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29067" w14:textId="77777777" w:rsidR="00601BE8" w:rsidRPr="00601BE8" w:rsidRDefault="00601BE8" w:rsidP="00601BE8">
      <w:pPr>
        <w:snapToGrid w:val="0"/>
        <w:spacing w:after="0" w:line="240" w:lineRule="auto"/>
        <w:ind w:left="6096"/>
        <w:jc w:val="right"/>
        <w:rPr>
          <w:rFonts w:ascii="Times New Roman" w:eastAsia="Times New Roman" w:hAnsi="Times New Roman" w:cs="Times New Roman"/>
          <w:b/>
          <w:lang w:eastAsia="ru-RU"/>
        </w:rPr>
      </w:pPr>
      <w:r w:rsidRPr="00601BE8">
        <w:rPr>
          <w:rFonts w:ascii="Times New Roman" w:eastAsia="Times New Roman" w:hAnsi="Times New Roman" w:cs="Times New Roman"/>
          <w:b/>
          <w:lang w:eastAsia="ru-RU"/>
        </w:rPr>
        <w:t>УТВЕРЖДАЮ</w:t>
      </w:r>
    </w:p>
    <w:p w14:paraId="125A9165" w14:textId="77777777" w:rsidR="00601BE8" w:rsidRPr="00601BE8" w:rsidRDefault="00601BE8" w:rsidP="00601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right"/>
        <w:rPr>
          <w:rFonts w:ascii="Times New Roman" w:eastAsia="Courier New" w:hAnsi="Times New Roman" w:cs="Times New Roman"/>
          <w:lang w:eastAsia="ru-RU" w:bidi="ru-RU"/>
        </w:rPr>
      </w:pPr>
      <w:r w:rsidRPr="00601BE8">
        <w:rPr>
          <w:rFonts w:ascii="Times New Roman" w:eastAsia="Courier New" w:hAnsi="Times New Roman" w:cs="Times New Roman"/>
          <w:i/>
          <w:lang w:eastAsia="ru-RU" w:bidi="ru-RU"/>
        </w:rPr>
        <w:t>ГЛАВНЫЙ ВРАЧ</w:t>
      </w:r>
      <w:r w:rsidRPr="00601BE8">
        <w:rPr>
          <w:rFonts w:ascii="Times New Roman" w:eastAsia="Courier New" w:hAnsi="Times New Roman" w:cs="Times New Roman"/>
          <w:i/>
          <w:lang w:eastAsia="ru-RU" w:bidi="ru-RU"/>
        </w:rPr>
        <w:br/>
        <w:t>СПБ ГБУЗ “ДГБ №22”</w:t>
      </w:r>
    </w:p>
    <w:p w14:paraId="3788783A" w14:textId="27B2970A" w:rsidR="00601BE8" w:rsidRPr="00601BE8" w:rsidRDefault="00601BE8" w:rsidP="004F42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lang w:eastAsia="ru-RU"/>
        </w:rPr>
      </w:pPr>
      <w:r w:rsidRPr="00601BE8">
        <w:rPr>
          <w:rFonts w:ascii="Times New Roman" w:eastAsia="Courier New" w:hAnsi="Times New Roman" w:cs="Times New Roman"/>
          <w:lang w:eastAsia="ru-RU" w:bidi="ru-RU"/>
        </w:rPr>
        <w:t>_________________ /</w:t>
      </w:r>
      <w:r w:rsidRPr="00601BE8">
        <w:rPr>
          <w:rFonts w:ascii="Times New Roman" w:eastAsia="Courier New" w:hAnsi="Times New Roman" w:cs="Times New Roman"/>
          <w:i/>
          <w:lang w:eastAsia="ru-RU" w:bidi="ru-RU"/>
        </w:rPr>
        <w:t>Каменева О. А.</w:t>
      </w:r>
      <w:r w:rsidRPr="00601BE8">
        <w:rPr>
          <w:rFonts w:ascii="Times New Roman" w:eastAsia="Times New Roman" w:hAnsi="Times New Roman" w:cs="Times New Roman"/>
          <w:lang w:eastAsia="ru-RU"/>
        </w:rPr>
        <w:t>/</w:t>
      </w:r>
    </w:p>
    <w:p w14:paraId="09792D2E" w14:textId="74E9D0AD" w:rsidR="00601BE8" w:rsidRPr="00601BE8" w:rsidRDefault="00601BE8" w:rsidP="00601BE8">
      <w:pPr>
        <w:widowControl w:val="0"/>
        <w:spacing w:before="240" w:after="240"/>
        <w:jc w:val="right"/>
        <w:rPr>
          <w:rFonts w:ascii="Times New Roman" w:eastAsia="Courier New" w:hAnsi="Times New Roman" w:cs="Times New Roman"/>
          <w:b/>
          <w:lang w:eastAsia="x-none" w:bidi="ru-RU"/>
        </w:rPr>
      </w:pPr>
      <w:r>
        <w:rPr>
          <w:rFonts w:ascii="Times New Roman" w:eastAsia="Courier New" w:hAnsi="Times New Roman" w:cs="Times New Roman"/>
          <w:b/>
          <w:lang w:eastAsia="x-none" w:bidi="ru-RU"/>
        </w:rPr>
        <w:t>«___</w:t>
      </w:r>
      <w:proofErr w:type="gramStart"/>
      <w:r>
        <w:rPr>
          <w:rFonts w:ascii="Times New Roman" w:eastAsia="Courier New" w:hAnsi="Times New Roman" w:cs="Times New Roman"/>
          <w:b/>
          <w:lang w:eastAsia="x-none" w:bidi="ru-RU"/>
        </w:rPr>
        <w:t>_»_</w:t>
      </w:r>
      <w:proofErr w:type="gramEnd"/>
      <w:r>
        <w:rPr>
          <w:rFonts w:ascii="Times New Roman" w:eastAsia="Courier New" w:hAnsi="Times New Roman" w:cs="Times New Roman"/>
          <w:b/>
          <w:lang w:eastAsia="x-none" w:bidi="ru-RU"/>
        </w:rPr>
        <w:t>______________2026</w:t>
      </w:r>
      <w:r w:rsidRPr="00601BE8">
        <w:rPr>
          <w:rFonts w:ascii="Times New Roman" w:eastAsia="Courier New" w:hAnsi="Times New Roman" w:cs="Times New Roman"/>
          <w:b/>
          <w:lang w:eastAsia="x-none" w:bidi="ru-RU"/>
        </w:rPr>
        <w:t xml:space="preserve"> г</w:t>
      </w:r>
      <w:r>
        <w:rPr>
          <w:rFonts w:ascii="Times New Roman" w:eastAsia="Courier New" w:hAnsi="Times New Roman" w:cs="Times New Roman"/>
          <w:b/>
          <w:lang w:eastAsia="x-none" w:bidi="ru-RU"/>
        </w:rPr>
        <w:t>.</w:t>
      </w:r>
    </w:p>
    <w:p w14:paraId="08C6E49A" w14:textId="77777777" w:rsidR="00601BE8" w:rsidRPr="00601BE8" w:rsidRDefault="00601BE8" w:rsidP="00601BE8">
      <w:pPr>
        <w:spacing w:before="240" w:after="240"/>
        <w:ind w:left="360"/>
        <w:jc w:val="right"/>
        <w:rPr>
          <w:rFonts w:ascii="Times New Roman" w:eastAsia="Courier New" w:hAnsi="Times New Roman" w:cs="Times New Roman"/>
          <w:lang w:eastAsia="x-none" w:bidi="ru-RU"/>
        </w:rPr>
      </w:pPr>
      <w:r w:rsidRPr="00601BE8">
        <w:rPr>
          <w:rFonts w:ascii="Times New Roman" w:eastAsia="Courier New" w:hAnsi="Times New Roman" w:cs="Times New Roman"/>
          <w:lang w:eastAsia="x-none" w:bidi="ru-RU"/>
        </w:rPr>
        <w:t>Приложение № 1 к извещению об осуществлении закупки</w:t>
      </w:r>
    </w:p>
    <w:p w14:paraId="513CA5D6" w14:textId="77777777" w:rsidR="00601BE8" w:rsidRPr="00601BE8" w:rsidRDefault="00601BE8" w:rsidP="00601BE8">
      <w:pPr>
        <w:spacing w:before="240" w:after="240"/>
        <w:ind w:firstLine="567"/>
        <w:jc w:val="center"/>
        <w:rPr>
          <w:rFonts w:ascii="Times New Roman" w:eastAsia="Courier New" w:hAnsi="Times New Roman" w:cs="Times New Roman"/>
          <w:b/>
          <w:color w:val="000000"/>
          <w:lang w:eastAsia="x-none" w:bidi="ru-RU"/>
        </w:rPr>
      </w:pPr>
      <w:r w:rsidRPr="00601BE8">
        <w:rPr>
          <w:rFonts w:ascii="Times New Roman" w:eastAsia="Calibri" w:hAnsi="Times New Roman" w:cs="Times New Roman"/>
          <w:b/>
        </w:rPr>
        <w:t>Описание объекта закупки в соответствии со статьей 33 Закона о контрактной системе</w:t>
      </w:r>
    </w:p>
    <w:p w14:paraId="1EB2DDEF" w14:textId="12DC6512" w:rsidR="00601BE8" w:rsidRDefault="00601BE8" w:rsidP="00601BE8">
      <w:pPr>
        <w:widowControl w:val="0"/>
        <w:spacing w:after="0" w:line="240" w:lineRule="auto"/>
        <w:ind w:firstLine="567"/>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1. </w:t>
      </w:r>
      <w:r w:rsidRPr="00601BE8">
        <w:rPr>
          <w:rFonts w:ascii="Times New Roman" w:eastAsia="Times New Roman" w:hAnsi="Times New Roman" w:cs="Times New Roman"/>
          <w:b/>
          <w:lang w:eastAsia="ru-RU"/>
        </w:rPr>
        <w:t xml:space="preserve">Поставка </w:t>
      </w:r>
      <w:proofErr w:type="spellStart"/>
      <w:r w:rsidR="00CD5350">
        <w:rPr>
          <w:rFonts w:ascii="Times New Roman" w:eastAsia="Times New Roman" w:hAnsi="Times New Roman" w:cs="Times New Roman"/>
          <w:b/>
          <w:lang w:eastAsia="ru-RU"/>
        </w:rPr>
        <w:t>инсуффлятора</w:t>
      </w:r>
      <w:proofErr w:type="spellEnd"/>
      <w:r w:rsidR="00CD5350">
        <w:rPr>
          <w:rFonts w:ascii="Times New Roman" w:eastAsia="Times New Roman" w:hAnsi="Times New Roman" w:cs="Times New Roman"/>
          <w:b/>
          <w:lang w:eastAsia="ru-RU"/>
        </w:rPr>
        <w:t>-аспиратора</w:t>
      </w:r>
      <w:r w:rsidR="006B771F">
        <w:rPr>
          <w:rFonts w:ascii="Times New Roman" w:eastAsia="Times New Roman" w:hAnsi="Times New Roman" w:cs="Times New Roman"/>
          <w:b/>
          <w:lang w:eastAsia="ru-RU"/>
        </w:rPr>
        <w:t xml:space="preserve"> </w:t>
      </w:r>
      <w:r w:rsidR="00E4606F">
        <w:rPr>
          <w:rFonts w:ascii="Times New Roman" w:eastAsia="Times New Roman" w:hAnsi="Times New Roman" w:cs="Times New Roman"/>
          <w:b/>
          <w:lang w:eastAsia="ru-RU"/>
        </w:rPr>
        <w:t>для отделения выездной патронажной паллиативной медицинской помощи детям</w:t>
      </w:r>
      <w:r w:rsidR="00CD5350">
        <w:rPr>
          <w:rFonts w:ascii="Times New Roman" w:eastAsia="Times New Roman" w:hAnsi="Times New Roman" w:cs="Times New Roman"/>
          <w:b/>
          <w:lang w:eastAsia="ru-RU"/>
        </w:rPr>
        <w:t xml:space="preserve"> (ЛОТ №</w:t>
      </w:r>
      <w:r w:rsidR="00C3662D">
        <w:rPr>
          <w:rFonts w:ascii="Times New Roman" w:eastAsia="Times New Roman" w:hAnsi="Times New Roman" w:cs="Times New Roman"/>
          <w:b/>
          <w:lang w:eastAsia="ru-RU"/>
        </w:rPr>
        <w:t>4</w:t>
      </w:r>
      <w:bookmarkStart w:id="0" w:name="_GoBack"/>
      <w:bookmarkEnd w:id="0"/>
      <w:r w:rsidR="00CD5350">
        <w:rPr>
          <w:rFonts w:ascii="Times New Roman" w:eastAsia="Times New Roman" w:hAnsi="Times New Roman" w:cs="Times New Roman"/>
          <w:b/>
          <w:lang w:eastAsia="ru-RU"/>
        </w:rPr>
        <w:t>)</w:t>
      </w:r>
      <w:r w:rsidR="004F42D7">
        <w:rPr>
          <w:rFonts w:ascii="Times New Roman" w:eastAsia="Times New Roman" w:hAnsi="Times New Roman" w:cs="Times New Roman"/>
          <w:b/>
          <w:lang w:eastAsia="ru-RU"/>
        </w:rPr>
        <w:t xml:space="preserve"> </w:t>
      </w:r>
      <w:r w:rsidRPr="00601BE8">
        <w:rPr>
          <w:rFonts w:ascii="Times New Roman" w:eastAsia="Times New Roman" w:hAnsi="Times New Roman" w:cs="Times New Roman"/>
          <w:lang w:eastAsia="ru-RU"/>
        </w:rPr>
        <w:t>(далее – оборудование, товар).</w:t>
      </w:r>
    </w:p>
    <w:p w14:paraId="585F0A97" w14:textId="56E8BAC3" w:rsidR="00CD5350" w:rsidRPr="003D2AD4" w:rsidRDefault="00CD5350" w:rsidP="00601BE8">
      <w:pPr>
        <w:widowControl w:val="0"/>
        <w:spacing w:after="0" w:line="240" w:lineRule="auto"/>
        <w:ind w:firstLine="567"/>
        <w:jc w:val="both"/>
        <w:rPr>
          <w:rFonts w:ascii="Times New Roman" w:eastAsia="Times New Roman" w:hAnsi="Times New Roman" w:cs="Times New Roman"/>
          <w:lang w:eastAsia="ru-RU"/>
        </w:rPr>
      </w:pPr>
      <w:r w:rsidRPr="003D2AD4">
        <w:rPr>
          <w:rFonts w:ascii="Times New Roman" w:eastAsia="Times New Roman" w:hAnsi="Times New Roman" w:cs="Times New Roman"/>
          <w:lang w:eastAsia="ru-RU"/>
        </w:rPr>
        <w:t xml:space="preserve">Основание </w:t>
      </w:r>
      <w:r w:rsidR="003D2AD4">
        <w:rPr>
          <w:rFonts w:ascii="Times New Roman" w:eastAsia="Times New Roman" w:hAnsi="Times New Roman" w:cs="Times New Roman"/>
          <w:lang w:eastAsia="ru-RU"/>
        </w:rPr>
        <w:t>–</w:t>
      </w:r>
      <w:r w:rsidRPr="003D2AD4">
        <w:rPr>
          <w:rFonts w:ascii="Times New Roman" w:eastAsia="Times New Roman" w:hAnsi="Times New Roman" w:cs="Times New Roman"/>
          <w:lang w:eastAsia="ru-RU"/>
        </w:rPr>
        <w:t xml:space="preserve"> </w:t>
      </w:r>
      <w:r w:rsidR="003D2AD4">
        <w:rPr>
          <w:rFonts w:ascii="Times New Roman" w:eastAsia="Times New Roman" w:hAnsi="Times New Roman" w:cs="Times New Roman"/>
          <w:lang w:eastAsia="ru-RU"/>
        </w:rPr>
        <w:t xml:space="preserve">Распоряжение Комитета по здравоохранению Санкт-Петербурга </w:t>
      </w:r>
      <w:r w:rsidR="003D2AD4" w:rsidRPr="003D2AD4">
        <w:rPr>
          <w:rFonts w:ascii="Times New Roman" w:eastAsia="Times New Roman" w:hAnsi="Times New Roman" w:cs="Times New Roman"/>
          <w:lang w:eastAsia="ru-RU"/>
        </w:rPr>
        <w:t>от 18.02.2026 г. №65-р</w:t>
      </w:r>
      <w:r w:rsidR="003D2AD4">
        <w:rPr>
          <w:rFonts w:ascii="Times New Roman" w:eastAsia="Times New Roman" w:hAnsi="Times New Roman" w:cs="Times New Roman"/>
          <w:lang w:eastAsia="ru-RU"/>
        </w:rPr>
        <w:t>.</w:t>
      </w:r>
    </w:p>
    <w:p w14:paraId="4460E39D" w14:textId="2566B1EF" w:rsidR="004F42D7" w:rsidRPr="004F42D7" w:rsidRDefault="004F42D7" w:rsidP="00601BE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Срок поставки: в течение 60 календарных дней</w:t>
      </w:r>
      <w:r w:rsidR="00114833">
        <w:rPr>
          <w:rFonts w:ascii="Times New Roman" w:eastAsia="Times New Roman" w:hAnsi="Times New Roman" w:cs="Times New Roman"/>
          <w:lang w:eastAsia="ru-RU"/>
        </w:rPr>
        <w:t xml:space="preserve"> с момента заключения контракта.</w:t>
      </w:r>
    </w:p>
    <w:p w14:paraId="3822038F" w14:textId="11CE0F0F" w:rsidR="004F42D7" w:rsidRPr="004F42D7" w:rsidRDefault="004F42D7" w:rsidP="00601BE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 xml:space="preserve">Место поставки: 196657, г. Санкт-Петербург, </w:t>
      </w:r>
      <w:proofErr w:type="spellStart"/>
      <w:r w:rsidRPr="004F42D7">
        <w:rPr>
          <w:rFonts w:ascii="Times New Roman" w:eastAsia="Times New Roman" w:hAnsi="Times New Roman" w:cs="Times New Roman"/>
          <w:lang w:eastAsia="ru-RU"/>
        </w:rPr>
        <w:t>вн.тер.г</w:t>
      </w:r>
      <w:proofErr w:type="spellEnd"/>
      <w:r w:rsidRPr="004F42D7">
        <w:rPr>
          <w:rFonts w:ascii="Times New Roman" w:eastAsia="Times New Roman" w:hAnsi="Times New Roman" w:cs="Times New Roman"/>
          <w:lang w:eastAsia="ru-RU"/>
        </w:rPr>
        <w:t xml:space="preserve">. город Колпино, </w:t>
      </w:r>
      <w:proofErr w:type="spellStart"/>
      <w:r w:rsidRPr="004F42D7">
        <w:rPr>
          <w:rFonts w:ascii="Times New Roman" w:eastAsia="Times New Roman" w:hAnsi="Times New Roman" w:cs="Times New Roman"/>
          <w:lang w:eastAsia="ru-RU"/>
        </w:rPr>
        <w:t>пр-кт</w:t>
      </w:r>
      <w:proofErr w:type="spellEnd"/>
      <w:r w:rsidRPr="004F42D7">
        <w:rPr>
          <w:rFonts w:ascii="Times New Roman" w:eastAsia="Times New Roman" w:hAnsi="Times New Roman" w:cs="Times New Roman"/>
          <w:lang w:eastAsia="ru-RU"/>
        </w:rPr>
        <w:t xml:space="preserve"> Заводской, д.1 литера А</w:t>
      </w:r>
      <w:r w:rsidR="005740BD">
        <w:rPr>
          <w:rFonts w:ascii="Times New Roman" w:eastAsia="Times New Roman" w:hAnsi="Times New Roman" w:cs="Times New Roman"/>
          <w:lang w:eastAsia="ru-RU"/>
        </w:rPr>
        <w:t>.</w:t>
      </w:r>
    </w:p>
    <w:p w14:paraId="4EF8CF79" w14:textId="77777777" w:rsidR="00601BE8" w:rsidRPr="00601BE8" w:rsidRDefault="00601BE8" w:rsidP="00601BE8">
      <w:pPr>
        <w:widowControl w:val="0"/>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 Требования к техническим, функциональным и эксплуатационным характеристикам товара:</w:t>
      </w:r>
    </w:p>
    <w:p w14:paraId="3A3C30E5"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322C9629" w14:textId="77777777" w:rsidR="00601BE8" w:rsidRPr="00601BE8" w:rsidRDefault="00601BE8" w:rsidP="00601BE8">
      <w:pPr>
        <w:spacing w:after="0" w:line="240" w:lineRule="auto"/>
        <w:ind w:firstLine="540"/>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 Требования к качеству и безопасности товара:</w:t>
      </w:r>
    </w:p>
    <w:p w14:paraId="73897BFB" w14:textId="3951A54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601BE8">
        <w:rPr>
          <w:rFonts w:ascii="Times New Roman" w:eastAsia="Courier New" w:hAnsi="Times New Roman" w:cs="Times New Roman"/>
          <w:color w:val="000000"/>
          <w:lang w:eastAsia="ru-RU" w:bidi="ru-RU"/>
        </w:rPr>
        <w:t>действующей на момент поставки Товара</w:t>
      </w:r>
      <w:r w:rsidR="003D2AD4">
        <w:rPr>
          <w:rFonts w:ascii="Times New Roman" w:eastAsia="Courier New" w:hAnsi="Times New Roman" w:cs="Times New Roman"/>
          <w:color w:val="000000"/>
          <w:lang w:eastAsia="ru-RU" w:bidi="ru-RU"/>
        </w:rPr>
        <w:t>.</w:t>
      </w:r>
    </w:p>
    <w:p w14:paraId="7C664B42"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7B622593"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7F486951" w14:textId="77777777" w:rsidR="00601BE8" w:rsidRPr="00601BE8" w:rsidRDefault="00601BE8" w:rsidP="00601BE8">
      <w:pPr>
        <w:widowControl w:val="0"/>
        <w:spacing w:after="0" w:line="240" w:lineRule="auto"/>
        <w:ind w:firstLine="540"/>
        <w:jc w:val="both"/>
        <w:rPr>
          <w:rFonts w:ascii="Times New Roman" w:eastAsia="Calibri" w:hAnsi="Times New Roman" w:cs="Times New Roman"/>
        </w:rPr>
      </w:pPr>
      <w:r w:rsidRPr="00601BE8">
        <w:rPr>
          <w:rFonts w:ascii="Times New Roman" w:eastAsia="Times New Roman" w:hAnsi="Times New Roman" w:cs="Times New Roman"/>
          <w:color w:val="000000"/>
          <w:lang w:eastAsia="ru-RU" w:bidi="ru-RU"/>
        </w:rPr>
        <w:t xml:space="preserve">3.4. </w:t>
      </w:r>
      <w:r w:rsidRPr="00601BE8">
        <w:rPr>
          <w:rFonts w:ascii="Times New Roman" w:eastAsia="Calibri" w:hAnsi="Times New Roman" w:cs="Times New Roman"/>
        </w:rPr>
        <w:t>Поставляемый товар должен быть новым, не ранее 2025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14:paraId="17FD3E71" w14:textId="77777777" w:rsidR="00601BE8" w:rsidRPr="00601BE8" w:rsidRDefault="00601BE8" w:rsidP="00601BE8">
      <w:pPr>
        <w:widowControl w:val="0"/>
        <w:spacing w:after="0" w:line="240" w:lineRule="auto"/>
        <w:ind w:firstLine="540"/>
        <w:jc w:val="both"/>
        <w:rPr>
          <w:rFonts w:ascii="Times New Roman" w:eastAsia="Calibri" w:hAnsi="Times New Roman" w:cs="Times New Roman"/>
        </w:rPr>
      </w:pPr>
      <w:r w:rsidRPr="00601BE8">
        <w:rPr>
          <w:rFonts w:ascii="Times New Roman" w:eastAsia="Calibri" w:hAnsi="Times New Roman" w:cs="Times New Roman"/>
        </w:rPr>
        <w:t>3.5.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технической и (или) эксплуатационной документации производителя (изготовителя).</w:t>
      </w:r>
    </w:p>
    <w:p w14:paraId="69512BD2"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3.6. Информация о товаре должна быть на русском языке или продублирована на русском языке.</w:t>
      </w:r>
    </w:p>
    <w:p w14:paraId="6A0B0F06" w14:textId="77777777" w:rsidR="00601BE8" w:rsidRPr="00601BE8" w:rsidRDefault="00601BE8" w:rsidP="00601BE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3.7. Товар должен быть разрешен к применению на территории Российской Федерации. </w:t>
      </w:r>
      <w:r w:rsidRPr="00601BE8">
        <w:rPr>
          <w:rFonts w:ascii="Times New Roman" w:eastAsia="Calibri" w:hAnsi="Times New Roman" w:cs="Times New Roman"/>
          <w:color w:val="000000"/>
          <w:lang w:eastAsia="ru-RU"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454C3D0F" w14:textId="77777777" w:rsidR="00601BE8" w:rsidRPr="00601BE8" w:rsidRDefault="00601BE8" w:rsidP="00601BE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18CF4729" w14:textId="77777777" w:rsidR="00601BE8" w:rsidRPr="00601BE8" w:rsidRDefault="00601BE8" w:rsidP="00601BE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alibri" w:hAnsi="Times New Roman" w:cs="Times New Roman"/>
          <w:color w:val="000000"/>
          <w:lang w:eastAsia="ru-RU"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601BE8">
        <w:rPr>
          <w:rFonts w:ascii="Times New Roman" w:eastAsia="Times New Roman" w:hAnsi="Times New Roman" w:cs="Times New Roman"/>
          <w:color w:val="000000"/>
          <w:lang w:eastAsia="ru-RU" w:bidi="ru-RU"/>
        </w:rPr>
        <w:t>(в случае если данные требования предъявляются действующим законодательством)</w:t>
      </w:r>
      <w:r w:rsidRPr="00601BE8">
        <w:rPr>
          <w:rFonts w:ascii="Times New Roman" w:eastAsia="Calibri" w:hAnsi="Times New Roman" w:cs="Times New Roman"/>
          <w:color w:val="000000"/>
          <w:lang w:eastAsia="ru-RU" w:bidi="ru-RU"/>
        </w:rPr>
        <w:t>.</w:t>
      </w:r>
    </w:p>
    <w:p w14:paraId="62E9BA26" w14:textId="77777777" w:rsidR="00601BE8" w:rsidRPr="00601BE8" w:rsidRDefault="00601BE8" w:rsidP="00601BE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3B971DDE"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bCs/>
          <w:color w:val="000000"/>
          <w:lang w:eastAsia="ru-RU" w:bidi="ru-RU"/>
        </w:rPr>
        <w:t xml:space="preserve">3.8. </w:t>
      </w:r>
      <w:r w:rsidRPr="00601BE8">
        <w:rPr>
          <w:rFonts w:ascii="Times New Roman" w:eastAsia="Courier New" w:hAnsi="Times New Roman" w:cs="Times New Roman"/>
          <w:color w:val="000000"/>
          <w:lang w:eastAsia="ru-RU"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2F61B43A"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lastRenderedPageBreak/>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24BE219"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Times New Roman" w:hAnsi="Times New Roman" w:cs="Times New Roman"/>
          <w:lang w:eastAsia="ru-RU" w:bidi="ru-RU"/>
        </w:rPr>
        <w:t>3.9.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14:paraId="442DA86E" w14:textId="77777777" w:rsidR="00601BE8" w:rsidRPr="00601BE8" w:rsidRDefault="00601BE8" w:rsidP="00601BE8">
      <w:pPr>
        <w:widowControl w:val="0"/>
        <w:spacing w:after="0" w:line="240" w:lineRule="auto"/>
        <w:ind w:firstLine="567"/>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3.10. Требования к таре и упаковке Товара.</w:t>
      </w:r>
    </w:p>
    <w:p w14:paraId="26A36B84" w14:textId="77777777" w:rsidR="00601BE8" w:rsidRPr="00601BE8" w:rsidRDefault="00601BE8" w:rsidP="00601BE8">
      <w:pPr>
        <w:widowControl w:val="0"/>
        <w:spacing w:after="0" w:line="240" w:lineRule="auto"/>
        <w:ind w:firstLine="540"/>
        <w:jc w:val="both"/>
        <w:rPr>
          <w:rFonts w:ascii="Times New Roman" w:eastAsia="Times New Roman" w:hAnsi="Times New Roman" w:cs="Times New Roman"/>
          <w:bCs/>
          <w:lang w:eastAsia="ru-RU" w:bidi="ru-RU"/>
        </w:rPr>
      </w:pPr>
      <w:r w:rsidRPr="00601BE8">
        <w:rPr>
          <w:rFonts w:ascii="Times New Roman" w:eastAsia="Courier New" w:hAnsi="Times New Roman" w:cs="Times New Roman"/>
          <w:bCs/>
          <w:color w:val="000000"/>
          <w:lang w:eastAsia="ru-RU" w:bidi="ru-RU"/>
        </w:rPr>
        <w:t>3.10.1.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601BE8">
        <w:rPr>
          <w:rFonts w:ascii="Times New Roman" w:eastAsia="Times New Roman" w:hAnsi="Times New Roman" w:cs="Times New Roman"/>
          <w:bCs/>
          <w:lang w:eastAsia="ru-RU" w:bidi="ru-RU"/>
        </w:rPr>
        <w:t xml:space="preserve"> </w:t>
      </w:r>
    </w:p>
    <w:p w14:paraId="66605B7A" w14:textId="77777777" w:rsidR="00601BE8" w:rsidRPr="00601BE8" w:rsidRDefault="00601BE8" w:rsidP="00601BE8">
      <w:pPr>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Маркировка должна содержать сведения о товаре: его наименование, год выпуска,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002A8DB7" w14:textId="038ECCB6"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 Поставляемый товар должен соответствовать нормативно-техн</w:t>
      </w:r>
      <w:r>
        <w:rPr>
          <w:rFonts w:ascii="Times New Roman" w:eastAsia="Times New Roman" w:hAnsi="Times New Roman" w:cs="Times New Roman"/>
          <w:lang w:eastAsia="ru-RU"/>
        </w:rPr>
        <w:t>ической документации.</w:t>
      </w:r>
    </w:p>
    <w:p w14:paraId="7B8B5296"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2AEC2BAC" w14:textId="77777777" w:rsidR="00601BE8" w:rsidRPr="00601BE8" w:rsidRDefault="00601BE8" w:rsidP="00601BE8">
      <w:pPr>
        <w:spacing w:after="0" w:line="240" w:lineRule="auto"/>
        <w:ind w:firstLine="540"/>
        <w:jc w:val="both"/>
        <w:rPr>
          <w:rFonts w:ascii="Times New Roman" w:eastAsia="Times New Roman" w:hAnsi="Times New Roman" w:cs="Times New Roman"/>
          <w:b/>
          <w:lang w:eastAsia="ru-RU"/>
        </w:rPr>
      </w:pPr>
      <w:r w:rsidRPr="00601BE8">
        <w:rPr>
          <w:rFonts w:ascii="Times New Roman" w:eastAsia="Times New Roman" w:hAnsi="Times New Roman" w:cs="Times New Roman"/>
          <w:lang w:eastAsia="ru-RU"/>
        </w:rPr>
        <w:t>4.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41542BFE" w14:textId="77777777" w:rsidR="00601BE8" w:rsidRPr="00601BE8" w:rsidRDefault="00601BE8" w:rsidP="00601BE8">
      <w:pPr>
        <w:shd w:val="clear" w:color="auto" w:fill="FFFFFF"/>
        <w:spacing w:line="240" w:lineRule="auto"/>
        <w:ind w:firstLine="540"/>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4.1. </w:t>
      </w:r>
      <w:r w:rsidRPr="00601BE8">
        <w:rPr>
          <w:rFonts w:ascii="Times New Roman" w:eastAsia="Times New Roman" w:hAnsi="Times New Roman" w:cs="Times New Roman"/>
          <w:bCs/>
          <w:iCs/>
          <w:lang w:eastAsia="ru-RU"/>
        </w:rPr>
        <w:t>Поставщик гарантирует, что Оборудование,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14:paraId="55288630"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14:paraId="0EB0D441"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4.2. </w:t>
      </w:r>
      <w:r w:rsidRPr="00601BE8">
        <w:rPr>
          <w:rFonts w:ascii="Times New Roman" w:eastAsia="Times New Roman" w:hAnsi="Times New Roman" w:cs="Times New Roman"/>
          <w:bCs/>
          <w:iCs/>
          <w:lang w:eastAsia="ru-RU"/>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14:paraId="30CB7BE9"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 xml:space="preserve">4.3. </w:t>
      </w:r>
      <w:r w:rsidRPr="00601BE8">
        <w:rPr>
          <w:rFonts w:ascii="Times New Roman" w:eastAsia="Calibri" w:hAnsi="Times New Roman" w:cs="Times New Roman"/>
          <w:lang w:eastAsia="ru-RU"/>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095D5943" w14:textId="77777777" w:rsidR="00601BE8" w:rsidRPr="00601BE8" w:rsidRDefault="00601BE8" w:rsidP="00601BE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4.4. Гарантия Поставщика на поставленное Оборудование составляет не менее 12 месяцев, с момента ввода товара в эксплуатацию, но не менее срока гарантии производителя. Гарантия производителя на Оборудование составляет не менее 12 месяцев. Гарантийный срок начинает исчисляться со дня подписания соответствующего акта ввода Оборудования в эксплуатацию,</w:t>
      </w:r>
      <w:r w:rsidRPr="00601BE8">
        <w:rPr>
          <w:rFonts w:ascii="Times New Roman" w:eastAsia="Calibri" w:hAnsi="Times New Roman" w:cs="Times New Roman"/>
          <w:b/>
          <w:bCs/>
          <w:lang w:eastAsia="ru-RU"/>
        </w:rPr>
        <w:t xml:space="preserve"> </w:t>
      </w:r>
      <w:r w:rsidRPr="00601BE8">
        <w:rPr>
          <w:rFonts w:ascii="Times New Roman" w:eastAsia="Calibri" w:hAnsi="Times New Roman" w:cs="Times New Roman"/>
          <w:bCs/>
          <w:lang w:eastAsia="ru-RU"/>
        </w:rPr>
        <w:t>оказания Услуг по обучению правилам эксплуатации и инструктажу специалистов.</w:t>
      </w:r>
    </w:p>
    <w:p w14:paraId="5D361AFB" w14:textId="77777777" w:rsidR="00601BE8" w:rsidRPr="00601BE8" w:rsidRDefault="00601BE8" w:rsidP="00601BE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iCs/>
        </w:rPr>
        <w:t xml:space="preserve">4.5. </w:t>
      </w:r>
      <w:r w:rsidRPr="00601BE8">
        <w:rPr>
          <w:rFonts w:ascii="Times New Roman" w:eastAsia="Calibri" w:hAnsi="Times New Roman" w:cs="Times New Roman"/>
          <w:lang w:eastAsia="ru-RU"/>
        </w:rPr>
        <w:t>Неисправное или дефектное Оборудование будет возвращено Поставщику за его счёт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14:paraId="7FB5FF7F"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lang w:eastAsia="ru-RU"/>
        </w:rPr>
        <w:t>4.6. Поставщик не несет гарантийной ответственности за неполадки и неисправности Оборудования, если они произошли:</w:t>
      </w:r>
    </w:p>
    <w:p w14:paraId="0417B60F" w14:textId="77777777" w:rsidR="00601BE8" w:rsidRPr="00601BE8" w:rsidRDefault="00601BE8" w:rsidP="00601BE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а) в результате внесения Заказчиком или третьей стороной модификаций или изменений Оборудования без письменного согласия Поставщика;</w:t>
      </w:r>
    </w:p>
    <w:p w14:paraId="1CB007F0" w14:textId="77777777" w:rsidR="00601BE8" w:rsidRPr="00601BE8" w:rsidRDefault="00601BE8" w:rsidP="00601BE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14:paraId="282D354A" w14:textId="77777777" w:rsidR="00601BE8" w:rsidRPr="00601BE8" w:rsidRDefault="00601BE8" w:rsidP="00601BE8">
      <w:pPr>
        <w:widowControl w:val="0"/>
        <w:tabs>
          <w:tab w:val="left" w:pos="-284"/>
          <w:tab w:val="left" w:pos="426"/>
          <w:tab w:val="left" w:pos="1134"/>
        </w:tabs>
        <w:autoSpaceDE w:val="0"/>
        <w:autoSpaceDN w:val="0"/>
        <w:adjustRightInd w:val="0"/>
        <w:spacing w:line="240" w:lineRule="auto"/>
        <w:ind w:firstLine="709"/>
        <w:contextualSpacing/>
        <w:jc w:val="both"/>
        <w:rPr>
          <w:rFonts w:ascii="Times New Roman" w:eastAsia="Times New Roman" w:hAnsi="Times New Roman" w:cs="Times New Roman"/>
          <w:lang w:eastAsia="ru-RU"/>
        </w:rPr>
      </w:pPr>
      <w:r w:rsidRPr="00601BE8">
        <w:rPr>
          <w:rFonts w:ascii="Times New Roman" w:eastAsia="Calibri" w:hAnsi="Times New Roman" w:cs="Times New Roman"/>
          <w:lang w:eastAsia="ru-RU"/>
        </w:rPr>
        <w:lastRenderedPageBreak/>
        <w:t xml:space="preserve">4.7. </w:t>
      </w:r>
      <w:r w:rsidRPr="00601BE8">
        <w:rPr>
          <w:rFonts w:ascii="Times New Roman" w:eastAsia="Times New Roman" w:hAnsi="Times New Roman" w:cs="Times New Roman"/>
          <w:lang w:eastAsia="ru-RU"/>
        </w:rPr>
        <w:t>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15 календарных дней с момента получения Поставщиком письменного уведомления Заказчика, доставка до мастерской и возврат осуществляются за счет Поставщика. При необходимости замены запасных частей срок гарантийного ремонта не должен превышать 30 календарных дней. При невозможности устранения неисправностей Оборудование должно подлежать замене в течение 15 календарных дней с момента установления данного факта.</w:t>
      </w:r>
    </w:p>
    <w:p w14:paraId="7F48F5CD" w14:textId="0BC3DE0A" w:rsidR="00601BE8" w:rsidRDefault="00601BE8" w:rsidP="00E82A82">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4.8. Поставщик обязуется в порядке и сроки, предусмотренные Контрактом,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w:t>
      </w:r>
    </w:p>
    <w:p w14:paraId="0EE2CAB9" w14:textId="77777777" w:rsidR="006B771F" w:rsidRPr="006B771F"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 xml:space="preserve">4.9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медицинские изделия должны быть оказаны силами организации, имеющей: </w:t>
      </w:r>
    </w:p>
    <w:p w14:paraId="2D87CE16" w14:textId="7D6D7172" w:rsidR="006B771F" w:rsidRPr="006B771F"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лицензию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медицинского изделия на вид деятельности: техническое обслуживание следующих групп медицинской техники класса 2а потенциального риска прим</w:t>
      </w:r>
      <w:r>
        <w:rPr>
          <w:rFonts w:ascii="Times New Roman" w:eastAsia="Times New Roman" w:hAnsi="Times New Roman" w:cs="Times New Roman"/>
          <w:bCs/>
          <w:iCs/>
          <w:lang w:eastAsia="ru-RU"/>
        </w:rPr>
        <w:t>енения: анестезиологические и респираторные</w:t>
      </w:r>
      <w:r w:rsidRPr="006B771F">
        <w:rPr>
          <w:rFonts w:ascii="Times New Roman" w:eastAsia="Times New Roman" w:hAnsi="Times New Roman" w:cs="Times New Roman"/>
          <w:bCs/>
          <w:iCs/>
          <w:lang w:eastAsia="ru-RU"/>
        </w:rPr>
        <w:t xml:space="preserve"> медицинские изделия.</w:t>
      </w:r>
    </w:p>
    <w:p w14:paraId="4DF9E248" w14:textId="77777777" w:rsidR="006B771F" w:rsidRPr="006B771F"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Поставщик обязан до начала оказания Услуг предоставить копию лицензии (выписку из реестра лицензий), либо договор с субподрядной организацией, имеющей данную лицензию.</w:t>
      </w:r>
    </w:p>
    <w:p w14:paraId="7429D85B" w14:textId="066AB828" w:rsidR="006B771F" w:rsidRPr="00601BE8"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Техническое (сервисное) обслуживание оборудования, а также предоставление расходных материалов в рамках Контракта Поставщиком не осуществляется.</w:t>
      </w:r>
    </w:p>
    <w:p w14:paraId="76681FE5" w14:textId="77777777" w:rsidR="00601BE8" w:rsidRPr="00601BE8" w:rsidRDefault="00601BE8" w:rsidP="00601BE8">
      <w:pPr>
        <w:autoSpaceDE w:val="0"/>
        <w:autoSpaceDN w:val="0"/>
        <w:adjustRightInd w:val="0"/>
        <w:spacing w:after="0" w:line="240" w:lineRule="auto"/>
        <w:ind w:firstLine="567"/>
        <w:jc w:val="both"/>
        <w:rPr>
          <w:rFonts w:ascii="Times New Roman" w:eastAsia="Calibri" w:hAnsi="Times New Roman" w:cs="Times New Roman"/>
        </w:rPr>
      </w:pPr>
      <w:r w:rsidRPr="00601BE8">
        <w:rPr>
          <w:rFonts w:ascii="Times New Roman" w:eastAsia="Calibri" w:hAnsi="Times New Roman" w:cs="Times New Roman"/>
        </w:rPr>
        <w:t>5. Перечень приложений, являющихся неотъемлемой частью Описания объекта закупки.</w:t>
      </w:r>
    </w:p>
    <w:p w14:paraId="139C86E9" w14:textId="77777777" w:rsidR="00601BE8" w:rsidRPr="00601BE8" w:rsidRDefault="00601BE8" w:rsidP="00601BE8">
      <w:pPr>
        <w:spacing w:after="0" w:line="240" w:lineRule="auto"/>
        <w:ind w:firstLine="567"/>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5.1.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34080F1E"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p>
    <w:p w14:paraId="3438B9C1" w14:textId="77777777" w:rsidR="00601BE8" w:rsidRPr="00601BE8" w:rsidRDefault="00601BE8" w:rsidP="00601BE8">
      <w:pPr>
        <w:spacing w:after="0" w:line="240" w:lineRule="auto"/>
        <w:rPr>
          <w:rFonts w:ascii="Times New Roman" w:eastAsia="Times New Roman" w:hAnsi="Times New Roman" w:cs="Times New Roman"/>
          <w:lang w:eastAsia="ru-RU"/>
        </w:rPr>
      </w:pPr>
    </w:p>
    <w:p w14:paraId="37AE433D" w14:textId="77777777" w:rsidR="00381E8F" w:rsidRPr="001E275B" w:rsidRDefault="00381E8F" w:rsidP="00381E8F">
      <w:pPr>
        <w:spacing w:after="0" w:line="240" w:lineRule="auto"/>
        <w:rPr>
          <w:rFonts w:ascii="Times New Roman" w:eastAsia="Times New Roman" w:hAnsi="Times New Roman" w:cs="Times New Roman"/>
          <w:lang w:eastAsia="ru-RU"/>
        </w:rPr>
      </w:pPr>
    </w:p>
    <w:p w14:paraId="335657D9" w14:textId="1867EB2E" w:rsidR="00381E8F" w:rsidRPr="001E275B" w:rsidRDefault="00381E8F" w:rsidP="00381E8F">
      <w:pPr>
        <w:spacing w:after="0" w:line="240" w:lineRule="auto"/>
        <w:rPr>
          <w:rFonts w:ascii="Times New Roman" w:eastAsia="Times New Roman" w:hAnsi="Times New Roman" w:cs="Times New Roman"/>
          <w:lang w:eastAsia="ru-RU"/>
        </w:rPr>
      </w:pPr>
      <w:r w:rsidRPr="001E275B">
        <w:rPr>
          <w:rFonts w:ascii="Times New Roman" w:eastAsia="Times New Roman" w:hAnsi="Times New Roman" w:cs="Times New Roman"/>
          <w:lang w:eastAsia="ru-RU"/>
        </w:rPr>
        <w:t xml:space="preserve">Ответственное </w:t>
      </w:r>
      <w:r w:rsidR="00D610C9">
        <w:rPr>
          <w:rFonts w:ascii="Times New Roman" w:eastAsia="Times New Roman" w:hAnsi="Times New Roman" w:cs="Times New Roman"/>
          <w:lang w:eastAsia="ru-RU"/>
        </w:rPr>
        <w:t xml:space="preserve">должностное </w:t>
      </w:r>
      <w:r w:rsidRPr="001E275B">
        <w:rPr>
          <w:rFonts w:ascii="Times New Roman" w:eastAsia="Times New Roman" w:hAnsi="Times New Roman" w:cs="Times New Roman"/>
          <w:lang w:eastAsia="ru-RU"/>
        </w:rPr>
        <w:t xml:space="preserve">лицо: </w:t>
      </w:r>
    </w:p>
    <w:p w14:paraId="66E65F42" w14:textId="34AC4BD4" w:rsidR="00233F20" w:rsidRPr="001E275B" w:rsidRDefault="00381E8F" w:rsidP="00381E8F">
      <w:pPr>
        <w:tabs>
          <w:tab w:val="left" w:pos="7371"/>
        </w:tabs>
        <w:rPr>
          <w:rFonts w:ascii="Times New Roman" w:hAnsi="Times New Roman" w:cs="Times New Roman"/>
        </w:rPr>
        <w:sectPr w:rsidR="00233F20" w:rsidRPr="001E275B" w:rsidSect="00AB582D">
          <w:pgSz w:w="11906" w:h="16838"/>
          <w:pgMar w:top="426" w:right="850" w:bottom="1134" w:left="1701" w:header="708" w:footer="708" w:gutter="0"/>
          <w:cols w:space="708"/>
          <w:docGrid w:linePitch="360"/>
        </w:sectPr>
      </w:pPr>
      <w:r w:rsidRPr="001E275B">
        <w:rPr>
          <w:rFonts w:ascii="Times New Roman" w:eastAsia="Times New Roman" w:hAnsi="Times New Roman" w:cs="Times New Roman"/>
          <w:lang w:eastAsia="ru-RU"/>
        </w:rPr>
        <w:t xml:space="preserve">инженер по медицинскому оборудованию                                                                      О. П. Боровик           </w:t>
      </w:r>
    </w:p>
    <w:p w14:paraId="6E3DCE7A" w14:textId="77777777" w:rsidR="00E82A82" w:rsidRDefault="004E5B43" w:rsidP="004E5B43">
      <w:pPr>
        <w:tabs>
          <w:tab w:val="left" w:pos="7371"/>
        </w:tabs>
        <w:jc w:val="right"/>
        <w:rPr>
          <w:rFonts w:ascii="Times New Roman" w:hAnsi="Times New Roman" w:cs="Times New Roman"/>
          <w:sz w:val="24"/>
          <w:szCs w:val="24"/>
        </w:rPr>
      </w:pPr>
      <w:r>
        <w:rPr>
          <w:rFonts w:ascii="Times New Roman" w:hAnsi="Times New Roman" w:cs="Times New Roman"/>
          <w:sz w:val="24"/>
          <w:szCs w:val="24"/>
        </w:rPr>
        <w:t>Приложение №1</w:t>
      </w:r>
      <w:r w:rsidR="00E82A82">
        <w:rPr>
          <w:rFonts w:ascii="Times New Roman" w:hAnsi="Times New Roman" w:cs="Times New Roman"/>
          <w:sz w:val="24"/>
          <w:szCs w:val="24"/>
        </w:rPr>
        <w:t xml:space="preserve"> </w:t>
      </w:r>
    </w:p>
    <w:p w14:paraId="248C227D" w14:textId="279A871B" w:rsidR="004E5B43" w:rsidRDefault="00E82A82" w:rsidP="004E5B43">
      <w:pPr>
        <w:tabs>
          <w:tab w:val="left" w:pos="7371"/>
        </w:tabs>
        <w:jc w:val="right"/>
        <w:rPr>
          <w:rFonts w:ascii="Times New Roman" w:hAnsi="Times New Roman" w:cs="Times New Roman"/>
          <w:sz w:val="24"/>
          <w:szCs w:val="24"/>
        </w:rPr>
      </w:pPr>
      <w:r>
        <w:rPr>
          <w:rFonts w:ascii="Times New Roman" w:hAnsi="Times New Roman" w:cs="Times New Roman"/>
          <w:sz w:val="24"/>
          <w:szCs w:val="24"/>
        </w:rPr>
        <w:t>к Описанию объекта закупки</w:t>
      </w:r>
    </w:p>
    <w:p w14:paraId="2F13CE5B" w14:textId="7734541A" w:rsidR="004E5B43" w:rsidRDefault="004E5B43" w:rsidP="004E5B43">
      <w:pPr>
        <w:autoSpaceDE w:val="0"/>
        <w:autoSpaceDN w:val="0"/>
        <w:adjustRightInd w:val="0"/>
        <w:spacing w:after="0"/>
        <w:jc w:val="center"/>
        <w:rPr>
          <w:rFonts w:ascii="Times New Roman" w:eastAsia="Times New Roman" w:hAnsi="Times New Roman" w:cs="Times New Roman"/>
          <w:b/>
          <w:lang w:eastAsia="ru-RU"/>
        </w:rPr>
      </w:pPr>
      <w:r w:rsidRPr="00D4382F">
        <w:rPr>
          <w:rFonts w:ascii="Times New Roman" w:eastAsia="Times New Roman" w:hAnsi="Times New Roman" w:cs="Times New Roman"/>
          <w:b/>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2D8B556B" w14:textId="77777777" w:rsidR="00E82A82" w:rsidRDefault="00E82A82" w:rsidP="004E5B43">
      <w:pPr>
        <w:autoSpaceDE w:val="0"/>
        <w:autoSpaceDN w:val="0"/>
        <w:adjustRightInd w:val="0"/>
        <w:spacing w:after="0"/>
        <w:jc w:val="center"/>
        <w:rPr>
          <w:rFonts w:ascii="Times New Roman" w:eastAsia="Times New Roman" w:hAnsi="Times New Roman" w:cs="Times New Roman"/>
          <w:b/>
          <w:lang w:eastAsia="ru-RU"/>
        </w:rPr>
      </w:pPr>
    </w:p>
    <w:tbl>
      <w:tblPr>
        <w:tblW w:w="1587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418"/>
        <w:gridCol w:w="1701"/>
        <w:gridCol w:w="2268"/>
        <w:gridCol w:w="2977"/>
        <w:gridCol w:w="1701"/>
        <w:gridCol w:w="1871"/>
        <w:gridCol w:w="2268"/>
        <w:gridCol w:w="851"/>
        <w:gridCol w:w="821"/>
      </w:tblGrid>
      <w:tr w:rsidR="00E82A82" w:rsidRPr="00E82A82" w14:paraId="1A643D3E" w14:textId="77777777" w:rsidTr="00E82A82">
        <w:tc>
          <w:tcPr>
            <w:tcW w:w="14204" w:type="dxa"/>
            <w:gridSpan w:val="7"/>
            <w:vAlign w:val="center"/>
          </w:tcPr>
          <w:p w14:paraId="20E33708" w14:textId="77777777" w:rsidR="00E82A82" w:rsidRPr="00E82A82" w:rsidRDefault="00E82A82" w:rsidP="00E82A82">
            <w:pPr>
              <w:spacing w:after="0" w:line="240" w:lineRule="auto"/>
              <w:jc w:val="center"/>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Тип объекта закупки</w:t>
            </w:r>
          </w:p>
        </w:tc>
        <w:tc>
          <w:tcPr>
            <w:tcW w:w="1672" w:type="dxa"/>
            <w:gridSpan w:val="2"/>
            <w:vAlign w:val="center"/>
          </w:tcPr>
          <w:p w14:paraId="47C2E1FB"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Товар</w:t>
            </w:r>
          </w:p>
        </w:tc>
      </w:tr>
      <w:tr w:rsidR="00E82A82" w:rsidRPr="00E82A82" w14:paraId="4B71B714" w14:textId="77777777" w:rsidTr="006B771F">
        <w:tc>
          <w:tcPr>
            <w:tcW w:w="1418" w:type="dxa"/>
            <w:vAlign w:val="center"/>
          </w:tcPr>
          <w:p w14:paraId="128E2BF3"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Наименование товара согласно КТРУ</w:t>
            </w:r>
          </w:p>
        </w:tc>
        <w:tc>
          <w:tcPr>
            <w:tcW w:w="1701" w:type="dxa"/>
            <w:vAlign w:val="center"/>
          </w:tcPr>
          <w:p w14:paraId="7338B422"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Код позиции</w:t>
            </w:r>
          </w:p>
        </w:tc>
        <w:tc>
          <w:tcPr>
            <w:tcW w:w="2268" w:type="dxa"/>
            <w:vAlign w:val="center"/>
          </w:tcPr>
          <w:p w14:paraId="616378A8"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Наименование характеристики</w:t>
            </w:r>
          </w:p>
        </w:tc>
        <w:tc>
          <w:tcPr>
            <w:tcW w:w="2977" w:type="dxa"/>
            <w:vAlign w:val="center"/>
          </w:tcPr>
          <w:p w14:paraId="4018AC0F"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Значение характеристики</w:t>
            </w:r>
          </w:p>
        </w:tc>
        <w:tc>
          <w:tcPr>
            <w:tcW w:w="1701" w:type="dxa"/>
            <w:vAlign w:val="center"/>
          </w:tcPr>
          <w:p w14:paraId="0D8D8BED"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Единица измерения характеристики</w:t>
            </w:r>
          </w:p>
        </w:tc>
        <w:tc>
          <w:tcPr>
            <w:tcW w:w="1871" w:type="dxa"/>
            <w:vAlign w:val="center"/>
          </w:tcPr>
          <w:p w14:paraId="0A3DB9B9"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Инструкция по заполнению характеристики в заявке</w:t>
            </w:r>
          </w:p>
        </w:tc>
        <w:tc>
          <w:tcPr>
            <w:tcW w:w="2268" w:type="dxa"/>
            <w:vAlign w:val="center"/>
          </w:tcPr>
          <w:p w14:paraId="7D0AB1A4"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Обоснование необходимости включения дополнительной информации, не содержащейся в КТРУ</w:t>
            </w:r>
          </w:p>
        </w:tc>
        <w:tc>
          <w:tcPr>
            <w:tcW w:w="851" w:type="dxa"/>
            <w:vAlign w:val="center"/>
          </w:tcPr>
          <w:p w14:paraId="1E4DCCB4"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Единица измерения</w:t>
            </w:r>
          </w:p>
        </w:tc>
        <w:tc>
          <w:tcPr>
            <w:tcW w:w="821" w:type="dxa"/>
            <w:vAlign w:val="center"/>
          </w:tcPr>
          <w:p w14:paraId="29B2CD10"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Кол-во</w:t>
            </w:r>
          </w:p>
        </w:tc>
      </w:tr>
      <w:tr w:rsidR="006B771F" w:rsidRPr="00E82A82" w14:paraId="05CA07CC" w14:textId="77777777" w:rsidTr="006B771F">
        <w:tc>
          <w:tcPr>
            <w:tcW w:w="1418" w:type="dxa"/>
            <w:vMerge w:val="restart"/>
            <w:vAlign w:val="center"/>
          </w:tcPr>
          <w:p w14:paraId="4D38B40C" w14:textId="1077F1AA" w:rsidR="006B771F" w:rsidRPr="004F42D7" w:rsidRDefault="006B771F" w:rsidP="006B771F">
            <w:pPr>
              <w:spacing w:after="0" w:line="240" w:lineRule="auto"/>
              <w:rPr>
                <w:rFonts w:ascii="Times New Roman" w:eastAsia="Times New Roman" w:hAnsi="Times New Roman" w:cs="Times New Roman"/>
                <w:sz w:val="20"/>
                <w:szCs w:val="20"/>
                <w:lang w:eastAsia="ru-RU"/>
              </w:rPr>
            </w:pPr>
            <w:proofErr w:type="spellStart"/>
            <w:r w:rsidRPr="00CC755F">
              <w:rPr>
                <w:rFonts w:ascii="Times New Roman" w:hAnsi="Times New Roman"/>
                <w:color w:val="000000"/>
                <w:sz w:val="20"/>
                <w:szCs w:val="20"/>
                <w:lang w:eastAsia="ru-RU"/>
              </w:rPr>
              <w:t>Инсуффлятор</w:t>
            </w:r>
            <w:proofErr w:type="spellEnd"/>
            <w:r w:rsidRPr="00CC755F">
              <w:rPr>
                <w:rFonts w:ascii="Times New Roman" w:hAnsi="Times New Roman"/>
                <w:color w:val="000000"/>
                <w:sz w:val="20"/>
                <w:szCs w:val="20"/>
                <w:lang w:eastAsia="ru-RU"/>
              </w:rPr>
              <w:t>-аспиратор</w:t>
            </w:r>
          </w:p>
        </w:tc>
        <w:tc>
          <w:tcPr>
            <w:tcW w:w="1701" w:type="dxa"/>
            <w:vMerge w:val="restart"/>
            <w:vAlign w:val="center"/>
          </w:tcPr>
          <w:p w14:paraId="647ECF36" w14:textId="6E26ECDF" w:rsidR="006B771F" w:rsidRDefault="006B771F" w:rsidP="006B771F">
            <w:pPr>
              <w:widowControl w:val="0"/>
              <w:autoSpaceDE w:val="0"/>
              <w:autoSpaceDN w:val="0"/>
              <w:adjustRightInd w:val="0"/>
              <w:spacing w:after="0"/>
              <w:rPr>
                <w:rFonts w:ascii="Times New Roman" w:hAnsi="Times New Roman"/>
                <w:sz w:val="20"/>
                <w:szCs w:val="20"/>
                <w:lang w:eastAsia="ru-RU"/>
              </w:rPr>
            </w:pPr>
            <w:r w:rsidRPr="00CC755F">
              <w:rPr>
                <w:rFonts w:ascii="Times New Roman" w:hAnsi="Times New Roman"/>
                <w:sz w:val="20"/>
                <w:szCs w:val="20"/>
                <w:lang w:eastAsia="ru-RU"/>
              </w:rPr>
              <w:t>КТРУ 32.50.50.190-00000821</w:t>
            </w:r>
          </w:p>
          <w:p w14:paraId="665A063E" w14:textId="77777777" w:rsidR="006B771F" w:rsidRPr="00CC755F" w:rsidRDefault="006B771F" w:rsidP="006B771F">
            <w:pPr>
              <w:widowControl w:val="0"/>
              <w:autoSpaceDE w:val="0"/>
              <w:autoSpaceDN w:val="0"/>
              <w:adjustRightInd w:val="0"/>
              <w:spacing w:after="0"/>
              <w:rPr>
                <w:rFonts w:ascii="Times New Roman" w:hAnsi="Times New Roman"/>
                <w:sz w:val="20"/>
                <w:szCs w:val="20"/>
                <w:lang w:eastAsia="ru-RU"/>
              </w:rPr>
            </w:pPr>
          </w:p>
          <w:p w14:paraId="6FE03D41" w14:textId="26AE73A2" w:rsidR="006B771F" w:rsidRDefault="006B771F" w:rsidP="006B771F">
            <w:pPr>
              <w:widowControl w:val="0"/>
              <w:autoSpaceDE w:val="0"/>
              <w:autoSpaceDN w:val="0"/>
              <w:adjustRightInd w:val="0"/>
              <w:spacing w:after="0"/>
              <w:rPr>
                <w:rFonts w:ascii="Times New Roman" w:hAnsi="Times New Roman"/>
                <w:sz w:val="20"/>
                <w:szCs w:val="20"/>
                <w:lang w:eastAsia="ru-RU"/>
              </w:rPr>
            </w:pPr>
            <w:r w:rsidRPr="00CC755F">
              <w:rPr>
                <w:rFonts w:ascii="Times New Roman" w:hAnsi="Times New Roman"/>
                <w:sz w:val="20"/>
                <w:szCs w:val="20"/>
                <w:lang w:eastAsia="ru-RU"/>
              </w:rPr>
              <w:t xml:space="preserve"> код вида МИ 303260</w:t>
            </w:r>
          </w:p>
          <w:p w14:paraId="0D96D20A" w14:textId="77777777" w:rsidR="006B771F" w:rsidRPr="00CC755F" w:rsidRDefault="006B771F" w:rsidP="006B771F">
            <w:pPr>
              <w:widowControl w:val="0"/>
              <w:autoSpaceDE w:val="0"/>
              <w:autoSpaceDN w:val="0"/>
              <w:adjustRightInd w:val="0"/>
              <w:spacing w:after="0"/>
              <w:rPr>
                <w:rFonts w:ascii="Times New Roman" w:hAnsi="Times New Roman"/>
                <w:sz w:val="20"/>
                <w:szCs w:val="20"/>
                <w:lang w:eastAsia="ru-RU"/>
              </w:rPr>
            </w:pPr>
          </w:p>
          <w:p w14:paraId="089AE35F" w14:textId="77777777" w:rsidR="006B771F" w:rsidRPr="00CC755F" w:rsidRDefault="006B771F" w:rsidP="006B771F">
            <w:pPr>
              <w:widowControl w:val="0"/>
              <w:autoSpaceDE w:val="0"/>
              <w:autoSpaceDN w:val="0"/>
              <w:adjustRightInd w:val="0"/>
              <w:spacing w:after="0"/>
              <w:rPr>
                <w:rFonts w:ascii="Times New Roman" w:hAnsi="Times New Roman"/>
                <w:sz w:val="20"/>
                <w:szCs w:val="20"/>
                <w:lang w:eastAsia="ru-RU"/>
              </w:rPr>
            </w:pPr>
            <w:r w:rsidRPr="00CC755F">
              <w:rPr>
                <w:rFonts w:ascii="Times New Roman" w:hAnsi="Times New Roman"/>
                <w:sz w:val="20"/>
                <w:szCs w:val="20"/>
                <w:lang w:eastAsia="ru-RU"/>
              </w:rPr>
              <w:t>ОКПД 2</w:t>
            </w:r>
          </w:p>
          <w:p w14:paraId="13600016" w14:textId="3911779F"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20"/>
                <w:szCs w:val="20"/>
                <w:lang w:eastAsia="ru-RU"/>
              </w:rPr>
              <w:t>32.50.50.190: Изделия медицинские, в том числе хирургические, прочие, не включенные в другие группировки</w:t>
            </w:r>
          </w:p>
        </w:tc>
        <w:tc>
          <w:tcPr>
            <w:tcW w:w="2268" w:type="dxa"/>
            <w:vAlign w:val="center"/>
          </w:tcPr>
          <w:p w14:paraId="64F009A8" w14:textId="3A82DA6E"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1. Назначение</w:t>
            </w:r>
          </w:p>
        </w:tc>
        <w:tc>
          <w:tcPr>
            <w:tcW w:w="2977" w:type="dxa"/>
            <w:vAlign w:val="center"/>
          </w:tcPr>
          <w:p w14:paraId="67AF5EAD" w14:textId="49027298"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Предназначен для пациентов, которые не могут кашлять или эффективно очищать дыхательные пути из-за ухудшения пиковой скорости при кашле. Устройство стимулирует естественный кашель, быстро меняя положительное давление на отрицательное. Для использования взрослыми или детьми, имеющими трудности или неспособность к очистке дыхательных путей.</w:t>
            </w:r>
          </w:p>
        </w:tc>
        <w:tc>
          <w:tcPr>
            <w:tcW w:w="1701" w:type="dxa"/>
            <w:vAlign w:val="center"/>
          </w:tcPr>
          <w:p w14:paraId="4DCFFB39" w14:textId="7DF319BE"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vAlign w:val="center"/>
          </w:tcPr>
          <w:p w14:paraId="3EE59485" w14:textId="722F76C5"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val="restart"/>
            <w:tcBorders>
              <w:top w:val="single" w:sz="4" w:space="0" w:color="auto"/>
              <w:left w:val="single" w:sz="4" w:space="0" w:color="auto"/>
              <w:right w:val="single" w:sz="4" w:space="0" w:color="auto"/>
            </w:tcBorders>
          </w:tcPr>
          <w:p w14:paraId="087F91DB" w14:textId="00E90488"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lang w:eastAsia="ru-RU"/>
              </w:rPr>
              <w:t>Для данной позиции КТРУ характеристики отсутствуют, информация, необходимая для идентификации медицинского изделия, а также информация о его назначении, в связи с отсутствием характеристик товара, работы, услуги в КТРУ, Заказчиком приведены характеристики Товара, которые позволяют определить соответствие Товара потребности Заказчика</w:t>
            </w:r>
          </w:p>
        </w:tc>
        <w:tc>
          <w:tcPr>
            <w:tcW w:w="851" w:type="dxa"/>
            <w:vMerge w:val="restart"/>
            <w:vAlign w:val="center"/>
          </w:tcPr>
          <w:p w14:paraId="210B2260" w14:textId="7B70719B" w:rsidR="006B771F" w:rsidRPr="00E82A82" w:rsidRDefault="006B771F" w:rsidP="006B771F">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Штука</w:t>
            </w:r>
          </w:p>
        </w:tc>
        <w:tc>
          <w:tcPr>
            <w:tcW w:w="821" w:type="dxa"/>
            <w:vMerge w:val="restart"/>
            <w:vAlign w:val="center"/>
          </w:tcPr>
          <w:p w14:paraId="43328FF8" w14:textId="0980D273" w:rsidR="006B771F" w:rsidRPr="00E82A82" w:rsidRDefault="00CD5350" w:rsidP="006B771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6B771F" w:rsidRPr="00E82A82" w14:paraId="46184CC8" w14:textId="77777777" w:rsidTr="006B771F">
        <w:tc>
          <w:tcPr>
            <w:tcW w:w="1418" w:type="dxa"/>
            <w:vMerge/>
            <w:vAlign w:val="center"/>
          </w:tcPr>
          <w:p w14:paraId="72AC27D5"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5181123C"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5FA56B60" w14:textId="21EC6160"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2. Состав </w:t>
            </w:r>
          </w:p>
        </w:tc>
        <w:tc>
          <w:tcPr>
            <w:tcW w:w="2977" w:type="dxa"/>
            <w:vAlign w:val="center"/>
          </w:tcPr>
          <w:p w14:paraId="68152B12" w14:textId="04605275"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Состоит из основного блока, обеспечивающего постепенно нарастающее положительное давление, а затем быстро превращающего его в отрицательное давление для обеспечения высокого давления на выдохе для аспирации жидкостей из организма (секреция в дыхательных путях), которая аналогична происходящей при естественном вдохе, контура пациента (дыхательный шланг, бактериальный фильтр, лицевая маска, адаптер), шнура питания.</w:t>
            </w:r>
          </w:p>
        </w:tc>
        <w:tc>
          <w:tcPr>
            <w:tcW w:w="1701" w:type="dxa"/>
          </w:tcPr>
          <w:p w14:paraId="0F2252A5" w14:textId="7E47F6EA"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32C93625" w14:textId="29D879DA"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6C2EF7BD" w14:textId="6D753E8F"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60E306BE"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086953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55CA5FFC" w14:textId="77777777" w:rsidTr="006B771F">
        <w:tc>
          <w:tcPr>
            <w:tcW w:w="1418" w:type="dxa"/>
            <w:vMerge/>
            <w:vAlign w:val="center"/>
          </w:tcPr>
          <w:p w14:paraId="7BE33010"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55B7CC0D"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071BE5DE" w14:textId="70C769FF"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3. Индикация</w:t>
            </w:r>
          </w:p>
        </w:tc>
        <w:tc>
          <w:tcPr>
            <w:tcW w:w="2977" w:type="dxa"/>
            <w:vAlign w:val="center"/>
          </w:tcPr>
          <w:p w14:paraId="544E32A4" w14:textId="2D3A589E"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Отображение параметров давление вдоха, давление выдоха, время вдоха, время выдоха, время паузы, режим работы на дисплее</w:t>
            </w:r>
          </w:p>
        </w:tc>
        <w:tc>
          <w:tcPr>
            <w:tcW w:w="1701" w:type="dxa"/>
          </w:tcPr>
          <w:p w14:paraId="56F991DF" w14:textId="32667E57"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3F5DFF1D" w14:textId="21099A63"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1410D2FB" w14:textId="20CAEC0A"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647A99A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4E66B8B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2EE1605D" w14:textId="77777777" w:rsidTr="006B771F">
        <w:tc>
          <w:tcPr>
            <w:tcW w:w="1418" w:type="dxa"/>
            <w:vMerge/>
            <w:vAlign w:val="center"/>
          </w:tcPr>
          <w:p w14:paraId="58FD854C"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10EF8CE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50FC462A" w14:textId="08748616" w:rsidR="006B771F" w:rsidRPr="00E4606F"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4. Настройки</w:t>
            </w:r>
          </w:p>
        </w:tc>
        <w:tc>
          <w:tcPr>
            <w:tcW w:w="2977" w:type="dxa"/>
            <w:vAlign w:val="center"/>
          </w:tcPr>
          <w:p w14:paraId="791C9C76" w14:textId="79489D5B"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Настраиваемые параметры: давление вдоха, давление выдоха, время вдоха, время выдоха, время паузы, режим работы, частоты и амплитуды осцилляции</w:t>
            </w:r>
          </w:p>
        </w:tc>
        <w:tc>
          <w:tcPr>
            <w:tcW w:w="1701" w:type="dxa"/>
          </w:tcPr>
          <w:p w14:paraId="59AB4796" w14:textId="71C9A211"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1AE634EA" w14:textId="5F5B69AC"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0C88AC4F" w14:textId="3D1B12D4"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247081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A0F7AA9"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41F9FCD0" w14:textId="77777777" w:rsidTr="006B771F">
        <w:tc>
          <w:tcPr>
            <w:tcW w:w="1418" w:type="dxa"/>
            <w:vMerge/>
            <w:vAlign w:val="center"/>
          </w:tcPr>
          <w:p w14:paraId="77FDFA1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6571767D"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4CDB83BC" w14:textId="50F1E34B"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5. Режимы</w:t>
            </w:r>
          </w:p>
        </w:tc>
        <w:tc>
          <w:tcPr>
            <w:tcW w:w="2977" w:type="dxa"/>
            <w:vAlign w:val="center"/>
          </w:tcPr>
          <w:p w14:paraId="1C599379" w14:textId="6AA99F17"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Ручной и автоматический</w:t>
            </w:r>
          </w:p>
        </w:tc>
        <w:tc>
          <w:tcPr>
            <w:tcW w:w="1701" w:type="dxa"/>
          </w:tcPr>
          <w:p w14:paraId="337B4A12" w14:textId="08493650"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1BD56876" w14:textId="7BB53F53"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65153B20" w14:textId="1E1EBE45"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A8A26A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0FA6B7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4C3EE234" w14:textId="77777777" w:rsidTr="006B771F">
        <w:tc>
          <w:tcPr>
            <w:tcW w:w="1418" w:type="dxa"/>
            <w:vMerge/>
            <w:vAlign w:val="center"/>
          </w:tcPr>
          <w:p w14:paraId="5C24B153"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06B39F2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33EDB1DA" w14:textId="734B500E"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6. Предустановки режимов </w:t>
            </w:r>
          </w:p>
        </w:tc>
        <w:tc>
          <w:tcPr>
            <w:tcW w:w="2977" w:type="dxa"/>
            <w:vAlign w:val="center"/>
          </w:tcPr>
          <w:p w14:paraId="40CCB663" w14:textId="2B4B217F"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Pr>
                <w:rFonts w:ascii="Times New Roman" w:hAnsi="Times New Roman"/>
                <w:sz w:val="18"/>
                <w:szCs w:val="18"/>
              </w:rPr>
              <w:t>Наличие</w:t>
            </w:r>
          </w:p>
        </w:tc>
        <w:tc>
          <w:tcPr>
            <w:tcW w:w="1701" w:type="dxa"/>
            <w:vAlign w:val="center"/>
          </w:tcPr>
          <w:p w14:paraId="087DC4AB" w14:textId="7C50DB13"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Pr>
                <w:rFonts w:ascii="Times New Roman" w:hAnsi="Times New Roman"/>
                <w:sz w:val="18"/>
                <w:szCs w:val="18"/>
              </w:rPr>
              <w:t>х</w:t>
            </w:r>
          </w:p>
        </w:tc>
        <w:tc>
          <w:tcPr>
            <w:tcW w:w="1871" w:type="dxa"/>
          </w:tcPr>
          <w:p w14:paraId="5BEE7949" w14:textId="44F17538"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66AFC2F4" w14:textId="77777777"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FD6F7E2"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74F092D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11656E0B" w14:textId="77777777" w:rsidTr="006B771F">
        <w:tc>
          <w:tcPr>
            <w:tcW w:w="1418" w:type="dxa"/>
            <w:vMerge/>
            <w:vAlign w:val="center"/>
          </w:tcPr>
          <w:p w14:paraId="78B57A2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651C834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11E656D4" w14:textId="7E2AAEFF" w:rsidR="006B771F"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7. Давление вдоха/выдоха в диапазоне</w:t>
            </w:r>
            <w:r>
              <w:rPr>
                <w:rFonts w:ascii="Times New Roman" w:hAnsi="Times New Roman"/>
                <w:sz w:val="18"/>
                <w:szCs w:val="18"/>
              </w:rPr>
              <w:t xml:space="preserve">, </w:t>
            </w:r>
            <w:r w:rsidRPr="00995D96">
              <w:rPr>
                <w:rFonts w:ascii="Times New Roman" w:hAnsi="Times New Roman"/>
                <w:sz w:val="18"/>
                <w:szCs w:val="18"/>
              </w:rPr>
              <w:t>СмН2О</w:t>
            </w:r>
          </w:p>
        </w:tc>
        <w:tc>
          <w:tcPr>
            <w:tcW w:w="2977" w:type="dxa"/>
            <w:vAlign w:val="center"/>
          </w:tcPr>
          <w:p w14:paraId="4C9DB06C" w14:textId="46885BAE"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 ≥ </w:t>
            </w:r>
            <w:r>
              <w:rPr>
                <w:rFonts w:ascii="Times New Roman" w:hAnsi="Times New Roman"/>
                <w:sz w:val="18"/>
                <w:szCs w:val="18"/>
              </w:rPr>
              <w:t>-</w:t>
            </w:r>
            <w:r w:rsidRPr="00CC755F">
              <w:rPr>
                <w:rFonts w:ascii="Times New Roman" w:hAnsi="Times New Roman"/>
                <w:sz w:val="18"/>
                <w:szCs w:val="18"/>
              </w:rPr>
              <w:t>70</w:t>
            </w:r>
            <w:r>
              <w:rPr>
                <w:rFonts w:ascii="Times New Roman" w:hAnsi="Times New Roman"/>
                <w:sz w:val="18"/>
                <w:szCs w:val="18"/>
              </w:rPr>
              <w:t xml:space="preserve">  и  </w:t>
            </w:r>
            <w:r w:rsidRPr="00CC755F">
              <w:rPr>
                <w:rFonts w:ascii="Times New Roman" w:hAnsi="Times New Roman"/>
                <w:sz w:val="18"/>
                <w:szCs w:val="18"/>
              </w:rPr>
              <w:t>≤ 7</w:t>
            </w:r>
            <w:r>
              <w:rPr>
                <w:rFonts w:ascii="Times New Roman" w:hAnsi="Times New Roman"/>
                <w:sz w:val="18"/>
                <w:szCs w:val="18"/>
              </w:rPr>
              <w:t>0</w:t>
            </w:r>
          </w:p>
        </w:tc>
        <w:tc>
          <w:tcPr>
            <w:tcW w:w="1701" w:type="dxa"/>
          </w:tcPr>
          <w:p w14:paraId="5885FBEB" w14:textId="7832038A"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СмН2О</w:t>
            </w:r>
          </w:p>
        </w:tc>
        <w:tc>
          <w:tcPr>
            <w:tcW w:w="1871" w:type="dxa"/>
          </w:tcPr>
          <w:p w14:paraId="271E5AA9" w14:textId="31BEC377" w:rsidR="006B771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Участник закупки указывает в заявке диапазон значений характеристик </w:t>
            </w:r>
          </w:p>
        </w:tc>
        <w:tc>
          <w:tcPr>
            <w:tcW w:w="2268" w:type="dxa"/>
            <w:vMerge/>
          </w:tcPr>
          <w:p w14:paraId="5288DBA3"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675ED8AD"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3CAB443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50F0CF7B" w14:textId="77777777" w:rsidTr="006B771F">
        <w:tc>
          <w:tcPr>
            <w:tcW w:w="1418" w:type="dxa"/>
            <w:vMerge/>
            <w:vAlign w:val="center"/>
          </w:tcPr>
          <w:p w14:paraId="164C6D5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0D0A8B1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688733A4" w14:textId="7E5D694B" w:rsidR="006B771F"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8. Режим работы</w:t>
            </w:r>
          </w:p>
        </w:tc>
        <w:tc>
          <w:tcPr>
            <w:tcW w:w="2977" w:type="dxa"/>
            <w:vAlign w:val="center"/>
          </w:tcPr>
          <w:p w14:paraId="25D51A8F" w14:textId="609D63DF"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Непрерывный</w:t>
            </w:r>
          </w:p>
        </w:tc>
        <w:tc>
          <w:tcPr>
            <w:tcW w:w="1701" w:type="dxa"/>
          </w:tcPr>
          <w:p w14:paraId="7B689CB6" w14:textId="110D4525"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7750FE3B" w14:textId="45225BD5" w:rsidR="006B771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7936110B"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2A38DDB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629D8B2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5A8BC756" w14:textId="77777777" w:rsidTr="006B771F">
        <w:tc>
          <w:tcPr>
            <w:tcW w:w="1418" w:type="dxa"/>
            <w:vMerge/>
            <w:vAlign w:val="center"/>
          </w:tcPr>
          <w:p w14:paraId="28F46B33"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43C13AF9"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67004C2E" w14:textId="55796C09" w:rsidR="006B771F" w:rsidRPr="00CA795E" w:rsidRDefault="006B771F" w:rsidP="006B771F">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9.  Время вдоха/выдоха</w:t>
            </w:r>
            <w:r w:rsidR="00CA795E" w:rsidRPr="00CA795E">
              <w:rPr>
                <w:rFonts w:ascii="Times New Roman" w:hAnsi="Times New Roman"/>
                <w:sz w:val="18"/>
                <w:szCs w:val="18"/>
              </w:rPr>
              <w:t>, нижняя граница диапазона</w:t>
            </w:r>
          </w:p>
        </w:tc>
        <w:tc>
          <w:tcPr>
            <w:tcW w:w="2977" w:type="dxa"/>
            <w:vAlign w:val="center"/>
          </w:tcPr>
          <w:p w14:paraId="117765DE" w14:textId="2A37878F" w:rsidR="006B771F"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0,05 </w:t>
            </w:r>
            <w:r w:rsidR="006B771F" w:rsidRPr="00CA795E">
              <w:rPr>
                <w:rFonts w:ascii="Times New Roman" w:hAnsi="Times New Roman"/>
                <w:sz w:val="18"/>
                <w:szCs w:val="18"/>
              </w:rPr>
              <w:t xml:space="preserve">  </w:t>
            </w:r>
          </w:p>
        </w:tc>
        <w:tc>
          <w:tcPr>
            <w:tcW w:w="1701" w:type="dxa"/>
            <w:vAlign w:val="center"/>
          </w:tcPr>
          <w:p w14:paraId="2C8BB15E" w14:textId="6D5F336D" w:rsidR="006B771F" w:rsidRPr="00CA795E" w:rsidRDefault="006B771F" w:rsidP="006B771F">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сек</w:t>
            </w:r>
          </w:p>
        </w:tc>
        <w:tc>
          <w:tcPr>
            <w:tcW w:w="1871" w:type="dxa"/>
          </w:tcPr>
          <w:p w14:paraId="06203413" w14:textId="16A26B1C" w:rsidR="006B771F" w:rsidRPr="00CA795E" w:rsidRDefault="00CA795E" w:rsidP="006B771F">
            <w:pPr>
              <w:spacing w:after="0" w:line="240" w:lineRule="auto"/>
              <w:jc w:val="center"/>
              <w:rPr>
                <w:rFonts w:ascii="Times New Roman" w:eastAsia="Times New Roman" w:hAnsi="Times New Roman" w:cs="Times New Roman"/>
                <w:sz w:val="18"/>
                <w:szCs w:val="18"/>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1C7A76F9"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2132FF88"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3C81CC6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3D2AD4" w:rsidRPr="00E82A82" w14:paraId="0BB0627F" w14:textId="77777777" w:rsidTr="006B771F">
        <w:tc>
          <w:tcPr>
            <w:tcW w:w="1418" w:type="dxa"/>
            <w:vMerge/>
            <w:vAlign w:val="center"/>
          </w:tcPr>
          <w:p w14:paraId="415BC867"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923F4C7"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73725C91" w14:textId="61A5DC97" w:rsidR="003D2AD4" w:rsidRPr="00CA795E" w:rsidRDefault="00CA795E" w:rsidP="006B771F">
            <w:pPr>
              <w:spacing w:after="0" w:line="240" w:lineRule="auto"/>
              <w:rPr>
                <w:rFonts w:ascii="Times New Roman" w:hAnsi="Times New Roman"/>
                <w:sz w:val="18"/>
                <w:szCs w:val="18"/>
              </w:rPr>
            </w:pPr>
            <w:r>
              <w:rPr>
                <w:rFonts w:ascii="Times New Roman" w:hAnsi="Times New Roman"/>
                <w:sz w:val="18"/>
                <w:szCs w:val="18"/>
              </w:rPr>
              <w:t xml:space="preserve">10. </w:t>
            </w:r>
            <w:r w:rsidRPr="00CA795E">
              <w:rPr>
                <w:rFonts w:ascii="Times New Roman" w:hAnsi="Times New Roman"/>
                <w:sz w:val="18"/>
                <w:szCs w:val="18"/>
              </w:rPr>
              <w:t>Время вдоха/выдоха</w:t>
            </w:r>
            <w:r>
              <w:rPr>
                <w:rFonts w:ascii="Times New Roman" w:hAnsi="Times New Roman"/>
                <w:sz w:val="18"/>
                <w:szCs w:val="18"/>
              </w:rPr>
              <w:t>, верхняя</w:t>
            </w:r>
            <w:r w:rsidRPr="00CA795E">
              <w:rPr>
                <w:rFonts w:ascii="Times New Roman" w:hAnsi="Times New Roman"/>
                <w:sz w:val="18"/>
                <w:szCs w:val="18"/>
              </w:rPr>
              <w:t xml:space="preserve"> граница диапазона</w:t>
            </w:r>
          </w:p>
        </w:tc>
        <w:tc>
          <w:tcPr>
            <w:tcW w:w="2977" w:type="dxa"/>
            <w:vAlign w:val="center"/>
          </w:tcPr>
          <w:p w14:paraId="055624A2" w14:textId="7DD3152D" w:rsidR="003D2AD4" w:rsidRPr="00CA795E" w:rsidRDefault="00CA795E" w:rsidP="006B771F">
            <w:pPr>
              <w:spacing w:after="0" w:line="240" w:lineRule="auto"/>
              <w:jc w:val="center"/>
              <w:rPr>
                <w:rFonts w:ascii="Times New Roman" w:hAnsi="Times New Roman"/>
                <w:sz w:val="18"/>
                <w:szCs w:val="18"/>
              </w:rPr>
            </w:pPr>
            <w:r w:rsidRPr="00CA795E">
              <w:rPr>
                <w:rFonts w:ascii="Times New Roman" w:hAnsi="Times New Roman"/>
                <w:sz w:val="18"/>
                <w:szCs w:val="18"/>
              </w:rPr>
              <w:t>≥ 5,00</w:t>
            </w:r>
          </w:p>
        </w:tc>
        <w:tc>
          <w:tcPr>
            <w:tcW w:w="1701" w:type="dxa"/>
            <w:vAlign w:val="center"/>
          </w:tcPr>
          <w:p w14:paraId="54C81B5D" w14:textId="3EF02FEA" w:rsidR="003D2AD4" w:rsidRPr="00CA795E" w:rsidRDefault="00CA795E" w:rsidP="006B771F">
            <w:pPr>
              <w:spacing w:after="0" w:line="240" w:lineRule="auto"/>
              <w:jc w:val="center"/>
              <w:rPr>
                <w:rFonts w:ascii="Times New Roman" w:hAnsi="Times New Roman"/>
                <w:sz w:val="18"/>
                <w:szCs w:val="18"/>
              </w:rPr>
            </w:pPr>
            <w:r>
              <w:rPr>
                <w:rFonts w:ascii="Times New Roman" w:hAnsi="Times New Roman"/>
                <w:sz w:val="18"/>
                <w:szCs w:val="18"/>
              </w:rPr>
              <w:t>сек</w:t>
            </w:r>
          </w:p>
        </w:tc>
        <w:tc>
          <w:tcPr>
            <w:tcW w:w="1871" w:type="dxa"/>
          </w:tcPr>
          <w:p w14:paraId="1BCEA7B0" w14:textId="55513DAF" w:rsidR="003D2AD4" w:rsidRPr="00CA795E" w:rsidRDefault="00CA795E" w:rsidP="006B771F">
            <w:pPr>
              <w:spacing w:after="0" w:line="240" w:lineRule="auto"/>
              <w:jc w:val="center"/>
              <w:rPr>
                <w:rFonts w:ascii="Times New Roman" w:hAnsi="Times New Roman"/>
                <w:sz w:val="18"/>
                <w:szCs w:val="18"/>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6203C9CD" w14:textId="77777777" w:rsidR="003D2AD4" w:rsidRPr="00681BBE" w:rsidRDefault="003D2AD4"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4661A686"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B3E2F7C"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r>
      <w:tr w:rsidR="006B771F" w:rsidRPr="00E82A82" w14:paraId="4285BCAC" w14:textId="77777777" w:rsidTr="006B771F">
        <w:tc>
          <w:tcPr>
            <w:tcW w:w="1418" w:type="dxa"/>
            <w:vMerge/>
            <w:vAlign w:val="center"/>
          </w:tcPr>
          <w:p w14:paraId="1924856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291F145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285B34FA" w14:textId="57A574EA" w:rsidR="006B771F" w:rsidRPr="00CA795E" w:rsidRDefault="00CA795E" w:rsidP="006B771F">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11</w:t>
            </w:r>
            <w:r w:rsidR="006B771F" w:rsidRPr="00CA795E">
              <w:rPr>
                <w:rFonts w:ascii="Times New Roman" w:hAnsi="Times New Roman"/>
                <w:sz w:val="18"/>
                <w:szCs w:val="18"/>
              </w:rPr>
              <w:t>. Время паузы</w:t>
            </w:r>
            <w:r w:rsidRPr="00CA795E">
              <w:rPr>
                <w:rFonts w:ascii="Times New Roman" w:hAnsi="Times New Roman"/>
                <w:sz w:val="18"/>
                <w:szCs w:val="18"/>
              </w:rPr>
              <w:t>, нижняя граница  диапазона</w:t>
            </w:r>
          </w:p>
        </w:tc>
        <w:tc>
          <w:tcPr>
            <w:tcW w:w="2977" w:type="dxa"/>
            <w:vAlign w:val="center"/>
          </w:tcPr>
          <w:p w14:paraId="4E0C3495" w14:textId="4A07AFB9" w:rsidR="006B771F" w:rsidRPr="00CA795E" w:rsidRDefault="006B771F"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0,05 </w:t>
            </w:r>
          </w:p>
        </w:tc>
        <w:tc>
          <w:tcPr>
            <w:tcW w:w="1701" w:type="dxa"/>
            <w:vAlign w:val="center"/>
          </w:tcPr>
          <w:p w14:paraId="454A2932" w14:textId="30365B1C" w:rsidR="006B771F" w:rsidRPr="00CA795E" w:rsidRDefault="006B771F" w:rsidP="006B771F">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сек</w:t>
            </w:r>
          </w:p>
        </w:tc>
        <w:tc>
          <w:tcPr>
            <w:tcW w:w="1871" w:type="dxa"/>
          </w:tcPr>
          <w:p w14:paraId="491B40AD" w14:textId="5BC3DCF6" w:rsidR="006B771F" w:rsidRPr="00CA795E" w:rsidRDefault="00CA795E" w:rsidP="006B771F">
            <w:pPr>
              <w:spacing w:after="0" w:line="240" w:lineRule="auto"/>
              <w:jc w:val="center"/>
              <w:rPr>
                <w:rFonts w:ascii="Times New Roman" w:eastAsia="Times New Roman" w:hAnsi="Times New Roman" w:cs="Times New Roman"/>
                <w:sz w:val="18"/>
                <w:szCs w:val="18"/>
                <w:highlight w:val="yellow"/>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358CFAB3"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C7A744C"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0CC8E8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CA795E" w:rsidRPr="00E82A82" w14:paraId="6C3F3456" w14:textId="77777777" w:rsidTr="006B771F">
        <w:tc>
          <w:tcPr>
            <w:tcW w:w="1418" w:type="dxa"/>
            <w:vMerge/>
            <w:vAlign w:val="center"/>
          </w:tcPr>
          <w:p w14:paraId="6E105C71"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04B74A1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06A25C0E" w14:textId="5DC697B3" w:rsidR="00CA795E" w:rsidRPr="00CA795E" w:rsidRDefault="00CA795E" w:rsidP="00CA795E">
            <w:pPr>
              <w:spacing w:after="0" w:line="240" w:lineRule="auto"/>
              <w:rPr>
                <w:rFonts w:ascii="Times New Roman" w:hAnsi="Times New Roman"/>
                <w:sz w:val="18"/>
                <w:szCs w:val="18"/>
              </w:rPr>
            </w:pPr>
            <w:r w:rsidRPr="00CA795E">
              <w:rPr>
                <w:rFonts w:ascii="Times New Roman" w:hAnsi="Times New Roman"/>
                <w:sz w:val="18"/>
                <w:szCs w:val="18"/>
              </w:rPr>
              <w:t>12. Время паузы</w:t>
            </w:r>
            <w:r>
              <w:rPr>
                <w:rFonts w:ascii="Times New Roman" w:hAnsi="Times New Roman"/>
                <w:sz w:val="18"/>
                <w:szCs w:val="18"/>
              </w:rPr>
              <w:t>, верхняя</w:t>
            </w:r>
            <w:r w:rsidRPr="00CA795E">
              <w:rPr>
                <w:rFonts w:ascii="Times New Roman" w:hAnsi="Times New Roman"/>
                <w:sz w:val="18"/>
                <w:szCs w:val="18"/>
              </w:rPr>
              <w:t xml:space="preserve"> граница  диапазона</w:t>
            </w:r>
          </w:p>
        </w:tc>
        <w:tc>
          <w:tcPr>
            <w:tcW w:w="2977" w:type="dxa"/>
            <w:vAlign w:val="center"/>
          </w:tcPr>
          <w:p w14:paraId="1DB236B1" w14:textId="3375D20B"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 5,00</w:t>
            </w:r>
          </w:p>
        </w:tc>
        <w:tc>
          <w:tcPr>
            <w:tcW w:w="1701" w:type="dxa"/>
            <w:vAlign w:val="center"/>
          </w:tcPr>
          <w:p w14:paraId="58E8E137" w14:textId="1AE4CD35"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сек</w:t>
            </w:r>
          </w:p>
        </w:tc>
        <w:tc>
          <w:tcPr>
            <w:tcW w:w="1871" w:type="dxa"/>
          </w:tcPr>
          <w:p w14:paraId="7914EEAB" w14:textId="0400BE2F" w:rsidR="00CA795E" w:rsidRPr="00CA795E" w:rsidRDefault="00CA795E" w:rsidP="00CA795E">
            <w:pPr>
              <w:spacing w:after="0" w:line="240" w:lineRule="auto"/>
              <w:jc w:val="center"/>
              <w:rPr>
                <w:rFonts w:ascii="Times New Roman" w:hAnsi="Times New Roman"/>
                <w:sz w:val="18"/>
                <w:szCs w:val="18"/>
                <w:highlight w:val="yellow"/>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33150158"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47E1641C"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CCA6987"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7A773CEB" w14:textId="77777777" w:rsidTr="006B771F">
        <w:tc>
          <w:tcPr>
            <w:tcW w:w="1418" w:type="dxa"/>
            <w:vMerge/>
            <w:vAlign w:val="center"/>
          </w:tcPr>
          <w:p w14:paraId="52F7575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5DDC42B"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57BBAE97" w14:textId="0DB19CA2"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13</w:t>
            </w:r>
            <w:r w:rsidRPr="00CC755F">
              <w:rPr>
                <w:rFonts w:ascii="Times New Roman" w:hAnsi="Times New Roman"/>
                <w:sz w:val="18"/>
                <w:szCs w:val="18"/>
              </w:rPr>
              <w:t>. Дисплей с подсветкой</w:t>
            </w:r>
          </w:p>
        </w:tc>
        <w:tc>
          <w:tcPr>
            <w:tcW w:w="2977" w:type="dxa"/>
            <w:vAlign w:val="center"/>
          </w:tcPr>
          <w:p w14:paraId="5625B231" w14:textId="2A6BC862"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7F31EBBF" w14:textId="03F325FB"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392DF872" w14:textId="2204C183"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33A10335"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4304E145"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D42E5D1"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70F5E134" w14:textId="77777777" w:rsidTr="006B771F">
        <w:tc>
          <w:tcPr>
            <w:tcW w:w="1418" w:type="dxa"/>
            <w:vMerge/>
            <w:vAlign w:val="center"/>
          </w:tcPr>
          <w:p w14:paraId="5324898C"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3BBDB4F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77D48A9F" w14:textId="3035402D"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14</w:t>
            </w:r>
            <w:r w:rsidRPr="00CC755F">
              <w:rPr>
                <w:rFonts w:ascii="Times New Roman" w:hAnsi="Times New Roman"/>
                <w:sz w:val="18"/>
                <w:szCs w:val="18"/>
              </w:rPr>
              <w:t>. Синхронизация с дыханием пациента</w:t>
            </w:r>
          </w:p>
        </w:tc>
        <w:tc>
          <w:tcPr>
            <w:tcW w:w="2977" w:type="dxa"/>
            <w:vAlign w:val="center"/>
          </w:tcPr>
          <w:p w14:paraId="2FD6F19F" w14:textId="7C148BC8"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64001DFA" w14:textId="3B436B7F"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738AE904" w14:textId="247FBA16"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331A3F8E"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1105033B"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8599D58"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2F0BD068" w14:textId="77777777" w:rsidTr="006B771F">
        <w:tc>
          <w:tcPr>
            <w:tcW w:w="1418" w:type="dxa"/>
            <w:vMerge/>
            <w:vAlign w:val="center"/>
          </w:tcPr>
          <w:p w14:paraId="53DA1D5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1A4B02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5607AE2D" w14:textId="4DD1371A" w:rsidR="00CA795E" w:rsidRPr="00CA795E" w:rsidRDefault="00CA795E" w:rsidP="00CA795E">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15. Частота высокочастотной осцилляции на вдохе и выдохе, нижняя граница  диапазона  </w:t>
            </w:r>
          </w:p>
        </w:tc>
        <w:tc>
          <w:tcPr>
            <w:tcW w:w="2977" w:type="dxa"/>
            <w:vAlign w:val="center"/>
          </w:tcPr>
          <w:p w14:paraId="7FB1C9B0" w14:textId="74BA202B"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1 </w:t>
            </w:r>
          </w:p>
        </w:tc>
        <w:tc>
          <w:tcPr>
            <w:tcW w:w="1701" w:type="dxa"/>
            <w:vAlign w:val="center"/>
          </w:tcPr>
          <w:p w14:paraId="629360DE" w14:textId="72107DD3"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Гц</w:t>
            </w:r>
          </w:p>
        </w:tc>
        <w:tc>
          <w:tcPr>
            <w:tcW w:w="1871" w:type="dxa"/>
          </w:tcPr>
          <w:p w14:paraId="4AF80F45" w14:textId="583C0678" w:rsidR="00CA795E" w:rsidRPr="00CA795E" w:rsidRDefault="00CA795E" w:rsidP="00CA795E">
            <w:pPr>
              <w:spacing w:after="0" w:line="240" w:lineRule="auto"/>
              <w:jc w:val="center"/>
              <w:rPr>
                <w:rFonts w:ascii="Times New Roman" w:eastAsia="Times New Roman" w:hAnsi="Times New Roman" w:cs="Times New Roman"/>
                <w:sz w:val="18"/>
                <w:szCs w:val="18"/>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296EB61D"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174D4D88"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BA40977"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4BE7199A" w14:textId="77777777" w:rsidTr="006B771F">
        <w:tc>
          <w:tcPr>
            <w:tcW w:w="1418" w:type="dxa"/>
            <w:vMerge/>
            <w:vAlign w:val="center"/>
          </w:tcPr>
          <w:p w14:paraId="5DDBD413"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5563D59C"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7206B369" w14:textId="31D7323A" w:rsidR="00CA795E" w:rsidRPr="00CA795E" w:rsidRDefault="00CA795E" w:rsidP="00CA795E">
            <w:pPr>
              <w:spacing w:after="0" w:line="240" w:lineRule="auto"/>
              <w:rPr>
                <w:rFonts w:ascii="Times New Roman" w:hAnsi="Times New Roman"/>
                <w:sz w:val="18"/>
                <w:szCs w:val="18"/>
              </w:rPr>
            </w:pPr>
            <w:r>
              <w:rPr>
                <w:rFonts w:ascii="Times New Roman" w:hAnsi="Times New Roman"/>
                <w:sz w:val="18"/>
                <w:szCs w:val="18"/>
              </w:rPr>
              <w:t>16</w:t>
            </w:r>
            <w:r w:rsidRPr="00CA795E">
              <w:rPr>
                <w:rFonts w:ascii="Times New Roman" w:hAnsi="Times New Roman"/>
                <w:sz w:val="18"/>
                <w:szCs w:val="18"/>
              </w:rPr>
              <w:t xml:space="preserve">. Частота высокочастотной осцилляции на вдохе и выдохе, верхняя граница диапазона  </w:t>
            </w:r>
          </w:p>
        </w:tc>
        <w:tc>
          <w:tcPr>
            <w:tcW w:w="2977" w:type="dxa"/>
            <w:vAlign w:val="center"/>
          </w:tcPr>
          <w:p w14:paraId="061DB903" w14:textId="4FE00156"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 20</w:t>
            </w:r>
          </w:p>
        </w:tc>
        <w:tc>
          <w:tcPr>
            <w:tcW w:w="1701" w:type="dxa"/>
            <w:vAlign w:val="center"/>
          </w:tcPr>
          <w:p w14:paraId="3D4F50ED" w14:textId="3D0C9D2B"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Гц</w:t>
            </w:r>
          </w:p>
        </w:tc>
        <w:tc>
          <w:tcPr>
            <w:tcW w:w="1871" w:type="dxa"/>
          </w:tcPr>
          <w:p w14:paraId="26E06DB7" w14:textId="11D11E1C" w:rsidR="00CA795E" w:rsidRPr="00CA795E" w:rsidRDefault="00CA795E" w:rsidP="00CA795E">
            <w:pPr>
              <w:spacing w:after="0" w:line="240" w:lineRule="auto"/>
              <w:jc w:val="center"/>
              <w:rPr>
                <w:rFonts w:ascii="Times New Roman" w:hAnsi="Times New Roman"/>
                <w:sz w:val="18"/>
                <w:szCs w:val="18"/>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0ADDC240"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871D0A3"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415DF0AE"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265A3A2C" w14:textId="77777777" w:rsidTr="006B771F">
        <w:tc>
          <w:tcPr>
            <w:tcW w:w="1418" w:type="dxa"/>
            <w:vMerge/>
            <w:vAlign w:val="center"/>
          </w:tcPr>
          <w:p w14:paraId="4B19DAF0"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39F1168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70F95396" w14:textId="18C79BD7" w:rsidR="00CA795E" w:rsidRPr="00CA795E" w:rsidRDefault="00CA795E" w:rsidP="00CA795E">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17. Давление высокочастотные осцилляции на вдохе и выдохе, нижняя граница диапазона </w:t>
            </w:r>
          </w:p>
        </w:tc>
        <w:tc>
          <w:tcPr>
            <w:tcW w:w="2977" w:type="dxa"/>
            <w:vAlign w:val="center"/>
          </w:tcPr>
          <w:p w14:paraId="2808A3F2" w14:textId="463C1486"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1 </w:t>
            </w:r>
          </w:p>
        </w:tc>
        <w:tc>
          <w:tcPr>
            <w:tcW w:w="1701" w:type="dxa"/>
            <w:vAlign w:val="center"/>
          </w:tcPr>
          <w:p w14:paraId="6E863787" w14:textId="409F4CC0"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См Н2О</w:t>
            </w:r>
          </w:p>
        </w:tc>
        <w:tc>
          <w:tcPr>
            <w:tcW w:w="1871" w:type="dxa"/>
          </w:tcPr>
          <w:p w14:paraId="2E0D3439" w14:textId="4CDE1FBC" w:rsidR="00CA795E" w:rsidRPr="003D2AD4" w:rsidRDefault="00CA795E" w:rsidP="00CA795E">
            <w:pPr>
              <w:spacing w:after="0" w:line="240" w:lineRule="auto"/>
              <w:jc w:val="center"/>
              <w:rPr>
                <w:rFonts w:ascii="Times New Roman" w:eastAsia="Times New Roman" w:hAnsi="Times New Roman" w:cs="Times New Roman"/>
                <w:sz w:val="20"/>
                <w:szCs w:val="20"/>
                <w:highlight w:val="yellow"/>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4B99440D"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51D47C4A"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5FB10D5B"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6CF5ED77" w14:textId="77777777" w:rsidTr="006B771F">
        <w:tc>
          <w:tcPr>
            <w:tcW w:w="1418" w:type="dxa"/>
            <w:vMerge/>
            <w:vAlign w:val="center"/>
          </w:tcPr>
          <w:p w14:paraId="298F3AD0"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6CFF66E"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232DD4FF" w14:textId="6A7C8661" w:rsidR="00CA795E" w:rsidRPr="00CA795E" w:rsidRDefault="00CA795E" w:rsidP="00CA795E">
            <w:pPr>
              <w:spacing w:after="0" w:line="240" w:lineRule="auto"/>
              <w:rPr>
                <w:rFonts w:ascii="Times New Roman" w:hAnsi="Times New Roman"/>
                <w:sz w:val="18"/>
                <w:szCs w:val="18"/>
              </w:rPr>
            </w:pPr>
            <w:r w:rsidRPr="00CA795E">
              <w:rPr>
                <w:rFonts w:ascii="Times New Roman" w:hAnsi="Times New Roman"/>
                <w:sz w:val="18"/>
                <w:szCs w:val="18"/>
              </w:rPr>
              <w:t xml:space="preserve">18. Давление высокочастотные осцилляции на вдохе и выдохе, верхняя граница диапазона </w:t>
            </w:r>
          </w:p>
        </w:tc>
        <w:tc>
          <w:tcPr>
            <w:tcW w:w="2977" w:type="dxa"/>
            <w:vAlign w:val="center"/>
          </w:tcPr>
          <w:p w14:paraId="3050F801" w14:textId="09EC37FE"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 10</w:t>
            </w:r>
          </w:p>
        </w:tc>
        <w:tc>
          <w:tcPr>
            <w:tcW w:w="1701" w:type="dxa"/>
            <w:vAlign w:val="center"/>
          </w:tcPr>
          <w:p w14:paraId="2D470F23" w14:textId="67B31E36"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См Н2О</w:t>
            </w:r>
          </w:p>
        </w:tc>
        <w:tc>
          <w:tcPr>
            <w:tcW w:w="1871" w:type="dxa"/>
          </w:tcPr>
          <w:p w14:paraId="1A1C8437" w14:textId="007444B8" w:rsidR="00CA795E" w:rsidRPr="003D2AD4" w:rsidRDefault="00CA795E" w:rsidP="00CA795E">
            <w:pPr>
              <w:spacing w:after="0" w:line="240" w:lineRule="auto"/>
              <w:jc w:val="center"/>
              <w:rPr>
                <w:rFonts w:ascii="Times New Roman" w:hAnsi="Times New Roman"/>
                <w:sz w:val="18"/>
                <w:szCs w:val="18"/>
                <w:highlight w:val="yellow"/>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5308E4EE"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17436C15"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10963181"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21FF9642" w14:textId="77777777" w:rsidTr="006B771F">
        <w:tc>
          <w:tcPr>
            <w:tcW w:w="1418" w:type="dxa"/>
            <w:vMerge/>
            <w:vAlign w:val="center"/>
          </w:tcPr>
          <w:p w14:paraId="2AAC491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2E7DA7A4"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25950AB5" w14:textId="5C9896EA"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19</w:t>
            </w:r>
            <w:r w:rsidRPr="00CC755F">
              <w:rPr>
                <w:rFonts w:ascii="Times New Roman" w:hAnsi="Times New Roman"/>
                <w:sz w:val="18"/>
                <w:szCs w:val="18"/>
              </w:rPr>
              <w:t xml:space="preserve">. Отображение на экране прибора сатурации и ЧСС при подключенном датчике </w:t>
            </w:r>
            <w:proofErr w:type="spellStart"/>
            <w:r w:rsidRPr="00CC755F">
              <w:rPr>
                <w:rFonts w:ascii="Times New Roman" w:hAnsi="Times New Roman"/>
                <w:sz w:val="18"/>
                <w:szCs w:val="18"/>
              </w:rPr>
              <w:t>пульсокси</w:t>
            </w:r>
            <w:proofErr w:type="spellEnd"/>
            <w:r w:rsidRPr="00CC755F">
              <w:rPr>
                <w:rFonts w:ascii="Times New Roman" w:hAnsi="Times New Roman"/>
                <w:sz w:val="18"/>
                <w:szCs w:val="18"/>
              </w:rPr>
              <w:t>-метрическом</w:t>
            </w:r>
          </w:p>
        </w:tc>
        <w:tc>
          <w:tcPr>
            <w:tcW w:w="2977" w:type="dxa"/>
            <w:vAlign w:val="center"/>
          </w:tcPr>
          <w:p w14:paraId="61C88A35" w14:textId="1C39DD17"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656B05E4" w14:textId="72E36F5A"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55CDF895" w14:textId="1A33D226"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59C65687"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28F25030"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72FAFE6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4F322155" w14:textId="77777777" w:rsidTr="006B771F">
        <w:tc>
          <w:tcPr>
            <w:tcW w:w="1418" w:type="dxa"/>
            <w:vMerge/>
            <w:vAlign w:val="center"/>
          </w:tcPr>
          <w:p w14:paraId="0D6A5EFA"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44CA458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1ED957E8" w14:textId="6538B8BA"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20</w:t>
            </w:r>
            <w:r w:rsidRPr="00CC755F">
              <w:rPr>
                <w:rFonts w:ascii="Times New Roman" w:hAnsi="Times New Roman"/>
                <w:sz w:val="18"/>
                <w:szCs w:val="18"/>
              </w:rPr>
              <w:t>. Работа от съемного встраиваемого аккумулятора</w:t>
            </w:r>
          </w:p>
        </w:tc>
        <w:tc>
          <w:tcPr>
            <w:tcW w:w="2977" w:type="dxa"/>
            <w:vAlign w:val="center"/>
          </w:tcPr>
          <w:p w14:paraId="130E244B" w14:textId="2FDCDF0D"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20930FE3" w14:textId="4765CB11"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44D54B9C" w14:textId="272C20BF"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45C278D6"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50A2896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67EF2B8"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5849D83F" w14:textId="77777777" w:rsidTr="006B771F">
        <w:tc>
          <w:tcPr>
            <w:tcW w:w="1418" w:type="dxa"/>
            <w:vMerge/>
            <w:vAlign w:val="center"/>
          </w:tcPr>
          <w:p w14:paraId="4D14350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1B42744E"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5F74A15C" w14:textId="0BEC569A"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21</w:t>
            </w:r>
            <w:r w:rsidRPr="00CC755F">
              <w:rPr>
                <w:rFonts w:ascii="Times New Roman" w:hAnsi="Times New Roman"/>
                <w:sz w:val="18"/>
                <w:szCs w:val="18"/>
              </w:rPr>
              <w:t>. Комплектация одной единицы: основной блок – 1 шт., шнур питания- 1 шт., бактериальный фильтр -  1шт., дыхательный шланг – 1 шт., лицевая маска – 1 шт., адаптер – 1 шт., воздушный фильтр -1 шт., SD-карта – 1 шт., аккумулятор – 1 шт., сумка</w:t>
            </w:r>
            <w:r>
              <w:rPr>
                <w:rFonts w:ascii="Times New Roman" w:hAnsi="Times New Roman"/>
                <w:sz w:val="18"/>
                <w:szCs w:val="18"/>
              </w:rPr>
              <w:t xml:space="preserve"> – 1 шт., датчик </w:t>
            </w:r>
            <w:proofErr w:type="spellStart"/>
            <w:r>
              <w:rPr>
                <w:rFonts w:ascii="Times New Roman" w:hAnsi="Times New Roman"/>
                <w:sz w:val="18"/>
                <w:szCs w:val="18"/>
              </w:rPr>
              <w:t>пульсоксиметри</w:t>
            </w:r>
            <w:r w:rsidRPr="00CC755F">
              <w:rPr>
                <w:rFonts w:ascii="Times New Roman" w:hAnsi="Times New Roman"/>
                <w:sz w:val="18"/>
                <w:szCs w:val="18"/>
              </w:rPr>
              <w:t>ческий</w:t>
            </w:r>
            <w:proofErr w:type="spellEnd"/>
            <w:r w:rsidRPr="00CC755F">
              <w:rPr>
                <w:rFonts w:ascii="Times New Roman" w:hAnsi="Times New Roman"/>
                <w:sz w:val="18"/>
                <w:szCs w:val="18"/>
              </w:rPr>
              <w:t xml:space="preserve"> совместимый с </w:t>
            </w:r>
            <w:proofErr w:type="spellStart"/>
            <w:r w:rsidRPr="00CC755F">
              <w:rPr>
                <w:rFonts w:ascii="Times New Roman" w:hAnsi="Times New Roman"/>
                <w:sz w:val="18"/>
                <w:szCs w:val="18"/>
              </w:rPr>
              <w:t>инс</w:t>
            </w:r>
            <w:r>
              <w:rPr>
                <w:rFonts w:ascii="Times New Roman" w:hAnsi="Times New Roman"/>
                <w:sz w:val="18"/>
                <w:szCs w:val="18"/>
              </w:rPr>
              <w:t>уффлятором</w:t>
            </w:r>
            <w:proofErr w:type="spellEnd"/>
            <w:r>
              <w:rPr>
                <w:rFonts w:ascii="Times New Roman" w:hAnsi="Times New Roman"/>
                <w:sz w:val="18"/>
                <w:szCs w:val="18"/>
              </w:rPr>
              <w:t>-аспиратором – 1 шт.</w:t>
            </w:r>
          </w:p>
        </w:tc>
        <w:tc>
          <w:tcPr>
            <w:tcW w:w="2977" w:type="dxa"/>
            <w:vAlign w:val="center"/>
          </w:tcPr>
          <w:p w14:paraId="185F3C23" w14:textId="531FFD3F"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1892CBE8" w14:textId="0D433920"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52A537CE" w14:textId="66F32EEE"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275AC057"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5F918FA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6E41403A"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bl>
    <w:p w14:paraId="57440D00" w14:textId="77777777" w:rsidR="00E82A82" w:rsidRDefault="00E82A82" w:rsidP="004E5B43">
      <w:pPr>
        <w:autoSpaceDE w:val="0"/>
        <w:autoSpaceDN w:val="0"/>
        <w:adjustRightInd w:val="0"/>
        <w:spacing w:after="0"/>
        <w:jc w:val="center"/>
        <w:rPr>
          <w:rFonts w:ascii="Times New Roman" w:eastAsia="Times New Roman" w:hAnsi="Times New Roman" w:cs="Times New Roman"/>
          <w:b/>
          <w:lang w:eastAsia="ru-RU"/>
        </w:rPr>
      </w:pPr>
    </w:p>
    <w:sectPr w:rsidR="00E82A82" w:rsidSect="00D41450">
      <w:pgSz w:w="16838" w:h="11906"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auto"/>
    <w:pitch w:val="default"/>
    <w:sig w:usb0="00000201" w:usb1="00000000" w:usb2="00000000" w:usb3="00000000" w:csb0="00000004" w:csb1="00000000"/>
  </w:font>
  <w:font w:name="TimesDL">
    <w:altName w:val="Times New Roman"/>
    <w:panose1 w:val="00000000000000000000"/>
    <w:charset w:val="CC"/>
    <w:family w:val="auto"/>
    <w:notTrueType/>
    <w:pitch w:val="default"/>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1444CC78"/>
    <w:lvl w:ilvl="0">
      <w:start w:val="1"/>
      <w:numFmt w:val="decimal"/>
      <w:lvlText w:val="%1."/>
      <w:lvlJc w:val="left"/>
      <w:pPr>
        <w:tabs>
          <w:tab w:val="num" w:pos="643"/>
        </w:tabs>
        <w:ind w:left="643" w:hanging="360"/>
      </w:pPr>
    </w:lvl>
  </w:abstractNum>
  <w:abstractNum w:abstractNumId="1" w15:restartNumberingAfterBreak="0">
    <w:nsid w:val="033E7F43"/>
    <w:multiLevelType w:val="hybridMultilevel"/>
    <w:tmpl w:val="27986E40"/>
    <w:lvl w:ilvl="0" w:tplc="04190001">
      <w:numFmt w:val="bullet"/>
      <w:lvlText w:val=""/>
      <w:lvlJc w:val="left"/>
      <w:pPr>
        <w:ind w:left="720" w:hanging="360"/>
      </w:pPr>
      <w:rPr>
        <w:rFonts w:ascii="Symbol" w:eastAsia="Times New Roman"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A12A6B"/>
    <w:multiLevelType w:val="hybridMultilevel"/>
    <w:tmpl w:val="4832084C"/>
    <w:lvl w:ilvl="0" w:tplc="2570B5BA">
      <w:start w:val="10"/>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5A36FB6"/>
    <w:multiLevelType w:val="hybridMultilevel"/>
    <w:tmpl w:val="E9ECC8F2"/>
    <w:lvl w:ilvl="0" w:tplc="660C7AA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15:restartNumberingAfterBreak="0">
    <w:nsid w:val="064E134B"/>
    <w:multiLevelType w:val="hybridMultilevel"/>
    <w:tmpl w:val="F550B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5611F3"/>
    <w:multiLevelType w:val="hybridMultilevel"/>
    <w:tmpl w:val="E5F80E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60473A"/>
    <w:multiLevelType w:val="hybridMultilevel"/>
    <w:tmpl w:val="E8A24B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C000BFA"/>
    <w:multiLevelType w:val="hybridMultilevel"/>
    <w:tmpl w:val="BF78EBDE"/>
    <w:lvl w:ilvl="0" w:tplc="8CD687CE">
      <w:start w:val="1"/>
      <w:numFmt w:val="bullet"/>
      <w:lvlText w:val=""/>
      <w:lvlJc w:val="left"/>
      <w:pPr>
        <w:ind w:left="360" w:hanging="360"/>
      </w:pPr>
      <w:rPr>
        <w:rFonts w:ascii="Symbol" w:hAnsi="Symbol" w:hint="default"/>
      </w:rPr>
    </w:lvl>
    <w:lvl w:ilvl="1" w:tplc="04190019" w:tentative="1">
      <w:start w:val="1"/>
      <w:numFmt w:val="bullet"/>
      <w:lvlText w:val="o"/>
      <w:lvlJc w:val="left"/>
      <w:pPr>
        <w:tabs>
          <w:tab w:val="num" w:pos="2176"/>
        </w:tabs>
        <w:ind w:left="2176" w:hanging="360"/>
      </w:pPr>
      <w:rPr>
        <w:rFonts w:ascii="Courier New" w:hAnsi="Courier New" w:cs="Courier New" w:hint="default"/>
      </w:rPr>
    </w:lvl>
    <w:lvl w:ilvl="2" w:tplc="0419001B" w:tentative="1">
      <w:start w:val="1"/>
      <w:numFmt w:val="bullet"/>
      <w:lvlText w:val=""/>
      <w:lvlJc w:val="left"/>
      <w:pPr>
        <w:tabs>
          <w:tab w:val="num" w:pos="2896"/>
        </w:tabs>
        <w:ind w:left="2896" w:hanging="360"/>
      </w:pPr>
      <w:rPr>
        <w:rFonts w:ascii="Wingdings" w:hAnsi="Wingdings" w:hint="default"/>
      </w:rPr>
    </w:lvl>
    <w:lvl w:ilvl="3" w:tplc="0419000F" w:tentative="1">
      <w:start w:val="1"/>
      <w:numFmt w:val="bullet"/>
      <w:lvlText w:val=""/>
      <w:lvlJc w:val="left"/>
      <w:pPr>
        <w:tabs>
          <w:tab w:val="num" w:pos="3616"/>
        </w:tabs>
        <w:ind w:left="3616" w:hanging="360"/>
      </w:pPr>
      <w:rPr>
        <w:rFonts w:ascii="Symbol" w:hAnsi="Symbol" w:hint="default"/>
      </w:rPr>
    </w:lvl>
    <w:lvl w:ilvl="4" w:tplc="04190019" w:tentative="1">
      <w:start w:val="1"/>
      <w:numFmt w:val="bullet"/>
      <w:lvlText w:val="o"/>
      <w:lvlJc w:val="left"/>
      <w:pPr>
        <w:tabs>
          <w:tab w:val="num" w:pos="4336"/>
        </w:tabs>
        <w:ind w:left="4336" w:hanging="360"/>
      </w:pPr>
      <w:rPr>
        <w:rFonts w:ascii="Courier New" w:hAnsi="Courier New" w:cs="Courier New" w:hint="default"/>
      </w:rPr>
    </w:lvl>
    <w:lvl w:ilvl="5" w:tplc="0419001B" w:tentative="1">
      <w:start w:val="1"/>
      <w:numFmt w:val="bullet"/>
      <w:lvlText w:val=""/>
      <w:lvlJc w:val="left"/>
      <w:pPr>
        <w:tabs>
          <w:tab w:val="num" w:pos="5056"/>
        </w:tabs>
        <w:ind w:left="5056" w:hanging="360"/>
      </w:pPr>
      <w:rPr>
        <w:rFonts w:ascii="Wingdings" w:hAnsi="Wingdings" w:hint="default"/>
      </w:rPr>
    </w:lvl>
    <w:lvl w:ilvl="6" w:tplc="0419000F" w:tentative="1">
      <w:start w:val="1"/>
      <w:numFmt w:val="bullet"/>
      <w:lvlText w:val=""/>
      <w:lvlJc w:val="left"/>
      <w:pPr>
        <w:tabs>
          <w:tab w:val="num" w:pos="5776"/>
        </w:tabs>
        <w:ind w:left="5776" w:hanging="360"/>
      </w:pPr>
      <w:rPr>
        <w:rFonts w:ascii="Symbol" w:hAnsi="Symbol" w:hint="default"/>
      </w:rPr>
    </w:lvl>
    <w:lvl w:ilvl="7" w:tplc="04190019" w:tentative="1">
      <w:start w:val="1"/>
      <w:numFmt w:val="bullet"/>
      <w:lvlText w:val="o"/>
      <w:lvlJc w:val="left"/>
      <w:pPr>
        <w:tabs>
          <w:tab w:val="num" w:pos="6496"/>
        </w:tabs>
        <w:ind w:left="6496" w:hanging="360"/>
      </w:pPr>
      <w:rPr>
        <w:rFonts w:ascii="Courier New" w:hAnsi="Courier New" w:cs="Courier New" w:hint="default"/>
      </w:rPr>
    </w:lvl>
    <w:lvl w:ilvl="8" w:tplc="0419001B" w:tentative="1">
      <w:start w:val="1"/>
      <w:numFmt w:val="bullet"/>
      <w:lvlText w:val=""/>
      <w:lvlJc w:val="left"/>
      <w:pPr>
        <w:tabs>
          <w:tab w:val="num" w:pos="7216"/>
        </w:tabs>
        <w:ind w:left="7216" w:hanging="360"/>
      </w:pPr>
      <w:rPr>
        <w:rFonts w:ascii="Wingdings" w:hAnsi="Wingdings" w:hint="default"/>
      </w:rPr>
    </w:lvl>
  </w:abstractNum>
  <w:abstractNum w:abstractNumId="9" w15:restartNumberingAfterBreak="0">
    <w:nsid w:val="0C1F2F99"/>
    <w:multiLevelType w:val="hybridMultilevel"/>
    <w:tmpl w:val="98AEC362"/>
    <w:lvl w:ilvl="0" w:tplc="B0206E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0E126CFA"/>
    <w:multiLevelType w:val="hybridMultilevel"/>
    <w:tmpl w:val="1E8C2D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F444511"/>
    <w:multiLevelType w:val="hybridMultilevel"/>
    <w:tmpl w:val="F8FED066"/>
    <w:lvl w:ilvl="0" w:tplc="8E96743A">
      <w:start w:val="4"/>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16B258BD"/>
    <w:multiLevelType w:val="hybridMultilevel"/>
    <w:tmpl w:val="438EF024"/>
    <w:lvl w:ilvl="0" w:tplc="9B7C7CC0">
      <w:start w:val="2020"/>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7CE6B56"/>
    <w:multiLevelType w:val="hybridMultilevel"/>
    <w:tmpl w:val="023047C2"/>
    <w:lvl w:ilvl="0" w:tplc="27648702">
      <w:start w:val="1"/>
      <w:numFmt w:val="decimal"/>
      <w:lvlText w:val="%1."/>
      <w:lvlJc w:val="left"/>
      <w:pPr>
        <w:ind w:left="720" w:hanging="360"/>
      </w:pPr>
      <w:rPr>
        <w:rFonts w:ascii="Times New Roman" w:hAnsi="Times New Roman" w:cstheme="minorBidi" w:hint="default"/>
        <w:b/>
        <w:sz w:val="24"/>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A5869F8"/>
    <w:multiLevelType w:val="hybridMultilevel"/>
    <w:tmpl w:val="CE3A31C0"/>
    <w:lvl w:ilvl="0" w:tplc="29F4CF14">
      <w:start w:val="8"/>
      <w:numFmt w:val="decimal"/>
      <w:lvlText w:val="%1."/>
      <w:lvlJc w:val="left"/>
      <w:pPr>
        <w:ind w:left="660" w:hanging="360"/>
      </w:pPr>
      <w:rPr>
        <w:rFonts w:hint="default"/>
        <w:b w:val="0"/>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5" w15:restartNumberingAfterBreak="0">
    <w:nsid w:val="1E2074DA"/>
    <w:multiLevelType w:val="hybridMultilevel"/>
    <w:tmpl w:val="B2388A4C"/>
    <w:lvl w:ilvl="0" w:tplc="E68AEE4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E607398"/>
    <w:multiLevelType w:val="hybridMultilevel"/>
    <w:tmpl w:val="CDA242C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7" w15:restartNumberingAfterBreak="0">
    <w:nsid w:val="1EFA1E89"/>
    <w:multiLevelType w:val="hybridMultilevel"/>
    <w:tmpl w:val="8A94B8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8853975"/>
    <w:multiLevelType w:val="hybridMultilevel"/>
    <w:tmpl w:val="464C24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C766AE4"/>
    <w:multiLevelType w:val="hybridMultilevel"/>
    <w:tmpl w:val="E40E9090"/>
    <w:lvl w:ilvl="0" w:tplc="0419000F">
      <w:start w:val="8"/>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C16565"/>
    <w:multiLevelType w:val="hybridMultilevel"/>
    <w:tmpl w:val="D5F60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6A4B4B"/>
    <w:multiLevelType w:val="multilevel"/>
    <w:tmpl w:val="2D4627C6"/>
    <w:lvl w:ilvl="0">
      <w:start w:val="9"/>
      <w:numFmt w:val="decimal"/>
      <w:lvlText w:val="%1."/>
      <w:lvlJc w:val="left"/>
      <w:pPr>
        <w:ind w:left="786" w:hanging="360"/>
      </w:pPr>
      <w:rPr>
        <w:rFonts w:hint="default"/>
      </w:rPr>
    </w:lvl>
    <w:lvl w:ilvl="1">
      <w:start w:val="11"/>
      <w:numFmt w:val="decimal"/>
      <w:isLgl/>
      <w:lvlText w:val="%1.%2."/>
      <w:lvlJc w:val="left"/>
      <w:pPr>
        <w:ind w:left="1026" w:hanging="60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2" w15:restartNumberingAfterBreak="0">
    <w:nsid w:val="393B53A0"/>
    <w:multiLevelType w:val="hybridMultilevel"/>
    <w:tmpl w:val="A2681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B5733C2"/>
    <w:multiLevelType w:val="hybridMultilevel"/>
    <w:tmpl w:val="B5EA73D6"/>
    <w:lvl w:ilvl="0" w:tplc="ED1CFE38">
      <w:start w:val="1"/>
      <w:numFmt w:val="decimal"/>
      <w:lvlText w:val="1.%1."/>
      <w:lvlJc w:val="left"/>
      <w:pPr>
        <w:ind w:left="927" w:hanging="360"/>
      </w:pPr>
      <w:rPr>
        <w:rFonts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F3F1F9B"/>
    <w:multiLevelType w:val="hybridMultilevel"/>
    <w:tmpl w:val="988826E2"/>
    <w:lvl w:ilvl="0" w:tplc="04190001">
      <w:numFmt w:val="bullet"/>
      <w:lvlText w:val=""/>
      <w:lvlJc w:val="left"/>
      <w:pPr>
        <w:ind w:left="720" w:hanging="360"/>
      </w:pPr>
      <w:rPr>
        <w:rFonts w:ascii="Symbol" w:eastAsia="Times New Roman" w:hAnsi="Symbol"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1756AFE"/>
    <w:multiLevelType w:val="hybridMultilevel"/>
    <w:tmpl w:val="B2DE7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7FC5761"/>
    <w:multiLevelType w:val="hybridMultilevel"/>
    <w:tmpl w:val="B824C206"/>
    <w:lvl w:ilvl="0" w:tplc="0419000F">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15:restartNumberingAfterBreak="0">
    <w:nsid w:val="485117F5"/>
    <w:multiLevelType w:val="hybridMultilevel"/>
    <w:tmpl w:val="F8848430"/>
    <w:lvl w:ilvl="0" w:tplc="04190001">
      <w:numFmt w:val="bullet"/>
      <w:lvlText w:val=""/>
      <w:lvlJc w:val="left"/>
      <w:pPr>
        <w:ind w:left="360" w:hanging="360"/>
      </w:pPr>
      <w:rPr>
        <w:rFonts w:ascii="Symbol" w:eastAsia="Times New Roman" w:hAnsi="Symbol" w:cs="Times New Roman" w:hint="default"/>
        <w:b w:val="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03A781D"/>
    <w:multiLevelType w:val="hybridMultilevel"/>
    <w:tmpl w:val="06A08E02"/>
    <w:lvl w:ilvl="0" w:tplc="35EC2B5E">
      <w:numFmt w:val="bullet"/>
      <w:lvlText w:val=""/>
      <w:lvlJc w:val="left"/>
      <w:pPr>
        <w:ind w:left="720" w:hanging="360"/>
      </w:pPr>
      <w:rPr>
        <w:rFonts w:ascii="Symbol" w:eastAsia="Times New Roman" w:hAnsi="Symbol" w:cs="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09F217D"/>
    <w:multiLevelType w:val="hybridMultilevel"/>
    <w:tmpl w:val="B2388A4C"/>
    <w:lvl w:ilvl="0" w:tplc="E68AEE46">
      <w:start w:val="1"/>
      <w:numFmt w:val="decimal"/>
      <w:suff w:val="nothing"/>
      <w:lvlText w:val="%1."/>
      <w:lvlJc w:val="left"/>
      <w:pPr>
        <w:ind w:left="142" w:firstLine="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1" w15:restartNumberingAfterBreak="0">
    <w:nsid w:val="549517E3"/>
    <w:multiLevelType w:val="hybridMultilevel"/>
    <w:tmpl w:val="3236C3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55F68AD"/>
    <w:multiLevelType w:val="hybridMultilevel"/>
    <w:tmpl w:val="DF009EE2"/>
    <w:lvl w:ilvl="0" w:tplc="68FCEBA0">
      <w:start w:val="1"/>
      <w:numFmt w:val="decimal"/>
      <w:lvlText w:val="%1."/>
      <w:lvlJc w:val="left"/>
      <w:pPr>
        <w:ind w:left="675" w:hanging="360"/>
      </w:pPr>
      <w:rPr>
        <w:rFonts w:hint="default"/>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2115" w:hanging="180"/>
      </w:pPr>
    </w:lvl>
    <w:lvl w:ilvl="3" w:tplc="0419000F" w:tentative="1">
      <w:start w:val="1"/>
      <w:numFmt w:val="decimal"/>
      <w:lvlText w:val="%4."/>
      <w:lvlJc w:val="left"/>
      <w:pPr>
        <w:ind w:left="2835" w:hanging="360"/>
      </w:pPr>
    </w:lvl>
    <w:lvl w:ilvl="4" w:tplc="04190019" w:tentative="1">
      <w:start w:val="1"/>
      <w:numFmt w:val="lowerLetter"/>
      <w:lvlText w:val="%5."/>
      <w:lvlJc w:val="left"/>
      <w:pPr>
        <w:ind w:left="3555" w:hanging="360"/>
      </w:pPr>
    </w:lvl>
    <w:lvl w:ilvl="5" w:tplc="0419001B" w:tentative="1">
      <w:start w:val="1"/>
      <w:numFmt w:val="lowerRoman"/>
      <w:lvlText w:val="%6."/>
      <w:lvlJc w:val="right"/>
      <w:pPr>
        <w:ind w:left="4275" w:hanging="180"/>
      </w:pPr>
    </w:lvl>
    <w:lvl w:ilvl="6" w:tplc="0419000F" w:tentative="1">
      <w:start w:val="1"/>
      <w:numFmt w:val="decimal"/>
      <w:lvlText w:val="%7."/>
      <w:lvlJc w:val="left"/>
      <w:pPr>
        <w:ind w:left="4995" w:hanging="360"/>
      </w:pPr>
    </w:lvl>
    <w:lvl w:ilvl="7" w:tplc="04190019" w:tentative="1">
      <w:start w:val="1"/>
      <w:numFmt w:val="lowerLetter"/>
      <w:lvlText w:val="%8."/>
      <w:lvlJc w:val="left"/>
      <w:pPr>
        <w:ind w:left="5715" w:hanging="360"/>
      </w:pPr>
    </w:lvl>
    <w:lvl w:ilvl="8" w:tplc="0419001B" w:tentative="1">
      <w:start w:val="1"/>
      <w:numFmt w:val="lowerRoman"/>
      <w:lvlText w:val="%9."/>
      <w:lvlJc w:val="right"/>
      <w:pPr>
        <w:ind w:left="6435" w:hanging="180"/>
      </w:pPr>
    </w:lvl>
  </w:abstractNum>
  <w:abstractNum w:abstractNumId="33" w15:restartNumberingAfterBreak="0">
    <w:nsid w:val="57AB0D5D"/>
    <w:multiLevelType w:val="hybridMultilevel"/>
    <w:tmpl w:val="2B72431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9584455"/>
    <w:multiLevelType w:val="hybridMultilevel"/>
    <w:tmpl w:val="62AAA2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972323B"/>
    <w:multiLevelType w:val="hybridMultilevel"/>
    <w:tmpl w:val="F1FACA98"/>
    <w:lvl w:ilvl="0" w:tplc="9190C4B6">
      <w:start w:val="1"/>
      <w:numFmt w:val="decimal"/>
      <w:lvlText w:val="%1."/>
      <w:lvlJc w:val="left"/>
      <w:pPr>
        <w:ind w:left="720" w:hanging="360"/>
      </w:pPr>
      <w:rPr>
        <w:rFonts w:eastAsiaTheme="minorHAnsi"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9A423D3"/>
    <w:multiLevelType w:val="hybridMultilevel"/>
    <w:tmpl w:val="BE5A0CB6"/>
    <w:lvl w:ilvl="0" w:tplc="3568207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DDA448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1693DB0"/>
    <w:multiLevelType w:val="hybridMultilevel"/>
    <w:tmpl w:val="2E6E997C"/>
    <w:lvl w:ilvl="0" w:tplc="CB180E4E">
      <w:start w:val="1"/>
      <w:numFmt w:val="decimal"/>
      <w:lvlText w:val="%1."/>
      <w:lvlJc w:val="left"/>
      <w:pPr>
        <w:ind w:left="420" w:hanging="360"/>
      </w:pPr>
      <w:rPr>
        <w:rFonts w:hint="default"/>
        <w:b w:val="0"/>
        <w:sz w:val="22"/>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9" w15:restartNumberingAfterBreak="0">
    <w:nsid w:val="63E81266"/>
    <w:multiLevelType w:val="multilevel"/>
    <w:tmpl w:val="0D362D8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6853826"/>
    <w:multiLevelType w:val="hybridMultilevel"/>
    <w:tmpl w:val="24E6F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7F440E9"/>
    <w:multiLevelType w:val="hybridMultilevel"/>
    <w:tmpl w:val="06042A20"/>
    <w:lvl w:ilvl="0" w:tplc="FE0227E6">
      <w:start w:val="2020"/>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AD3369"/>
    <w:multiLevelType w:val="hybridMultilevel"/>
    <w:tmpl w:val="601A6090"/>
    <w:lvl w:ilvl="0" w:tplc="7EB66C98">
      <w:start w:val="1"/>
      <w:numFmt w:val="decimal"/>
      <w:lvlText w:val="%1."/>
      <w:lvlJc w:val="left"/>
      <w:pPr>
        <w:ind w:left="720" w:hanging="360"/>
      </w:pPr>
      <w:rPr>
        <w:rFonts w:ascii="Arial" w:hAnsi="Arial" w:cs="Arial"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CF70BC1"/>
    <w:multiLevelType w:val="multilevel"/>
    <w:tmpl w:val="5BEABA66"/>
    <w:lvl w:ilvl="0">
      <w:start w:val="1"/>
      <w:numFmt w:val="decimal"/>
      <w:pStyle w:val="StyleFirstline127cm"/>
      <w:lvlText w:val="%1."/>
      <w:lvlJc w:val="left"/>
      <w:pPr>
        <w:tabs>
          <w:tab w:val="num" w:pos="432"/>
        </w:tabs>
        <w:ind w:left="432" w:hanging="432"/>
      </w:pPr>
    </w:lvl>
    <w:lvl w:ilvl="1">
      <w:start w:val="1"/>
      <w:numFmt w:val="decimal"/>
      <w:pStyle w:val="ConsPlusNormal"/>
      <w:lvlText w:val="%1.%2"/>
      <w:lvlJc w:val="left"/>
      <w:pPr>
        <w:tabs>
          <w:tab w:val="num" w:pos="1836"/>
        </w:tabs>
        <w:ind w:left="1836" w:hanging="576"/>
      </w:pPr>
    </w:lvl>
    <w:lvl w:ilvl="2">
      <w:start w:val="1"/>
      <w:numFmt w:val="decimal"/>
      <w:pStyle w:val="ConsNormal"/>
      <w:lvlText w:val="%1.%2.%3"/>
      <w:lvlJc w:val="left"/>
      <w:pPr>
        <w:tabs>
          <w:tab w:val="num" w:pos="1127"/>
        </w:tabs>
        <w:ind w:left="90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4" w15:restartNumberingAfterBreak="0">
    <w:nsid w:val="6DC74330"/>
    <w:multiLevelType w:val="hybridMultilevel"/>
    <w:tmpl w:val="61C2C2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41D49E6"/>
    <w:multiLevelType w:val="hybridMultilevel"/>
    <w:tmpl w:val="1414C1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5452CA2"/>
    <w:multiLevelType w:val="hybridMultilevel"/>
    <w:tmpl w:val="7F9A956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93C37D5"/>
    <w:multiLevelType w:val="hybridMultilevel"/>
    <w:tmpl w:val="86DE58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FAE055C"/>
    <w:multiLevelType w:val="hybridMultilevel"/>
    <w:tmpl w:val="B3AA2A8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7"/>
  </w:num>
  <w:num w:numId="3">
    <w:abstractNumId w:val="31"/>
  </w:num>
  <w:num w:numId="4">
    <w:abstractNumId w:val="8"/>
  </w:num>
  <w:num w:numId="5">
    <w:abstractNumId w:val="11"/>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3"/>
  </w:num>
  <w:num w:numId="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num>
  <w:num w:numId="11">
    <w:abstractNumId w:val="29"/>
  </w:num>
  <w:num w:numId="12">
    <w:abstractNumId w:val="33"/>
  </w:num>
  <w:num w:numId="13">
    <w:abstractNumId w:val="46"/>
  </w:num>
  <w:num w:numId="14">
    <w:abstractNumId w:val="48"/>
  </w:num>
  <w:num w:numId="15">
    <w:abstractNumId w:val="24"/>
  </w:num>
  <w:num w:numId="16">
    <w:abstractNumId w:val="27"/>
  </w:num>
  <w:num w:numId="17">
    <w:abstractNumId w:val="19"/>
  </w:num>
  <w:num w:numId="18">
    <w:abstractNumId w:val="14"/>
  </w:num>
  <w:num w:numId="19">
    <w:abstractNumId w:val="22"/>
  </w:num>
  <w:num w:numId="20">
    <w:abstractNumId w:val="47"/>
  </w:num>
  <w:num w:numId="21">
    <w:abstractNumId w:val="5"/>
  </w:num>
  <w:num w:numId="22">
    <w:abstractNumId w:val="20"/>
  </w:num>
  <w:num w:numId="23">
    <w:abstractNumId w:val="34"/>
  </w:num>
  <w:num w:numId="24">
    <w:abstractNumId w:val="44"/>
  </w:num>
  <w:num w:numId="25">
    <w:abstractNumId w:val="42"/>
  </w:num>
  <w:num w:numId="26">
    <w:abstractNumId w:val="25"/>
  </w:num>
  <w:num w:numId="27">
    <w:abstractNumId w:val="17"/>
  </w:num>
  <w:num w:numId="28">
    <w:abstractNumId w:val="6"/>
  </w:num>
  <w:num w:numId="29">
    <w:abstractNumId w:val="4"/>
  </w:num>
  <w:num w:numId="30">
    <w:abstractNumId w:val="10"/>
  </w:num>
  <w:num w:numId="31">
    <w:abstractNumId w:val="18"/>
  </w:num>
  <w:num w:numId="32">
    <w:abstractNumId w:val="40"/>
  </w:num>
  <w:num w:numId="33">
    <w:abstractNumId w:val="38"/>
  </w:num>
  <w:num w:numId="34">
    <w:abstractNumId w:val="1"/>
  </w:num>
  <w:num w:numId="35">
    <w:abstractNumId w:val="21"/>
  </w:num>
  <w:num w:numId="36">
    <w:abstractNumId w:val="2"/>
  </w:num>
  <w:num w:numId="37">
    <w:abstractNumId w:val="16"/>
  </w:num>
  <w:num w:numId="38">
    <w:abstractNumId w:val="39"/>
  </w:num>
  <w:num w:numId="39">
    <w:abstractNumId w:val="3"/>
  </w:num>
  <w:num w:numId="40">
    <w:abstractNumId w:val="30"/>
  </w:num>
  <w:num w:numId="41">
    <w:abstractNumId w:val="15"/>
  </w:num>
  <w:num w:numId="42">
    <w:abstractNumId w:val="41"/>
  </w:num>
  <w:num w:numId="43">
    <w:abstractNumId w:val="12"/>
  </w:num>
  <w:num w:numId="44">
    <w:abstractNumId w:val="13"/>
  </w:num>
  <w:num w:numId="45">
    <w:abstractNumId w:val="36"/>
  </w:num>
  <w:num w:numId="46">
    <w:abstractNumId w:val="35"/>
  </w:num>
  <w:num w:numId="47">
    <w:abstractNumId w:val="45"/>
  </w:num>
  <w:num w:numId="48">
    <w:abstractNumId w:val="23"/>
  </w:num>
  <w:num w:numId="49">
    <w:abstractNumId w:val="37"/>
  </w:num>
  <w:num w:numId="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ED2"/>
    <w:rsid w:val="00002E77"/>
    <w:rsid w:val="00013A60"/>
    <w:rsid w:val="000147B6"/>
    <w:rsid w:val="00015F0E"/>
    <w:rsid w:val="000239B0"/>
    <w:rsid w:val="00025CCC"/>
    <w:rsid w:val="00031E86"/>
    <w:rsid w:val="00035D96"/>
    <w:rsid w:val="00060365"/>
    <w:rsid w:val="000633C8"/>
    <w:rsid w:val="00066E5B"/>
    <w:rsid w:val="00080C8D"/>
    <w:rsid w:val="000A4E8C"/>
    <w:rsid w:val="000A5600"/>
    <w:rsid w:val="000B1636"/>
    <w:rsid w:val="000B5BFC"/>
    <w:rsid w:val="000D213B"/>
    <w:rsid w:val="000F7312"/>
    <w:rsid w:val="000F7E70"/>
    <w:rsid w:val="00114833"/>
    <w:rsid w:val="001328DC"/>
    <w:rsid w:val="00137C81"/>
    <w:rsid w:val="00145C06"/>
    <w:rsid w:val="00157F9F"/>
    <w:rsid w:val="0018782D"/>
    <w:rsid w:val="00194838"/>
    <w:rsid w:val="001A2FA9"/>
    <w:rsid w:val="001A3D26"/>
    <w:rsid w:val="001B70F5"/>
    <w:rsid w:val="001C3617"/>
    <w:rsid w:val="001D79E5"/>
    <w:rsid w:val="001E2378"/>
    <w:rsid w:val="001E275B"/>
    <w:rsid w:val="001E2D8B"/>
    <w:rsid w:val="001F3082"/>
    <w:rsid w:val="001F3F58"/>
    <w:rsid w:val="00200520"/>
    <w:rsid w:val="00207DFA"/>
    <w:rsid w:val="00233F20"/>
    <w:rsid w:val="002600C1"/>
    <w:rsid w:val="00281F18"/>
    <w:rsid w:val="00281F6A"/>
    <w:rsid w:val="00283002"/>
    <w:rsid w:val="00286FCC"/>
    <w:rsid w:val="00290557"/>
    <w:rsid w:val="002A0254"/>
    <w:rsid w:val="002A7D75"/>
    <w:rsid w:val="002C2068"/>
    <w:rsid w:val="002E1097"/>
    <w:rsid w:val="002E229D"/>
    <w:rsid w:val="002F36AC"/>
    <w:rsid w:val="003140F9"/>
    <w:rsid w:val="00315A44"/>
    <w:rsid w:val="0036650D"/>
    <w:rsid w:val="00366A88"/>
    <w:rsid w:val="00381E8F"/>
    <w:rsid w:val="00385A5C"/>
    <w:rsid w:val="003862D3"/>
    <w:rsid w:val="003964D4"/>
    <w:rsid w:val="003A14CB"/>
    <w:rsid w:val="003C0419"/>
    <w:rsid w:val="003C108A"/>
    <w:rsid w:val="003D0878"/>
    <w:rsid w:val="003D19BA"/>
    <w:rsid w:val="003D2AD4"/>
    <w:rsid w:val="003D7B82"/>
    <w:rsid w:val="003F6380"/>
    <w:rsid w:val="0040045E"/>
    <w:rsid w:val="00410489"/>
    <w:rsid w:val="0041520E"/>
    <w:rsid w:val="0044328A"/>
    <w:rsid w:val="00466EFC"/>
    <w:rsid w:val="00473B91"/>
    <w:rsid w:val="004923BE"/>
    <w:rsid w:val="004966A8"/>
    <w:rsid w:val="004B1890"/>
    <w:rsid w:val="004B2B50"/>
    <w:rsid w:val="004E375E"/>
    <w:rsid w:val="004E3A4E"/>
    <w:rsid w:val="004E5B43"/>
    <w:rsid w:val="004F42D7"/>
    <w:rsid w:val="0050775E"/>
    <w:rsid w:val="00515064"/>
    <w:rsid w:val="005303D2"/>
    <w:rsid w:val="00541829"/>
    <w:rsid w:val="00543393"/>
    <w:rsid w:val="005535F3"/>
    <w:rsid w:val="00564EEC"/>
    <w:rsid w:val="005740BD"/>
    <w:rsid w:val="005943E9"/>
    <w:rsid w:val="005A0BC8"/>
    <w:rsid w:val="005A55A3"/>
    <w:rsid w:val="005C1217"/>
    <w:rsid w:val="005C252D"/>
    <w:rsid w:val="005C7428"/>
    <w:rsid w:val="005E231A"/>
    <w:rsid w:val="005E688D"/>
    <w:rsid w:val="005E7A73"/>
    <w:rsid w:val="00601BE8"/>
    <w:rsid w:val="00606001"/>
    <w:rsid w:val="006161A2"/>
    <w:rsid w:val="00641FC0"/>
    <w:rsid w:val="00645A1B"/>
    <w:rsid w:val="00655600"/>
    <w:rsid w:val="00665C65"/>
    <w:rsid w:val="00675078"/>
    <w:rsid w:val="00685290"/>
    <w:rsid w:val="00693086"/>
    <w:rsid w:val="006A7F0C"/>
    <w:rsid w:val="006B771F"/>
    <w:rsid w:val="006D365B"/>
    <w:rsid w:val="006E7BDE"/>
    <w:rsid w:val="00724A0F"/>
    <w:rsid w:val="00730FAB"/>
    <w:rsid w:val="00744D37"/>
    <w:rsid w:val="00755218"/>
    <w:rsid w:val="00764120"/>
    <w:rsid w:val="00765788"/>
    <w:rsid w:val="0078575C"/>
    <w:rsid w:val="00797920"/>
    <w:rsid w:val="007B6ED2"/>
    <w:rsid w:val="007C0718"/>
    <w:rsid w:val="007C204A"/>
    <w:rsid w:val="007E50E6"/>
    <w:rsid w:val="00800A4D"/>
    <w:rsid w:val="008016BC"/>
    <w:rsid w:val="00804CD4"/>
    <w:rsid w:val="00825126"/>
    <w:rsid w:val="00833D38"/>
    <w:rsid w:val="00835B13"/>
    <w:rsid w:val="00835F3A"/>
    <w:rsid w:val="00837CB4"/>
    <w:rsid w:val="00841CC5"/>
    <w:rsid w:val="008564B6"/>
    <w:rsid w:val="00856789"/>
    <w:rsid w:val="008657B6"/>
    <w:rsid w:val="008771E0"/>
    <w:rsid w:val="008A0E40"/>
    <w:rsid w:val="008C5BE2"/>
    <w:rsid w:val="008D28CD"/>
    <w:rsid w:val="008E3CE6"/>
    <w:rsid w:val="009121BA"/>
    <w:rsid w:val="00915E90"/>
    <w:rsid w:val="00947AD4"/>
    <w:rsid w:val="00951CC4"/>
    <w:rsid w:val="00955113"/>
    <w:rsid w:val="00956F50"/>
    <w:rsid w:val="00960870"/>
    <w:rsid w:val="0096265B"/>
    <w:rsid w:val="009703F6"/>
    <w:rsid w:val="0097353B"/>
    <w:rsid w:val="0099331A"/>
    <w:rsid w:val="009A0B6A"/>
    <w:rsid w:val="009A6D4A"/>
    <w:rsid w:val="009C64BD"/>
    <w:rsid w:val="009D134E"/>
    <w:rsid w:val="009F4234"/>
    <w:rsid w:val="009F5506"/>
    <w:rsid w:val="00A00BED"/>
    <w:rsid w:val="00A21291"/>
    <w:rsid w:val="00A216FE"/>
    <w:rsid w:val="00A21C8F"/>
    <w:rsid w:val="00A224BB"/>
    <w:rsid w:val="00A309AA"/>
    <w:rsid w:val="00A34DC9"/>
    <w:rsid w:val="00A44851"/>
    <w:rsid w:val="00A52E3D"/>
    <w:rsid w:val="00A672FE"/>
    <w:rsid w:val="00A71FC0"/>
    <w:rsid w:val="00A72845"/>
    <w:rsid w:val="00A93DEC"/>
    <w:rsid w:val="00AB582D"/>
    <w:rsid w:val="00AC0430"/>
    <w:rsid w:val="00AC6ABC"/>
    <w:rsid w:val="00AF4FD0"/>
    <w:rsid w:val="00B00534"/>
    <w:rsid w:val="00B0549B"/>
    <w:rsid w:val="00B12225"/>
    <w:rsid w:val="00B12E8B"/>
    <w:rsid w:val="00B173D2"/>
    <w:rsid w:val="00B26086"/>
    <w:rsid w:val="00B27321"/>
    <w:rsid w:val="00B54BCB"/>
    <w:rsid w:val="00B555BE"/>
    <w:rsid w:val="00B65BA6"/>
    <w:rsid w:val="00BA09C1"/>
    <w:rsid w:val="00BA7C6C"/>
    <w:rsid w:val="00BB1337"/>
    <w:rsid w:val="00BC171B"/>
    <w:rsid w:val="00BC4F15"/>
    <w:rsid w:val="00BD157F"/>
    <w:rsid w:val="00BD1DB9"/>
    <w:rsid w:val="00BE3C9A"/>
    <w:rsid w:val="00C066B0"/>
    <w:rsid w:val="00C13A41"/>
    <w:rsid w:val="00C3662D"/>
    <w:rsid w:val="00C51DE8"/>
    <w:rsid w:val="00C53D6C"/>
    <w:rsid w:val="00C56E0E"/>
    <w:rsid w:val="00C627F6"/>
    <w:rsid w:val="00C64745"/>
    <w:rsid w:val="00CA42F7"/>
    <w:rsid w:val="00CA795E"/>
    <w:rsid w:val="00CB0A0F"/>
    <w:rsid w:val="00CB2E05"/>
    <w:rsid w:val="00CB5294"/>
    <w:rsid w:val="00CC669F"/>
    <w:rsid w:val="00CD5350"/>
    <w:rsid w:val="00CF4619"/>
    <w:rsid w:val="00D03932"/>
    <w:rsid w:val="00D04BB6"/>
    <w:rsid w:val="00D06B0C"/>
    <w:rsid w:val="00D1672F"/>
    <w:rsid w:val="00D16E59"/>
    <w:rsid w:val="00D23FF9"/>
    <w:rsid w:val="00D407BF"/>
    <w:rsid w:val="00D41450"/>
    <w:rsid w:val="00D47C91"/>
    <w:rsid w:val="00D610C9"/>
    <w:rsid w:val="00D62096"/>
    <w:rsid w:val="00D63785"/>
    <w:rsid w:val="00D8743E"/>
    <w:rsid w:val="00D925BA"/>
    <w:rsid w:val="00DB11E4"/>
    <w:rsid w:val="00DB2DFE"/>
    <w:rsid w:val="00DC1089"/>
    <w:rsid w:val="00DC10CB"/>
    <w:rsid w:val="00DC1E43"/>
    <w:rsid w:val="00DD0764"/>
    <w:rsid w:val="00DF046A"/>
    <w:rsid w:val="00E21352"/>
    <w:rsid w:val="00E44A02"/>
    <w:rsid w:val="00E4606F"/>
    <w:rsid w:val="00E55F7A"/>
    <w:rsid w:val="00E663C9"/>
    <w:rsid w:val="00E82A82"/>
    <w:rsid w:val="00E921E0"/>
    <w:rsid w:val="00E9310C"/>
    <w:rsid w:val="00EA514A"/>
    <w:rsid w:val="00EB0955"/>
    <w:rsid w:val="00EC0683"/>
    <w:rsid w:val="00EC422C"/>
    <w:rsid w:val="00ED337D"/>
    <w:rsid w:val="00EE2A72"/>
    <w:rsid w:val="00EE7D2D"/>
    <w:rsid w:val="00EF7476"/>
    <w:rsid w:val="00F05823"/>
    <w:rsid w:val="00F125D6"/>
    <w:rsid w:val="00F14B64"/>
    <w:rsid w:val="00F21B2F"/>
    <w:rsid w:val="00F26E0C"/>
    <w:rsid w:val="00F52AA9"/>
    <w:rsid w:val="00F5532A"/>
    <w:rsid w:val="00F60DBA"/>
    <w:rsid w:val="00F629DF"/>
    <w:rsid w:val="00F70962"/>
    <w:rsid w:val="00F72BEA"/>
    <w:rsid w:val="00F963E7"/>
    <w:rsid w:val="00FA11BC"/>
    <w:rsid w:val="00FC4971"/>
    <w:rsid w:val="00FC4F7A"/>
    <w:rsid w:val="00FE3E1B"/>
    <w:rsid w:val="00FE5946"/>
    <w:rsid w:val="00FF1A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0C6E8"/>
  <w15:docId w15:val="{F2B87A56-F571-4A40-B1A7-1D91CFC96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B0C"/>
  </w:style>
  <w:style w:type="paragraph" w:styleId="1">
    <w:name w:val="heading 1"/>
    <w:basedOn w:val="a"/>
    <w:next w:val="a"/>
    <w:link w:val="10"/>
    <w:qFormat/>
    <w:rsid w:val="000F7312"/>
    <w:pPr>
      <w:keepNext/>
      <w:spacing w:before="240" w:after="60" w:line="240" w:lineRule="auto"/>
      <w:outlineLvl w:val="0"/>
    </w:pPr>
    <w:rPr>
      <w:rFonts w:ascii="Arial" w:eastAsia="Times New Roman" w:hAnsi="Arial" w:cs="Times New Roman"/>
      <w:b/>
      <w:bCs/>
      <w:kern w:val="32"/>
      <w:sz w:val="32"/>
      <w:szCs w:val="32"/>
      <w:lang w:val="x-none"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0F7312"/>
    <w:pPr>
      <w:keepNext/>
      <w:spacing w:before="240" w:after="60" w:line="240" w:lineRule="auto"/>
      <w:outlineLvl w:val="1"/>
    </w:pPr>
    <w:rPr>
      <w:rFonts w:ascii="Arial" w:eastAsia="Times New Roman" w:hAnsi="Arial" w:cs="Times New Roman"/>
      <w:b/>
      <w:bCs/>
      <w:i/>
      <w:iCs/>
      <w:sz w:val="28"/>
      <w:szCs w:val="28"/>
      <w:lang w:val="x-none" w:eastAsia="ru-RU"/>
    </w:rPr>
  </w:style>
  <w:style w:type="paragraph" w:styleId="3">
    <w:name w:val="heading 3"/>
    <w:aliases w:val="h3,Head 3,l3+toc 3,CT,Sub-section Title,l3"/>
    <w:basedOn w:val="a"/>
    <w:next w:val="a"/>
    <w:link w:val="31"/>
    <w:qFormat/>
    <w:rsid w:val="000F7312"/>
    <w:pPr>
      <w:keepNext/>
      <w:spacing w:before="240" w:after="60" w:line="240" w:lineRule="auto"/>
      <w:outlineLvl w:val="2"/>
    </w:pPr>
    <w:rPr>
      <w:rFonts w:ascii="Arial" w:eastAsia="Times New Roman" w:hAnsi="Arial" w:cs="Times New Roman"/>
      <w:b/>
      <w:bCs/>
      <w:sz w:val="26"/>
      <w:szCs w:val="26"/>
      <w:lang w:val="x-none" w:eastAsia="ru-RU"/>
    </w:rPr>
  </w:style>
  <w:style w:type="paragraph" w:styleId="4">
    <w:name w:val="heading 4"/>
    <w:aliases w:val="Параграф"/>
    <w:basedOn w:val="a"/>
    <w:next w:val="a"/>
    <w:link w:val="40"/>
    <w:qFormat/>
    <w:rsid w:val="000F7312"/>
    <w:pPr>
      <w:keepNext/>
      <w:spacing w:after="0" w:line="240" w:lineRule="auto"/>
      <w:jc w:val="center"/>
      <w:outlineLvl w:val="3"/>
    </w:pPr>
    <w:rPr>
      <w:rFonts w:ascii="Times New Roman" w:eastAsia="Times New Roman" w:hAnsi="Times New Roman" w:cs="Times New Roman"/>
      <w:b/>
      <w:bCs/>
      <w:sz w:val="36"/>
      <w:szCs w:val="36"/>
      <w:lang w:val="x-none" w:eastAsia="ru-RU"/>
    </w:rPr>
  </w:style>
  <w:style w:type="paragraph" w:styleId="5">
    <w:name w:val="heading 5"/>
    <w:aliases w:val="_Подпункт"/>
    <w:basedOn w:val="a"/>
    <w:next w:val="a"/>
    <w:link w:val="50"/>
    <w:qFormat/>
    <w:rsid w:val="000F7312"/>
    <w:pPr>
      <w:keepNext/>
      <w:spacing w:after="0" w:line="240" w:lineRule="auto"/>
      <w:jc w:val="center"/>
      <w:outlineLvl w:val="4"/>
    </w:pPr>
    <w:rPr>
      <w:rFonts w:ascii="Times New Roman" w:eastAsia="Times New Roman" w:hAnsi="Times New Roman" w:cs="Times New Roman"/>
      <w:b/>
      <w:bCs/>
      <w:sz w:val="24"/>
      <w:szCs w:val="24"/>
      <w:lang w:val="x-none" w:eastAsia="ru-RU"/>
    </w:rPr>
  </w:style>
  <w:style w:type="paragraph" w:styleId="6">
    <w:name w:val="heading 6"/>
    <w:basedOn w:val="a"/>
    <w:next w:val="a"/>
    <w:link w:val="60"/>
    <w:qFormat/>
    <w:rsid w:val="000F7312"/>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0F7312"/>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val="x-none" w:eastAsia="ru-RU"/>
    </w:rPr>
  </w:style>
  <w:style w:type="paragraph" w:styleId="8">
    <w:name w:val="heading 8"/>
    <w:basedOn w:val="a"/>
    <w:next w:val="a"/>
    <w:link w:val="80"/>
    <w:uiPriority w:val="99"/>
    <w:qFormat/>
    <w:rsid w:val="000F7312"/>
    <w:pPr>
      <w:keepNext/>
      <w:spacing w:after="0" w:line="240" w:lineRule="auto"/>
      <w:ind w:left="-108" w:right="-108"/>
      <w:jc w:val="center"/>
      <w:outlineLvl w:val="7"/>
    </w:pPr>
    <w:rPr>
      <w:rFonts w:ascii="Times New Roman" w:eastAsia="Times New Roman" w:hAnsi="Times New Roman" w:cs="Times New Roman"/>
      <w:b/>
      <w:bCs/>
      <w:sz w:val="24"/>
      <w:szCs w:val="24"/>
      <w:lang w:val="x-none" w:eastAsia="ru-RU"/>
    </w:rPr>
  </w:style>
  <w:style w:type="paragraph" w:styleId="9">
    <w:name w:val="heading 9"/>
    <w:basedOn w:val="a"/>
    <w:next w:val="a"/>
    <w:link w:val="90"/>
    <w:uiPriority w:val="99"/>
    <w:qFormat/>
    <w:rsid w:val="000F7312"/>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D06B0C"/>
    <w:pPr>
      <w:spacing w:after="0" w:line="240" w:lineRule="auto"/>
    </w:pPr>
    <w:rPr>
      <w:rFonts w:ascii="Tahoma" w:hAnsi="Tahoma" w:cs="Tahoma"/>
      <w:sz w:val="16"/>
      <w:szCs w:val="16"/>
    </w:rPr>
  </w:style>
  <w:style w:type="character" w:customStyle="1" w:styleId="a4">
    <w:name w:val="Текст выноски Знак"/>
    <w:basedOn w:val="a0"/>
    <w:link w:val="a3"/>
    <w:rsid w:val="00D06B0C"/>
    <w:rPr>
      <w:rFonts w:ascii="Tahoma" w:hAnsi="Tahoma" w:cs="Tahoma"/>
      <w:sz w:val="16"/>
      <w:szCs w:val="16"/>
    </w:rPr>
  </w:style>
  <w:style w:type="character" w:customStyle="1" w:styleId="10">
    <w:name w:val="Заголовок 1 Знак"/>
    <w:basedOn w:val="a0"/>
    <w:link w:val="1"/>
    <w:rsid w:val="000F7312"/>
    <w:rPr>
      <w:rFonts w:ascii="Arial" w:eastAsia="Times New Roman" w:hAnsi="Arial" w:cs="Times New Roman"/>
      <w:b/>
      <w:bCs/>
      <w:kern w:val="32"/>
      <w:sz w:val="32"/>
      <w:szCs w:val="32"/>
      <w:lang w:val="x-none"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uiPriority w:val="9"/>
    <w:semiHidden/>
    <w:rsid w:val="000F7312"/>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0"/>
    <w:rsid w:val="000F7312"/>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0F7312"/>
    <w:rPr>
      <w:rFonts w:ascii="Times New Roman" w:eastAsia="Times New Roman" w:hAnsi="Times New Roman" w:cs="Times New Roman"/>
      <w:b/>
      <w:bCs/>
      <w:sz w:val="36"/>
      <w:szCs w:val="36"/>
      <w:lang w:val="x-none" w:eastAsia="ru-RU"/>
    </w:rPr>
  </w:style>
  <w:style w:type="character" w:customStyle="1" w:styleId="50">
    <w:name w:val="Заголовок 5 Знак"/>
    <w:aliases w:val="_Подпункт Знак"/>
    <w:basedOn w:val="a0"/>
    <w:link w:val="5"/>
    <w:rsid w:val="000F7312"/>
    <w:rPr>
      <w:rFonts w:ascii="Times New Roman" w:eastAsia="Times New Roman" w:hAnsi="Times New Roman" w:cs="Times New Roman"/>
      <w:b/>
      <w:bCs/>
      <w:sz w:val="24"/>
      <w:szCs w:val="24"/>
      <w:lang w:val="x-none" w:eastAsia="ru-RU"/>
    </w:rPr>
  </w:style>
  <w:style w:type="character" w:customStyle="1" w:styleId="60">
    <w:name w:val="Заголовок 6 Знак"/>
    <w:basedOn w:val="a0"/>
    <w:link w:val="6"/>
    <w:rsid w:val="000F7312"/>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0F7312"/>
    <w:rPr>
      <w:rFonts w:ascii="Times New Roman" w:eastAsia="Times New Roman" w:hAnsi="Times New Roman" w:cs="Times New Roman"/>
      <w:b/>
      <w:bCs/>
      <w:sz w:val="24"/>
      <w:szCs w:val="24"/>
      <w:lang w:val="x-none" w:eastAsia="ru-RU"/>
    </w:rPr>
  </w:style>
  <w:style w:type="character" w:customStyle="1" w:styleId="80">
    <w:name w:val="Заголовок 8 Знак"/>
    <w:basedOn w:val="a0"/>
    <w:link w:val="8"/>
    <w:uiPriority w:val="99"/>
    <w:rsid w:val="000F7312"/>
    <w:rPr>
      <w:rFonts w:ascii="Times New Roman" w:eastAsia="Times New Roman" w:hAnsi="Times New Roman" w:cs="Times New Roman"/>
      <w:b/>
      <w:bCs/>
      <w:sz w:val="24"/>
      <w:szCs w:val="24"/>
      <w:lang w:val="x-none" w:eastAsia="ru-RU"/>
    </w:rPr>
  </w:style>
  <w:style w:type="character" w:customStyle="1" w:styleId="90">
    <w:name w:val="Заголовок 9 Знак"/>
    <w:basedOn w:val="a0"/>
    <w:link w:val="9"/>
    <w:uiPriority w:val="99"/>
    <w:rsid w:val="000F7312"/>
    <w:rPr>
      <w:rFonts w:ascii="Arial" w:eastAsia="Times New Roman" w:hAnsi="Arial" w:cs="Times New Roman"/>
      <w:b/>
      <w:bCs/>
      <w:i/>
      <w:iCs/>
      <w:sz w:val="18"/>
      <w:szCs w:val="18"/>
      <w:lang w:val="x-none" w:eastAsia="x-none"/>
    </w:rPr>
  </w:style>
  <w:style w:type="numbering" w:customStyle="1" w:styleId="11">
    <w:name w:val="Нет списка1"/>
    <w:next w:val="a2"/>
    <w:semiHidden/>
    <w:rsid w:val="000F7312"/>
  </w:style>
  <w:style w:type="character" w:customStyle="1" w:styleId="Heading1Char">
    <w:name w:val="Heading 1 Char"/>
    <w:locked/>
    <w:rsid w:val="000F73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F7312"/>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F7312"/>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F7312"/>
    <w:rPr>
      <w:rFonts w:ascii="Arial" w:eastAsia="Times New Roman" w:hAnsi="Arial" w:cs="Times New Roman"/>
      <w:b/>
      <w:bCs/>
      <w:i/>
      <w:iCs/>
      <w:sz w:val="28"/>
      <w:szCs w:val="28"/>
      <w:lang w:val="x-none" w:eastAsia="ru-RU"/>
    </w:rPr>
  </w:style>
  <w:style w:type="character" w:customStyle="1" w:styleId="31">
    <w:name w:val="Заголовок 3 Знак1"/>
    <w:aliases w:val="h3 Знак,Head 3 Знак,l3+toc 3 Знак,CT Знак,Sub-section Title Знак,l3 Знак"/>
    <w:link w:val="3"/>
    <w:locked/>
    <w:rsid w:val="000F7312"/>
    <w:rPr>
      <w:rFonts w:ascii="Arial" w:eastAsia="Times New Roman" w:hAnsi="Arial" w:cs="Times New Roman"/>
      <w:b/>
      <w:bCs/>
      <w:sz w:val="26"/>
      <w:szCs w:val="26"/>
      <w:lang w:val="x-none" w:eastAsia="ru-RU"/>
    </w:rPr>
  </w:style>
  <w:style w:type="paragraph" w:styleId="a5">
    <w:name w:val="Body Text"/>
    <w:aliases w:val="Список 1,Body Text Char,Основной текст Знак Знак Знак,Знак Знак Знак, Знак Знак Знак"/>
    <w:basedOn w:val="a"/>
    <w:link w:val="a6"/>
    <w:rsid w:val="000F7312"/>
    <w:pPr>
      <w:spacing w:after="0" w:line="240" w:lineRule="auto"/>
      <w:jc w:val="both"/>
    </w:pPr>
    <w:rPr>
      <w:rFonts w:ascii="Times New Roman" w:eastAsia="Times New Roman" w:hAnsi="Times New Roman" w:cs="Times New Roman"/>
      <w:sz w:val="28"/>
      <w:szCs w:val="28"/>
      <w:lang w:val="x-none" w:eastAsia="ru-RU"/>
    </w:rPr>
  </w:style>
  <w:style w:type="character" w:customStyle="1" w:styleId="a6">
    <w:name w:val="Основной текст Знак"/>
    <w:aliases w:val="Список 1 Знак,Body Text Char Знак,Основной текст Знак Знак Знак Знак,Знак Знак Знак Знак1, Знак Знак Знак Знак"/>
    <w:basedOn w:val="a0"/>
    <w:link w:val="a5"/>
    <w:rsid w:val="000F7312"/>
    <w:rPr>
      <w:rFonts w:ascii="Times New Roman" w:eastAsia="Times New Roman" w:hAnsi="Times New Roman" w:cs="Times New Roman"/>
      <w:sz w:val="28"/>
      <w:szCs w:val="28"/>
      <w:lang w:val="x-none" w:eastAsia="ru-RU"/>
    </w:rPr>
  </w:style>
  <w:style w:type="paragraph" w:customStyle="1" w:styleId="22">
    <w:name w:val="Стиль2"/>
    <w:basedOn w:val="23"/>
    <w:rsid w:val="000F7312"/>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0F7312"/>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0F73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0F7312"/>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ru-RU"/>
    </w:rPr>
  </w:style>
  <w:style w:type="character" w:customStyle="1" w:styleId="25">
    <w:name w:val="Основной текст с отступом 2 Знак"/>
    <w:aliases w:val="Знак Знак8,Знак1 Знак"/>
    <w:basedOn w:val="a0"/>
    <w:link w:val="24"/>
    <w:rsid w:val="000F7312"/>
    <w:rPr>
      <w:rFonts w:ascii="Times New Roman" w:eastAsia="Times New Roman" w:hAnsi="Times New Roman" w:cs="Times New Roman"/>
      <w:sz w:val="24"/>
      <w:szCs w:val="24"/>
      <w:lang w:val="x-none" w:eastAsia="ru-RU"/>
    </w:rPr>
  </w:style>
  <w:style w:type="paragraph" w:customStyle="1" w:styleId="33">
    <w:name w:val="Стиль3 Знак Знак"/>
    <w:basedOn w:val="24"/>
    <w:link w:val="34"/>
    <w:rsid w:val="000F7312"/>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uiPriority w:val="99"/>
    <w:rsid w:val="000F73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uiPriority w:val="99"/>
    <w:rsid w:val="000F7312"/>
    <w:pPr>
      <w:numPr>
        <w:numId w:val="8"/>
      </w:numPr>
      <w:tabs>
        <w:tab w:val="clear" w:pos="432"/>
      </w:tabs>
      <w:spacing w:before="120" w:after="0" w:line="240" w:lineRule="auto"/>
      <w:ind w:left="0" w:firstLine="720"/>
      <w:jc w:val="both"/>
    </w:pPr>
    <w:rPr>
      <w:rFonts w:ascii="Arial" w:eastAsia="Times New Roman" w:hAnsi="Arial" w:cs="Arial"/>
      <w:sz w:val="24"/>
      <w:szCs w:val="24"/>
    </w:rPr>
  </w:style>
  <w:style w:type="paragraph" w:customStyle="1" w:styleId="ConsPlusNormal">
    <w:name w:val="ConsPlusNormal"/>
    <w:rsid w:val="000F7312"/>
    <w:pPr>
      <w:widowControl w:val="0"/>
      <w:numPr>
        <w:ilvl w:val="1"/>
        <w:numId w:val="8"/>
      </w:numPr>
      <w:tabs>
        <w:tab w:val="clear" w:pos="1836"/>
      </w:tabs>
      <w:autoSpaceDE w:val="0"/>
      <w:autoSpaceDN w:val="0"/>
      <w:adjustRightInd w:val="0"/>
      <w:spacing w:after="0" w:line="240" w:lineRule="auto"/>
      <w:ind w:left="0" w:firstLine="720"/>
    </w:pPr>
    <w:rPr>
      <w:rFonts w:ascii="Arial" w:eastAsia="Times New Roman" w:hAnsi="Arial" w:cs="Arial"/>
      <w:sz w:val="20"/>
      <w:szCs w:val="20"/>
      <w:lang w:eastAsia="ru-RU"/>
    </w:rPr>
  </w:style>
  <w:style w:type="paragraph" w:customStyle="1" w:styleId="ConsNormal">
    <w:name w:val="ConsNormal"/>
    <w:link w:val="ConsNormal0"/>
    <w:rsid w:val="000F7312"/>
    <w:pPr>
      <w:numPr>
        <w:ilvl w:val="2"/>
        <w:numId w:val="8"/>
      </w:numPr>
      <w:tabs>
        <w:tab w:val="clear" w:pos="1127"/>
      </w:tabs>
      <w:autoSpaceDE w:val="0"/>
      <w:autoSpaceDN w:val="0"/>
      <w:adjustRightInd w:val="0"/>
      <w:spacing w:after="0" w:line="240" w:lineRule="auto"/>
      <w:ind w:left="0" w:right="19772" w:firstLine="720"/>
    </w:pPr>
    <w:rPr>
      <w:rFonts w:ascii="Arial" w:eastAsia="Times New Roman" w:hAnsi="Arial" w:cs="Arial"/>
      <w:sz w:val="20"/>
      <w:szCs w:val="20"/>
      <w:lang w:eastAsia="ru-RU"/>
    </w:rPr>
  </w:style>
  <w:style w:type="paragraph" w:styleId="a7">
    <w:name w:val="Normal (Web)"/>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uiPriority w:val="99"/>
    <w:rsid w:val="000F7312"/>
    <w:rPr>
      <w:rFonts w:cs="Times New Roman"/>
      <w:color w:val="0000FF"/>
      <w:u w:val="single"/>
    </w:rPr>
  </w:style>
  <w:style w:type="character" w:styleId="a9">
    <w:name w:val="page number"/>
    <w:rsid w:val="000F7312"/>
    <w:rPr>
      <w:rFonts w:cs="Times New Roman"/>
    </w:rPr>
  </w:style>
  <w:style w:type="paragraph" w:styleId="aa">
    <w:name w:val="Body Text Indent"/>
    <w:aliases w:val="текст"/>
    <w:basedOn w:val="a"/>
    <w:link w:val="ab"/>
    <w:rsid w:val="000F7312"/>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val="x-none" w:eastAsia="ru-RU"/>
    </w:rPr>
  </w:style>
  <w:style w:type="character" w:customStyle="1" w:styleId="ab">
    <w:name w:val="Основной текст с отступом Знак"/>
    <w:aliases w:val="текст Знак"/>
    <w:basedOn w:val="a0"/>
    <w:link w:val="aa"/>
    <w:rsid w:val="000F7312"/>
    <w:rPr>
      <w:rFonts w:ascii="Times New Roman" w:eastAsia="Times New Roman" w:hAnsi="Times New Roman" w:cs="Times New Roman"/>
      <w:sz w:val="28"/>
      <w:szCs w:val="28"/>
      <w:lang w:val="x-none" w:eastAsia="ru-RU"/>
    </w:rPr>
  </w:style>
  <w:style w:type="paragraph" w:customStyle="1" w:styleId="2-11">
    <w:name w:val="2-11"/>
    <w:basedOn w:val="a"/>
    <w:uiPriority w:val="99"/>
    <w:rsid w:val="000F7312"/>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0F7312"/>
    <w:pPr>
      <w:tabs>
        <w:tab w:val="left" w:pos="1260"/>
      </w:tabs>
      <w:spacing w:after="0" w:line="240" w:lineRule="auto"/>
      <w:ind w:firstLine="720"/>
      <w:jc w:val="both"/>
    </w:pPr>
    <w:rPr>
      <w:rFonts w:ascii="Times New Roman" w:eastAsia="Times New Roman" w:hAnsi="Times New Roman" w:cs="Times New Roman"/>
      <w:sz w:val="28"/>
      <w:szCs w:val="28"/>
      <w:lang w:val="x-none" w:eastAsia="ru-RU"/>
    </w:rPr>
  </w:style>
  <w:style w:type="character" w:customStyle="1" w:styleId="37">
    <w:name w:val="Основной текст с отступом 3 Знак"/>
    <w:aliases w:val="Знак2 Знак"/>
    <w:basedOn w:val="a0"/>
    <w:link w:val="36"/>
    <w:rsid w:val="000F7312"/>
    <w:rPr>
      <w:rFonts w:ascii="Times New Roman" w:eastAsia="Times New Roman" w:hAnsi="Times New Roman" w:cs="Times New Roman"/>
      <w:sz w:val="28"/>
      <w:szCs w:val="28"/>
      <w:lang w:val="x-none" w:eastAsia="ru-RU"/>
    </w:rPr>
  </w:style>
  <w:style w:type="paragraph" w:customStyle="1" w:styleId="38">
    <w:name w:val="3"/>
    <w:basedOn w:val="a"/>
    <w:uiPriority w:val="99"/>
    <w:rsid w:val="000F7312"/>
    <w:pPr>
      <w:spacing w:after="0" w:line="240" w:lineRule="auto"/>
      <w:jc w:val="both"/>
    </w:pPr>
    <w:rPr>
      <w:rFonts w:ascii="Times New Roman" w:eastAsia="Times New Roman" w:hAnsi="Times New Roman" w:cs="Times New Roman"/>
      <w:sz w:val="24"/>
      <w:szCs w:val="24"/>
      <w:lang w:eastAsia="ru-RU"/>
    </w:rPr>
  </w:style>
  <w:style w:type="paragraph" w:customStyle="1" w:styleId="ac">
    <w:name w:val="Тендерные данные"/>
    <w:basedOn w:val="a"/>
    <w:uiPriority w:val="99"/>
    <w:semiHidden/>
    <w:rsid w:val="000F7312"/>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0F731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d">
    <w:name w:val="footnote text"/>
    <w:aliases w:val="Текст сноски Знак Знак,Знак4 Знак Знак,Знак8 Знак Знак,Знак8 Знак1,Знак6 Знак Знак,Знак4 Знак Знак2,Текст сноски Знак1 Знак1,Знак4 Знак Знак Знак,Текст сноски Знак1 Знак Знак,Текст сноски Знак Знак Знак Знак Знак Знак,Знак4 Знак, Знак4 Знак"/>
    <w:basedOn w:val="a"/>
    <w:link w:val="ae"/>
    <w:rsid w:val="000F7312"/>
    <w:pPr>
      <w:spacing w:after="60" w:line="240" w:lineRule="auto"/>
      <w:jc w:val="both"/>
    </w:pPr>
    <w:rPr>
      <w:rFonts w:ascii="Times New Roman" w:eastAsia="Times New Roman" w:hAnsi="Times New Roman" w:cs="Times New Roman"/>
      <w:sz w:val="20"/>
      <w:szCs w:val="20"/>
      <w:lang w:val="x-none" w:eastAsia="ru-RU"/>
    </w:rPr>
  </w:style>
  <w:style w:type="character" w:customStyle="1" w:styleId="ae">
    <w:name w:val="Текст сноски Знак"/>
    <w:aliases w:val="Текст сноски Знак Знак Знак1,Знак4 Знак Знак Знак2,Знак8 Знак Знак Знак1,Знак8 Знак1 Знак1,Знак6 Знак Знак Знак1,Знак4 Знак Знак2 Знак1,Текст сноски Знак1 Знак1 Знак1,Знак4 Знак Знак Знак Знак1,Текст сноски Знак1 Знак Знак Знак"/>
    <w:basedOn w:val="a0"/>
    <w:link w:val="ad"/>
    <w:rsid w:val="000F7312"/>
    <w:rPr>
      <w:rFonts w:ascii="Times New Roman" w:eastAsia="Times New Roman" w:hAnsi="Times New Roman" w:cs="Times New Roman"/>
      <w:sz w:val="20"/>
      <w:szCs w:val="20"/>
      <w:lang w:val="x-none" w:eastAsia="ru-RU"/>
    </w:rPr>
  </w:style>
  <w:style w:type="paragraph" w:styleId="af">
    <w:name w:val="List Bullet"/>
    <w:basedOn w:val="a"/>
    <w:autoRedefine/>
    <w:uiPriority w:val="99"/>
    <w:rsid w:val="000F7312"/>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uiPriority w:val="99"/>
    <w:rsid w:val="000F7312"/>
    <w:pPr>
      <w:keepNext/>
      <w:spacing w:after="0" w:line="240" w:lineRule="auto"/>
      <w:jc w:val="center"/>
    </w:pPr>
    <w:rPr>
      <w:rFonts w:ascii="Times New Roman" w:eastAsia="Times New Roman" w:hAnsi="Times New Roman" w:cs="Times New Roman"/>
      <w:sz w:val="24"/>
      <w:szCs w:val="24"/>
      <w:lang w:eastAsia="ru-RU"/>
    </w:rPr>
  </w:style>
  <w:style w:type="paragraph" w:styleId="af0">
    <w:name w:val="Date"/>
    <w:basedOn w:val="a"/>
    <w:next w:val="a"/>
    <w:link w:val="af1"/>
    <w:uiPriority w:val="99"/>
    <w:rsid w:val="000F7312"/>
    <w:pPr>
      <w:spacing w:after="60" w:line="240" w:lineRule="auto"/>
      <w:jc w:val="both"/>
    </w:pPr>
    <w:rPr>
      <w:rFonts w:ascii="Times New Roman" w:eastAsia="Times New Roman" w:hAnsi="Times New Roman" w:cs="Times New Roman"/>
      <w:sz w:val="24"/>
      <w:szCs w:val="24"/>
      <w:lang w:val="x-none" w:eastAsia="ru-RU"/>
    </w:rPr>
  </w:style>
  <w:style w:type="character" w:customStyle="1" w:styleId="af1">
    <w:name w:val="Дата Знак"/>
    <w:basedOn w:val="a0"/>
    <w:link w:val="af0"/>
    <w:uiPriority w:val="99"/>
    <w:rsid w:val="000F7312"/>
    <w:rPr>
      <w:rFonts w:ascii="Times New Roman" w:eastAsia="Times New Roman" w:hAnsi="Times New Roman" w:cs="Times New Roman"/>
      <w:sz w:val="24"/>
      <w:szCs w:val="24"/>
      <w:lang w:val="x-none" w:eastAsia="ru-RU"/>
    </w:rPr>
  </w:style>
  <w:style w:type="paragraph" w:customStyle="1" w:styleId="af2">
    <w:name w:val="МП"/>
    <w:basedOn w:val="a"/>
    <w:uiPriority w:val="99"/>
    <w:rsid w:val="000F73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3">
    <w:name w:val="Готовый"/>
    <w:basedOn w:val="a"/>
    <w:uiPriority w:val="99"/>
    <w:rsid w:val="000F73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uiPriority w:val="99"/>
    <w:rsid w:val="000F7312"/>
    <w:pPr>
      <w:keepNext/>
      <w:spacing w:after="0" w:line="240" w:lineRule="auto"/>
    </w:pPr>
    <w:rPr>
      <w:rFonts w:ascii="Times New Roman" w:eastAsia="Times New Roman" w:hAnsi="Times New Roman" w:cs="Times New Roman"/>
      <w:sz w:val="24"/>
      <w:szCs w:val="24"/>
      <w:lang w:eastAsia="ru-RU"/>
    </w:rPr>
  </w:style>
  <w:style w:type="paragraph" w:styleId="af4">
    <w:name w:val="footer"/>
    <w:basedOn w:val="a"/>
    <w:link w:val="af5"/>
    <w:rsid w:val="000F7312"/>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5">
    <w:name w:val="Нижний колонтитул Знак"/>
    <w:basedOn w:val="a0"/>
    <w:link w:val="af4"/>
    <w:rsid w:val="000F7312"/>
    <w:rPr>
      <w:rFonts w:ascii="Times New Roman" w:eastAsia="Times New Roman" w:hAnsi="Times New Roman" w:cs="Times New Roman"/>
      <w:sz w:val="24"/>
      <w:szCs w:val="24"/>
      <w:lang w:val="x-none" w:eastAsia="ru-RU"/>
    </w:rPr>
  </w:style>
  <w:style w:type="character" w:customStyle="1" w:styleId="propvalue">
    <w:name w:val="propvalue"/>
    <w:rsid w:val="000F7312"/>
    <w:rPr>
      <w:rFonts w:cs="Times New Roman"/>
      <w:color w:val="800000"/>
    </w:rPr>
  </w:style>
  <w:style w:type="paragraph" w:styleId="af6">
    <w:name w:val="header"/>
    <w:basedOn w:val="a"/>
    <w:link w:val="af7"/>
    <w:rsid w:val="000F7312"/>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7">
    <w:name w:val="Верхний колонтитул Знак"/>
    <w:basedOn w:val="a0"/>
    <w:link w:val="af6"/>
    <w:rsid w:val="000F7312"/>
    <w:rPr>
      <w:rFonts w:ascii="Times New Roman" w:eastAsia="Times New Roman" w:hAnsi="Times New Roman" w:cs="Times New Roman"/>
      <w:sz w:val="24"/>
      <w:szCs w:val="24"/>
      <w:lang w:val="x-none" w:eastAsia="ru-RU"/>
    </w:rPr>
  </w:style>
  <w:style w:type="character" w:customStyle="1" w:styleId="HeaderChar">
    <w:name w:val="Header Char"/>
    <w:locked/>
    <w:rsid w:val="000F7312"/>
    <w:rPr>
      <w:rFonts w:cs="Times New Roman"/>
      <w:sz w:val="24"/>
      <w:szCs w:val="24"/>
      <w:lang w:val="ru-RU" w:eastAsia="ru-RU"/>
    </w:rPr>
  </w:style>
  <w:style w:type="paragraph" w:styleId="26">
    <w:name w:val="Body Text 2"/>
    <w:basedOn w:val="a"/>
    <w:link w:val="27"/>
    <w:rsid w:val="000F7312"/>
    <w:pPr>
      <w:spacing w:after="0" w:line="240" w:lineRule="auto"/>
    </w:pPr>
    <w:rPr>
      <w:rFonts w:ascii="Times New Roman" w:eastAsia="Times New Roman" w:hAnsi="Times New Roman" w:cs="Times New Roman"/>
      <w:sz w:val="28"/>
      <w:szCs w:val="28"/>
      <w:lang w:val="x-none" w:eastAsia="ru-RU"/>
    </w:rPr>
  </w:style>
  <w:style w:type="character" w:customStyle="1" w:styleId="27">
    <w:name w:val="Основной текст 2 Знак"/>
    <w:basedOn w:val="a0"/>
    <w:link w:val="26"/>
    <w:rsid w:val="000F7312"/>
    <w:rPr>
      <w:rFonts w:ascii="Times New Roman" w:eastAsia="Times New Roman" w:hAnsi="Times New Roman" w:cs="Times New Roman"/>
      <w:sz w:val="28"/>
      <w:szCs w:val="28"/>
      <w:lang w:val="x-none" w:eastAsia="ru-RU"/>
    </w:rPr>
  </w:style>
  <w:style w:type="paragraph" w:styleId="41">
    <w:name w:val="List Bullet 4"/>
    <w:basedOn w:val="a"/>
    <w:autoRedefine/>
    <w:uiPriority w:val="99"/>
    <w:rsid w:val="000F731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uiPriority w:val="99"/>
    <w:rsid w:val="000F731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uiPriority w:val="99"/>
    <w:rsid w:val="000F731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uiPriority w:val="99"/>
    <w:rsid w:val="000F731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uiPriority w:val="99"/>
    <w:rsid w:val="000F731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uiPriority w:val="99"/>
    <w:rsid w:val="000F7312"/>
    <w:pPr>
      <w:tabs>
        <w:tab w:val="num" w:pos="360"/>
      </w:tabs>
      <w:spacing w:before="180" w:after="60"/>
      <w:ind w:left="360" w:hanging="360"/>
      <w:jc w:val="both"/>
    </w:pPr>
    <w:rPr>
      <w:b/>
      <w:bCs/>
      <w:sz w:val="24"/>
      <w:szCs w:val="24"/>
    </w:rPr>
  </w:style>
  <w:style w:type="paragraph" w:customStyle="1" w:styleId="xl27">
    <w:name w:val="xl27"/>
    <w:basedOn w:val="a"/>
    <w:uiPriority w:val="99"/>
    <w:rsid w:val="000F73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8">
    <w:name w:val="Ãîòîâûé"/>
    <w:basedOn w:val="a"/>
    <w:uiPriority w:val="99"/>
    <w:rsid w:val="000F73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uiPriority w:val="99"/>
    <w:rsid w:val="000F73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9">
    <w:name w:val="Условия контракта"/>
    <w:basedOn w:val="a"/>
    <w:uiPriority w:val="99"/>
    <w:semiHidden/>
    <w:rsid w:val="000F7312"/>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uiPriority w:val="99"/>
    <w:semiHidden/>
    <w:rsid w:val="000F7312"/>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uiPriority w:val="99"/>
    <w:rsid w:val="000F7312"/>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0F7312"/>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0F731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a">
    <w:name w:val="Document Map"/>
    <w:basedOn w:val="a"/>
    <w:link w:val="afb"/>
    <w:uiPriority w:val="99"/>
    <w:semiHidden/>
    <w:rsid w:val="000F7312"/>
    <w:pPr>
      <w:shd w:val="clear" w:color="auto" w:fill="000080"/>
      <w:spacing w:after="0" w:line="240" w:lineRule="auto"/>
    </w:pPr>
    <w:rPr>
      <w:rFonts w:ascii="Tahoma" w:eastAsia="Times New Roman" w:hAnsi="Tahoma" w:cs="Times New Roman"/>
      <w:sz w:val="20"/>
      <w:szCs w:val="20"/>
      <w:lang w:val="x-none" w:eastAsia="ru-RU"/>
    </w:rPr>
  </w:style>
  <w:style w:type="character" w:customStyle="1" w:styleId="afb">
    <w:name w:val="Схема документа Знак"/>
    <w:basedOn w:val="a0"/>
    <w:link w:val="afa"/>
    <w:uiPriority w:val="99"/>
    <w:semiHidden/>
    <w:rsid w:val="000F7312"/>
    <w:rPr>
      <w:rFonts w:ascii="Tahoma" w:eastAsia="Times New Roman" w:hAnsi="Tahoma" w:cs="Times New Roman"/>
      <w:sz w:val="20"/>
      <w:szCs w:val="20"/>
      <w:shd w:val="clear" w:color="auto" w:fill="000080"/>
      <w:lang w:val="x-none" w:eastAsia="ru-RU"/>
    </w:rPr>
  </w:style>
  <w:style w:type="paragraph" w:styleId="afc">
    <w:name w:val="Title"/>
    <w:basedOn w:val="a"/>
    <w:link w:val="afd"/>
    <w:qFormat/>
    <w:rsid w:val="000F7312"/>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ru-RU"/>
    </w:rPr>
  </w:style>
  <w:style w:type="character" w:customStyle="1" w:styleId="afd">
    <w:name w:val="Заголовок Знак"/>
    <w:basedOn w:val="a0"/>
    <w:link w:val="afc"/>
    <w:rsid w:val="000F7312"/>
    <w:rPr>
      <w:rFonts w:ascii="Times New Roman" w:eastAsia="Times New Roman" w:hAnsi="Times New Roman" w:cs="Times New Roman"/>
      <w:sz w:val="24"/>
      <w:szCs w:val="24"/>
      <w:lang w:val="x-none" w:eastAsia="ru-RU"/>
    </w:rPr>
  </w:style>
  <w:style w:type="paragraph" w:styleId="3b">
    <w:name w:val="Body Text 3"/>
    <w:basedOn w:val="a"/>
    <w:link w:val="3c"/>
    <w:rsid w:val="000F7312"/>
    <w:pPr>
      <w:spacing w:after="120" w:line="240" w:lineRule="auto"/>
    </w:pPr>
    <w:rPr>
      <w:rFonts w:ascii="Times New Roman" w:eastAsia="Times New Roman" w:hAnsi="Times New Roman" w:cs="Times New Roman"/>
      <w:sz w:val="16"/>
      <w:szCs w:val="16"/>
      <w:lang w:val="x-none" w:eastAsia="ru-RU"/>
    </w:rPr>
  </w:style>
  <w:style w:type="character" w:customStyle="1" w:styleId="3c">
    <w:name w:val="Основной текст 3 Знак"/>
    <w:basedOn w:val="a0"/>
    <w:link w:val="3b"/>
    <w:rsid w:val="000F7312"/>
    <w:rPr>
      <w:rFonts w:ascii="Times New Roman" w:eastAsia="Times New Roman" w:hAnsi="Times New Roman" w:cs="Times New Roman"/>
      <w:sz w:val="16"/>
      <w:szCs w:val="16"/>
      <w:lang w:val="x-none" w:eastAsia="ru-RU"/>
    </w:rPr>
  </w:style>
  <w:style w:type="paragraph" w:customStyle="1" w:styleId="111">
    <w:name w:val="111"/>
    <w:basedOn w:val="a"/>
    <w:uiPriority w:val="99"/>
    <w:rsid w:val="000F7312"/>
    <w:pPr>
      <w:spacing w:after="0" w:line="240" w:lineRule="auto"/>
    </w:pPr>
    <w:rPr>
      <w:rFonts w:ascii="Times New Roman CYR" w:eastAsia="Times New Roman" w:hAnsi="Times New Roman CYR" w:cs="Times New Roman CYR"/>
      <w:sz w:val="20"/>
      <w:szCs w:val="20"/>
      <w:lang w:eastAsia="ru-RU"/>
    </w:rPr>
  </w:style>
  <w:style w:type="paragraph" w:styleId="afe">
    <w:name w:val="Subtitle"/>
    <w:basedOn w:val="a"/>
    <w:link w:val="aff"/>
    <w:uiPriority w:val="99"/>
    <w:qFormat/>
    <w:rsid w:val="000F7312"/>
    <w:pPr>
      <w:spacing w:after="60" w:line="240" w:lineRule="auto"/>
      <w:jc w:val="center"/>
      <w:outlineLvl w:val="1"/>
    </w:pPr>
    <w:rPr>
      <w:rFonts w:ascii="Arial" w:eastAsia="Times New Roman" w:hAnsi="Arial" w:cs="Times New Roman"/>
      <w:sz w:val="24"/>
      <w:szCs w:val="24"/>
      <w:lang w:val="x-none" w:eastAsia="ru-RU"/>
    </w:rPr>
  </w:style>
  <w:style w:type="character" w:customStyle="1" w:styleId="aff">
    <w:name w:val="Подзаголовок Знак"/>
    <w:basedOn w:val="a0"/>
    <w:link w:val="afe"/>
    <w:uiPriority w:val="99"/>
    <w:rsid w:val="000F7312"/>
    <w:rPr>
      <w:rFonts w:ascii="Arial" w:eastAsia="Times New Roman" w:hAnsi="Arial" w:cs="Times New Roman"/>
      <w:sz w:val="24"/>
      <w:szCs w:val="24"/>
      <w:lang w:val="x-none" w:eastAsia="ru-RU"/>
    </w:rPr>
  </w:style>
  <w:style w:type="character" w:customStyle="1" w:styleId="FontStyle46">
    <w:name w:val="Font Style46"/>
    <w:rsid w:val="000F7312"/>
    <w:rPr>
      <w:rFonts w:ascii="Times New Roman" w:hAnsi="Times New Roman" w:cs="Times New Roman"/>
      <w:sz w:val="26"/>
      <w:szCs w:val="26"/>
    </w:rPr>
  </w:style>
  <w:style w:type="paragraph" w:styleId="HTML">
    <w:name w:val="HTML Preformatted"/>
    <w:basedOn w:val="a"/>
    <w:link w:val="HTML0"/>
    <w:uiPriority w:val="99"/>
    <w:rsid w:val="000F7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ru-RU"/>
    </w:rPr>
  </w:style>
  <w:style w:type="character" w:customStyle="1" w:styleId="HTML0">
    <w:name w:val="Стандартный HTML Знак"/>
    <w:basedOn w:val="a0"/>
    <w:link w:val="HTML"/>
    <w:uiPriority w:val="99"/>
    <w:rsid w:val="000F7312"/>
    <w:rPr>
      <w:rFonts w:ascii="Courier New" w:eastAsia="Times New Roman" w:hAnsi="Courier New" w:cs="Times New Roman"/>
      <w:color w:val="000000"/>
      <w:sz w:val="20"/>
      <w:szCs w:val="20"/>
      <w:lang w:val="x-none" w:eastAsia="ru-RU"/>
    </w:rPr>
  </w:style>
  <w:style w:type="paragraph" w:customStyle="1" w:styleId="222">
    <w:name w:val="222"/>
    <w:basedOn w:val="a"/>
    <w:uiPriority w:val="99"/>
    <w:rsid w:val="000F73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0">
    <w:name w:val="Подраздел"/>
    <w:basedOn w:val="a"/>
    <w:uiPriority w:val="99"/>
    <w:semiHidden/>
    <w:rsid w:val="000F73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uiPriority w:val="99"/>
    <w:rsid w:val="000F7312"/>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uiPriority w:val="99"/>
    <w:rsid w:val="000F731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1">
    <w:name w:val="caption"/>
    <w:basedOn w:val="a"/>
    <w:next w:val="a"/>
    <w:uiPriority w:val="99"/>
    <w:qFormat/>
    <w:rsid w:val="000F7312"/>
    <w:pPr>
      <w:spacing w:after="0" w:line="240" w:lineRule="auto"/>
      <w:ind w:right="-6672"/>
      <w:jc w:val="both"/>
    </w:pPr>
    <w:rPr>
      <w:rFonts w:ascii="Times New Roman" w:eastAsia="Times New Roman" w:hAnsi="Times New Roman" w:cs="Times New Roman"/>
      <w:b/>
      <w:bCs/>
      <w:sz w:val="20"/>
      <w:szCs w:val="20"/>
      <w:lang w:eastAsia="ru-RU"/>
    </w:rPr>
  </w:style>
  <w:style w:type="paragraph" w:styleId="aff2">
    <w:name w:val="Plain Text"/>
    <w:basedOn w:val="a"/>
    <w:link w:val="aff3"/>
    <w:uiPriority w:val="99"/>
    <w:rsid w:val="000F7312"/>
    <w:pPr>
      <w:spacing w:after="0" w:line="240" w:lineRule="auto"/>
    </w:pPr>
    <w:rPr>
      <w:rFonts w:ascii="Courier New" w:eastAsia="Times New Roman" w:hAnsi="Courier New" w:cs="Times New Roman"/>
      <w:sz w:val="20"/>
      <w:szCs w:val="20"/>
      <w:lang w:val="x-none" w:eastAsia="ru-RU"/>
    </w:rPr>
  </w:style>
  <w:style w:type="character" w:customStyle="1" w:styleId="aff3">
    <w:name w:val="Текст Знак"/>
    <w:basedOn w:val="a0"/>
    <w:link w:val="aff2"/>
    <w:uiPriority w:val="99"/>
    <w:rsid w:val="000F7312"/>
    <w:rPr>
      <w:rFonts w:ascii="Courier New" w:eastAsia="Times New Roman" w:hAnsi="Courier New" w:cs="Times New Roman"/>
      <w:sz w:val="20"/>
      <w:szCs w:val="20"/>
      <w:lang w:val="x-none" w:eastAsia="ru-RU"/>
    </w:rPr>
  </w:style>
  <w:style w:type="paragraph" w:customStyle="1" w:styleId="ConsNonformat">
    <w:name w:val="ConsNonformat"/>
    <w:uiPriority w:val="99"/>
    <w:rsid w:val="000F731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4">
    <w:name w:val="FollowedHyperlink"/>
    <w:uiPriority w:val="99"/>
    <w:rsid w:val="000F7312"/>
    <w:rPr>
      <w:rFonts w:cs="Times New Roman"/>
      <w:color w:val="800080"/>
      <w:u w:val="single"/>
    </w:rPr>
  </w:style>
  <w:style w:type="character" w:customStyle="1" w:styleId="spanheaderlot21">
    <w:name w:val="span_header_lot_21"/>
    <w:rsid w:val="000F7312"/>
    <w:rPr>
      <w:rFonts w:cs="Times New Roman"/>
      <w:b/>
      <w:bCs/>
      <w:sz w:val="20"/>
      <w:szCs w:val="20"/>
    </w:rPr>
  </w:style>
  <w:style w:type="paragraph" w:styleId="29">
    <w:name w:val="List Bullet 2"/>
    <w:basedOn w:val="a"/>
    <w:autoRedefine/>
    <w:uiPriority w:val="99"/>
    <w:rsid w:val="000F7312"/>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uiPriority w:val="99"/>
    <w:rsid w:val="000F731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5">
    <w:name w:val="List Number"/>
    <w:basedOn w:val="a"/>
    <w:uiPriority w:val="99"/>
    <w:rsid w:val="000F7312"/>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6">
    <w:name w:val="Note Heading"/>
    <w:basedOn w:val="a"/>
    <w:next w:val="a"/>
    <w:link w:val="aff7"/>
    <w:uiPriority w:val="99"/>
    <w:rsid w:val="000F7312"/>
    <w:pPr>
      <w:spacing w:after="60" w:line="240" w:lineRule="auto"/>
      <w:jc w:val="both"/>
    </w:pPr>
    <w:rPr>
      <w:rFonts w:ascii="Times New Roman" w:eastAsia="Times New Roman" w:hAnsi="Times New Roman" w:cs="Times New Roman"/>
      <w:sz w:val="24"/>
      <w:szCs w:val="24"/>
      <w:lang w:val="x-none" w:eastAsia="ru-RU"/>
    </w:rPr>
  </w:style>
  <w:style w:type="character" w:customStyle="1" w:styleId="aff7">
    <w:name w:val="Заголовок записки Знак"/>
    <w:basedOn w:val="a0"/>
    <w:link w:val="aff6"/>
    <w:uiPriority w:val="99"/>
    <w:rsid w:val="000F7312"/>
    <w:rPr>
      <w:rFonts w:ascii="Times New Roman" w:eastAsia="Times New Roman" w:hAnsi="Times New Roman" w:cs="Times New Roman"/>
      <w:sz w:val="24"/>
      <w:szCs w:val="24"/>
      <w:lang w:val="x-none" w:eastAsia="ru-RU"/>
    </w:rPr>
  </w:style>
  <w:style w:type="paragraph" w:styleId="14">
    <w:name w:val="toc 1"/>
    <w:basedOn w:val="a"/>
    <w:next w:val="a"/>
    <w:autoRedefine/>
    <w:uiPriority w:val="99"/>
    <w:semiHidden/>
    <w:rsid w:val="000F7312"/>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8">
    <w:name w:val="Table Grid"/>
    <w:basedOn w:val="a1"/>
    <w:rsid w:val="000F73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0F73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uiPriority w:val="99"/>
    <w:rsid w:val="000F73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0F7312"/>
    <w:pPr>
      <w:tabs>
        <w:tab w:val="num" w:pos="720"/>
      </w:tabs>
    </w:pPr>
  </w:style>
  <w:style w:type="paragraph" w:customStyle="1" w:styleId="Style3">
    <w:name w:val="Style3"/>
    <w:basedOn w:val="Simlple"/>
    <w:next w:val="Simlple"/>
    <w:uiPriority w:val="99"/>
    <w:rsid w:val="000F7312"/>
    <w:pPr>
      <w:tabs>
        <w:tab w:val="num" w:pos="720"/>
      </w:tabs>
      <w:ind w:firstLine="567"/>
    </w:pPr>
  </w:style>
  <w:style w:type="paragraph" w:styleId="15">
    <w:name w:val="index 1"/>
    <w:basedOn w:val="a"/>
    <w:next w:val="a"/>
    <w:autoRedefine/>
    <w:uiPriority w:val="99"/>
    <w:semiHidden/>
    <w:rsid w:val="000F7312"/>
    <w:pPr>
      <w:spacing w:after="0" w:line="240" w:lineRule="auto"/>
      <w:ind w:left="200" w:hanging="200"/>
    </w:pPr>
    <w:rPr>
      <w:rFonts w:ascii="Times New Roman" w:eastAsia="Times New Roman" w:hAnsi="Times New Roman" w:cs="Times New Roman"/>
      <w:sz w:val="20"/>
      <w:szCs w:val="20"/>
      <w:lang w:eastAsia="ru-RU"/>
    </w:rPr>
  </w:style>
  <w:style w:type="character" w:styleId="aff9">
    <w:name w:val="Strong"/>
    <w:qFormat/>
    <w:rsid w:val="000F7312"/>
    <w:rPr>
      <w:rFonts w:cs="Times New Roman"/>
      <w:b/>
      <w:bCs/>
    </w:rPr>
  </w:style>
  <w:style w:type="character" w:customStyle="1" w:styleId="71">
    <w:name w:val="Знак Знак7"/>
    <w:locked/>
    <w:rsid w:val="000F7312"/>
    <w:rPr>
      <w:rFonts w:cs="Times New Roman"/>
      <w:b/>
      <w:bCs/>
      <w:i/>
      <w:iCs/>
      <w:snapToGrid w:val="0"/>
      <w:sz w:val="24"/>
      <w:szCs w:val="24"/>
      <w:lang w:val="ru-RU" w:eastAsia="ru-RU"/>
    </w:rPr>
  </w:style>
  <w:style w:type="character" w:customStyle="1" w:styleId="3e">
    <w:name w:val="Знак Знак3"/>
    <w:rsid w:val="000F7312"/>
    <w:rPr>
      <w:rFonts w:cs="Times New Roman"/>
      <w:b/>
      <w:bCs/>
      <w:i/>
      <w:iCs/>
      <w:snapToGrid w:val="0"/>
      <w:sz w:val="28"/>
      <w:szCs w:val="28"/>
    </w:rPr>
  </w:style>
  <w:style w:type="paragraph" w:customStyle="1" w:styleId="bulletin">
    <w:name w:val="bulletin"/>
    <w:basedOn w:val="24"/>
    <w:uiPriority w:val="99"/>
    <w:rsid w:val="000F7312"/>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uiPriority w:val="99"/>
    <w:rsid w:val="000F73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0F73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F7312"/>
    <w:rPr>
      <w:rFonts w:cs="Times New Roman"/>
      <w:sz w:val="24"/>
      <w:szCs w:val="24"/>
    </w:rPr>
  </w:style>
  <w:style w:type="paragraph" w:customStyle="1" w:styleId="16">
    <w:name w:val="Абзац списка1"/>
    <w:basedOn w:val="a"/>
    <w:rsid w:val="000F7312"/>
    <w:pPr>
      <w:ind w:left="720"/>
    </w:pPr>
    <w:rPr>
      <w:rFonts w:ascii="Calibri" w:eastAsia="Times New Roman" w:hAnsi="Calibri" w:cs="Calibri"/>
      <w:lang w:eastAsia="ru-RU"/>
    </w:rPr>
  </w:style>
  <w:style w:type="character" w:customStyle="1" w:styleId="43">
    <w:name w:val="Знак Знак4"/>
    <w:rsid w:val="000F7312"/>
    <w:rPr>
      <w:rFonts w:cs="Times New Roman"/>
      <w:b/>
      <w:bCs/>
      <w:sz w:val="28"/>
      <w:szCs w:val="28"/>
    </w:rPr>
  </w:style>
  <w:style w:type="paragraph" w:styleId="affa">
    <w:name w:val="Body Text First Indent"/>
    <w:basedOn w:val="a5"/>
    <w:link w:val="affb"/>
    <w:uiPriority w:val="99"/>
    <w:rsid w:val="000F7312"/>
    <w:pPr>
      <w:spacing w:after="120"/>
      <w:ind w:firstLine="210"/>
      <w:jc w:val="left"/>
    </w:pPr>
    <w:rPr>
      <w:sz w:val="20"/>
      <w:szCs w:val="20"/>
    </w:rPr>
  </w:style>
  <w:style w:type="character" w:customStyle="1" w:styleId="affb">
    <w:name w:val="Красная строка Знак"/>
    <w:basedOn w:val="a6"/>
    <w:link w:val="affa"/>
    <w:uiPriority w:val="99"/>
    <w:rsid w:val="000F7312"/>
    <w:rPr>
      <w:rFonts w:ascii="Times New Roman" w:eastAsia="Times New Roman" w:hAnsi="Times New Roman" w:cs="Times New Roman"/>
      <w:sz w:val="20"/>
      <w:szCs w:val="20"/>
      <w:lang w:val="x-none" w:eastAsia="ru-RU"/>
    </w:rPr>
  </w:style>
  <w:style w:type="paragraph" w:styleId="affc">
    <w:name w:val="List"/>
    <w:basedOn w:val="a"/>
    <w:uiPriority w:val="99"/>
    <w:rsid w:val="000F7312"/>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a"/>
    <w:link w:val="2b"/>
    <w:uiPriority w:val="99"/>
    <w:rsid w:val="000F73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b"/>
    <w:link w:val="2a"/>
    <w:uiPriority w:val="99"/>
    <w:rsid w:val="000F7312"/>
    <w:rPr>
      <w:rFonts w:ascii="Times New Roman" w:eastAsia="Times New Roman" w:hAnsi="Times New Roman" w:cs="Times New Roman"/>
      <w:sz w:val="20"/>
      <w:szCs w:val="20"/>
      <w:lang w:val="en-GB" w:eastAsia="ru-RU"/>
    </w:rPr>
  </w:style>
  <w:style w:type="paragraph" w:customStyle="1" w:styleId="2c">
    <w:name w:val="ШТ Назв.2"/>
    <w:basedOn w:val="a"/>
    <w:uiPriority w:val="99"/>
    <w:rsid w:val="000F7312"/>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aliases w:val="Текст сноски Знак1,Текст сноски Знак Знак Знак,Знак4 Знак Знак Знак1,Знак Знак2 Знак,Знак8 Знак Знак Знак,Знак8 Знак1 Знак,Знак6 Знак Знак Знак,Знак4 Знак Знак2 Знак,Текст сноски Знак1 Знак1 Знак,Знак4 Знак Знак Знак Знак"/>
    <w:uiPriority w:val="99"/>
    <w:rsid w:val="000F7312"/>
    <w:rPr>
      <w:rFonts w:cs="Times New Roman"/>
      <w:sz w:val="24"/>
      <w:szCs w:val="24"/>
    </w:rPr>
  </w:style>
  <w:style w:type="paragraph" w:customStyle="1" w:styleId="style4">
    <w:name w:val="style4"/>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F7312"/>
    <w:rPr>
      <w:rFonts w:cs="Times New Roman"/>
      <w:lang w:val="ru-RU" w:eastAsia="ru-RU"/>
    </w:rPr>
  </w:style>
  <w:style w:type="character" w:customStyle="1" w:styleId="text">
    <w:name w:val="text"/>
    <w:rsid w:val="000F7312"/>
    <w:rPr>
      <w:rFonts w:cs="Times New Roman"/>
    </w:rPr>
  </w:style>
  <w:style w:type="character" w:customStyle="1" w:styleId="62">
    <w:name w:val="Знак Знак6"/>
    <w:locked/>
    <w:rsid w:val="000F7312"/>
    <w:rPr>
      <w:rFonts w:cs="Times New Roman"/>
      <w:sz w:val="24"/>
      <w:szCs w:val="24"/>
      <w:lang w:val="ru-RU" w:eastAsia="ru-RU"/>
    </w:rPr>
  </w:style>
  <w:style w:type="character" w:customStyle="1" w:styleId="2e">
    <w:name w:val="Знак Знак2"/>
    <w:locked/>
    <w:rsid w:val="000F7312"/>
    <w:rPr>
      <w:rFonts w:cs="Times New Roman"/>
      <w:sz w:val="24"/>
      <w:szCs w:val="24"/>
      <w:lang w:val="ru-RU" w:eastAsia="ru-RU"/>
    </w:rPr>
  </w:style>
  <w:style w:type="character" w:customStyle="1" w:styleId="affd">
    <w:name w:val="Знак Знак"/>
    <w:aliases w:val="Основной текст с отступом 2 Знак1,Знак1 Знак1"/>
    <w:locked/>
    <w:rsid w:val="000F7312"/>
    <w:rPr>
      <w:rFonts w:cs="Times New Roman"/>
      <w:b/>
      <w:bCs/>
      <w:i/>
      <w:iCs/>
      <w:snapToGrid w:val="0"/>
      <w:sz w:val="28"/>
      <w:szCs w:val="28"/>
      <w:lang w:val="ru-RU" w:eastAsia="ru-RU"/>
    </w:rPr>
  </w:style>
  <w:style w:type="character" w:customStyle="1" w:styleId="17">
    <w:name w:val="Знак Знак1"/>
    <w:locked/>
    <w:rsid w:val="000F7312"/>
    <w:rPr>
      <w:rFonts w:cs="Times New Roman"/>
      <w:b/>
      <w:bCs/>
      <w:i/>
      <w:iCs/>
      <w:snapToGrid w:val="0"/>
      <w:sz w:val="24"/>
      <w:szCs w:val="24"/>
      <w:lang w:val="ru-RU" w:eastAsia="ru-RU"/>
    </w:rPr>
  </w:style>
  <w:style w:type="character" w:customStyle="1" w:styleId="212">
    <w:name w:val="Знак2 Знак Знак1"/>
    <w:locked/>
    <w:rsid w:val="000F7312"/>
    <w:rPr>
      <w:rFonts w:cs="Times New Roman"/>
      <w:sz w:val="24"/>
      <w:szCs w:val="24"/>
      <w:lang w:val="ru-RU" w:eastAsia="ru-RU"/>
    </w:rPr>
  </w:style>
  <w:style w:type="character" w:customStyle="1" w:styleId="710">
    <w:name w:val="Знак Знак71"/>
    <w:locked/>
    <w:rsid w:val="000F7312"/>
    <w:rPr>
      <w:rFonts w:cs="Times New Roman"/>
      <w:b/>
      <w:bCs/>
      <w:i/>
      <w:iCs/>
      <w:snapToGrid w:val="0"/>
      <w:sz w:val="24"/>
      <w:szCs w:val="24"/>
      <w:lang w:val="ru-RU" w:eastAsia="ru-RU"/>
    </w:rPr>
  </w:style>
  <w:style w:type="character" w:customStyle="1" w:styleId="310">
    <w:name w:val="Знак Знак31"/>
    <w:rsid w:val="000F7312"/>
    <w:rPr>
      <w:rFonts w:cs="Times New Roman"/>
      <w:b/>
      <w:bCs/>
      <w:i/>
      <w:iCs/>
      <w:snapToGrid w:val="0"/>
      <w:sz w:val="28"/>
      <w:szCs w:val="28"/>
    </w:rPr>
  </w:style>
  <w:style w:type="character" w:customStyle="1" w:styleId="510">
    <w:name w:val="Знак Знак51"/>
    <w:rsid w:val="000F7312"/>
    <w:rPr>
      <w:rFonts w:cs="Times New Roman"/>
      <w:sz w:val="24"/>
      <w:szCs w:val="24"/>
    </w:rPr>
  </w:style>
  <w:style w:type="character" w:customStyle="1" w:styleId="410">
    <w:name w:val="Знак Знак41"/>
    <w:rsid w:val="000F7312"/>
    <w:rPr>
      <w:rFonts w:cs="Times New Roman"/>
      <w:b/>
      <w:bCs/>
      <w:sz w:val="28"/>
      <w:szCs w:val="28"/>
    </w:rPr>
  </w:style>
  <w:style w:type="character" w:customStyle="1" w:styleId="220">
    <w:name w:val="Знак2 Знак Знак2"/>
    <w:rsid w:val="000F7312"/>
    <w:rPr>
      <w:rFonts w:cs="Times New Roman"/>
      <w:sz w:val="24"/>
      <w:szCs w:val="24"/>
    </w:rPr>
  </w:style>
  <w:style w:type="character" w:styleId="affe">
    <w:name w:val="Emphasis"/>
    <w:qFormat/>
    <w:rsid w:val="000F7312"/>
    <w:rPr>
      <w:rFonts w:cs="Times New Roman"/>
      <w:i/>
      <w:iCs/>
    </w:rPr>
  </w:style>
  <w:style w:type="paragraph" w:customStyle="1" w:styleId="desc2">
    <w:name w:val="desc2"/>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F7312"/>
    <w:rPr>
      <w:rFonts w:cs="Times New Roman"/>
    </w:rPr>
  </w:style>
  <w:style w:type="character" w:customStyle="1" w:styleId="nobr">
    <w:name w:val="nobr"/>
    <w:rsid w:val="000F7312"/>
    <w:rPr>
      <w:rFonts w:cs="Times New Roman"/>
    </w:rPr>
  </w:style>
  <w:style w:type="character" w:customStyle="1" w:styleId="2110">
    <w:name w:val="Знак2 Знак Знак11"/>
    <w:rsid w:val="000F7312"/>
    <w:rPr>
      <w:rFonts w:cs="Times New Roman"/>
      <w:sz w:val="24"/>
      <w:szCs w:val="24"/>
      <w:lang w:val="ru-RU" w:eastAsia="ru-RU"/>
    </w:rPr>
  </w:style>
  <w:style w:type="paragraph" w:customStyle="1" w:styleId="112">
    <w:name w:val="Обычный + 11 пт"/>
    <w:aliases w:val="полужирный,Серый 100%"/>
    <w:basedOn w:val="a"/>
    <w:uiPriority w:val="99"/>
    <w:rsid w:val="000F7312"/>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20">
    <w:name w:val="Абзац списка12"/>
    <w:basedOn w:val="a"/>
    <w:uiPriority w:val="99"/>
    <w:rsid w:val="000F7312"/>
    <w:pPr>
      <w:spacing w:after="0" w:line="240" w:lineRule="auto"/>
      <w:ind w:left="720"/>
    </w:pPr>
    <w:rPr>
      <w:rFonts w:ascii="Times New Roman" w:eastAsia="Times New Roman" w:hAnsi="Times New Roman" w:cs="Times New Roman"/>
      <w:sz w:val="24"/>
      <w:szCs w:val="24"/>
      <w:lang w:eastAsia="ru-RU"/>
    </w:rPr>
  </w:style>
  <w:style w:type="character" w:customStyle="1" w:styleId="121">
    <w:name w:val="Знак Знак12"/>
    <w:locked/>
    <w:rsid w:val="000F7312"/>
    <w:rPr>
      <w:rFonts w:ascii="Arial" w:hAnsi="Arial" w:cs="Arial"/>
      <w:b/>
      <w:bCs/>
      <w:kern w:val="32"/>
      <w:sz w:val="32"/>
      <w:szCs w:val="32"/>
      <w:lang w:val="ru-RU" w:eastAsia="ru-RU"/>
    </w:rPr>
  </w:style>
  <w:style w:type="character" w:customStyle="1" w:styleId="113">
    <w:name w:val="Знак Знак11"/>
    <w:locked/>
    <w:rsid w:val="000F7312"/>
    <w:rPr>
      <w:rFonts w:ascii="Arial" w:hAnsi="Arial" w:cs="Arial"/>
      <w:b/>
      <w:bCs/>
      <w:i/>
      <w:iCs/>
      <w:sz w:val="28"/>
      <w:szCs w:val="28"/>
      <w:lang w:val="ru-RU" w:eastAsia="ru-RU"/>
    </w:rPr>
  </w:style>
  <w:style w:type="character" w:customStyle="1" w:styleId="100">
    <w:name w:val="Знак Знак10"/>
    <w:rsid w:val="000F7312"/>
    <w:rPr>
      <w:rFonts w:ascii="Arial" w:hAnsi="Arial" w:cs="Arial"/>
      <w:b/>
      <w:bCs/>
      <w:sz w:val="26"/>
      <w:szCs w:val="26"/>
      <w:lang w:val="ru-RU" w:eastAsia="ru-RU"/>
    </w:rPr>
  </w:style>
  <w:style w:type="character" w:customStyle="1" w:styleId="label">
    <w:name w:val="label"/>
    <w:rsid w:val="000F7312"/>
    <w:rPr>
      <w:rFonts w:cs="Times New Roman"/>
    </w:rPr>
  </w:style>
  <w:style w:type="paragraph" w:customStyle="1" w:styleId="afff">
    <w:name w:val="Знак Знак Знак Знак"/>
    <w:basedOn w:val="a"/>
    <w:uiPriority w:val="99"/>
    <w:rsid w:val="000F7312"/>
    <w:pPr>
      <w:spacing w:before="100" w:beforeAutospacing="1" w:after="100" w:afterAutospacing="1" w:line="240" w:lineRule="auto"/>
    </w:pPr>
    <w:rPr>
      <w:rFonts w:ascii="Tahoma" w:eastAsia="Times New Roman" w:hAnsi="Tahoma" w:cs="Tahoma"/>
      <w:sz w:val="20"/>
      <w:szCs w:val="20"/>
      <w:lang w:val="en-US"/>
    </w:rPr>
  </w:style>
  <w:style w:type="paragraph" w:customStyle="1" w:styleId="afff0">
    <w:name w:val="Обычный.Нормальный абзац"/>
    <w:uiPriority w:val="99"/>
    <w:rsid w:val="000F731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uiPriority w:val="99"/>
    <w:rsid w:val="000F7312"/>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0F7312"/>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0F7312"/>
    <w:rPr>
      <w:rFonts w:ascii="Times New Roman" w:eastAsia="Times New Roman" w:hAnsi="Times New Roman" w:cs="Times New Roman"/>
      <w:sz w:val="24"/>
      <w:szCs w:val="24"/>
      <w:lang w:val="x-none" w:eastAsia="ru-RU"/>
    </w:rPr>
  </w:style>
  <w:style w:type="character" w:customStyle="1" w:styleId="ConsNormal0">
    <w:name w:val="ConsNormal Знак"/>
    <w:link w:val="ConsNormal"/>
    <w:locked/>
    <w:rsid w:val="000F7312"/>
    <w:rPr>
      <w:rFonts w:ascii="Arial" w:eastAsia="Times New Roman" w:hAnsi="Arial" w:cs="Arial"/>
      <w:sz w:val="20"/>
      <w:szCs w:val="20"/>
      <w:lang w:eastAsia="ru-RU"/>
    </w:rPr>
  </w:style>
  <w:style w:type="paragraph" w:customStyle="1" w:styleId="Char">
    <w:name w:val="Char Знак Знак"/>
    <w:basedOn w:val="a"/>
    <w:uiPriority w:val="99"/>
    <w:rsid w:val="000F73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0F731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0F731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0F731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22">
    <w:name w:val="Знак12"/>
    <w:basedOn w:val="a"/>
    <w:rsid w:val="000F73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
    <w:uiPriority w:val="99"/>
    <w:rsid w:val="000F7312"/>
    <w:pPr>
      <w:ind w:left="720"/>
    </w:pPr>
    <w:rPr>
      <w:rFonts w:ascii="Calibri" w:eastAsia="Times New Roman" w:hAnsi="Calibri" w:cs="Calibri"/>
      <w:lang w:eastAsia="ru-RU"/>
    </w:rPr>
  </w:style>
  <w:style w:type="paragraph" w:customStyle="1" w:styleId="Style9">
    <w:name w:val="Style9"/>
    <w:basedOn w:val="a"/>
    <w:uiPriority w:val="99"/>
    <w:rsid w:val="000F7312"/>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1">
    <w:name w:val="Основной текст_"/>
    <w:link w:val="18"/>
    <w:rsid w:val="000F7312"/>
    <w:rPr>
      <w:spacing w:val="10"/>
      <w:sz w:val="23"/>
      <w:szCs w:val="23"/>
      <w:shd w:val="clear" w:color="auto" w:fill="FFFFFF"/>
    </w:rPr>
  </w:style>
  <w:style w:type="paragraph" w:customStyle="1" w:styleId="18">
    <w:name w:val="Основной текст1"/>
    <w:basedOn w:val="a"/>
    <w:link w:val="afff1"/>
    <w:rsid w:val="000F7312"/>
    <w:pPr>
      <w:widowControl w:val="0"/>
      <w:shd w:val="clear" w:color="auto" w:fill="FFFFFF"/>
      <w:spacing w:before="360" w:after="0" w:line="0" w:lineRule="atLeast"/>
    </w:pPr>
    <w:rPr>
      <w:spacing w:val="10"/>
      <w:sz w:val="23"/>
      <w:szCs w:val="23"/>
    </w:rPr>
  </w:style>
  <w:style w:type="paragraph" w:styleId="afff2">
    <w:name w:val="List Paragraph"/>
    <w:basedOn w:val="a"/>
    <w:link w:val="afff3"/>
    <w:uiPriority w:val="34"/>
    <w:qFormat/>
    <w:rsid w:val="000F7312"/>
    <w:pPr>
      <w:ind w:left="720"/>
      <w:contextualSpacing/>
    </w:pPr>
    <w:rPr>
      <w:rFonts w:ascii="Calibri" w:eastAsia="Calibri" w:hAnsi="Calibri" w:cs="Times New Roman"/>
    </w:rPr>
  </w:style>
  <w:style w:type="paragraph" w:customStyle="1" w:styleId="afff4">
    <w:name w:val="Стиль текста"/>
    <w:basedOn w:val="a5"/>
    <w:uiPriority w:val="99"/>
    <w:rsid w:val="000F7312"/>
    <w:pPr>
      <w:keepLines/>
      <w:suppressAutoHyphens/>
      <w:spacing w:before="60" w:after="60"/>
      <w:ind w:left="150" w:right="150"/>
    </w:pPr>
    <w:rPr>
      <w:sz w:val="24"/>
      <w:szCs w:val="20"/>
      <w:lang w:eastAsia="zh-CN"/>
    </w:rPr>
  </w:style>
  <w:style w:type="paragraph" w:customStyle="1" w:styleId="19">
    <w:name w:val="Заголовок1"/>
    <w:basedOn w:val="a"/>
    <w:next w:val="a5"/>
    <w:uiPriority w:val="99"/>
    <w:rsid w:val="000F7312"/>
    <w:pPr>
      <w:keepNext/>
      <w:suppressAutoHyphens/>
      <w:spacing w:before="240" w:after="120" w:line="240" w:lineRule="auto"/>
    </w:pPr>
    <w:rPr>
      <w:rFonts w:ascii="Arial" w:eastAsia="SimSun" w:hAnsi="Arial" w:cs="Mangal"/>
      <w:sz w:val="28"/>
      <w:szCs w:val="28"/>
      <w:lang w:eastAsia="zh-CN"/>
    </w:rPr>
  </w:style>
  <w:style w:type="paragraph" w:customStyle="1" w:styleId="Iniiaiieoaeno21">
    <w:name w:val="Iniiaiie oaeno 21"/>
    <w:basedOn w:val="a"/>
    <w:rsid w:val="000F7312"/>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311">
    <w:name w:val="Основной текст с отступом 31"/>
    <w:basedOn w:val="a"/>
    <w:uiPriority w:val="99"/>
    <w:rsid w:val="000F7312"/>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221">
    <w:name w:val="Основной текст 22"/>
    <w:basedOn w:val="a"/>
    <w:uiPriority w:val="99"/>
    <w:rsid w:val="000F7312"/>
    <w:pPr>
      <w:suppressAutoHyphens/>
      <w:spacing w:after="0" w:line="240" w:lineRule="auto"/>
      <w:jc w:val="right"/>
    </w:pPr>
    <w:rPr>
      <w:rFonts w:ascii="Times New Roman" w:eastAsia="Times New Roman" w:hAnsi="Times New Roman" w:cs="Times New Roman"/>
      <w:sz w:val="32"/>
      <w:szCs w:val="24"/>
      <w:lang w:eastAsia="zh-CN"/>
    </w:rPr>
  </w:style>
  <w:style w:type="paragraph" w:customStyle="1" w:styleId="afff5">
    <w:name w:val="Знак Знак Знак Знак Знак"/>
    <w:basedOn w:val="a"/>
    <w:uiPriority w:val="99"/>
    <w:rsid w:val="000F73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0">
    <w:name w:val="Текст2"/>
    <w:basedOn w:val="a"/>
    <w:uiPriority w:val="99"/>
    <w:rsid w:val="000F7312"/>
    <w:pPr>
      <w:suppressAutoHyphens/>
      <w:spacing w:after="0" w:line="240" w:lineRule="auto"/>
    </w:pPr>
    <w:rPr>
      <w:rFonts w:ascii="Courier New" w:eastAsia="Calibri" w:hAnsi="Courier New" w:cs="Courier New"/>
      <w:sz w:val="20"/>
      <w:szCs w:val="20"/>
      <w:lang w:eastAsia="ar-SA"/>
    </w:rPr>
  </w:style>
  <w:style w:type="paragraph" w:customStyle="1" w:styleId="afff6">
    <w:name w:val="Содержимое таблицы"/>
    <w:basedOn w:val="a"/>
    <w:uiPriority w:val="99"/>
    <w:rsid w:val="000F7312"/>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7">
    <w:name w:val="Нормальный"/>
    <w:uiPriority w:val="99"/>
    <w:rsid w:val="000F7312"/>
    <w:pPr>
      <w:widowControl w:val="0"/>
      <w:spacing w:after="0" w:line="240" w:lineRule="auto"/>
    </w:pPr>
    <w:rPr>
      <w:rFonts w:ascii="Times New Roman" w:eastAsia="Times New Roman" w:hAnsi="Times New Roman" w:cs="Times New Roman"/>
      <w:sz w:val="20"/>
      <w:szCs w:val="20"/>
      <w:lang w:eastAsia="ru-RU"/>
    </w:rPr>
  </w:style>
  <w:style w:type="paragraph" w:customStyle="1" w:styleId="p14">
    <w:name w:val="p14"/>
    <w:basedOn w:val="a"/>
    <w:uiPriority w:val="99"/>
    <w:rsid w:val="000F7312"/>
    <w:pPr>
      <w:widowControl w:val="0"/>
      <w:tabs>
        <w:tab w:val="left" w:pos="464"/>
      </w:tabs>
      <w:autoSpaceDE w:val="0"/>
      <w:autoSpaceDN w:val="0"/>
      <w:adjustRightInd w:val="0"/>
      <w:spacing w:after="0" w:line="232" w:lineRule="atLeast"/>
      <w:ind w:firstLine="465"/>
      <w:jc w:val="both"/>
    </w:pPr>
    <w:rPr>
      <w:rFonts w:ascii="Times New Roman" w:eastAsia="Times New Roman" w:hAnsi="Times New Roman" w:cs="Times New Roman"/>
      <w:sz w:val="24"/>
      <w:szCs w:val="24"/>
      <w:lang w:val="en-US" w:eastAsia="ru-RU"/>
    </w:rPr>
  </w:style>
  <w:style w:type="paragraph" w:customStyle="1" w:styleId="afff8">
    <w:name w:val="Базовый"/>
    <w:uiPriority w:val="99"/>
    <w:rsid w:val="000F7312"/>
    <w:pPr>
      <w:tabs>
        <w:tab w:val="left" w:pos="708"/>
      </w:tabs>
      <w:suppressAutoHyphens/>
    </w:pPr>
    <w:rPr>
      <w:rFonts w:ascii="Calibri" w:eastAsia="Times New Roman" w:hAnsi="Calibri" w:cs="Times New Roman"/>
      <w:lang w:eastAsia="ru-RU"/>
    </w:rPr>
  </w:style>
  <w:style w:type="character" w:styleId="afff9">
    <w:name w:val="footnote reference"/>
    <w:rsid w:val="000F7312"/>
    <w:rPr>
      <w:rFonts w:cs="Times New Roman"/>
      <w:vertAlign w:val="superscript"/>
    </w:rPr>
  </w:style>
  <w:style w:type="numbering" w:customStyle="1" w:styleId="2f1">
    <w:name w:val="Нет списка2"/>
    <w:next w:val="a2"/>
    <w:uiPriority w:val="99"/>
    <w:semiHidden/>
    <w:unhideWhenUsed/>
    <w:rsid w:val="000F7312"/>
  </w:style>
  <w:style w:type="numbering" w:customStyle="1" w:styleId="3f">
    <w:name w:val="Нет списка3"/>
    <w:next w:val="a2"/>
    <w:uiPriority w:val="99"/>
    <w:semiHidden/>
    <w:unhideWhenUsed/>
    <w:rsid w:val="000F7312"/>
  </w:style>
  <w:style w:type="character" w:customStyle="1" w:styleId="411">
    <w:name w:val="Заголовок 4 Знак1"/>
    <w:aliases w:val="Параграф Знак1"/>
    <w:semiHidden/>
    <w:rsid w:val="000F7312"/>
    <w:rPr>
      <w:rFonts w:ascii="Cambria" w:eastAsia="Times New Roman" w:hAnsi="Cambria" w:cs="Times New Roman"/>
      <w:b/>
      <w:bCs/>
      <w:i/>
      <w:iCs/>
      <w:color w:val="4F81BD"/>
      <w:sz w:val="22"/>
      <w:szCs w:val="22"/>
    </w:rPr>
  </w:style>
  <w:style w:type="character" w:customStyle="1" w:styleId="511">
    <w:name w:val="Заголовок 5 Знак1"/>
    <w:aliases w:val="_Подпункт Знак1"/>
    <w:semiHidden/>
    <w:rsid w:val="000F7312"/>
    <w:rPr>
      <w:rFonts w:ascii="Cambria" w:eastAsia="Times New Roman" w:hAnsi="Cambria" w:cs="Times New Roman"/>
      <w:color w:val="243F60"/>
      <w:sz w:val="22"/>
      <w:szCs w:val="22"/>
    </w:rPr>
  </w:style>
  <w:style w:type="character" w:customStyle="1" w:styleId="1a">
    <w:name w:val="Основной текст Знак1"/>
    <w:aliases w:val="Список 1 Знак1,Body Text Char Знак1"/>
    <w:semiHidden/>
    <w:rsid w:val="000F7312"/>
    <w:rPr>
      <w:rFonts w:eastAsia="Times New Roman"/>
      <w:sz w:val="22"/>
      <w:szCs w:val="22"/>
    </w:rPr>
  </w:style>
  <w:style w:type="character" w:customStyle="1" w:styleId="1b">
    <w:name w:val="Основной текст с отступом Знак1"/>
    <w:aliases w:val="текст Знак1"/>
    <w:semiHidden/>
    <w:rsid w:val="000F7312"/>
    <w:rPr>
      <w:rFonts w:eastAsia="Times New Roman"/>
      <w:sz w:val="22"/>
      <w:szCs w:val="22"/>
    </w:rPr>
  </w:style>
  <w:style w:type="character" w:customStyle="1" w:styleId="312">
    <w:name w:val="Основной текст с отступом 3 Знак1"/>
    <w:aliases w:val="Знак2 Знак1"/>
    <w:semiHidden/>
    <w:rsid w:val="000F7312"/>
    <w:rPr>
      <w:rFonts w:eastAsia="Times New Roman"/>
      <w:sz w:val="16"/>
      <w:szCs w:val="16"/>
    </w:rPr>
  </w:style>
  <w:style w:type="paragraph" w:styleId="afffa">
    <w:name w:val="Block Text"/>
    <w:basedOn w:val="a"/>
    <w:uiPriority w:val="99"/>
    <w:semiHidden/>
    <w:unhideWhenUsed/>
    <w:rsid w:val="000F7312"/>
    <w:pPr>
      <w:widowControl w:val="0"/>
      <w:snapToGrid w:val="0"/>
      <w:spacing w:after="0" w:line="240" w:lineRule="auto"/>
      <w:ind w:left="-567" w:right="-999" w:firstLine="568"/>
      <w:jc w:val="both"/>
    </w:pPr>
    <w:rPr>
      <w:rFonts w:ascii="Times New Roman" w:eastAsia="Times New Roman" w:hAnsi="Times New Roman" w:cs="Times New Roman"/>
      <w:sz w:val="24"/>
      <w:szCs w:val="20"/>
      <w:lang w:eastAsia="ru-RU"/>
    </w:rPr>
  </w:style>
  <w:style w:type="paragraph" w:styleId="afffb">
    <w:name w:val="No Spacing"/>
    <w:uiPriority w:val="1"/>
    <w:qFormat/>
    <w:rsid w:val="000F7312"/>
    <w:pPr>
      <w:spacing w:after="0" w:line="240" w:lineRule="auto"/>
    </w:pPr>
    <w:rPr>
      <w:rFonts w:ascii="Times New Roman" w:eastAsia="Times New Roman" w:hAnsi="Times New Roman" w:cs="Times New Roman"/>
      <w:sz w:val="20"/>
      <w:szCs w:val="20"/>
      <w:lang w:eastAsia="ru-RU"/>
    </w:rPr>
  </w:style>
  <w:style w:type="paragraph" w:customStyle="1" w:styleId="114">
    <w:name w:val="Абзац списка11"/>
    <w:basedOn w:val="a"/>
    <w:uiPriority w:val="99"/>
    <w:rsid w:val="000F7312"/>
    <w:pPr>
      <w:spacing w:after="0" w:line="240" w:lineRule="auto"/>
      <w:ind w:left="720"/>
    </w:pPr>
    <w:rPr>
      <w:rFonts w:ascii="Times New Roman" w:eastAsia="Times New Roman" w:hAnsi="Times New Roman" w:cs="Times New Roman"/>
      <w:sz w:val="24"/>
      <w:szCs w:val="24"/>
      <w:lang w:eastAsia="ru-RU"/>
    </w:rPr>
  </w:style>
  <w:style w:type="paragraph" w:customStyle="1" w:styleId="115">
    <w:name w:val="Знак11"/>
    <w:basedOn w:val="a"/>
    <w:uiPriority w:val="99"/>
    <w:rsid w:val="000F7312"/>
    <w:pPr>
      <w:widowControl w:val="0"/>
      <w:adjustRightInd w:val="0"/>
      <w:spacing w:after="160" w:line="240" w:lineRule="exact"/>
      <w:jc w:val="right"/>
    </w:pPr>
    <w:rPr>
      <w:rFonts w:ascii="Arial" w:eastAsia="Times New Roman" w:hAnsi="Arial" w:cs="Arial"/>
      <w:sz w:val="20"/>
      <w:szCs w:val="20"/>
      <w:lang w:val="en-GB" w:eastAsia="ru-RU"/>
    </w:rPr>
  </w:style>
  <w:style w:type="paragraph" w:customStyle="1" w:styleId="FR2">
    <w:name w:val="FR2"/>
    <w:rsid w:val="000F7312"/>
    <w:pPr>
      <w:widowControl w:val="0"/>
      <w:snapToGrid w:val="0"/>
      <w:spacing w:before="620" w:after="0" w:line="278" w:lineRule="auto"/>
      <w:ind w:firstLine="660"/>
      <w:jc w:val="both"/>
    </w:pPr>
    <w:rPr>
      <w:rFonts w:ascii="Times New Roman" w:eastAsia="Times New Roman" w:hAnsi="Times New Roman" w:cs="Times New Roman"/>
      <w:sz w:val="20"/>
      <w:szCs w:val="20"/>
      <w:lang w:eastAsia="ru-RU"/>
    </w:rPr>
  </w:style>
  <w:style w:type="paragraph" w:customStyle="1" w:styleId="3f0">
    <w:name w:val="Обычный3"/>
    <w:uiPriority w:val="99"/>
    <w:rsid w:val="000F7312"/>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caaieiaie1">
    <w:name w:val="caaieiaie 1"/>
    <w:basedOn w:val="a"/>
    <w:next w:val="a"/>
    <w:uiPriority w:val="99"/>
    <w:rsid w:val="000F7312"/>
    <w:pPr>
      <w:widowControl w:val="0"/>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caaieiaie2">
    <w:name w:val="caaieiaie 2"/>
    <w:basedOn w:val="a"/>
    <w:next w:val="a"/>
    <w:uiPriority w:val="99"/>
    <w:rsid w:val="000F7312"/>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oaenoniinee">
    <w:name w:val="oaeno niinee"/>
    <w:basedOn w:val="a"/>
    <w:uiPriority w:val="99"/>
    <w:rsid w:val="000F7312"/>
    <w:pPr>
      <w:widowControl w:val="0"/>
      <w:spacing w:before="120" w:after="0" w:line="240" w:lineRule="auto"/>
      <w:jc w:val="both"/>
    </w:pPr>
    <w:rPr>
      <w:rFonts w:ascii="Times New Roman" w:eastAsia="Times New Roman" w:hAnsi="Times New Roman" w:cs="Times New Roman"/>
      <w:sz w:val="20"/>
      <w:szCs w:val="20"/>
      <w:lang w:val="en-US" w:eastAsia="ru-RU"/>
    </w:rPr>
  </w:style>
  <w:style w:type="paragraph" w:customStyle="1" w:styleId="230">
    <w:name w:val="Основной текст 23"/>
    <w:basedOn w:val="a"/>
    <w:uiPriority w:val="99"/>
    <w:rsid w:val="000F7312"/>
    <w:pPr>
      <w:widowControl w:val="0"/>
      <w:spacing w:before="120" w:after="0" w:line="240" w:lineRule="auto"/>
      <w:jc w:val="both"/>
    </w:pPr>
    <w:rPr>
      <w:rFonts w:ascii="Times New Roman" w:eastAsia="Times New Roman" w:hAnsi="Times New Roman" w:cs="Times New Roman"/>
      <w:sz w:val="23"/>
      <w:szCs w:val="20"/>
      <w:u w:val="single"/>
      <w:lang w:eastAsia="ru-RU"/>
    </w:rPr>
  </w:style>
  <w:style w:type="paragraph" w:customStyle="1" w:styleId="caaieiaie3">
    <w:name w:val="caaieiaie 3"/>
    <w:basedOn w:val="a"/>
    <w:next w:val="a"/>
    <w:uiPriority w:val="99"/>
    <w:rsid w:val="000F7312"/>
    <w:pPr>
      <w:keepNext/>
      <w:widowControl w:val="0"/>
      <w:spacing w:before="240" w:after="60" w:line="240" w:lineRule="auto"/>
      <w:jc w:val="center"/>
    </w:pPr>
    <w:rPr>
      <w:rFonts w:ascii="Times New Roman" w:eastAsia="Times New Roman" w:hAnsi="Times New Roman" w:cs="Times New Roman"/>
      <w:b/>
      <w:i/>
      <w:sz w:val="24"/>
      <w:szCs w:val="20"/>
      <w:lang w:val="en-US" w:eastAsia="ru-RU"/>
    </w:rPr>
  </w:style>
  <w:style w:type="paragraph" w:customStyle="1" w:styleId="afffc">
    <w:name w:val="Знак Знак Знак Знак Знак Знак"/>
    <w:basedOn w:val="a"/>
    <w:uiPriority w:val="99"/>
    <w:rsid w:val="000F7312"/>
    <w:pPr>
      <w:widowControl w:val="0"/>
      <w:adjustRightInd w:val="0"/>
      <w:spacing w:after="160" w:line="240" w:lineRule="exact"/>
      <w:jc w:val="right"/>
    </w:pPr>
    <w:rPr>
      <w:rFonts w:ascii="Arial" w:eastAsia="Times New Roman" w:hAnsi="Arial" w:cs="Arial"/>
      <w:sz w:val="20"/>
      <w:szCs w:val="20"/>
      <w:lang w:val="en-GB" w:eastAsia="ru-RU"/>
    </w:rPr>
  </w:style>
  <w:style w:type="paragraph" w:customStyle="1" w:styleId="Normalunindented">
    <w:name w:val="Normal unindented"/>
    <w:qFormat/>
    <w:rsid w:val="000F7312"/>
    <w:pPr>
      <w:spacing w:before="120" w:after="120"/>
      <w:jc w:val="both"/>
    </w:pPr>
    <w:rPr>
      <w:rFonts w:ascii="Times New Roman" w:eastAsia="Times New Roman" w:hAnsi="Times New Roman" w:cs="Times New Roman"/>
      <w:lang w:eastAsia="ru-RU"/>
    </w:rPr>
  </w:style>
  <w:style w:type="paragraph" w:customStyle="1" w:styleId="headertexttopleveltextcentertext">
    <w:name w:val="headertext topleveltext centertext"/>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d">
    <w:name w:val="endnote reference"/>
    <w:semiHidden/>
    <w:unhideWhenUsed/>
    <w:rsid w:val="000F7312"/>
    <w:rPr>
      <w:vertAlign w:val="superscript"/>
    </w:rPr>
  </w:style>
  <w:style w:type="table" w:customStyle="1" w:styleId="1c">
    <w:name w:val="Сетка таблицы1"/>
    <w:basedOn w:val="a1"/>
    <w:next w:val="aff8"/>
    <w:rsid w:val="000F7312"/>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
    <w:next w:val="a2"/>
    <w:uiPriority w:val="99"/>
    <w:semiHidden/>
    <w:unhideWhenUsed/>
    <w:rsid w:val="000F7312"/>
  </w:style>
  <w:style w:type="table" w:customStyle="1" w:styleId="2f2">
    <w:name w:val="Сетка таблицы2"/>
    <w:basedOn w:val="a1"/>
    <w:next w:val="aff8"/>
    <w:rsid w:val="000F7312"/>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
    <w:name w:val="Нет списка5"/>
    <w:next w:val="a2"/>
    <w:uiPriority w:val="99"/>
    <w:semiHidden/>
    <w:unhideWhenUsed/>
    <w:rsid w:val="000F7312"/>
  </w:style>
  <w:style w:type="numbering" w:customStyle="1" w:styleId="116">
    <w:name w:val="Нет списка11"/>
    <w:next w:val="a2"/>
    <w:semiHidden/>
    <w:rsid w:val="000F7312"/>
  </w:style>
  <w:style w:type="paragraph" w:customStyle="1" w:styleId="3f1">
    <w:name w:val="заголовок 3"/>
    <w:basedOn w:val="a"/>
    <w:next w:val="a"/>
    <w:rsid w:val="000F7312"/>
    <w:pPr>
      <w:keepNext/>
      <w:widowControl w:val="0"/>
      <w:overflowPunct w:val="0"/>
      <w:autoSpaceDE w:val="0"/>
      <w:autoSpaceDN w:val="0"/>
      <w:adjustRightInd w:val="0"/>
      <w:spacing w:before="240" w:after="60" w:line="240" w:lineRule="auto"/>
    </w:pPr>
    <w:rPr>
      <w:rFonts w:ascii="Arial" w:eastAsia="Times New Roman" w:hAnsi="Arial" w:cs="Arial"/>
      <w:sz w:val="24"/>
      <w:szCs w:val="24"/>
      <w:lang w:eastAsia="ru-RU"/>
    </w:rPr>
  </w:style>
  <w:style w:type="table" w:customStyle="1" w:styleId="3f2">
    <w:name w:val="Сетка таблицы3"/>
    <w:basedOn w:val="a1"/>
    <w:next w:val="aff8"/>
    <w:rsid w:val="000F731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2"/>
    <w:uiPriority w:val="99"/>
    <w:semiHidden/>
    <w:unhideWhenUsed/>
    <w:rsid w:val="000F7312"/>
  </w:style>
  <w:style w:type="paragraph" w:customStyle="1" w:styleId="1d">
    <w:name w:val="заголовок 1"/>
    <w:basedOn w:val="a"/>
    <w:next w:val="a"/>
    <w:rsid w:val="000F7312"/>
    <w:pPr>
      <w:keepNext/>
      <w:spacing w:after="0" w:line="260" w:lineRule="auto"/>
      <w:jc w:val="center"/>
    </w:pPr>
    <w:rPr>
      <w:rFonts w:ascii="Times New Roman" w:eastAsia="Times New Roman" w:hAnsi="Times New Roman" w:cs="Times New Roman"/>
      <w:b/>
      <w:snapToGrid w:val="0"/>
      <w:sz w:val="24"/>
      <w:szCs w:val="24"/>
      <w:lang w:eastAsia="ru-RU"/>
    </w:rPr>
  </w:style>
  <w:style w:type="paragraph" w:customStyle="1" w:styleId="xl65">
    <w:name w:val="xl65"/>
    <w:basedOn w:val="a"/>
    <w:rsid w:val="000F731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16"/>
      <w:szCs w:val="16"/>
      <w:lang w:eastAsia="ru-RU"/>
    </w:rPr>
  </w:style>
  <w:style w:type="paragraph" w:customStyle="1" w:styleId="xl66">
    <w:name w:val="xl66"/>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67">
    <w:name w:val="xl67"/>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68">
    <w:name w:val="xl68"/>
    <w:basedOn w:val="a"/>
    <w:rsid w:val="000F731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69">
    <w:name w:val="xl69"/>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70">
    <w:name w:val="xl70"/>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1">
    <w:name w:val="xl71"/>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2">
    <w:name w:val="xl72"/>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3">
    <w:name w:val="xl73"/>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4">
    <w:name w:val="xl74"/>
    <w:basedOn w:val="a"/>
    <w:rsid w:val="000F731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5">
    <w:name w:val="xl75"/>
    <w:basedOn w:val="a"/>
    <w:rsid w:val="000F73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7">
    <w:name w:val="xl77"/>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8">
    <w:name w:val="xl78"/>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9">
    <w:name w:val="xl79"/>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0">
    <w:name w:val="xl80"/>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1">
    <w:name w:val="xl81"/>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2">
    <w:name w:val="xl82"/>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3">
    <w:name w:val="xl83"/>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4">
    <w:name w:val="xl84"/>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5">
    <w:name w:val="xl85"/>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6">
    <w:name w:val="xl86"/>
    <w:basedOn w:val="a"/>
    <w:rsid w:val="000F731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7">
    <w:name w:val="xl87"/>
    <w:basedOn w:val="a"/>
    <w:rsid w:val="000F7312"/>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8">
    <w:name w:val="xl88"/>
    <w:basedOn w:val="a"/>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9">
    <w:name w:val="xl89"/>
    <w:basedOn w:val="a"/>
    <w:rsid w:val="000F7312"/>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0">
    <w:name w:val="xl90"/>
    <w:basedOn w:val="a"/>
    <w:rsid w:val="000F7312"/>
    <w:pPr>
      <w:spacing w:before="100" w:beforeAutospacing="1" w:after="100" w:afterAutospacing="1" w:line="240" w:lineRule="auto"/>
    </w:pPr>
    <w:rPr>
      <w:rFonts w:ascii="Times New Roman" w:eastAsia="Times New Roman" w:hAnsi="Times New Roman" w:cs="Times New Roman"/>
      <w:sz w:val="12"/>
      <w:szCs w:val="12"/>
      <w:lang w:eastAsia="ru-RU"/>
    </w:rPr>
  </w:style>
  <w:style w:type="paragraph" w:customStyle="1" w:styleId="xl91">
    <w:name w:val="xl91"/>
    <w:basedOn w:val="a"/>
    <w:rsid w:val="000F731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0F731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3">
    <w:name w:val="xl93"/>
    <w:basedOn w:val="a"/>
    <w:rsid w:val="000F731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4">
    <w:name w:val="xl94"/>
    <w:basedOn w:val="a"/>
    <w:rsid w:val="000F731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5">
    <w:name w:val="xl95"/>
    <w:basedOn w:val="a"/>
    <w:rsid w:val="000F7312"/>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6">
    <w:name w:val="xl96"/>
    <w:basedOn w:val="a"/>
    <w:rsid w:val="000F7312"/>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7">
    <w:name w:val="xl97"/>
    <w:basedOn w:val="a"/>
    <w:rsid w:val="000F731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8">
    <w:name w:val="xl98"/>
    <w:basedOn w:val="a"/>
    <w:rsid w:val="000F731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9">
    <w:name w:val="xl99"/>
    <w:basedOn w:val="a"/>
    <w:rsid w:val="000F7312"/>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0">
    <w:name w:val="xl100"/>
    <w:basedOn w:val="a"/>
    <w:rsid w:val="000F7312"/>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1">
    <w:name w:val="xl101"/>
    <w:basedOn w:val="a"/>
    <w:rsid w:val="000F7312"/>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2">
    <w:name w:val="xl102"/>
    <w:basedOn w:val="a"/>
    <w:rsid w:val="000F7312"/>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3">
    <w:name w:val="xl103"/>
    <w:basedOn w:val="a"/>
    <w:rsid w:val="000F7312"/>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numbering" w:customStyle="1" w:styleId="72">
    <w:name w:val="Нет списка7"/>
    <w:next w:val="a2"/>
    <w:uiPriority w:val="99"/>
    <w:semiHidden/>
    <w:unhideWhenUsed/>
    <w:rsid w:val="000F7312"/>
  </w:style>
  <w:style w:type="paragraph" w:customStyle="1" w:styleId="Standard">
    <w:name w:val="Standard"/>
    <w:rsid w:val="000F7312"/>
    <w:pPr>
      <w:tabs>
        <w:tab w:val="left" w:pos="708"/>
      </w:tabs>
      <w:suppressAutoHyphens/>
      <w:autoSpaceDN w:val="0"/>
      <w:spacing w:after="0" w:line="100" w:lineRule="atLeast"/>
      <w:textAlignment w:val="baseline"/>
    </w:pPr>
    <w:rPr>
      <w:rFonts w:ascii="Times New Roman" w:eastAsia="Calibri" w:hAnsi="Times New Roman" w:cs="Calibri"/>
      <w:kern w:val="3"/>
      <w:sz w:val="24"/>
      <w:szCs w:val="24"/>
      <w:lang w:eastAsia="ar-SA"/>
    </w:rPr>
  </w:style>
  <w:style w:type="numbering" w:customStyle="1" w:styleId="81">
    <w:name w:val="Нет списка8"/>
    <w:next w:val="a2"/>
    <w:uiPriority w:val="99"/>
    <w:semiHidden/>
    <w:unhideWhenUsed/>
    <w:rsid w:val="000F7312"/>
  </w:style>
  <w:style w:type="numbering" w:customStyle="1" w:styleId="123">
    <w:name w:val="Нет списка12"/>
    <w:next w:val="a2"/>
    <w:semiHidden/>
    <w:rsid w:val="000F7312"/>
  </w:style>
  <w:style w:type="table" w:customStyle="1" w:styleId="45">
    <w:name w:val="Сетка таблицы4"/>
    <w:basedOn w:val="a1"/>
    <w:next w:val="aff8"/>
    <w:rsid w:val="000F731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2"/>
    <w:uiPriority w:val="99"/>
    <w:semiHidden/>
    <w:unhideWhenUsed/>
    <w:rsid w:val="000F7312"/>
  </w:style>
  <w:style w:type="numbering" w:customStyle="1" w:styleId="130">
    <w:name w:val="Нет списка13"/>
    <w:next w:val="a2"/>
    <w:semiHidden/>
    <w:rsid w:val="000F7312"/>
  </w:style>
  <w:style w:type="table" w:customStyle="1" w:styleId="55">
    <w:name w:val="Сетка таблицы5"/>
    <w:basedOn w:val="a1"/>
    <w:next w:val="aff8"/>
    <w:rsid w:val="000F731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3">
    <w:name w:val="Абзац списка Знак"/>
    <w:link w:val="afff2"/>
    <w:uiPriority w:val="34"/>
    <w:locked/>
    <w:rsid w:val="000F7312"/>
    <w:rPr>
      <w:rFonts w:ascii="Calibri" w:eastAsia="Calibri" w:hAnsi="Calibri" w:cs="Times New Roman"/>
    </w:rPr>
  </w:style>
  <w:style w:type="paragraph" w:customStyle="1" w:styleId="Default">
    <w:name w:val="Default"/>
    <w:rsid w:val="0050775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sectioninfo2">
    <w:name w:val="section__info2"/>
    <w:uiPriority w:val="99"/>
    <w:rsid w:val="007C204A"/>
    <w:rPr>
      <w:sz w:val="24"/>
    </w:rPr>
  </w:style>
  <w:style w:type="table" w:customStyle="1" w:styleId="64">
    <w:name w:val="Сетка таблицы6"/>
    <w:basedOn w:val="a1"/>
    <w:next w:val="aff8"/>
    <w:uiPriority w:val="59"/>
    <w:rsid w:val="00DC1E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663774">
      <w:bodyDiv w:val="1"/>
      <w:marLeft w:val="0"/>
      <w:marRight w:val="0"/>
      <w:marTop w:val="0"/>
      <w:marBottom w:val="0"/>
      <w:divBdr>
        <w:top w:val="none" w:sz="0" w:space="0" w:color="auto"/>
        <w:left w:val="none" w:sz="0" w:space="0" w:color="auto"/>
        <w:bottom w:val="none" w:sz="0" w:space="0" w:color="auto"/>
        <w:right w:val="none" w:sz="0" w:space="0" w:color="auto"/>
      </w:divBdr>
    </w:div>
    <w:div w:id="119708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87C4D-7208-4545-A472-1CDF90C04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2472</TotalTime>
  <Pages>6</Pages>
  <Words>2392</Words>
  <Characters>13636</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Александровна Григорьева</dc:creator>
  <cp:keywords/>
  <dc:description/>
  <cp:lastModifiedBy>Вероника Андреевна Иванова</cp:lastModifiedBy>
  <cp:revision>27</cp:revision>
  <cp:lastPrinted>2026-04-10T11:47:00Z</cp:lastPrinted>
  <dcterms:created xsi:type="dcterms:W3CDTF">2023-04-06T15:19:00Z</dcterms:created>
  <dcterms:modified xsi:type="dcterms:W3CDTF">2026-05-28T13:41:00Z</dcterms:modified>
</cp:coreProperties>
</file>