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DA6" w:rsidRPr="002D1686" w:rsidRDefault="00B73DA6" w:rsidP="00B73DA6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2D1686">
        <w:rPr>
          <w:rStyle w:val="a5"/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</w:p>
    <w:p w:rsidR="00B73DA6" w:rsidRPr="002D1686" w:rsidRDefault="00B73DA6" w:rsidP="00B73DA6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B73DA6" w:rsidRPr="002D1686" w:rsidRDefault="00B73DA6" w:rsidP="00B73DA6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Заказчик - </w:t>
      </w:r>
      <w:r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ГБОУ школа №25 Петроградского района Санкт-Петербурга</w:t>
      </w:r>
    </w:p>
    <w:p w:rsidR="00B73DA6" w:rsidRPr="002D1686" w:rsidRDefault="00B73DA6" w:rsidP="00B73DA6">
      <w:pPr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– НЦЕУ)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 xml:space="preserve">определена и обоснована 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метода: нормативный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>метод.</w:t>
      </w:r>
    </w:p>
    <w:p w:rsidR="00B73DA6" w:rsidRPr="002D1686" w:rsidRDefault="00B73DA6" w:rsidP="00B73DA6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При определении стоимости питания применяется нормативный метод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 администрации Петроградского района от 20.02.2025 №91-р "О внесении изменений в распоряжение администрации Петроградского района  от 20.06.2019 №2118-р "Об утверждении Требований к закупаемым администрацией Петроградского района Санкт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noBreakHyphen/>
        <w:t>Петербурга и подведомственными ей государственными казенными и бюджетными учреждениями отдельным видам товаров, работ, услуг (в том числе предельных цен товаров, работ, услуг)".</w:t>
      </w:r>
    </w:p>
    <w:p w:rsidR="006637CF" w:rsidRPr="00E15FA9" w:rsidRDefault="00B73DA6" w:rsidP="00B73DA6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</w:t>
      </w:r>
    </w:p>
    <w:tbl>
      <w:tblPr>
        <w:tblW w:w="10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984"/>
        <w:gridCol w:w="3639"/>
        <w:gridCol w:w="1276"/>
        <w:gridCol w:w="2355"/>
      </w:tblGrid>
      <w:tr w:rsidR="00C65788" w:rsidRPr="001B00CC" w:rsidTr="00062EFA">
        <w:trPr>
          <w:trHeight w:val="67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ОКПД2/Код</w:t>
            </w:r>
          </w:p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ККН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услуги /</w:t>
            </w:r>
            <w:r w:rsidRPr="001B00CC">
              <w:rPr>
                <w:sz w:val="18"/>
                <w:szCs w:val="18"/>
                <w:lang w:eastAsia="en-US"/>
              </w:rPr>
              <w:t xml:space="preserve"> </w:t>
            </w: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рационов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Начальная цена единицы услуги, рублей</w:t>
            </w:r>
          </w:p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56.29.20.120-115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Услуги столовых тип 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1B00C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134,60</w:t>
            </w: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054E3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56.29.20.120-116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054E3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Услуги столовых тип 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1B00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201,80</w:t>
            </w:r>
          </w:p>
        </w:tc>
      </w:tr>
      <w:tr w:rsidR="00C65788" w:rsidRPr="001B00CC" w:rsidTr="00062EFA">
        <w:trPr>
          <w:trHeight w:val="46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Начальная сумма цен единиц услуг,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B73DA6" w:rsidP="001B0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 w:rsidRPr="00B73D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336,40</w:t>
            </w: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Максимальное значение цены контракта,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E9015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33 976,40</w:t>
            </w:r>
          </w:p>
        </w:tc>
      </w:tr>
    </w:tbl>
    <w:p w:rsidR="007F4F92" w:rsidRPr="00E15FA9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15F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Валюта, используемая для формирования цены контракта и расчетов с </w:t>
      </w:r>
      <w:r w:rsidRPr="00E15FA9">
        <w:rPr>
          <w:rFonts w:ascii="Times New Roman" w:hAnsi="Times New Roman" w:cs="Times New Roman"/>
          <w:color w:val="auto"/>
          <w:sz w:val="20"/>
          <w:szCs w:val="20"/>
        </w:rPr>
        <w:t>исполнителем - рубль Российской Федерации.</w:t>
      </w:r>
      <w:r w:rsidRPr="00E15FA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erence w:id="1"/>
      </w:r>
    </w:p>
    <w:p w:rsidR="007E0437" w:rsidRPr="00E15FA9" w:rsidRDefault="007E0437" w:rsidP="0022345A">
      <w:pPr>
        <w:widowControl/>
        <w:tabs>
          <w:tab w:val="left" w:pos="2242"/>
        </w:tabs>
        <w:spacing w:after="160" w:line="259" w:lineRule="auto"/>
        <w:rPr>
          <w:sz w:val="20"/>
          <w:szCs w:val="20"/>
        </w:rPr>
      </w:pPr>
      <w:bookmarkStart w:id="0" w:name="_GoBack"/>
      <w:bookmarkEnd w:id="0"/>
    </w:p>
    <w:sectPr w:rsidR="007E0437" w:rsidRPr="00E15FA9" w:rsidSect="00AC029A">
      <w:pgSz w:w="11907" w:h="16840" w:code="9"/>
      <w:pgMar w:top="709" w:right="850" w:bottom="851" w:left="170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6AA" w:rsidRDefault="001776AA" w:rsidP="007F4F92">
      <w:r>
        <w:separator/>
      </w:r>
    </w:p>
  </w:endnote>
  <w:endnote w:type="continuationSeparator" w:id="0">
    <w:p w:rsidR="001776AA" w:rsidRDefault="001776AA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6AA" w:rsidRDefault="001776AA" w:rsidP="007F4F92">
      <w:r>
        <w:separator/>
      </w:r>
    </w:p>
  </w:footnote>
  <w:footnote w:type="continuationSeparator" w:id="0">
    <w:p w:rsidR="001776AA" w:rsidRDefault="001776AA" w:rsidP="007F4F92">
      <w:r>
        <w:continuationSeparator/>
      </w:r>
    </w:p>
  </w:footnote>
  <w:footnote w:id="1">
    <w:p w:rsidR="007F4F92" w:rsidRPr="00752859" w:rsidRDefault="007F4F92" w:rsidP="007F4F9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5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/>
      </w:r>
      <w:r w:rsidRPr="00752859">
        <w:rPr>
          <w:rFonts w:ascii="Times New Roman" w:hAnsi="Times New Roman" w:cs="Times New Roman"/>
          <w:color w:val="auto"/>
          <w:sz w:val="20"/>
          <w:szCs w:val="20"/>
        </w:rPr>
        <w:t xml:space="preserve"> При необходимости, заказчик устанавливает </w:t>
      </w:r>
      <w:r w:rsidRPr="0075285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55D6B"/>
    <w:multiLevelType w:val="hybridMultilevel"/>
    <w:tmpl w:val="5464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ED"/>
    <w:rsid w:val="00052A40"/>
    <w:rsid w:val="00062EFA"/>
    <w:rsid w:val="000C5B35"/>
    <w:rsid w:val="0012192D"/>
    <w:rsid w:val="001776AA"/>
    <w:rsid w:val="001A7A01"/>
    <w:rsid w:val="001B00CC"/>
    <w:rsid w:val="001C7A17"/>
    <w:rsid w:val="002164E4"/>
    <w:rsid w:val="0022345A"/>
    <w:rsid w:val="0023470E"/>
    <w:rsid w:val="003B5E43"/>
    <w:rsid w:val="003B6DE5"/>
    <w:rsid w:val="00446AED"/>
    <w:rsid w:val="004C05AF"/>
    <w:rsid w:val="004F0D59"/>
    <w:rsid w:val="005F16C1"/>
    <w:rsid w:val="00633AE6"/>
    <w:rsid w:val="0063462E"/>
    <w:rsid w:val="00651083"/>
    <w:rsid w:val="006534E8"/>
    <w:rsid w:val="006637CF"/>
    <w:rsid w:val="00670562"/>
    <w:rsid w:val="006B5505"/>
    <w:rsid w:val="0077482E"/>
    <w:rsid w:val="0078246A"/>
    <w:rsid w:val="007A6E96"/>
    <w:rsid w:val="007B01B7"/>
    <w:rsid w:val="007B6403"/>
    <w:rsid w:val="007E0437"/>
    <w:rsid w:val="007E4047"/>
    <w:rsid w:val="007F4F92"/>
    <w:rsid w:val="008556FE"/>
    <w:rsid w:val="00874808"/>
    <w:rsid w:val="008A1DF3"/>
    <w:rsid w:val="008B07DC"/>
    <w:rsid w:val="008F647E"/>
    <w:rsid w:val="009060B0"/>
    <w:rsid w:val="00953334"/>
    <w:rsid w:val="009F2020"/>
    <w:rsid w:val="00A0627A"/>
    <w:rsid w:val="00A44EEE"/>
    <w:rsid w:val="00A55606"/>
    <w:rsid w:val="00AB0B8D"/>
    <w:rsid w:val="00AC029A"/>
    <w:rsid w:val="00AD4FF1"/>
    <w:rsid w:val="00AF6CFB"/>
    <w:rsid w:val="00B0312B"/>
    <w:rsid w:val="00B12FBE"/>
    <w:rsid w:val="00B57C00"/>
    <w:rsid w:val="00B73DA6"/>
    <w:rsid w:val="00B8505F"/>
    <w:rsid w:val="00BB7712"/>
    <w:rsid w:val="00BD7B29"/>
    <w:rsid w:val="00C054E3"/>
    <w:rsid w:val="00C13646"/>
    <w:rsid w:val="00C61C47"/>
    <w:rsid w:val="00C65788"/>
    <w:rsid w:val="00C802CF"/>
    <w:rsid w:val="00C83E7B"/>
    <w:rsid w:val="00C87116"/>
    <w:rsid w:val="00CF37D4"/>
    <w:rsid w:val="00D076BC"/>
    <w:rsid w:val="00D121D1"/>
    <w:rsid w:val="00D25726"/>
    <w:rsid w:val="00D61165"/>
    <w:rsid w:val="00DC78FA"/>
    <w:rsid w:val="00DF39ED"/>
    <w:rsid w:val="00E15FA9"/>
    <w:rsid w:val="00E90157"/>
    <w:rsid w:val="00EB4645"/>
    <w:rsid w:val="00EC64AC"/>
    <w:rsid w:val="00EE51D2"/>
    <w:rsid w:val="00F16E96"/>
    <w:rsid w:val="00F844F8"/>
    <w:rsid w:val="00F85A4F"/>
    <w:rsid w:val="00F937D0"/>
    <w:rsid w:val="00FC6062"/>
    <w:rsid w:val="00FD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52C6-7134-44D2-87BE-54D1A822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List Paragraph"/>
    <w:basedOn w:val="a"/>
    <w:uiPriority w:val="34"/>
    <w:qFormat/>
    <w:rsid w:val="00C6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И.В</dc:creator>
  <cp:keywords/>
  <dc:description/>
  <cp:lastModifiedBy>Закупки - 25 школа</cp:lastModifiedBy>
  <cp:revision>89</cp:revision>
  <dcterms:created xsi:type="dcterms:W3CDTF">2022-06-27T12:40:00Z</dcterms:created>
  <dcterms:modified xsi:type="dcterms:W3CDTF">2026-05-28T14:47:00Z</dcterms:modified>
</cp:coreProperties>
</file>