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D63E0A" w:rsidRPr="00D63E0A" w:rsidRDefault="00D63E0A" w:rsidP="00D63E0A">
      <w:pPr>
        <w:widowControl w:val="0"/>
        <w:suppressAutoHyphens w:val="0"/>
        <w:autoSpaceDE w:val="0"/>
        <w:autoSpaceDN w:val="0"/>
        <w:adjustRightInd w:val="0"/>
        <w:ind w:firstLine="284"/>
        <w:jc w:val="right"/>
        <w:rPr>
          <w:bCs/>
          <w:iCs/>
          <w:sz w:val="18"/>
          <w:szCs w:val="18"/>
          <w:lang w:eastAsia="ru-RU"/>
        </w:rPr>
      </w:pPr>
      <w:r w:rsidRPr="00D63E0A">
        <w:rPr>
          <w:bCs/>
          <w:iCs/>
          <w:sz w:val="18"/>
          <w:szCs w:val="18"/>
          <w:lang w:eastAsia="ru-RU"/>
        </w:rPr>
        <w:t>Утверждаю</w:t>
      </w:r>
    </w:p>
    <w:p w:rsidR="00D63E0A" w:rsidRPr="00D63E0A" w:rsidRDefault="00D63E0A" w:rsidP="00D63E0A">
      <w:pPr>
        <w:widowControl w:val="0"/>
        <w:suppressAutoHyphens w:val="0"/>
        <w:autoSpaceDE w:val="0"/>
        <w:autoSpaceDN w:val="0"/>
        <w:adjustRightInd w:val="0"/>
        <w:ind w:firstLine="284"/>
        <w:jc w:val="right"/>
        <w:rPr>
          <w:bCs/>
          <w:iCs/>
          <w:sz w:val="18"/>
          <w:szCs w:val="18"/>
          <w:lang w:eastAsia="ru-RU"/>
        </w:rPr>
      </w:pPr>
      <w:r w:rsidRPr="00D63E0A">
        <w:rPr>
          <w:bCs/>
          <w:iCs/>
          <w:sz w:val="18"/>
          <w:szCs w:val="18"/>
          <w:lang w:eastAsia="ru-RU"/>
        </w:rPr>
        <w:t>Главный врач СПб ГКУЗ</w:t>
      </w:r>
    </w:p>
    <w:p w:rsidR="00D63E0A" w:rsidRPr="00D63E0A" w:rsidRDefault="00D63E0A" w:rsidP="00D63E0A">
      <w:pPr>
        <w:widowControl w:val="0"/>
        <w:suppressAutoHyphens w:val="0"/>
        <w:autoSpaceDE w:val="0"/>
        <w:autoSpaceDN w:val="0"/>
        <w:adjustRightInd w:val="0"/>
        <w:ind w:firstLine="284"/>
        <w:jc w:val="right"/>
        <w:rPr>
          <w:bCs/>
          <w:iCs/>
          <w:sz w:val="18"/>
          <w:szCs w:val="18"/>
          <w:lang w:eastAsia="ru-RU"/>
        </w:rPr>
      </w:pPr>
      <w:r w:rsidRPr="00D63E0A">
        <w:rPr>
          <w:bCs/>
          <w:iCs/>
          <w:sz w:val="18"/>
          <w:szCs w:val="18"/>
          <w:lang w:eastAsia="ru-RU"/>
        </w:rPr>
        <w:t>«Детский туберкулезный</w:t>
      </w:r>
    </w:p>
    <w:p w:rsidR="00D63E0A" w:rsidRPr="00D63E0A" w:rsidRDefault="00D63E0A" w:rsidP="00D63E0A">
      <w:pPr>
        <w:widowControl w:val="0"/>
        <w:suppressAutoHyphens w:val="0"/>
        <w:autoSpaceDE w:val="0"/>
        <w:autoSpaceDN w:val="0"/>
        <w:adjustRightInd w:val="0"/>
        <w:ind w:firstLine="284"/>
        <w:jc w:val="right"/>
        <w:rPr>
          <w:bCs/>
          <w:iCs/>
          <w:sz w:val="18"/>
          <w:szCs w:val="18"/>
          <w:lang w:eastAsia="ru-RU"/>
        </w:rPr>
      </w:pPr>
      <w:r w:rsidRPr="00D63E0A">
        <w:rPr>
          <w:bCs/>
          <w:iCs/>
          <w:sz w:val="18"/>
          <w:szCs w:val="18"/>
          <w:lang w:eastAsia="ru-RU"/>
        </w:rPr>
        <w:t>санаторий «Жемчужина»</w:t>
      </w:r>
    </w:p>
    <w:p w:rsidR="00D63E0A" w:rsidRPr="00D63E0A" w:rsidRDefault="00D63E0A" w:rsidP="00D63E0A">
      <w:pPr>
        <w:widowControl w:val="0"/>
        <w:suppressAutoHyphens w:val="0"/>
        <w:autoSpaceDE w:val="0"/>
        <w:autoSpaceDN w:val="0"/>
        <w:adjustRightInd w:val="0"/>
        <w:ind w:firstLine="284"/>
        <w:jc w:val="right"/>
        <w:rPr>
          <w:bCs/>
          <w:iCs/>
          <w:sz w:val="18"/>
          <w:szCs w:val="18"/>
          <w:lang w:eastAsia="ru-RU"/>
        </w:rPr>
      </w:pPr>
      <w:r w:rsidRPr="00D63E0A">
        <w:rPr>
          <w:bCs/>
          <w:iCs/>
          <w:sz w:val="18"/>
          <w:szCs w:val="18"/>
          <w:lang w:eastAsia="ru-RU"/>
        </w:rPr>
        <w:t>__________Г.П. Власенко</w:t>
      </w:r>
    </w:p>
    <w:p w:rsidR="00D63E0A" w:rsidRPr="00D63E0A" w:rsidRDefault="00D63E0A" w:rsidP="00D63E0A">
      <w:pPr>
        <w:widowControl w:val="0"/>
        <w:suppressAutoHyphens w:val="0"/>
        <w:autoSpaceDE w:val="0"/>
        <w:autoSpaceDN w:val="0"/>
        <w:adjustRightInd w:val="0"/>
        <w:ind w:firstLine="284"/>
        <w:jc w:val="right"/>
        <w:rPr>
          <w:bCs/>
          <w:iCs/>
          <w:sz w:val="18"/>
          <w:szCs w:val="18"/>
          <w:lang w:eastAsia="ru-RU"/>
        </w:rPr>
      </w:pPr>
      <w:r w:rsidRPr="00D63E0A">
        <w:rPr>
          <w:bCs/>
          <w:iCs/>
          <w:sz w:val="18"/>
          <w:szCs w:val="18"/>
          <w:lang w:eastAsia="ru-RU"/>
        </w:rPr>
        <w:t>«2</w:t>
      </w:r>
      <w:r w:rsidRPr="00D63E0A">
        <w:rPr>
          <w:bCs/>
          <w:iCs/>
          <w:sz w:val="18"/>
          <w:szCs w:val="18"/>
          <w:lang w:eastAsia="ru-RU"/>
        </w:rPr>
        <w:t>8</w:t>
      </w:r>
      <w:r w:rsidRPr="00D63E0A">
        <w:rPr>
          <w:bCs/>
          <w:iCs/>
          <w:sz w:val="18"/>
          <w:szCs w:val="18"/>
          <w:lang w:eastAsia="ru-RU"/>
        </w:rPr>
        <w:t>» мая 2026г.</w:t>
      </w:r>
    </w:p>
    <w:p w:rsidR="00D63E0A" w:rsidRPr="00D63E0A" w:rsidRDefault="00D63E0A" w:rsidP="00D63E0A">
      <w:pPr>
        <w:widowControl w:val="0"/>
        <w:suppressAutoHyphens w:val="0"/>
        <w:autoSpaceDE w:val="0"/>
        <w:autoSpaceDN w:val="0"/>
        <w:adjustRightInd w:val="0"/>
        <w:ind w:firstLine="284"/>
        <w:jc w:val="right"/>
        <w:rPr>
          <w:bCs/>
          <w:iCs/>
          <w:sz w:val="18"/>
          <w:szCs w:val="18"/>
          <w:lang w:eastAsia="ru-RU"/>
        </w:rPr>
      </w:pPr>
    </w:p>
    <w:p w:rsidR="00D63E0A" w:rsidRDefault="00D63E0A" w:rsidP="00D63E0A">
      <w:pPr>
        <w:pStyle w:val="ac"/>
        <w:jc w:val="right"/>
        <w:rPr>
          <w:b w:val="0"/>
          <w:bCs/>
          <w:i w:val="0"/>
          <w:iCs/>
          <w:sz w:val="20"/>
          <w:szCs w:val="24"/>
          <w:lang w:val="ru-RU" w:eastAsia="ru-RU"/>
        </w:rPr>
      </w:pPr>
      <w:r w:rsidRPr="00D63E0A">
        <w:rPr>
          <w:b w:val="0"/>
          <w:bCs/>
          <w:i w:val="0"/>
          <w:iCs/>
          <w:sz w:val="18"/>
          <w:szCs w:val="18"/>
          <w:lang w:val="ru-RU" w:eastAsia="ru-RU"/>
        </w:rPr>
        <w:t>Приложение № 1 Проект Контракта</w:t>
      </w:r>
    </w:p>
    <w:p w:rsidR="00D63E0A" w:rsidRPr="00D63E0A" w:rsidRDefault="00D63E0A" w:rsidP="00D63E0A">
      <w:pPr>
        <w:pStyle w:val="ad"/>
        <w:rPr>
          <w:lang w:eastAsia="ru-RU"/>
        </w:rPr>
      </w:pPr>
    </w:p>
    <w:p w:rsidR="00831A4C" w:rsidRPr="00D63E0A" w:rsidRDefault="00821E8F" w:rsidP="00C469ED">
      <w:pPr>
        <w:pStyle w:val="ac"/>
        <w:rPr>
          <w:sz w:val="20"/>
          <w:lang w:val="ru-RU"/>
        </w:rPr>
      </w:pPr>
      <w:r w:rsidRPr="00D63E0A">
        <w:rPr>
          <w:i w:val="0"/>
          <w:iCs/>
          <w:sz w:val="20"/>
          <w:lang w:val="ru-RU"/>
        </w:rPr>
        <w:t>К</w:t>
      </w:r>
      <w:r w:rsidR="00A41149" w:rsidRPr="00D63E0A">
        <w:rPr>
          <w:i w:val="0"/>
          <w:iCs/>
          <w:sz w:val="20"/>
          <w:lang w:val="ru-RU"/>
        </w:rPr>
        <w:t>ОНТРАКТ</w:t>
      </w:r>
      <w:r w:rsidRPr="00D63E0A">
        <w:rPr>
          <w:i w:val="0"/>
          <w:iCs/>
          <w:sz w:val="20"/>
          <w:lang w:val="ru-RU"/>
        </w:rPr>
        <w:t xml:space="preserve"> №</w:t>
      </w:r>
      <w:r w:rsidR="00B847AC" w:rsidRPr="00D63E0A">
        <w:rPr>
          <w:i w:val="0"/>
          <w:iCs/>
          <w:sz w:val="20"/>
          <w:lang w:val="ru-RU"/>
        </w:rPr>
        <w:t xml:space="preserve"> </w:t>
      </w:r>
      <w:r w:rsidR="00DE287C" w:rsidRPr="00D63E0A">
        <w:rPr>
          <w:i w:val="0"/>
          <w:iCs/>
          <w:sz w:val="20"/>
          <w:lang w:val="ru-RU"/>
        </w:rPr>
        <w:t>____</w:t>
      </w:r>
      <w:r w:rsidR="003270BB" w:rsidRPr="00D63E0A">
        <w:rPr>
          <w:i w:val="0"/>
          <w:iCs/>
          <w:sz w:val="20"/>
          <w:lang w:val="ru-RU"/>
        </w:rPr>
        <w:t>/2026-ЭМ</w:t>
      </w:r>
    </w:p>
    <w:p w:rsidR="003270BB" w:rsidRPr="00D63E0A" w:rsidRDefault="003270BB" w:rsidP="00C469ED">
      <w:pPr>
        <w:pStyle w:val="ac"/>
        <w:rPr>
          <w:i w:val="0"/>
          <w:iCs/>
          <w:sz w:val="20"/>
          <w:lang w:val="ru-RU"/>
        </w:rPr>
      </w:pPr>
      <w:r w:rsidRPr="00D63E0A">
        <w:rPr>
          <w:b w:val="0"/>
          <w:i w:val="0"/>
          <w:sz w:val="20"/>
          <w:lang w:val="ru-RU" w:eastAsia="ru-RU"/>
        </w:rPr>
        <w:t xml:space="preserve">Оказание услуг по </w:t>
      </w:r>
      <w:bookmarkStart w:id="0" w:name="_Hlk227837089"/>
      <w:r w:rsidRPr="00D63E0A">
        <w:rPr>
          <w:b w:val="0"/>
          <w:i w:val="0"/>
          <w:sz w:val="20"/>
          <w:lang w:val="ru-RU" w:eastAsia="ru-RU"/>
        </w:rPr>
        <w:t xml:space="preserve">обязательному страхованию гражданской ответственности владельца </w:t>
      </w:r>
      <w:bookmarkStart w:id="1" w:name="_Hlk227836995"/>
      <w:r w:rsidRPr="00D63E0A">
        <w:rPr>
          <w:b w:val="0"/>
          <w:i w:val="0"/>
          <w:sz w:val="20"/>
          <w:lang w:val="ru-RU" w:eastAsia="ru-RU"/>
        </w:rPr>
        <w:t>опасного объекта за причинение вреда в результате аварии на опасном объекте (лифты)</w:t>
      </w:r>
      <w:bookmarkEnd w:id="1"/>
      <w:r w:rsidRPr="00D63E0A">
        <w:rPr>
          <w:b w:val="0"/>
          <w:i w:val="0"/>
          <w:sz w:val="20"/>
          <w:lang w:val="ru-RU" w:eastAsia="ru-RU"/>
        </w:rPr>
        <w:t xml:space="preserve"> </w:t>
      </w:r>
      <w:bookmarkEnd w:id="0"/>
      <w:r w:rsidRPr="00D63E0A">
        <w:rPr>
          <w:b w:val="0"/>
          <w:i w:val="0"/>
          <w:sz w:val="20"/>
          <w:lang w:val="ru-RU" w:eastAsia="ru-RU"/>
        </w:rPr>
        <w:t>для нужд СПб ГКУЗ «Детский туберкулезный санаторий «Жемчужина»</w:t>
      </w:r>
    </w:p>
    <w:p w:rsidR="00831A4C" w:rsidRPr="00D63E0A" w:rsidRDefault="00E7510D" w:rsidP="00C469ED">
      <w:pPr>
        <w:pStyle w:val="ac"/>
        <w:rPr>
          <w:i w:val="0"/>
          <w:iCs/>
          <w:sz w:val="20"/>
          <w:lang w:val="ru-RU"/>
        </w:rPr>
      </w:pPr>
      <w:r w:rsidRPr="00D63E0A">
        <w:rPr>
          <w:i w:val="0"/>
          <w:iCs/>
          <w:sz w:val="20"/>
          <w:lang w:val="ru-RU"/>
        </w:rPr>
        <w:t xml:space="preserve">ИКЗ </w:t>
      </w:r>
      <w:r w:rsidR="00557A93" w:rsidRPr="00D63E0A">
        <w:rPr>
          <w:i w:val="0"/>
          <w:iCs/>
          <w:sz w:val="20"/>
          <w:lang w:val="ru-RU"/>
        </w:rPr>
        <w:t>262782700193478430100100170000000244</w:t>
      </w:r>
    </w:p>
    <w:p w:rsidR="00821E8F" w:rsidRPr="00D63E0A" w:rsidRDefault="00821E8F" w:rsidP="00C469ED">
      <w:pPr>
        <w:pStyle w:val="ad"/>
        <w:spacing w:after="0"/>
        <w:rPr>
          <w:sz w:val="20"/>
          <w:szCs w:val="20"/>
        </w:rPr>
      </w:pPr>
    </w:p>
    <w:tbl>
      <w:tblPr>
        <w:tblStyle w:val="af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7"/>
        <w:gridCol w:w="5098"/>
      </w:tblGrid>
      <w:tr w:rsidR="00821E8F" w:rsidRPr="00D63E0A" w:rsidTr="00C469ED">
        <w:tc>
          <w:tcPr>
            <w:tcW w:w="5210" w:type="dxa"/>
          </w:tcPr>
          <w:p w:rsidR="00821E8F" w:rsidRPr="00D63E0A" w:rsidRDefault="00821E8F" w:rsidP="00C469ED">
            <w:pPr>
              <w:pStyle w:val="ad"/>
              <w:spacing w:after="0"/>
              <w:jc w:val="left"/>
              <w:rPr>
                <w:rFonts w:ascii="Times New Roman" w:hAnsi="Times New Roman" w:cs="Times New Roman"/>
                <w:sz w:val="20"/>
                <w:szCs w:val="20"/>
              </w:rPr>
            </w:pPr>
            <w:r w:rsidRPr="00D63E0A">
              <w:rPr>
                <w:rFonts w:ascii="Times New Roman" w:hAnsi="Times New Roman" w:cs="Times New Roman"/>
                <w:sz w:val="20"/>
                <w:szCs w:val="20"/>
              </w:rPr>
              <w:t xml:space="preserve">г. Санкт-Петербург   </w:t>
            </w:r>
          </w:p>
        </w:tc>
        <w:tc>
          <w:tcPr>
            <w:tcW w:w="5211" w:type="dxa"/>
          </w:tcPr>
          <w:p w:rsidR="00821E8F" w:rsidRPr="00D63E0A" w:rsidRDefault="00821E8F" w:rsidP="00C469ED">
            <w:pPr>
              <w:pStyle w:val="ad"/>
              <w:spacing w:after="0"/>
              <w:jc w:val="right"/>
              <w:rPr>
                <w:rFonts w:ascii="Times New Roman" w:hAnsi="Times New Roman" w:cs="Times New Roman"/>
                <w:sz w:val="20"/>
                <w:szCs w:val="20"/>
              </w:rPr>
            </w:pPr>
            <w:r w:rsidRPr="00D63E0A">
              <w:rPr>
                <w:rFonts w:ascii="Times New Roman" w:hAnsi="Times New Roman" w:cs="Times New Roman"/>
                <w:sz w:val="20"/>
                <w:szCs w:val="20"/>
              </w:rPr>
              <w:t xml:space="preserve"> </w:t>
            </w:r>
            <w:proofErr w:type="gramStart"/>
            <w:r w:rsidRPr="00D63E0A">
              <w:rPr>
                <w:rFonts w:ascii="Times New Roman" w:hAnsi="Times New Roman" w:cs="Times New Roman"/>
                <w:sz w:val="20"/>
                <w:szCs w:val="20"/>
              </w:rPr>
              <w:t xml:space="preserve">«  </w:t>
            </w:r>
            <w:proofErr w:type="gramEnd"/>
            <w:r w:rsidRPr="00D63E0A">
              <w:rPr>
                <w:rFonts w:ascii="Times New Roman" w:hAnsi="Times New Roman" w:cs="Times New Roman"/>
                <w:sz w:val="20"/>
                <w:szCs w:val="20"/>
              </w:rPr>
              <w:t xml:space="preserve">  » </w:t>
            </w:r>
            <w:r w:rsidR="003270BB" w:rsidRPr="00D63E0A">
              <w:rPr>
                <w:rFonts w:ascii="Times New Roman" w:hAnsi="Times New Roman" w:cs="Times New Roman"/>
                <w:sz w:val="20"/>
                <w:szCs w:val="20"/>
              </w:rPr>
              <w:t>_____</w:t>
            </w:r>
            <w:r w:rsidRPr="00D63E0A">
              <w:rPr>
                <w:rFonts w:ascii="Times New Roman" w:hAnsi="Times New Roman" w:cs="Times New Roman"/>
                <w:sz w:val="20"/>
                <w:szCs w:val="20"/>
              </w:rPr>
              <w:t xml:space="preserve"> 202</w:t>
            </w:r>
            <w:r w:rsidR="003270BB" w:rsidRPr="00D63E0A">
              <w:rPr>
                <w:rFonts w:ascii="Times New Roman" w:hAnsi="Times New Roman" w:cs="Times New Roman"/>
                <w:sz w:val="20"/>
                <w:szCs w:val="20"/>
              </w:rPr>
              <w:t>6</w:t>
            </w:r>
            <w:r w:rsidRPr="00D63E0A">
              <w:rPr>
                <w:rFonts w:ascii="Times New Roman" w:hAnsi="Times New Roman" w:cs="Times New Roman"/>
                <w:sz w:val="20"/>
                <w:szCs w:val="20"/>
              </w:rPr>
              <w:t xml:space="preserve"> г. </w:t>
            </w:r>
          </w:p>
        </w:tc>
      </w:tr>
    </w:tbl>
    <w:p w:rsidR="00831A4C" w:rsidRPr="00D63E0A" w:rsidRDefault="007D415C" w:rsidP="00C469ED">
      <w:pPr>
        <w:rPr>
          <w:sz w:val="20"/>
          <w:szCs w:val="20"/>
        </w:rPr>
      </w:pPr>
      <w:r w:rsidRPr="00D63E0A">
        <w:rPr>
          <w:b/>
          <w:sz w:val="20"/>
          <w:szCs w:val="20"/>
        </w:rPr>
        <w:t xml:space="preserve">    </w:t>
      </w:r>
      <w:r w:rsidR="007E4270" w:rsidRPr="00D63E0A">
        <w:rPr>
          <w:b/>
          <w:sz w:val="20"/>
          <w:szCs w:val="20"/>
        </w:rPr>
        <w:tab/>
      </w:r>
      <w:r w:rsidR="007E4270" w:rsidRPr="00D63E0A">
        <w:rPr>
          <w:b/>
          <w:sz w:val="20"/>
          <w:szCs w:val="20"/>
        </w:rPr>
        <w:tab/>
      </w:r>
      <w:r w:rsidR="007E4270" w:rsidRPr="00D63E0A">
        <w:rPr>
          <w:b/>
          <w:sz w:val="20"/>
          <w:szCs w:val="20"/>
        </w:rPr>
        <w:tab/>
      </w:r>
      <w:r w:rsidR="007E4270" w:rsidRPr="00D63E0A">
        <w:rPr>
          <w:b/>
          <w:sz w:val="20"/>
          <w:szCs w:val="20"/>
        </w:rPr>
        <w:tab/>
      </w:r>
      <w:r w:rsidR="007E4270" w:rsidRPr="00D63E0A">
        <w:rPr>
          <w:b/>
          <w:sz w:val="20"/>
          <w:szCs w:val="20"/>
        </w:rPr>
        <w:tab/>
      </w:r>
      <w:r w:rsidR="00374796" w:rsidRPr="00D63E0A">
        <w:rPr>
          <w:b/>
          <w:sz w:val="20"/>
          <w:szCs w:val="20"/>
        </w:rPr>
        <w:t xml:space="preserve">     </w:t>
      </w:r>
      <w:r w:rsidR="007E4270" w:rsidRPr="00D63E0A">
        <w:rPr>
          <w:b/>
          <w:sz w:val="20"/>
          <w:szCs w:val="20"/>
        </w:rPr>
        <w:tab/>
      </w:r>
      <w:r w:rsidR="007E4270" w:rsidRPr="00D63E0A">
        <w:rPr>
          <w:b/>
          <w:sz w:val="20"/>
          <w:szCs w:val="20"/>
        </w:rPr>
        <w:tab/>
      </w:r>
      <w:r w:rsidR="007E4270" w:rsidRPr="00D63E0A">
        <w:rPr>
          <w:b/>
          <w:sz w:val="20"/>
          <w:szCs w:val="20"/>
        </w:rPr>
        <w:tab/>
      </w:r>
      <w:r w:rsidR="00EA6FD4" w:rsidRPr="00D63E0A">
        <w:rPr>
          <w:b/>
          <w:sz w:val="20"/>
          <w:szCs w:val="20"/>
        </w:rPr>
        <w:t xml:space="preserve">    </w:t>
      </w:r>
      <w:r w:rsidR="00283874" w:rsidRPr="00D63E0A">
        <w:rPr>
          <w:b/>
          <w:sz w:val="20"/>
          <w:szCs w:val="20"/>
        </w:rPr>
        <w:t xml:space="preserve"> </w:t>
      </w:r>
    </w:p>
    <w:p w:rsidR="00C1014E" w:rsidRPr="00D63E0A" w:rsidRDefault="00821E8F" w:rsidP="00C469ED">
      <w:pPr>
        <w:widowControl w:val="0"/>
        <w:autoSpaceDE w:val="0"/>
        <w:ind w:firstLine="567"/>
        <w:jc w:val="both"/>
        <w:rPr>
          <w:sz w:val="20"/>
          <w:szCs w:val="20"/>
        </w:rPr>
      </w:pPr>
      <w:r w:rsidRPr="00D63E0A">
        <w:rPr>
          <w:sz w:val="20"/>
          <w:szCs w:val="20"/>
        </w:rPr>
        <w:t>Санкт-Петербургское государственное казенное учреждение здравоохранения</w:t>
      </w:r>
      <w:r w:rsidR="003270BB" w:rsidRPr="00D63E0A">
        <w:rPr>
          <w:sz w:val="20"/>
          <w:szCs w:val="20"/>
        </w:rPr>
        <w:t xml:space="preserve"> «Детский туберкулезный санаторий «Жемчужина»</w:t>
      </w:r>
      <w:r w:rsidRPr="00D63E0A">
        <w:rPr>
          <w:sz w:val="20"/>
          <w:szCs w:val="20"/>
        </w:rPr>
        <w:t xml:space="preserve">, именуемое в дальнейшем «Страхователь», в лице Главного врача  </w:t>
      </w:r>
      <w:r w:rsidR="003270BB" w:rsidRPr="00D63E0A">
        <w:rPr>
          <w:sz w:val="20"/>
          <w:szCs w:val="20"/>
        </w:rPr>
        <w:t>Власенко Галины Петровны</w:t>
      </w:r>
      <w:r w:rsidRPr="00D63E0A">
        <w:rPr>
          <w:sz w:val="20"/>
          <w:szCs w:val="20"/>
        </w:rPr>
        <w:t xml:space="preserve">, действующего на основании Устава, с одной стороны, и __________________________________, действующее на основании ___________,  именуемое в дальнейшем «Страховщик», в лице_________________, действующего на основании ______________, с другой стороны, совместно именуемые в дальнейшем – «Стороны», руководствуясь Гражданским кодексом Российской Федерации, на основании п. 4 ч. 1 ст. 93 Федерального закона от 05.04.2013 г. № 44-ФЗ «О контрактной системе в сфере закупок товаров, работ, услуг для обеспечения государственных и муниципальных нужд», заключили настоящий контракт </w:t>
      </w:r>
      <w:r w:rsidR="00C469ED" w:rsidRPr="00D63E0A">
        <w:rPr>
          <w:sz w:val="20"/>
          <w:szCs w:val="20"/>
        </w:rPr>
        <w:t xml:space="preserve">с использованием подсистемы АИС ГЗ Электронный магазин </w:t>
      </w:r>
      <w:r w:rsidRPr="00D63E0A">
        <w:rPr>
          <w:sz w:val="20"/>
          <w:szCs w:val="20"/>
        </w:rPr>
        <w:t>(далее по тексту – контракт) о нижеследующем:</w:t>
      </w:r>
    </w:p>
    <w:p w:rsidR="00C469ED" w:rsidRPr="00D63E0A" w:rsidRDefault="00C469ED" w:rsidP="00C469ED">
      <w:pPr>
        <w:widowControl w:val="0"/>
        <w:autoSpaceDE w:val="0"/>
        <w:ind w:firstLine="567"/>
        <w:jc w:val="both"/>
        <w:rPr>
          <w:sz w:val="20"/>
          <w:szCs w:val="20"/>
        </w:rPr>
      </w:pPr>
    </w:p>
    <w:p w:rsidR="00831A4C" w:rsidRPr="00D63E0A" w:rsidRDefault="00831A4C" w:rsidP="00C469ED">
      <w:pPr>
        <w:pStyle w:val="af9"/>
        <w:widowControl w:val="0"/>
        <w:numPr>
          <w:ilvl w:val="0"/>
          <w:numId w:val="2"/>
        </w:numPr>
        <w:autoSpaceDE w:val="0"/>
        <w:ind w:left="0"/>
        <w:jc w:val="center"/>
        <w:rPr>
          <w:b/>
          <w:sz w:val="20"/>
          <w:szCs w:val="20"/>
        </w:rPr>
      </w:pPr>
      <w:r w:rsidRPr="00D63E0A">
        <w:rPr>
          <w:b/>
          <w:sz w:val="20"/>
          <w:szCs w:val="20"/>
        </w:rPr>
        <w:t xml:space="preserve">ПРЕДМЕТ </w:t>
      </w:r>
      <w:r w:rsidR="003021ED" w:rsidRPr="00D63E0A">
        <w:rPr>
          <w:b/>
          <w:sz w:val="20"/>
          <w:szCs w:val="20"/>
        </w:rPr>
        <w:t>КОНТРАКТА</w:t>
      </w:r>
    </w:p>
    <w:p w:rsidR="00831A4C" w:rsidRPr="00D63E0A" w:rsidRDefault="00831A4C" w:rsidP="00C469ED">
      <w:pPr>
        <w:numPr>
          <w:ilvl w:val="1"/>
          <w:numId w:val="2"/>
        </w:numPr>
        <w:tabs>
          <w:tab w:val="left" w:pos="-426"/>
          <w:tab w:val="left" w:pos="1134"/>
        </w:tabs>
        <w:ind w:left="0" w:firstLine="567"/>
        <w:jc w:val="both"/>
        <w:rPr>
          <w:sz w:val="20"/>
          <w:szCs w:val="20"/>
        </w:rPr>
      </w:pPr>
      <w:r w:rsidRPr="00D63E0A">
        <w:rPr>
          <w:sz w:val="20"/>
          <w:szCs w:val="20"/>
        </w:rPr>
        <w:t xml:space="preserve">Предметом </w:t>
      </w:r>
      <w:r w:rsidR="00467479" w:rsidRPr="00D63E0A">
        <w:rPr>
          <w:sz w:val="20"/>
          <w:szCs w:val="20"/>
        </w:rPr>
        <w:t>контракта</w:t>
      </w:r>
      <w:r w:rsidRPr="00D63E0A">
        <w:rPr>
          <w:sz w:val="20"/>
          <w:szCs w:val="20"/>
        </w:rPr>
        <w:t xml:space="preserve"> является осуществление Страховщиком страхования риска наступления гражданской ответственности Страхователя, выступающего в качестве владельца опасного объекта за причинение вреда жизни, здоровью или имуществу потерпевших в том числе в связи с нарушением условий жизнедеятельности физических лиц в результате аварии на опасном объекте (аварий на опасных объектах), которое влечет за собой обязанность Страховщика произвести страховую выплату (далее по тексту «обязательное страхование»), </w:t>
      </w:r>
      <w:r w:rsidR="00CB0E94" w:rsidRPr="00D63E0A">
        <w:rPr>
          <w:sz w:val="20"/>
          <w:szCs w:val="20"/>
        </w:rPr>
        <w:br/>
      </w:r>
      <w:r w:rsidRPr="00D63E0A">
        <w:rPr>
          <w:sz w:val="20"/>
          <w:szCs w:val="20"/>
        </w:rPr>
        <w:t xml:space="preserve">в пределах страховой суммы, определенной настоящим </w:t>
      </w:r>
      <w:r w:rsidR="00467479" w:rsidRPr="00D63E0A">
        <w:rPr>
          <w:sz w:val="20"/>
          <w:szCs w:val="20"/>
        </w:rPr>
        <w:t>контрактом</w:t>
      </w:r>
      <w:r w:rsidRPr="00D63E0A">
        <w:rPr>
          <w:sz w:val="20"/>
          <w:szCs w:val="20"/>
        </w:rPr>
        <w:t xml:space="preserve"> с учетом (в пределах) страховой суммы, определенной выданными в рамках настоящего </w:t>
      </w:r>
      <w:r w:rsidR="00721C4C" w:rsidRPr="00D63E0A">
        <w:rPr>
          <w:sz w:val="20"/>
          <w:szCs w:val="20"/>
        </w:rPr>
        <w:t>контракта</w:t>
      </w:r>
      <w:r w:rsidRPr="00D63E0A">
        <w:rPr>
          <w:sz w:val="20"/>
          <w:szCs w:val="20"/>
        </w:rPr>
        <w:t xml:space="preserve"> соответствующими страховыми полисами обязательного страхования гражданской ответственности владельца опасного объекта за причинение вреда в результате аварии на опасном объекте (далее по тексту «страховые полисы»).</w:t>
      </w:r>
    </w:p>
    <w:p w:rsidR="00831A4C" w:rsidRPr="00D63E0A" w:rsidRDefault="00831A4C" w:rsidP="00C469ED">
      <w:pPr>
        <w:numPr>
          <w:ilvl w:val="1"/>
          <w:numId w:val="2"/>
        </w:numPr>
        <w:tabs>
          <w:tab w:val="left" w:pos="-426"/>
          <w:tab w:val="left" w:pos="1134"/>
        </w:tabs>
        <w:ind w:left="0" w:firstLine="567"/>
        <w:jc w:val="both"/>
        <w:rPr>
          <w:sz w:val="20"/>
          <w:szCs w:val="20"/>
        </w:rPr>
      </w:pPr>
      <w:r w:rsidRPr="00D63E0A">
        <w:rPr>
          <w:sz w:val="20"/>
          <w:szCs w:val="20"/>
        </w:rPr>
        <w:t xml:space="preserve">Деятельность по </w:t>
      </w:r>
      <w:r w:rsidR="00467479" w:rsidRPr="00D63E0A">
        <w:rPr>
          <w:sz w:val="20"/>
          <w:szCs w:val="20"/>
        </w:rPr>
        <w:t>контракту</w:t>
      </w:r>
      <w:r w:rsidRPr="00D63E0A">
        <w:rPr>
          <w:sz w:val="20"/>
          <w:szCs w:val="20"/>
        </w:rPr>
        <w:t xml:space="preserve"> и осуществлению обязательного страхования</w:t>
      </w:r>
      <w:r w:rsidR="00CB0E94" w:rsidRPr="00D63E0A">
        <w:rPr>
          <w:sz w:val="20"/>
          <w:szCs w:val="20"/>
        </w:rPr>
        <w:t xml:space="preserve"> </w:t>
      </w:r>
      <w:r w:rsidRPr="00D63E0A">
        <w:rPr>
          <w:sz w:val="20"/>
          <w:szCs w:val="20"/>
        </w:rPr>
        <w:t xml:space="preserve">  регламентируется:</w:t>
      </w:r>
    </w:p>
    <w:p w:rsidR="00831A4C" w:rsidRPr="00D63E0A" w:rsidRDefault="00831A4C" w:rsidP="00C469ED">
      <w:pPr>
        <w:tabs>
          <w:tab w:val="left" w:pos="1134"/>
        </w:tabs>
        <w:ind w:firstLine="567"/>
        <w:jc w:val="both"/>
        <w:rPr>
          <w:sz w:val="20"/>
          <w:szCs w:val="20"/>
        </w:rPr>
      </w:pPr>
      <w:r w:rsidRPr="00D63E0A">
        <w:rPr>
          <w:sz w:val="20"/>
          <w:szCs w:val="20"/>
        </w:rPr>
        <w:t>а) Федеральным законом от 27</w:t>
      </w:r>
      <w:r w:rsidR="00CB0E94" w:rsidRPr="00D63E0A">
        <w:rPr>
          <w:sz w:val="20"/>
          <w:szCs w:val="20"/>
        </w:rPr>
        <w:t>.07.</w:t>
      </w:r>
      <w:r w:rsidRPr="00D63E0A">
        <w:rPr>
          <w:sz w:val="20"/>
          <w:szCs w:val="20"/>
        </w:rPr>
        <w:t>2010 № 225-ФЗ «Об обязательном страховании гражданской ответственности владельца опасного объекта за причинение вреда в результате аварии на опасном объекте»;</w:t>
      </w:r>
    </w:p>
    <w:p w:rsidR="00831A4C" w:rsidRPr="00D63E0A" w:rsidRDefault="00831A4C" w:rsidP="00C469ED">
      <w:pPr>
        <w:pStyle w:val="Default"/>
        <w:tabs>
          <w:tab w:val="left" w:pos="1134"/>
        </w:tabs>
        <w:ind w:firstLine="567"/>
        <w:jc w:val="both"/>
        <w:rPr>
          <w:rFonts w:ascii="Times New Roman" w:hAnsi="Times New Roman" w:cs="Times New Roman"/>
          <w:sz w:val="20"/>
          <w:szCs w:val="20"/>
        </w:rPr>
      </w:pPr>
      <w:r w:rsidRPr="00D63E0A">
        <w:rPr>
          <w:rFonts w:ascii="Times New Roman" w:hAnsi="Times New Roman" w:cs="Times New Roman"/>
          <w:sz w:val="20"/>
          <w:szCs w:val="20"/>
        </w:rPr>
        <w:t xml:space="preserve">б) </w:t>
      </w:r>
      <w:r w:rsidR="002D158D" w:rsidRPr="00D63E0A">
        <w:rPr>
          <w:rFonts w:ascii="Times New Roman" w:hAnsi="Times New Roman" w:cs="Times New Roman"/>
          <w:bCs/>
          <w:sz w:val="20"/>
          <w:szCs w:val="20"/>
        </w:rPr>
        <w:t>действующей редакцией Правил страхования</w:t>
      </w:r>
      <w:r w:rsidR="00CB0E94" w:rsidRPr="00D63E0A">
        <w:rPr>
          <w:rFonts w:ascii="Times New Roman" w:hAnsi="Times New Roman" w:cs="Times New Roman"/>
          <w:bCs/>
          <w:sz w:val="20"/>
          <w:szCs w:val="20"/>
        </w:rPr>
        <w:t xml:space="preserve"> (Положение Банка России от 28.12.2016 </w:t>
      </w:r>
      <w:r w:rsidR="00CB0E94" w:rsidRPr="00D63E0A">
        <w:rPr>
          <w:rFonts w:ascii="Times New Roman" w:hAnsi="Times New Roman" w:cs="Times New Roman"/>
          <w:bCs/>
          <w:sz w:val="20"/>
          <w:szCs w:val="20"/>
        </w:rPr>
        <w:br/>
        <w:t>№ 574-П «О правилах обязательного страхования гражданской ответственности владельца опасного объекта за причинение вреда в результате аварии на опасном объекте»);</w:t>
      </w:r>
    </w:p>
    <w:p w:rsidR="00831A4C" w:rsidRPr="00D63E0A" w:rsidRDefault="002D158D" w:rsidP="00C469ED">
      <w:pPr>
        <w:pStyle w:val="ConsPlusTitle"/>
        <w:tabs>
          <w:tab w:val="left" w:pos="1134"/>
        </w:tabs>
        <w:ind w:firstLine="567"/>
        <w:jc w:val="both"/>
        <w:rPr>
          <w:rFonts w:ascii="Times New Roman" w:hAnsi="Times New Roman" w:cs="Times New Roman"/>
          <w:b w:val="0"/>
          <w:sz w:val="20"/>
        </w:rPr>
      </w:pPr>
      <w:bookmarkStart w:id="2" w:name="sub_1000"/>
      <w:r w:rsidRPr="00D63E0A">
        <w:rPr>
          <w:rFonts w:ascii="Times New Roman" w:hAnsi="Times New Roman" w:cs="Times New Roman"/>
          <w:b w:val="0"/>
          <w:sz w:val="20"/>
        </w:rPr>
        <w:t>в) действующими с</w:t>
      </w:r>
      <w:r w:rsidR="00831A4C" w:rsidRPr="00D63E0A">
        <w:rPr>
          <w:rFonts w:ascii="Times New Roman" w:hAnsi="Times New Roman" w:cs="Times New Roman"/>
          <w:b w:val="0"/>
          <w:sz w:val="20"/>
        </w:rPr>
        <w:t>траховыми тарифами;</w:t>
      </w:r>
    </w:p>
    <w:p w:rsidR="00831A4C" w:rsidRPr="00D63E0A" w:rsidRDefault="00831A4C" w:rsidP="00C469ED">
      <w:pPr>
        <w:tabs>
          <w:tab w:val="left" w:pos="1134"/>
        </w:tabs>
        <w:ind w:firstLine="567"/>
        <w:jc w:val="both"/>
        <w:rPr>
          <w:sz w:val="20"/>
          <w:szCs w:val="20"/>
        </w:rPr>
      </w:pPr>
      <w:r w:rsidRPr="00D63E0A">
        <w:rPr>
          <w:sz w:val="20"/>
          <w:szCs w:val="20"/>
        </w:rPr>
        <w:t xml:space="preserve">г) документами, установленными профессиональным объединением страховщиков </w:t>
      </w:r>
      <w:r w:rsidR="00CB0E94" w:rsidRPr="00D63E0A">
        <w:rPr>
          <w:sz w:val="20"/>
          <w:szCs w:val="20"/>
        </w:rPr>
        <w:br/>
      </w:r>
      <w:r w:rsidRPr="00D63E0A">
        <w:rPr>
          <w:sz w:val="20"/>
          <w:szCs w:val="20"/>
        </w:rPr>
        <w:t>в соответствии с Федеральным законом от 27</w:t>
      </w:r>
      <w:r w:rsidR="00CB0E94" w:rsidRPr="00D63E0A">
        <w:rPr>
          <w:sz w:val="20"/>
          <w:szCs w:val="20"/>
        </w:rPr>
        <w:t>.07.</w:t>
      </w:r>
      <w:r w:rsidRPr="00D63E0A">
        <w:rPr>
          <w:sz w:val="20"/>
          <w:szCs w:val="20"/>
        </w:rPr>
        <w:t>2010</w:t>
      </w:r>
      <w:r w:rsidR="009A6C83" w:rsidRPr="00D63E0A">
        <w:rPr>
          <w:sz w:val="20"/>
          <w:szCs w:val="20"/>
        </w:rPr>
        <w:t xml:space="preserve"> </w:t>
      </w:r>
      <w:r w:rsidR="00CB0E94" w:rsidRPr="00D63E0A">
        <w:rPr>
          <w:sz w:val="20"/>
          <w:szCs w:val="20"/>
        </w:rPr>
        <w:t xml:space="preserve">№ </w:t>
      </w:r>
      <w:r w:rsidRPr="00D63E0A">
        <w:rPr>
          <w:sz w:val="20"/>
          <w:szCs w:val="20"/>
        </w:rPr>
        <w:t>225-ФЗ «Об обязательном страховании гражданской ответственности владельца опасного объекта за причинение вреда в результате аварии на опасном объекте»;</w:t>
      </w:r>
    </w:p>
    <w:bookmarkEnd w:id="2"/>
    <w:p w:rsidR="00831A4C" w:rsidRPr="00D63E0A" w:rsidRDefault="00831A4C" w:rsidP="00C469ED">
      <w:pPr>
        <w:tabs>
          <w:tab w:val="left" w:pos="1134"/>
        </w:tabs>
        <w:ind w:firstLine="567"/>
        <w:jc w:val="both"/>
        <w:rPr>
          <w:sz w:val="20"/>
          <w:szCs w:val="20"/>
        </w:rPr>
      </w:pPr>
      <w:r w:rsidRPr="00D63E0A">
        <w:rPr>
          <w:sz w:val="20"/>
          <w:szCs w:val="20"/>
        </w:rPr>
        <w:t xml:space="preserve">д) другими </w:t>
      </w:r>
      <w:bookmarkStart w:id="3" w:name="_GoBack"/>
      <w:bookmarkEnd w:id="3"/>
      <w:r w:rsidRPr="00D63E0A">
        <w:rPr>
          <w:sz w:val="20"/>
          <w:szCs w:val="20"/>
        </w:rPr>
        <w:t>нормативными правовыми актами Российской Федерации.</w:t>
      </w:r>
    </w:p>
    <w:p w:rsidR="00451B78" w:rsidRPr="00D63E0A" w:rsidRDefault="00831A4C" w:rsidP="00C469ED">
      <w:pPr>
        <w:widowControl w:val="0"/>
        <w:tabs>
          <w:tab w:val="left" w:pos="658"/>
          <w:tab w:val="left" w:pos="1134"/>
        </w:tabs>
        <w:ind w:firstLine="567"/>
        <w:jc w:val="both"/>
        <w:rPr>
          <w:sz w:val="20"/>
          <w:szCs w:val="20"/>
        </w:rPr>
      </w:pPr>
      <w:r w:rsidRPr="00D63E0A">
        <w:rPr>
          <w:sz w:val="20"/>
          <w:szCs w:val="20"/>
        </w:rPr>
        <w:t xml:space="preserve">1.3. В целях реализации </w:t>
      </w:r>
      <w:r w:rsidR="00467479" w:rsidRPr="00D63E0A">
        <w:rPr>
          <w:sz w:val="20"/>
          <w:szCs w:val="20"/>
        </w:rPr>
        <w:t>контракта</w:t>
      </w:r>
      <w:r w:rsidRPr="00D63E0A">
        <w:rPr>
          <w:sz w:val="20"/>
          <w:szCs w:val="20"/>
        </w:rPr>
        <w:t xml:space="preserve"> Страховщик оформляет и передает Страхователю </w:t>
      </w:r>
      <w:r w:rsidR="00CB0E94" w:rsidRPr="00D63E0A">
        <w:rPr>
          <w:sz w:val="20"/>
          <w:szCs w:val="20"/>
        </w:rPr>
        <w:br/>
      </w:r>
      <w:r w:rsidRPr="00D63E0A">
        <w:rPr>
          <w:sz w:val="20"/>
          <w:szCs w:val="20"/>
        </w:rPr>
        <w:t xml:space="preserve">на каждый опасный объект, указанный в Приложении № </w:t>
      </w:r>
      <w:r w:rsidR="00BE6503" w:rsidRPr="00D63E0A">
        <w:rPr>
          <w:sz w:val="20"/>
          <w:szCs w:val="20"/>
        </w:rPr>
        <w:t>1</w:t>
      </w:r>
      <w:r w:rsidRPr="00D63E0A">
        <w:rPr>
          <w:sz w:val="20"/>
          <w:szCs w:val="20"/>
        </w:rPr>
        <w:t xml:space="preserve"> к </w:t>
      </w:r>
      <w:r w:rsidR="00467479" w:rsidRPr="00D63E0A">
        <w:rPr>
          <w:sz w:val="20"/>
          <w:szCs w:val="20"/>
        </w:rPr>
        <w:t>контракту</w:t>
      </w:r>
      <w:r w:rsidRPr="00D63E0A">
        <w:rPr>
          <w:sz w:val="20"/>
          <w:szCs w:val="20"/>
        </w:rPr>
        <w:t xml:space="preserve"> страховой полис</w:t>
      </w:r>
      <w:r w:rsidR="00467479" w:rsidRPr="00D63E0A">
        <w:rPr>
          <w:sz w:val="20"/>
          <w:szCs w:val="20"/>
        </w:rPr>
        <w:t xml:space="preserve"> срок</w:t>
      </w:r>
      <w:r w:rsidR="00451B78" w:rsidRPr="00D63E0A">
        <w:rPr>
          <w:sz w:val="20"/>
          <w:szCs w:val="20"/>
        </w:rPr>
        <w:t xml:space="preserve">ом на 1 (один) год. </w:t>
      </w:r>
    </w:p>
    <w:p w:rsidR="00831A4C" w:rsidRPr="00D63E0A" w:rsidRDefault="00831A4C" w:rsidP="00C469ED">
      <w:pPr>
        <w:widowControl w:val="0"/>
        <w:tabs>
          <w:tab w:val="left" w:pos="658"/>
          <w:tab w:val="left" w:pos="1134"/>
        </w:tabs>
        <w:ind w:firstLine="567"/>
        <w:jc w:val="both"/>
        <w:rPr>
          <w:sz w:val="20"/>
          <w:szCs w:val="20"/>
        </w:rPr>
      </w:pPr>
      <w:r w:rsidRPr="00D63E0A">
        <w:rPr>
          <w:sz w:val="20"/>
          <w:szCs w:val="20"/>
        </w:rPr>
        <w:t xml:space="preserve">Оформление Страховщиком и последующая передача Страхователю полисов осуществляется в срок не позднее </w:t>
      </w:r>
      <w:r w:rsidR="003270BB" w:rsidRPr="00D63E0A">
        <w:rPr>
          <w:sz w:val="20"/>
          <w:szCs w:val="20"/>
        </w:rPr>
        <w:t>1</w:t>
      </w:r>
      <w:r w:rsidR="00CB0E94" w:rsidRPr="00D63E0A">
        <w:rPr>
          <w:iCs/>
          <w:spacing w:val="-8"/>
          <w:sz w:val="20"/>
          <w:szCs w:val="20"/>
        </w:rPr>
        <w:t xml:space="preserve"> (</w:t>
      </w:r>
      <w:r w:rsidR="003270BB" w:rsidRPr="00D63E0A">
        <w:rPr>
          <w:iCs/>
          <w:spacing w:val="-8"/>
          <w:sz w:val="20"/>
          <w:szCs w:val="20"/>
        </w:rPr>
        <w:t>одного</w:t>
      </w:r>
      <w:r w:rsidR="00CB0E94" w:rsidRPr="00D63E0A">
        <w:rPr>
          <w:iCs/>
          <w:spacing w:val="-8"/>
          <w:sz w:val="20"/>
          <w:szCs w:val="20"/>
        </w:rPr>
        <w:t>)</w:t>
      </w:r>
      <w:r w:rsidRPr="00D63E0A">
        <w:rPr>
          <w:iCs/>
          <w:spacing w:val="-8"/>
          <w:sz w:val="20"/>
          <w:szCs w:val="20"/>
        </w:rPr>
        <w:t xml:space="preserve"> рабоч</w:t>
      </w:r>
      <w:r w:rsidR="003270BB" w:rsidRPr="00D63E0A">
        <w:rPr>
          <w:iCs/>
          <w:spacing w:val="-8"/>
          <w:sz w:val="20"/>
          <w:szCs w:val="20"/>
        </w:rPr>
        <w:t>его</w:t>
      </w:r>
      <w:r w:rsidRPr="00D63E0A">
        <w:rPr>
          <w:iCs/>
          <w:spacing w:val="-8"/>
          <w:sz w:val="20"/>
          <w:szCs w:val="20"/>
        </w:rPr>
        <w:t xml:space="preserve"> дн</w:t>
      </w:r>
      <w:r w:rsidR="003270BB" w:rsidRPr="00D63E0A">
        <w:rPr>
          <w:iCs/>
          <w:spacing w:val="-8"/>
          <w:sz w:val="20"/>
          <w:szCs w:val="20"/>
        </w:rPr>
        <w:t>я</w:t>
      </w:r>
      <w:r w:rsidRPr="00D63E0A">
        <w:rPr>
          <w:iCs/>
          <w:spacing w:val="-8"/>
          <w:sz w:val="20"/>
          <w:szCs w:val="20"/>
        </w:rPr>
        <w:t xml:space="preserve"> со дня </w:t>
      </w:r>
      <w:r w:rsidRPr="00D63E0A">
        <w:rPr>
          <w:sz w:val="20"/>
          <w:szCs w:val="20"/>
        </w:rPr>
        <w:t>исполнения Страхователем требований действующего законодательства и Правил страхования, обуславливающих обязанность Страховщика выдать полис, а также оплаты страховой премии, предусмотренно</w:t>
      </w:r>
      <w:r w:rsidR="00721A63" w:rsidRPr="00D63E0A">
        <w:rPr>
          <w:sz w:val="20"/>
          <w:szCs w:val="20"/>
        </w:rPr>
        <w:t>й</w:t>
      </w:r>
      <w:r w:rsidRPr="00D63E0A">
        <w:rPr>
          <w:sz w:val="20"/>
          <w:szCs w:val="20"/>
        </w:rPr>
        <w:t xml:space="preserve"> </w:t>
      </w:r>
      <w:r w:rsidR="00CB0E94" w:rsidRPr="00D63E0A">
        <w:rPr>
          <w:sz w:val="20"/>
          <w:szCs w:val="20"/>
        </w:rPr>
        <w:br/>
      </w:r>
      <w:r w:rsidRPr="00D63E0A">
        <w:rPr>
          <w:sz w:val="20"/>
          <w:szCs w:val="20"/>
        </w:rPr>
        <w:t xml:space="preserve">п. 3.5 </w:t>
      </w:r>
      <w:r w:rsidR="003021ED" w:rsidRPr="00D63E0A">
        <w:rPr>
          <w:sz w:val="20"/>
          <w:szCs w:val="20"/>
        </w:rPr>
        <w:t>контракта</w:t>
      </w:r>
      <w:r w:rsidRPr="00D63E0A">
        <w:rPr>
          <w:sz w:val="20"/>
          <w:szCs w:val="20"/>
        </w:rPr>
        <w:t xml:space="preserve">. </w:t>
      </w:r>
    </w:p>
    <w:p w:rsidR="00C469ED" w:rsidRPr="00D63E0A" w:rsidRDefault="00831A4C" w:rsidP="00C469ED">
      <w:pPr>
        <w:tabs>
          <w:tab w:val="left" w:pos="658"/>
          <w:tab w:val="left" w:pos="1134"/>
        </w:tabs>
        <w:ind w:firstLine="567"/>
        <w:jc w:val="both"/>
        <w:rPr>
          <w:sz w:val="20"/>
          <w:szCs w:val="20"/>
        </w:rPr>
      </w:pPr>
      <w:r w:rsidRPr="00D63E0A">
        <w:rPr>
          <w:sz w:val="20"/>
          <w:szCs w:val="20"/>
        </w:rPr>
        <w:t xml:space="preserve">Фактом заключения </w:t>
      </w:r>
      <w:r w:rsidR="003021ED" w:rsidRPr="00D63E0A">
        <w:rPr>
          <w:sz w:val="20"/>
          <w:szCs w:val="20"/>
        </w:rPr>
        <w:t>контракта</w:t>
      </w:r>
      <w:r w:rsidRPr="00D63E0A">
        <w:rPr>
          <w:sz w:val="20"/>
          <w:szCs w:val="20"/>
        </w:rPr>
        <w:t xml:space="preserve"> обязательного страхования гражданской ответственности владельца опасного объекта за причинение вреда в результате аварии на опасном объекте в отношении конкретного опасного объекта, является передача Страховщиком Страхователю страхового полиса образца, установленного действующим законодательством.</w:t>
      </w:r>
    </w:p>
    <w:p w:rsidR="00C469ED" w:rsidRPr="00D63E0A" w:rsidRDefault="00C469ED" w:rsidP="00C469ED">
      <w:pPr>
        <w:tabs>
          <w:tab w:val="left" w:pos="658"/>
          <w:tab w:val="left" w:pos="1134"/>
        </w:tabs>
        <w:ind w:firstLine="567"/>
        <w:jc w:val="both"/>
        <w:rPr>
          <w:b/>
          <w:bCs/>
          <w:sz w:val="20"/>
          <w:szCs w:val="20"/>
        </w:rPr>
      </w:pPr>
    </w:p>
    <w:p w:rsidR="00831A4C" w:rsidRPr="00D63E0A" w:rsidRDefault="00831A4C" w:rsidP="00C469ED">
      <w:pPr>
        <w:tabs>
          <w:tab w:val="left" w:pos="658"/>
          <w:tab w:val="left" w:pos="1134"/>
        </w:tabs>
        <w:ind w:firstLine="567"/>
        <w:jc w:val="center"/>
        <w:rPr>
          <w:b/>
          <w:bCs/>
          <w:sz w:val="20"/>
          <w:szCs w:val="20"/>
        </w:rPr>
      </w:pPr>
      <w:r w:rsidRPr="00D63E0A">
        <w:rPr>
          <w:b/>
          <w:bCs/>
          <w:sz w:val="20"/>
          <w:szCs w:val="20"/>
        </w:rPr>
        <w:t>2. ОБЪЕКТ ОБЯЗАТЕЛЬНОГО СТРАХОВАНИЯ, СТРАХОВОЙ СЛУЧАЙ</w:t>
      </w:r>
    </w:p>
    <w:p w:rsidR="00831A4C" w:rsidRPr="00D63E0A" w:rsidRDefault="00831A4C" w:rsidP="00C469ED">
      <w:pPr>
        <w:ind w:firstLine="567"/>
        <w:jc w:val="both"/>
        <w:rPr>
          <w:sz w:val="20"/>
          <w:szCs w:val="20"/>
        </w:rPr>
      </w:pPr>
      <w:r w:rsidRPr="00D63E0A">
        <w:rPr>
          <w:sz w:val="20"/>
          <w:szCs w:val="20"/>
        </w:rPr>
        <w:t xml:space="preserve">2.1. Объектом страхования являются имущественные интересы Страхователя, выступающего в качестве владельца опасного объекта, связанные с его обязанностью возместить вред, причиненный потерпевшим в результате аварии на опасном объекте. </w:t>
      </w:r>
    </w:p>
    <w:p w:rsidR="00831A4C" w:rsidRPr="00D63E0A" w:rsidRDefault="00831A4C" w:rsidP="00C469ED">
      <w:pPr>
        <w:tabs>
          <w:tab w:val="left" w:pos="2643"/>
        </w:tabs>
        <w:ind w:firstLine="567"/>
        <w:jc w:val="both"/>
        <w:rPr>
          <w:sz w:val="20"/>
          <w:szCs w:val="20"/>
        </w:rPr>
      </w:pPr>
      <w:r w:rsidRPr="00D63E0A">
        <w:rPr>
          <w:sz w:val="20"/>
          <w:szCs w:val="20"/>
        </w:rPr>
        <w:t xml:space="preserve">Перечень опасных объектов, в отношении которых осуществляется обязательное страхование по </w:t>
      </w:r>
      <w:r w:rsidR="003021ED" w:rsidRPr="00D63E0A">
        <w:rPr>
          <w:sz w:val="20"/>
          <w:szCs w:val="20"/>
        </w:rPr>
        <w:t>контракту</w:t>
      </w:r>
      <w:r w:rsidRPr="00D63E0A">
        <w:rPr>
          <w:sz w:val="20"/>
          <w:szCs w:val="20"/>
        </w:rPr>
        <w:t xml:space="preserve">, указан в </w:t>
      </w:r>
      <w:r w:rsidR="00721C4C" w:rsidRPr="00D63E0A">
        <w:rPr>
          <w:sz w:val="20"/>
          <w:szCs w:val="20"/>
        </w:rPr>
        <w:t>П</w:t>
      </w:r>
      <w:r w:rsidRPr="00D63E0A">
        <w:rPr>
          <w:sz w:val="20"/>
          <w:szCs w:val="20"/>
        </w:rPr>
        <w:t xml:space="preserve">риложении № </w:t>
      </w:r>
      <w:r w:rsidR="00BE6503" w:rsidRPr="00D63E0A">
        <w:rPr>
          <w:sz w:val="20"/>
          <w:szCs w:val="20"/>
        </w:rPr>
        <w:t>1</w:t>
      </w:r>
      <w:r w:rsidRPr="00D63E0A">
        <w:rPr>
          <w:sz w:val="20"/>
          <w:szCs w:val="20"/>
        </w:rPr>
        <w:t xml:space="preserve">. </w:t>
      </w:r>
    </w:p>
    <w:p w:rsidR="00831A4C" w:rsidRPr="00D63E0A" w:rsidRDefault="00831A4C" w:rsidP="00C469ED">
      <w:pPr>
        <w:ind w:firstLine="567"/>
        <w:jc w:val="both"/>
        <w:rPr>
          <w:sz w:val="20"/>
          <w:szCs w:val="20"/>
        </w:rPr>
      </w:pPr>
      <w:r w:rsidRPr="00D63E0A">
        <w:rPr>
          <w:sz w:val="20"/>
          <w:szCs w:val="20"/>
        </w:rPr>
        <w:lastRenderedPageBreak/>
        <w:t xml:space="preserve">2.2. Страховым риском является возможность наступления гражданской ответственности Страхователя, как владельца опасного объекта по обязательствам, возникающим вследствие причинения вреда потерпевшим в результате аварии на опасном объекте. </w:t>
      </w:r>
    </w:p>
    <w:p w:rsidR="00831A4C" w:rsidRPr="00D63E0A" w:rsidRDefault="00831A4C" w:rsidP="00C469ED">
      <w:pPr>
        <w:tabs>
          <w:tab w:val="left" w:pos="2643"/>
        </w:tabs>
        <w:ind w:firstLine="567"/>
        <w:jc w:val="both"/>
        <w:rPr>
          <w:sz w:val="20"/>
          <w:szCs w:val="20"/>
        </w:rPr>
      </w:pPr>
      <w:r w:rsidRPr="00D63E0A">
        <w:rPr>
          <w:sz w:val="20"/>
          <w:szCs w:val="20"/>
        </w:rPr>
        <w:t>Под аварией на опасном объекте понимается повреждение или разрушение сооружений, технических устройств, применяемых на опасном объекте, взрыв, выброс опасных веществ, отказ или повреждение технических устройств, отклонение от режима технологического процесса, сброс воды из водохранилища, жидких отходов промышленных и сельскохозяйственных организаций, которые возникли при эксплуатации опасного объекта и повлекли причинение вреда потерпевшим.</w:t>
      </w:r>
    </w:p>
    <w:p w:rsidR="00831A4C" w:rsidRPr="00D63E0A" w:rsidRDefault="00831A4C" w:rsidP="00C469ED">
      <w:pPr>
        <w:tabs>
          <w:tab w:val="left" w:pos="2643"/>
        </w:tabs>
        <w:ind w:firstLine="567"/>
        <w:jc w:val="both"/>
        <w:rPr>
          <w:sz w:val="20"/>
          <w:szCs w:val="20"/>
        </w:rPr>
      </w:pPr>
      <w:r w:rsidRPr="00D63E0A">
        <w:rPr>
          <w:sz w:val="20"/>
          <w:szCs w:val="20"/>
        </w:rPr>
        <w:t>2.3. Страховым случаем является наступление гражданской ответственности Страхователя по обязательствам, возникающим вследствие причинения вреда потерпевшим в период действия страхового полиса, которое влечет за собой обязанность Страховщика произвести страховую выплату потерпевшим.</w:t>
      </w:r>
    </w:p>
    <w:p w:rsidR="00831A4C" w:rsidRPr="00D63E0A" w:rsidRDefault="00831A4C" w:rsidP="00C469ED">
      <w:pPr>
        <w:tabs>
          <w:tab w:val="left" w:pos="2643"/>
        </w:tabs>
        <w:ind w:firstLine="567"/>
        <w:jc w:val="both"/>
        <w:rPr>
          <w:sz w:val="20"/>
          <w:szCs w:val="20"/>
        </w:rPr>
      </w:pPr>
      <w:r w:rsidRPr="00D63E0A">
        <w:rPr>
          <w:sz w:val="20"/>
          <w:szCs w:val="20"/>
        </w:rPr>
        <w:t>2.4. При осуществлении обязательного страхования Страховщиком не возмещается:</w:t>
      </w:r>
    </w:p>
    <w:p w:rsidR="00831A4C" w:rsidRPr="00D63E0A" w:rsidRDefault="00831A4C" w:rsidP="00C469ED">
      <w:pPr>
        <w:widowControl w:val="0"/>
        <w:tabs>
          <w:tab w:val="left" w:pos="360"/>
        </w:tabs>
        <w:autoSpaceDE w:val="0"/>
        <w:ind w:firstLine="567"/>
        <w:jc w:val="both"/>
        <w:rPr>
          <w:sz w:val="20"/>
          <w:szCs w:val="20"/>
        </w:rPr>
      </w:pPr>
      <w:r w:rsidRPr="00D63E0A">
        <w:rPr>
          <w:sz w:val="20"/>
          <w:szCs w:val="20"/>
        </w:rPr>
        <w:t>а) вред, причиненный имуществу Страхователя;</w:t>
      </w:r>
    </w:p>
    <w:p w:rsidR="00831A4C" w:rsidRPr="00D63E0A" w:rsidRDefault="00831A4C" w:rsidP="00C469ED">
      <w:pPr>
        <w:widowControl w:val="0"/>
        <w:tabs>
          <w:tab w:val="left" w:pos="360"/>
        </w:tabs>
        <w:autoSpaceDE w:val="0"/>
        <w:ind w:firstLine="567"/>
        <w:jc w:val="both"/>
        <w:rPr>
          <w:sz w:val="20"/>
          <w:szCs w:val="20"/>
        </w:rPr>
      </w:pPr>
      <w:r w:rsidRPr="00D63E0A">
        <w:rPr>
          <w:sz w:val="20"/>
          <w:szCs w:val="20"/>
        </w:rPr>
        <w:t>б) расходы потерпевшего, связанные с неисполнением или ненадлежащим исполнением своих гражданско-правовых обязательств, определяемые в соответствии с Гражданским кодексом Российской Федерации, федеральными законами и принятыми в соответствии с ними иными нормативными правовыми актами, включающие в том числе неполученные доходы (упущенную выгоду) потерпевшего, непредвиденные, судебные и иные расходы;</w:t>
      </w:r>
    </w:p>
    <w:p w:rsidR="00831A4C" w:rsidRPr="00D63E0A" w:rsidRDefault="00831A4C" w:rsidP="00C469ED">
      <w:pPr>
        <w:widowControl w:val="0"/>
        <w:tabs>
          <w:tab w:val="left" w:pos="360"/>
        </w:tabs>
        <w:autoSpaceDE w:val="0"/>
        <w:ind w:firstLine="567"/>
        <w:jc w:val="both"/>
        <w:rPr>
          <w:sz w:val="20"/>
          <w:szCs w:val="20"/>
        </w:rPr>
      </w:pPr>
      <w:r w:rsidRPr="00D63E0A">
        <w:rPr>
          <w:sz w:val="20"/>
          <w:szCs w:val="20"/>
        </w:rPr>
        <w:t>в) вред, причиненный имуществу потерпевшего, умышленные действия которого явились причиной аварии на опасном объекте;</w:t>
      </w:r>
    </w:p>
    <w:p w:rsidR="00831A4C" w:rsidRPr="00D63E0A" w:rsidRDefault="00831A4C" w:rsidP="00C469ED">
      <w:pPr>
        <w:widowControl w:val="0"/>
        <w:tabs>
          <w:tab w:val="left" w:pos="360"/>
        </w:tabs>
        <w:autoSpaceDE w:val="0"/>
        <w:ind w:firstLine="567"/>
        <w:jc w:val="both"/>
        <w:rPr>
          <w:sz w:val="20"/>
          <w:szCs w:val="20"/>
        </w:rPr>
      </w:pPr>
      <w:r w:rsidRPr="00D63E0A">
        <w:rPr>
          <w:sz w:val="20"/>
          <w:szCs w:val="20"/>
        </w:rPr>
        <w:t>г) убытки, являющиеся упущенной выгодой, в том числе связанные с утратой товарной стоимости имущества, а также моральный вред.</w:t>
      </w:r>
    </w:p>
    <w:p w:rsidR="00831A4C" w:rsidRPr="00D63E0A" w:rsidRDefault="00831A4C" w:rsidP="00C469ED">
      <w:pPr>
        <w:widowControl w:val="0"/>
        <w:tabs>
          <w:tab w:val="left" w:pos="360"/>
        </w:tabs>
        <w:autoSpaceDE w:val="0"/>
        <w:ind w:firstLine="567"/>
        <w:jc w:val="both"/>
        <w:rPr>
          <w:sz w:val="20"/>
          <w:szCs w:val="20"/>
        </w:rPr>
      </w:pPr>
      <w:r w:rsidRPr="00D63E0A">
        <w:rPr>
          <w:sz w:val="20"/>
          <w:szCs w:val="20"/>
        </w:rPr>
        <w:t>Страховщик также освобождается от обязанности осуществить страховую выплату, если вред потерпевшим причинен в результате аварии на опасном объекте, произошедшей вследствие обстоятельств, предусмотренных пунктом 1 статьи 964 Гражданского кодекса Российской Федерации, а также в результате диверсий и террористических актов, иных случаях предусмотренных нормативными правовыми актами Р</w:t>
      </w:r>
      <w:r w:rsidR="00CB0E94" w:rsidRPr="00D63E0A">
        <w:rPr>
          <w:sz w:val="20"/>
          <w:szCs w:val="20"/>
        </w:rPr>
        <w:t xml:space="preserve">оссийской </w:t>
      </w:r>
      <w:r w:rsidRPr="00D63E0A">
        <w:rPr>
          <w:sz w:val="20"/>
          <w:szCs w:val="20"/>
        </w:rPr>
        <w:t>Ф</w:t>
      </w:r>
      <w:r w:rsidR="00CB0E94" w:rsidRPr="00D63E0A">
        <w:rPr>
          <w:sz w:val="20"/>
          <w:szCs w:val="20"/>
        </w:rPr>
        <w:t>едерации</w:t>
      </w:r>
      <w:r w:rsidRPr="00D63E0A">
        <w:rPr>
          <w:sz w:val="20"/>
          <w:szCs w:val="20"/>
        </w:rPr>
        <w:t>.</w:t>
      </w:r>
    </w:p>
    <w:p w:rsidR="00C469ED" w:rsidRPr="00D63E0A" w:rsidRDefault="00C469ED" w:rsidP="00C469ED">
      <w:pPr>
        <w:widowControl w:val="0"/>
        <w:tabs>
          <w:tab w:val="left" w:pos="360"/>
        </w:tabs>
        <w:autoSpaceDE w:val="0"/>
        <w:ind w:firstLine="567"/>
        <w:jc w:val="both"/>
        <w:rPr>
          <w:sz w:val="20"/>
          <w:szCs w:val="20"/>
        </w:rPr>
      </w:pPr>
    </w:p>
    <w:p w:rsidR="00831A4C" w:rsidRPr="00D63E0A" w:rsidRDefault="00831A4C" w:rsidP="00C469ED">
      <w:pPr>
        <w:jc w:val="center"/>
        <w:rPr>
          <w:sz w:val="20"/>
          <w:szCs w:val="20"/>
        </w:rPr>
      </w:pPr>
      <w:r w:rsidRPr="00D63E0A">
        <w:rPr>
          <w:b/>
          <w:sz w:val="20"/>
          <w:szCs w:val="20"/>
        </w:rPr>
        <w:t xml:space="preserve">3. СТРАХОВАЯ СУММА, ФРАНШИЗА, </w:t>
      </w:r>
      <w:r w:rsidR="002C5F73" w:rsidRPr="00D63E0A">
        <w:rPr>
          <w:b/>
          <w:sz w:val="20"/>
          <w:szCs w:val="20"/>
        </w:rPr>
        <w:br/>
      </w:r>
      <w:r w:rsidRPr="00D63E0A">
        <w:rPr>
          <w:b/>
          <w:sz w:val="20"/>
          <w:szCs w:val="20"/>
        </w:rPr>
        <w:t>СТРАХОВАЯ ПРЕМИЯ И ПОРЯДОК ЕЕ ПЛАТЫ</w:t>
      </w:r>
    </w:p>
    <w:p w:rsidR="00831A4C" w:rsidRPr="00D63E0A" w:rsidRDefault="00831A4C" w:rsidP="00C469ED">
      <w:pPr>
        <w:ind w:firstLine="567"/>
        <w:jc w:val="both"/>
        <w:rPr>
          <w:sz w:val="20"/>
          <w:szCs w:val="20"/>
        </w:rPr>
      </w:pPr>
      <w:r w:rsidRPr="00D63E0A">
        <w:rPr>
          <w:sz w:val="20"/>
          <w:szCs w:val="20"/>
        </w:rPr>
        <w:t xml:space="preserve">3.1. Страховая сумма </w:t>
      </w:r>
      <w:r w:rsidR="00CB0E94" w:rsidRPr="00D63E0A">
        <w:rPr>
          <w:sz w:val="20"/>
          <w:szCs w:val="20"/>
        </w:rPr>
        <w:t>–</w:t>
      </w:r>
      <w:r w:rsidRPr="00D63E0A">
        <w:rPr>
          <w:sz w:val="20"/>
          <w:szCs w:val="20"/>
        </w:rPr>
        <w:t xml:space="preserve"> денежная сумма, в пределах которой Страховщик обязуется произвести страховые выплаты потерпевшим при наступлении каждого страхового случая независимо от их числа в течение срока действия соответствующего страхового полиса, выданного Страховщиком Страхователю в рамках </w:t>
      </w:r>
      <w:r w:rsidR="003021ED" w:rsidRPr="00D63E0A">
        <w:rPr>
          <w:sz w:val="20"/>
          <w:szCs w:val="20"/>
        </w:rPr>
        <w:t>контракта</w:t>
      </w:r>
      <w:r w:rsidRPr="00D63E0A">
        <w:rPr>
          <w:sz w:val="20"/>
          <w:szCs w:val="20"/>
        </w:rPr>
        <w:t>.</w:t>
      </w:r>
    </w:p>
    <w:p w:rsidR="00831A4C" w:rsidRPr="00D63E0A" w:rsidRDefault="00831A4C" w:rsidP="00C469ED">
      <w:pPr>
        <w:tabs>
          <w:tab w:val="left" w:pos="2643"/>
        </w:tabs>
        <w:ind w:firstLine="567"/>
        <w:jc w:val="both"/>
        <w:rPr>
          <w:color w:val="000000"/>
          <w:sz w:val="20"/>
          <w:szCs w:val="20"/>
        </w:rPr>
      </w:pPr>
      <w:r w:rsidRPr="00D63E0A">
        <w:rPr>
          <w:sz w:val="20"/>
          <w:szCs w:val="20"/>
        </w:rPr>
        <w:t>Страховая сумма определяется по каждому опасному объекту, в порядке и размере</w:t>
      </w:r>
      <w:r w:rsidR="00CB0E94" w:rsidRPr="00D63E0A">
        <w:rPr>
          <w:sz w:val="20"/>
          <w:szCs w:val="20"/>
        </w:rPr>
        <w:t>,</w:t>
      </w:r>
      <w:r w:rsidRPr="00D63E0A">
        <w:rPr>
          <w:sz w:val="20"/>
          <w:szCs w:val="20"/>
        </w:rPr>
        <w:t xml:space="preserve"> установленном действующим законодательством Российской Федерации</w:t>
      </w:r>
      <w:r w:rsidR="00CB0E94" w:rsidRPr="00D63E0A">
        <w:rPr>
          <w:sz w:val="20"/>
          <w:szCs w:val="20"/>
        </w:rPr>
        <w:t>,</w:t>
      </w:r>
      <w:r w:rsidRPr="00D63E0A">
        <w:rPr>
          <w:sz w:val="20"/>
          <w:szCs w:val="20"/>
        </w:rPr>
        <w:t xml:space="preserve"> и документами, ус</w:t>
      </w:r>
      <w:r w:rsidRPr="00D63E0A">
        <w:rPr>
          <w:color w:val="000000"/>
          <w:sz w:val="20"/>
          <w:szCs w:val="20"/>
        </w:rPr>
        <w:t>тановленными профессиональным объединением страховщиков в соответствии с Федеральным законом от 27</w:t>
      </w:r>
      <w:r w:rsidR="00CB0E94" w:rsidRPr="00D63E0A">
        <w:rPr>
          <w:color w:val="000000"/>
          <w:sz w:val="20"/>
          <w:szCs w:val="20"/>
        </w:rPr>
        <w:t>.07.</w:t>
      </w:r>
      <w:r w:rsidRPr="00D63E0A">
        <w:rPr>
          <w:color w:val="000000"/>
          <w:sz w:val="20"/>
          <w:szCs w:val="20"/>
        </w:rPr>
        <w:t>2010</w:t>
      </w:r>
      <w:r w:rsidR="00CB0E94" w:rsidRPr="00D63E0A">
        <w:rPr>
          <w:color w:val="000000"/>
          <w:sz w:val="20"/>
          <w:szCs w:val="20"/>
        </w:rPr>
        <w:t xml:space="preserve"> № </w:t>
      </w:r>
      <w:r w:rsidRPr="00D63E0A">
        <w:rPr>
          <w:color w:val="000000"/>
          <w:sz w:val="20"/>
          <w:szCs w:val="20"/>
        </w:rPr>
        <w:t xml:space="preserve">225-ФЗ «Об обязательном страховании гражданской ответственности владельца опасного объекта за причинение вреда в результате аварии на опасном объекте».  </w:t>
      </w:r>
    </w:p>
    <w:p w:rsidR="00831A4C" w:rsidRPr="00D63E0A" w:rsidRDefault="00831A4C" w:rsidP="00C469ED">
      <w:pPr>
        <w:tabs>
          <w:tab w:val="left" w:pos="2643"/>
        </w:tabs>
        <w:ind w:firstLine="567"/>
        <w:jc w:val="both"/>
        <w:rPr>
          <w:color w:val="000000"/>
          <w:sz w:val="20"/>
          <w:szCs w:val="20"/>
        </w:rPr>
      </w:pPr>
      <w:r w:rsidRPr="00D63E0A">
        <w:rPr>
          <w:color w:val="000000"/>
          <w:sz w:val="20"/>
          <w:szCs w:val="20"/>
        </w:rPr>
        <w:t>3.2. Общая страховая сумма по все</w:t>
      </w:r>
      <w:r w:rsidR="00F32BDB" w:rsidRPr="00D63E0A">
        <w:rPr>
          <w:color w:val="000000"/>
          <w:sz w:val="20"/>
          <w:szCs w:val="20"/>
        </w:rPr>
        <w:t xml:space="preserve">м страховым полисам составляет </w:t>
      </w:r>
      <w:r w:rsidR="00926EBE" w:rsidRPr="00D63E0A">
        <w:rPr>
          <w:color w:val="000000"/>
          <w:sz w:val="20"/>
          <w:szCs w:val="20"/>
        </w:rPr>
        <w:t>____________________</w:t>
      </w:r>
    </w:p>
    <w:p w:rsidR="00831A4C" w:rsidRPr="00D63E0A" w:rsidRDefault="00831A4C" w:rsidP="00C469ED">
      <w:pPr>
        <w:tabs>
          <w:tab w:val="left" w:pos="658"/>
        </w:tabs>
        <w:ind w:firstLine="567"/>
        <w:jc w:val="both"/>
        <w:rPr>
          <w:sz w:val="20"/>
          <w:szCs w:val="20"/>
        </w:rPr>
      </w:pPr>
      <w:r w:rsidRPr="00D63E0A">
        <w:rPr>
          <w:color w:val="000000"/>
          <w:sz w:val="20"/>
          <w:szCs w:val="20"/>
        </w:rPr>
        <w:t>В свою очередь при наступлении страхового случая, по соответствующему страховому полису, страховая сумма, в пределах которой Страховщик обязуется произвести страховую выплату, определяется соответствующим страховым полисом с учетом требований действующего законодательства.</w:t>
      </w:r>
    </w:p>
    <w:p w:rsidR="00831A4C" w:rsidRPr="00D63E0A" w:rsidRDefault="00831A4C" w:rsidP="00C469ED">
      <w:pPr>
        <w:tabs>
          <w:tab w:val="left" w:pos="2643"/>
        </w:tabs>
        <w:ind w:firstLine="567"/>
        <w:jc w:val="both"/>
        <w:rPr>
          <w:sz w:val="20"/>
          <w:szCs w:val="20"/>
        </w:rPr>
      </w:pPr>
      <w:r w:rsidRPr="00D63E0A">
        <w:rPr>
          <w:sz w:val="20"/>
          <w:szCs w:val="20"/>
        </w:rPr>
        <w:t xml:space="preserve">3.3. Страховая премия является платой за страхование, которую Страхователь обязан уплатить Страховщику в соответствии с условиями </w:t>
      </w:r>
      <w:r w:rsidR="003021ED" w:rsidRPr="00D63E0A">
        <w:rPr>
          <w:sz w:val="20"/>
          <w:szCs w:val="20"/>
        </w:rPr>
        <w:t>контракта</w:t>
      </w:r>
      <w:r w:rsidRPr="00D63E0A">
        <w:rPr>
          <w:sz w:val="20"/>
          <w:szCs w:val="20"/>
        </w:rPr>
        <w:t xml:space="preserve"> и страховыми полисами. Страховым взносом является часть страховой премии при ее уплате в рассрочку.</w:t>
      </w:r>
    </w:p>
    <w:p w:rsidR="00831A4C" w:rsidRPr="00D63E0A" w:rsidRDefault="00831A4C" w:rsidP="00C469ED">
      <w:pPr>
        <w:ind w:firstLine="567"/>
        <w:jc w:val="both"/>
        <w:rPr>
          <w:sz w:val="20"/>
          <w:szCs w:val="20"/>
        </w:rPr>
      </w:pPr>
      <w:r w:rsidRPr="00D63E0A">
        <w:rPr>
          <w:sz w:val="20"/>
          <w:szCs w:val="20"/>
        </w:rPr>
        <w:t xml:space="preserve">3.4. Страховая премия определяется в соответствии со </w:t>
      </w:r>
      <w:r w:rsidR="00475182" w:rsidRPr="00D63E0A">
        <w:rPr>
          <w:sz w:val="20"/>
          <w:szCs w:val="20"/>
        </w:rPr>
        <w:t>с</w:t>
      </w:r>
      <w:r w:rsidRPr="00D63E0A">
        <w:rPr>
          <w:sz w:val="20"/>
          <w:szCs w:val="20"/>
        </w:rPr>
        <w:t>траховыми тарифами</w:t>
      </w:r>
      <w:r w:rsidR="00475182" w:rsidRPr="00D63E0A">
        <w:rPr>
          <w:sz w:val="20"/>
          <w:szCs w:val="20"/>
        </w:rPr>
        <w:t>, установленными Указанием Центрального Банка Российской Федерации от</w:t>
      </w:r>
      <w:r w:rsidR="00671591" w:rsidRPr="00D63E0A">
        <w:rPr>
          <w:sz w:val="20"/>
          <w:szCs w:val="20"/>
        </w:rPr>
        <w:t xml:space="preserve"> 28 мая 2025 года №7067-У.</w:t>
      </w:r>
      <w:r w:rsidR="00475182" w:rsidRPr="00D63E0A">
        <w:rPr>
          <w:sz w:val="20"/>
          <w:szCs w:val="20"/>
        </w:rPr>
        <w:t xml:space="preserve"> </w:t>
      </w:r>
      <w:r w:rsidR="006B38EE" w:rsidRPr="00D63E0A">
        <w:rPr>
          <w:sz w:val="20"/>
          <w:szCs w:val="20"/>
        </w:rPr>
        <w:t>«О страховых тарифах по обязательному страхованию гражданской ответственности владельца опасного объекта за причинение вреда в результате аварии на опасном объекте»</w:t>
      </w:r>
      <w:r w:rsidRPr="00D63E0A">
        <w:rPr>
          <w:sz w:val="20"/>
          <w:szCs w:val="20"/>
        </w:rPr>
        <w:t xml:space="preserve">. </w:t>
      </w:r>
    </w:p>
    <w:p w:rsidR="00831A4C" w:rsidRPr="00D63E0A" w:rsidRDefault="00831A4C" w:rsidP="00C469ED">
      <w:pPr>
        <w:ind w:firstLine="567"/>
        <w:jc w:val="both"/>
        <w:rPr>
          <w:color w:val="000000"/>
          <w:sz w:val="20"/>
          <w:szCs w:val="20"/>
        </w:rPr>
      </w:pPr>
      <w:r w:rsidRPr="00D63E0A">
        <w:rPr>
          <w:sz w:val="20"/>
          <w:szCs w:val="20"/>
        </w:rPr>
        <w:t xml:space="preserve">Изменение </w:t>
      </w:r>
      <w:r w:rsidR="00475182" w:rsidRPr="00D63E0A">
        <w:rPr>
          <w:sz w:val="20"/>
          <w:szCs w:val="20"/>
        </w:rPr>
        <w:t>Центральным Банком Российской Федерации</w:t>
      </w:r>
      <w:r w:rsidRPr="00D63E0A">
        <w:rPr>
          <w:sz w:val="20"/>
          <w:szCs w:val="20"/>
        </w:rPr>
        <w:t xml:space="preserve"> страховых тарифов в течение срока действия страхового полиса,</w:t>
      </w:r>
      <w:r w:rsidR="006B38EE" w:rsidRPr="00D63E0A">
        <w:rPr>
          <w:sz w:val="20"/>
          <w:szCs w:val="20"/>
        </w:rPr>
        <w:t xml:space="preserve"> выданного в рамках исполнения </w:t>
      </w:r>
      <w:r w:rsidR="003021ED" w:rsidRPr="00D63E0A">
        <w:rPr>
          <w:sz w:val="20"/>
          <w:szCs w:val="20"/>
        </w:rPr>
        <w:t>контракта</w:t>
      </w:r>
      <w:r w:rsidRPr="00D63E0A">
        <w:rPr>
          <w:sz w:val="20"/>
          <w:szCs w:val="20"/>
        </w:rPr>
        <w:t xml:space="preserve">, не влечет за собой изменения страховой премии, установленной </w:t>
      </w:r>
      <w:r w:rsidR="003021ED" w:rsidRPr="00D63E0A">
        <w:rPr>
          <w:sz w:val="20"/>
          <w:szCs w:val="20"/>
        </w:rPr>
        <w:t>контрактом</w:t>
      </w:r>
      <w:r w:rsidRPr="00D63E0A">
        <w:rPr>
          <w:sz w:val="20"/>
          <w:szCs w:val="20"/>
        </w:rPr>
        <w:t xml:space="preserve"> и страховым полисом. При определении размера страховой премии, подлежащей оплате Страхователем, Страховщик применяет базовые страховые тарифы и поправочные коэффициенты к ним, исходя из сведений, сообщенных Страхователем в заявлении на страхование и документов, прилагаемы</w:t>
      </w:r>
      <w:r w:rsidRPr="00D63E0A">
        <w:rPr>
          <w:color w:val="000000"/>
          <w:sz w:val="20"/>
          <w:szCs w:val="20"/>
        </w:rPr>
        <w:t xml:space="preserve">х к нему в соответствии </w:t>
      </w:r>
      <w:r w:rsidR="006B38EE" w:rsidRPr="00D63E0A">
        <w:rPr>
          <w:color w:val="000000"/>
          <w:sz w:val="20"/>
          <w:szCs w:val="20"/>
        </w:rPr>
        <w:br/>
      </w:r>
      <w:r w:rsidRPr="00D63E0A">
        <w:rPr>
          <w:color w:val="000000"/>
          <w:sz w:val="20"/>
          <w:szCs w:val="20"/>
        </w:rPr>
        <w:t>с действующим законодательством</w:t>
      </w:r>
      <w:r w:rsidR="006B38EE" w:rsidRPr="00D63E0A">
        <w:rPr>
          <w:color w:val="000000"/>
          <w:sz w:val="20"/>
          <w:szCs w:val="20"/>
        </w:rPr>
        <w:t xml:space="preserve"> Российской Федерации</w:t>
      </w:r>
      <w:r w:rsidRPr="00D63E0A">
        <w:rPr>
          <w:color w:val="000000"/>
          <w:sz w:val="20"/>
          <w:szCs w:val="20"/>
        </w:rPr>
        <w:t>.</w:t>
      </w:r>
    </w:p>
    <w:p w:rsidR="00BE6503" w:rsidRPr="00D63E0A" w:rsidRDefault="00831A4C" w:rsidP="00C469ED">
      <w:pPr>
        <w:widowControl w:val="0"/>
        <w:autoSpaceDE w:val="0"/>
        <w:ind w:firstLine="567"/>
        <w:jc w:val="both"/>
        <w:rPr>
          <w:color w:val="000000"/>
          <w:sz w:val="20"/>
          <w:szCs w:val="20"/>
        </w:rPr>
      </w:pPr>
      <w:r w:rsidRPr="00D63E0A">
        <w:rPr>
          <w:color w:val="000000"/>
          <w:sz w:val="20"/>
          <w:szCs w:val="20"/>
        </w:rPr>
        <w:t xml:space="preserve">3.5. </w:t>
      </w:r>
      <w:r w:rsidR="00721C4C" w:rsidRPr="00D63E0A">
        <w:rPr>
          <w:color w:val="000000"/>
          <w:sz w:val="20"/>
          <w:szCs w:val="20"/>
        </w:rPr>
        <w:t>Цена контракта (</w:t>
      </w:r>
      <w:r w:rsidRPr="00D63E0A">
        <w:rPr>
          <w:color w:val="000000"/>
          <w:sz w:val="20"/>
          <w:szCs w:val="20"/>
        </w:rPr>
        <w:t>Общая страховая премия по всем страховым полисам</w:t>
      </w:r>
      <w:r w:rsidR="00721C4C" w:rsidRPr="00D63E0A">
        <w:rPr>
          <w:color w:val="000000"/>
          <w:sz w:val="20"/>
          <w:szCs w:val="20"/>
        </w:rPr>
        <w:t>)</w:t>
      </w:r>
      <w:r w:rsidRPr="00D63E0A">
        <w:rPr>
          <w:color w:val="000000"/>
          <w:sz w:val="20"/>
          <w:szCs w:val="20"/>
        </w:rPr>
        <w:t xml:space="preserve"> составляет: </w:t>
      </w:r>
      <w:r w:rsidR="006B38EE" w:rsidRPr="00D63E0A">
        <w:rPr>
          <w:color w:val="000000"/>
          <w:sz w:val="20"/>
          <w:szCs w:val="20"/>
        </w:rPr>
        <w:t>___</w:t>
      </w:r>
      <w:r w:rsidR="00C007DE" w:rsidRPr="00D63E0A">
        <w:rPr>
          <w:b/>
          <w:color w:val="000000"/>
          <w:sz w:val="20"/>
          <w:szCs w:val="20"/>
        </w:rPr>
        <w:t xml:space="preserve"> рублей </w:t>
      </w:r>
      <w:r w:rsidR="006B38EE" w:rsidRPr="00D63E0A">
        <w:rPr>
          <w:b/>
          <w:color w:val="000000"/>
          <w:sz w:val="20"/>
          <w:szCs w:val="20"/>
        </w:rPr>
        <w:t>__</w:t>
      </w:r>
      <w:r w:rsidR="00C007DE" w:rsidRPr="00D63E0A">
        <w:rPr>
          <w:b/>
          <w:color w:val="000000"/>
          <w:sz w:val="20"/>
          <w:szCs w:val="20"/>
        </w:rPr>
        <w:t xml:space="preserve"> копеек</w:t>
      </w:r>
      <w:r w:rsidRPr="00D63E0A">
        <w:rPr>
          <w:color w:val="000000"/>
          <w:sz w:val="20"/>
          <w:szCs w:val="20"/>
        </w:rPr>
        <w:t xml:space="preserve"> </w:t>
      </w:r>
      <w:r w:rsidRPr="00D63E0A">
        <w:rPr>
          <w:b/>
          <w:color w:val="000000"/>
          <w:sz w:val="20"/>
          <w:szCs w:val="20"/>
        </w:rPr>
        <w:t>(</w:t>
      </w:r>
      <w:r w:rsidR="006B38EE" w:rsidRPr="00D63E0A">
        <w:rPr>
          <w:b/>
          <w:color w:val="000000"/>
          <w:sz w:val="20"/>
          <w:szCs w:val="20"/>
        </w:rPr>
        <w:t>________</w:t>
      </w:r>
      <w:r w:rsidR="00461291" w:rsidRPr="00D63E0A">
        <w:rPr>
          <w:b/>
          <w:color w:val="000000"/>
          <w:sz w:val="20"/>
          <w:szCs w:val="20"/>
        </w:rPr>
        <w:t xml:space="preserve"> рублей</w:t>
      </w:r>
      <w:r w:rsidR="005639C7" w:rsidRPr="00D63E0A">
        <w:rPr>
          <w:b/>
          <w:color w:val="000000"/>
          <w:sz w:val="20"/>
          <w:szCs w:val="20"/>
        </w:rPr>
        <w:t xml:space="preserve"> </w:t>
      </w:r>
      <w:r w:rsidR="006B38EE" w:rsidRPr="00D63E0A">
        <w:rPr>
          <w:b/>
          <w:color w:val="000000"/>
          <w:sz w:val="20"/>
          <w:szCs w:val="20"/>
        </w:rPr>
        <w:t>____</w:t>
      </w:r>
      <w:r w:rsidR="005639C7" w:rsidRPr="00D63E0A">
        <w:rPr>
          <w:b/>
          <w:color w:val="000000"/>
          <w:sz w:val="20"/>
          <w:szCs w:val="20"/>
        </w:rPr>
        <w:t xml:space="preserve"> копеек</w:t>
      </w:r>
      <w:r w:rsidRPr="00D63E0A">
        <w:rPr>
          <w:b/>
          <w:color w:val="000000"/>
          <w:sz w:val="20"/>
          <w:szCs w:val="20"/>
        </w:rPr>
        <w:t>.</w:t>
      </w:r>
      <w:r w:rsidR="00C007DE" w:rsidRPr="00D63E0A">
        <w:rPr>
          <w:b/>
          <w:color w:val="000000"/>
          <w:sz w:val="20"/>
          <w:szCs w:val="20"/>
        </w:rPr>
        <w:t>)</w:t>
      </w:r>
    </w:p>
    <w:p w:rsidR="00BE6503" w:rsidRPr="00D63E0A" w:rsidRDefault="00831A4C" w:rsidP="00C469ED">
      <w:pPr>
        <w:widowControl w:val="0"/>
        <w:autoSpaceDE w:val="0"/>
        <w:ind w:firstLine="567"/>
        <w:jc w:val="both"/>
        <w:rPr>
          <w:color w:val="000000"/>
          <w:sz w:val="20"/>
          <w:szCs w:val="20"/>
        </w:rPr>
      </w:pPr>
      <w:r w:rsidRPr="00D63E0A">
        <w:rPr>
          <w:sz w:val="20"/>
          <w:szCs w:val="20"/>
        </w:rPr>
        <w:t>3.</w:t>
      </w:r>
      <w:r w:rsidR="00BE6503" w:rsidRPr="00D63E0A">
        <w:rPr>
          <w:sz w:val="20"/>
          <w:szCs w:val="20"/>
        </w:rPr>
        <w:t>6</w:t>
      </w:r>
      <w:r w:rsidRPr="00D63E0A">
        <w:rPr>
          <w:sz w:val="20"/>
          <w:szCs w:val="20"/>
        </w:rPr>
        <w:t xml:space="preserve">. </w:t>
      </w:r>
      <w:r w:rsidR="00C469ED" w:rsidRPr="00D63E0A">
        <w:rPr>
          <w:sz w:val="20"/>
          <w:szCs w:val="20"/>
        </w:rPr>
        <w:t>Источник финансирования: Бюджет Санкт-Петербурга на 202</w:t>
      </w:r>
      <w:r w:rsidR="00926EBE" w:rsidRPr="00D63E0A">
        <w:rPr>
          <w:sz w:val="20"/>
          <w:szCs w:val="20"/>
        </w:rPr>
        <w:t>6</w:t>
      </w:r>
      <w:r w:rsidR="00C469ED" w:rsidRPr="00D63E0A">
        <w:rPr>
          <w:sz w:val="20"/>
          <w:szCs w:val="20"/>
        </w:rPr>
        <w:t xml:space="preserve"> год</w:t>
      </w:r>
    </w:p>
    <w:p w:rsidR="006B38EE" w:rsidRPr="00D63E0A" w:rsidRDefault="006B38EE" w:rsidP="00C469ED">
      <w:pPr>
        <w:widowControl w:val="0"/>
        <w:autoSpaceDE w:val="0"/>
        <w:autoSpaceDN w:val="0"/>
        <w:ind w:firstLine="567"/>
        <w:jc w:val="both"/>
        <w:rPr>
          <w:sz w:val="20"/>
          <w:szCs w:val="20"/>
        </w:rPr>
      </w:pPr>
      <w:r w:rsidRPr="00D63E0A">
        <w:rPr>
          <w:sz w:val="20"/>
          <w:szCs w:val="20"/>
        </w:rPr>
        <w:t xml:space="preserve">3.7. Оплата по </w:t>
      </w:r>
      <w:r w:rsidR="003021ED" w:rsidRPr="00D63E0A">
        <w:rPr>
          <w:sz w:val="20"/>
          <w:szCs w:val="20"/>
        </w:rPr>
        <w:t>контракту</w:t>
      </w:r>
      <w:r w:rsidRPr="00D63E0A">
        <w:rPr>
          <w:sz w:val="20"/>
          <w:szCs w:val="20"/>
        </w:rPr>
        <w:t xml:space="preserve"> осуществляется по безналичному расчету платежным поручением путем перечисления </w:t>
      </w:r>
      <w:r w:rsidR="000B3853" w:rsidRPr="00D63E0A">
        <w:rPr>
          <w:sz w:val="20"/>
          <w:szCs w:val="20"/>
        </w:rPr>
        <w:t>Страхователем</w:t>
      </w:r>
      <w:r w:rsidRPr="00D63E0A">
        <w:rPr>
          <w:sz w:val="20"/>
          <w:szCs w:val="20"/>
        </w:rPr>
        <w:t xml:space="preserve"> денежных средств на расчетный счет </w:t>
      </w:r>
      <w:r w:rsidR="000B3853" w:rsidRPr="00D63E0A">
        <w:rPr>
          <w:sz w:val="20"/>
          <w:szCs w:val="20"/>
        </w:rPr>
        <w:t>Страховщика</w:t>
      </w:r>
      <w:r w:rsidRPr="00D63E0A">
        <w:rPr>
          <w:sz w:val="20"/>
          <w:szCs w:val="20"/>
        </w:rPr>
        <w:t xml:space="preserve">, указанный в </w:t>
      </w:r>
      <w:r w:rsidR="003021ED" w:rsidRPr="00D63E0A">
        <w:rPr>
          <w:sz w:val="20"/>
          <w:szCs w:val="20"/>
        </w:rPr>
        <w:t>контракте</w:t>
      </w:r>
      <w:r w:rsidRPr="00D63E0A">
        <w:rPr>
          <w:sz w:val="20"/>
          <w:szCs w:val="20"/>
        </w:rPr>
        <w:t xml:space="preserve">. </w:t>
      </w:r>
    </w:p>
    <w:p w:rsidR="006B38EE" w:rsidRPr="00D63E0A" w:rsidRDefault="006B38EE" w:rsidP="00C469ED">
      <w:pPr>
        <w:widowControl w:val="0"/>
        <w:autoSpaceDE w:val="0"/>
        <w:autoSpaceDN w:val="0"/>
        <w:ind w:firstLine="567"/>
        <w:jc w:val="both"/>
        <w:rPr>
          <w:sz w:val="20"/>
          <w:szCs w:val="20"/>
        </w:rPr>
      </w:pPr>
      <w:r w:rsidRPr="00D63E0A">
        <w:rPr>
          <w:sz w:val="20"/>
          <w:szCs w:val="20"/>
        </w:rPr>
        <w:t xml:space="preserve">3.8. Датой оплаты оказанных услуг считается дата списания денежных средств </w:t>
      </w:r>
      <w:r w:rsidRPr="00D63E0A">
        <w:rPr>
          <w:sz w:val="20"/>
          <w:szCs w:val="20"/>
        </w:rPr>
        <w:br/>
        <w:t xml:space="preserve">со счета </w:t>
      </w:r>
      <w:r w:rsidR="000B3853" w:rsidRPr="00D63E0A">
        <w:rPr>
          <w:sz w:val="20"/>
          <w:szCs w:val="20"/>
        </w:rPr>
        <w:t>Страхователя</w:t>
      </w:r>
      <w:r w:rsidRPr="00D63E0A">
        <w:rPr>
          <w:sz w:val="20"/>
          <w:szCs w:val="20"/>
        </w:rPr>
        <w:t xml:space="preserve">. </w:t>
      </w:r>
      <w:r w:rsidR="000B3853" w:rsidRPr="00D63E0A">
        <w:rPr>
          <w:sz w:val="20"/>
          <w:szCs w:val="20"/>
        </w:rPr>
        <w:t>Страхователь</w:t>
      </w:r>
      <w:r w:rsidRPr="00D63E0A">
        <w:rPr>
          <w:sz w:val="20"/>
          <w:szCs w:val="20"/>
        </w:rPr>
        <w:t xml:space="preserve"> не несет ответственности перед </w:t>
      </w:r>
      <w:r w:rsidR="000B3853" w:rsidRPr="00D63E0A">
        <w:rPr>
          <w:sz w:val="20"/>
          <w:szCs w:val="20"/>
        </w:rPr>
        <w:t>Страховщико</w:t>
      </w:r>
      <w:r w:rsidRPr="00D63E0A">
        <w:rPr>
          <w:sz w:val="20"/>
          <w:szCs w:val="20"/>
        </w:rPr>
        <w:t xml:space="preserve">м </w:t>
      </w:r>
      <w:r w:rsidRPr="00D63E0A">
        <w:rPr>
          <w:sz w:val="20"/>
          <w:szCs w:val="20"/>
        </w:rPr>
        <w:br/>
        <w:t xml:space="preserve">за задержку платежа при нарушении </w:t>
      </w:r>
      <w:r w:rsidR="000B3853" w:rsidRPr="00D63E0A">
        <w:rPr>
          <w:sz w:val="20"/>
          <w:szCs w:val="20"/>
        </w:rPr>
        <w:t>Страховщиком</w:t>
      </w:r>
      <w:r w:rsidRPr="00D63E0A">
        <w:rPr>
          <w:sz w:val="20"/>
          <w:szCs w:val="20"/>
        </w:rPr>
        <w:t xml:space="preserve"> сроков оформления документов </w:t>
      </w:r>
      <w:r w:rsidRPr="00D63E0A">
        <w:rPr>
          <w:sz w:val="20"/>
          <w:szCs w:val="20"/>
        </w:rPr>
        <w:br/>
        <w:t>на оплату.</w:t>
      </w:r>
    </w:p>
    <w:p w:rsidR="006B38EE" w:rsidRPr="00D63E0A" w:rsidRDefault="006B38EE" w:rsidP="00C469ED">
      <w:pPr>
        <w:widowControl w:val="0"/>
        <w:autoSpaceDE w:val="0"/>
        <w:autoSpaceDN w:val="0"/>
        <w:ind w:firstLine="567"/>
        <w:jc w:val="both"/>
        <w:rPr>
          <w:sz w:val="20"/>
          <w:szCs w:val="20"/>
        </w:rPr>
      </w:pPr>
      <w:r w:rsidRPr="00D63E0A">
        <w:rPr>
          <w:sz w:val="20"/>
          <w:szCs w:val="20"/>
        </w:rPr>
        <w:t xml:space="preserve">3.9. Оплата </w:t>
      </w:r>
      <w:r w:rsidR="003021ED" w:rsidRPr="00D63E0A">
        <w:rPr>
          <w:sz w:val="20"/>
          <w:szCs w:val="20"/>
        </w:rPr>
        <w:t>контракта</w:t>
      </w:r>
      <w:r w:rsidRPr="00D63E0A">
        <w:rPr>
          <w:sz w:val="20"/>
          <w:szCs w:val="20"/>
        </w:rPr>
        <w:t xml:space="preserve"> производится авансовым платежом в размере 100 (ста) процентов </w:t>
      </w:r>
      <w:r w:rsidR="000B3853" w:rsidRPr="00D63E0A">
        <w:rPr>
          <w:sz w:val="20"/>
          <w:szCs w:val="20"/>
        </w:rPr>
        <w:br/>
      </w:r>
      <w:r w:rsidRPr="00D63E0A">
        <w:rPr>
          <w:sz w:val="20"/>
          <w:szCs w:val="20"/>
        </w:rPr>
        <w:t xml:space="preserve">от цены контракта </w:t>
      </w:r>
      <w:r w:rsidR="00C469ED" w:rsidRPr="00D63E0A">
        <w:rPr>
          <w:sz w:val="20"/>
          <w:szCs w:val="20"/>
        </w:rPr>
        <w:t xml:space="preserve">в срок, не превышающий 5 (пяти) рабочих дней с даты предоставления Страховщиком </w:t>
      </w:r>
      <w:r w:rsidR="00721C4C" w:rsidRPr="00D63E0A">
        <w:rPr>
          <w:sz w:val="20"/>
          <w:szCs w:val="20"/>
        </w:rPr>
        <w:t>счёта на оплату оказанных услуг.</w:t>
      </w:r>
      <w:r w:rsidR="00C469ED" w:rsidRPr="00D63E0A">
        <w:rPr>
          <w:sz w:val="20"/>
          <w:szCs w:val="20"/>
        </w:rPr>
        <w:t xml:space="preserve">  </w:t>
      </w:r>
    </w:p>
    <w:p w:rsidR="00451B78" w:rsidRPr="00D63E0A" w:rsidRDefault="00451B78" w:rsidP="00C469ED">
      <w:pPr>
        <w:widowControl w:val="0"/>
        <w:autoSpaceDE w:val="0"/>
        <w:autoSpaceDN w:val="0"/>
        <w:ind w:firstLine="567"/>
        <w:jc w:val="both"/>
        <w:rPr>
          <w:sz w:val="20"/>
          <w:szCs w:val="20"/>
        </w:rPr>
      </w:pPr>
    </w:p>
    <w:p w:rsidR="00451B78" w:rsidRPr="00D63E0A" w:rsidRDefault="00451B78" w:rsidP="00451B78">
      <w:pPr>
        <w:widowControl w:val="0"/>
        <w:autoSpaceDE w:val="0"/>
        <w:autoSpaceDN w:val="0"/>
        <w:ind w:firstLine="567"/>
        <w:jc w:val="center"/>
        <w:rPr>
          <w:b/>
          <w:bCs/>
          <w:sz w:val="20"/>
          <w:szCs w:val="20"/>
        </w:rPr>
      </w:pPr>
      <w:r w:rsidRPr="00D63E0A">
        <w:rPr>
          <w:b/>
          <w:bCs/>
          <w:sz w:val="20"/>
          <w:szCs w:val="20"/>
        </w:rPr>
        <w:t>4. ТРЕБОВАНИЯ К КАЧЕСТВУ И БЕЗОПАСНОСТИ УСЛУГ</w:t>
      </w:r>
    </w:p>
    <w:p w:rsidR="00A41149" w:rsidRPr="00D63E0A" w:rsidRDefault="00A41149" w:rsidP="00451B78">
      <w:pPr>
        <w:widowControl w:val="0"/>
        <w:autoSpaceDE w:val="0"/>
        <w:autoSpaceDN w:val="0"/>
        <w:ind w:firstLine="567"/>
        <w:jc w:val="center"/>
        <w:rPr>
          <w:b/>
          <w:bCs/>
          <w:sz w:val="20"/>
          <w:szCs w:val="20"/>
        </w:rPr>
      </w:pPr>
      <w:r w:rsidRPr="00D63E0A">
        <w:rPr>
          <w:b/>
          <w:bCs/>
          <w:sz w:val="20"/>
          <w:szCs w:val="20"/>
        </w:rPr>
        <w:lastRenderedPageBreak/>
        <w:t>ГАРАНТИЙНЫЕ ОБЯЗАТЕЛЬСТВА</w:t>
      </w:r>
    </w:p>
    <w:p w:rsidR="00451B78" w:rsidRPr="00D63E0A" w:rsidRDefault="00451B78" w:rsidP="00451B78">
      <w:pPr>
        <w:widowControl w:val="0"/>
        <w:autoSpaceDE w:val="0"/>
        <w:autoSpaceDN w:val="0"/>
        <w:ind w:firstLine="567"/>
        <w:jc w:val="center"/>
        <w:rPr>
          <w:sz w:val="20"/>
          <w:szCs w:val="20"/>
        </w:rPr>
      </w:pPr>
    </w:p>
    <w:p w:rsidR="00451B78" w:rsidRPr="00D63E0A" w:rsidRDefault="00451B78" w:rsidP="00451B78">
      <w:pPr>
        <w:widowControl w:val="0"/>
        <w:autoSpaceDE w:val="0"/>
        <w:autoSpaceDN w:val="0"/>
        <w:ind w:firstLine="567"/>
        <w:jc w:val="both"/>
        <w:rPr>
          <w:sz w:val="20"/>
          <w:szCs w:val="20"/>
        </w:rPr>
      </w:pPr>
      <w:r w:rsidRPr="00D63E0A">
        <w:rPr>
          <w:sz w:val="20"/>
          <w:szCs w:val="20"/>
        </w:rPr>
        <w:t>4.1. Качество оказываемых услуг должно соответствовать требованиям действующего законодательства, в том числе:</w:t>
      </w:r>
    </w:p>
    <w:p w:rsidR="00451B78" w:rsidRPr="00D63E0A" w:rsidRDefault="00451B78" w:rsidP="00451B78">
      <w:pPr>
        <w:widowControl w:val="0"/>
        <w:autoSpaceDE w:val="0"/>
        <w:autoSpaceDN w:val="0"/>
        <w:ind w:firstLine="567"/>
        <w:jc w:val="both"/>
        <w:rPr>
          <w:sz w:val="20"/>
          <w:szCs w:val="20"/>
        </w:rPr>
      </w:pPr>
      <w:r w:rsidRPr="00D63E0A">
        <w:rPr>
          <w:sz w:val="20"/>
          <w:szCs w:val="20"/>
        </w:rPr>
        <w:t>- Федерального закона от 27.07.2010 № 225-ФЗ «Об обязательном страховании гражданской ответственности владельца опасного объекта за причинение вреда в результате аварии на опасном объекте»;</w:t>
      </w:r>
    </w:p>
    <w:p w:rsidR="00451B78" w:rsidRPr="00D63E0A" w:rsidRDefault="00451B78" w:rsidP="00451B78">
      <w:pPr>
        <w:widowControl w:val="0"/>
        <w:autoSpaceDE w:val="0"/>
        <w:autoSpaceDN w:val="0"/>
        <w:ind w:firstLine="567"/>
        <w:jc w:val="both"/>
        <w:rPr>
          <w:sz w:val="20"/>
          <w:szCs w:val="20"/>
        </w:rPr>
      </w:pPr>
      <w:r w:rsidRPr="00D63E0A">
        <w:rPr>
          <w:sz w:val="20"/>
          <w:szCs w:val="20"/>
        </w:rPr>
        <w:t>- Положения Банка России от 28.12.2016 № 574-П «О правилах обязательного страхования гражданской ответственности владельца опасного объекта за причинение вреда в результате аварии на опасном объекте» (далее – Правила страхования);</w:t>
      </w:r>
    </w:p>
    <w:p w:rsidR="00451B78" w:rsidRPr="00D63E0A" w:rsidRDefault="00451B78" w:rsidP="00451B78">
      <w:pPr>
        <w:widowControl w:val="0"/>
        <w:autoSpaceDE w:val="0"/>
        <w:autoSpaceDN w:val="0"/>
        <w:ind w:firstLine="567"/>
        <w:jc w:val="both"/>
        <w:rPr>
          <w:sz w:val="20"/>
          <w:szCs w:val="20"/>
        </w:rPr>
      </w:pPr>
      <w:r w:rsidRPr="00D63E0A">
        <w:rPr>
          <w:sz w:val="20"/>
          <w:szCs w:val="20"/>
        </w:rPr>
        <w:t>- Указания Банка России от 28.05.2025 N 7067-У "О страховых тарифах по обязательному страхованию гражданской ответственности владельца опасного объекта за причинение вреда в результате аварии на опасном объекте".</w:t>
      </w:r>
    </w:p>
    <w:p w:rsidR="00451B78" w:rsidRPr="00D63E0A" w:rsidRDefault="00451B78" w:rsidP="00451B78">
      <w:pPr>
        <w:widowControl w:val="0"/>
        <w:autoSpaceDE w:val="0"/>
        <w:autoSpaceDN w:val="0"/>
        <w:ind w:firstLine="567"/>
        <w:jc w:val="both"/>
        <w:rPr>
          <w:sz w:val="20"/>
          <w:szCs w:val="20"/>
        </w:rPr>
      </w:pPr>
      <w:r w:rsidRPr="00D63E0A">
        <w:rPr>
          <w:sz w:val="20"/>
          <w:szCs w:val="20"/>
        </w:rPr>
        <w:t>4.2. Страховая организация должна иметь лицензию на страхование гражданской   ответственности владельца опасного объекта за причинение вреда в результате аварии на опасном объекте, являться членом профессионального объединения страховщиков, в соответствии с Федеральным законом от 27.07.2010 № 225-ФЗ «Об обязательном страховании гражданской ответственности владельца опасного объекта за причинение вреда в результате аварии на опасном объекте».</w:t>
      </w:r>
    </w:p>
    <w:p w:rsidR="00A41149" w:rsidRPr="00D63E0A" w:rsidRDefault="00A41149" w:rsidP="00A41149">
      <w:pPr>
        <w:widowControl w:val="0"/>
        <w:autoSpaceDE w:val="0"/>
        <w:autoSpaceDN w:val="0"/>
        <w:ind w:firstLine="567"/>
        <w:jc w:val="both"/>
        <w:rPr>
          <w:sz w:val="20"/>
          <w:szCs w:val="20"/>
        </w:rPr>
      </w:pPr>
      <w:r w:rsidRPr="00D63E0A">
        <w:rPr>
          <w:sz w:val="20"/>
          <w:szCs w:val="20"/>
        </w:rPr>
        <w:t>4.3. Гарантийный срок наступает после подписания Акта сдачи-приемки оказанных услуг и составляет 12 месяцев.</w:t>
      </w:r>
    </w:p>
    <w:p w:rsidR="00A41149" w:rsidRPr="00D63E0A" w:rsidRDefault="00A41149" w:rsidP="00A41149">
      <w:pPr>
        <w:widowControl w:val="0"/>
        <w:autoSpaceDE w:val="0"/>
        <w:autoSpaceDN w:val="0"/>
        <w:ind w:firstLine="567"/>
        <w:jc w:val="both"/>
        <w:rPr>
          <w:sz w:val="20"/>
          <w:szCs w:val="20"/>
        </w:rPr>
      </w:pPr>
      <w:r w:rsidRPr="00D63E0A">
        <w:rPr>
          <w:sz w:val="20"/>
          <w:szCs w:val="20"/>
        </w:rPr>
        <w:t>4.4. Заказчик в течение гарантийного срока вправе предъявить требования Страховщику, связанные с недостатками предоставленной услуги по контракту или в случае обнаружения нарушений исполнителем условий контракта вне зависимости от приемки заказчиком предоставленной услуги.</w:t>
      </w:r>
    </w:p>
    <w:p w:rsidR="00A41149" w:rsidRPr="00D63E0A" w:rsidRDefault="00A41149" w:rsidP="00A41149">
      <w:pPr>
        <w:widowControl w:val="0"/>
        <w:autoSpaceDE w:val="0"/>
        <w:autoSpaceDN w:val="0"/>
        <w:ind w:firstLine="567"/>
        <w:jc w:val="both"/>
        <w:rPr>
          <w:sz w:val="20"/>
          <w:szCs w:val="20"/>
        </w:rPr>
      </w:pPr>
      <w:r w:rsidRPr="00D63E0A">
        <w:rPr>
          <w:sz w:val="20"/>
          <w:szCs w:val="20"/>
        </w:rPr>
        <w:t>4.5. Страховщик гарантирует соответствие результата услуг требованиям законодательства Российской Федерации.</w:t>
      </w:r>
    </w:p>
    <w:p w:rsidR="00CD45CD" w:rsidRPr="00D63E0A" w:rsidRDefault="00CD45CD" w:rsidP="00C469ED">
      <w:pPr>
        <w:widowControl w:val="0"/>
        <w:autoSpaceDE w:val="0"/>
        <w:autoSpaceDN w:val="0"/>
        <w:ind w:firstLine="567"/>
        <w:jc w:val="both"/>
        <w:rPr>
          <w:sz w:val="20"/>
          <w:szCs w:val="20"/>
        </w:rPr>
      </w:pPr>
    </w:p>
    <w:p w:rsidR="00831A4C" w:rsidRPr="00D63E0A" w:rsidRDefault="00451B78" w:rsidP="00C469ED">
      <w:pPr>
        <w:widowControl w:val="0"/>
        <w:autoSpaceDE w:val="0"/>
        <w:autoSpaceDN w:val="0"/>
        <w:jc w:val="center"/>
        <w:rPr>
          <w:b/>
          <w:bCs/>
          <w:sz w:val="20"/>
          <w:szCs w:val="20"/>
        </w:rPr>
      </w:pPr>
      <w:r w:rsidRPr="00D63E0A">
        <w:rPr>
          <w:b/>
          <w:bCs/>
          <w:sz w:val="20"/>
          <w:szCs w:val="20"/>
        </w:rPr>
        <w:t>5</w:t>
      </w:r>
      <w:r w:rsidR="00831A4C" w:rsidRPr="00D63E0A">
        <w:rPr>
          <w:b/>
          <w:bCs/>
          <w:sz w:val="20"/>
          <w:szCs w:val="20"/>
        </w:rPr>
        <w:t xml:space="preserve">. СРОК ДЕЙСТВИЯ </w:t>
      </w:r>
      <w:r w:rsidR="003021ED" w:rsidRPr="00D63E0A">
        <w:rPr>
          <w:b/>
          <w:bCs/>
          <w:sz w:val="20"/>
          <w:szCs w:val="20"/>
        </w:rPr>
        <w:t>КОНТРАКТА</w:t>
      </w:r>
    </w:p>
    <w:p w:rsidR="00EA3CE8" w:rsidRPr="00D63E0A" w:rsidRDefault="00451B78" w:rsidP="00C469ED">
      <w:pPr>
        <w:widowControl w:val="0"/>
        <w:autoSpaceDE w:val="0"/>
        <w:ind w:firstLine="567"/>
        <w:jc w:val="both"/>
        <w:rPr>
          <w:sz w:val="20"/>
          <w:szCs w:val="20"/>
        </w:rPr>
      </w:pPr>
      <w:r w:rsidRPr="00D63E0A">
        <w:rPr>
          <w:sz w:val="20"/>
          <w:szCs w:val="20"/>
        </w:rPr>
        <w:t>5</w:t>
      </w:r>
      <w:r w:rsidR="00831A4C" w:rsidRPr="00D63E0A">
        <w:rPr>
          <w:sz w:val="20"/>
          <w:szCs w:val="20"/>
        </w:rPr>
        <w:t>.1.</w:t>
      </w:r>
      <w:r w:rsidR="000C4022" w:rsidRPr="00D63E0A">
        <w:rPr>
          <w:sz w:val="20"/>
          <w:szCs w:val="20"/>
        </w:rPr>
        <w:t xml:space="preserve"> </w:t>
      </w:r>
      <w:r w:rsidR="003021ED" w:rsidRPr="00D63E0A">
        <w:rPr>
          <w:sz w:val="20"/>
          <w:szCs w:val="20"/>
        </w:rPr>
        <w:t>Контракт</w:t>
      </w:r>
      <w:r w:rsidR="002D158D" w:rsidRPr="00D63E0A">
        <w:rPr>
          <w:sz w:val="20"/>
          <w:szCs w:val="20"/>
        </w:rPr>
        <w:t xml:space="preserve"> вступает в силу с даты его подписания и действует до полного исполнения Сторонами своих обязательств по нему. </w:t>
      </w:r>
    </w:p>
    <w:p w:rsidR="00EA3CE8" w:rsidRPr="00D63E0A" w:rsidRDefault="002D158D" w:rsidP="00C469ED">
      <w:pPr>
        <w:widowControl w:val="0"/>
        <w:autoSpaceDE w:val="0"/>
        <w:ind w:firstLine="567"/>
        <w:jc w:val="both"/>
        <w:rPr>
          <w:sz w:val="20"/>
          <w:szCs w:val="20"/>
        </w:rPr>
      </w:pPr>
      <w:r w:rsidRPr="00D63E0A">
        <w:rPr>
          <w:sz w:val="20"/>
          <w:szCs w:val="20"/>
        </w:rPr>
        <w:t xml:space="preserve">Срок действия страхового полиса, выданного в рамках </w:t>
      </w:r>
      <w:r w:rsidR="003021ED" w:rsidRPr="00D63E0A">
        <w:rPr>
          <w:sz w:val="20"/>
          <w:szCs w:val="20"/>
        </w:rPr>
        <w:t>контракта</w:t>
      </w:r>
      <w:r w:rsidRPr="00D63E0A">
        <w:rPr>
          <w:sz w:val="20"/>
          <w:szCs w:val="20"/>
        </w:rPr>
        <w:t>, указывается в полисе</w:t>
      </w:r>
      <w:r w:rsidR="00721C4C" w:rsidRPr="00D63E0A">
        <w:rPr>
          <w:sz w:val="20"/>
          <w:szCs w:val="20"/>
        </w:rPr>
        <w:t xml:space="preserve"> </w:t>
      </w:r>
      <w:r w:rsidR="00EA3CE8" w:rsidRPr="00D63E0A">
        <w:rPr>
          <w:sz w:val="20"/>
          <w:szCs w:val="20"/>
        </w:rPr>
        <w:t>и составляет 1 (один) год с даты, следующей за датой заключения Контракта.</w:t>
      </w:r>
    </w:p>
    <w:p w:rsidR="00831A4C" w:rsidRPr="00D63E0A" w:rsidRDefault="00EA3CE8" w:rsidP="00C469ED">
      <w:pPr>
        <w:widowControl w:val="0"/>
        <w:autoSpaceDE w:val="0"/>
        <w:ind w:firstLine="567"/>
        <w:jc w:val="both"/>
        <w:rPr>
          <w:sz w:val="20"/>
          <w:szCs w:val="20"/>
        </w:rPr>
      </w:pPr>
      <w:r w:rsidRPr="00D63E0A">
        <w:rPr>
          <w:sz w:val="20"/>
          <w:szCs w:val="20"/>
        </w:rPr>
        <w:t xml:space="preserve"> </w:t>
      </w:r>
      <w:r w:rsidR="00831A4C" w:rsidRPr="00D63E0A">
        <w:rPr>
          <w:sz w:val="20"/>
          <w:szCs w:val="20"/>
        </w:rPr>
        <w:t xml:space="preserve">Стороны не освобождаются от ответственности до полного исполнения своих обязательств согласно индивидуальному страховому полису.  </w:t>
      </w:r>
    </w:p>
    <w:p w:rsidR="00CD45CD" w:rsidRPr="00D63E0A" w:rsidRDefault="00CD45CD" w:rsidP="00C469ED">
      <w:pPr>
        <w:widowControl w:val="0"/>
        <w:autoSpaceDE w:val="0"/>
        <w:ind w:firstLine="567"/>
        <w:jc w:val="both"/>
        <w:rPr>
          <w:sz w:val="20"/>
          <w:szCs w:val="20"/>
        </w:rPr>
      </w:pPr>
    </w:p>
    <w:p w:rsidR="00831A4C" w:rsidRPr="00D63E0A" w:rsidRDefault="00451B78" w:rsidP="00C469ED">
      <w:pPr>
        <w:jc w:val="center"/>
        <w:rPr>
          <w:b/>
          <w:bCs/>
          <w:sz w:val="20"/>
          <w:szCs w:val="20"/>
        </w:rPr>
      </w:pPr>
      <w:r w:rsidRPr="00D63E0A">
        <w:rPr>
          <w:b/>
          <w:bCs/>
          <w:sz w:val="20"/>
          <w:szCs w:val="20"/>
        </w:rPr>
        <w:t>6</w:t>
      </w:r>
      <w:r w:rsidR="00831A4C" w:rsidRPr="00D63E0A">
        <w:rPr>
          <w:b/>
          <w:bCs/>
          <w:sz w:val="20"/>
          <w:szCs w:val="20"/>
        </w:rPr>
        <w:t xml:space="preserve">. ОСУЩЕСТВЛЕНИЕ СТРАХОВОЙ ВЫПЛАТЫ </w:t>
      </w:r>
      <w:r w:rsidR="007128A3" w:rsidRPr="00D63E0A">
        <w:rPr>
          <w:b/>
          <w:bCs/>
          <w:sz w:val="20"/>
          <w:szCs w:val="20"/>
        </w:rPr>
        <w:br/>
      </w:r>
      <w:r w:rsidR="00831A4C" w:rsidRPr="00D63E0A">
        <w:rPr>
          <w:b/>
          <w:bCs/>
          <w:sz w:val="20"/>
          <w:szCs w:val="20"/>
        </w:rPr>
        <w:t>И ПЕРЕЧЕНЬ НЕОБХОДИМЫХ ДОКУМЕНТОВ</w:t>
      </w:r>
    </w:p>
    <w:p w:rsidR="00831A4C" w:rsidRPr="00D63E0A" w:rsidRDefault="00451B78" w:rsidP="00C469ED">
      <w:pPr>
        <w:ind w:firstLine="567"/>
        <w:jc w:val="both"/>
        <w:rPr>
          <w:sz w:val="20"/>
          <w:szCs w:val="20"/>
        </w:rPr>
      </w:pPr>
      <w:r w:rsidRPr="00D63E0A">
        <w:rPr>
          <w:sz w:val="20"/>
          <w:szCs w:val="20"/>
        </w:rPr>
        <w:t>6</w:t>
      </w:r>
      <w:r w:rsidR="00831A4C" w:rsidRPr="00D63E0A">
        <w:rPr>
          <w:sz w:val="20"/>
          <w:szCs w:val="20"/>
        </w:rPr>
        <w:t xml:space="preserve">.1. Размер и порядок осуществления страховых выплат определяется </w:t>
      </w:r>
      <w:r w:rsidR="002D158D" w:rsidRPr="00D63E0A">
        <w:rPr>
          <w:sz w:val="20"/>
          <w:szCs w:val="20"/>
        </w:rPr>
        <w:t>соответствующим разделом актуальных Правил страхования</w:t>
      </w:r>
      <w:r w:rsidR="00831A4C" w:rsidRPr="00D63E0A">
        <w:rPr>
          <w:sz w:val="20"/>
          <w:szCs w:val="20"/>
        </w:rPr>
        <w:t>.</w:t>
      </w:r>
    </w:p>
    <w:p w:rsidR="00CD45CD" w:rsidRPr="00D63E0A" w:rsidRDefault="00CD45CD" w:rsidP="00C469ED">
      <w:pPr>
        <w:ind w:firstLine="567"/>
        <w:jc w:val="both"/>
        <w:rPr>
          <w:sz w:val="20"/>
          <w:szCs w:val="20"/>
        </w:rPr>
      </w:pPr>
    </w:p>
    <w:p w:rsidR="00831A4C" w:rsidRPr="00D63E0A" w:rsidRDefault="00451B78" w:rsidP="00C469ED">
      <w:pPr>
        <w:jc w:val="center"/>
        <w:rPr>
          <w:b/>
          <w:bCs/>
          <w:sz w:val="20"/>
          <w:szCs w:val="20"/>
        </w:rPr>
      </w:pPr>
      <w:r w:rsidRPr="00D63E0A">
        <w:rPr>
          <w:b/>
          <w:bCs/>
          <w:sz w:val="20"/>
          <w:szCs w:val="20"/>
        </w:rPr>
        <w:t>7</w:t>
      </w:r>
      <w:r w:rsidR="00831A4C" w:rsidRPr="00D63E0A">
        <w:rPr>
          <w:b/>
          <w:bCs/>
          <w:sz w:val="20"/>
          <w:szCs w:val="20"/>
        </w:rPr>
        <w:t>. ПОРЯДОК РАЗРЕШЕНИЯ СПОРОВ</w:t>
      </w:r>
    </w:p>
    <w:p w:rsidR="00831A4C" w:rsidRPr="00D63E0A" w:rsidRDefault="00451B78" w:rsidP="00C469ED">
      <w:pPr>
        <w:tabs>
          <w:tab w:val="left" w:pos="2643"/>
        </w:tabs>
        <w:ind w:firstLine="567"/>
        <w:jc w:val="both"/>
        <w:rPr>
          <w:sz w:val="20"/>
          <w:szCs w:val="20"/>
        </w:rPr>
      </w:pPr>
      <w:r w:rsidRPr="00D63E0A">
        <w:rPr>
          <w:sz w:val="20"/>
          <w:szCs w:val="20"/>
        </w:rPr>
        <w:t>7</w:t>
      </w:r>
      <w:r w:rsidR="00831A4C" w:rsidRPr="00D63E0A">
        <w:rPr>
          <w:sz w:val="20"/>
          <w:szCs w:val="20"/>
        </w:rPr>
        <w:t xml:space="preserve">.1. Все споры и разногласия, которые могут возникнуть в период действия </w:t>
      </w:r>
      <w:r w:rsidR="003021ED" w:rsidRPr="00D63E0A">
        <w:rPr>
          <w:sz w:val="20"/>
          <w:szCs w:val="20"/>
        </w:rPr>
        <w:t>контракта</w:t>
      </w:r>
      <w:r w:rsidR="00831A4C" w:rsidRPr="00D63E0A">
        <w:rPr>
          <w:sz w:val="20"/>
          <w:szCs w:val="20"/>
        </w:rPr>
        <w:t xml:space="preserve"> </w:t>
      </w:r>
      <w:r w:rsidR="007128A3" w:rsidRPr="00D63E0A">
        <w:rPr>
          <w:sz w:val="20"/>
          <w:szCs w:val="20"/>
        </w:rPr>
        <w:br/>
      </w:r>
      <w:r w:rsidR="00831A4C" w:rsidRPr="00D63E0A">
        <w:rPr>
          <w:sz w:val="20"/>
          <w:szCs w:val="20"/>
        </w:rPr>
        <w:t xml:space="preserve">и выданных в связи с его исполнением страховых полисов, будут разрешаться путем переговоров. Если стороны не достигнут соглашения в процессе переговоров, соответствующий спор будет подлежать рассмотрению в Арбитражном суде г. Санкт-Петербурга в соответствии </w:t>
      </w:r>
      <w:r w:rsidR="007128A3" w:rsidRPr="00D63E0A">
        <w:rPr>
          <w:sz w:val="20"/>
          <w:szCs w:val="20"/>
        </w:rPr>
        <w:br/>
      </w:r>
      <w:r w:rsidR="00831A4C" w:rsidRPr="00D63E0A">
        <w:rPr>
          <w:sz w:val="20"/>
          <w:szCs w:val="20"/>
        </w:rPr>
        <w:t>с действующим законодательством Российской Федерации.</w:t>
      </w:r>
    </w:p>
    <w:p w:rsidR="00CD45CD" w:rsidRPr="00D63E0A" w:rsidRDefault="00CD45CD" w:rsidP="00C469ED">
      <w:pPr>
        <w:tabs>
          <w:tab w:val="left" w:pos="2643"/>
        </w:tabs>
        <w:ind w:firstLine="567"/>
        <w:jc w:val="both"/>
        <w:rPr>
          <w:b/>
          <w:bCs/>
          <w:sz w:val="20"/>
          <w:szCs w:val="20"/>
        </w:rPr>
      </w:pPr>
    </w:p>
    <w:p w:rsidR="00831A4C" w:rsidRPr="00D63E0A" w:rsidRDefault="00451B78" w:rsidP="00C469ED">
      <w:pPr>
        <w:jc w:val="center"/>
        <w:rPr>
          <w:b/>
          <w:bCs/>
          <w:sz w:val="20"/>
          <w:szCs w:val="20"/>
        </w:rPr>
      </w:pPr>
      <w:r w:rsidRPr="00D63E0A">
        <w:rPr>
          <w:b/>
          <w:bCs/>
          <w:sz w:val="20"/>
          <w:szCs w:val="20"/>
        </w:rPr>
        <w:t>8</w:t>
      </w:r>
      <w:r w:rsidR="00831A4C" w:rsidRPr="00D63E0A">
        <w:rPr>
          <w:b/>
          <w:bCs/>
          <w:sz w:val="20"/>
          <w:szCs w:val="20"/>
        </w:rPr>
        <w:t>. КОНФИДЕНЦИАЛЬНОСТЬ</w:t>
      </w:r>
    </w:p>
    <w:p w:rsidR="006539B2" w:rsidRPr="00D63E0A" w:rsidRDefault="00451B78" w:rsidP="00C469ED">
      <w:pPr>
        <w:tabs>
          <w:tab w:val="left" w:pos="2643"/>
        </w:tabs>
        <w:ind w:firstLine="567"/>
        <w:jc w:val="both"/>
        <w:rPr>
          <w:sz w:val="20"/>
          <w:szCs w:val="20"/>
        </w:rPr>
      </w:pPr>
      <w:r w:rsidRPr="00D63E0A">
        <w:rPr>
          <w:sz w:val="20"/>
          <w:szCs w:val="20"/>
        </w:rPr>
        <w:t>8</w:t>
      </w:r>
      <w:r w:rsidR="00831A4C" w:rsidRPr="00D63E0A">
        <w:rPr>
          <w:sz w:val="20"/>
          <w:szCs w:val="20"/>
        </w:rPr>
        <w:t xml:space="preserve">.1. Стороны обязуются не разглашать третьим лицам сведения, которые стали им известны при исполнении настоящего </w:t>
      </w:r>
      <w:r w:rsidR="003021ED" w:rsidRPr="00D63E0A">
        <w:rPr>
          <w:sz w:val="20"/>
          <w:szCs w:val="20"/>
        </w:rPr>
        <w:t>контракта</w:t>
      </w:r>
      <w:r w:rsidR="00831A4C" w:rsidRPr="00D63E0A">
        <w:rPr>
          <w:sz w:val="20"/>
          <w:szCs w:val="20"/>
        </w:rPr>
        <w:t>, если они составляют служебную или коммерческую тайну. Информация составляет служебную или коммерческую тайну, если имеет действительную или потенциальную коммерческую ценность в силу неизвестности ее третьим лицам, к ней нет свободного доступа на законном основании, и обладатель информации принимает меры к охране ее конфиденциальности.</w:t>
      </w:r>
    </w:p>
    <w:p w:rsidR="00CD45CD" w:rsidRPr="00D63E0A" w:rsidRDefault="00CD45CD" w:rsidP="00C469ED">
      <w:pPr>
        <w:tabs>
          <w:tab w:val="left" w:pos="2643"/>
        </w:tabs>
        <w:ind w:firstLine="567"/>
        <w:jc w:val="both"/>
        <w:rPr>
          <w:sz w:val="20"/>
          <w:szCs w:val="20"/>
        </w:rPr>
      </w:pPr>
    </w:p>
    <w:p w:rsidR="00831A4C" w:rsidRPr="00D63E0A" w:rsidRDefault="00451B78" w:rsidP="00C469ED">
      <w:pPr>
        <w:tabs>
          <w:tab w:val="left" w:pos="2643"/>
        </w:tabs>
        <w:ind w:firstLine="567"/>
        <w:jc w:val="center"/>
        <w:rPr>
          <w:b/>
          <w:bCs/>
          <w:sz w:val="20"/>
          <w:szCs w:val="20"/>
        </w:rPr>
      </w:pPr>
      <w:r w:rsidRPr="00D63E0A">
        <w:rPr>
          <w:b/>
          <w:bCs/>
          <w:sz w:val="20"/>
          <w:szCs w:val="20"/>
        </w:rPr>
        <w:t>9</w:t>
      </w:r>
      <w:r w:rsidR="00831A4C" w:rsidRPr="00D63E0A">
        <w:rPr>
          <w:b/>
          <w:bCs/>
          <w:sz w:val="20"/>
          <w:szCs w:val="20"/>
        </w:rPr>
        <w:t>. ИНЫЕ УСЛОВИЯ</w:t>
      </w:r>
    </w:p>
    <w:p w:rsidR="00831A4C" w:rsidRPr="00D63E0A" w:rsidRDefault="00451B78" w:rsidP="00C469ED">
      <w:pPr>
        <w:tabs>
          <w:tab w:val="left" w:pos="2643"/>
        </w:tabs>
        <w:ind w:firstLine="567"/>
        <w:jc w:val="both"/>
        <w:rPr>
          <w:sz w:val="20"/>
          <w:szCs w:val="20"/>
        </w:rPr>
      </w:pPr>
      <w:r w:rsidRPr="00D63E0A">
        <w:rPr>
          <w:sz w:val="20"/>
          <w:szCs w:val="20"/>
        </w:rPr>
        <w:t>9</w:t>
      </w:r>
      <w:r w:rsidR="00831A4C" w:rsidRPr="00D63E0A">
        <w:rPr>
          <w:sz w:val="20"/>
          <w:szCs w:val="20"/>
        </w:rPr>
        <w:t xml:space="preserve">.1. Передача документов, уведомлений и сообщений производится с использованием факсимильной связи или электронной почты с последующей передачей оригиналов курьером </w:t>
      </w:r>
      <w:r w:rsidR="0091713C" w:rsidRPr="00D63E0A">
        <w:rPr>
          <w:sz w:val="20"/>
          <w:szCs w:val="20"/>
        </w:rPr>
        <w:br/>
      </w:r>
      <w:r w:rsidR="00831A4C" w:rsidRPr="00D63E0A">
        <w:rPr>
          <w:sz w:val="20"/>
          <w:szCs w:val="20"/>
        </w:rPr>
        <w:t xml:space="preserve">или заказным письмом в течение 5 (пяти) рабочих дней (с момента направления уведомления факсимильной связью или электронной почтой). Стороны гарантируют идентичность направленной по факсу или электронной почтой копии письма и его оригинала. В случае несовпадения (расхождения) информации, содержащейся в вышеуказанных документах, риск наступления неблагоприятных последствий несет Сторона </w:t>
      </w:r>
      <w:r w:rsidR="0091713C" w:rsidRPr="00D63E0A">
        <w:rPr>
          <w:sz w:val="20"/>
          <w:szCs w:val="20"/>
        </w:rPr>
        <w:t>–</w:t>
      </w:r>
      <w:r w:rsidR="00831A4C" w:rsidRPr="00D63E0A">
        <w:rPr>
          <w:sz w:val="20"/>
          <w:szCs w:val="20"/>
        </w:rPr>
        <w:t xml:space="preserve"> отправитель.</w:t>
      </w:r>
    </w:p>
    <w:p w:rsidR="00F50B0C" w:rsidRPr="00D63E0A" w:rsidRDefault="00451B78" w:rsidP="00C469ED">
      <w:pPr>
        <w:tabs>
          <w:tab w:val="left" w:pos="2643"/>
        </w:tabs>
        <w:ind w:firstLine="567"/>
        <w:jc w:val="both"/>
        <w:rPr>
          <w:sz w:val="20"/>
          <w:szCs w:val="20"/>
        </w:rPr>
      </w:pPr>
      <w:r w:rsidRPr="00D63E0A">
        <w:rPr>
          <w:sz w:val="20"/>
          <w:szCs w:val="20"/>
        </w:rPr>
        <w:t>9</w:t>
      </w:r>
      <w:r w:rsidR="00831A4C" w:rsidRPr="00D63E0A">
        <w:rPr>
          <w:sz w:val="20"/>
          <w:szCs w:val="20"/>
        </w:rPr>
        <w:t>.2. Обмен информацией осуществляется Страховщиком путем направления соответствующих документов с использованием электронных ад</w:t>
      </w:r>
      <w:r w:rsidR="00F50B0C" w:rsidRPr="00D63E0A">
        <w:rPr>
          <w:sz w:val="20"/>
          <w:szCs w:val="20"/>
        </w:rPr>
        <w:t>ресов, указанных Страхователем.</w:t>
      </w:r>
    </w:p>
    <w:p w:rsidR="00831A4C" w:rsidRPr="00D63E0A" w:rsidRDefault="00451B78" w:rsidP="00C469ED">
      <w:pPr>
        <w:tabs>
          <w:tab w:val="left" w:pos="2643"/>
        </w:tabs>
        <w:ind w:firstLine="567"/>
        <w:jc w:val="both"/>
        <w:rPr>
          <w:sz w:val="20"/>
          <w:szCs w:val="20"/>
        </w:rPr>
      </w:pPr>
      <w:r w:rsidRPr="00D63E0A">
        <w:rPr>
          <w:color w:val="000000"/>
          <w:sz w:val="20"/>
          <w:szCs w:val="20"/>
        </w:rPr>
        <w:t>9</w:t>
      </w:r>
      <w:r w:rsidR="00831A4C" w:rsidRPr="00D63E0A">
        <w:rPr>
          <w:color w:val="000000"/>
          <w:sz w:val="20"/>
          <w:szCs w:val="20"/>
        </w:rPr>
        <w:t>.</w:t>
      </w:r>
      <w:r w:rsidR="00540033" w:rsidRPr="00D63E0A">
        <w:rPr>
          <w:color w:val="000000"/>
          <w:sz w:val="20"/>
          <w:szCs w:val="20"/>
        </w:rPr>
        <w:t>3</w:t>
      </w:r>
      <w:r w:rsidR="00831A4C" w:rsidRPr="00D63E0A">
        <w:rPr>
          <w:color w:val="000000"/>
          <w:sz w:val="20"/>
          <w:szCs w:val="20"/>
        </w:rPr>
        <w:t xml:space="preserve">. </w:t>
      </w:r>
      <w:r w:rsidR="003021ED" w:rsidRPr="00D63E0A">
        <w:rPr>
          <w:color w:val="000000"/>
          <w:sz w:val="20"/>
          <w:szCs w:val="20"/>
        </w:rPr>
        <w:t>Контракт</w:t>
      </w:r>
      <w:r w:rsidR="00831A4C" w:rsidRPr="00D63E0A">
        <w:rPr>
          <w:sz w:val="20"/>
          <w:szCs w:val="20"/>
        </w:rPr>
        <w:t xml:space="preserve"> </w:t>
      </w:r>
      <w:r w:rsidR="0091713C" w:rsidRPr="00D63E0A">
        <w:rPr>
          <w:sz w:val="20"/>
          <w:szCs w:val="20"/>
        </w:rPr>
        <w:t>подписан в электронной форме усиленными квалифицированными электронными подписями обеих Сторон</w:t>
      </w:r>
      <w:r w:rsidR="00831A4C" w:rsidRPr="00D63E0A">
        <w:rPr>
          <w:sz w:val="20"/>
          <w:szCs w:val="20"/>
        </w:rPr>
        <w:t>.</w:t>
      </w:r>
    </w:p>
    <w:p w:rsidR="00CD45CD" w:rsidRPr="00D63E0A" w:rsidRDefault="00CD45CD" w:rsidP="00C469ED">
      <w:pPr>
        <w:tabs>
          <w:tab w:val="left" w:pos="2643"/>
        </w:tabs>
        <w:ind w:firstLine="567"/>
        <w:jc w:val="both"/>
        <w:rPr>
          <w:sz w:val="20"/>
          <w:szCs w:val="20"/>
        </w:rPr>
      </w:pPr>
    </w:p>
    <w:p w:rsidR="00831A4C" w:rsidRPr="00D63E0A" w:rsidRDefault="00451B78" w:rsidP="00C469ED">
      <w:pPr>
        <w:jc w:val="center"/>
        <w:rPr>
          <w:sz w:val="20"/>
          <w:szCs w:val="20"/>
        </w:rPr>
      </w:pPr>
      <w:r w:rsidRPr="00D63E0A">
        <w:rPr>
          <w:b/>
          <w:sz w:val="20"/>
          <w:szCs w:val="20"/>
        </w:rPr>
        <w:t>10</w:t>
      </w:r>
      <w:r w:rsidR="00831A4C" w:rsidRPr="00D63E0A">
        <w:rPr>
          <w:b/>
          <w:sz w:val="20"/>
          <w:szCs w:val="20"/>
        </w:rPr>
        <w:t xml:space="preserve">. ПРИЛОЖЕНИЯ К </w:t>
      </w:r>
      <w:r w:rsidR="003021ED" w:rsidRPr="00D63E0A">
        <w:rPr>
          <w:b/>
          <w:sz w:val="20"/>
          <w:szCs w:val="20"/>
        </w:rPr>
        <w:t>КОНТРАКТУ</w:t>
      </w:r>
    </w:p>
    <w:p w:rsidR="00831A4C" w:rsidRPr="00D63E0A" w:rsidRDefault="00451B78" w:rsidP="00C469ED">
      <w:pPr>
        <w:tabs>
          <w:tab w:val="left" w:pos="2643"/>
        </w:tabs>
        <w:ind w:firstLine="567"/>
        <w:jc w:val="both"/>
        <w:rPr>
          <w:sz w:val="20"/>
          <w:szCs w:val="20"/>
        </w:rPr>
      </w:pPr>
      <w:r w:rsidRPr="00D63E0A">
        <w:rPr>
          <w:sz w:val="20"/>
          <w:szCs w:val="20"/>
        </w:rPr>
        <w:t>10</w:t>
      </w:r>
      <w:r w:rsidR="0091713C" w:rsidRPr="00D63E0A">
        <w:rPr>
          <w:sz w:val="20"/>
          <w:szCs w:val="20"/>
        </w:rPr>
        <w:t xml:space="preserve">.1. К </w:t>
      </w:r>
      <w:r w:rsidR="003021ED" w:rsidRPr="00D63E0A">
        <w:rPr>
          <w:sz w:val="20"/>
          <w:szCs w:val="20"/>
        </w:rPr>
        <w:t>контракту</w:t>
      </w:r>
      <w:r w:rsidR="00831A4C" w:rsidRPr="00D63E0A">
        <w:rPr>
          <w:sz w:val="20"/>
          <w:szCs w:val="20"/>
        </w:rPr>
        <w:t xml:space="preserve"> прилагаются и являются его неотъемлемой частью:</w:t>
      </w:r>
    </w:p>
    <w:p w:rsidR="00831A4C" w:rsidRPr="00D63E0A" w:rsidRDefault="00451B78" w:rsidP="00C469ED">
      <w:pPr>
        <w:tabs>
          <w:tab w:val="left" w:pos="2643"/>
        </w:tabs>
        <w:ind w:firstLine="567"/>
        <w:jc w:val="both"/>
        <w:rPr>
          <w:sz w:val="20"/>
          <w:szCs w:val="20"/>
        </w:rPr>
      </w:pPr>
      <w:r w:rsidRPr="00D63E0A">
        <w:rPr>
          <w:sz w:val="20"/>
          <w:szCs w:val="20"/>
        </w:rPr>
        <w:lastRenderedPageBreak/>
        <w:t>10</w:t>
      </w:r>
      <w:r w:rsidR="00721C4C" w:rsidRPr="00D63E0A">
        <w:rPr>
          <w:sz w:val="20"/>
          <w:szCs w:val="20"/>
        </w:rPr>
        <w:t xml:space="preserve">.1.1. </w:t>
      </w:r>
      <w:r w:rsidR="00831A4C" w:rsidRPr="00D63E0A">
        <w:rPr>
          <w:sz w:val="20"/>
          <w:szCs w:val="20"/>
        </w:rPr>
        <w:t xml:space="preserve">Приложение № </w:t>
      </w:r>
      <w:r w:rsidR="00540033" w:rsidRPr="00D63E0A">
        <w:rPr>
          <w:sz w:val="20"/>
          <w:szCs w:val="20"/>
        </w:rPr>
        <w:t>1</w:t>
      </w:r>
      <w:r w:rsidR="00831A4C" w:rsidRPr="00D63E0A">
        <w:rPr>
          <w:sz w:val="20"/>
          <w:szCs w:val="20"/>
        </w:rPr>
        <w:t xml:space="preserve">: Перечень опасных объектов, риск наступления гражданской ответственности Страхователя на случай возникновения аварии, на которых подлежит страхованию. </w:t>
      </w:r>
    </w:p>
    <w:p w:rsidR="00831A4C" w:rsidRPr="00D63E0A" w:rsidRDefault="00451B78" w:rsidP="00C469ED">
      <w:pPr>
        <w:tabs>
          <w:tab w:val="left" w:pos="2643"/>
        </w:tabs>
        <w:ind w:firstLine="567"/>
        <w:jc w:val="both"/>
        <w:rPr>
          <w:sz w:val="20"/>
          <w:szCs w:val="20"/>
        </w:rPr>
      </w:pPr>
      <w:r w:rsidRPr="00D63E0A">
        <w:rPr>
          <w:sz w:val="20"/>
          <w:szCs w:val="20"/>
        </w:rPr>
        <w:t>10</w:t>
      </w:r>
      <w:r w:rsidR="00721C4C" w:rsidRPr="00D63E0A">
        <w:rPr>
          <w:sz w:val="20"/>
          <w:szCs w:val="20"/>
        </w:rPr>
        <w:t xml:space="preserve">.1.2. </w:t>
      </w:r>
      <w:r w:rsidR="00831A4C" w:rsidRPr="00D63E0A">
        <w:rPr>
          <w:sz w:val="20"/>
          <w:szCs w:val="20"/>
        </w:rPr>
        <w:t xml:space="preserve">Приложение № </w:t>
      </w:r>
      <w:r w:rsidR="00540033" w:rsidRPr="00D63E0A">
        <w:rPr>
          <w:sz w:val="20"/>
          <w:szCs w:val="20"/>
        </w:rPr>
        <w:t>2</w:t>
      </w:r>
      <w:r w:rsidR="00831A4C" w:rsidRPr="00D63E0A">
        <w:rPr>
          <w:sz w:val="20"/>
          <w:szCs w:val="20"/>
        </w:rPr>
        <w:t xml:space="preserve">: Расчет </w:t>
      </w:r>
      <w:r w:rsidR="00721C4C" w:rsidRPr="00D63E0A">
        <w:rPr>
          <w:sz w:val="20"/>
          <w:szCs w:val="20"/>
        </w:rPr>
        <w:t>цены контракта</w:t>
      </w:r>
      <w:r w:rsidR="00831A4C" w:rsidRPr="00D63E0A">
        <w:rPr>
          <w:sz w:val="20"/>
          <w:szCs w:val="20"/>
        </w:rPr>
        <w:t>.</w:t>
      </w:r>
    </w:p>
    <w:p w:rsidR="00721C4C" w:rsidRPr="00D63E0A" w:rsidRDefault="00451B78" w:rsidP="00C469ED">
      <w:pPr>
        <w:tabs>
          <w:tab w:val="left" w:pos="2643"/>
        </w:tabs>
        <w:ind w:firstLine="567"/>
        <w:jc w:val="both"/>
        <w:rPr>
          <w:sz w:val="20"/>
          <w:szCs w:val="20"/>
        </w:rPr>
      </w:pPr>
      <w:r w:rsidRPr="00D63E0A">
        <w:rPr>
          <w:sz w:val="20"/>
          <w:szCs w:val="20"/>
        </w:rPr>
        <w:t>10</w:t>
      </w:r>
      <w:r w:rsidR="00721C4C" w:rsidRPr="00D63E0A">
        <w:rPr>
          <w:sz w:val="20"/>
          <w:szCs w:val="20"/>
        </w:rPr>
        <w:t>.1.3. Приложение №3: Описание объекта закупки</w:t>
      </w:r>
    </w:p>
    <w:p w:rsidR="00831A4C" w:rsidRPr="00D63E0A" w:rsidRDefault="00831A4C" w:rsidP="00C469ED">
      <w:pPr>
        <w:tabs>
          <w:tab w:val="left" w:pos="2643"/>
        </w:tabs>
        <w:jc w:val="both"/>
        <w:rPr>
          <w:sz w:val="20"/>
          <w:szCs w:val="20"/>
        </w:rPr>
      </w:pPr>
    </w:p>
    <w:p w:rsidR="00831A4C" w:rsidRPr="00D63E0A" w:rsidRDefault="00831A4C" w:rsidP="00C469ED">
      <w:pPr>
        <w:jc w:val="center"/>
        <w:rPr>
          <w:b/>
          <w:bCs/>
          <w:sz w:val="20"/>
          <w:szCs w:val="20"/>
        </w:rPr>
      </w:pPr>
      <w:r w:rsidRPr="00D63E0A">
        <w:rPr>
          <w:b/>
          <w:bCs/>
          <w:sz w:val="20"/>
          <w:szCs w:val="20"/>
        </w:rPr>
        <w:t>1</w:t>
      </w:r>
      <w:r w:rsidR="00451B78" w:rsidRPr="00D63E0A">
        <w:rPr>
          <w:b/>
          <w:bCs/>
          <w:sz w:val="20"/>
          <w:szCs w:val="20"/>
        </w:rPr>
        <w:t>1</w:t>
      </w:r>
      <w:r w:rsidRPr="00D63E0A">
        <w:rPr>
          <w:b/>
          <w:bCs/>
          <w:sz w:val="20"/>
          <w:szCs w:val="20"/>
        </w:rPr>
        <w:t>. АДРЕСА И БАНКОВСКИЕ РЕКВИЗИТЫ СТОРОН</w:t>
      </w:r>
    </w:p>
    <w:tbl>
      <w:tblPr>
        <w:tblW w:w="10419" w:type="dxa"/>
        <w:tblLayout w:type="fixed"/>
        <w:tblCellMar>
          <w:left w:w="71" w:type="dxa"/>
          <w:right w:w="71" w:type="dxa"/>
        </w:tblCellMar>
        <w:tblLook w:val="0000" w:firstRow="0" w:lastRow="0" w:firstColumn="0" w:lastColumn="0" w:noHBand="0" w:noVBand="0"/>
      </w:tblPr>
      <w:tblGrid>
        <w:gridCol w:w="5174"/>
        <w:gridCol w:w="5245"/>
      </w:tblGrid>
      <w:tr w:rsidR="00831A4C" w:rsidRPr="00D63E0A" w:rsidTr="00C52DF2">
        <w:trPr>
          <w:trHeight w:val="517"/>
        </w:trPr>
        <w:tc>
          <w:tcPr>
            <w:tcW w:w="5174" w:type="dxa"/>
            <w:shd w:val="clear" w:color="auto" w:fill="auto"/>
            <w:vAlign w:val="center"/>
          </w:tcPr>
          <w:p w:rsidR="00831A4C" w:rsidRPr="00D63E0A" w:rsidRDefault="00233A5B" w:rsidP="00C469ED">
            <w:pPr>
              <w:rPr>
                <w:b/>
                <w:bCs/>
                <w:sz w:val="20"/>
                <w:szCs w:val="20"/>
              </w:rPr>
            </w:pPr>
            <w:r w:rsidRPr="00D63E0A">
              <w:rPr>
                <w:b/>
                <w:bCs/>
                <w:sz w:val="20"/>
                <w:szCs w:val="20"/>
              </w:rPr>
              <w:t>СТРАХОВАТЕЛЬ:</w:t>
            </w:r>
          </w:p>
        </w:tc>
        <w:tc>
          <w:tcPr>
            <w:tcW w:w="5245" w:type="dxa"/>
            <w:shd w:val="clear" w:color="auto" w:fill="auto"/>
            <w:vAlign w:val="center"/>
          </w:tcPr>
          <w:p w:rsidR="00831A4C" w:rsidRPr="00D63E0A" w:rsidRDefault="00233A5B" w:rsidP="00C469ED">
            <w:pPr>
              <w:rPr>
                <w:sz w:val="20"/>
                <w:szCs w:val="20"/>
              </w:rPr>
            </w:pPr>
            <w:r w:rsidRPr="00D63E0A">
              <w:rPr>
                <w:b/>
                <w:bCs/>
                <w:sz w:val="20"/>
                <w:szCs w:val="20"/>
              </w:rPr>
              <w:t>СТРАХОВЩИК:</w:t>
            </w:r>
          </w:p>
        </w:tc>
      </w:tr>
      <w:tr w:rsidR="0091713C" w:rsidRPr="00D63E0A" w:rsidTr="0091713C">
        <w:tc>
          <w:tcPr>
            <w:tcW w:w="5174" w:type="dxa"/>
            <w:shd w:val="clear" w:color="auto" w:fill="auto"/>
          </w:tcPr>
          <w:p w:rsidR="00EA3CE8" w:rsidRPr="00D63E0A" w:rsidRDefault="00EA3CE8" w:rsidP="00EA3CE8">
            <w:pPr>
              <w:widowControl w:val="0"/>
              <w:autoSpaceDE w:val="0"/>
              <w:autoSpaceDN w:val="0"/>
              <w:adjustRightInd w:val="0"/>
              <w:rPr>
                <w:bCs/>
                <w:sz w:val="20"/>
                <w:szCs w:val="20"/>
              </w:rPr>
            </w:pPr>
            <w:r w:rsidRPr="00D63E0A">
              <w:rPr>
                <w:bCs/>
                <w:sz w:val="20"/>
                <w:szCs w:val="20"/>
              </w:rPr>
              <w:t>СПБ ГКУЗ «Детский туберкулезный санаторий «Жемчужина»</w:t>
            </w:r>
          </w:p>
          <w:p w:rsidR="00EA3CE8" w:rsidRPr="00D63E0A" w:rsidRDefault="00EA3CE8" w:rsidP="00EA3CE8">
            <w:pPr>
              <w:widowControl w:val="0"/>
              <w:autoSpaceDE w:val="0"/>
              <w:autoSpaceDN w:val="0"/>
              <w:adjustRightInd w:val="0"/>
              <w:rPr>
                <w:bCs/>
                <w:sz w:val="20"/>
                <w:szCs w:val="20"/>
              </w:rPr>
            </w:pPr>
            <w:r w:rsidRPr="00D63E0A">
              <w:rPr>
                <w:bCs/>
                <w:sz w:val="20"/>
                <w:szCs w:val="20"/>
              </w:rPr>
              <w:t xml:space="preserve">Юридический адрес: 197720, г. Санкт-Петербург, </w:t>
            </w:r>
          </w:p>
          <w:p w:rsidR="00EA3CE8" w:rsidRPr="00D63E0A" w:rsidRDefault="00EA3CE8" w:rsidP="00EA3CE8">
            <w:pPr>
              <w:widowControl w:val="0"/>
              <w:autoSpaceDE w:val="0"/>
              <w:autoSpaceDN w:val="0"/>
              <w:adjustRightInd w:val="0"/>
              <w:rPr>
                <w:bCs/>
                <w:sz w:val="20"/>
                <w:szCs w:val="20"/>
              </w:rPr>
            </w:pPr>
            <w:r w:rsidRPr="00D63E0A">
              <w:rPr>
                <w:bCs/>
                <w:sz w:val="20"/>
                <w:szCs w:val="20"/>
              </w:rPr>
              <w:t xml:space="preserve">п. Ушково, ул. Пляжевая, дом 10 </w:t>
            </w:r>
          </w:p>
          <w:p w:rsidR="00EA3CE8" w:rsidRPr="00D63E0A" w:rsidRDefault="00EA3CE8" w:rsidP="00EA3CE8">
            <w:pPr>
              <w:widowControl w:val="0"/>
              <w:autoSpaceDE w:val="0"/>
              <w:autoSpaceDN w:val="0"/>
              <w:adjustRightInd w:val="0"/>
              <w:rPr>
                <w:bCs/>
                <w:sz w:val="20"/>
                <w:szCs w:val="20"/>
              </w:rPr>
            </w:pPr>
            <w:r w:rsidRPr="00D63E0A">
              <w:rPr>
                <w:bCs/>
                <w:sz w:val="20"/>
                <w:szCs w:val="20"/>
              </w:rPr>
              <w:t xml:space="preserve">Телефон (812) 433-40-27  </w:t>
            </w:r>
          </w:p>
          <w:p w:rsidR="00EA3CE8" w:rsidRPr="00D63E0A" w:rsidRDefault="00EA3CE8" w:rsidP="00EA3CE8">
            <w:pPr>
              <w:widowControl w:val="0"/>
              <w:autoSpaceDE w:val="0"/>
              <w:autoSpaceDN w:val="0"/>
              <w:adjustRightInd w:val="0"/>
              <w:rPr>
                <w:bCs/>
                <w:sz w:val="20"/>
                <w:szCs w:val="20"/>
              </w:rPr>
            </w:pPr>
            <w:r w:rsidRPr="00D63E0A">
              <w:rPr>
                <w:bCs/>
                <w:sz w:val="20"/>
                <w:szCs w:val="20"/>
              </w:rPr>
              <w:t xml:space="preserve">Факс: (812) 433-46-72  </w:t>
            </w:r>
          </w:p>
          <w:p w:rsidR="00EA3CE8" w:rsidRPr="00D63E0A" w:rsidRDefault="00EA3CE8" w:rsidP="00EA3CE8">
            <w:pPr>
              <w:widowControl w:val="0"/>
              <w:autoSpaceDE w:val="0"/>
              <w:autoSpaceDN w:val="0"/>
              <w:adjustRightInd w:val="0"/>
              <w:rPr>
                <w:bCs/>
                <w:sz w:val="20"/>
                <w:szCs w:val="20"/>
              </w:rPr>
            </w:pPr>
            <w:r w:rsidRPr="00D63E0A">
              <w:rPr>
                <w:bCs/>
                <w:sz w:val="20"/>
                <w:szCs w:val="20"/>
              </w:rPr>
              <w:t>Адрес электронной почты sanpearl@zdrav.spb.ru</w:t>
            </w:r>
          </w:p>
          <w:p w:rsidR="00EA3CE8" w:rsidRPr="00D63E0A" w:rsidRDefault="00EA3CE8" w:rsidP="00EA3CE8">
            <w:pPr>
              <w:widowControl w:val="0"/>
              <w:autoSpaceDE w:val="0"/>
              <w:autoSpaceDN w:val="0"/>
              <w:adjustRightInd w:val="0"/>
              <w:rPr>
                <w:bCs/>
                <w:sz w:val="20"/>
                <w:szCs w:val="20"/>
              </w:rPr>
            </w:pPr>
            <w:r w:rsidRPr="00D63E0A">
              <w:rPr>
                <w:bCs/>
                <w:sz w:val="20"/>
                <w:szCs w:val="20"/>
              </w:rPr>
              <w:t>ИНН 7827001934 КПП 784301001</w:t>
            </w:r>
          </w:p>
          <w:p w:rsidR="00EA3CE8" w:rsidRPr="00D63E0A" w:rsidRDefault="00EA3CE8" w:rsidP="00EA3CE8">
            <w:pPr>
              <w:widowControl w:val="0"/>
              <w:autoSpaceDE w:val="0"/>
              <w:autoSpaceDN w:val="0"/>
              <w:adjustRightInd w:val="0"/>
              <w:rPr>
                <w:bCs/>
                <w:sz w:val="20"/>
                <w:szCs w:val="20"/>
              </w:rPr>
            </w:pPr>
            <w:r w:rsidRPr="00D63E0A">
              <w:rPr>
                <w:bCs/>
                <w:sz w:val="20"/>
                <w:szCs w:val="20"/>
              </w:rPr>
              <w:t>ОГРН 1027812404311</w:t>
            </w:r>
          </w:p>
          <w:p w:rsidR="00EA3CE8" w:rsidRPr="00D63E0A" w:rsidRDefault="00EA3CE8" w:rsidP="00EA3CE8">
            <w:pPr>
              <w:widowControl w:val="0"/>
              <w:autoSpaceDE w:val="0"/>
              <w:autoSpaceDN w:val="0"/>
              <w:adjustRightInd w:val="0"/>
              <w:rPr>
                <w:bCs/>
                <w:sz w:val="20"/>
                <w:szCs w:val="20"/>
              </w:rPr>
            </w:pPr>
            <w:r w:rsidRPr="00D63E0A">
              <w:rPr>
                <w:bCs/>
                <w:sz w:val="20"/>
                <w:szCs w:val="20"/>
              </w:rPr>
              <w:t>ОКТМО 40371000</w:t>
            </w:r>
          </w:p>
          <w:p w:rsidR="00EA3CE8" w:rsidRPr="00D63E0A" w:rsidRDefault="00EA3CE8" w:rsidP="00EA3CE8">
            <w:pPr>
              <w:widowControl w:val="0"/>
              <w:autoSpaceDE w:val="0"/>
              <w:autoSpaceDN w:val="0"/>
              <w:adjustRightInd w:val="0"/>
              <w:rPr>
                <w:bCs/>
                <w:sz w:val="20"/>
                <w:szCs w:val="20"/>
              </w:rPr>
            </w:pPr>
            <w:r w:rsidRPr="00D63E0A">
              <w:rPr>
                <w:bCs/>
                <w:sz w:val="20"/>
                <w:szCs w:val="20"/>
              </w:rPr>
              <w:t xml:space="preserve">ОКПО 35498858 </w:t>
            </w:r>
          </w:p>
          <w:p w:rsidR="00EA3CE8" w:rsidRPr="00D63E0A" w:rsidRDefault="00EA3CE8" w:rsidP="00EA3CE8">
            <w:pPr>
              <w:widowControl w:val="0"/>
              <w:autoSpaceDE w:val="0"/>
              <w:autoSpaceDN w:val="0"/>
              <w:adjustRightInd w:val="0"/>
              <w:rPr>
                <w:bCs/>
                <w:sz w:val="20"/>
                <w:szCs w:val="20"/>
              </w:rPr>
            </w:pPr>
            <w:r w:rsidRPr="00D63E0A">
              <w:rPr>
                <w:bCs/>
                <w:sz w:val="20"/>
                <w:szCs w:val="20"/>
              </w:rPr>
              <w:t>Дата постановки на учет в налоговом органе:</w:t>
            </w:r>
          </w:p>
          <w:p w:rsidR="00EA3CE8" w:rsidRPr="00D63E0A" w:rsidRDefault="00EA3CE8" w:rsidP="00EA3CE8">
            <w:pPr>
              <w:widowControl w:val="0"/>
              <w:autoSpaceDE w:val="0"/>
              <w:autoSpaceDN w:val="0"/>
              <w:adjustRightInd w:val="0"/>
              <w:rPr>
                <w:bCs/>
                <w:sz w:val="20"/>
                <w:szCs w:val="20"/>
              </w:rPr>
            </w:pPr>
            <w:r w:rsidRPr="00D63E0A">
              <w:rPr>
                <w:bCs/>
                <w:sz w:val="20"/>
                <w:szCs w:val="20"/>
              </w:rPr>
              <w:t xml:space="preserve">01 июля 2003 г </w:t>
            </w:r>
          </w:p>
          <w:p w:rsidR="00EA3CE8" w:rsidRPr="00D63E0A" w:rsidRDefault="00EA3CE8" w:rsidP="00EA3CE8">
            <w:pPr>
              <w:widowControl w:val="0"/>
              <w:autoSpaceDE w:val="0"/>
              <w:autoSpaceDN w:val="0"/>
              <w:adjustRightInd w:val="0"/>
              <w:rPr>
                <w:bCs/>
                <w:sz w:val="20"/>
                <w:szCs w:val="20"/>
              </w:rPr>
            </w:pPr>
            <w:r w:rsidRPr="00D63E0A">
              <w:rPr>
                <w:bCs/>
                <w:sz w:val="20"/>
                <w:szCs w:val="20"/>
              </w:rPr>
              <w:t>ОКЦ №1 Северо-Западного ГУ Банка России //УФК по г. Санкт-Петербургу, г. Санкт-Петербург</w:t>
            </w:r>
          </w:p>
          <w:p w:rsidR="00EA3CE8" w:rsidRPr="00D63E0A" w:rsidRDefault="00EA3CE8" w:rsidP="00EA3CE8">
            <w:pPr>
              <w:widowControl w:val="0"/>
              <w:autoSpaceDE w:val="0"/>
              <w:autoSpaceDN w:val="0"/>
              <w:adjustRightInd w:val="0"/>
              <w:rPr>
                <w:bCs/>
                <w:sz w:val="20"/>
                <w:szCs w:val="20"/>
              </w:rPr>
            </w:pPr>
            <w:r w:rsidRPr="00D63E0A">
              <w:rPr>
                <w:bCs/>
                <w:sz w:val="20"/>
                <w:szCs w:val="20"/>
              </w:rPr>
              <w:t>БИК: 014030106</w:t>
            </w:r>
          </w:p>
          <w:p w:rsidR="00EA3CE8" w:rsidRPr="00D63E0A" w:rsidRDefault="00EA3CE8" w:rsidP="00EA3CE8">
            <w:pPr>
              <w:widowControl w:val="0"/>
              <w:autoSpaceDE w:val="0"/>
              <w:autoSpaceDN w:val="0"/>
              <w:adjustRightInd w:val="0"/>
              <w:rPr>
                <w:bCs/>
                <w:sz w:val="20"/>
                <w:szCs w:val="20"/>
              </w:rPr>
            </w:pPr>
            <w:r w:rsidRPr="00D63E0A">
              <w:rPr>
                <w:bCs/>
                <w:sz w:val="20"/>
                <w:szCs w:val="20"/>
              </w:rPr>
              <w:t>Казначейский счет 03222643400000007200</w:t>
            </w:r>
          </w:p>
          <w:p w:rsidR="00EA3CE8" w:rsidRPr="00D63E0A" w:rsidRDefault="00EA3CE8" w:rsidP="00EA3CE8">
            <w:pPr>
              <w:widowControl w:val="0"/>
              <w:autoSpaceDE w:val="0"/>
              <w:autoSpaceDN w:val="0"/>
              <w:adjustRightInd w:val="0"/>
              <w:rPr>
                <w:bCs/>
                <w:sz w:val="20"/>
                <w:szCs w:val="20"/>
              </w:rPr>
            </w:pPr>
            <w:r w:rsidRPr="00D63E0A">
              <w:rPr>
                <w:bCs/>
                <w:sz w:val="20"/>
                <w:szCs w:val="20"/>
              </w:rPr>
              <w:t>Банковский счет 40102810945370000005</w:t>
            </w:r>
          </w:p>
          <w:p w:rsidR="00EA3CE8" w:rsidRPr="00D63E0A" w:rsidRDefault="00EA3CE8" w:rsidP="00EA3CE8">
            <w:pPr>
              <w:widowControl w:val="0"/>
              <w:autoSpaceDE w:val="0"/>
              <w:autoSpaceDN w:val="0"/>
              <w:adjustRightInd w:val="0"/>
              <w:rPr>
                <w:bCs/>
                <w:sz w:val="20"/>
                <w:szCs w:val="20"/>
              </w:rPr>
            </w:pPr>
            <w:r w:rsidRPr="00D63E0A">
              <w:rPr>
                <w:bCs/>
                <w:sz w:val="20"/>
                <w:szCs w:val="20"/>
              </w:rPr>
              <w:t>л/с 0150087 в Комитете финансов Правительства Санкт-Петербурга</w:t>
            </w:r>
          </w:p>
          <w:p w:rsidR="0091713C" w:rsidRPr="00D63E0A" w:rsidRDefault="0091713C" w:rsidP="00C469ED">
            <w:pPr>
              <w:widowControl w:val="0"/>
              <w:autoSpaceDE w:val="0"/>
              <w:autoSpaceDN w:val="0"/>
              <w:adjustRightInd w:val="0"/>
              <w:rPr>
                <w:bCs/>
                <w:sz w:val="20"/>
                <w:szCs w:val="20"/>
              </w:rPr>
            </w:pPr>
          </w:p>
        </w:tc>
        <w:tc>
          <w:tcPr>
            <w:tcW w:w="5245" w:type="dxa"/>
            <w:shd w:val="clear" w:color="auto" w:fill="auto"/>
          </w:tcPr>
          <w:p w:rsidR="0091713C" w:rsidRPr="00D63E0A" w:rsidRDefault="0091713C" w:rsidP="00C469ED">
            <w:pPr>
              <w:widowControl w:val="0"/>
              <w:rPr>
                <w:sz w:val="20"/>
                <w:szCs w:val="20"/>
              </w:rPr>
            </w:pPr>
          </w:p>
        </w:tc>
      </w:tr>
      <w:tr w:rsidR="00CD45CD" w:rsidRPr="00D63E0A" w:rsidTr="0091713C">
        <w:tc>
          <w:tcPr>
            <w:tcW w:w="5174" w:type="dxa"/>
            <w:shd w:val="clear" w:color="auto" w:fill="auto"/>
          </w:tcPr>
          <w:p w:rsidR="00CD45CD" w:rsidRPr="00D63E0A" w:rsidRDefault="00721C4C" w:rsidP="00C469ED">
            <w:pPr>
              <w:widowControl w:val="0"/>
              <w:autoSpaceDE w:val="0"/>
              <w:autoSpaceDN w:val="0"/>
              <w:adjustRightInd w:val="0"/>
              <w:rPr>
                <w:bCs/>
                <w:sz w:val="20"/>
                <w:szCs w:val="20"/>
              </w:rPr>
            </w:pPr>
            <w:r w:rsidRPr="00D63E0A">
              <w:rPr>
                <w:bCs/>
                <w:sz w:val="20"/>
                <w:szCs w:val="20"/>
              </w:rPr>
              <w:t>Главный врач</w:t>
            </w:r>
          </w:p>
          <w:p w:rsidR="00721C4C" w:rsidRPr="00D63E0A" w:rsidRDefault="00721C4C" w:rsidP="00C469ED">
            <w:pPr>
              <w:widowControl w:val="0"/>
              <w:autoSpaceDE w:val="0"/>
              <w:autoSpaceDN w:val="0"/>
              <w:adjustRightInd w:val="0"/>
              <w:rPr>
                <w:bCs/>
                <w:sz w:val="20"/>
                <w:szCs w:val="20"/>
              </w:rPr>
            </w:pPr>
            <w:r w:rsidRPr="00D63E0A">
              <w:rPr>
                <w:bCs/>
                <w:sz w:val="20"/>
                <w:szCs w:val="20"/>
              </w:rPr>
              <w:t xml:space="preserve">__________________ </w:t>
            </w:r>
            <w:r w:rsidR="00EA3CE8" w:rsidRPr="00D63E0A">
              <w:rPr>
                <w:bCs/>
                <w:sz w:val="20"/>
                <w:szCs w:val="20"/>
              </w:rPr>
              <w:t>/Г.П. Власенко/</w:t>
            </w:r>
          </w:p>
          <w:p w:rsidR="00721C4C" w:rsidRPr="00D63E0A" w:rsidRDefault="00EA3CE8" w:rsidP="00C469ED">
            <w:pPr>
              <w:widowControl w:val="0"/>
              <w:autoSpaceDE w:val="0"/>
              <w:autoSpaceDN w:val="0"/>
              <w:adjustRightInd w:val="0"/>
              <w:rPr>
                <w:bCs/>
                <w:sz w:val="20"/>
                <w:szCs w:val="20"/>
              </w:rPr>
            </w:pPr>
            <w:r w:rsidRPr="00D63E0A">
              <w:rPr>
                <w:bCs/>
                <w:sz w:val="20"/>
                <w:szCs w:val="20"/>
              </w:rPr>
              <w:t>ПОДПИСАНО ЭП</w:t>
            </w:r>
          </w:p>
        </w:tc>
        <w:tc>
          <w:tcPr>
            <w:tcW w:w="5245" w:type="dxa"/>
            <w:shd w:val="clear" w:color="auto" w:fill="auto"/>
          </w:tcPr>
          <w:p w:rsidR="00EA3CE8" w:rsidRPr="00D63E0A" w:rsidRDefault="00EA3CE8" w:rsidP="00EA3CE8">
            <w:pPr>
              <w:widowControl w:val="0"/>
              <w:rPr>
                <w:sz w:val="20"/>
                <w:szCs w:val="20"/>
              </w:rPr>
            </w:pPr>
          </w:p>
          <w:p w:rsidR="00EA3CE8" w:rsidRPr="00D63E0A" w:rsidRDefault="00EA3CE8" w:rsidP="00EA3CE8">
            <w:pPr>
              <w:widowControl w:val="0"/>
              <w:rPr>
                <w:sz w:val="20"/>
                <w:szCs w:val="20"/>
              </w:rPr>
            </w:pPr>
            <w:r w:rsidRPr="00D63E0A">
              <w:rPr>
                <w:sz w:val="20"/>
                <w:szCs w:val="20"/>
              </w:rPr>
              <w:t>__________________ //</w:t>
            </w:r>
          </w:p>
          <w:p w:rsidR="00CD45CD" w:rsidRPr="00D63E0A" w:rsidRDefault="00EA3CE8" w:rsidP="00EA3CE8">
            <w:pPr>
              <w:widowControl w:val="0"/>
              <w:rPr>
                <w:sz w:val="20"/>
                <w:szCs w:val="20"/>
              </w:rPr>
            </w:pPr>
            <w:r w:rsidRPr="00D63E0A">
              <w:rPr>
                <w:sz w:val="20"/>
                <w:szCs w:val="20"/>
              </w:rPr>
              <w:t>ПОДПИСАНО ЭП</w:t>
            </w:r>
          </w:p>
        </w:tc>
      </w:tr>
    </w:tbl>
    <w:p w:rsidR="00831A4C" w:rsidRPr="00CD45CD" w:rsidRDefault="00831A4C" w:rsidP="00C469ED">
      <w:pPr>
        <w:rPr>
          <w:sz w:val="2"/>
          <w:szCs w:val="4"/>
        </w:rPr>
      </w:pPr>
    </w:p>
    <w:p w:rsidR="00831A4C" w:rsidRPr="00CD45CD" w:rsidRDefault="00831A4C" w:rsidP="00C469ED">
      <w:pPr>
        <w:rPr>
          <w:sz w:val="2"/>
          <w:szCs w:val="4"/>
        </w:rPr>
      </w:pPr>
    </w:p>
    <w:p w:rsidR="00831A4C" w:rsidRPr="00821E8F" w:rsidRDefault="00831A4C" w:rsidP="00C469ED">
      <w:pPr>
        <w:rPr>
          <w:sz w:val="4"/>
          <w:szCs w:val="4"/>
        </w:rPr>
      </w:pPr>
    </w:p>
    <w:p w:rsidR="00EA3CE8" w:rsidRPr="00D63E0A" w:rsidRDefault="000C4022" w:rsidP="00C469ED">
      <w:pPr>
        <w:keepNext/>
        <w:suppressAutoHyphens w:val="0"/>
        <w:jc w:val="right"/>
        <w:rPr>
          <w:sz w:val="20"/>
          <w:szCs w:val="20"/>
        </w:rPr>
      </w:pPr>
      <w:r w:rsidRPr="00821E8F">
        <w:br w:type="page"/>
      </w:r>
      <w:r w:rsidR="00821E8F" w:rsidRPr="00D63E0A">
        <w:rPr>
          <w:sz w:val="20"/>
          <w:szCs w:val="20"/>
        </w:rPr>
        <w:lastRenderedPageBreak/>
        <w:t xml:space="preserve">Приложение № 1 контракту </w:t>
      </w:r>
    </w:p>
    <w:p w:rsidR="00334369" w:rsidRPr="00D63E0A" w:rsidRDefault="00821E8F" w:rsidP="00C469ED">
      <w:pPr>
        <w:keepNext/>
        <w:suppressAutoHyphens w:val="0"/>
        <w:jc w:val="right"/>
        <w:rPr>
          <w:sz w:val="20"/>
          <w:szCs w:val="20"/>
        </w:rPr>
      </w:pPr>
      <w:r w:rsidRPr="00D63E0A">
        <w:rPr>
          <w:sz w:val="20"/>
          <w:szCs w:val="20"/>
        </w:rPr>
        <w:t>№ __________ от ____________202</w:t>
      </w:r>
      <w:r w:rsidR="00EA3CE8" w:rsidRPr="00D63E0A">
        <w:rPr>
          <w:sz w:val="20"/>
          <w:szCs w:val="20"/>
        </w:rPr>
        <w:t>6</w:t>
      </w:r>
    </w:p>
    <w:p w:rsidR="00821E8F" w:rsidRPr="00D63E0A" w:rsidRDefault="00821E8F" w:rsidP="00C469ED">
      <w:pPr>
        <w:keepNext/>
        <w:suppressAutoHyphens w:val="0"/>
        <w:jc w:val="right"/>
        <w:rPr>
          <w:b/>
          <w:sz w:val="20"/>
          <w:szCs w:val="20"/>
        </w:rPr>
      </w:pPr>
    </w:p>
    <w:p w:rsidR="00831A4C" w:rsidRPr="00D63E0A" w:rsidRDefault="00831A4C" w:rsidP="00C469ED">
      <w:pPr>
        <w:suppressAutoHyphens w:val="0"/>
        <w:jc w:val="center"/>
        <w:rPr>
          <w:b/>
          <w:sz w:val="20"/>
          <w:szCs w:val="20"/>
        </w:rPr>
      </w:pPr>
      <w:r w:rsidRPr="00D63E0A">
        <w:rPr>
          <w:b/>
          <w:sz w:val="20"/>
          <w:szCs w:val="20"/>
        </w:rPr>
        <w:t xml:space="preserve">Перечень опасных объектов, риск наступления гражданской ответственности </w:t>
      </w:r>
      <w:r w:rsidR="0027081D" w:rsidRPr="00D63E0A">
        <w:rPr>
          <w:b/>
          <w:sz w:val="20"/>
          <w:szCs w:val="20"/>
        </w:rPr>
        <w:br/>
      </w:r>
      <w:r w:rsidRPr="00D63E0A">
        <w:rPr>
          <w:b/>
          <w:sz w:val="20"/>
          <w:szCs w:val="20"/>
        </w:rPr>
        <w:t>Страхователя на случай возникновения аварии, на которых подлежит страхованию.</w:t>
      </w:r>
    </w:p>
    <w:p w:rsidR="00831A4C" w:rsidRPr="00D63E0A" w:rsidRDefault="00831A4C" w:rsidP="00C469ED">
      <w:pPr>
        <w:suppressAutoHyphens w:val="0"/>
        <w:jc w:val="both"/>
        <w:rPr>
          <w:b/>
          <w:sz w:val="20"/>
          <w:szCs w:val="20"/>
        </w:rPr>
      </w:pPr>
    </w:p>
    <w:p w:rsidR="00334369" w:rsidRPr="00D63E0A" w:rsidRDefault="00334369" w:rsidP="00C469ED">
      <w:pPr>
        <w:suppressAutoHyphens w:val="0"/>
        <w:jc w:val="both"/>
        <w:rPr>
          <w:b/>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9"/>
        <w:gridCol w:w="1935"/>
        <w:gridCol w:w="1561"/>
        <w:gridCol w:w="1523"/>
        <w:gridCol w:w="2264"/>
        <w:gridCol w:w="1845"/>
      </w:tblGrid>
      <w:tr w:rsidR="00EA3CE8" w:rsidRPr="00D63E0A" w:rsidTr="00FD619C">
        <w:trPr>
          <w:jc w:val="center"/>
        </w:trPr>
        <w:tc>
          <w:tcPr>
            <w:tcW w:w="499" w:type="dxa"/>
            <w:shd w:val="clear" w:color="auto" w:fill="auto"/>
            <w:vAlign w:val="center"/>
          </w:tcPr>
          <w:p w:rsidR="00EA3CE8" w:rsidRPr="00D63E0A" w:rsidRDefault="00EA3CE8" w:rsidP="00EA3CE8">
            <w:pPr>
              <w:suppressAutoHyphens w:val="0"/>
              <w:jc w:val="center"/>
              <w:rPr>
                <w:rFonts w:eastAsia="Calibri"/>
                <w:sz w:val="20"/>
                <w:szCs w:val="20"/>
                <w:lang w:eastAsia="en-US"/>
              </w:rPr>
            </w:pPr>
            <w:r w:rsidRPr="00D63E0A">
              <w:rPr>
                <w:rFonts w:eastAsia="Calibri"/>
                <w:sz w:val="20"/>
                <w:szCs w:val="20"/>
                <w:lang w:eastAsia="en-US"/>
              </w:rPr>
              <w:t>№</w:t>
            </w:r>
          </w:p>
        </w:tc>
        <w:tc>
          <w:tcPr>
            <w:tcW w:w="1935" w:type="dxa"/>
            <w:shd w:val="clear" w:color="auto" w:fill="auto"/>
            <w:vAlign w:val="center"/>
          </w:tcPr>
          <w:p w:rsidR="00EA3CE8" w:rsidRPr="00D63E0A" w:rsidRDefault="00EA3CE8" w:rsidP="00EA3CE8">
            <w:pPr>
              <w:suppressAutoHyphens w:val="0"/>
              <w:jc w:val="center"/>
              <w:rPr>
                <w:rFonts w:eastAsia="Calibri"/>
                <w:sz w:val="20"/>
                <w:szCs w:val="20"/>
                <w:lang w:eastAsia="en-US"/>
              </w:rPr>
            </w:pPr>
            <w:r w:rsidRPr="00D63E0A">
              <w:rPr>
                <w:rFonts w:eastAsia="Calibri"/>
                <w:sz w:val="20"/>
                <w:szCs w:val="20"/>
                <w:lang w:eastAsia="en-US"/>
              </w:rPr>
              <w:t xml:space="preserve">Наименование </w:t>
            </w:r>
          </w:p>
        </w:tc>
        <w:tc>
          <w:tcPr>
            <w:tcW w:w="1561" w:type="dxa"/>
            <w:shd w:val="clear" w:color="auto" w:fill="auto"/>
            <w:vAlign w:val="center"/>
          </w:tcPr>
          <w:p w:rsidR="00EA3CE8" w:rsidRPr="00D63E0A" w:rsidRDefault="00EA3CE8" w:rsidP="00EA3CE8">
            <w:pPr>
              <w:suppressAutoHyphens w:val="0"/>
              <w:jc w:val="center"/>
              <w:rPr>
                <w:rFonts w:eastAsia="Calibri"/>
                <w:sz w:val="20"/>
                <w:szCs w:val="20"/>
                <w:lang w:eastAsia="en-US"/>
              </w:rPr>
            </w:pPr>
            <w:r w:rsidRPr="00D63E0A">
              <w:rPr>
                <w:rFonts w:eastAsia="Calibri"/>
                <w:sz w:val="20"/>
                <w:szCs w:val="20"/>
                <w:lang w:eastAsia="en-US"/>
              </w:rPr>
              <w:t>Дата изготовления</w:t>
            </w:r>
          </w:p>
        </w:tc>
        <w:tc>
          <w:tcPr>
            <w:tcW w:w="1523" w:type="dxa"/>
            <w:shd w:val="clear" w:color="auto" w:fill="auto"/>
            <w:vAlign w:val="center"/>
          </w:tcPr>
          <w:p w:rsidR="00EA3CE8" w:rsidRPr="00D63E0A" w:rsidRDefault="00EA3CE8" w:rsidP="00EA3CE8">
            <w:pPr>
              <w:suppressAutoHyphens w:val="0"/>
              <w:jc w:val="center"/>
              <w:rPr>
                <w:rFonts w:eastAsia="Calibri"/>
                <w:sz w:val="20"/>
                <w:szCs w:val="20"/>
                <w:lang w:eastAsia="en-US"/>
              </w:rPr>
            </w:pPr>
            <w:r w:rsidRPr="00D63E0A">
              <w:rPr>
                <w:rFonts w:eastAsia="Calibri"/>
                <w:sz w:val="20"/>
                <w:szCs w:val="20"/>
                <w:lang w:eastAsia="en-US"/>
              </w:rPr>
              <w:t xml:space="preserve">Заводской номер </w:t>
            </w:r>
          </w:p>
        </w:tc>
        <w:tc>
          <w:tcPr>
            <w:tcW w:w="2264" w:type="dxa"/>
            <w:shd w:val="clear" w:color="auto" w:fill="auto"/>
            <w:vAlign w:val="center"/>
          </w:tcPr>
          <w:p w:rsidR="00EA3CE8" w:rsidRPr="00D63E0A" w:rsidRDefault="00EA3CE8" w:rsidP="00EA3CE8">
            <w:pPr>
              <w:suppressAutoHyphens w:val="0"/>
              <w:jc w:val="center"/>
              <w:rPr>
                <w:rFonts w:eastAsia="Calibri"/>
                <w:sz w:val="20"/>
                <w:szCs w:val="20"/>
                <w:lang w:eastAsia="en-US"/>
              </w:rPr>
            </w:pPr>
            <w:r w:rsidRPr="00D63E0A">
              <w:rPr>
                <w:rFonts w:eastAsia="Calibri"/>
                <w:sz w:val="20"/>
                <w:szCs w:val="20"/>
                <w:lang w:eastAsia="en-US"/>
              </w:rPr>
              <w:t xml:space="preserve">Организация-изготовитель </w:t>
            </w:r>
          </w:p>
          <w:p w:rsidR="00EA3CE8" w:rsidRPr="00D63E0A" w:rsidRDefault="00EA3CE8" w:rsidP="00EA3CE8">
            <w:pPr>
              <w:suppressAutoHyphens w:val="0"/>
              <w:jc w:val="center"/>
              <w:rPr>
                <w:rFonts w:eastAsia="Calibri"/>
                <w:sz w:val="20"/>
                <w:szCs w:val="20"/>
                <w:lang w:eastAsia="en-US"/>
              </w:rPr>
            </w:pPr>
            <w:r w:rsidRPr="00D63E0A">
              <w:rPr>
                <w:rFonts w:eastAsia="Calibri"/>
                <w:sz w:val="20"/>
                <w:szCs w:val="20"/>
                <w:lang w:eastAsia="en-US"/>
              </w:rPr>
              <w:t>(завод-изготовитель)</w:t>
            </w:r>
          </w:p>
        </w:tc>
        <w:tc>
          <w:tcPr>
            <w:tcW w:w="1845" w:type="dxa"/>
            <w:shd w:val="clear" w:color="auto" w:fill="auto"/>
            <w:vAlign w:val="center"/>
          </w:tcPr>
          <w:p w:rsidR="00EA3CE8" w:rsidRPr="00D63E0A" w:rsidRDefault="00EA3CE8" w:rsidP="00EA3CE8">
            <w:pPr>
              <w:suppressAutoHyphens w:val="0"/>
              <w:jc w:val="center"/>
              <w:rPr>
                <w:rFonts w:eastAsia="Calibri"/>
                <w:sz w:val="20"/>
                <w:szCs w:val="20"/>
                <w:lang w:eastAsia="en-US"/>
              </w:rPr>
            </w:pPr>
            <w:r w:rsidRPr="00D63E0A">
              <w:rPr>
                <w:rFonts w:eastAsia="Calibri"/>
                <w:sz w:val="20"/>
                <w:szCs w:val="20"/>
                <w:lang w:eastAsia="en-US"/>
              </w:rPr>
              <w:t>Адрес (место установки)</w:t>
            </w:r>
          </w:p>
        </w:tc>
      </w:tr>
      <w:tr w:rsidR="00EA3CE8" w:rsidRPr="00D63E0A" w:rsidTr="00FD619C">
        <w:trPr>
          <w:jc w:val="center"/>
        </w:trPr>
        <w:tc>
          <w:tcPr>
            <w:tcW w:w="499" w:type="dxa"/>
            <w:shd w:val="clear" w:color="auto" w:fill="auto"/>
            <w:vAlign w:val="center"/>
          </w:tcPr>
          <w:p w:rsidR="00EA3CE8" w:rsidRPr="00D63E0A" w:rsidRDefault="00EA3CE8" w:rsidP="00EA3CE8">
            <w:pPr>
              <w:suppressAutoHyphens w:val="0"/>
              <w:jc w:val="center"/>
              <w:rPr>
                <w:rFonts w:eastAsia="Calibri"/>
                <w:sz w:val="20"/>
                <w:szCs w:val="20"/>
                <w:lang w:eastAsia="en-US"/>
              </w:rPr>
            </w:pPr>
            <w:r w:rsidRPr="00D63E0A">
              <w:rPr>
                <w:rFonts w:eastAsia="Calibri"/>
                <w:sz w:val="20"/>
                <w:szCs w:val="20"/>
                <w:lang w:eastAsia="en-US"/>
              </w:rPr>
              <w:t>1</w:t>
            </w:r>
          </w:p>
        </w:tc>
        <w:tc>
          <w:tcPr>
            <w:tcW w:w="1935" w:type="dxa"/>
            <w:shd w:val="clear" w:color="auto" w:fill="auto"/>
            <w:vAlign w:val="center"/>
          </w:tcPr>
          <w:p w:rsidR="00EA3CE8" w:rsidRPr="00D63E0A" w:rsidRDefault="00EA3CE8" w:rsidP="00EA3CE8">
            <w:pPr>
              <w:suppressAutoHyphens w:val="0"/>
              <w:jc w:val="center"/>
              <w:rPr>
                <w:rFonts w:eastAsia="Calibri"/>
                <w:sz w:val="20"/>
                <w:szCs w:val="20"/>
                <w:lang w:eastAsia="en-US"/>
              </w:rPr>
            </w:pPr>
            <w:r w:rsidRPr="00D63E0A">
              <w:rPr>
                <w:rFonts w:eastAsia="Calibri"/>
                <w:sz w:val="20"/>
                <w:szCs w:val="20"/>
                <w:lang w:eastAsia="en-US"/>
              </w:rPr>
              <w:t>Лифт электрический пассажирский</w:t>
            </w:r>
          </w:p>
          <w:p w:rsidR="00EA3CE8" w:rsidRPr="00D63E0A" w:rsidRDefault="00EA3CE8" w:rsidP="00EA3CE8">
            <w:pPr>
              <w:suppressAutoHyphens w:val="0"/>
              <w:jc w:val="center"/>
              <w:rPr>
                <w:rFonts w:eastAsia="Calibri"/>
                <w:sz w:val="20"/>
                <w:szCs w:val="20"/>
                <w:lang w:eastAsia="en-US"/>
              </w:rPr>
            </w:pPr>
            <w:r w:rsidRPr="00D63E0A">
              <w:rPr>
                <w:rFonts w:eastAsia="Calibri"/>
                <w:sz w:val="20"/>
                <w:szCs w:val="20"/>
                <w:lang w:eastAsia="en-US"/>
              </w:rPr>
              <w:t>ПП-1210Е</w:t>
            </w:r>
          </w:p>
        </w:tc>
        <w:tc>
          <w:tcPr>
            <w:tcW w:w="1561" w:type="dxa"/>
            <w:shd w:val="clear" w:color="auto" w:fill="auto"/>
            <w:vAlign w:val="center"/>
          </w:tcPr>
          <w:p w:rsidR="00EA3CE8" w:rsidRPr="00D63E0A" w:rsidRDefault="00EA3CE8" w:rsidP="00EA3CE8">
            <w:pPr>
              <w:suppressAutoHyphens w:val="0"/>
              <w:jc w:val="center"/>
              <w:rPr>
                <w:rFonts w:eastAsia="Calibri"/>
                <w:sz w:val="20"/>
                <w:szCs w:val="20"/>
                <w:lang w:eastAsia="en-US"/>
              </w:rPr>
            </w:pPr>
            <w:r w:rsidRPr="00D63E0A">
              <w:rPr>
                <w:rFonts w:eastAsia="Calibri"/>
                <w:sz w:val="20"/>
                <w:szCs w:val="20"/>
                <w:lang w:eastAsia="en-US"/>
              </w:rPr>
              <w:t>август</w:t>
            </w:r>
          </w:p>
          <w:p w:rsidR="00EA3CE8" w:rsidRPr="00D63E0A" w:rsidRDefault="00EA3CE8" w:rsidP="00EA3CE8">
            <w:pPr>
              <w:suppressAutoHyphens w:val="0"/>
              <w:jc w:val="center"/>
              <w:rPr>
                <w:rFonts w:eastAsia="Calibri"/>
                <w:sz w:val="20"/>
                <w:szCs w:val="20"/>
                <w:lang w:eastAsia="en-US"/>
              </w:rPr>
            </w:pPr>
            <w:r w:rsidRPr="00D63E0A">
              <w:rPr>
                <w:rFonts w:eastAsia="Calibri"/>
                <w:sz w:val="20"/>
                <w:szCs w:val="20"/>
                <w:lang w:eastAsia="en-US"/>
              </w:rPr>
              <w:t>2021г.</w:t>
            </w:r>
          </w:p>
        </w:tc>
        <w:tc>
          <w:tcPr>
            <w:tcW w:w="1523" w:type="dxa"/>
            <w:shd w:val="clear" w:color="auto" w:fill="auto"/>
            <w:vAlign w:val="center"/>
          </w:tcPr>
          <w:p w:rsidR="00EA3CE8" w:rsidRPr="00D63E0A" w:rsidRDefault="00EA3CE8" w:rsidP="00EA3CE8">
            <w:pPr>
              <w:suppressAutoHyphens w:val="0"/>
              <w:jc w:val="center"/>
              <w:rPr>
                <w:rFonts w:eastAsia="Calibri"/>
                <w:sz w:val="20"/>
                <w:szCs w:val="20"/>
                <w:lang w:eastAsia="en-US"/>
              </w:rPr>
            </w:pPr>
            <w:r w:rsidRPr="00D63E0A">
              <w:rPr>
                <w:rFonts w:eastAsia="Calibri"/>
                <w:sz w:val="20"/>
                <w:szCs w:val="20"/>
                <w:lang w:eastAsia="en-US"/>
              </w:rPr>
              <w:t>61228.21</w:t>
            </w:r>
          </w:p>
        </w:tc>
        <w:tc>
          <w:tcPr>
            <w:tcW w:w="2264" w:type="dxa"/>
            <w:shd w:val="clear" w:color="auto" w:fill="auto"/>
            <w:vAlign w:val="center"/>
          </w:tcPr>
          <w:p w:rsidR="00EA3CE8" w:rsidRPr="00D63E0A" w:rsidRDefault="00EA3CE8" w:rsidP="00EA3CE8">
            <w:pPr>
              <w:suppressAutoHyphens w:val="0"/>
              <w:jc w:val="center"/>
              <w:rPr>
                <w:rFonts w:eastAsia="Calibri"/>
                <w:sz w:val="20"/>
                <w:szCs w:val="20"/>
                <w:lang w:eastAsia="en-US"/>
              </w:rPr>
            </w:pPr>
            <w:r w:rsidRPr="00D63E0A">
              <w:rPr>
                <w:rFonts w:eastAsia="Calibri"/>
                <w:sz w:val="20"/>
                <w:szCs w:val="20"/>
                <w:lang w:eastAsia="en-US"/>
              </w:rPr>
              <w:t>АО «ЩЛЗ»</w:t>
            </w:r>
          </w:p>
        </w:tc>
        <w:tc>
          <w:tcPr>
            <w:tcW w:w="1845" w:type="dxa"/>
            <w:shd w:val="clear" w:color="auto" w:fill="auto"/>
            <w:vAlign w:val="center"/>
          </w:tcPr>
          <w:p w:rsidR="00EA3CE8" w:rsidRPr="00D63E0A" w:rsidRDefault="00EA3CE8" w:rsidP="00EA3CE8">
            <w:pPr>
              <w:suppressAutoHyphens w:val="0"/>
              <w:rPr>
                <w:rFonts w:eastAsia="Calibri"/>
                <w:sz w:val="20"/>
                <w:szCs w:val="20"/>
                <w:lang w:eastAsia="en-US"/>
              </w:rPr>
            </w:pPr>
            <w:r w:rsidRPr="00D63E0A">
              <w:rPr>
                <w:rFonts w:eastAsia="Calibri"/>
                <w:sz w:val="20"/>
                <w:szCs w:val="20"/>
                <w:lang w:eastAsia="en-US"/>
              </w:rPr>
              <w:t>Санкт-Петербург, п.Ушково, Пляжевая ул., 10, строение 1</w:t>
            </w:r>
          </w:p>
        </w:tc>
      </w:tr>
      <w:tr w:rsidR="00EA3CE8" w:rsidRPr="00D63E0A" w:rsidTr="00FD619C">
        <w:trPr>
          <w:jc w:val="center"/>
        </w:trPr>
        <w:tc>
          <w:tcPr>
            <w:tcW w:w="499" w:type="dxa"/>
            <w:shd w:val="clear" w:color="auto" w:fill="auto"/>
            <w:vAlign w:val="center"/>
          </w:tcPr>
          <w:p w:rsidR="00EA3CE8" w:rsidRPr="00D63E0A" w:rsidRDefault="00EA3CE8" w:rsidP="00EA3CE8">
            <w:pPr>
              <w:suppressAutoHyphens w:val="0"/>
              <w:jc w:val="center"/>
              <w:rPr>
                <w:rFonts w:eastAsia="Calibri"/>
                <w:sz w:val="20"/>
                <w:szCs w:val="20"/>
                <w:lang w:eastAsia="en-US"/>
              </w:rPr>
            </w:pPr>
            <w:r w:rsidRPr="00D63E0A">
              <w:rPr>
                <w:rFonts w:eastAsia="Calibri"/>
                <w:sz w:val="20"/>
                <w:szCs w:val="20"/>
                <w:lang w:eastAsia="en-US"/>
              </w:rPr>
              <w:t>2</w:t>
            </w:r>
          </w:p>
        </w:tc>
        <w:tc>
          <w:tcPr>
            <w:tcW w:w="1935" w:type="dxa"/>
            <w:shd w:val="clear" w:color="auto" w:fill="auto"/>
            <w:vAlign w:val="center"/>
          </w:tcPr>
          <w:p w:rsidR="00EA3CE8" w:rsidRPr="00D63E0A" w:rsidRDefault="00EA3CE8" w:rsidP="00EA3CE8">
            <w:pPr>
              <w:suppressAutoHyphens w:val="0"/>
              <w:jc w:val="center"/>
              <w:rPr>
                <w:rFonts w:eastAsia="Calibri"/>
                <w:sz w:val="20"/>
                <w:szCs w:val="20"/>
                <w:lang w:eastAsia="en-US"/>
              </w:rPr>
            </w:pPr>
            <w:r w:rsidRPr="00D63E0A">
              <w:rPr>
                <w:rFonts w:eastAsia="Calibri"/>
                <w:sz w:val="20"/>
                <w:szCs w:val="20"/>
                <w:lang w:eastAsia="en-US"/>
              </w:rPr>
              <w:t>Лифт электрический пассажирский</w:t>
            </w:r>
          </w:p>
          <w:p w:rsidR="00EA3CE8" w:rsidRPr="00D63E0A" w:rsidRDefault="00EA3CE8" w:rsidP="00EA3CE8">
            <w:pPr>
              <w:suppressAutoHyphens w:val="0"/>
              <w:jc w:val="center"/>
              <w:rPr>
                <w:rFonts w:eastAsia="Calibri"/>
                <w:sz w:val="20"/>
                <w:szCs w:val="20"/>
                <w:lang w:eastAsia="en-US"/>
              </w:rPr>
            </w:pPr>
            <w:r w:rsidRPr="00D63E0A">
              <w:rPr>
                <w:rFonts w:eastAsia="Calibri"/>
                <w:sz w:val="20"/>
                <w:szCs w:val="20"/>
                <w:lang w:eastAsia="en-US"/>
              </w:rPr>
              <w:t>ПП-0601Е</w:t>
            </w:r>
          </w:p>
        </w:tc>
        <w:tc>
          <w:tcPr>
            <w:tcW w:w="1561" w:type="dxa"/>
            <w:shd w:val="clear" w:color="auto" w:fill="auto"/>
            <w:vAlign w:val="center"/>
          </w:tcPr>
          <w:p w:rsidR="00EA3CE8" w:rsidRPr="00D63E0A" w:rsidRDefault="00EA3CE8" w:rsidP="00EA3CE8">
            <w:pPr>
              <w:suppressAutoHyphens w:val="0"/>
              <w:jc w:val="center"/>
              <w:rPr>
                <w:rFonts w:eastAsia="Calibri"/>
                <w:sz w:val="20"/>
                <w:szCs w:val="20"/>
                <w:lang w:eastAsia="en-US"/>
              </w:rPr>
            </w:pPr>
            <w:r w:rsidRPr="00D63E0A">
              <w:rPr>
                <w:rFonts w:eastAsia="Calibri"/>
                <w:sz w:val="20"/>
                <w:szCs w:val="20"/>
                <w:lang w:eastAsia="en-US"/>
              </w:rPr>
              <w:t>август</w:t>
            </w:r>
          </w:p>
          <w:p w:rsidR="00EA3CE8" w:rsidRPr="00D63E0A" w:rsidRDefault="00EA3CE8" w:rsidP="00EA3CE8">
            <w:pPr>
              <w:suppressAutoHyphens w:val="0"/>
              <w:jc w:val="center"/>
              <w:rPr>
                <w:rFonts w:eastAsia="Calibri"/>
                <w:sz w:val="20"/>
                <w:szCs w:val="20"/>
                <w:lang w:eastAsia="en-US"/>
              </w:rPr>
            </w:pPr>
            <w:r w:rsidRPr="00D63E0A">
              <w:rPr>
                <w:rFonts w:eastAsia="Calibri"/>
                <w:sz w:val="20"/>
                <w:szCs w:val="20"/>
                <w:lang w:eastAsia="en-US"/>
              </w:rPr>
              <w:t>2021г.</w:t>
            </w:r>
          </w:p>
        </w:tc>
        <w:tc>
          <w:tcPr>
            <w:tcW w:w="1523" w:type="dxa"/>
            <w:shd w:val="clear" w:color="auto" w:fill="auto"/>
            <w:vAlign w:val="center"/>
          </w:tcPr>
          <w:p w:rsidR="00EA3CE8" w:rsidRPr="00D63E0A" w:rsidRDefault="00EA3CE8" w:rsidP="00EA3CE8">
            <w:pPr>
              <w:suppressAutoHyphens w:val="0"/>
              <w:jc w:val="center"/>
              <w:rPr>
                <w:rFonts w:eastAsia="Calibri"/>
                <w:sz w:val="20"/>
                <w:szCs w:val="20"/>
                <w:lang w:eastAsia="en-US"/>
              </w:rPr>
            </w:pPr>
            <w:r w:rsidRPr="00D63E0A">
              <w:rPr>
                <w:rFonts w:eastAsia="Calibri"/>
                <w:sz w:val="20"/>
                <w:szCs w:val="20"/>
                <w:lang w:eastAsia="en-US"/>
              </w:rPr>
              <w:t>16747.21</w:t>
            </w:r>
          </w:p>
        </w:tc>
        <w:tc>
          <w:tcPr>
            <w:tcW w:w="2264" w:type="dxa"/>
            <w:shd w:val="clear" w:color="auto" w:fill="auto"/>
            <w:vAlign w:val="center"/>
          </w:tcPr>
          <w:p w:rsidR="00EA3CE8" w:rsidRPr="00D63E0A" w:rsidRDefault="00EA3CE8" w:rsidP="00EA3CE8">
            <w:pPr>
              <w:suppressAutoHyphens w:val="0"/>
              <w:jc w:val="center"/>
              <w:rPr>
                <w:rFonts w:eastAsia="Calibri"/>
                <w:sz w:val="20"/>
                <w:szCs w:val="20"/>
                <w:lang w:eastAsia="en-US"/>
              </w:rPr>
            </w:pPr>
            <w:r w:rsidRPr="00D63E0A">
              <w:rPr>
                <w:rFonts w:eastAsia="Calibri"/>
                <w:sz w:val="20"/>
                <w:szCs w:val="20"/>
                <w:lang w:eastAsia="en-US"/>
              </w:rPr>
              <w:t>АО «ЩЛЗ»</w:t>
            </w:r>
          </w:p>
        </w:tc>
        <w:tc>
          <w:tcPr>
            <w:tcW w:w="1845" w:type="dxa"/>
            <w:shd w:val="clear" w:color="auto" w:fill="auto"/>
            <w:vAlign w:val="center"/>
          </w:tcPr>
          <w:p w:rsidR="00EA3CE8" w:rsidRPr="00D63E0A" w:rsidRDefault="00EA3CE8" w:rsidP="00EA3CE8">
            <w:pPr>
              <w:suppressAutoHyphens w:val="0"/>
              <w:rPr>
                <w:rFonts w:eastAsia="Calibri"/>
                <w:sz w:val="20"/>
                <w:szCs w:val="20"/>
                <w:lang w:eastAsia="en-US"/>
              </w:rPr>
            </w:pPr>
            <w:r w:rsidRPr="00D63E0A">
              <w:rPr>
                <w:rFonts w:eastAsia="Calibri"/>
                <w:sz w:val="20"/>
                <w:szCs w:val="20"/>
                <w:lang w:eastAsia="en-US"/>
              </w:rPr>
              <w:t>Санкт-Петербург, п.Ушково, Пляжевая ул., 10, строение 1</w:t>
            </w:r>
          </w:p>
        </w:tc>
      </w:tr>
      <w:tr w:rsidR="00EA3CE8" w:rsidRPr="00D63E0A" w:rsidTr="00FD619C">
        <w:trPr>
          <w:jc w:val="center"/>
        </w:trPr>
        <w:tc>
          <w:tcPr>
            <w:tcW w:w="499" w:type="dxa"/>
            <w:shd w:val="clear" w:color="auto" w:fill="auto"/>
            <w:vAlign w:val="center"/>
          </w:tcPr>
          <w:p w:rsidR="00EA3CE8" w:rsidRPr="00D63E0A" w:rsidRDefault="00EA3CE8" w:rsidP="00EA3CE8">
            <w:pPr>
              <w:suppressAutoHyphens w:val="0"/>
              <w:jc w:val="center"/>
              <w:rPr>
                <w:rFonts w:eastAsia="Calibri"/>
                <w:sz w:val="20"/>
                <w:szCs w:val="20"/>
                <w:lang w:eastAsia="en-US"/>
              </w:rPr>
            </w:pPr>
            <w:r w:rsidRPr="00D63E0A">
              <w:rPr>
                <w:rFonts w:eastAsia="Calibri"/>
                <w:sz w:val="20"/>
                <w:szCs w:val="20"/>
                <w:lang w:eastAsia="en-US"/>
              </w:rPr>
              <w:t>3</w:t>
            </w:r>
          </w:p>
        </w:tc>
        <w:tc>
          <w:tcPr>
            <w:tcW w:w="1935" w:type="dxa"/>
            <w:shd w:val="clear" w:color="auto" w:fill="auto"/>
            <w:vAlign w:val="center"/>
          </w:tcPr>
          <w:p w:rsidR="00EA3CE8" w:rsidRPr="00D63E0A" w:rsidRDefault="00EA3CE8" w:rsidP="00EA3CE8">
            <w:pPr>
              <w:suppressAutoHyphens w:val="0"/>
              <w:jc w:val="center"/>
              <w:rPr>
                <w:rFonts w:eastAsia="Calibri"/>
                <w:sz w:val="20"/>
                <w:szCs w:val="20"/>
                <w:lang w:eastAsia="en-US"/>
              </w:rPr>
            </w:pPr>
            <w:r w:rsidRPr="00D63E0A">
              <w:rPr>
                <w:rFonts w:eastAsia="Calibri"/>
                <w:sz w:val="20"/>
                <w:szCs w:val="20"/>
                <w:lang w:eastAsia="en-US"/>
              </w:rPr>
              <w:t>Лифт электрический пассажирский</w:t>
            </w:r>
          </w:p>
          <w:p w:rsidR="00EA3CE8" w:rsidRPr="00D63E0A" w:rsidRDefault="00EA3CE8" w:rsidP="00EA3CE8">
            <w:pPr>
              <w:suppressAutoHyphens w:val="0"/>
              <w:jc w:val="center"/>
              <w:rPr>
                <w:rFonts w:eastAsia="Calibri"/>
                <w:sz w:val="20"/>
                <w:szCs w:val="20"/>
                <w:lang w:eastAsia="en-US"/>
              </w:rPr>
            </w:pPr>
            <w:r w:rsidRPr="00D63E0A">
              <w:rPr>
                <w:rFonts w:eastAsia="Calibri"/>
                <w:sz w:val="20"/>
                <w:szCs w:val="20"/>
                <w:lang w:eastAsia="en-US"/>
              </w:rPr>
              <w:t>ПП-0601Е</w:t>
            </w:r>
          </w:p>
        </w:tc>
        <w:tc>
          <w:tcPr>
            <w:tcW w:w="1561" w:type="dxa"/>
            <w:shd w:val="clear" w:color="auto" w:fill="auto"/>
            <w:vAlign w:val="center"/>
          </w:tcPr>
          <w:p w:rsidR="00EA3CE8" w:rsidRPr="00D63E0A" w:rsidRDefault="00EA3CE8" w:rsidP="00EA3CE8">
            <w:pPr>
              <w:suppressAutoHyphens w:val="0"/>
              <w:jc w:val="center"/>
              <w:rPr>
                <w:rFonts w:eastAsia="Calibri"/>
                <w:sz w:val="20"/>
                <w:szCs w:val="20"/>
                <w:lang w:eastAsia="en-US"/>
              </w:rPr>
            </w:pPr>
            <w:r w:rsidRPr="00D63E0A">
              <w:rPr>
                <w:rFonts w:eastAsia="Calibri"/>
                <w:sz w:val="20"/>
                <w:szCs w:val="20"/>
                <w:lang w:eastAsia="en-US"/>
              </w:rPr>
              <w:t>август</w:t>
            </w:r>
          </w:p>
          <w:p w:rsidR="00EA3CE8" w:rsidRPr="00D63E0A" w:rsidRDefault="00EA3CE8" w:rsidP="00EA3CE8">
            <w:pPr>
              <w:suppressAutoHyphens w:val="0"/>
              <w:jc w:val="center"/>
              <w:rPr>
                <w:rFonts w:eastAsia="Calibri"/>
                <w:sz w:val="20"/>
                <w:szCs w:val="20"/>
                <w:lang w:eastAsia="en-US"/>
              </w:rPr>
            </w:pPr>
            <w:r w:rsidRPr="00D63E0A">
              <w:rPr>
                <w:rFonts w:eastAsia="Calibri"/>
                <w:sz w:val="20"/>
                <w:szCs w:val="20"/>
                <w:lang w:eastAsia="en-US"/>
              </w:rPr>
              <w:t>2021г.</w:t>
            </w:r>
          </w:p>
        </w:tc>
        <w:tc>
          <w:tcPr>
            <w:tcW w:w="1523" w:type="dxa"/>
            <w:shd w:val="clear" w:color="auto" w:fill="auto"/>
            <w:vAlign w:val="center"/>
          </w:tcPr>
          <w:p w:rsidR="00EA3CE8" w:rsidRPr="00D63E0A" w:rsidRDefault="00EA3CE8" w:rsidP="00EA3CE8">
            <w:pPr>
              <w:suppressAutoHyphens w:val="0"/>
              <w:jc w:val="center"/>
              <w:rPr>
                <w:rFonts w:eastAsia="Calibri"/>
                <w:sz w:val="20"/>
                <w:szCs w:val="20"/>
                <w:lang w:eastAsia="en-US"/>
              </w:rPr>
            </w:pPr>
            <w:r w:rsidRPr="00D63E0A">
              <w:rPr>
                <w:rFonts w:eastAsia="Calibri"/>
                <w:sz w:val="20"/>
                <w:szCs w:val="20"/>
                <w:lang w:eastAsia="en-US"/>
              </w:rPr>
              <w:t>16746.21</w:t>
            </w:r>
          </w:p>
        </w:tc>
        <w:tc>
          <w:tcPr>
            <w:tcW w:w="2264" w:type="dxa"/>
            <w:shd w:val="clear" w:color="auto" w:fill="auto"/>
            <w:vAlign w:val="center"/>
          </w:tcPr>
          <w:p w:rsidR="00EA3CE8" w:rsidRPr="00D63E0A" w:rsidRDefault="00EA3CE8" w:rsidP="00EA3CE8">
            <w:pPr>
              <w:suppressAutoHyphens w:val="0"/>
              <w:jc w:val="center"/>
              <w:rPr>
                <w:rFonts w:eastAsia="Calibri"/>
                <w:sz w:val="20"/>
                <w:szCs w:val="20"/>
                <w:lang w:eastAsia="en-US"/>
              </w:rPr>
            </w:pPr>
            <w:r w:rsidRPr="00D63E0A">
              <w:rPr>
                <w:rFonts w:eastAsia="Calibri"/>
                <w:sz w:val="20"/>
                <w:szCs w:val="20"/>
                <w:lang w:eastAsia="en-US"/>
              </w:rPr>
              <w:t>АО «ЩЛЗ»</w:t>
            </w:r>
          </w:p>
        </w:tc>
        <w:tc>
          <w:tcPr>
            <w:tcW w:w="1845" w:type="dxa"/>
            <w:shd w:val="clear" w:color="auto" w:fill="auto"/>
            <w:vAlign w:val="center"/>
          </w:tcPr>
          <w:p w:rsidR="00EA3CE8" w:rsidRPr="00D63E0A" w:rsidRDefault="00EA3CE8" w:rsidP="00EA3CE8">
            <w:pPr>
              <w:suppressAutoHyphens w:val="0"/>
              <w:rPr>
                <w:rFonts w:eastAsia="Calibri"/>
                <w:sz w:val="20"/>
                <w:szCs w:val="20"/>
                <w:lang w:eastAsia="en-US"/>
              </w:rPr>
            </w:pPr>
            <w:r w:rsidRPr="00D63E0A">
              <w:rPr>
                <w:rFonts w:eastAsia="Calibri"/>
                <w:sz w:val="20"/>
                <w:szCs w:val="20"/>
                <w:lang w:eastAsia="en-US"/>
              </w:rPr>
              <w:t>Санкт-Петербург, п.Ушково, Пляжевая ул., 10, строение 1</w:t>
            </w:r>
          </w:p>
        </w:tc>
      </w:tr>
      <w:tr w:rsidR="00EA3CE8" w:rsidRPr="00D63E0A" w:rsidTr="00FD619C">
        <w:trPr>
          <w:jc w:val="center"/>
        </w:trPr>
        <w:tc>
          <w:tcPr>
            <w:tcW w:w="499" w:type="dxa"/>
            <w:shd w:val="clear" w:color="auto" w:fill="auto"/>
            <w:vAlign w:val="center"/>
          </w:tcPr>
          <w:p w:rsidR="00EA3CE8" w:rsidRPr="00D63E0A" w:rsidRDefault="00EA3CE8" w:rsidP="00EA3CE8">
            <w:pPr>
              <w:suppressAutoHyphens w:val="0"/>
              <w:jc w:val="center"/>
              <w:rPr>
                <w:rFonts w:eastAsia="Calibri"/>
                <w:sz w:val="20"/>
                <w:szCs w:val="20"/>
                <w:lang w:eastAsia="en-US"/>
              </w:rPr>
            </w:pPr>
            <w:r w:rsidRPr="00D63E0A">
              <w:rPr>
                <w:rFonts w:eastAsia="Calibri"/>
                <w:sz w:val="20"/>
                <w:szCs w:val="20"/>
                <w:lang w:eastAsia="en-US"/>
              </w:rPr>
              <w:t>4</w:t>
            </w:r>
          </w:p>
        </w:tc>
        <w:tc>
          <w:tcPr>
            <w:tcW w:w="1935" w:type="dxa"/>
            <w:shd w:val="clear" w:color="auto" w:fill="auto"/>
            <w:vAlign w:val="center"/>
          </w:tcPr>
          <w:p w:rsidR="00EA3CE8" w:rsidRPr="00D63E0A" w:rsidRDefault="00EA3CE8" w:rsidP="00EA3CE8">
            <w:pPr>
              <w:suppressAutoHyphens w:val="0"/>
              <w:jc w:val="center"/>
              <w:rPr>
                <w:rFonts w:eastAsia="Calibri"/>
                <w:sz w:val="20"/>
                <w:szCs w:val="20"/>
                <w:lang w:eastAsia="en-US"/>
              </w:rPr>
            </w:pPr>
            <w:r w:rsidRPr="00D63E0A">
              <w:rPr>
                <w:rFonts w:eastAsia="Calibri"/>
                <w:sz w:val="20"/>
                <w:szCs w:val="20"/>
                <w:lang w:eastAsia="en-US"/>
              </w:rPr>
              <w:t xml:space="preserve">Лифт малый грузовой </w:t>
            </w:r>
          </w:p>
          <w:p w:rsidR="00EA3CE8" w:rsidRPr="00D63E0A" w:rsidRDefault="00EA3CE8" w:rsidP="00EA3CE8">
            <w:pPr>
              <w:suppressAutoHyphens w:val="0"/>
              <w:jc w:val="center"/>
              <w:rPr>
                <w:rFonts w:eastAsia="Calibri"/>
                <w:sz w:val="20"/>
                <w:szCs w:val="20"/>
                <w:lang w:eastAsia="en-US"/>
              </w:rPr>
            </w:pPr>
            <w:r w:rsidRPr="00D63E0A">
              <w:rPr>
                <w:rFonts w:eastAsia="Calibri"/>
                <w:sz w:val="20"/>
                <w:szCs w:val="20"/>
                <w:lang w:eastAsia="en-US"/>
              </w:rPr>
              <w:t>ПГ-0125</w:t>
            </w:r>
          </w:p>
        </w:tc>
        <w:tc>
          <w:tcPr>
            <w:tcW w:w="1561" w:type="dxa"/>
            <w:shd w:val="clear" w:color="auto" w:fill="auto"/>
            <w:vAlign w:val="center"/>
          </w:tcPr>
          <w:p w:rsidR="00EA3CE8" w:rsidRPr="00D63E0A" w:rsidRDefault="00EA3CE8" w:rsidP="00EA3CE8">
            <w:pPr>
              <w:suppressAutoHyphens w:val="0"/>
              <w:jc w:val="center"/>
              <w:rPr>
                <w:rFonts w:eastAsia="Calibri"/>
                <w:sz w:val="20"/>
                <w:szCs w:val="20"/>
                <w:lang w:eastAsia="en-US"/>
              </w:rPr>
            </w:pPr>
            <w:r w:rsidRPr="00D63E0A">
              <w:rPr>
                <w:rFonts w:eastAsia="Calibri"/>
                <w:sz w:val="20"/>
                <w:szCs w:val="20"/>
                <w:lang w:eastAsia="en-US"/>
              </w:rPr>
              <w:t>июнь</w:t>
            </w:r>
          </w:p>
          <w:p w:rsidR="00EA3CE8" w:rsidRPr="00D63E0A" w:rsidRDefault="00EA3CE8" w:rsidP="00EA3CE8">
            <w:pPr>
              <w:suppressAutoHyphens w:val="0"/>
              <w:jc w:val="center"/>
              <w:rPr>
                <w:rFonts w:eastAsia="Calibri"/>
                <w:sz w:val="20"/>
                <w:szCs w:val="20"/>
                <w:lang w:eastAsia="en-US"/>
              </w:rPr>
            </w:pPr>
            <w:r w:rsidRPr="00D63E0A">
              <w:rPr>
                <w:rFonts w:eastAsia="Calibri"/>
                <w:sz w:val="20"/>
                <w:szCs w:val="20"/>
                <w:lang w:eastAsia="en-US"/>
              </w:rPr>
              <w:t xml:space="preserve">  2021г.</w:t>
            </w:r>
          </w:p>
        </w:tc>
        <w:tc>
          <w:tcPr>
            <w:tcW w:w="1523" w:type="dxa"/>
            <w:shd w:val="clear" w:color="auto" w:fill="auto"/>
            <w:vAlign w:val="center"/>
          </w:tcPr>
          <w:p w:rsidR="00EA3CE8" w:rsidRPr="00D63E0A" w:rsidRDefault="00EA3CE8" w:rsidP="00EA3CE8">
            <w:pPr>
              <w:suppressAutoHyphens w:val="0"/>
              <w:jc w:val="center"/>
              <w:rPr>
                <w:rFonts w:eastAsia="Calibri"/>
                <w:sz w:val="20"/>
                <w:szCs w:val="20"/>
                <w:lang w:eastAsia="en-US"/>
              </w:rPr>
            </w:pPr>
            <w:r w:rsidRPr="00D63E0A">
              <w:rPr>
                <w:rFonts w:eastAsia="Calibri"/>
                <w:sz w:val="20"/>
                <w:szCs w:val="20"/>
                <w:lang w:eastAsia="en-US"/>
              </w:rPr>
              <w:t>70982.21</w:t>
            </w:r>
          </w:p>
        </w:tc>
        <w:tc>
          <w:tcPr>
            <w:tcW w:w="2264" w:type="dxa"/>
            <w:shd w:val="clear" w:color="auto" w:fill="auto"/>
            <w:vAlign w:val="center"/>
          </w:tcPr>
          <w:p w:rsidR="00EA3CE8" w:rsidRPr="00D63E0A" w:rsidRDefault="00EA3CE8" w:rsidP="00EA3CE8">
            <w:pPr>
              <w:suppressAutoHyphens w:val="0"/>
              <w:jc w:val="center"/>
              <w:rPr>
                <w:rFonts w:eastAsia="Calibri"/>
                <w:sz w:val="20"/>
                <w:szCs w:val="20"/>
                <w:lang w:eastAsia="en-US"/>
              </w:rPr>
            </w:pPr>
            <w:r w:rsidRPr="00D63E0A">
              <w:rPr>
                <w:rFonts w:eastAsia="Calibri"/>
                <w:sz w:val="20"/>
                <w:szCs w:val="20"/>
                <w:lang w:eastAsia="en-US"/>
              </w:rPr>
              <w:t>АО «ЩЛЗ»</w:t>
            </w:r>
          </w:p>
        </w:tc>
        <w:tc>
          <w:tcPr>
            <w:tcW w:w="1845" w:type="dxa"/>
            <w:shd w:val="clear" w:color="auto" w:fill="auto"/>
            <w:vAlign w:val="center"/>
          </w:tcPr>
          <w:p w:rsidR="00EA3CE8" w:rsidRPr="00D63E0A" w:rsidRDefault="00EA3CE8" w:rsidP="00EA3CE8">
            <w:pPr>
              <w:suppressAutoHyphens w:val="0"/>
              <w:rPr>
                <w:rFonts w:eastAsia="Calibri"/>
                <w:sz w:val="20"/>
                <w:szCs w:val="20"/>
                <w:lang w:eastAsia="en-US"/>
              </w:rPr>
            </w:pPr>
            <w:r w:rsidRPr="00D63E0A">
              <w:rPr>
                <w:rFonts w:eastAsia="Calibri"/>
                <w:sz w:val="20"/>
                <w:szCs w:val="20"/>
                <w:lang w:eastAsia="en-US"/>
              </w:rPr>
              <w:t>Санкт-Петербург, п.Ушково, Пляжевая ул., 10, строение 1</w:t>
            </w:r>
          </w:p>
        </w:tc>
      </w:tr>
      <w:tr w:rsidR="00EA3CE8" w:rsidRPr="00D63E0A" w:rsidTr="00FD619C">
        <w:trPr>
          <w:jc w:val="center"/>
        </w:trPr>
        <w:tc>
          <w:tcPr>
            <w:tcW w:w="499" w:type="dxa"/>
            <w:shd w:val="clear" w:color="auto" w:fill="auto"/>
            <w:vAlign w:val="center"/>
          </w:tcPr>
          <w:p w:rsidR="00EA3CE8" w:rsidRPr="00D63E0A" w:rsidRDefault="00EA3CE8" w:rsidP="00EA3CE8">
            <w:pPr>
              <w:suppressAutoHyphens w:val="0"/>
              <w:jc w:val="center"/>
              <w:rPr>
                <w:rFonts w:eastAsia="Calibri"/>
                <w:sz w:val="20"/>
                <w:szCs w:val="20"/>
                <w:lang w:eastAsia="en-US"/>
              </w:rPr>
            </w:pPr>
            <w:r w:rsidRPr="00D63E0A">
              <w:rPr>
                <w:rFonts w:eastAsia="Calibri"/>
                <w:sz w:val="20"/>
                <w:szCs w:val="20"/>
                <w:lang w:eastAsia="en-US"/>
              </w:rPr>
              <w:t>5</w:t>
            </w:r>
          </w:p>
        </w:tc>
        <w:tc>
          <w:tcPr>
            <w:tcW w:w="1935" w:type="dxa"/>
            <w:shd w:val="clear" w:color="auto" w:fill="auto"/>
            <w:vAlign w:val="center"/>
          </w:tcPr>
          <w:p w:rsidR="00EA3CE8" w:rsidRPr="00D63E0A" w:rsidRDefault="00EA3CE8" w:rsidP="00EA3CE8">
            <w:pPr>
              <w:suppressAutoHyphens w:val="0"/>
              <w:jc w:val="center"/>
              <w:rPr>
                <w:rFonts w:eastAsia="Calibri"/>
                <w:sz w:val="20"/>
                <w:szCs w:val="20"/>
                <w:lang w:eastAsia="en-US"/>
              </w:rPr>
            </w:pPr>
            <w:r w:rsidRPr="00D63E0A">
              <w:rPr>
                <w:rFonts w:eastAsia="Calibri"/>
                <w:sz w:val="20"/>
                <w:szCs w:val="20"/>
                <w:lang w:eastAsia="en-US"/>
              </w:rPr>
              <w:t xml:space="preserve">Лифт малый грузовой </w:t>
            </w:r>
          </w:p>
          <w:p w:rsidR="00EA3CE8" w:rsidRPr="00D63E0A" w:rsidRDefault="00EA3CE8" w:rsidP="00EA3CE8">
            <w:pPr>
              <w:suppressAutoHyphens w:val="0"/>
              <w:jc w:val="center"/>
              <w:rPr>
                <w:rFonts w:eastAsia="Calibri"/>
                <w:sz w:val="20"/>
                <w:szCs w:val="20"/>
                <w:lang w:eastAsia="en-US"/>
              </w:rPr>
            </w:pPr>
            <w:r w:rsidRPr="00D63E0A">
              <w:rPr>
                <w:rFonts w:eastAsia="Calibri"/>
                <w:sz w:val="20"/>
                <w:szCs w:val="20"/>
                <w:lang w:eastAsia="en-US"/>
              </w:rPr>
              <w:t>ПГ-0225</w:t>
            </w:r>
          </w:p>
        </w:tc>
        <w:tc>
          <w:tcPr>
            <w:tcW w:w="1561" w:type="dxa"/>
            <w:shd w:val="clear" w:color="auto" w:fill="auto"/>
            <w:vAlign w:val="center"/>
          </w:tcPr>
          <w:p w:rsidR="00EA3CE8" w:rsidRPr="00D63E0A" w:rsidRDefault="00EA3CE8" w:rsidP="00EA3CE8">
            <w:pPr>
              <w:suppressAutoHyphens w:val="0"/>
              <w:jc w:val="center"/>
              <w:rPr>
                <w:rFonts w:eastAsia="Calibri"/>
                <w:sz w:val="20"/>
                <w:szCs w:val="20"/>
                <w:lang w:eastAsia="en-US"/>
              </w:rPr>
            </w:pPr>
            <w:r w:rsidRPr="00D63E0A">
              <w:rPr>
                <w:rFonts w:eastAsia="Calibri"/>
                <w:sz w:val="20"/>
                <w:szCs w:val="20"/>
                <w:lang w:eastAsia="en-US"/>
              </w:rPr>
              <w:t>июнь</w:t>
            </w:r>
          </w:p>
          <w:p w:rsidR="00EA3CE8" w:rsidRPr="00D63E0A" w:rsidRDefault="00EA3CE8" w:rsidP="00EA3CE8">
            <w:pPr>
              <w:suppressAutoHyphens w:val="0"/>
              <w:jc w:val="center"/>
              <w:rPr>
                <w:rFonts w:eastAsia="Calibri"/>
                <w:sz w:val="20"/>
                <w:szCs w:val="20"/>
                <w:lang w:eastAsia="en-US"/>
              </w:rPr>
            </w:pPr>
            <w:r w:rsidRPr="00D63E0A">
              <w:rPr>
                <w:rFonts w:eastAsia="Calibri"/>
                <w:sz w:val="20"/>
                <w:szCs w:val="20"/>
                <w:lang w:eastAsia="en-US"/>
              </w:rPr>
              <w:t xml:space="preserve"> 2021г.</w:t>
            </w:r>
          </w:p>
        </w:tc>
        <w:tc>
          <w:tcPr>
            <w:tcW w:w="1523" w:type="dxa"/>
            <w:shd w:val="clear" w:color="auto" w:fill="auto"/>
            <w:vAlign w:val="center"/>
          </w:tcPr>
          <w:p w:rsidR="00EA3CE8" w:rsidRPr="00D63E0A" w:rsidRDefault="00EA3CE8" w:rsidP="00EA3CE8">
            <w:pPr>
              <w:suppressAutoHyphens w:val="0"/>
              <w:jc w:val="center"/>
              <w:rPr>
                <w:rFonts w:eastAsia="Calibri"/>
                <w:sz w:val="20"/>
                <w:szCs w:val="20"/>
                <w:lang w:eastAsia="en-US"/>
              </w:rPr>
            </w:pPr>
            <w:r w:rsidRPr="00D63E0A">
              <w:rPr>
                <w:rFonts w:eastAsia="Calibri"/>
                <w:sz w:val="20"/>
                <w:szCs w:val="20"/>
                <w:lang w:eastAsia="en-US"/>
              </w:rPr>
              <w:t>76563.21</w:t>
            </w:r>
          </w:p>
        </w:tc>
        <w:tc>
          <w:tcPr>
            <w:tcW w:w="2264" w:type="dxa"/>
            <w:shd w:val="clear" w:color="auto" w:fill="auto"/>
            <w:vAlign w:val="center"/>
          </w:tcPr>
          <w:p w:rsidR="00EA3CE8" w:rsidRPr="00D63E0A" w:rsidRDefault="00EA3CE8" w:rsidP="00EA3CE8">
            <w:pPr>
              <w:suppressAutoHyphens w:val="0"/>
              <w:jc w:val="center"/>
              <w:rPr>
                <w:rFonts w:eastAsia="Calibri"/>
                <w:sz w:val="20"/>
                <w:szCs w:val="20"/>
                <w:lang w:eastAsia="en-US"/>
              </w:rPr>
            </w:pPr>
            <w:r w:rsidRPr="00D63E0A">
              <w:rPr>
                <w:rFonts w:eastAsia="Calibri"/>
                <w:sz w:val="20"/>
                <w:szCs w:val="20"/>
                <w:lang w:eastAsia="en-US"/>
              </w:rPr>
              <w:t>АО «ЩЛЗ»</w:t>
            </w:r>
          </w:p>
        </w:tc>
        <w:tc>
          <w:tcPr>
            <w:tcW w:w="1845" w:type="dxa"/>
            <w:shd w:val="clear" w:color="auto" w:fill="auto"/>
            <w:vAlign w:val="center"/>
          </w:tcPr>
          <w:p w:rsidR="00EA3CE8" w:rsidRPr="00D63E0A" w:rsidRDefault="00EA3CE8" w:rsidP="00EA3CE8">
            <w:pPr>
              <w:suppressAutoHyphens w:val="0"/>
              <w:rPr>
                <w:rFonts w:eastAsia="Calibri"/>
                <w:sz w:val="20"/>
                <w:szCs w:val="20"/>
                <w:lang w:eastAsia="en-US"/>
              </w:rPr>
            </w:pPr>
            <w:r w:rsidRPr="00D63E0A">
              <w:rPr>
                <w:rFonts w:eastAsia="Calibri"/>
                <w:sz w:val="20"/>
                <w:szCs w:val="20"/>
                <w:lang w:eastAsia="en-US"/>
              </w:rPr>
              <w:t>Санкт-Петербург, п.Ушково, Пляжевая ул., 10, строение 1</w:t>
            </w:r>
          </w:p>
        </w:tc>
      </w:tr>
    </w:tbl>
    <w:p w:rsidR="00831A4C" w:rsidRPr="00D63E0A" w:rsidRDefault="00831A4C" w:rsidP="00C469ED">
      <w:pPr>
        <w:suppressAutoHyphens w:val="0"/>
        <w:jc w:val="both"/>
        <w:rPr>
          <w:b/>
          <w:sz w:val="20"/>
          <w:szCs w:val="20"/>
        </w:rPr>
      </w:pPr>
    </w:p>
    <w:p w:rsidR="00721C4C" w:rsidRPr="00D63E0A" w:rsidRDefault="00721C4C" w:rsidP="00C469ED">
      <w:pPr>
        <w:keepNext/>
        <w:suppressAutoHyphens w:val="0"/>
        <w:ind w:left="3600"/>
        <w:jc w:val="right"/>
        <w:rPr>
          <w:sz w:val="20"/>
          <w:szCs w:val="20"/>
        </w:rPr>
      </w:pPr>
    </w:p>
    <w:p w:rsidR="00721C4C" w:rsidRPr="00D63E0A" w:rsidRDefault="00721C4C" w:rsidP="00C469ED">
      <w:pPr>
        <w:keepNext/>
        <w:suppressAutoHyphens w:val="0"/>
        <w:ind w:left="3600"/>
        <w:jc w:val="right"/>
        <w:rPr>
          <w:sz w:val="20"/>
          <w:szCs w:val="20"/>
        </w:rPr>
      </w:pPr>
    </w:p>
    <w:tbl>
      <w:tblPr>
        <w:tblW w:w="10065" w:type="dxa"/>
        <w:jc w:val="center"/>
        <w:tblLayout w:type="fixed"/>
        <w:tblLook w:val="0000" w:firstRow="0" w:lastRow="0" w:firstColumn="0" w:lastColumn="0" w:noHBand="0" w:noVBand="0"/>
      </w:tblPr>
      <w:tblGrid>
        <w:gridCol w:w="5103"/>
        <w:gridCol w:w="4962"/>
      </w:tblGrid>
      <w:tr w:rsidR="00EA3CE8" w:rsidRPr="00D63E0A" w:rsidTr="00EA3CE8">
        <w:trPr>
          <w:trHeight w:val="962"/>
          <w:jc w:val="center"/>
        </w:trPr>
        <w:tc>
          <w:tcPr>
            <w:tcW w:w="5103" w:type="dxa"/>
          </w:tcPr>
          <w:p w:rsidR="00EA3CE8" w:rsidRPr="00D63E0A" w:rsidRDefault="00671591" w:rsidP="00EA3CE8">
            <w:pPr>
              <w:rPr>
                <w:color w:val="000000"/>
                <w:sz w:val="20"/>
                <w:szCs w:val="20"/>
                <w:lang w:eastAsia="zh-CN"/>
              </w:rPr>
            </w:pPr>
            <w:r w:rsidRPr="00D63E0A">
              <w:rPr>
                <w:color w:val="000000"/>
                <w:sz w:val="20"/>
                <w:szCs w:val="20"/>
                <w:lang w:eastAsia="zh-CN"/>
              </w:rPr>
              <w:t>СТРАХОВАТЕЛЬ:</w:t>
            </w:r>
          </w:p>
          <w:p w:rsidR="00EA3CE8" w:rsidRPr="00D63E0A" w:rsidRDefault="00EA3CE8" w:rsidP="00EA3CE8">
            <w:pPr>
              <w:rPr>
                <w:color w:val="000000"/>
                <w:sz w:val="20"/>
                <w:szCs w:val="20"/>
                <w:lang w:eastAsia="zh-CN"/>
              </w:rPr>
            </w:pPr>
            <w:r w:rsidRPr="00D63E0A">
              <w:rPr>
                <w:color w:val="000000"/>
                <w:sz w:val="20"/>
                <w:szCs w:val="20"/>
                <w:lang w:eastAsia="zh-CN"/>
              </w:rPr>
              <w:t>СПБ ГКУЗ «Детский туберкулезный санаторий «Жемчужина</w:t>
            </w:r>
          </w:p>
          <w:p w:rsidR="00EA3CE8" w:rsidRPr="00D63E0A" w:rsidRDefault="00EA3CE8" w:rsidP="00EA3CE8">
            <w:pPr>
              <w:rPr>
                <w:sz w:val="20"/>
                <w:szCs w:val="20"/>
                <w:lang w:eastAsia="zh-CN"/>
              </w:rPr>
            </w:pPr>
            <w:r w:rsidRPr="00D63E0A">
              <w:rPr>
                <w:sz w:val="20"/>
                <w:szCs w:val="20"/>
                <w:lang w:eastAsia="zh-CN"/>
              </w:rPr>
              <w:t>Главный врач</w:t>
            </w:r>
          </w:p>
          <w:p w:rsidR="00EA3CE8" w:rsidRPr="00D63E0A" w:rsidRDefault="00EA3CE8" w:rsidP="00EA3CE8">
            <w:pPr>
              <w:rPr>
                <w:sz w:val="20"/>
                <w:szCs w:val="20"/>
                <w:lang w:eastAsia="zh-CN"/>
              </w:rPr>
            </w:pPr>
            <w:r w:rsidRPr="00D63E0A">
              <w:rPr>
                <w:sz w:val="20"/>
                <w:szCs w:val="20"/>
                <w:lang w:eastAsia="zh-CN"/>
              </w:rPr>
              <w:t>____________________/ Г.П. Власенко /</w:t>
            </w:r>
          </w:p>
          <w:p w:rsidR="00EA3CE8" w:rsidRPr="00D63E0A" w:rsidRDefault="00EA3CE8" w:rsidP="00EA3CE8">
            <w:pPr>
              <w:rPr>
                <w:sz w:val="20"/>
                <w:szCs w:val="20"/>
                <w:lang w:eastAsia="zh-CN"/>
              </w:rPr>
            </w:pPr>
            <w:r w:rsidRPr="00D63E0A">
              <w:rPr>
                <w:sz w:val="20"/>
                <w:szCs w:val="20"/>
                <w:lang w:eastAsia="zh-CN"/>
              </w:rPr>
              <w:t>ПОДПИСАНО ЭП</w:t>
            </w:r>
          </w:p>
        </w:tc>
        <w:tc>
          <w:tcPr>
            <w:tcW w:w="4962" w:type="dxa"/>
          </w:tcPr>
          <w:p w:rsidR="00EA3CE8" w:rsidRPr="00D63E0A" w:rsidRDefault="00671591" w:rsidP="00EA3CE8">
            <w:pPr>
              <w:rPr>
                <w:sz w:val="20"/>
                <w:szCs w:val="20"/>
                <w:lang w:eastAsia="zh-CN"/>
              </w:rPr>
            </w:pPr>
            <w:r w:rsidRPr="00D63E0A">
              <w:rPr>
                <w:sz w:val="20"/>
                <w:szCs w:val="20"/>
                <w:lang w:eastAsia="zh-CN"/>
              </w:rPr>
              <w:t>СТРАХОВЩИК:</w:t>
            </w:r>
          </w:p>
          <w:p w:rsidR="00EA3CE8" w:rsidRPr="00D63E0A" w:rsidRDefault="00EA3CE8" w:rsidP="00EA3CE8">
            <w:pPr>
              <w:rPr>
                <w:sz w:val="20"/>
                <w:szCs w:val="20"/>
                <w:lang w:eastAsia="zh-CN"/>
              </w:rPr>
            </w:pPr>
          </w:p>
          <w:p w:rsidR="00EA3CE8" w:rsidRPr="00D63E0A" w:rsidRDefault="00EA3CE8" w:rsidP="00EA3CE8">
            <w:pPr>
              <w:rPr>
                <w:sz w:val="20"/>
                <w:szCs w:val="20"/>
                <w:lang w:eastAsia="zh-CN"/>
              </w:rPr>
            </w:pPr>
          </w:p>
          <w:p w:rsidR="00671591" w:rsidRPr="00D63E0A" w:rsidRDefault="00671591" w:rsidP="00EA3CE8">
            <w:pPr>
              <w:rPr>
                <w:sz w:val="20"/>
                <w:szCs w:val="20"/>
                <w:lang w:eastAsia="zh-CN"/>
              </w:rPr>
            </w:pPr>
          </w:p>
          <w:p w:rsidR="00EA3CE8" w:rsidRPr="00D63E0A" w:rsidRDefault="00EA3CE8" w:rsidP="00EA3CE8">
            <w:pPr>
              <w:rPr>
                <w:sz w:val="20"/>
                <w:szCs w:val="20"/>
                <w:lang w:eastAsia="zh-CN"/>
              </w:rPr>
            </w:pPr>
            <w:r w:rsidRPr="00D63E0A">
              <w:rPr>
                <w:sz w:val="20"/>
                <w:szCs w:val="20"/>
                <w:lang w:eastAsia="zh-CN"/>
              </w:rPr>
              <w:t>______________</w:t>
            </w:r>
            <w:r w:rsidR="00671591" w:rsidRPr="00D63E0A">
              <w:rPr>
                <w:sz w:val="20"/>
                <w:szCs w:val="20"/>
                <w:lang w:eastAsia="zh-CN"/>
              </w:rPr>
              <w:t>___</w:t>
            </w:r>
            <w:r w:rsidRPr="00D63E0A">
              <w:rPr>
                <w:sz w:val="20"/>
                <w:szCs w:val="20"/>
                <w:lang w:eastAsia="zh-CN"/>
              </w:rPr>
              <w:t>/ /</w:t>
            </w:r>
          </w:p>
          <w:p w:rsidR="00EA3CE8" w:rsidRPr="00D63E0A" w:rsidRDefault="00EA3CE8" w:rsidP="00EA3CE8">
            <w:pPr>
              <w:rPr>
                <w:sz w:val="20"/>
                <w:szCs w:val="20"/>
                <w:lang w:eastAsia="zh-CN"/>
              </w:rPr>
            </w:pPr>
            <w:r w:rsidRPr="00D63E0A">
              <w:rPr>
                <w:sz w:val="20"/>
                <w:szCs w:val="20"/>
                <w:lang w:eastAsia="zh-CN"/>
              </w:rPr>
              <w:t>ПОДПИСАНО ЭП</w:t>
            </w:r>
          </w:p>
        </w:tc>
      </w:tr>
    </w:tbl>
    <w:p w:rsidR="00721C4C" w:rsidRDefault="00721C4C" w:rsidP="00C469ED">
      <w:pPr>
        <w:keepNext/>
        <w:suppressAutoHyphens w:val="0"/>
        <w:ind w:left="3600"/>
        <w:jc w:val="right"/>
        <w:rPr>
          <w:sz w:val="24"/>
          <w:szCs w:val="24"/>
        </w:rPr>
      </w:pPr>
    </w:p>
    <w:p w:rsidR="00671591" w:rsidRPr="00D63E0A" w:rsidRDefault="00F50B0C" w:rsidP="00671591">
      <w:pPr>
        <w:keepNext/>
        <w:suppressAutoHyphens w:val="0"/>
        <w:ind w:left="3600"/>
        <w:jc w:val="right"/>
        <w:rPr>
          <w:sz w:val="20"/>
          <w:szCs w:val="20"/>
        </w:rPr>
      </w:pPr>
      <w:r w:rsidRPr="00721C4C">
        <w:rPr>
          <w:sz w:val="24"/>
          <w:szCs w:val="24"/>
        </w:rPr>
        <w:br w:type="page"/>
      </w:r>
      <w:r w:rsidR="00831A4C" w:rsidRPr="00D63E0A">
        <w:rPr>
          <w:sz w:val="20"/>
          <w:szCs w:val="20"/>
        </w:rPr>
        <w:lastRenderedPageBreak/>
        <w:t xml:space="preserve">Приложение № </w:t>
      </w:r>
      <w:r w:rsidR="00540033" w:rsidRPr="00D63E0A">
        <w:rPr>
          <w:sz w:val="20"/>
          <w:szCs w:val="20"/>
        </w:rPr>
        <w:t>2</w:t>
      </w:r>
      <w:r w:rsidR="00831A4C" w:rsidRPr="00D63E0A">
        <w:rPr>
          <w:sz w:val="20"/>
          <w:szCs w:val="20"/>
        </w:rPr>
        <w:t xml:space="preserve"> </w:t>
      </w:r>
      <w:r w:rsidR="00821E8F" w:rsidRPr="00D63E0A">
        <w:rPr>
          <w:sz w:val="20"/>
          <w:szCs w:val="20"/>
        </w:rPr>
        <w:t>контракту</w:t>
      </w:r>
      <w:r w:rsidR="00093E7B" w:rsidRPr="00D63E0A">
        <w:rPr>
          <w:sz w:val="20"/>
          <w:szCs w:val="20"/>
        </w:rPr>
        <w:t xml:space="preserve"> </w:t>
      </w:r>
    </w:p>
    <w:p w:rsidR="00B847AC" w:rsidRPr="00D63E0A" w:rsidRDefault="00093E7B" w:rsidP="00671591">
      <w:pPr>
        <w:keepNext/>
        <w:suppressAutoHyphens w:val="0"/>
        <w:ind w:left="3600"/>
        <w:jc w:val="right"/>
        <w:rPr>
          <w:sz w:val="20"/>
          <w:szCs w:val="20"/>
        </w:rPr>
      </w:pPr>
      <w:r w:rsidRPr="00D63E0A">
        <w:rPr>
          <w:sz w:val="20"/>
          <w:szCs w:val="20"/>
        </w:rPr>
        <w:t xml:space="preserve">№ </w:t>
      </w:r>
      <w:r w:rsidR="00334369" w:rsidRPr="00D63E0A">
        <w:rPr>
          <w:i/>
          <w:iCs/>
          <w:sz w:val="20"/>
          <w:szCs w:val="20"/>
        </w:rPr>
        <w:t>__________</w:t>
      </w:r>
      <w:r w:rsidR="00821E8F" w:rsidRPr="00D63E0A">
        <w:rPr>
          <w:i/>
          <w:iCs/>
          <w:sz w:val="20"/>
          <w:szCs w:val="20"/>
        </w:rPr>
        <w:t xml:space="preserve"> </w:t>
      </w:r>
      <w:r w:rsidRPr="00D63E0A">
        <w:rPr>
          <w:iCs/>
          <w:sz w:val="20"/>
          <w:szCs w:val="20"/>
        </w:rPr>
        <w:t xml:space="preserve">от </w:t>
      </w:r>
      <w:r w:rsidR="00C144D0" w:rsidRPr="00D63E0A">
        <w:rPr>
          <w:iCs/>
          <w:sz w:val="20"/>
          <w:szCs w:val="20"/>
        </w:rPr>
        <w:t>____________202</w:t>
      </w:r>
      <w:r w:rsidR="00671591" w:rsidRPr="00D63E0A">
        <w:rPr>
          <w:iCs/>
          <w:sz w:val="20"/>
          <w:szCs w:val="20"/>
        </w:rPr>
        <w:t>6</w:t>
      </w:r>
    </w:p>
    <w:p w:rsidR="00831A4C" w:rsidRPr="00D63E0A" w:rsidRDefault="00831A4C" w:rsidP="00C469ED">
      <w:pPr>
        <w:keepNext/>
        <w:suppressAutoHyphens w:val="0"/>
        <w:ind w:left="3600"/>
        <w:jc w:val="right"/>
        <w:rPr>
          <w:sz w:val="20"/>
          <w:szCs w:val="20"/>
        </w:rPr>
      </w:pPr>
    </w:p>
    <w:p w:rsidR="00831A4C" w:rsidRPr="00D63E0A" w:rsidRDefault="00831A4C" w:rsidP="00C469ED">
      <w:pPr>
        <w:suppressAutoHyphens w:val="0"/>
        <w:jc w:val="center"/>
        <w:rPr>
          <w:b/>
          <w:sz w:val="20"/>
          <w:szCs w:val="20"/>
        </w:rPr>
      </w:pPr>
      <w:r w:rsidRPr="00D63E0A">
        <w:rPr>
          <w:b/>
          <w:sz w:val="20"/>
          <w:szCs w:val="20"/>
        </w:rPr>
        <w:t xml:space="preserve">Расчет стоимости </w:t>
      </w:r>
      <w:r w:rsidR="003021ED" w:rsidRPr="00D63E0A">
        <w:rPr>
          <w:b/>
          <w:sz w:val="20"/>
          <w:szCs w:val="20"/>
        </w:rPr>
        <w:t>контракта</w:t>
      </w:r>
    </w:p>
    <w:p w:rsidR="00831A4C" w:rsidRPr="00D63E0A" w:rsidRDefault="00831A4C" w:rsidP="00C469ED">
      <w:pPr>
        <w:rPr>
          <w:sz w:val="20"/>
          <w:szCs w:val="20"/>
        </w:rPr>
      </w:pPr>
    </w:p>
    <w:tbl>
      <w:tblPr>
        <w:tblW w:w="10065" w:type="dxa"/>
        <w:jc w:val="center"/>
        <w:tblLayout w:type="fixed"/>
        <w:tblLook w:val="0000" w:firstRow="0" w:lastRow="0" w:firstColumn="0" w:lastColumn="0" w:noHBand="0" w:noVBand="0"/>
      </w:tblPr>
      <w:tblGrid>
        <w:gridCol w:w="5103"/>
        <w:gridCol w:w="4962"/>
      </w:tblGrid>
      <w:tr w:rsidR="00671591" w:rsidRPr="00D63E0A" w:rsidTr="00FD619C">
        <w:trPr>
          <w:trHeight w:val="962"/>
          <w:jc w:val="center"/>
        </w:trPr>
        <w:tc>
          <w:tcPr>
            <w:tcW w:w="5103" w:type="dxa"/>
          </w:tcPr>
          <w:p w:rsidR="00671591" w:rsidRPr="00D63E0A" w:rsidRDefault="00671591" w:rsidP="00FD619C">
            <w:pPr>
              <w:rPr>
                <w:color w:val="000000"/>
                <w:sz w:val="20"/>
                <w:szCs w:val="20"/>
                <w:lang w:eastAsia="zh-CN"/>
              </w:rPr>
            </w:pPr>
            <w:r w:rsidRPr="00D63E0A">
              <w:rPr>
                <w:color w:val="000000"/>
                <w:sz w:val="20"/>
                <w:szCs w:val="20"/>
                <w:lang w:eastAsia="zh-CN"/>
              </w:rPr>
              <w:t>СТРАХОВАТЕЛЬ:</w:t>
            </w:r>
          </w:p>
          <w:p w:rsidR="00671591" w:rsidRPr="00D63E0A" w:rsidRDefault="00671591" w:rsidP="00FD619C">
            <w:pPr>
              <w:rPr>
                <w:color w:val="000000"/>
                <w:sz w:val="20"/>
                <w:szCs w:val="20"/>
                <w:lang w:eastAsia="zh-CN"/>
              </w:rPr>
            </w:pPr>
            <w:r w:rsidRPr="00D63E0A">
              <w:rPr>
                <w:color w:val="000000"/>
                <w:sz w:val="20"/>
                <w:szCs w:val="20"/>
                <w:lang w:eastAsia="zh-CN"/>
              </w:rPr>
              <w:t>СПБ ГКУЗ «Детский туберкулезный санаторий «Жемчужина</w:t>
            </w:r>
          </w:p>
          <w:p w:rsidR="00671591" w:rsidRPr="00D63E0A" w:rsidRDefault="00671591" w:rsidP="00FD619C">
            <w:pPr>
              <w:rPr>
                <w:sz w:val="20"/>
                <w:szCs w:val="20"/>
                <w:lang w:eastAsia="zh-CN"/>
              </w:rPr>
            </w:pPr>
            <w:r w:rsidRPr="00D63E0A">
              <w:rPr>
                <w:sz w:val="20"/>
                <w:szCs w:val="20"/>
                <w:lang w:eastAsia="zh-CN"/>
              </w:rPr>
              <w:t>Главный врач</w:t>
            </w:r>
          </w:p>
          <w:p w:rsidR="00671591" w:rsidRPr="00D63E0A" w:rsidRDefault="00671591" w:rsidP="00FD619C">
            <w:pPr>
              <w:rPr>
                <w:sz w:val="20"/>
                <w:szCs w:val="20"/>
                <w:lang w:eastAsia="zh-CN"/>
              </w:rPr>
            </w:pPr>
            <w:r w:rsidRPr="00D63E0A">
              <w:rPr>
                <w:sz w:val="20"/>
                <w:szCs w:val="20"/>
                <w:lang w:eastAsia="zh-CN"/>
              </w:rPr>
              <w:t>____________________/ Г.П. Власенко /</w:t>
            </w:r>
          </w:p>
          <w:p w:rsidR="00671591" w:rsidRPr="00D63E0A" w:rsidRDefault="00671591" w:rsidP="00FD619C">
            <w:pPr>
              <w:rPr>
                <w:sz w:val="20"/>
                <w:szCs w:val="20"/>
                <w:lang w:eastAsia="zh-CN"/>
              </w:rPr>
            </w:pPr>
            <w:r w:rsidRPr="00D63E0A">
              <w:rPr>
                <w:sz w:val="20"/>
                <w:szCs w:val="20"/>
                <w:lang w:eastAsia="zh-CN"/>
              </w:rPr>
              <w:t>ПОДПИСАНО ЭП</w:t>
            </w:r>
          </w:p>
        </w:tc>
        <w:tc>
          <w:tcPr>
            <w:tcW w:w="4962" w:type="dxa"/>
          </w:tcPr>
          <w:p w:rsidR="00671591" w:rsidRPr="00D63E0A" w:rsidRDefault="00671591" w:rsidP="00FD619C">
            <w:pPr>
              <w:rPr>
                <w:sz w:val="20"/>
                <w:szCs w:val="20"/>
                <w:lang w:eastAsia="zh-CN"/>
              </w:rPr>
            </w:pPr>
            <w:r w:rsidRPr="00D63E0A">
              <w:rPr>
                <w:sz w:val="20"/>
                <w:szCs w:val="20"/>
                <w:lang w:eastAsia="zh-CN"/>
              </w:rPr>
              <w:t>СТРАХОВЩИК:</w:t>
            </w:r>
          </w:p>
          <w:p w:rsidR="00671591" w:rsidRPr="00D63E0A" w:rsidRDefault="00671591" w:rsidP="00FD619C">
            <w:pPr>
              <w:rPr>
                <w:sz w:val="20"/>
                <w:szCs w:val="20"/>
                <w:lang w:eastAsia="zh-CN"/>
              </w:rPr>
            </w:pPr>
          </w:p>
          <w:p w:rsidR="00671591" w:rsidRPr="00D63E0A" w:rsidRDefault="00671591" w:rsidP="00FD619C">
            <w:pPr>
              <w:rPr>
                <w:sz w:val="20"/>
                <w:szCs w:val="20"/>
                <w:lang w:eastAsia="zh-CN"/>
              </w:rPr>
            </w:pPr>
          </w:p>
          <w:p w:rsidR="00671591" w:rsidRPr="00D63E0A" w:rsidRDefault="00671591" w:rsidP="00FD619C">
            <w:pPr>
              <w:rPr>
                <w:sz w:val="20"/>
                <w:szCs w:val="20"/>
                <w:lang w:eastAsia="zh-CN"/>
              </w:rPr>
            </w:pPr>
          </w:p>
          <w:p w:rsidR="00671591" w:rsidRPr="00D63E0A" w:rsidRDefault="00671591" w:rsidP="00FD619C">
            <w:pPr>
              <w:rPr>
                <w:sz w:val="20"/>
                <w:szCs w:val="20"/>
                <w:lang w:eastAsia="zh-CN"/>
              </w:rPr>
            </w:pPr>
            <w:r w:rsidRPr="00D63E0A">
              <w:rPr>
                <w:sz w:val="20"/>
                <w:szCs w:val="20"/>
                <w:lang w:eastAsia="zh-CN"/>
              </w:rPr>
              <w:t>_________________/ /</w:t>
            </w:r>
          </w:p>
          <w:p w:rsidR="00671591" w:rsidRPr="00D63E0A" w:rsidRDefault="00671591" w:rsidP="00FD619C">
            <w:pPr>
              <w:rPr>
                <w:sz w:val="20"/>
                <w:szCs w:val="20"/>
                <w:lang w:eastAsia="zh-CN"/>
              </w:rPr>
            </w:pPr>
            <w:r w:rsidRPr="00D63E0A">
              <w:rPr>
                <w:sz w:val="20"/>
                <w:szCs w:val="20"/>
                <w:lang w:eastAsia="zh-CN"/>
              </w:rPr>
              <w:t>ПОДПИСАНО ЭП</w:t>
            </w:r>
          </w:p>
        </w:tc>
      </w:tr>
    </w:tbl>
    <w:p w:rsidR="00467479" w:rsidRPr="00D63E0A" w:rsidRDefault="00467479" w:rsidP="00467479">
      <w:pPr>
        <w:rPr>
          <w:sz w:val="20"/>
          <w:szCs w:val="20"/>
        </w:rPr>
      </w:pPr>
    </w:p>
    <w:p w:rsidR="00467479" w:rsidRPr="00D63E0A" w:rsidRDefault="00467479" w:rsidP="00467479">
      <w:pPr>
        <w:rPr>
          <w:sz w:val="20"/>
          <w:szCs w:val="20"/>
        </w:rPr>
      </w:pPr>
    </w:p>
    <w:p w:rsidR="00D63E0A" w:rsidRDefault="00D63E0A" w:rsidP="00467479">
      <w:pPr>
        <w:jc w:val="right"/>
        <w:rPr>
          <w:sz w:val="20"/>
          <w:szCs w:val="20"/>
        </w:rPr>
      </w:pPr>
    </w:p>
    <w:p w:rsidR="00D63E0A" w:rsidRDefault="00D63E0A" w:rsidP="00467479">
      <w:pPr>
        <w:jc w:val="right"/>
        <w:rPr>
          <w:sz w:val="20"/>
          <w:szCs w:val="20"/>
        </w:rPr>
      </w:pPr>
    </w:p>
    <w:p w:rsidR="00671591" w:rsidRPr="00D63E0A" w:rsidRDefault="00467479" w:rsidP="00467479">
      <w:pPr>
        <w:jc w:val="right"/>
        <w:rPr>
          <w:sz w:val="20"/>
          <w:szCs w:val="20"/>
        </w:rPr>
      </w:pPr>
      <w:r w:rsidRPr="00D63E0A">
        <w:rPr>
          <w:sz w:val="20"/>
          <w:szCs w:val="20"/>
        </w:rPr>
        <w:t xml:space="preserve">Приложение № </w:t>
      </w:r>
      <w:r w:rsidR="00671591" w:rsidRPr="00D63E0A">
        <w:rPr>
          <w:sz w:val="20"/>
          <w:szCs w:val="20"/>
        </w:rPr>
        <w:t>3</w:t>
      </w:r>
      <w:r w:rsidRPr="00D63E0A">
        <w:rPr>
          <w:sz w:val="20"/>
          <w:szCs w:val="20"/>
        </w:rPr>
        <w:t xml:space="preserve"> контракту </w:t>
      </w:r>
    </w:p>
    <w:p w:rsidR="00467479" w:rsidRPr="00D63E0A" w:rsidRDefault="00467479" w:rsidP="00467479">
      <w:pPr>
        <w:jc w:val="right"/>
        <w:rPr>
          <w:sz w:val="20"/>
          <w:szCs w:val="20"/>
        </w:rPr>
      </w:pPr>
      <w:r w:rsidRPr="00D63E0A">
        <w:rPr>
          <w:sz w:val="20"/>
          <w:szCs w:val="20"/>
        </w:rPr>
        <w:t>№ __________ от ____________202</w:t>
      </w:r>
      <w:r w:rsidR="00671591" w:rsidRPr="00D63E0A">
        <w:rPr>
          <w:sz w:val="20"/>
          <w:szCs w:val="20"/>
        </w:rPr>
        <w:t>6</w:t>
      </w:r>
    </w:p>
    <w:p w:rsidR="00467479" w:rsidRPr="00D63E0A" w:rsidRDefault="00467479" w:rsidP="00467479">
      <w:pPr>
        <w:jc w:val="right"/>
        <w:rPr>
          <w:sz w:val="20"/>
          <w:szCs w:val="20"/>
        </w:rPr>
      </w:pPr>
    </w:p>
    <w:p w:rsidR="00467479" w:rsidRPr="00D63E0A" w:rsidRDefault="00467479" w:rsidP="00467479">
      <w:pPr>
        <w:suppressAutoHyphens w:val="0"/>
        <w:jc w:val="center"/>
        <w:rPr>
          <w:b/>
          <w:sz w:val="20"/>
          <w:szCs w:val="20"/>
          <w:lang w:eastAsia="ru-RU"/>
        </w:rPr>
      </w:pPr>
      <w:r w:rsidRPr="00D63E0A">
        <w:rPr>
          <w:b/>
          <w:sz w:val="20"/>
          <w:szCs w:val="20"/>
          <w:lang w:eastAsia="ru-RU"/>
        </w:rPr>
        <w:t>ОПИСАНИЕ ОБЪЕКТА ЗАКУПКИ</w:t>
      </w:r>
    </w:p>
    <w:p w:rsidR="00671591" w:rsidRPr="00D63E0A" w:rsidRDefault="00467479" w:rsidP="00671591">
      <w:pPr>
        <w:suppressAutoHyphens w:val="0"/>
        <w:jc w:val="center"/>
        <w:rPr>
          <w:sz w:val="20"/>
          <w:szCs w:val="20"/>
        </w:rPr>
      </w:pPr>
      <w:r w:rsidRPr="00D63E0A">
        <w:rPr>
          <w:b/>
          <w:sz w:val="20"/>
          <w:szCs w:val="20"/>
          <w:lang w:eastAsia="ru-RU"/>
        </w:rPr>
        <w:br/>
      </w:r>
    </w:p>
    <w:tbl>
      <w:tblPr>
        <w:tblW w:w="10065" w:type="dxa"/>
        <w:jc w:val="center"/>
        <w:tblLayout w:type="fixed"/>
        <w:tblLook w:val="0000" w:firstRow="0" w:lastRow="0" w:firstColumn="0" w:lastColumn="0" w:noHBand="0" w:noVBand="0"/>
      </w:tblPr>
      <w:tblGrid>
        <w:gridCol w:w="5103"/>
        <w:gridCol w:w="4962"/>
      </w:tblGrid>
      <w:tr w:rsidR="00671591" w:rsidRPr="00D63E0A" w:rsidTr="00FD619C">
        <w:trPr>
          <w:trHeight w:val="962"/>
          <w:jc w:val="center"/>
        </w:trPr>
        <w:tc>
          <w:tcPr>
            <w:tcW w:w="5103" w:type="dxa"/>
          </w:tcPr>
          <w:p w:rsidR="00671591" w:rsidRPr="00D63E0A" w:rsidRDefault="00671591" w:rsidP="00FD619C">
            <w:pPr>
              <w:rPr>
                <w:color w:val="000000"/>
                <w:sz w:val="20"/>
                <w:szCs w:val="20"/>
                <w:lang w:eastAsia="zh-CN"/>
              </w:rPr>
            </w:pPr>
            <w:r w:rsidRPr="00D63E0A">
              <w:rPr>
                <w:color w:val="000000"/>
                <w:sz w:val="20"/>
                <w:szCs w:val="20"/>
                <w:lang w:eastAsia="zh-CN"/>
              </w:rPr>
              <w:t>СТРАХОВАТЕЛЬ:</w:t>
            </w:r>
          </w:p>
          <w:p w:rsidR="00671591" w:rsidRPr="00D63E0A" w:rsidRDefault="00671591" w:rsidP="00FD619C">
            <w:pPr>
              <w:rPr>
                <w:color w:val="000000"/>
                <w:sz w:val="20"/>
                <w:szCs w:val="20"/>
                <w:lang w:eastAsia="zh-CN"/>
              </w:rPr>
            </w:pPr>
            <w:r w:rsidRPr="00D63E0A">
              <w:rPr>
                <w:color w:val="000000"/>
                <w:sz w:val="20"/>
                <w:szCs w:val="20"/>
                <w:lang w:eastAsia="zh-CN"/>
              </w:rPr>
              <w:t>СПБ ГКУЗ «Детский туберкулезный санаторий «Жемчужина</w:t>
            </w:r>
          </w:p>
          <w:p w:rsidR="00671591" w:rsidRPr="00D63E0A" w:rsidRDefault="00671591" w:rsidP="00FD619C">
            <w:pPr>
              <w:rPr>
                <w:sz w:val="20"/>
                <w:szCs w:val="20"/>
                <w:lang w:eastAsia="zh-CN"/>
              </w:rPr>
            </w:pPr>
            <w:r w:rsidRPr="00D63E0A">
              <w:rPr>
                <w:sz w:val="20"/>
                <w:szCs w:val="20"/>
                <w:lang w:eastAsia="zh-CN"/>
              </w:rPr>
              <w:t>Главный врач</w:t>
            </w:r>
          </w:p>
          <w:p w:rsidR="00671591" w:rsidRPr="00D63E0A" w:rsidRDefault="00671591" w:rsidP="00FD619C">
            <w:pPr>
              <w:rPr>
                <w:sz w:val="20"/>
                <w:szCs w:val="20"/>
                <w:lang w:eastAsia="zh-CN"/>
              </w:rPr>
            </w:pPr>
            <w:r w:rsidRPr="00D63E0A">
              <w:rPr>
                <w:sz w:val="20"/>
                <w:szCs w:val="20"/>
                <w:lang w:eastAsia="zh-CN"/>
              </w:rPr>
              <w:t>____________________/ Г.П. Власенко /</w:t>
            </w:r>
          </w:p>
          <w:p w:rsidR="00671591" w:rsidRPr="00D63E0A" w:rsidRDefault="00671591" w:rsidP="00FD619C">
            <w:pPr>
              <w:rPr>
                <w:sz w:val="20"/>
                <w:szCs w:val="20"/>
                <w:lang w:eastAsia="zh-CN"/>
              </w:rPr>
            </w:pPr>
            <w:r w:rsidRPr="00D63E0A">
              <w:rPr>
                <w:sz w:val="20"/>
                <w:szCs w:val="20"/>
                <w:lang w:eastAsia="zh-CN"/>
              </w:rPr>
              <w:t>ПОДПИСАНО ЭП</w:t>
            </w:r>
          </w:p>
        </w:tc>
        <w:tc>
          <w:tcPr>
            <w:tcW w:w="4962" w:type="dxa"/>
          </w:tcPr>
          <w:p w:rsidR="00671591" w:rsidRPr="00D63E0A" w:rsidRDefault="00671591" w:rsidP="00FD619C">
            <w:pPr>
              <w:rPr>
                <w:sz w:val="20"/>
                <w:szCs w:val="20"/>
                <w:lang w:eastAsia="zh-CN"/>
              </w:rPr>
            </w:pPr>
            <w:r w:rsidRPr="00D63E0A">
              <w:rPr>
                <w:sz w:val="20"/>
                <w:szCs w:val="20"/>
                <w:lang w:eastAsia="zh-CN"/>
              </w:rPr>
              <w:t>СТРАХОВЩИК:</w:t>
            </w:r>
          </w:p>
          <w:p w:rsidR="00671591" w:rsidRPr="00D63E0A" w:rsidRDefault="00671591" w:rsidP="00FD619C">
            <w:pPr>
              <w:rPr>
                <w:sz w:val="20"/>
                <w:szCs w:val="20"/>
                <w:lang w:eastAsia="zh-CN"/>
              </w:rPr>
            </w:pPr>
          </w:p>
          <w:p w:rsidR="00671591" w:rsidRPr="00D63E0A" w:rsidRDefault="00671591" w:rsidP="00FD619C">
            <w:pPr>
              <w:rPr>
                <w:sz w:val="20"/>
                <w:szCs w:val="20"/>
                <w:lang w:eastAsia="zh-CN"/>
              </w:rPr>
            </w:pPr>
          </w:p>
          <w:p w:rsidR="00671591" w:rsidRPr="00D63E0A" w:rsidRDefault="00671591" w:rsidP="00FD619C">
            <w:pPr>
              <w:rPr>
                <w:sz w:val="20"/>
                <w:szCs w:val="20"/>
                <w:lang w:eastAsia="zh-CN"/>
              </w:rPr>
            </w:pPr>
          </w:p>
          <w:p w:rsidR="00671591" w:rsidRPr="00D63E0A" w:rsidRDefault="00671591" w:rsidP="00FD619C">
            <w:pPr>
              <w:rPr>
                <w:sz w:val="20"/>
                <w:szCs w:val="20"/>
                <w:lang w:eastAsia="zh-CN"/>
              </w:rPr>
            </w:pPr>
            <w:r w:rsidRPr="00D63E0A">
              <w:rPr>
                <w:sz w:val="20"/>
                <w:szCs w:val="20"/>
                <w:lang w:eastAsia="zh-CN"/>
              </w:rPr>
              <w:t>_________________/ /</w:t>
            </w:r>
          </w:p>
          <w:p w:rsidR="00671591" w:rsidRPr="00D63E0A" w:rsidRDefault="00671591" w:rsidP="00FD619C">
            <w:pPr>
              <w:rPr>
                <w:sz w:val="20"/>
                <w:szCs w:val="20"/>
                <w:lang w:eastAsia="zh-CN"/>
              </w:rPr>
            </w:pPr>
            <w:r w:rsidRPr="00D63E0A">
              <w:rPr>
                <w:sz w:val="20"/>
                <w:szCs w:val="20"/>
                <w:lang w:eastAsia="zh-CN"/>
              </w:rPr>
              <w:t>ПОДПИСАНО ЭП</w:t>
            </w:r>
          </w:p>
        </w:tc>
      </w:tr>
    </w:tbl>
    <w:p w:rsidR="00467479" w:rsidRPr="00D63E0A" w:rsidRDefault="00467479" w:rsidP="00467479">
      <w:pPr>
        <w:suppressAutoHyphens w:val="0"/>
        <w:rPr>
          <w:rFonts w:eastAsia="Arial Unicode MS"/>
          <w:spacing w:val="-8"/>
          <w:sz w:val="20"/>
          <w:szCs w:val="20"/>
          <w:lang w:eastAsia="ru-RU"/>
        </w:rPr>
      </w:pPr>
    </w:p>
    <w:p w:rsidR="00467479" w:rsidRPr="00D63E0A" w:rsidRDefault="00467479" w:rsidP="00467479">
      <w:pPr>
        <w:suppressAutoHyphens w:val="0"/>
        <w:rPr>
          <w:rFonts w:eastAsia="Arial Unicode MS"/>
          <w:spacing w:val="-8"/>
          <w:sz w:val="20"/>
          <w:szCs w:val="20"/>
          <w:lang w:eastAsia="ru-RU"/>
        </w:rPr>
      </w:pPr>
    </w:p>
    <w:p w:rsidR="00671591" w:rsidRPr="00D63E0A" w:rsidRDefault="00671591" w:rsidP="00671591">
      <w:pPr>
        <w:jc w:val="right"/>
        <w:rPr>
          <w:sz w:val="20"/>
          <w:szCs w:val="20"/>
        </w:rPr>
      </w:pPr>
    </w:p>
    <w:p w:rsidR="00D63E0A" w:rsidRDefault="00D63E0A" w:rsidP="00671591">
      <w:pPr>
        <w:jc w:val="right"/>
        <w:rPr>
          <w:sz w:val="20"/>
          <w:szCs w:val="20"/>
        </w:rPr>
      </w:pPr>
    </w:p>
    <w:p w:rsidR="00D63E0A" w:rsidRDefault="00D63E0A" w:rsidP="00671591">
      <w:pPr>
        <w:jc w:val="right"/>
        <w:rPr>
          <w:sz w:val="20"/>
          <w:szCs w:val="20"/>
        </w:rPr>
      </w:pPr>
    </w:p>
    <w:p w:rsidR="00671591" w:rsidRPr="00D63E0A" w:rsidRDefault="00671591" w:rsidP="00671591">
      <w:pPr>
        <w:jc w:val="right"/>
        <w:rPr>
          <w:sz w:val="20"/>
          <w:szCs w:val="20"/>
        </w:rPr>
      </w:pPr>
      <w:r w:rsidRPr="00D63E0A">
        <w:rPr>
          <w:sz w:val="20"/>
          <w:szCs w:val="20"/>
        </w:rPr>
        <w:t xml:space="preserve">Приложение № 4 контракту </w:t>
      </w:r>
    </w:p>
    <w:p w:rsidR="00671591" w:rsidRPr="00D63E0A" w:rsidRDefault="00671591" w:rsidP="00671591">
      <w:pPr>
        <w:jc w:val="right"/>
        <w:rPr>
          <w:sz w:val="20"/>
          <w:szCs w:val="20"/>
        </w:rPr>
      </w:pPr>
      <w:r w:rsidRPr="00D63E0A">
        <w:rPr>
          <w:sz w:val="20"/>
          <w:szCs w:val="20"/>
        </w:rPr>
        <w:t>№ __________ от ____________2026</w:t>
      </w:r>
    </w:p>
    <w:p w:rsidR="00467479" w:rsidRPr="00D63E0A" w:rsidRDefault="00467479" w:rsidP="00467479">
      <w:pPr>
        <w:suppressAutoHyphens w:val="0"/>
        <w:ind w:firstLine="426"/>
        <w:jc w:val="right"/>
        <w:rPr>
          <w:sz w:val="20"/>
          <w:szCs w:val="20"/>
          <w:lang w:eastAsia="ru-RU"/>
        </w:rPr>
      </w:pPr>
    </w:p>
    <w:p w:rsidR="00671591" w:rsidRPr="00D63E0A" w:rsidRDefault="00671591" w:rsidP="00671591">
      <w:pPr>
        <w:jc w:val="center"/>
        <w:rPr>
          <w:b/>
          <w:bCs/>
          <w:i/>
          <w:iCs/>
          <w:sz w:val="20"/>
          <w:szCs w:val="20"/>
          <w:lang w:eastAsia="zh-CN"/>
        </w:rPr>
      </w:pPr>
      <w:r w:rsidRPr="00D63E0A">
        <w:rPr>
          <w:b/>
          <w:bCs/>
          <w:i/>
          <w:iCs/>
          <w:sz w:val="20"/>
          <w:szCs w:val="20"/>
          <w:lang w:eastAsia="zh-CN"/>
        </w:rPr>
        <w:t>АКТ ПРИЕМКИ (по форме 0510452), оформленный в порядке и на условиях, которые определены в Приказе Минфина от 15.04.2021 №61н «Об утверждении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учреждения.</w:t>
      </w:r>
    </w:p>
    <w:p w:rsidR="00671591" w:rsidRPr="00D63E0A" w:rsidRDefault="00671591" w:rsidP="00671591">
      <w:pPr>
        <w:jc w:val="center"/>
        <w:rPr>
          <w:b/>
          <w:bCs/>
          <w:i/>
          <w:iCs/>
          <w:sz w:val="20"/>
          <w:szCs w:val="20"/>
          <w:lang w:eastAsia="zh-CN"/>
        </w:rPr>
      </w:pPr>
    </w:p>
    <w:p w:rsidR="00671591" w:rsidRPr="00D63E0A" w:rsidRDefault="00671591" w:rsidP="00671591">
      <w:pPr>
        <w:tabs>
          <w:tab w:val="left" w:pos="708"/>
        </w:tabs>
        <w:ind w:firstLine="567"/>
        <w:rPr>
          <w:sz w:val="20"/>
          <w:szCs w:val="20"/>
          <w:lang w:eastAsia="zh-CN"/>
        </w:rPr>
      </w:pPr>
      <w:r w:rsidRPr="00D63E0A">
        <w:rPr>
          <w:rFonts w:eastAsia="Arial"/>
          <w:b/>
          <w:i/>
          <w:iCs/>
          <w:sz w:val="20"/>
          <w:szCs w:val="20"/>
        </w:rPr>
        <w:t>Форма согласована:</w:t>
      </w:r>
      <w:r w:rsidRPr="00D63E0A">
        <w:rPr>
          <w:sz w:val="20"/>
          <w:szCs w:val="20"/>
          <w:lang w:eastAsia="zh-CN"/>
        </w:rPr>
        <w:t xml:space="preserve"> </w:t>
      </w:r>
    </w:p>
    <w:p w:rsidR="00671591" w:rsidRPr="00D63E0A" w:rsidRDefault="00671591" w:rsidP="00467479">
      <w:pPr>
        <w:suppressAutoHyphens w:val="0"/>
        <w:ind w:firstLine="426"/>
        <w:jc w:val="right"/>
        <w:rPr>
          <w:sz w:val="20"/>
          <w:szCs w:val="20"/>
          <w:lang w:eastAsia="ru-RU"/>
        </w:rPr>
      </w:pPr>
    </w:p>
    <w:p w:rsidR="00671591" w:rsidRPr="00D63E0A" w:rsidRDefault="00671591" w:rsidP="00671591">
      <w:pPr>
        <w:suppressAutoHyphens w:val="0"/>
        <w:jc w:val="center"/>
        <w:rPr>
          <w:sz w:val="20"/>
          <w:szCs w:val="20"/>
        </w:rPr>
      </w:pPr>
    </w:p>
    <w:tbl>
      <w:tblPr>
        <w:tblW w:w="10065" w:type="dxa"/>
        <w:jc w:val="center"/>
        <w:tblLayout w:type="fixed"/>
        <w:tblLook w:val="0000" w:firstRow="0" w:lastRow="0" w:firstColumn="0" w:lastColumn="0" w:noHBand="0" w:noVBand="0"/>
      </w:tblPr>
      <w:tblGrid>
        <w:gridCol w:w="5103"/>
        <w:gridCol w:w="4962"/>
      </w:tblGrid>
      <w:tr w:rsidR="00671591" w:rsidRPr="00D63E0A" w:rsidTr="00FD619C">
        <w:trPr>
          <w:trHeight w:val="962"/>
          <w:jc w:val="center"/>
        </w:trPr>
        <w:tc>
          <w:tcPr>
            <w:tcW w:w="5103" w:type="dxa"/>
          </w:tcPr>
          <w:p w:rsidR="00671591" w:rsidRPr="00D63E0A" w:rsidRDefault="00671591" w:rsidP="00FD619C">
            <w:pPr>
              <w:rPr>
                <w:color w:val="000000"/>
                <w:sz w:val="20"/>
                <w:szCs w:val="20"/>
                <w:lang w:eastAsia="zh-CN"/>
              </w:rPr>
            </w:pPr>
            <w:r w:rsidRPr="00D63E0A">
              <w:rPr>
                <w:color w:val="000000"/>
                <w:sz w:val="20"/>
                <w:szCs w:val="20"/>
                <w:lang w:eastAsia="zh-CN"/>
              </w:rPr>
              <w:t>СТРАХОВАТЕЛЬ:</w:t>
            </w:r>
          </w:p>
          <w:p w:rsidR="00671591" w:rsidRPr="00D63E0A" w:rsidRDefault="00671591" w:rsidP="00FD619C">
            <w:pPr>
              <w:rPr>
                <w:color w:val="000000"/>
                <w:sz w:val="20"/>
                <w:szCs w:val="20"/>
                <w:lang w:eastAsia="zh-CN"/>
              </w:rPr>
            </w:pPr>
            <w:r w:rsidRPr="00D63E0A">
              <w:rPr>
                <w:color w:val="000000"/>
                <w:sz w:val="20"/>
                <w:szCs w:val="20"/>
                <w:lang w:eastAsia="zh-CN"/>
              </w:rPr>
              <w:t>СПБ ГКУЗ «Детский туберкулезный санаторий «Жемчужина</w:t>
            </w:r>
          </w:p>
          <w:p w:rsidR="00671591" w:rsidRPr="00D63E0A" w:rsidRDefault="00671591" w:rsidP="00FD619C">
            <w:pPr>
              <w:rPr>
                <w:sz w:val="20"/>
                <w:szCs w:val="20"/>
                <w:lang w:eastAsia="zh-CN"/>
              </w:rPr>
            </w:pPr>
            <w:r w:rsidRPr="00D63E0A">
              <w:rPr>
                <w:sz w:val="20"/>
                <w:szCs w:val="20"/>
                <w:lang w:eastAsia="zh-CN"/>
              </w:rPr>
              <w:t>Главный врач</w:t>
            </w:r>
          </w:p>
          <w:p w:rsidR="00671591" w:rsidRPr="00D63E0A" w:rsidRDefault="00671591" w:rsidP="00FD619C">
            <w:pPr>
              <w:rPr>
                <w:sz w:val="20"/>
                <w:szCs w:val="20"/>
                <w:lang w:eastAsia="zh-CN"/>
              </w:rPr>
            </w:pPr>
            <w:r w:rsidRPr="00D63E0A">
              <w:rPr>
                <w:sz w:val="20"/>
                <w:szCs w:val="20"/>
                <w:lang w:eastAsia="zh-CN"/>
              </w:rPr>
              <w:t>____________________/ Г.П. Власенко /</w:t>
            </w:r>
          </w:p>
          <w:p w:rsidR="00671591" w:rsidRPr="00D63E0A" w:rsidRDefault="00671591" w:rsidP="00FD619C">
            <w:pPr>
              <w:rPr>
                <w:sz w:val="20"/>
                <w:szCs w:val="20"/>
                <w:lang w:eastAsia="zh-CN"/>
              </w:rPr>
            </w:pPr>
            <w:r w:rsidRPr="00D63E0A">
              <w:rPr>
                <w:sz w:val="20"/>
                <w:szCs w:val="20"/>
                <w:lang w:eastAsia="zh-CN"/>
              </w:rPr>
              <w:t>ПОДПИСАНО ЭП</w:t>
            </w:r>
          </w:p>
        </w:tc>
        <w:tc>
          <w:tcPr>
            <w:tcW w:w="4962" w:type="dxa"/>
          </w:tcPr>
          <w:p w:rsidR="00671591" w:rsidRPr="00D63E0A" w:rsidRDefault="00671591" w:rsidP="00FD619C">
            <w:pPr>
              <w:rPr>
                <w:sz w:val="20"/>
                <w:szCs w:val="20"/>
                <w:lang w:eastAsia="zh-CN"/>
              </w:rPr>
            </w:pPr>
            <w:r w:rsidRPr="00D63E0A">
              <w:rPr>
                <w:sz w:val="20"/>
                <w:szCs w:val="20"/>
                <w:lang w:eastAsia="zh-CN"/>
              </w:rPr>
              <w:t>СТРАХОВЩИК:</w:t>
            </w:r>
          </w:p>
          <w:p w:rsidR="00671591" w:rsidRPr="00D63E0A" w:rsidRDefault="00671591" w:rsidP="00FD619C">
            <w:pPr>
              <w:rPr>
                <w:sz w:val="20"/>
                <w:szCs w:val="20"/>
                <w:lang w:eastAsia="zh-CN"/>
              </w:rPr>
            </w:pPr>
          </w:p>
          <w:p w:rsidR="00671591" w:rsidRPr="00D63E0A" w:rsidRDefault="00671591" w:rsidP="00FD619C">
            <w:pPr>
              <w:rPr>
                <w:sz w:val="20"/>
                <w:szCs w:val="20"/>
                <w:lang w:eastAsia="zh-CN"/>
              </w:rPr>
            </w:pPr>
          </w:p>
          <w:p w:rsidR="00671591" w:rsidRPr="00D63E0A" w:rsidRDefault="00671591" w:rsidP="00FD619C">
            <w:pPr>
              <w:rPr>
                <w:sz w:val="20"/>
                <w:szCs w:val="20"/>
                <w:lang w:eastAsia="zh-CN"/>
              </w:rPr>
            </w:pPr>
          </w:p>
          <w:p w:rsidR="00671591" w:rsidRPr="00D63E0A" w:rsidRDefault="00671591" w:rsidP="00FD619C">
            <w:pPr>
              <w:rPr>
                <w:sz w:val="20"/>
                <w:szCs w:val="20"/>
                <w:lang w:eastAsia="zh-CN"/>
              </w:rPr>
            </w:pPr>
            <w:r w:rsidRPr="00D63E0A">
              <w:rPr>
                <w:sz w:val="20"/>
                <w:szCs w:val="20"/>
                <w:lang w:eastAsia="zh-CN"/>
              </w:rPr>
              <w:t>_________________/ /</w:t>
            </w:r>
          </w:p>
          <w:p w:rsidR="00671591" w:rsidRPr="00D63E0A" w:rsidRDefault="00671591" w:rsidP="00FD619C">
            <w:pPr>
              <w:rPr>
                <w:sz w:val="20"/>
                <w:szCs w:val="20"/>
                <w:lang w:eastAsia="zh-CN"/>
              </w:rPr>
            </w:pPr>
            <w:r w:rsidRPr="00D63E0A">
              <w:rPr>
                <w:sz w:val="20"/>
                <w:szCs w:val="20"/>
                <w:lang w:eastAsia="zh-CN"/>
              </w:rPr>
              <w:t>ПОДПИСАНО ЭП</w:t>
            </w:r>
          </w:p>
        </w:tc>
      </w:tr>
    </w:tbl>
    <w:p w:rsidR="00467479" w:rsidRPr="00467479" w:rsidRDefault="00467479" w:rsidP="00467479">
      <w:pPr>
        <w:tabs>
          <w:tab w:val="left" w:pos="6415"/>
        </w:tabs>
        <w:suppressAutoHyphens w:val="0"/>
        <w:rPr>
          <w:sz w:val="26"/>
          <w:szCs w:val="26"/>
          <w:lang w:eastAsia="ru-RU"/>
        </w:rPr>
      </w:pPr>
    </w:p>
    <w:p w:rsidR="00467479" w:rsidRPr="00467479" w:rsidRDefault="00467479" w:rsidP="00467479">
      <w:pPr>
        <w:tabs>
          <w:tab w:val="left" w:pos="6415"/>
        </w:tabs>
        <w:suppressAutoHyphens w:val="0"/>
        <w:rPr>
          <w:sz w:val="26"/>
          <w:szCs w:val="26"/>
          <w:lang w:eastAsia="ru-RU"/>
        </w:rPr>
      </w:pPr>
    </w:p>
    <w:p w:rsidR="00467479" w:rsidRPr="00467479" w:rsidRDefault="00467479" w:rsidP="00467479">
      <w:pPr>
        <w:jc w:val="right"/>
      </w:pPr>
    </w:p>
    <w:sectPr w:rsidR="00467479" w:rsidRPr="00467479" w:rsidSect="009A6C83">
      <w:footerReference w:type="default" r:id="rId8"/>
      <w:pgSz w:w="11906" w:h="16838"/>
      <w:pgMar w:top="777" w:right="567" w:bottom="539" w:left="1134" w:header="720" w:footer="340" w:gutter="0"/>
      <w:cols w:space="720"/>
      <w:docGrid w:linePitch="600" w:charSpace="2457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D4E97" w:rsidRDefault="004D4E97">
      <w:r>
        <w:separator/>
      </w:r>
    </w:p>
  </w:endnote>
  <w:endnote w:type="continuationSeparator" w:id="0">
    <w:p w:rsidR="004D4E97" w:rsidRDefault="004D4E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tarSymbol">
    <w:altName w:val="Yu Gothic"/>
    <w:charset w:val="80"/>
    <w:family w:val="auto"/>
    <w:pitch w:val="default"/>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Calibri">
    <w:panose1 w:val="020F0502020204030204"/>
    <w:charset w:val="CC"/>
    <w:family w:val="swiss"/>
    <w:pitch w:val="variable"/>
    <w:sig w:usb0="E4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C5F73" w:rsidRPr="002C5F73" w:rsidRDefault="002C5F73" w:rsidP="002C5F73">
    <w:pPr>
      <w:pStyle w:val="af1"/>
      <w:jc w:val="right"/>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D4E97" w:rsidRDefault="004D4E97">
      <w:r>
        <w:separator/>
      </w:r>
    </w:p>
  </w:footnote>
  <w:footnote w:type="continuationSeparator" w:id="0">
    <w:p w:rsidR="004D4E97" w:rsidRDefault="004D4E9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1"/>
      <w:suff w:val="nothing"/>
      <w:lvlText w:val=""/>
      <w:lvlJc w:val="left"/>
      <w:pPr>
        <w:tabs>
          <w:tab w:val="num" w:pos="0"/>
        </w:tabs>
        <w:ind w:left="432" w:hanging="432"/>
      </w:pPr>
      <w:rPr>
        <w:rFonts w:ascii="StarSymbol" w:hAnsi="StarSymbol" w:cs="Times New Roman"/>
        <w:sz w:val="20"/>
      </w:r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name w:val="WW8Num2"/>
    <w:lvl w:ilvl="0">
      <w:start w:val="1"/>
      <w:numFmt w:val="decimal"/>
      <w:lvlText w:val="%1."/>
      <w:lvlJc w:val="left"/>
      <w:pPr>
        <w:tabs>
          <w:tab w:val="num" w:pos="360"/>
        </w:tabs>
        <w:ind w:left="360" w:hanging="360"/>
      </w:pPr>
    </w:lvl>
    <w:lvl w:ilvl="1">
      <w:start w:val="1"/>
      <w:numFmt w:val="decimal"/>
      <w:lvlText w:val="%1.%2."/>
      <w:lvlJc w:val="left"/>
      <w:pPr>
        <w:tabs>
          <w:tab w:val="num" w:pos="800"/>
        </w:tabs>
        <w:ind w:left="800" w:hanging="516"/>
      </w:pPr>
      <w:rPr>
        <w:sz w:val="24"/>
        <w:szCs w:val="24"/>
      </w:rPr>
    </w:lvl>
    <w:lvl w:ilvl="2">
      <w:start w:val="1"/>
      <w:numFmt w:val="decimal"/>
      <w:lvlText w:val="%1.%2.%3."/>
      <w:lvlJc w:val="left"/>
      <w:pPr>
        <w:tabs>
          <w:tab w:val="num" w:pos="2160"/>
        </w:tabs>
        <w:ind w:left="2160" w:hanging="720"/>
      </w:pPr>
    </w:lvl>
    <w:lvl w:ilvl="3">
      <w:start w:val="1"/>
      <w:numFmt w:val="decimal"/>
      <w:lvlText w:val="%1.%2.%3.%4."/>
      <w:lvlJc w:val="left"/>
      <w:pPr>
        <w:tabs>
          <w:tab w:val="num" w:pos="2880"/>
        </w:tabs>
        <w:ind w:left="2880" w:hanging="720"/>
      </w:pPr>
    </w:lvl>
    <w:lvl w:ilvl="4">
      <w:start w:val="1"/>
      <w:numFmt w:val="decimal"/>
      <w:lvlText w:val="%1.%2.%3.%4.%5."/>
      <w:lvlJc w:val="left"/>
      <w:pPr>
        <w:tabs>
          <w:tab w:val="num" w:pos="3960"/>
        </w:tabs>
        <w:ind w:left="3960" w:hanging="1080"/>
      </w:pPr>
    </w:lvl>
    <w:lvl w:ilvl="5">
      <w:start w:val="1"/>
      <w:numFmt w:val="decimal"/>
      <w:lvlText w:val="%1.%2.%3.%4.%5.%6."/>
      <w:lvlJc w:val="left"/>
      <w:pPr>
        <w:tabs>
          <w:tab w:val="num" w:pos="4680"/>
        </w:tabs>
        <w:ind w:left="4680" w:hanging="1080"/>
      </w:pPr>
    </w:lvl>
    <w:lvl w:ilvl="6">
      <w:start w:val="1"/>
      <w:numFmt w:val="decimal"/>
      <w:lvlText w:val="%1.%2.%3.%4.%5.%6.%7."/>
      <w:lvlJc w:val="left"/>
      <w:pPr>
        <w:tabs>
          <w:tab w:val="num" w:pos="5760"/>
        </w:tabs>
        <w:ind w:left="5760" w:hanging="1440"/>
      </w:pPr>
    </w:lvl>
    <w:lvl w:ilvl="7">
      <w:start w:val="1"/>
      <w:numFmt w:val="decimal"/>
      <w:lvlText w:val="%1.%2.%3.%4.%5.%6.%7.%8."/>
      <w:lvlJc w:val="left"/>
      <w:pPr>
        <w:tabs>
          <w:tab w:val="num" w:pos="6480"/>
        </w:tabs>
        <w:ind w:left="6480" w:hanging="1440"/>
      </w:pPr>
    </w:lvl>
    <w:lvl w:ilvl="8">
      <w:start w:val="1"/>
      <w:numFmt w:val="decimal"/>
      <w:lvlText w:val="%1.%2.%3.%4.%5.%6.%7.%8.%9."/>
      <w:lvlJc w:val="left"/>
      <w:pPr>
        <w:tabs>
          <w:tab w:val="num" w:pos="7560"/>
        </w:tabs>
        <w:ind w:left="7560" w:hanging="180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7C34"/>
    <w:rsid w:val="00004DD5"/>
    <w:rsid w:val="00033AFB"/>
    <w:rsid w:val="00051A48"/>
    <w:rsid w:val="000614B1"/>
    <w:rsid w:val="00076061"/>
    <w:rsid w:val="00082176"/>
    <w:rsid w:val="000846D1"/>
    <w:rsid w:val="00090659"/>
    <w:rsid w:val="00091D2E"/>
    <w:rsid w:val="00093E7B"/>
    <w:rsid w:val="000B3853"/>
    <w:rsid w:val="000C4022"/>
    <w:rsid w:val="000E6625"/>
    <w:rsid w:val="000E75E1"/>
    <w:rsid w:val="000F05AD"/>
    <w:rsid w:val="00161621"/>
    <w:rsid w:val="001C451F"/>
    <w:rsid w:val="001C7F8B"/>
    <w:rsid w:val="001F0CC3"/>
    <w:rsid w:val="00202956"/>
    <w:rsid w:val="00206DC6"/>
    <w:rsid w:val="0023372B"/>
    <w:rsid w:val="00233A5B"/>
    <w:rsid w:val="002627BB"/>
    <w:rsid w:val="0027081D"/>
    <w:rsid w:val="00283874"/>
    <w:rsid w:val="002C5F73"/>
    <w:rsid w:val="002D158D"/>
    <w:rsid w:val="002D3143"/>
    <w:rsid w:val="002E260C"/>
    <w:rsid w:val="003021ED"/>
    <w:rsid w:val="003270BB"/>
    <w:rsid w:val="00334369"/>
    <w:rsid w:val="00337522"/>
    <w:rsid w:val="00374796"/>
    <w:rsid w:val="003C593A"/>
    <w:rsid w:val="003F49C0"/>
    <w:rsid w:val="00406508"/>
    <w:rsid w:val="00413DEB"/>
    <w:rsid w:val="00417962"/>
    <w:rsid w:val="004268B5"/>
    <w:rsid w:val="0044504C"/>
    <w:rsid w:val="00451B78"/>
    <w:rsid w:val="00456573"/>
    <w:rsid w:val="00461291"/>
    <w:rsid w:val="004652E2"/>
    <w:rsid w:val="00467479"/>
    <w:rsid w:val="00475182"/>
    <w:rsid w:val="00491561"/>
    <w:rsid w:val="00492FB3"/>
    <w:rsid w:val="004A044B"/>
    <w:rsid w:val="004C44CF"/>
    <w:rsid w:val="004D4E97"/>
    <w:rsid w:val="004E4237"/>
    <w:rsid w:val="005037BC"/>
    <w:rsid w:val="00504078"/>
    <w:rsid w:val="00540033"/>
    <w:rsid w:val="00557A93"/>
    <w:rsid w:val="005639C7"/>
    <w:rsid w:val="00590825"/>
    <w:rsid w:val="005A05D5"/>
    <w:rsid w:val="005A5A20"/>
    <w:rsid w:val="005C2DF1"/>
    <w:rsid w:val="005D2B8C"/>
    <w:rsid w:val="005D6E3F"/>
    <w:rsid w:val="005F5FE7"/>
    <w:rsid w:val="006101C1"/>
    <w:rsid w:val="0061708D"/>
    <w:rsid w:val="0062766C"/>
    <w:rsid w:val="006340CA"/>
    <w:rsid w:val="00634BAD"/>
    <w:rsid w:val="006447FC"/>
    <w:rsid w:val="00650798"/>
    <w:rsid w:val="006526CC"/>
    <w:rsid w:val="006539B2"/>
    <w:rsid w:val="00667C36"/>
    <w:rsid w:val="00671591"/>
    <w:rsid w:val="0067497B"/>
    <w:rsid w:val="0068191B"/>
    <w:rsid w:val="006927EA"/>
    <w:rsid w:val="006B38EE"/>
    <w:rsid w:val="006C1673"/>
    <w:rsid w:val="006E6607"/>
    <w:rsid w:val="007128A3"/>
    <w:rsid w:val="007137D3"/>
    <w:rsid w:val="00721A63"/>
    <w:rsid w:val="00721C4C"/>
    <w:rsid w:val="0072560F"/>
    <w:rsid w:val="00727120"/>
    <w:rsid w:val="007A3722"/>
    <w:rsid w:val="007A45CB"/>
    <w:rsid w:val="007D415C"/>
    <w:rsid w:val="007E4270"/>
    <w:rsid w:val="00815048"/>
    <w:rsid w:val="00821A99"/>
    <w:rsid w:val="00821E8F"/>
    <w:rsid w:val="00831A4C"/>
    <w:rsid w:val="00861A86"/>
    <w:rsid w:val="00874EE6"/>
    <w:rsid w:val="0089421D"/>
    <w:rsid w:val="008C67FC"/>
    <w:rsid w:val="008C7EAE"/>
    <w:rsid w:val="008F7569"/>
    <w:rsid w:val="0090124F"/>
    <w:rsid w:val="0091713C"/>
    <w:rsid w:val="00926EBE"/>
    <w:rsid w:val="009325E6"/>
    <w:rsid w:val="00941D1E"/>
    <w:rsid w:val="009642AA"/>
    <w:rsid w:val="009917AC"/>
    <w:rsid w:val="009975F1"/>
    <w:rsid w:val="009A6C83"/>
    <w:rsid w:val="009B5245"/>
    <w:rsid w:val="009C2642"/>
    <w:rsid w:val="009C3368"/>
    <w:rsid w:val="009E674D"/>
    <w:rsid w:val="009F114B"/>
    <w:rsid w:val="009F7328"/>
    <w:rsid w:val="00A30A27"/>
    <w:rsid w:val="00A36184"/>
    <w:rsid w:val="00A41149"/>
    <w:rsid w:val="00A44FF0"/>
    <w:rsid w:val="00A87C34"/>
    <w:rsid w:val="00AE7718"/>
    <w:rsid w:val="00AF6BCC"/>
    <w:rsid w:val="00B05A36"/>
    <w:rsid w:val="00B54DCF"/>
    <w:rsid w:val="00B72CA6"/>
    <w:rsid w:val="00B83A23"/>
    <w:rsid w:val="00B847AC"/>
    <w:rsid w:val="00B90F74"/>
    <w:rsid w:val="00B96F9E"/>
    <w:rsid w:val="00BC7318"/>
    <w:rsid w:val="00BD426D"/>
    <w:rsid w:val="00BE1EFB"/>
    <w:rsid w:val="00BE6503"/>
    <w:rsid w:val="00C007DE"/>
    <w:rsid w:val="00C01A03"/>
    <w:rsid w:val="00C1014E"/>
    <w:rsid w:val="00C144D0"/>
    <w:rsid w:val="00C1575E"/>
    <w:rsid w:val="00C3217C"/>
    <w:rsid w:val="00C46247"/>
    <w:rsid w:val="00C469ED"/>
    <w:rsid w:val="00C50BD0"/>
    <w:rsid w:val="00C52DF2"/>
    <w:rsid w:val="00C52F1C"/>
    <w:rsid w:val="00C576E0"/>
    <w:rsid w:val="00C6214D"/>
    <w:rsid w:val="00C62A40"/>
    <w:rsid w:val="00C702D8"/>
    <w:rsid w:val="00C95BC3"/>
    <w:rsid w:val="00CB0E94"/>
    <w:rsid w:val="00CB1B7E"/>
    <w:rsid w:val="00CB4A50"/>
    <w:rsid w:val="00CC72EB"/>
    <w:rsid w:val="00CD45CD"/>
    <w:rsid w:val="00CF7EAD"/>
    <w:rsid w:val="00D06D6F"/>
    <w:rsid w:val="00D114C4"/>
    <w:rsid w:val="00D55EEC"/>
    <w:rsid w:val="00D63E0A"/>
    <w:rsid w:val="00DB1BC0"/>
    <w:rsid w:val="00DB223D"/>
    <w:rsid w:val="00DB5E7E"/>
    <w:rsid w:val="00DD0096"/>
    <w:rsid w:val="00DD6832"/>
    <w:rsid w:val="00DE287C"/>
    <w:rsid w:val="00E22075"/>
    <w:rsid w:val="00E377B2"/>
    <w:rsid w:val="00E445DC"/>
    <w:rsid w:val="00E47EA3"/>
    <w:rsid w:val="00E5080D"/>
    <w:rsid w:val="00E55C00"/>
    <w:rsid w:val="00E56383"/>
    <w:rsid w:val="00E5652A"/>
    <w:rsid w:val="00E716CF"/>
    <w:rsid w:val="00E7510D"/>
    <w:rsid w:val="00E82A0E"/>
    <w:rsid w:val="00EA3CE8"/>
    <w:rsid w:val="00EA6FD4"/>
    <w:rsid w:val="00EB5802"/>
    <w:rsid w:val="00EF7206"/>
    <w:rsid w:val="00F03560"/>
    <w:rsid w:val="00F14551"/>
    <w:rsid w:val="00F32BDB"/>
    <w:rsid w:val="00F50B0C"/>
    <w:rsid w:val="00F62361"/>
    <w:rsid w:val="00F823C6"/>
    <w:rsid w:val="00F83FF1"/>
    <w:rsid w:val="00F86BD3"/>
    <w:rsid w:val="00FB7192"/>
    <w:rsid w:val="00FE735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525AA81D"/>
  <w15:docId w15:val="{D0E389F5-01D0-4CC8-AEF5-4C1CB690FC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sid w:val="00B05A36"/>
    <w:pPr>
      <w:suppressAutoHyphens/>
    </w:pPr>
    <w:rPr>
      <w:sz w:val="28"/>
      <w:szCs w:val="28"/>
      <w:lang w:eastAsia="ar-SA"/>
    </w:rPr>
  </w:style>
  <w:style w:type="paragraph" w:styleId="1">
    <w:name w:val="heading 1"/>
    <w:basedOn w:val="a"/>
    <w:next w:val="a"/>
    <w:qFormat/>
    <w:rsid w:val="00B05A36"/>
    <w:pPr>
      <w:widowControl w:val="0"/>
      <w:numPr>
        <w:numId w:val="1"/>
      </w:numPr>
      <w:suppressAutoHyphens w:val="0"/>
      <w:autoSpaceDE w:val="0"/>
      <w:spacing w:before="108" w:after="108"/>
      <w:jc w:val="center"/>
      <w:outlineLvl w:val="0"/>
    </w:pPr>
    <w:rPr>
      <w:rFonts w:ascii="Arial" w:hAnsi="Arial" w:cs="Arial"/>
      <w:b/>
      <w:bCs/>
      <w:color w:val="000080"/>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rsid w:val="00B05A36"/>
    <w:rPr>
      <w:rFonts w:ascii="StarSymbol" w:hAnsi="StarSymbol" w:cs="Times New Roman"/>
      <w:sz w:val="20"/>
    </w:rPr>
  </w:style>
  <w:style w:type="character" w:customStyle="1" w:styleId="WW8Num1z1">
    <w:name w:val="WW8Num1z1"/>
    <w:rsid w:val="00B05A36"/>
  </w:style>
  <w:style w:type="character" w:customStyle="1" w:styleId="WW8Num1z2">
    <w:name w:val="WW8Num1z2"/>
    <w:rsid w:val="00B05A36"/>
  </w:style>
  <w:style w:type="character" w:customStyle="1" w:styleId="WW8Num1z3">
    <w:name w:val="WW8Num1z3"/>
    <w:rsid w:val="00B05A36"/>
  </w:style>
  <w:style w:type="character" w:customStyle="1" w:styleId="WW8Num1z4">
    <w:name w:val="WW8Num1z4"/>
    <w:rsid w:val="00B05A36"/>
  </w:style>
  <w:style w:type="character" w:customStyle="1" w:styleId="WW8Num1z5">
    <w:name w:val="WW8Num1z5"/>
    <w:rsid w:val="00B05A36"/>
  </w:style>
  <w:style w:type="character" w:customStyle="1" w:styleId="WW8Num1z6">
    <w:name w:val="WW8Num1z6"/>
    <w:rsid w:val="00B05A36"/>
  </w:style>
  <w:style w:type="character" w:customStyle="1" w:styleId="WW8Num1z7">
    <w:name w:val="WW8Num1z7"/>
    <w:rsid w:val="00B05A36"/>
  </w:style>
  <w:style w:type="character" w:customStyle="1" w:styleId="WW8Num1z8">
    <w:name w:val="WW8Num1z8"/>
    <w:rsid w:val="00B05A36"/>
  </w:style>
  <w:style w:type="character" w:customStyle="1" w:styleId="WW8Num2z0">
    <w:name w:val="WW8Num2z0"/>
    <w:rsid w:val="00B05A36"/>
  </w:style>
  <w:style w:type="character" w:customStyle="1" w:styleId="WW8Num2z1">
    <w:name w:val="WW8Num2z1"/>
    <w:rsid w:val="00B05A36"/>
    <w:rPr>
      <w:sz w:val="24"/>
      <w:szCs w:val="24"/>
    </w:rPr>
  </w:style>
  <w:style w:type="character" w:customStyle="1" w:styleId="WW8Num2z2">
    <w:name w:val="WW8Num2z2"/>
    <w:rsid w:val="00B05A36"/>
  </w:style>
  <w:style w:type="character" w:customStyle="1" w:styleId="WW8Num2z3">
    <w:name w:val="WW8Num2z3"/>
    <w:rsid w:val="00B05A36"/>
  </w:style>
  <w:style w:type="character" w:customStyle="1" w:styleId="WW8Num2z4">
    <w:name w:val="WW8Num2z4"/>
    <w:rsid w:val="00B05A36"/>
  </w:style>
  <w:style w:type="character" w:customStyle="1" w:styleId="WW8Num2z5">
    <w:name w:val="WW8Num2z5"/>
    <w:rsid w:val="00B05A36"/>
  </w:style>
  <w:style w:type="character" w:customStyle="1" w:styleId="WW8Num2z6">
    <w:name w:val="WW8Num2z6"/>
    <w:rsid w:val="00B05A36"/>
  </w:style>
  <w:style w:type="character" w:customStyle="1" w:styleId="WW8Num2z7">
    <w:name w:val="WW8Num2z7"/>
    <w:rsid w:val="00B05A36"/>
  </w:style>
  <w:style w:type="character" w:customStyle="1" w:styleId="WW8Num2z8">
    <w:name w:val="WW8Num2z8"/>
    <w:rsid w:val="00B05A36"/>
  </w:style>
  <w:style w:type="character" w:customStyle="1" w:styleId="WW8Num3z0">
    <w:name w:val="WW8Num3z0"/>
    <w:rsid w:val="00B05A36"/>
    <w:rPr>
      <w:rFonts w:ascii="Symbol" w:hAnsi="Symbol" w:cs="Symbol" w:hint="default"/>
    </w:rPr>
  </w:style>
  <w:style w:type="character" w:customStyle="1" w:styleId="WW8Num3z1">
    <w:name w:val="WW8Num3z1"/>
    <w:rsid w:val="00B05A36"/>
    <w:rPr>
      <w:rFonts w:ascii="Courier New" w:hAnsi="Courier New" w:cs="Courier New" w:hint="default"/>
      <w:b/>
    </w:rPr>
  </w:style>
  <w:style w:type="character" w:customStyle="1" w:styleId="WW8Num3z2">
    <w:name w:val="WW8Num3z2"/>
    <w:rsid w:val="00B05A36"/>
    <w:rPr>
      <w:rFonts w:ascii="Wingdings" w:hAnsi="Wingdings" w:cs="Wingdings" w:hint="default"/>
    </w:rPr>
  </w:style>
  <w:style w:type="character" w:customStyle="1" w:styleId="WW8Num3z3">
    <w:name w:val="WW8Num3z3"/>
    <w:rsid w:val="00B05A36"/>
  </w:style>
  <w:style w:type="character" w:customStyle="1" w:styleId="WW8Num3z4">
    <w:name w:val="WW8Num3z4"/>
    <w:rsid w:val="00B05A36"/>
  </w:style>
  <w:style w:type="character" w:customStyle="1" w:styleId="WW8Num3z5">
    <w:name w:val="WW8Num3z5"/>
    <w:rsid w:val="00B05A36"/>
  </w:style>
  <w:style w:type="character" w:customStyle="1" w:styleId="WW8Num3z6">
    <w:name w:val="WW8Num3z6"/>
    <w:rsid w:val="00B05A36"/>
  </w:style>
  <w:style w:type="character" w:customStyle="1" w:styleId="WW8Num3z7">
    <w:name w:val="WW8Num3z7"/>
    <w:rsid w:val="00B05A36"/>
  </w:style>
  <w:style w:type="character" w:customStyle="1" w:styleId="WW8Num3z8">
    <w:name w:val="WW8Num3z8"/>
    <w:rsid w:val="00B05A36"/>
  </w:style>
  <w:style w:type="character" w:customStyle="1" w:styleId="2">
    <w:name w:val="Основной шрифт абзаца2"/>
    <w:rsid w:val="00B05A36"/>
  </w:style>
  <w:style w:type="character" w:customStyle="1" w:styleId="WW8Num4z0">
    <w:name w:val="WW8Num4z0"/>
    <w:rsid w:val="00B05A36"/>
    <w:rPr>
      <w:rFonts w:ascii="Symbol" w:hAnsi="Symbol" w:cs="Symbol" w:hint="default"/>
    </w:rPr>
  </w:style>
  <w:style w:type="character" w:customStyle="1" w:styleId="WW8Num4z1">
    <w:name w:val="WW8Num4z1"/>
    <w:rsid w:val="00B05A36"/>
    <w:rPr>
      <w:rFonts w:ascii="Courier New" w:hAnsi="Courier New" w:cs="Courier New" w:hint="default"/>
    </w:rPr>
  </w:style>
  <w:style w:type="character" w:customStyle="1" w:styleId="WW8Num4z2">
    <w:name w:val="WW8Num4z2"/>
    <w:rsid w:val="00B05A36"/>
    <w:rPr>
      <w:rFonts w:ascii="Wingdings" w:hAnsi="Wingdings" w:cs="Wingdings" w:hint="default"/>
    </w:rPr>
  </w:style>
  <w:style w:type="character" w:customStyle="1" w:styleId="WW8Num5z0">
    <w:name w:val="WW8Num5z0"/>
    <w:rsid w:val="00B05A36"/>
  </w:style>
  <w:style w:type="character" w:customStyle="1" w:styleId="WW8Num5z1">
    <w:name w:val="WW8Num5z1"/>
    <w:rsid w:val="00B05A36"/>
  </w:style>
  <w:style w:type="character" w:customStyle="1" w:styleId="WW8Num5z2">
    <w:name w:val="WW8Num5z2"/>
    <w:rsid w:val="00B05A36"/>
  </w:style>
  <w:style w:type="character" w:customStyle="1" w:styleId="WW8Num5z3">
    <w:name w:val="WW8Num5z3"/>
    <w:rsid w:val="00B05A36"/>
  </w:style>
  <w:style w:type="character" w:customStyle="1" w:styleId="WW8Num5z4">
    <w:name w:val="WW8Num5z4"/>
    <w:rsid w:val="00B05A36"/>
  </w:style>
  <w:style w:type="character" w:customStyle="1" w:styleId="WW8Num5z5">
    <w:name w:val="WW8Num5z5"/>
    <w:rsid w:val="00B05A36"/>
  </w:style>
  <w:style w:type="character" w:customStyle="1" w:styleId="WW8Num5z6">
    <w:name w:val="WW8Num5z6"/>
    <w:rsid w:val="00B05A36"/>
  </w:style>
  <w:style w:type="character" w:customStyle="1" w:styleId="WW8Num5z7">
    <w:name w:val="WW8Num5z7"/>
    <w:rsid w:val="00B05A36"/>
  </w:style>
  <w:style w:type="character" w:customStyle="1" w:styleId="WW8Num5z8">
    <w:name w:val="WW8Num5z8"/>
    <w:rsid w:val="00B05A36"/>
  </w:style>
  <w:style w:type="character" w:customStyle="1" w:styleId="10">
    <w:name w:val="Основной шрифт абзаца1"/>
    <w:rsid w:val="00B05A36"/>
  </w:style>
  <w:style w:type="character" w:customStyle="1" w:styleId="a3">
    <w:name w:val="Гипертекстовая ссылка"/>
    <w:rsid w:val="00B05A36"/>
    <w:rPr>
      <w:color w:val="008000"/>
    </w:rPr>
  </w:style>
  <w:style w:type="character" w:customStyle="1" w:styleId="a4">
    <w:name w:val="Верхний колонтитул Знак"/>
    <w:rsid w:val="00B05A36"/>
    <w:rPr>
      <w:sz w:val="28"/>
      <w:szCs w:val="28"/>
    </w:rPr>
  </w:style>
  <w:style w:type="character" w:customStyle="1" w:styleId="a5">
    <w:name w:val="Нижний колонтитул Знак"/>
    <w:uiPriority w:val="99"/>
    <w:rsid w:val="00B05A36"/>
    <w:rPr>
      <w:sz w:val="28"/>
      <w:szCs w:val="28"/>
    </w:rPr>
  </w:style>
  <w:style w:type="character" w:customStyle="1" w:styleId="a6">
    <w:name w:val="Текст выноски Знак"/>
    <w:rsid w:val="00B05A36"/>
    <w:rPr>
      <w:rFonts w:ascii="Tahoma" w:hAnsi="Tahoma" w:cs="Tahoma"/>
      <w:sz w:val="16"/>
      <w:szCs w:val="16"/>
    </w:rPr>
  </w:style>
  <w:style w:type="character" w:customStyle="1" w:styleId="11">
    <w:name w:val="Знак примечания1"/>
    <w:rsid w:val="00B05A36"/>
    <w:rPr>
      <w:sz w:val="16"/>
      <w:szCs w:val="16"/>
    </w:rPr>
  </w:style>
  <w:style w:type="character" w:customStyle="1" w:styleId="a7">
    <w:name w:val="Текст примечания Знак"/>
    <w:rsid w:val="00B05A36"/>
  </w:style>
  <w:style w:type="character" w:customStyle="1" w:styleId="a8">
    <w:name w:val="Тема примечания Знак"/>
    <w:rsid w:val="00B05A36"/>
    <w:rPr>
      <w:b/>
      <w:bCs/>
    </w:rPr>
  </w:style>
  <w:style w:type="character" w:customStyle="1" w:styleId="a9">
    <w:name w:val="Символ нумерации"/>
    <w:rsid w:val="00B05A36"/>
  </w:style>
  <w:style w:type="paragraph" w:customStyle="1" w:styleId="12">
    <w:name w:val="Заголовок1"/>
    <w:basedOn w:val="a"/>
    <w:next w:val="aa"/>
    <w:rsid w:val="00B05A36"/>
    <w:pPr>
      <w:keepNext/>
      <w:spacing w:before="240" w:after="120"/>
    </w:pPr>
    <w:rPr>
      <w:rFonts w:ascii="Arial" w:eastAsia="SimSun" w:hAnsi="Arial" w:cs="Mangal"/>
    </w:rPr>
  </w:style>
  <w:style w:type="paragraph" w:styleId="aa">
    <w:name w:val="Body Text"/>
    <w:basedOn w:val="a"/>
    <w:rsid w:val="00B05A36"/>
    <w:pPr>
      <w:spacing w:after="120"/>
    </w:pPr>
  </w:style>
  <w:style w:type="paragraph" w:styleId="ab">
    <w:name w:val="List"/>
    <w:basedOn w:val="aa"/>
    <w:rsid w:val="00B05A36"/>
    <w:rPr>
      <w:rFonts w:cs="Mangal"/>
    </w:rPr>
  </w:style>
  <w:style w:type="paragraph" w:customStyle="1" w:styleId="20">
    <w:name w:val="Название2"/>
    <w:basedOn w:val="a"/>
    <w:rsid w:val="00B05A36"/>
    <w:pPr>
      <w:suppressLineNumbers/>
      <w:spacing w:before="120" w:after="120"/>
    </w:pPr>
    <w:rPr>
      <w:rFonts w:cs="Mangal"/>
      <w:i/>
      <w:iCs/>
      <w:sz w:val="24"/>
      <w:szCs w:val="24"/>
    </w:rPr>
  </w:style>
  <w:style w:type="paragraph" w:customStyle="1" w:styleId="21">
    <w:name w:val="Указатель2"/>
    <w:basedOn w:val="a"/>
    <w:rsid w:val="00B05A36"/>
    <w:pPr>
      <w:suppressLineNumbers/>
    </w:pPr>
    <w:rPr>
      <w:rFonts w:cs="Mangal"/>
    </w:rPr>
  </w:style>
  <w:style w:type="paragraph" w:customStyle="1" w:styleId="13">
    <w:name w:val="Название1"/>
    <w:basedOn w:val="a"/>
    <w:rsid w:val="00B05A36"/>
    <w:pPr>
      <w:suppressLineNumbers/>
      <w:spacing w:before="120" w:after="120"/>
    </w:pPr>
    <w:rPr>
      <w:rFonts w:cs="Mangal"/>
      <w:i/>
      <w:iCs/>
      <w:sz w:val="24"/>
      <w:szCs w:val="24"/>
    </w:rPr>
  </w:style>
  <w:style w:type="paragraph" w:customStyle="1" w:styleId="14">
    <w:name w:val="Указатель1"/>
    <w:basedOn w:val="a"/>
    <w:rsid w:val="00B05A36"/>
    <w:pPr>
      <w:suppressLineNumbers/>
    </w:pPr>
    <w:rPr>
      <w:rFonts w:cs="Mangal"/>
    </w:rPr>
  </w:style>
  <w:style w:type="paragraph" w:styleId="ac">
    <w:name w:val="Title"/>
    <w:basedOn w:val="a"/>
    <w:next w:val="ad"/>
    <w:qFormat/>
    <w:rsid w:val="00B05A36"/>
    <w:pPr>
      <w:jc w:val="center"/>
    </w:pPr>
    <w:rPr>
      <w:b/>
      <w:i/>
      <w:szCs w:val="20"/>
      <w:lang w:val="en-US"/>
    </w:rPr>
  </w:style>
  <w:style w:type="paragraph" w:styleId="ad">
    <w:name w:val="Subtitle"/>
    <w:basedOn w:val="a"/>
    <w:next w:val="aa"/>
    <w:qFormat/>
    <w:rsid w:val="00B05A36"/>
    <w:pPr>
      <w:spacing w:after="60"/>
      <w:jc w:val="center"/>
    </w:pPr>
    <w:rPr>
      <w:rFonts w:ascii="Arial" w:hAnsi="Arial" w:cs="Arial"/>
      <w:sz w:val="24"/>
      <w:szCs w:val="24"/>
    </w:rPr>
  </w:style>
  <w:style w:type="paragraph" w:styleId="ae">
    <w:name w:val="Body Text Indent"/>
    <w:basedOn w:val="a"/>
    <w:rsid w:val="00B05A36"/>
    <w:pPr>
      <w:widowControl w:val="0"/>
      <w:autoSpaceDE w:val="0"/>
      <w:spacing w:before="180" w:line="252" w:lineRule="auto"/>
      <w:ind w:firstLine="700"/>
      <w:jc w:val="both"/>
    </w:pPr>
    <w:rPr>
      <w:sz w:val="22"/>
      <w:szCs w:val="22"/>
    </w:rPr>
  </w:style>
  <w:style w:type="paragraph" w:customStyle="1" w:styleId="210">
    <w:name w:val="Основной текст с отступом 21"/>
    <w:basedOn w:val="a"/>
    <w:rsid w:val="00B05A36"/>
    <w:pPr>
      <w:widowControl w:val="0"/>
      <w:autoSpaceDE w:val="0"/>
      <w:spacing w:before="160"/>
      <w:ind w:left="280"/>
      <w:jc w:val="both"/>
    </w:pPr>
    <w:rPr>
      <w:sz w:val="22"/>
      <w:szCs w:val="22"/>
    </w:rPr>
  </w:style>
  <w:style w:type="paragraph" w:customStyle="1" w:styleId="af">
    <w:name w:val="абзац"/>
    <w:basedOn w:val="a"/>
    <w:rsid w:val="00B05A36"/>
    <w:pPr>
      <w:ind w:firstLine="567"/>
      <w:jc w:val="both"/>
    </w:pPr>
    <w:rPr>
      <w:sz w:val="22"/>
      <w:szCs w:val="20"/>
    </w:rPr>
  </w:style>
  <w:style w:type="paragraph" w:customStyle="1" w:styleId="31">
    <w:name w:val="Основной текст 31"/>
    <w:basedOn w:val="a"/>
    <w:rsid w:val="00B05A36"/>
    <w:pPr>
      <w:spacing w:after="120"/>
    </w:pPr>
    <w:rPr>
      <w:sz w:val="16"/>
      <w:szCs w:val="16"/>
    </w:rPr>
  </w:style>
  <w:style w:type="paragraph" w:customStyle="1" w:styleId="ConsNormal">
    <w:name w:val="ConsNormal"/>
    <w:rsid w:val="00B05A36"/>
    <w:pPr>
      <w:suppressAutoHyphens/>
      <w:ind w:right="19772" w:firstLine="720"/>
    </w:pPr>
    <w:rPr>
      <w:rFonts w:ascii="Arial" w:hAnsi="Arial" w:cs="Arial"/>
      <w:lang w:eastAsia="ar-SA"/>
    </w:rPr>
  </w:style>
  <w:style w:type="paragraph" w:customStyle="1" w:styleId="211">
    <w:name w:val="Основной текст 21"/>
    <w:basedOn w:val="a"/>
    <w:rsid w:val="00B05A36"/>
    <w:pPr>
      <w:spacing w:after="120" w:line="480" w:lineRule="auto"/>
    </w:pPr>
  </w:style>
  <w:style w:type="paragraph" w:styleId="af0">
    <w:name w:val="header"/>
    <w:basedOn w:val="a"/>
    <w:rsid w:val="00B05A36"/>
    <w:pPr>
      <w:tabs>
        <w:tab w:val="center" w:pos="4677"/>
        <w:tab w:val="right" w:pos="9355"/>
      </w:tabs>
    </w:pPr>
  </w:style>
  <w:style w:type="paragraph" w:styleId="af1">
    <w:name w:val="footer"/>
    <w:basedOn w:val="a"/>
    <w:uiPriority w:val="99"/>
    <w:rsid w:val="00B05A36"/>
    <w:pPr>
      <w:tabs>
        <w:tab w:val="center" w:pos="4677"/>
        <w:tab w:val="right" w:pos="9355"/>
      </w:tabs>
    </w:pPr>
  </w:style>
  <w:style w:type="paragraph" w:styleId="af2">
    <w:name w:val="Balloon Text"/>
    <w:basedOn w:val="a"/>
    <w:rsid w:val="00B05A36"/>
    <w:rPr>
      <w:rFonts w:ascii="Tahoma" w:hAnsi="Tahoma" w:cs="Tahoma"/>
      <w:sz w:val="16"/>
      <w:szCs w:val="16"/>
    </w:rPr>
  </w:style>
  <w:style w:type="paragraph" w:customStyle="1" w:styleId="15">
    <w:name w:val="Текст примечания1"/>
    <w:basedOn w:val="a"/>
    <w:rsid w:val="00B05A36"/>
    <w:rPr>
      <w:sz w:val="20"/>
      <w:szCs w:val="20"/>
    </w:rPr>
  </w:style>
  <w:style w:type="paragraph" w:styleId="af3">
    <w:name w:val="annotation subject"/>
    <w:basedOn w:val="15"/>
    <w:next w:val="15"/>
    <w:rsid w:val="00B05A36"/>
    <w:rPr>
      <w:b/>
      <w:bCs/>
    </w:rPr>
  </w:style>
  <w:style w:type="paragraph" w:customStyle="1" w:styleId="Iauiue">
    <w:name w:val="Iau?iue"/>
    <w:rsid w:val="00B05A36"/>
    <w:pPr>
      <w:suppressAutoHyphens/>
      <w:autoSpaceDE w:val="0"/>
    </w:pPr>
    <w:rPr>
      <w:rFonts w:ascii="Garamond" w:hAnsi="Garamond" w:cs="Garamond"/>
      <w:lang w:eastAsia="ar-SA"/>
    </w:rPr>
  </w:style>
  <w:style w:type="paragraph" w:customStyle="1" w:styleId="af4">
    <w:name w:val="Содержимое таблицы"/>
    <w:basedOn w:val="a"/>
    <w:rsid w:val="00B05A36"/>
    <w:pPr>
      <w:suppressLineNumbers/>
    </w:pPr>
  </w:style>
  <w:style w:type="paragraph" w:customStyle="1" w:styleId="af5">
    <w:name w:val="Заголовок таблицы"/>
    <w:basedOn w:val="af4"/>
    <w:rsid w:val="00B05A36"/>
    <w:pPr>
      <w:jc w:val="center"/>
    </w:pPr>
    <w:rPr>
      <w:b/>
      <w:bCs/>
    </w:rPr>
  </w:style>
  <w:style w:type="paragraph" w:customStyle="1" w:styleId="Default">
    <w:name w:val="Default"/>
    <w:rsid w:val="007E4270"/>
    <w:pPr>
      <w:autoSpaceDE w:val="0"/>
      <w:autoSpaceDN w:val="0"/>
      <w:adjustRightInd w:val="0"/>
    </w:pPr>
    <w:rPr>
      <w:rFonts w:ascii="Calibri" w:hAnsi="Calibri" w:cs="Calibri"/>
      <w:color w:val="000000"/>
      <w:sz w:val="24"/>
      <w:szCs w:val="24"/>
    </w:rPr>
  </w:style>
  <w:style w:type="paragraph" w:customStyle="1" w:styleId="ConsPlusTitle">
    <w:name w:val="ConsPlusTitle"/>
    <w:rsid w:val="009A6C83"/>
    <w:pPr>
      <w:widowControl w:val="0"/>
      <w:autoSpaceDE w:val="0"/>
      <w:autoSpaceDN w:val="0"/>
    </w:pPr>
    <w:rPr>
      <w:rFonts w:ascii="Calibri" w:hAnsi="Calibri" w:cs="Calibri"/>
      <w:b/>
      <w:sz w:val="22"/>
    </w:rPr>
  </w:style>
  <w:style w:type="paragraph" w:customStyle="1" w:styleId="16">
    <w:name w:val="???????1"/>
    <w:rsid w:val="000C4022"/>
  </w:style>
  <w:style w:type="character" w:styleId="af6">
    <w:name w:val="annotation reference"/>
    <w:uiPriority w:val="99"/>
    <w:semiHidden/>
    <w:unhideWhenUsed/>
    <w:rsid w:val="000C4022"/>
    <w:rPr>
      <w:sz w:val="16"/>
      <w:szCs w:val="16"/>
    </w:rPr>
  </w:style>
  <w:style w:type="paragraph" w:styleId="af7">
    <w:name w:val="annotation text"/>
    <w:basedOn w:val="a"/>
    <w:link w:val="17"/>
    <w:uiPriority w:val="99"/>
    <w:semiHidden/>
    <w:unhideWhenUsed/>
    <w:rsid w:val="000C4022"/>
    <w:rPr>
      <w:sz w:val="20"/>
      <w:szCs w:val="20"/>
    </w:rPr>
  </w:style>
  <w:style w:type="character" w:customStyle="1" w:styleId="17">
    <w:name w:val="Текст примечания Знак1"/>
    <w:link w:val="af7"/>
    <w:uiPriority w:val="99"/>
    <w:semiHidden/>
    <w:rsid w:val="000C4022"/>
    <w:rPr>
      <w:lang w:eastAsia="ar-SA"/>
    </w:rPr>
  </w:style>
  <w:style w:type="character" w:styleId="af8">
    <w:name w:val="Hyperlink"/>
    <w:basedOn w:val="a0"/>
    <w:uiPriority w:val="99"/>
    <w:unhideWhenUsed/>
    <w:rsid w:val="00B83A23"/>
    <w:rPr>
      <w:color w:val="0000FF" w:themeColor="hyperlink"/>
      <w:u w:val="single"/>
    </w:rPr>
  </w:style>
  <w:style w:type="character" w:customStyle="1" w:styleId="18">
    <w:name w:val="Неразрешенное упоминание1"/>
    <w:basedOn w:val="a0"/>
    <w:uiPriority w:val="99"/>
    <w:semiHidden/>
    <w:unhideWhenUsed/>
    <w:rsid w:val="00B83A23"/>
    <w:rPr>
      <w:color w:val="605E5C"/>
      <w:shd w:val="clear" w:color="auto" w:fill="E1DFDD"/>
    </w:rPr>
  </w:style>
  <w:style w:type="paragraph" w:customStyle="1" w:styleId="140">
    <w:name w:val="Заголовок 14"/>
    <w:basedOn w:val="a"/>
    <w:link w:val="141"/>
    <w:qFormat/>
    <w:rsid w:val="00DE287C"/>
    <w:pPr>
      <w:suppressAutoHyphens w:val="0"/>
      <w:spacing w:line="240" w:lineRule="atLeast"/>
      <w:jc w:val="center"/>
    </w:pPr>
    <w:rPr>
      <w:b/>
      <w:spacing w:val="-5"/>
      <w:szCs w:val="20"/>
      <w:lang w:eastAsia="ru-RU"/>
    </w:rPr>
  </w:style>
  <w:style w:type="character" w:customStyle="1" w:styleId="141">
    <w:name w:val="Заголовок 14 Знак"/>
    <w:link w:val="140"/>
    <w:rsid w:val="00DE287C"/>
    <w:rPr>
      <w:b/>
      <w:spacing w:val="-5"/>
      <w:sz w:val="28"/>
    </w:rPr>
  </w:style>
  <w:style w:type="paragraph" w:styleId="af9">
    <w:name w:val="List Paragraph"/>
    <w:basedOn w:val="a"/>
    <w:uiPriority w:val="34"/>
    <w:qFormat/>
    <w:rsid w:val="00202956"/>
    <w:pPr>
      <w:ind w:left="720"/>
      <w:contextualSpacing/>
    </w:pPr>
  </w:style>
  <w:style w:type="paragraph" w:styleId="afa">
    <w:name w:val="footnote text"/>
    <w:aliases w:val="Текст сноски Знак Знак,Знак4 Знак Знак,Текст сноски Знак1 Знак,Текст сноски Знак Знак Знак,Знак4 Знак Знак Знак2,Текст сноски Знак Знак1,Знак4 Знак Знак1,Знак4 Знак,Текст сноски Знак1, Знак4 Знак Знак, Знак4 Знак Знак Знак2,Знак2,Знак6 Знак"/>
    <w:basedOn w:val="a"/>
    <w:link w:val="22"/>
    <w:uiPriority w:val="99"/>
    <w:qFormat/>
    <w:rsid w:val="006B38EE"/>
    <w:pPr>
      <w:suppressAutoHyphens w:val="0"/>
      <w:spacing w:after="60"/>
      <w:jc w:val="both"/>
    </w:pPr>
    <w:rPr>
      <w:sz w:val="20"/>
      <w:szCs w:val="20"/>
      <w:lang w:eastAsia="ru-RU"/>
    </w:rPr>
  </w:style>
  <w:style w:type="character" w:customStyle="1" w:styleId="afb">
    <w:name w:val="Текст сноски Знак"/>
    <w:basedOn w:val="a0"/>
    <w:uiPriority w:val="99"/>
    <w:semiHidden/>
    <w:rsid w:val="006B38EE"/>
    <w:rPr>
      <w:lang w:eastAsia="ar-SA"/>
    </w:rPr>
  </w:style>
  <w:style w:type="character" w:customStyle="1" w:styleId="22">
    <w:name w:val="Текст сноски Знак2"/>
    <w:aliases w:val="Текст сноски Знак Знак Знак1,Знак4 Знак Знак Знак,Текст сноски Знак1 Знак Знак,Текст сноски Знак Знак Знак Знак,Знак4 Знак Знак Знак2 Знак,Текст сноски Знак Знак1 Знак,Знак4 Знак Знак1 Знак,Знак4 Знак Знак2,Текст сноски Знак1 Знак1"/>
    <w:link w:val="afa"/>
    <w:uiPriority w:val="99"/>
    <w:locked/>
    <w:rsid w:val="006B38EE"/>
  </w:style>
  <w:style w:type="character" w:styleId="afc">
    <w:name w:val="footnote reference"/>
    <w:aliases w:val="Ссылка на сноску 45,Знак сноски-FN"/>
    <w:uiPriority w:val="99"/>
    <w:qFormat/>
    <w:rsid w:val="006B38EE"/>
    <w:rPr>
      <w:rFonts w:cs="Times New Roman"/>
      <w:vertAlign w:val="superscript"/>
    </w:rPr>
  </w:style>
  <w:style w:type="character" w:customStyle="1" w:styleId="textspanview">
    <w:name w:val="textspanview"/>
    <w:rsid w:val="0091713C"/>
  </w:style>
  <w:style w:type="character" w:customStyle="1" w:styleId="copytarget">
    <w:name w:val="copy_target"/>
    <w:rsid w:val="0091713C"/>
  </w:style>
  <w:style w:type="table" w:styleId="afd">
    <w:name w:val="Table Grid"/>
    <w:basedOn w:val="a1"/>
    <w:uiPriority w:val="59"/>
    <w:rsid w:val="00821E8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3">
    <w:name w:val="Body Text 2"/>
    <w:basedOn w:val="a"/>
    <w:link w:val="24"/>
    <w:uiPriority w:val="99"/>
    <w:semiHidden/>
    <w:unhideWhenUsed/>
    <w:rsid w:val="00467479"/>
    <w:pPr>
      <w:spacing w:after="120" w:line="480" w:lineRule="auto"/>
    </w:pPr>
  </w:style>
  <w:style w:type="character" w:customStyle="1" w:styleId="24">
    <w:name w:val="Основной текст 2 Знак"/>
    <w:basedOn w:val="a0"/>
    <w:link w:val="23"/>
    <w:uiPriority w:val="99"/>
    <w:semiHidden/>
    <w:rsid w:val="00467479"/>
    <w:rPr>
      <w:sz w:val="28"/>
      <w:szCs w:val="28"/>
      <w:lang w:eastAsia="ar-SA"/>
    </w:rPr>
  </w:style>
  <w:style w:type="paragraph" w:customStyle="1" w:styleId="Standard">
    <w:name w:val="Standard"/>
    <w:rsid w:val="00D63E0A"/>
    <w:pPr>
      <w:widowControl w:val="0"/>
      <w:suppressAutoHyphens/>
      <w:autoSpaceDN w:val="0"/>
      <w:textAlignment w:val="baseline"/>
    </w:pPr>
    <w:rPr>
      <w:rFonts w:ascii="Calibri" w:eastAsia="Lucida Sans Unicode" w:hAnsi="Calibri" w:cs="Tahoma"/>
      <w:color w:val="000000"/>
      <w:kern w:val="3"/>
      <w:sz w:val="24"/>
      <w:szCs w:val="24"/>
      <w:lang w:val="en-US" w:eastAsia="en-US"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5133E7-3BD7-4C0E-87D1-8015D20F71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TotalTime>
  <Pages>6</Pages>
  <Words>2607</Words>
  <Characters>14860</Characters>
  <Application>Microsoft Office Word</Application>
  <DocSecurity>0</DocSecurity>
  <Lines>123</Lines>
  <Paragraphs>34</Paragraphs>
  <ScaleCrop>false</ScaleCrop>
  <HeadingPairs>
    <vt:vector size="2" baseType="variant">
      <vt:variant>
        <vt:lpstr>Название</vt:lpstr>
      </vt:variant>
      <vt:variant>
        <vt:i4>1</vt:i4>
      </vt:variant>
    </vt:vector>
  </HeadingPairs>
  <TitlesOfParts>
    <vt:vector size="1" baseType="lpstr">
      <vt:lpstr>Контракт</vt:lpstr>
    </vt:vector>
  </TitlesOfParts>
  <Company>RESO</Company>
  <LinksUpToDate>false</LinksUpToDate>
  <CharactersWithSpaces>17433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Контракт</dc:title>
  <dc:creator>shukma</dc:creator>
  <cp:lastModifiedBy>Admin</cp:lastModifiedBy>
  <cp:revision>7</cp:revision>
  <cp:lastPrinted>2025-02-17T07:55:00Z</cp:lastPrinted>
  <dcterms:created xsi:type="dcterms:W3CDTF">2026-05-27T12:28:00Z</dcterms:created>
  <dcterms:modified xsi:type="dcterms:W3CDTF">2026-05-28T07:09:00Z</dcterms:modified>
</cp:coreProperties>
</file>