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XSpec="center" w:tblpY="-1275"/>
        <w:tblW w:w="14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1"/>
        <w:gridCol w:w="7325"/>
      </w:tblGrid>
      <w:tr w:rsidR="00054A4F" w:rsidRPr="00054A4F" w:rsidTr="005F576B">
        <w:tc>
          <w:tcPr>
            <w:tcW w:w="7671" w:type="dxa"/>
          </w:tcPr>
          <w:p w:rsidR="00054A4F" w:rsidRPr="00054A4F" w:rsidRDefault="00054A4F" w:rsidP="005F576B">
            <w:pPr>
              <w:tabs>
                <w:tab w:val="left" w:pos="9072"/>
              </w:tabs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054A4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СОГЛАСОВАНО</w:t>
            </w:r>
            <w:r w:rsidRPr="00054A4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ab/>
            </w:r>
          </w:p>
          <w:p w:rsidR="00054A4F" w:rsidRPr="00054A4F" w:rsidRDefault="00054A4F" w:rsidP="005F576B">
            <w:pPr>
              <w:tabs>
                <w:tab w:val="left" w:pos="9072"/>
              </w:tabs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054A4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Начальник отдела образования </w:t>
            </w:r>
          </w:p>
          <w:p w:rsidR="00054A4F" w:rsidRPr="00054A4F" w:rsidRDefault="00054A4F" w:rsidP="005F576B">
            <w:pPr>
              <w:tabs>
                <w:tab w:val="left" w:pos="9072"/>
              </w:tabs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054A4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администрации Пушкинского района  </w:t>
            </w:r>
          </w:p>
          <w:p w:rsidR="00054A4F" w:rsidRPr="00054A4F" w:rsidRDefault="00054A4F" w:rsidP="005F576B">
            <w:pPr>
              <w:tabs>
                <w:tab w:val="left" w:pos="9072"/>
              </w:tabs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054A4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Санкт-Петербурга  </w:t>
            </w:r>
          </w:p>
          <w:p w:rsidR="00054A4F" w:rsidRPr="00054A4F" w:rsidRDefault="00054A4F" w:rsidP="005F576B">
            <w:pPr>
              <w:tabs>
                <w:tab w:val="left" w:pos="9072"/>
              </w:tabs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054A4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_________________ И.Н. Орловская</w:t>
            </w:r>
          </w:p>
        </w:tc>
        <w:tc>
          <w:tcPr>
            <w:tcW w:w="7325" w:type="dxa"/>
          </w:tcPr>
          <w:p w:rsidR="00054A4F" w:rsidRPr="00054A4F" w:rsidRDefault="00054A4F" w:rsidP="005F576B">
            <w:pPr>
              <w:tabs>
                <w:tab w:val="left" w:pos="9072"/>
              </w:tabs>
              <w:ind w:left="3238" w:right="-1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054A4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УТВЕРЖДАЮ</w:t>
            </w:r>
          </w:p>
          <w:p w:rsidR="00054A4F" w:rsidRPr="00054A4F" w:rsidRDefault="00054A4F" w:rsidP="005F576B">
            <w:pPr>
              <w:tabs>
                <w:tab w:val="left" w:pos="9072"/>
              </w:tabs>
              <w:ind w:left="3238" w:right="-1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:rsidR="00054A4F" w:rsidRPr="00054A4F" w:rsidRDefault="00054A4F" w:rsidP="005F576B">
            <w:pPr>
              <w:tabs>
                <w:tab w:val="left" w:pos="9072"/>
              </w:tabs>
              <w:ind w:left="3238" w:right="-1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054A4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Директор ГБОУ школа № 606                                                      </w:t>
            </w:r>
          </w:p>
          <w:p w:rsidR="00054A4F" w:rsidRPr="00054A4F" w:rsidRDefault="00054A4F" w:rsidP="005F576B">
            <w:pPr>
              <w:tabs>
                <w:tab w:val="left" w:pos="9072"/>
              </w:tabs>
              <w:ind w:left="3238" w:right="-1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054A4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Пушкинского района   Санкт-Петербурга  </w:t>
            </w:r>
          </w:p>
          <w:p w:rsidR="00054A4F" w:rsidRPr="00054A4F" w:rsidRDefault="00054A4F" w:rsidP="005F576B">
            <w:pPr>
              <w:tabs>
                <w:tab w:val="left" w:pos="9072"/>
              </w:tabs>
              <w:ind w:right="-1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  <w:p w:rsidR="00054A4F" w:rsidRPr="00054A4F" w:rsidRDefault="00054A4F" w:rsidP="005F576B">
            <w:pPr>
              <w:tabs>
                <w:tab w:val="left" w:pos="9072"/>
              </w:tabs>
              <w:ind w:right="-1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054A4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                                                     _______________ М.М. Шмулевич</w:t>
            </w:r>
          </w:p>
          <w:p w:rsidR="00054A4F" w:rsidRPr="00054A4F" w:rsidRDefault="00054A4F" w:rsidP="005F576B">
            <w:pPr>
              <w:tabs>
                <w:tab w:val="left" w:pos="9072"/>
              </w:tabs>
              <w:ind w:left="3238" w:right="-1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054A4F" w:rsidRDefault="00054A4F" w:rsidP="00054A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529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bCs/>
          <w:lang w:eastAsia="ru-RU" w:bidi="ru-RU"/>
        </w:rPr>
      </w:pPr>
    </w:p>
    <w:p w:rsidR="00054A4F" w:rsidRDefault="00054A4F" w:rsidP="00E9170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 w:bidi="ru-RU"/>
        </w:rPr>
      </w:pPr>
      <w:r w:rsidRPr="00054A4F">
        <w:rPr>
          <w:rFonts w:ascii="Times New Roman" w:eastAsia="Calibri" w:hAnsi="Times New Roman" w:cs="Times New Roman"/>
          <w:b/>
          <w:bCs/>
          <w:lang w:eastAsia="ru-RU" w:bidi="ru-RU"/>
        </w:rPr>
        <w:t>Расчет-обоснование цены контракта, заключаемого с единственным поставщиком (подрядчиком, исполнителем),</w:t>
      </w:r>
    </w:p>
    <w:p w:rsidR="00E9170C" w:rsidRPr="00E9170C" w:rsidRDefault="00E9170C" w:rsidP="005F57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9170C">
        <w:rPr>
          <w:rFonts w:ascii="Times New Roman" w:eastAsia="Times New Roman" w:hAnsi="Times New Roman" w:cs="Times New Roman"/>
          <w:b/>
          <w:lang w:eastAsia="ru-RU" w:bidi="ru-RU"/>
        </w:rPr>
        <w:t xml:space="preserve">на поставку </w:t>
      </w:r>
      <w:r w:rsidRPr="00E917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моноблоков и ноутбуков для нужд ГБОУ школа № 606 Пушкинского района Санкт-Петербурга </w:t>
      </w:r>
    </w:p>
    <w:p w:rsidR="00E9170C" w:rsidRPr="00E9170C" w:rsidRDefault="00E9170C" w:rsidP="00E9170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</w:p>
    <w:tbl>
      <w:tblPr>
        <w:tblW w:w="14874" w:type="dxa"/>
        <w:tblLook w:val="04A0" w:firstRow="1" w:lastRow="0" w:firstColumn="1" w:lastColumn="0" w:noHBand="0" w:noVBand="1"/>
      </w:tblPr>
      <w:tblGrid>
        <w:gridCol w:w="940"/>
        <w:gridCol w:w="2594"/>
        <w:gridCol w:w="2410"/>
        <w:gridCol w:w="2835"/>
        <w:gridCol w:w="736"/>
        <w:gridCol w:w="1081"/>
        <w:gridCol w:w="2719"/>
        <w:gridCol w:w="1559"/>
      </w:tblGrid>
      <w:tr w:rsidR="00E9170C" w:rsidRPr="00E9170C" w:rsidTr="00E9170C">
        <w:trPr>
          <w:trHeight w:val="300"/>
        </w:trPr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№ </w:t>
            </w: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п/п</w:t>
            </w:r>
          </w:p>
        </w:tc>
        <w:tc>
          <w:tcPr>
            <w:tcW w:w="259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Код в Каталоге товаров, работ, услуг (КТРУ)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Конечное каталожное наименование (ККН)</w:t>
            </w:r>
          </w:p>
        </w:tc>
        <w:tc>
          <w:tcPr>
            <w:tcW w:w="465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Требования Заказчика</w:t>
            </w:r>
          </w:p>
        </w:tc>
        <w:tc>
          <w:tcPr>
            <w:tcW w:w="2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Сумма, руб., с НДС</w:t>
            </w:r>
          </w:p>
        </w:tc>
      </w:tr>
      <w:tr w:rsidR="00E9170C" w:rsidRPr="00E9170C" w:rsidTr="00E9170C">
        <w:trPr>
          <w:trHeight w:val="67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9170C" w:rsidRPr="00E9170C" w:rsidRDefault="00E9170C" w:rsidP="00E9170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9170C" w:rsidRPr="00E9170C" w:rsidRDefault="00E9170C" w:rsidP="00E9170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9170C" w:rsidRPr="00E9170C" w:rsidRDefault="00E9170C" w:rsidP="00E9170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Наименование товара, подлежащего поставке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Ед. изм.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9170C" w:rsidRPr="00E9170C" w:rsidRDefault="00E9170C" w:rsidP="00E9170C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E9170C" w:rsidRPr="00E9170C" w:rsidTr="00E9170C">
        <w:trPr>
          <w:trHeight w:val="708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525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70C" w:rsidRPr="00E9170C" w:rsidRDefault="00E9170C" w:rsidP="00E9170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26.20.15.000-00000037</w:t>
            </w: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Компьютер персональный настольный (моноблок)</w:t>
            </w: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26.20.15.140-313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Компьютер персональный настольный (моноблок)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100 235.58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300 706,74</w:t>
            </w:r>
          </w:p>
        </w:tc>
      </w:tr>
      <w:tr w:rsidR="00E9170C" w:rsidRPr="00E9170C" w:rsidTr="00E9170C">
        <w:trPr>
          <w:trHeight w:val="708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531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26.20.16.110-00000002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7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Клавиатура</w:t>
            </w: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26.20.16.110-101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17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Клавиатура</w:t>
            </w: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1907.00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5 721,00</w:t>
            </w:r>
          </w:p>
        </w:tc>
      </w:tr>
      <w:tr w:rsidR="00E9170C" w:rsidRPr="00E9170C" w:rsidTr="00E9170C">
        <w:trPr>
          <w:trHeight w:val="708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532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26.20.16.170-00000002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Мышь компьютерная</w:t>
            </w: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26.20.16.170-101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Мышь компьютерная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1152.11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3 456,33</w:t>
            </w:r>
          </w:p>
        </w:tc>
      </w:tr>
      <w:tr w:rsidR="00E9170C" w:rsidRPr="00E9170C" w:rsidTr="00E9170C">
        <w:trPr>
          <w:trHeight w:val="708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521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26.20.11.110-00000165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Ноутбук</w:t>
            </w: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26.20.11.110-105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Ноутбук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E01C5" w:rsidRPr="000E01C5" w:rsidRDefault="000E01C5" w:rsidP="000E01C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E9170C" w:rsidRPr="00E9170C" w:rsidRDefault="000E01C5" w:rsidP="000E01C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0E01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72286.54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170C" w:rsidRPr="00E9170C" w:rsidRDefault="000E01C5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144 573,08</w:t>
            </w:r>
          </w:p>
          <w:p w:rsidR="00E9170C" w:rsidRPr="00E9170C" w:rsidRDefault="00E9170C" w:rsidP="00E9170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E9170C" w:rsidRPr="00E9170C" w:rsidTr="00E9170C">
        <w:trPr>
          <w:trHeight w:val="300"/>
        </w:trPr>
        <w:tc>
          <w:tcPr>
            <w:tcW w:w="133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9170C" w:rsidRPr="00E9170C" w:rsidRDefault="00E9170C" w:rsidP="00E9170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</w:pPr>
            <w:r w:rsidRPr="00E9170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E9170C" w:rsidRPr="00E9170C" w:rsidRDefault="00E9170C" w:rsidP="000E01C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bookmarkStart w:id="0" w:name="_GoBack"/>
            <w:r w:rsidRPr="00E9170C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454</w:t>
            </w:r>
            <w:r w:rsidR="000E01C5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 457,15</w:t>
            </w:r>
            <w:bookmarkEnd w:id="0"/>
          </w:p>
        </w:tc>
      </w:tr>
    </w:tbl>
    <w:p w:rsidR="00054A4F" w:rsidRPr="00E9170C" w:rsidRDefault="00054A4F" w:rsidP="00054A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054A4F" w:rsidRPr="00E9170C" w:rsidRDefault="00054A4F" w:rsidP="00054A4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  <w:r w:rsidRPr="00E9170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</w:t>
      </w:r>
      <w:hyperlink r:id="rId4" w:tooltip="&quot;Об утверждении Методических рекомендаций по применению методов определения начальной (максимальной) цены ...&quot;&#10;Приказ Минэкономразвития России от 02.10.2013 N 567&#10;Статус: действует с 01.01.2014" w:history="1">
        <w:r w:rsidRPr="00E9170C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 w:bidi="ru-RU"/>
          </w:rPr>
          <w:t>от 02.10.2013 № 567</w:t>
        </w:r>
      </w:hyperlink>
      <w:r w:rsidRPr="00E9170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, посредством применения нормативного метода.</w:t>
      </w:r>
    </w:p>
    <w:p w:rsidR="00054A4F" w:rsidRPr="00E9170C" w:rsidRDefault="00054A4F" w:rsidP="00054A4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  <w:r w:rsidRPr="00E9170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</w:t>
      </w:r>
      <w:hyperlink r:id="rId5" w:tooltip="&quot;Об утверждении Порядка уведомления работниками Пенсионного фонда Российской Федерации и его ...&quot;&#10;Постановление Правления ПФР от 15.06.2016 N 489п&#10;Статус: действующая редакция (действ. с 17.02.2019)" w:history="1">
        <w:r w:rsidRPr="00E9170C">
          <w:rPr>
            <w:rFonts w:ascii="Times New Roman" w:eastAsia="Times New Roman" w:hAnsi="Times New Roman" w:cs="Times New Roman"/>
            <w:color w:val="0000AA"/>
            <w:sz w:val="20"/>
            <w:szCs w:val="20"/>
            <w:u w:val="single"/>
            <w:lang w:eastAsia="ru-RU" w:bidi="ru-RU"/>
          </w:rPr>
          <w:t>от 15.06.2016 № 489</w:t>
        </w:r>
      </w:hyperlink>
      <w:r w:rsidRPr="00E9170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</w:t>
      </w:r>
      <w:hyperlink r:id="rId6" w:history="1">
        <w:r w:rsidRPr="00E9170C">
          <w:rPr>
            <w:rFonts w:ascii="Arial" w:eastAsia="Courier New" w:hAnsi="Arial" w:cs="Arial"/>
            <w:color w:val="2DA4D8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 w:bidi="ru-RU"/>
          </w:rPr>
          <w:t xml:space="preserve"> </w:t>
        </w:r>
        <w:r w:rsidRPr="00E9170C">
          <w:rPr>
            <w:rFonts w:ascii="Times New Roman" w:eastAsia="Times New Roman" w:hAnsi="Times New Roman" w:cs="Times New Roman"/>
            <w:color w:val="000000"/>
            <w:sz w:val="20"/>
            <w:szCs w:val="20"/>
            <w:u w:val="single"/>
            <w:lang w:eastAsia="ru-RU" w:bidi="ru-RU"/>
          </w:rPr>
          <w:t>Комитета по государственному заказу Санкт-Петербурга от 12.01.2023 № 2-р «О внесении изменения в распоряжение Комитета по государственному заказу Санкт-Петербурга от 31.05.2018 № 100-р»</w:t>
        </w:r>
      </w:hyperlink>
      <w:r w:rsidRPr="00E9170C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:rsidR="00E9170C" w:rsidRPr="00E9170C" w:rsidRDefault="00E9170C" w:rsidP="00054A4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E9170C" w:rsidRPr="00E9170C" w:rsidRDefault="00E9170C" w:rsidP="00E917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E917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              Расчет составил: контрактный управляющий                                         Мироненко Н.Ю.</w:t>
      </w:r>
    </w:p>
    <w:p w:rsidR="00E9170C" w:rsidRPr="00E9170C" w:rsidRDefault="00E9170C" w:rsidP="00E917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E917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lastRenderedPageBreak/>
        <w:tab/>
      </w:r>
      <w:r w:rsidRPr="00E917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Pr="00E917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Pr="00E917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Pr="00E917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Pr="00E917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Pr="00E917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5A633C" w:rsidRDefault="005A633C"/>
    <w:sectPr w:rsidR="005A633C" w:rsidSect="005F576B">
      <w:pgSz w:w="16838" w:h="11906" w:orient="landscape"/>
      <w:pgMar w:top="170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BEA"/>
    <w:rsid w:val="00054A4F"/>
    <w:rsid w:val="000E01C5"/>
    <w:rsid w:val="002B2BEA"/>
    <w:rsid w:val="005A633C"/>
    <w:rsid w:val="005F576B"/>
    <w:rsid w:val="00E9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765BB"/>
  <w15:chartTrackingRefBased/>
  <w15:docId w15:val="{5E9BCC0E-B608-4CEC-8A78-75336B54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4A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E01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01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4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z-spb.ru/documents/3799" TargetMode="External"/><Relationship Id="rId5" Type="http://schemas.openxmlformats.org/officeDocument/2006/relationships/hyperlink" Target="kodeks://link/d?nd=420362644" TargetMode="External"/><Relationship Id="rId4" Type="http://schemas.openxmlformats.org/officeDocument/2006/relationships/hyperlink" Target="kodeks://link/d?nd=4990523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2026-05-22T08:22:00Z</cp:lastPrinted>
  <dcterms:created xsi:type="dcterms:W3CDTF">2026-05-22T08:13:00Z</dcterms:created>
  <dcterms:modified xsi:type="dcterms:W3CDTF">2026-05-22T08:22:00Z</dcterms:modified>
</cp:coreProperties>
</file>