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2AE" w:rsidRPr="00794F04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Обоснование начальной (максимальной) цены контракта,</w:t>
      </w:r>
    </w:p>
    <w:p w:rsidR="004A12AE" w:rsidRPr="00794F04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 (подрядчиком, исполнителем) и начальной цены единицы товара, работы, услуги</w:t>
      </w:r>
    </w:p>
    <w:p w:rsidR="004A12AE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при осуществлении закупки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A12AE">
        <w:rPr>
          <w:rFonts w:ascii="Times New Roman" w:hAnsi="Times New Roman" w:cs="Times New Roman"/>
          <w:sz w:val="20"/>
          <w:szCs w:val="20"/>
        </w:rPr>
        <w:t xml:space="preserve">на поставку </w:t>
      </w:r>
      <w:r w:rsidR="00230E10" w:rsidRPr="00230E10">
        <w:rPr>
          <w:rFonts w:ascii="Times New Roman" w:hAnsi="Times New Roman" w:cs="Times New Roman"/>
          <w:sz w:val="20"/>
          <w:szCs w:val="20"/>
        </w:rPr>
        <w:t>оборудования для кабинета паллиативной медицинской помощи взрослым</w:t>
      </w:r>
    </w:p>
    <w:p w:rsidR="00230E10" w:rsidRDefault="00230E10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4A12AE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A12AE">
        <w:rPr>
          <w:rFonts w:ascii="Times New Roman" w:hAnsi="Times New Roman" w:cs="Times New Roman"/>
          <w:sz w:val="20"/>
          <w:szCs w:val="20"/>
        </w:rPr>
        <w:t>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участие, для оплаты поставленного товара - рубль Российской Федерации.</w:t>
      </w:r>
    </w:p>
    <w:p w:rsidR="004A12AE" w:rsidRDefault="004A12AE" w:rsidP="004A12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12AE" w:rsidRPr="004A12AE" w:rsidRDefault="004A12AE" w:rsidP="004A12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12AE">
        <w:rPr>
          <w:rFonts w:ascii="Times New Roman" w:hAnsi="Times New Roman" w:cs="Times New Roman"/>
          <w:sz w:val="20"/>
          <w:szCs w:val="20"/>
        </w:rPr>
        <w:t>Расчет цены единицы товара осуществлен на основании информации Реестр товаров на I</w:t>
      </w:r>
      <w:r w:rsidRPr="004A12AE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4A12AE">
        <w:rPr>
          <w:rFonts w:ascii="Times New Roman" w:hAnsi="Times New Roman" w:cs="Times New Roman"/>
          <w:sz w:val="20"/>
          <w:szCs w:val="20"/>
        </w:rPr>
        <w:t xml:space="preserve"> квартал 202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4A12AE">
        <w:rPr>
          <w:rFonts w:ascii="Times New Roman" w:hAnsi="Times New Roman" w:cs="Times New Roman"/>
          <w:sz w:val="20"/>
          <w:szCs w:val="20"/>
        </w:rPr>
        <w:t xml:space="preserve"> года для обеспечения нужд Санкт-Петербурга. </w:t>
      </w:r>
    </w:p>
    <w:p w:rsidR="004A12AE" w:rsidRPr="004A12AE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55E1E" w:rsidRDefault="00702612" w:rsidP="004A12AE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702612">
        <w:rPr>
          <w:rFonts w:ascii="Times New Roman" w:hAnsi="Times New Roman" w:cs="Times New Roman"/>
          <w:bCs/>
          <w:sz w:val="20"/>
          <w:szCs w:val="20"/>
        </w:rPr>
        <w:t>Средняя цена с НДС, руб.</w:t>
      </w:r>
      <w:r>
        <w:rPr>
          <w:rFonts w:ascii="Times New Roman" w:hAnsi="Times New Roman" w:cs="Times New Roman"/>
          <w:bCs/>
          <w:sz w:val="20"/>
          <w:szCs w:val="20"/>
        </w:rPr>
        <w:t xml:space="preserve"> из реестра товаров: </w:t>
      </w:r>
      <w:r w:rsidRPr="00702612">
        <w:rPr>
          <w:rFonts w:ascii="Times New Roman" w:hAnsi="Times New Roman" w:cs="Times New Roman"/>
          <w:bCs/>
          <w:sz w:val="20"/>
          <w:szCs w:val="20"/>
        </w:rPr>
        <w:t xml:space="preserve">Реестр товаров для обеспечения нужд Санкт-Петербурга содержит информацию о востребованных заказчиками товарах с указанием средней цены единицы товара с учетом НДС. </w:t>
      </w:r>
    </w:p>
    <w:p w:rsidR="004A12AE" w:rsidRPr="00702612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66"/>
        <w:gridCol w:w="516"/>
        <w:gridCol w:w="1498"/>
        <w:gridCol w:w="2689"/>
        <w:gridCol w:w="1401"/>
        <w:gridCol w:w="2116"/>
        <w:gridCol w:w="966"/>
        <w:gridCol w:w="1754"/>
        <w:gridCol w:w="1377"/>
        <w:gridCol w:w="1174"/>
      </w:tblGrid>
      <w:tr w:rsidR="00702612" w:rsidRPr="00230E10" w:rsidTr="00702612">
        <w:trPr>
          <w:trHeight w:val="319"/>
        </w:trPr>
        <w:tc>
          <w:tcPr>
            <w:tcW w:w="1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230E10" w:rsidRDefault="00955E1E" w:rsidP="00230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E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702612" w:rsidRPr="00230E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230E10" w:rsidRDefault="00955E1E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Наименование ККН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230E10" w:rsidRDefault="00955E1E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230E10" w:rsidRDefault="00955E1E" w:rsidP="00230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E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230E10" w:rsidRDefault="00955E1E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E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ценовой информации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230E10" w:rsidRDefault="00955E1E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Цена, включая НДС, руб.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230E10" w:rsidRDefault="00955E1E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230E10" w:rsidRDefault="00955E1E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Коэффициент вариации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230E10" w:rsidRDefault="00955E1E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 xml:space="preserve">Средняя </w:t>
            </w:r>
            <w:proofErr w:type="gramStart"/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  <w:proofErr w:type="gramEnd"/>
            <w:r w:rsidRPr="00230E10">
              <w:rPr>
                <w:rFonts w:ascii="Times New Roman" w:hAnsi="Times New Roman" w:cs="Times New Roman"/>
                <w:sz w:val="20"/>
                <w:szCs w:val="20"/>
              </w:rPr>
              <w:t xml:space="preserve"> включая НДС, руб.</w:t>
            </w:r>
          </w:p>
        </w:tc>
      </w:tr>
      <w:tr w:rsidR="00230E10" w:rsidRPr="00230E10" w:rsidTr="00230E10">
        <w:trPr>
          <w:trHeight w:val="707"/>
        </w:trPr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26.60.12.129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005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Аппарат для измерения артериального давления анероидный механический тип 3</w:t>
            </w:r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 xml:space="preserve">Диапазон измерения давления: ≥ 0 и ≤ 300 ММ РТ </w:t>
            </w:r>
            <w:proofErr w:type="gramStart"/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End"/>
            <w:r w:rsidRPr="00230E10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 манжеты: Нейлон</w:t>
            </w:r>
            <w:r w:rsidRPr="00230E10">
              <w:rPr>
                <w:rFonts w:ascii="Times New Roman" w:hAnsi="Times New Roman" w:cs="Times New Roman"/>
                <w:sz w:val="20"/>
                <w:szCs w:val="20"/>
              </w:rPr>
              <w:br/>
              <w:t>Назначение манжеты: Для плеча</w:t>
            </w:r>
            <w:r w:rsidRPr="00230E10">
              <w:rPr>
                <w:rFonts w:ascii="Times New Roman" w:hAnsi="Times New Roman" w:cs="Times New Roman"/>
                <w:sz w:val="20"/>
                <w:szCs w:val="20"/>
              </w:rPr>
              <w:br/>
              <w:t>Обхват манжеты, максимальный: &gt; 40 и ≤ 66 СМ</w:t>
            </w:r>
            <w:r w:rsidRPr="00230E10">
              <w:rPr>
                <w:rFonts w:ascii="Times New Roman" w:hAnsi="Times New Roman" w:cs="Times New Roman"/>
                <w:sz w:val="20"/>
                <w:szCs w:val="20"/>
              </w:rPr>
              <w:br/>
              <w:t>Обхват манжеты, минимальный: ≥ 22 и ≤ 40 СМ</w:t>
            </w:r>
            <w:r w:rsidRPr="00230E10">
              <w:rPr>
                <w:rFonts w:ascii="Times New Roman" w:hAnsi="Times New Roman" w:cs="Times New Roman"/>
                <w:sz w:val="20"/>
                <w:szCs w:val="20"/>
              </w:rPr>
              <w:br/>
              <w:t>Стетоскоп: Да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1781304741724000195 от 08.07.2024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1576,59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235,56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17,74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1328,20</w:t>
            </w:r>
          </w:p>
        </w:tc>
      </w:tr>
      <w:tr w:rsidR="00230E10" w:rsidRPr="00230E10" w:rsidTr="00230E10">
        <w:trPr>
          <w:trHeight w:val="1082"/>
        </w:trPr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Экранная копия от 02.02.2026 № 04-459/26-0-0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1300,00</w:t>
            </w:r>
          </w:p>
        </w:tc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0E10" w:rsidRPr="00230E10" w:rsidTr="00230E10">
        <w:trPr>
          <w:trHeight w:val="690"/>
        </w:trPr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Ответ на запрос от 11.02.2026 № 04-1226/26-0-0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0E10">
              <w:rPr>
                <w:rFonts w:ascii="Times New Roman" w:hAnsi="Times New Roman" w:cs="Times New Roman"/>
                <w:sz w:val="20"/>
                <w:szCs w:val="20"/>
              </w:rPr>
              <w:t>1108,00</w:t>
            </w:r>
          </w:p>
        </w:tc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E10" w:rsidRPr="00230E10" w:rsidRDefault="00230E10" w:rsidP="00230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55E1E" w:rsidRPr="00702612" w:rsidRDefault="00955E1E">
      <w:pPr>
        <w:rPr>
          <w:rFonts w:ascii="Times New Roman" w:hAnsi="Times New Roman" w:cs="Times New Roman"/>
          <w:sz w:val="20"/>
          <w:szCs w:val="20"/>
        </w:rPr>
      </w:pPr>
    </w:p>
    <w:sectPr w:rsidR="00955E1E" w:rsidRPr="00702612" w:rsidSect="00955E1E">
      <w:pgSz w:w="16556" w:h="11907" w:orient="landscape" w:code="9"/>
      <w:pgMar w:top="1134" w:right="425" w:bottom="709" w:left="567" w:header="142" w:footer="14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487"/>
    <w:rsid w:val="00230E10"/>
    <w:rsid w:val="002819B8"/>
    <w:rsid w:val="00486408"/>
    <w:rsid w:val="004A12AE"/>
    <w:rsid w:val="004F7471"/>
    <w:rsid w:val="005F35A4"/>
    <w:rsid w:val="00702612"/>
    <w:rsid w:val="00844487"/>
    <w:rsid w:val="00955E1E"/>
    <w:rsid w:val="00A62BDC"/>
    <w:rsid w:val="00AA752C"/>
    <w:rsid w:val="00C3524E"/>
    <w:rsid w:val="00D1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3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Алесандровна СПб ГБУЗ "Николаевская больница"</dc:creator>
  <cp:keywords/>
  <dc:description/>
  <cp:lastModifiedBy>Елена Алесандровна СПб ГБУЗ "Николаевская больница"</cp:lastModifiedBy>
  <cp:revision>4</cp:revision>
  <dcterms:created xsi:type="dcterms:W3CDTF">2026-05-19T12:46:00Z</dcterms:created>
  <dcterms:modified xsi:type="dcterms:W3CDTF">2026-05-28T09:20:00Z</dcterms:modified>
</cp:coreProperties>
</file>