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36" w:rsidRPr="00911036" w:rsidRDefault="00911036" w:rsidP="00D6071E">
      <w:pPr>
        <w:rPr>
          <w:rFonts w:ascii="Times New Roman" w:hAnsi="Times New Roman" w:cs="Times New Roman"/>
          <w:noProof/>
          <w:sz w:val="20"/>
          <w:szCs w:val="20"/>
          <w:lang w:eastAsia="ru-RU"/>
        </w:rPr>
      </w:pPr>
    </w:p>
    <w:p w:rsidR="00911036" w:rsidRPr="004D7108" w:rsidRDefault="00911036" w:rsidP="00D6071E">
      <w:pPr>
        <w:rPr>
          <w:rFonts w:ascii="Times New Roman" w:hAnsi="Times New Roman" w:cs="Times New Roman"/>
          <w:sz w:val="18"/>
          <w:szCs w:val="18"/>
        </w:rPr>
      </w:pPr>
      <w:r w:rsidRPr="004D7108">
        <w:rPr>
          <w:rFonts w:ascii="Times New Roman" w:hAnsi="Times New Roman" w:cs="Times New Roman"/>
          <w:sz w:val="18"/>
          <w:szCs w:val="18"/>
          <w:highlight w:val="cyan"/>
        </w:rPr>
        <w:t xml:space="preserve">Позиция </w:t>
      </w:r>
      <w:r w:rsidR="004D7108" w:rsidRPr="004D7108">
        <w:rPr>
          <w:rFonts w:ascii="Times New Roman" w:hAnsi="Times New Roman" w:cs="Times New Roman"/>
          <w:sz w:val="18"/>
          <w:szCs w:val="18"/>
          <w:highlight w:val="cyan"/>
        </w:rPr>
        <w:t xml:space="preserve">КП  </w:t>
      </w:r>
      <w:r w:rsidRPr="004D7108">
        <w:rPr>
          <w:rFonts w:ascii="Times New Roman" w:hAnsi="Times New Roman" w:cs="Times New Roman"/>
          <w:sz w:val="18"/>
          <w:szCs w:val="18"/>
          <w:highlight w:val="cyan"/>
        </w:rPr>
        <w:t>1,11,14,15,31,45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1"/>
        <w:gridCol w:w="701"/>
        <w:gridCol w:w="2005"/>
        <w:gridCol w:w="2720"/>
        <w:gridCol w:w="851"/>
        <w:gridCol w:w="3013"/>
        <w:gridCol w:w="1091"/>
        <w:gridCol w:w="919"/>
        <w:gridCol w:w="883"/>
        <w:gridCol w:w="1046"/>
      </w:tblGrid>
      <w:tr w:rsidR="00911036" w:rsidRPr="004D7108" w:rsidTr="008D0CF0">
        <w:trPr>
          <w:trHeight w:val="1020"/>
        </w:trPr>
        <w:tc>
          <w:tcPr>
            <w:tcW w:w="176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15.20.31.000</w:t>
            </w:r>
          </w:p>
        </w:tc>
        <w:tc>
          <w:tcPr>
            <w:tcW w:w="124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006</w:t>
            </w:r>
          </w:p>
        </w:tc>
        <w:tc>
          <w:tcPr>
            <w:tcW w:w="354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Обувь с защитным металлическим подноском тип 6</w:t>
            </w:r>
          </w:p>
        </w:tc>
        <w:tc>
          <w:tcPr>
            <w:tcW w:w="532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Материал верха: Натуральная кожа</w:t>
            </w: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br/>
              <w:t>Материал подошвы: Полиуретан; Поливинилхлорид; Резина; Комбинированная подошва</w:t>
            </w: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br/>
              <w:t>Вид обуви по высоте заготовки верха: Сандалии</w:t>
            </w: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br/>
              <w:t>Половой признак: Мужская</w:t>
            </w: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br/>
              <w:t>Размер (штихмассовый): 35; 35,5; 36; 36,5; 37; 37,5; 38; 38,5; 39; 39,5; 40; 40,5; 41; 41,5; 42; 42,5; 43; 43,5; 44; 44,5; 45; 45,5</w:t>
            </w: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br/>
              <w:t>Перфорационные отверстия верха обуви: Наличие; Отсутствие</w:t>
            </w: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br/>
              <w:t>Соответствие нормативно-технической документации: ГОСТ 12.4.103-2020; ГОСТ 11373-88; ГОСТ Р 12.4.187-2024; ТР ТС 019/2011; ТУ производителя</w:t>
            </w:r>
          </w:p>
        </w:tc>
        <w:tc>
          <w:tcPr>
            <w:tcW w:w="154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ПАР</w:t>
            </w:r>
          </w:p>
        </w:tc>
        <w:tc>
          <w:tcPr>
            <w:tcW w:w="5740" w:type="dxa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2781023591024000027 от 19.02.2024</w:t>
            </w:r>
          </w:p>
        </w:tc>
        <w:tc>
          <w:tcPr>
            <w:tcW w:w="1820" w:type="dxa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2452,99</w:t>
            </w:r>
          </w:p>
        </w:tc>
        <w:tc>
          <w:tcPr>
            <w:tcW w:w="144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404,45</w:t>
            </w:r>
          </w:p>
        </w:tc>
        <w:tc>
          <w:tcPr>
            <w:tcW w:w="154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18,25</w:t>
            </w:r>
          </w:p>
        </w:tc>
        <w:tc>
          <w:tcPr>
            <w:tcW w:w="1660" w:type="dxa"/>
            <w:vMerge w:val="restart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2216,00</w:t>
            </w:r>
          </w:p>
        </w:tc>
      </w:tr>
      <w:tr w:rsidR="00911036" w:rsidRPr="004D7108" w:rsidTr="008D0CF0">
        <w:trPr>
          <w:trHeight w:val="1020"/>
        </w:trPr>
        <w:tc>
          <w:tcPr>
            <w:tcW w:w="176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35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532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5740" w:type="dxa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Экранная копия от 26.02.2026 № 04-2054/26-0-0</w:t>
            </w:r>
          </w:p>
        </w:tc>
        <w:tc>
          <w:tcPr>
            <w:tcW w:w="1820" w:type="dxa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2446,00</w:t>
            </w:r>
          </w:p>
        </w:tc>
        <w:tc>
          <w:tcPr>
            <w:tcW w:w="14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</w:tr>
      <w:tr w:rsidR="00911036" w:rsidRPr="004D7108" w:rsidTr="008D0CF0">
        <w:trPr>
          <w:trHeight w:val="1020"/>
        </w:trPr>
        <w:tc>
          <w:tcPr>
            <w:tcW w:w="176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35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532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5740" w:type="dxa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Экранная копия от 26.02.2026 № 04-2161/26-0-0</w:t>
            </w:r>
          </w:p>
        </w:tc>
        <w:tc>
          <w:tcPr>
            <w:tcW w:w="1820" w:type="dxa"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  <w:r w:rsidRPr="004D7108"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  <w:t>1749,00</w:t>
            </w:r>
          </w:p>
        </w:tc>
        <w:tc>
          <w:tcPr>
            <w:tcW w:w="14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  <w:tc>
          <w:tcPr>
            <w:tcW w:w="1660" w:type="dxa"/>
            <w:vMerge/>
            <w:hideMark/>
          </w:tcPr>
          <w:p w:rsidR="00911036" w:rsidRPr="004D7108" w:rsidRDefault="00911036" w:rsidP="008D0CF0">
            <w:pPr>
              <w:rPr>
                <w:rFonts w:ascii="Times New Roman" w:hAnsi="Times New Roman" w:cs="Times New Roman"/>
                <w:noProof/>
                <w:sz w:val="18"/>
                <w:szCs w:val="18"/>
                <w:lang w:eastAsia="ru-RU"/>
              </w:rPr>
            </w:pPr>
          </w:p>
        </w:tc>
      </w:tr>
    </w:tbl>
    <w:p w:rsidR="00911036" w:rsidRPr="004D7108" w:rsidRDefault="00911036" w:rsidP="00D6071E">
      <w:pPr>
        <w:rPr>
          <w:rFonts w:ascii="Times New Roman" w:hAnsi="Times New Roman" w:cs="Times New Roman"/>
          <w:sz w:val="18"/>
          <w:szCs w:val="18"/>
        </w:rPr>
      </w:pPr>
    </w:p>
    <w:p w:rsidR="00911036" w:rsidRPr="004D7108" w:rsidRDefault="004D7108" w:rsidP="00D6071E">
      <w:pPr>
        <w:rPr>
          <w:rFonts w:ascii="Times New Roman" w:hAnsi="Times New Roman" w:cs="Times New Roman"/>
          <w:sz w:val="18"/>
          <w:szCs w:val="18"/>
        </w:rPr>
      </w:pPr>
      <w:r w:rsidRPr="004D7108">
        <w:rPr>
          <w:rFonts w:ascii="Times New Roman" w:hAnsi="Times New Roman" w:cs="Times New Roman"/>
          <w:sz w:val="18"/>
          <w:szCs w:val="18"/>
          <w:highlight w:val="cyan"/>
        </w:rPr>
        <w:t>Позиция КП  5,16,28,37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8"/>
        <w:gridCol w:w="735"/>
        <w:gridCol w:w="1971"/>
        <w:gridCol w:w="2918"/>
        <w:gridCol w:w="895"/>
        <w:gridCol w:w="2583"/>
        <w:gridCol w:w="1138"/>
        <w:gridCol w:w="952"/>
        <w:gridCol w:w="925"/>
        <w:gridCol w:w="1085"/>
      </w:tblGrid>
      <w:tr w:rsidR="00911036" w:rsidRPr="004D7108" w:rsidTr="00911036">
        <w:trPr>
          <w:trHeight w:val="859"/>
        </w:trPr>
        <w:tc>
          <w:tcPr>
            <w:tcW w:w="1760" w:type="dxa"/>
            <w:vMerge w:val="restart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15.20.14.110</w:t>
            </w:r>
          </w:p>
        </w:tc>
        <w:tc>
          <w:tcPr>
            <w:tcW w:w="1240" w:type="dxa"/>
            <w:vMerge w:val="restart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012</w:t>
            </w:r>
          </w:p>
        </w:tc>
        <w:tc>
          <w:tcPr>
            <w:tcW w:w="3540" w:type="dxa"/>
            <w:vMerge w:val="restart"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Обувь с верхом из текстильных материалов тип 12</w:t>
            </w:r>
          </w:p>
        </w:tc>
        <w:tc>
          <w:tcPr>
            <w:tcW w:w="5320" w:type="dxa"/>
            <w:vMerge w:val="restart"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Материал верха: Синтетические волокна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По высоте заготовки верха: Сапоги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Половой признак: Мужская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Размер (штихмассовый): 47; 46,5; 46; 45,5; 45; 44,5; 44; 43,5; 43; 42,5; 42; 41,5; 41; 40,5; 40; 39,5; 39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Сезон: Зима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Материал подошвы: Этиленвинилацетат (ЭВА)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Утеплитель: Наличие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Соответствие нормативно-технической документации: ГОСТ 26167-2005; ТР ТС 017/2011; ТУ производителя</w:t>
            </w:r>
          </w:p>
        </w:tc>
        <w:tc>
          <w:tcPr>
            <w:tcW w:w="1540" w:type="dxa"/>
            <w:vMerge w:val="restart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ПАР</w:t>
            </w:r>
          </w:p>
        </w:tc>
        <w:tc>
          <w:tcPr>
            <w:tcW w:w="5740" w:type="dxa"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04-2046/26-0-0</w:t>
            </w:r>
          </w:p>
        </w:tc>
        <w:tc>
          <w:tcPr>
            <w:tcW w:w="1820" w:type="dxa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1600,00</w:t>
            </w:r>
          </w:p>
        </w:tc>
        <w:tc>
          <w:tcPr>
            <w:tcW w:w="1440" w:type="dxa"/>
            <w:vMerge w:val="restart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332,05</w:t>
            </w:r>
          </w:p>
        </w:tc>
        <w:tc>
          <w:tcPr>
            <w:tcW w:w="1540" w:type="dxa"/>
            <w:vMerge w:val="restart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16,74</w:t>
            </w:r>
          </w:p>
        </w:tc>
        <w:tc>
          <w:tcPr>
            <w:tcW w:w="1660" w:type="dxa"/>
            <w:vMerge w:val="restart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1983,00</w:t>
            </w:r>
          </w:p>
        </w:tc>
      </w:tr>
      <w:tr w:rsidR="00911036" w:rsidRPr="004D7108" w:rsidTr="00911036">
        <w:trPr>
          <w:trHeight w:val="859"/>
        </w:trPr>
        <w:tc>
          <w:tcPr>
            <w:tcW w:w="176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04-2054/26-0-0</w:t>
            </w:r>
          </w:p>
        </w:tc>
        <w:tc>
          <w:tcPr>
            <w:tcW w:w="1820" w:type="dxa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2159,00</w:t>
            </w:r>
          </w:p>
        </w:tc>
        <w:tc>
          <w:tcPr>
            <w:tcW w:w="14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1036" w:rsidRPr="004D7108" w:rsidTr="00911036">
        <w:trPr>
          <w:trHeight w:val="859"/>
        </w:trPr>
        <w:tc>
          <w:tcPr>
            <w:tcW w:w="176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04-2079/26-0-0</w:t>
            </w:r>
          </w:p>
        </w:tc>
        <w:tc>
          <w:tcPr>
            <w:tcW w:w="1820" w:type="dxa"/>
            <w:hideMark/>
          </w:tcPr>
          <w:p w:rsidR="00911036" w:rsidRPr="004D7108" w:rsidRDefault="00911036" w:rsidP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2190,00</w:t>
            </w:r>
          </w:p>
        </w:tc>
        <w:tc>
          <w:tcPr>
            <w:tcW w:w="14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911036" w:rsidRPr="004D7108" w:rsidRDefault="0091103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6071E" w:rsidRDefault="00D6071E" w:rsidP="00D6071E">
      <w:pPr>
        <w:rPr>
          <w:rFonts w:ascii="Times New Roman" w:hAnsi="Times New Roman" w:cs="Times New Roman"/>
          <w:sz w:val="18"/>
          <w:szCs w:val="18"/>
        </w:rPr>
      </w:pPr>
    </w:p>
    <w:p w:rsidR="004D7108" w:rsidRDefault="004D7108" w:rsidP="00D6071E">
      <w:pPr>
        <w:rPr>
          <w:rFonts w:ascii="Times New Roman" w:hAnsi="Times New Roman" w:cs="Times New Roman"/>
          <w:sz w:val="18"/>
          <w:szCs w:val="18"/>
        </w:rPr>
      </w:pPr>
    </w:p>
    <w:p w:rsidR="004D7108" w:rsidRDefault="004D7108" w:rsidP="00D6071E">
      <w:pPr>
        <w:rPr>
          <w:rFonts w:ascii="Times New Roman" w:hAnsi="Times New Roman" w:cs="Times New Roman"/>
          <w:sz w:val="18"/>
          <w:szCs w:val="18"/>
        </w:rPr>
      </w:pPr>
    </w:p>
    <w:p w:rsidR="004D7108" w:rsidRDefault="004D7108" w:rsidP="00D6071E">
      <w:pPr>
        <w:rPr>
          <w:rFonts w:ascii="Times New Roman" w:hAnsi="Times New Roman" w:cs="Times New Roman"/>
          <w:sz w:val="18"/>
          <w:szCs w:val="18"/>
        </w:rPr>
      </w:pPr>
    </w:p>
    <w:p w:rsidR="004D7108" w:rsidRDefault="004D7108" w:rsidP="00D6071E">
      <w:pPr>
        <w:rPr>
          <w:rFonts w:ascii="Times New Roman" w:hAnsi="Times New Roman" w:cs="Times New Roman"/>
          <w:sz w:val="18"/>
          <w:szCs w:val="18"/>
        </w:rPr>
      </w:pPr>
      <w:r w:rsidRPr="009E1CE3">
        <w:rPr>
          <w:rFonts w:ascii="Times New Roman" w:hAnsi="Times New Roman" w:cs="Times New Roman"/>
          <w:sz w:val="18"/>
          <w:szCs w:val="18"/>
          <w:highlight w:val="cyan"/>
        </w:rPr>
        <w:t xml:space="preserve">Позиция КП </w:t>
      </w:r>
      <w:r w:rsidR="004C0327" w:rsidRPr="009E1CE3">
        <w:rPr>
          <w:rFonts w:ascii="Times New Roman" w:hAnsi="Times New Roman" w:cs="Times New Roman"/>
          <w:sz w:val="18"/>
          <w:szCs w:val="18"/>
          <w:highlight w:val="cyan"/>
        </w:rPr>
        <w:t>10,</w:t>
      </w:r>
      <w:r w:rsidR="009E1CE3" w:rsidRPr="009E1CE3">
        <w:rPr>
          <w:rFonts w:ascii="Times New Roman" w:hAnsi="Times New Roman" w:cs="Times New Roman"/>
          <w:sz w:val="18"/>
          <w:szCs w:val="18"/>
          <w:highlight w:val="cyan"/>
        </w:rPr>
        <w:t>34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64"/>
        <w:gridCol w:w="741"/>
        <w:gridCol w:w="2055"/>
        <w:gridCol w:w="2814"/>
        <w:gridCol w:w="902"/>
        <w:gridCol w:w="2619"/>
        <w:gridCol w:w="1145"/>
        <w:gridCol w:w="957"/>
        <w:gridCol w:w="872"/>
        <w:gridCol w:w="1091"/>
      </w:tblGrid>
      <w:tr w:rsidR="004D7108" w:rsidRPr="004D7108" w:rsidTr="004D7108">
        <w:trPr>
          <w:trHeight w:val="1020"/>
        </w:trPr>
        <w:tc>
          <w:tcPr>
            <w:tcW w:w="1760" w:type="dxa"/>
            <w:vMerge w:val="restart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15.20.32.122</w:t>
            </w:r>
          </w:p>
        </w:tc>
        <w:tc>
          <w:tcPr>
            <w:tcW w:w="1240" w:type="dxa"/>
            <w:vMerge w:val="restart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003</w:t>
            </w:r>
          </w:p>
        </w:tc>
        <w:tc>
          <w:tcPr>
            <w:tcW w:w="3540" w:type="dxa"/>
            <w:vMerge w:val="restart"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Обувь специальная кожаная для защиты от механических воздействий тип 3</w:t>
            </w:r>
          </w:p>
        </w:tc>
        <w:tc>
          <w:tcPr>
            <w:tcW w:w="5320" w:type="dxa"/>
            <w:vMerge w:val="restart"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Вид обуви по высоте заготовки верха: Полуботинки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Вид обуви по сезонности: Неутепленная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Половой признак: Женская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Размер (штихмассовый): 50; 49,5; 49; 48,5; 48; 47,5; 47; 46,5; 46; 45,5; 45; 44,5; 44; 43,5; 43; 42,5; 42; 41,5; 41; 40,5; 40; 39,5; 39; 38,5; 38; 37,5; 37; 36,5; 36; 35,5; 35; 34,5; 34; 33,5; 33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Вид защиты: Мун 5; Мун 15; Мун 25; Мун 50; Мун 100; Мун 200; Мп; Ми; З; С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Верх обуви: Натуральная кожа</w:t>
            </w:r>
            <w:r w:rsidRPr="004D7108">
              <w:rPr>
                <w:rFonts w:ascii="Times New Roman" w:hAnsi="Times New Roman" w:cs="Times New Roman"/>
                <w:sz w:val="18"/>
                <w:szCs w:val="18"/>
              </w:rPr>
              <w:br/>
              <w:t>Соответствие нормативно-технической документации: ГОСТ 28507-99; ГОСТ 12.4.103-2020; ТР ТС 019/2011; ТУ производителя</w:t>
            </w:r>
          </w:p>
        </w:tc>
        <w:tc>
          <w:tcPr>
            <w:tcW w:w="1540" w:type="dxa"/>
            <w:vMerge w:val="restart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ПАР</w:t>
            </w:r>
          </w:p>
        </w:tc>
        <w:tc>
          <w:tcPr>
            <w:tcW w:w="5740" w:type="dxa"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04-2041/26-0-0</w:t>
            </w:r>
          </w:p>
        </w:tc>
        <w:tc>
          <w:tcPr>
            <w:tcW w:w="1820" w:type="dxa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2364,00</w:t>
            </w:r>
          </w:p>
        </w:tc>
        <w:tc>
          <w:tcPr>
            <w:tcW w:w="1440" w:type="dxa"/>
            <w:vMerge w:val="restart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135,72</w:t>
            </w:r>
          </w:p>
        </w:tc>
        <w:tc>
          <w:tcPr>
            <w:tcW w:w="1540" w:type="dxa"/>
            <w:vMerge w:val="restart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5,39</w:t>
            </w:r>
          </w:p>
        </w:tc>
        <w:tc>
          <w:tcPr>
            <w:tcW w:w="1660" w:type="dxa"/>
            <w:vMerge w:val="restart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2520,33</w:t>
            </w:r>
          </w:p>
        </w:tc>
      </w:tr>
      <w:tr w:rsidR="004D7108" w:rsidRPr="004D7108" w:rsidTr="004D7108">
        <w:trPr>
          <w:trHeight w:val="1020"/>
        </w:trPr>
        <w:tc>
          <w:tcPr>
            <w:tcW w:w="176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04-2095/26-0-0</w:t>
            </w:r>
          </w:p>
        </w:tc>
        <w:tc>
          <w:tcPr>
            <w:tcW w:w="1820" w:type="dxa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2589,00</w:t>
            </w:r>
          </w:p>
        </w:tc>
        <w:tc>
          <w:tcPr>
            <w:tcW w:w="14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D7108" w:rsidRPr="004D7108" w:rsidTr="004D7108">
        <w:trPr>
          <w:trHeight w:val="1020"/>
        </w:trPr>
        <w:tc>
          <w:tcPr>
            <w:tcW w:w="176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Ответ на запрос от 11.02.2026 № 04-1144/26-0-0</w:t>
            </w:r>
          </w:p>
        </w:tc>
        <w:tc>
          <w:tcPr>
            <w:tcW w:w="1820" w:type="dxa"/>
            <w:hideMark/>
          </w:tcPr>
          <w:p w:rsidR="004D7108" w:rsidRPr="004D7108" w:rsidRDefault="004D7108" w:rsidP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D7108">
              <w:rPr>
                <w:rFonts w:ascii="Times New Roman" w:hAnsi="Times New Roman" w:cs="Times New Roman"/>
                <w:sz w:val="18"/>
                <w:szCs w:val="18"/>
              </w:rPr>
              <w:t>2608,00</w:t>
            </w:r>
          </w:p>
        </w:tc>
        <w:tc>
          <w:tcPr>
            <w:tcW w:w="14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4D7108" w:rsidRPr="004D7108" w:rsidRDefault="004D710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4D7108" w:rsidRDefault="004D7108" w:rsidP="00D6071E">
      <w:pPr>
        <w:rPr>
          <w:rFonts w:ascii="Times New Roman" w:hAnsi="Times New Roman" w:cs="Times New Roman"/>
          <w:sz w:val="18"/>
          <w:szCs w:val="18"/>
        </w:rPr>
      </w:pPr>
    </w:p>
    <w:p w:rsidR="009E1CE3" w:rsidRDefault="009E1CE3" w:rsidP="00D6071E">
      <w:pPr>
        <w:rPr>
          <w:rFonts w:ascii="Times New Roman" w:hAnsi="Times New Roman" w:cs="Times New Roman"/>
          <w:sz w:val="18"/>
          <w:szCs w:val="18"/>
        </w:rPr>
      </w:pPr>
    </w:p>
    <w:p w:rsidR="009E1CE3" w:rsidRDefault="009E1CE3" w:rsidP="00D6071E">
      <w:pPr>
        <w:rPr>
          <w:rFonts w:ascii="Times New Roman" w:hAnsi="Times New Roman" w:cs="Times New Roman"/>
          <w:sz w:val="18"/>
          <w:szCs w:val="18"/>
        </w:rPr>
      </w:pPr>
      <w:r w:rsidRPr="00EC15B5">
        <w:rPr>
          <w:rFonts w:ascii="Times New Roman" w:hAnsi="Times New Roman" w:cs="Times New Roman"/>
          <w:sz w:val="18"/>
          <w:szCs w:val="18"/>
          <w:highlight w:val="cyan"/>
        </w:rPr>
        <w:t xml:space="preserve">Позиция КП </w:t>
      </w:r>
      <w:r w:rsidR="00EC15B5" w:rsidRPr="00EC15B5">
        <w:rPr>
          <w:rFonts w:ascii="Times New Roman" w:hAnsi="Times New Roman" w:cs="Times New Roman"/>
          <w:sz w:val="18"/>
          <w:szCs w:val="18"/>
          <w:highlight w:val="cyan"/>
        </w:rPr>
        <w:t>19,38,42,47,50,52,58,61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7"/>
        <w:gridCol w:w="731"/>
        <w:gridCol w:w="1555"/>
        <w:gridCol w:w="2900"/>
        <w:gridCol w:w="890"/>
        <w:gridCol w:w="3167"/>
        <w:gridCol w:w="1072"/>
        <w:gridCol w:w="948"/>
        <w:gridCol w:w="920"/>
        <w:gridCol w:w="1020"/>
      </w:tblGrid>
      <w:tr w:rsidR="009E1CE3" w:rsidRPr="009E1CE3" w:rsidTr="009E1CE3">
        <w:trPr>
          <w:trHeight w:val="480"/>
        </w:trPr>
        <w:tc>
          <w:tcPr>
            <w:tcW w:w="1760" w:type="dxa"/>
            <w:vMerge w:val="restart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15.20.11.129</w:t>
            </w:r>
          </w:p>
        </w:tc>
        <w:tc>
          <w:tcPr>
            <w:tcW w:w="1240" w:type="dxa"/>
            <w:vMerge w:val="restart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004</w:t>
            </w:r>
          </w:p>
        </w:tc>
        <w:tc>
          <w:tcPr>
            <w:tcW w:w="3540" w:type="dxa"/>
            <w:vMerge w:val="restart"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Сабо тип 1</w:t>
            </w:r>
          </w:p>
        </w:tc>
        <w:tc>
          <w:tcPr>
            <w:tcW w:w="5320" w:type="dxa"/>
            <w:vMerge w:val="restart"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Материал верха: Этиленвинилацетат (ЭВА)</w:t>
            </w:r>
            <w:r w:rsidRPr="009E1CE3">
              <w:rPr>
                <w:rFonts w:ascii="Times New Roman" w:hAnsi="Times New Roman" w:cs="Times New Roman"/>
                <w:sz w:val="18"/>
                <w:szCs w:val="18"/>
              </w:rPr>
              <w:br/>
              <w:t>Материал подошвы: Этиленвинилацетат (ЭВА)</w:t>
            </w:r>
            <w:r w:rsidRPr="009E1CE3">
              <w:rPr>
                <w:rFonts w:ascii="Times New Roman" w:hAnsi="Times New Roman" w:cs="Times New Roman"/>
                <w:sz w:val="18"/>
                <w:szCs w:val="18"/>
              </w:rPr>
              <w:br/>
              <w:t>Метод крепления подошвы: Литьевой</w:t>
            </w:r>
            <w:r w:rsidRPr="009E1CE3">
              <w:rPr>
                <w:rFonts w:ascii="Times New Roman" w:hAnsi="Times New Roman" w:cs="Times New Roman"/>
                <w:sz w:val="18"/>
                <w:szCs w:val="18"/>
              </w:rPr>
              <w:br/>
              <w:t>Половой признак: Женские</w:t>
            </w:r>
            <w:r w:rsidRPr="009E1CE3">
              <w:rPr>
                <w:rFonts w:ascii="Times New Roman" w:hAnsi="Times New Roman" w:cs="Times New Roman"/>
                <w:sz w:val="18"/>
                <w:szCs w:val="18"/>
              </w:rPr>
              <w:br/>
              <w:t>Размер: 36; 37; 38; 39; 40; 41</w:t>
            </w:r>
            <w:r w:rsidRPr="009E1CE3">
              <w:rPr>
                <w:rFonts w:ascii="Times New Roman" w:hAnsi="Times New Roman" w:cs="Times New Roman"/>
                <w:sz w:val="18"/>
                <w:szCs w:val="18"/>
              </w:rPr>
              <w:br/>
              <w:t>Наличие ремешка: Да</w:t>
            </w:r>
            <w:r w:rsidRPr="009E1CE3">
              <w:rPr>
                <w:rFonts w:ascii="Times New Roman" w:hAnsi="Times New Roman" w:cs="Times New Roman"/>
                <w:sz w:val="18"/>
                <w:szCs w:val="18"/>
              </w:rPr>
              <w:br/>
              <w:t>Наличие перфорации: Да; Нет</w:t>
            </w:r>
            <w:r w:rsidRPr="009E1CE3">
              <w:rPr>
                <w:rFonts w:ascii="Times New Roman" w:hAnsi="Times New Roman" w:cs="Times New Roman"/>
                <w:sz w:val="18"/>
                <w:szCs w:val="18"/>
              </w:rPr>
              <w:br/>
              <w:t>Соответствие нормативно-технической документации: ТР ТС 017/2011; ТУ производителя</w:t>
            </w:r>
          </w:p>
        </w:tc>
        <w:tc>
          <w:tcPr>
            <w:tcW w:w="1540" w:type="dxa"/>
            <w:vMerge w:val="restart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ПАР</w:t>
            </w:r>
          </w:p>
        </w:tc>
        <w:tc>
          <w:tcPr>
            <w:tcW w:w="5740" w:type="dxa"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2781931454925000026 от 16.05.2025</w:t>
            </w:r>
          </w:p>
        </w:tc>
        <w:tc>
          <w:tcPr>
            <w:tcW w:w="1820" w:type="dxa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753,05</w:t>
            </w:r>
          </w:p>
        </w:tc>
        <w:tc>
          <w:tcPr>
            <w:tcW w:w="1440" w:type="dxa"/>
            <w:vMerge w:val="restart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131,96</w:t>
            </w:r>
          </w:p>
        </w:tc>
        <w:tc>
          <w:tcPr>
            <w:tcW w:w="1540" w:type="dxa"/>
            <w:vMerge w:val="restart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16,63</w:t>
            </w:r>
          </w:p>
        </w:tc>
        <w:tc>
          <w:tcPr>
            <w:tcW w:w="1660" w:type="dxa"/>
            <w:vMerge w:val="restart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793,53</w:t>
            </w:r>
          </w:p>
        </w:tc>
      </w:tr>
      <w:tr w:rsidR="009E1CE3" w:rsidRPr="009E1CE3" w:rsidTr="009E1CE3">
        <w:trPr>
          <w:trHeight w:val="480"/>
        </w:trPr>
        <w:tc>
          <w:tcPr>
            <w:tcW w:w="17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2782002252624000099 от 06.11.2024</w:t>
            </w:r>
          </w:p>
        </w:tc>
        <w:tc>
          <w:tcPr>
            <w:tcW w:w="1820" w:type="dxa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987,59</w:t>
            </w:r>
          </w:p>
        </w:tc>
        <w:tc>
          <w:tcPr>
            <w:tcW w:w="14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1CE3" w:rsidRPr="009E1CE3" w:rsidTr="009E1CE3">
        <w:trPr>
          <w:trHeight w:val="480"/>
        </w:trPr>
        <w:tc>
          <w:tcPr>
            <w:tcW w:w="17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04-2051/26-0-0</w:t>
            </w:r>
          </w:p>
        </w:tc>
        <w:tc>
          <w:tcPr>
            <w:tcW w:w="1820" w:type="dxa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620,00</w:t>
            </w:r>
          </w:p>
        </w:tc>
        <w:tc>
          <w:tcPr>
            <w:tcW w:w="14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1CE3" w:rsidRPr="009E1CE3" w:rsidTr="009E1CE3">
        <w:trPr>
          <w:trHeight w:val="480"/>
        </w:trPr>
        <w:tc>
          <w:tcPr>
            <w:tcW w:w="17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04-2152/26-0-0</w:t>
            </w:r>
          </w:p>
        </w:tc>
        <w:tc>
          <w:tcPr>
            <w:tcW w:w="1820" w:type="dxa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799,00</w:t>
            </w:r>
          </w:p>
        </w:tc>
        <w:tc>
          <w:tcPr>
            <w:tcW w:w="14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1CE3" w:rsidRPr="009E1CE3" w:rsidTr="009E1CE3">
        <w:trPr>
          <w:trHeight w:val="480"/>
        </w:trPr>
        <w:tc>
          <w:tcPr>
            <w:tcW w:w="17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Ответ на запрос от 11.02.2026 № 04-1193/26-0-0</w:t>
            </w:r>
          </w:p>
        </w:tc>
        <w:tc>
          <w:tcPr>
            <w:tcW w:w="1820" w:type="dxa"/>
            <w:hideMark/>
          </w:tcPr>
          <w:p w:rsidR="009E1CE3" w:rsidRPr="009E1CE3" w:rsidRDefault="009E1CE3" w:rsidP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E1CE3">
              <w:rPr>
                <w:rFonts w:ascii="Times New Roman" w:hAnsi="Times New Roman" w:cs="Times New Roman"/>
                <w:sz w:val="18"/>
                <w:szCs w:val="18"/>
              </w:rPr>
              <w:t>808,00</w:t>
            </w:r>
          </w:p>
        </w:tc>
        <w:tc>
          <w:tcPr>
            <w:tcW w:w="14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9E1CE3" w:rsidRPr="009E1CE3" w:rsidRDefault="009E1CE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E1CE3" w:rsidRDefault="009E1CE3" w:rsidP="00D6071E">
      <w:pPr>
        <w:rPr>
          <w:rFonts w:ascii="Times New Roman" w:hAnsi="Times New Roman" w:cs="Times New Roman"/>
          <w:sz w:val="18"/>
          <w:szCs w:val="18"/>
        </w:rPr>
      </w:pPr>
    </w:p>
    <w:p w:rsidR="00EC15B5" w:rsidRDefault="00EC15B5" w:rsidP="00D6071E">
      <w:pPr>
        <w:rPr>
          <w:rFonts w:ascii="Times New Roman" w:hAnsi="Times New Roman" w:cs="Times New Roman"/>
          <w:sz w:val="18"/>
          <w:szCs w:val="18"/>
        </w:rPr>
      </w:pPr>
    </w:p>
    <w:p w:rsidR="00EC15B5" w:rsidRDefault="00EC15B5" w:rsidP="00D6071E">
      <w:pPr>
        <w:rPr>
          <w:rFonts w:ascii="Times New Roman" w:hAnsi="Times New Roman" w:cs="Times New Roman"/>
          <w:sz w:val="18"/>
          <w:szCs w:val="18"/>
        </w:rPr>
      </w:pPr>
    </w:p>
    <w:p w:rsidR="00EC15B5" w:rsidRDefault="00EC15B5" w:rsidP="00D6071E">
      <w:pPr>
        <w:rPr>
          <w:rFonts w:ascii="Times New Roman" w:hAnsi="Times New Roman" w:cs="Times New Roman"/>
          <w:sz w:val="18"/>
          <w:szCs w:val="18"/>
        </w:rPr>
      </w:pPr>
    </w:p>
    <w:p w:rsidR="00EC15B5" w:rsidRDefault="00EC15B5" w:rsidP="00D6071E">
      <w:pPr>
        <w:rPr>
          <w:rFonts w:ascii="Times New Roman" w:hAnsi="Times New Roman" w:cs="Times New Roman"/>
          <w:sz w:val="18"/>
          <w:szCs w:val="18"/>
        </w:rPr>
      </w:pPr>
    </w:p>
    <w:p w:rsidR="00EC15B5" w:rsidRDefault="00EC15B5" w:rsidP="00D6071E">
      <w:pPr>
        <w:rPr>
          <w:rFonts w:ascii="Times New Roman" w:hAnsi="Times New Roman" w:cs="Times New Roman"/>
          <w:sz w:val="18"/>
          <w:szCs w:val="18"/>
        </w:rPr>
      </w:pPr>
    </w:p>
    <w:p w:rsidR="00EC15B5" w:rsidRDefault="00EC15B5" w:rsidP="00D6071E">
      <w:pPr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EC15B5">
        <w:rPr>
          <w:rFonts w:ascii="Times New Roman" w:hAnsi="Times New Roman" w:cs="Times New Roman"/>
          <w:sz w:val="18"/>
          <w:szCs w:val="18"/>
          <w:highlight w:val="cyan"/>
        </w:rPr>
        <w:t>Позиция КП 60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56"/>
        <w:gridCol w:w="731"/>
        <w:gridCol w:w="2089"/>
        <w:gridCol w:w="2863"/>
        <w:gridCol w:w="889"/>
        <w:gridCol w:w="2555"/>
        <w:gridCol w:w="1131"/>
        <w:gridCol w:w="947"/>
        <w:gridCol w:w="919"/>
        <w:gridCol w:w="1080"/>
      </w:tblGrid>
      <w:tr w:rsidR="00EC15B5" w:rsidRPr="00EC15B5" w:rsidTr="00EC15B5">
        <w:trPr>
          <w:trHeight w:val="1362"/>
        </w:trPr>
        <w:tc>
          <w:tcPr>
            <w:tcW w:w="1760" w:type="dxa"/>
            <w:vMerge w:val="restart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15.20.31.000</w:t>
            </w:r>
          </w:p>
        </w:tc>
        <w:tc>
          <w:tcPr>
            <w:tcW w:w="1240" w:type="dxa"/>
            <w:vMerge w:val="restart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008</w:t>
            </w:r>
          </w:p>
        </w:tc>
        <w:tc>
          <w:tcPr>
            <w:tcW w:w="3540" w:type="dxa"/>
            <w:vMerge w:val="restart"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Обувь с защитным металлическим подноском тип 8</w:t>
            </w:r>
          </w:p>
        </w:tc>
        <w:tc>
          <w:tcPr>
            <w:tcW w:w="5320" w:type="dxa"/>
            <w:vMerge w:val="restart"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Вид обуви по высоте заготовки верха: Ботинки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Вид обуви по сезонности: Утепленная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Половой признак: Мужская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Размер (штихмассовый): 49,5; 49; 48,5; 48; 47,5; 47; 46,5; 46; 45,5; 45; 44,5; 44; 43,5; 43; 42,5; 42; 41,5; 41; 40,5; 40; 39,5; 39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Верх обуви: Натуральная кожа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Материал подошвы: Комбинированная подошва; Поливинилхлорид; Полиуретан; Резина; Термопластичный эластомер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Материал подкладки: Войлок; Искусственный мех; Мембрана; Текстиль; Шерсть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Наличие каблука: Да; Нет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Вид застежки: Застежки молния; Пряжки; Резинки; Шнурки</w:t>
            </w:r>
            <w:r w:rsidRPr="00EC15B5">
              <w:rPr>
                <w:rFonts w:ascii="Times New Roman" w:hAnsi="Times New Roman" w:cs="Times New Roman"/>
                <w:sz w:val="18"/>
                <w:szCs w:val="18"/>
              </w:rPr>
              <w:br/>
              <w:t>Соответствие нормативно-технической документации: ГОСТ 28507-99; ГОСТ 12.4.103-2020; ТР ТС 019/2011; ТУ производителя</w:t>
            </w:r>
          </w:p>
        </w:tc>
        <w:tc>
          <w:tcPr>
            <w:tcW w:w="1540" w:type="dxa"/>
            <w:vMerge w:val="restart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ПАР</w:t>
            </w:r>
          </w:p>
        </w:tc>
        <w:tc>
          <w:tcPr>
            <w:tcW w:w="5740" w:type="dxa"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Экранная копия от 26.02.2026 № 04-2054/26-0-0</w:t>
            </w:r>
          </w:p>
        </w:tc>
        <w:tc>
          <w:tcPr>
            <w:tcW w:w="1820" w:type="dxa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2560,00</w:t>
            </w:r>
          </w:p>
        </w:tc>
        <w:tc>
          <w:tcPr>
            <w:tcW w:w="1440" w:type="dxa"/>
            <w:vMerge w:val="restart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481,94</w:t>
            </w:r>
          </w:p>
        </w:tc>
        <w:tc>
          <w:tcPr>
            <w:tcW w:w="1540" w:type="dxa"/>
            <w:vMerge w:val="restart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18,36</w:t>
            </w:r>
          </w:p>
        </w:tc>
        <w:tc>
          <w:tcPr>
            <w:tcW w:w="1660" w:type="dxa"/>
            <w:vMerge w:val="restart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2624,47</w:t>
            </w:r>
          </w:p>
        </w:tc>
      </w:tr>
      <w:tr w:rsidR="00EC15B5" w:rsidRPr="00EC15B5" w:rsidTr="00EC15B5">
        <w:trPr>
          <w:trHeight w:val="1362"/>
        </w:trPr>
        <w:tc>
          <w:tcPr>
            <w:tcW w:w="176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Ответ на запрос от 11.02.2026 № 04-1193/26-0-0</w:t>
            </w:r>
          </w:p>
        </w:tc>
        <w:tc>
          <w:tcPr>
            <w:tcW w:w="1820" w:type="dxa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2178,00</w:t>
            </w:r>
          </w:p>
        </w:tc>
        <w:tc>
          <w:tcPr>
            <w:tcW w:w="14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C15B5" w:rsidRPr="00EC15B5" w:rsidTr="00EC15B5">
        <w:trPr>
          <w:trHeight w:val="1362"/>
        </w:trPr>
        <w:tc>
          <w:tcPr>
            <w:tcW w:w="176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32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40" w:type="dxa"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Ответ на запрос от 11.02.2026 № 04-1198/26-0-0</w:t>
            </w:r>
          </w:p>
        </w:tc>
        <w:tc>
          <w:tcPr>
            <w:tcW w:w="1820" w:type="dxa"/>
            <w:hideMark/>
          </w:tcPr>
          <w:p w:rsidR="00EC15B5" w:rsidRPr="00EC15B5" w:rsidRDefault="00EC15B5" w:rsidP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C15B5">
              <w:rPr>
                <w:rFonts w:ascii="Times New Roman" w:hAnsi="Times New Roman" w:cs="Times New Roman"/>
                <w:sz w:val="18"/>
                <w:szCs w:val="18"/>
              </w:rPr>
              <w:t>3135,40</w:t>
            </w:r>
          </w:p>
        </w:tc>
        <w:tc>
          <w:tcPr>
            <w:tcW w:w="14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60" w:type="dxa"/>
            <w:vMerge/>
            <w:hideMark/>
          </w:tcPr>
          <w:p w:rsidR="00EC15B5" w:rsidRPr="00EC15B5" w:rsidRDefault="00EC15B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C15B5" w:rsidRPr="004D7108" w:rsidRDefault="00EC15B5" w:rsidP="00D6071E">
      <w:pPr>
        <w:rPr>
          <w:rFonts w:ascii="Times New Roman" w:hAnsi="Times New Roman" w:cs="Times New Roman"/>
          <w:sz w:val="18"/>
          <w:szCs w:val="18"/>
        </w:rPr>
      </w:pPr>
    </w:p>
    <w:sectPr w:rsidR="00EC15B5" w:rsidRPr="004D7108" w:rsidSect="004D7108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8FE" w:rsidRDefault="005968FE" w:rsidP="00911036">
      <w:pPr>
        <w:spacing w:after="0" w:line="240" w:lineRule="auto"/>
      </w:pPr>
      <w:r>
        <w:separator/>
      </w:r>
    </w:p>
  </w:endnote>
  <w:endnote w:type="continuationSeparator" w:id="0">
    <w:p w:rsidR="005968FE" w:rsidRDefault="005968FE" w:rsidP="00911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8FE" w:rsidRDefault="005968FE" w:rsidP="00911036">
      <w:pPr>
        <w:spacing w:after="0" w:line="240" w:lineRule="auto"/>
      </w:pPr>
      <w:r>
        <w:separator/>
      </w:r>
    </w:p>
  </w:footnote>
  <w:footnote w:type="continuationSeparator" w:id="0">
    <w:p w:rsidR="005968FE" w:rsidRDefault="005968FE" w:rsidP="0091103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12"/>
    <w:rsid w:val="004C0327"/>
    <w:rsid w:val="004D7108"/>
    <w:rsid w:val="005968FE"/>
    <w:rsid w:val="00761C12"/>
    <w:rsid w:val="00911036"/>
    <w:rsid w:val="009E1CE3"/>
    <w:rsid w:val="00B768AF"/>
    <w:rsid w:val="00D6071E"/>
    <w:rsid w:val="00EC1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40BE50-CAEE-4BD0-A7AA-805E16ADC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10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11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11036"/>
  </w:style>
  <w:style w:type="paragraph" w:styleId="a6">
    <w:name w:val="footer"/>
    <w:basedOn w:val="a"/>
    <w:link w:val="a7"/>
    <w:uiPriority w:val="99"/>
    <w:unhideWhenUsed/>
    <w:rsid w:val="009110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110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2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Александровна Долинина</dc:creator>
  <cp:keywords/>
  <dc:description/>
  <cp:lastModifiedBy>Ксения Александровна Долинина</cp:lastModifiedBy>
  <cp:revision>3</cp:revision>
  <cp:lastPrinted>2026-05-13T13:59:00Z</cp:lastPrinted>
  <dcterms:created xsi:type="dcterms:W3CDTF">2026-05-13T14:01:00Z</dcterms:created>
  <dcterms:modified xsi:type="dcterms:W3CDTF">2026-05-19T16:02:00Z</dcterms:modified>
</cp:coreProperties>
</file>