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="-5" w:tblpY="-7153"/>
        <w:tblOverlap w:val="never"/>
        <w:tblW w:w="15446" w:type="dxa"/>
        <w:tblLayout w:type="fixed"/>
        <w:tblLook w:val="04A0" w:firstRow="1" w:lastRow="0" w:firstColumn="1" w:lastColumn="0" w:noHBand="0" w:noVBand="1"/>
      </w:tblPr>
      <w:tblGrid>
        <w:gridCol w:w="421"/>
        <w:gridCol w:w="1556"/>
        <w:gridCol w:w="1987"/>
        <w:gridCol w:w="1843"/>
        <w:gridCol w:w="3969"/>
        <w:gridCol w:w="1276"/>
        <w:gridCol w:w="2977"/>
        <w:gridCol w:w="708"/>
        <w:gridCol w:w="709"/>
      </w:tblGrid>
      <w:tr w:rsidR="00D05027" w:rsidRPr="00D44B5F" w:rsidTr="001B282C">
        <w:trPr>
          <w:trHeight w:val="211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ОКПД2/ КТРУ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характеристики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4B5F">
              <w:rPr>
                <w:rFonts w:ascii="Times New Roman" w:hAnsi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D05027" w:rsidRPr="00D44B5F" w:rsidTr="001B282C">
        <w:trPr>
          <w:trHeight w:val="203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027" w:rsidRPr="00D44B5F" w:rsidRDefault="00D05027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891662" w:rsidRPr="00D44B5F" w:rsidTr="001B282C">
        <w:trPr>
          <w:trHeight w:val="735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1E2E91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E2E91">
              <w:rPr>
                <w:rFonts w:ascii="Times New Roman" w:hAnsi="Times New Roman"/>
                <w:b/>
                <w:bCs/>
                <w:sz w:val="20"/>
                <w:szCs w:val="20"/>
              </w:rPr>
              <w:t>Дезинфицирующее средство (концентрат, кислотное)</w:t>
            </w:r>
            <w:bookmarkStart w:id="0" w:name="_GoBack"/>
            <w:bookmarkEnd w:id="0"/>
          </w:p>
        </w:tc>
        <w:tc>
          <w:tcPr>
            <w:tcW w:w="19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1E2E91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5" w:history="1">
              <w:r w:rsidR="00891662" w:rsidRPr="001B282C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20.20.14.000 - Средства дезинфекционные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1B282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Вид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дезинфицирующее средство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1662" w:rsidRPr="00D44B5F" w:rsidRDefault="00891662" w:rsidP="00891662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91662" w:rsidRPr="00D44B5F" w:rsidRDefault="00891662" w:rsidP="008916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штук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282C" w:rsidRDefault="001B282C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891662" w:rsidRPr="00D44B5F" w:rsidTr="001B282C">
        <w:trPr>
          <w:trHeight w:val="629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Форма выпуска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1E2E91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6" w:tgtFrame="_self" w:history="1">
              <w:r w:rsidR="00891662" w:rsidRPr="004A4FCC">
                <w:rPr>
                  <w:rFonts w:ascii="Times New Roman" w:hAnsi="Times New Roman"/>
                  <w:sz w:val="20"/>
                  <w:szCs w:val="20"/>
                </w:rPr>
                <w:t>концентрат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Default="00891662" w:rsidP="00891662">
            <w:pPr>
              <w:jc w:val="center"/>
            </w:pPr>
            <w:r w:rsidRPr="000502D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jc w:val="both"/>
              <w:rPr>
                <w:rFonts w:ascii="Times New Roman" w:hAnsi="Times New Roman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1B282C">
        <w:trPr>
          <w:trHeight w:val="751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Обрабатываемая поверхность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твёрдые поверхности, бельё, приборы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Default="00891662" w:rsidP="00891662">
            <w:pPr>
              <w:jc w:val="center"/>
            </w:pPr>
            <w:r w:rsidRPr="000502D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jc w:val="both"/>
              <w:rPr>
                <w:rFonts w:ascii="Times New Roman" w:hAnsi="Times New Roman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1B282C">
        <w:trPr>
          <w:trHeight w:val="753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59504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Назначение средства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дезинфекция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Default="00891662" w:rsidP="00891662">
            <w:pPr>
              <w:jc w:val="center"/>
            </w:pPr>
            <w:r w:rsidRPr="000502D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jc w:val="both"/>
              <w:rPr>
                <w:rFonts w:ascii="Times New Roman" w:hAnsi="Times New Roman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595041">
        <w:trPr>
          <w:trHeight w:val="8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Вид воздействия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59504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бактериостатический, бактерицидный, вирулицидный, спороцидный, фунгицидный, широкого спектра действия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Default="00891662" w:rsidP="00891662">
            <w:pPr>
              <w:jc w:val="center"/>
            </w:pPr>
            <w:r w:rsidRPr="000502D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jc w:val="both"/>
              <w:rPr>
                <w:rFonts w:ascii="Times New Roman" w:hAnsi="Times New Roman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1B282C">
        <w:trPr>
          <w:trHeight w:val="23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59504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Основное действующее вещество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АДБАХ, глутаровый альдегид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Default="00891662" w:rsidP="00891662">
            <w:pPr>
              <w:jc w:val="center"/>
            </w:pPr>
            <w:r w:rsidRPr="000502D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jc w:val="both"/>
              <w:rPr>
                <w:rFonts w:ascii="Times New Roman" w:hAnsi="Times New Roman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1B282C">
        <w:trPr>
          <w:trHeight w:val="49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Требует нейтрализации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Default="00891662" w:rsidP="00891662">
            <w:pPr>
              <w:jc w:val="center"/>
            </w:pPr>
            <w:r w:rsidRPr="000502D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1B282C">
        <w:trPr>
          <w:trHeight w:val="146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Тип дозатора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мерная шкала на флаконе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Default="00891662" w:rsidP="00891662">
            <w:pPr>
              <w:jc w:val="center"/>
            </w:pPr>
            <w:r w:rsidRPr="000502D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jc w:val="both"/>
              <w:rPr>
                <w:rFonts w:ascii="Times New Roman" w:hAnsi="Times New Roman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1B282C">
        <w:trPr>
          <w:trHeight w:val="70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Время действия дезинфекции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5-240 мин</w:t>
            </w:r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jc w:val="both"/>
              <w:rPr>
                <w:rFonts w:ascii="Times New Roman" w:hAnsi="Times New Roman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1B282C">
        <w:trPr>
          <w:trHeight w:val="84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11D6">
              <w:rPr>
                <w:rFonts w:ascii="Times New Roman" w:hAnsi="Times New Roman"/>
                <w:sz w:val="20"/>
                <w:szCs w:val="20"/>
              </w:rPr>
              <w:t>Объем, мл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7511D6" w:rsidRDefault="001E2E91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hyperlink r:id="rId7" w:tgtFrame="_self" w:history="1">
              <w:r w:rsidR="00891662" w:rsidRPr="00891662">
                <w:rPr>
                  <w:rFonts w:ascii="Times New Roman" w:hAnsi="Times New Roman"/>
                  <w:sz w:val="20"/>
                  <w:szCs w:val="20"/>
                </w:rPr>
                <w:t>5000</w:t>
              </w:r>
            </w:hyperlink>
          </w:p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D44B5F" w:rsidRDefault="00A40AB8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0AB8">
              <w:rPr>
                <w:rFonts w:ascii="Times New Roman" w:hAnsi="Times New Roman"/>
                <w:sz w:val="20"/>
                <w:szCs w:val="20"/>
              </w:rPr>
              <w:t>см[3*]; мл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1662" w:rsidRPr="00D44B5F" w:rsidTr="00595041">
        <w:trPr>
          <w:trHeight w:val="1190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891662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Стандарты</w:t>
            </w:r>
          </w:p>
          <w:p w:rsidR="00891662" w:rsidRPr="00891662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Pr="00891662" w:rsidRDefault="00891662" w:rsidP="008916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1662">
              <w:rPr>
                <w:rFonts w:ascii="Times New Roman" w:hAnsi="Times New Roman"/>
                <w:sz w:val="20"/>
                <w:szCs w:val="20"/>
              </w:rPr>
              <w:t>ГОСТ 12.1.007-76, ГОСТ Р 56996-2016, ГОСТ Р 58151.1-2018</w:t>
            </w:r>
          </w:p>
          <w:p w:rsidR="00891662" w:rsidRPr="00891662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662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662" w:rsidRPr="00D44B5F" w:rsidRDefault="00891662" w:rsidP="0089166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B5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62" w:rsidRPr="00D44B5F" w:rsidRDefault="00891662" w:rsidP="0089166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71475" w:rsidRPr="00D44B5F" w:rsidRDefault="00571475" w:rsidP="00AE66C5">
      <w:pPr>
        <w:spacing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sectPr w:rsidR="00571475" w:rsidRPr="00D44B5F" w:rsidSect="00341127">
      <w:pgSz w:w="16838" w:h="11906" w:orient="landscape"/>
      <w:pgMar w:top="1134" w:right="1134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D5A82"/>
    <w:multiLevelType w:val="multilevel"/>
    <w:tmpl w:val="ECCE5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84C"/>
    <w:rsid w:val="00092405"/>
    <w:rsid w:val="001447E6"/>
    <w:rsid w:val="001B282C"/>
    <w:rsid w:val="001D4795"/>
    <w:rsid w:val="001E2E91"/>
    <w:rsid w:val="00241D65"/>
    <w:rsid w:val="002600A9"/>
    <w:rsid w:val="00283762"/>
    <w:rsid w:val="002F26F6"/>
    <w:rsid w:val="00341127"/>
    <w:rsid w:val="003A17E7"/>
    <w:rsid w:val="003C6F22"/>
    <w:rsid w:val="003E74AB"/>
    <w:rsid w:val="003F0C81"/>
    <w:rsid w:val="00401E47"/>
    <w:rsid w:val="004146DD"/>
    <w:rsid w:val="00417D56"/>
    <w:rsid w:val="00422922"/>
    <w:rsid w:val="00472F20"/>
    <w:rsid w:val="004A4FCC"/>
    <w:rsid w:val="004C7F01"/>
    <w:rsid w:val="00534132"/>
    <w:rsid w:val="0053536B"/>
    <w:rsid w:val="005418F7"/>
    <w:rsid w:val="00571475"/>
    <w:rsid w:val="00590792"/>
    <w:rsid w:val="00595041"/>
    <w:rsid w:val="0068633A"/>
    <w:rsid w:val="00697659"/>
    <w:rsid w:val="006C3F40"/>
    <w:rsid w:val="006E5048"/>
    <w:rsid w:val="007511D6"/>
    <w:rsid w:val="007E63FA"/>
    <w:rsid w:val="00832E7E"/>
    <w:rsid w:val="00891662"/>
    <w:rsid w:val="0089484C"/>
    <w:rsid w:val="008C5D7C"/>
    <w:rsid w:val="008F1C88"/>
    <w:rsid w:val="008F6494"/>
    <w:rsid w:val="00907781"/>
    <w:rsid w:val="0095162A"/>
    <w:rsid w:val="0096258C"/>
    <w:rsid w:val="009737B5"/>
    <w:rsid w:val="009D3672"/>
    <w:rsid w:val="009E65C2"/>
    <w:rsid w:val="009F1DCA"/>
    <w:rsid w:val="00A171C5"/>
    <w:rsid w:val="00A40AB8"/>
    <w:rsid w:val="00AE66C5"/>
    <w:rsid w:val="00B448D6"/>
    <w:rsid w:val="00C45666"/>
    <w:rsid w:val="00C55ADB"/>
    <w:rsid w:val="00C63CAC"/>
    <w:rsid w:val="00C902B9"/>
    <w:rsid w:val="00CA537C"/>
    <w:rsid w:val="00CB6783"/>
    <w:rsid w:val="00CD4F5E"/>
    <w:rsid w:val="00D05027"/>
    <w:rsid w:val="00D44B5F"/>
    <w:rsid w:val="00D46962"/>
    <w:rsid w:val="00D56954"/>
    <w:rsid w:val="00D910A6"/>
    <w:rsid w:val="00DB2D0B"/>
    <w:rsid w:val="00E6106C"/>
    <w:rsid w:val="00EA206A"/>
    <w:rsid w:val="00EC3A1A"/>
    <w:rsid w:val="00F157CE"/>
    <w:rsid w:val="00F21E7B"/>
    <w:rsid w:val="00F22382"/>
    <w:rsid w:val="00F7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3314C"/>
  <w15:chartTrackingRefBased/>
  <w15:docId w15:val="{353B45E1-3FED-4C1D-9F7E-5EE183C8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84C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D05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50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05027"/>
    <w:rPr>
      <w:color w:val="0000FF"/>
      <w:u w:val="single"/>
    </w:rPr>
  </w:style>
  <w:style w:type="character" w:styleId="a4">
    <w:name w:val="Strong"/>
    <w:basedOn w:val="a0"/>
    <w:uiPriority w:val="22"/>
    <w:qFormat/>
    <w:rsid w:val="009D3672"/>
    <w:rPr>
      <w:b/>
      <w:bCs/>
    </w:rPr>
  </w:style>
  <w:style w:type="paragraph" w:styleId="a5">
    <w:name w:val="Normal (Web)"/>
    <w:basedOn w:val="a"/>
    <w:uiPriority w:val="99"/>
    <w:unhideWhenUsed/>
    <w:rsid w:val="004229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duct-info-specifications-valuevalue">
    <w:name w:val="product-info-specifications-value__value"/>
    <w:basedOn w:val="a0"/>
    <w:rsid w:val="003C6F22"/>
  </w:style>
  <w:style w:type="character" w:customStyle="1" w:styleId="v-linkcontent">
    <w:name w:val="v-link__content"/>
    <w:basedOn w:val="a0"/>
    <w:rsid w:val="003C6F22"/>
  </w:style>
  <w:style w:type="character" w:customStyle="1" w:styleId="product-info-specifications-valueseparator">
    <w:name w:val="product-info-specifications-value__separator"/>
    <w:basedOn w:val="a0"/>
    <w:rsid w:val="003C6F22"/>
  </w:style>
  <w:style w:type="character" w:customStyle="1" w:styleId="typography5vy1f47">
    <w:name w:val="_typography_5vy1f_47"/>
    <w:basedOn w:val="a0"/>
    <w:rsid w:val="00F71576"/>
  </w:style>
  <w:style w:type="character" w:customStyle="1" w:styleId="product-info-specifications-valueunit">
    <w:name w:val="product-info-specifications-value__unit"/>
    <w:basedOn w:val="a0"/>
    <w:rsid w:val="00751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6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8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1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2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6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1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0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6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6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1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0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8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4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9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2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4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5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3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2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8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5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4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8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6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omus.ru/katalog/otraslevye-predlozheniya/meditsina/sredstva-dlya-dezinfektsii/dezinfitsiruyushhie-universalnye-sredstva/c/80035/f/7351=5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omus.ru/katalog/otraslevye-predlozheniya/meditsina/sredstva-dlya-dezinfektsii/dezinfitsiruyushhie-universalnye-sredstva/c/80035/f/2835=kontsentrat/" TargetMode="External"/><Relationship Id="rId5" Type="http://schemas.openxmlformats.org/officeDocument/2006/relationships/hyperlink" Target="https://zakupki44fz.ru/app/okpd2/20.20.14.000?utm_source=6735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2026-05-29T08:11:00Z</dcterms:created>
  <dcterms:modified xsi:type="dcterms:W3CDTF">2026-05-29T08:20:00Z</dcterms:modified>
</cp:coreProperties>
</file>