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F27EB" w:rsidRDefault="004B3D65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Pr="006807A0" w:rsidRDefault="004B3D65" w:rsidP="006807A0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FontStyle23"/>
        </w:rPr>
        <w:t xml:space="preserve">Предмет контракта: </w:t>
      </w:r>
      <w:r w:rsidR="00C5446D">
        <w:rPr>
          <w:rFonts w:ascii="Times New Roman" w:hAnsi="Times New Roman" w:cs="Times New Roman"/>
          <w:sz w:val="20"/>
          <w:szCs w:val="20"/>
        </w:rPr>
        <w:t>Выполнение работы по замене двери в здании ГБОУ школа № 6 Выборгского района Санкт-Петербурга по адресу: г</w:t>
      </w:r>
      <w:r w:rsidR="00C5446D">
        <w:rPr>
          <w:rFonts w:ascii="Times New Roman" w:hAnsi="Times New Roman" w:cs="Times New Roman"/>
          <w:sz w:val="20"/>
          <w:szCs w:val="20"/>
        </w:rPr>
        <w:t xml:space="preserve">ород </w:t>
      </w:r>
      <w:r w:rsidR="00C5446D">
        <w:rPr>
          <w:rFonts w:ascii="Times New Roman" w:hAnsi="Times New Roman" w:cs="Times New Roman"/>
          <w:sz w:val="20"/>
          <w:szCs w:val="20"/>
        </w:rPr>
        <w:t>Санкт-Петербург, ул</w:t>
      </w:r>
      <w:r w:rsidR="00C5446D">
        <w:rPr>
          <w:rFonts w:ascii="Times New Roman" w:hAnsi="Times New Roman" w:cs="Times New Roman"/>
          <w:sz w:val="20"/>
          <w:szCs w:val="20"/>
        </w:rPr>
        <w:t>ица</w:t>
      </w:r>
      <w:r w:rsidR="00C5446D">
        <w:rPr>
          <w:rFonts w:ascii="Times New Roman" w:hAnsi="Times New Roman" w:cs="Times New Roman"/>
          <w:sz w:val="20"/>
          <w:szCs w:val="20"/>
        </w:rPr>
        <w:t xml:space="preserve"> Дрезденская, д</w:t>
      </w:r>
      <w:r w:rsidR="00C5446D">
        <w:rPr>
          <w:rFonts w:ascii="Times New Roman" w:hAnsi="Times New Roman" w:cs="Times New Roman"/>
          <w:sz w:val="20"/>
          <w:szCs w:val="20"/>
        </w:rPr>
        <w:t>ом</w:t>
      </w:r>
      <w:r w:rsidR="00C5446D">
        <w:rPr>
          <w:rFonts w:ascii="Times New Roman" w:hAnsi="Times New Roman" w:cs="Times New Roman"/>
          <w:sz w:val="20"/>
          <w:szCs w:val="20"/>
        </w:rPr>
        <w:t xml:space="preserve"> 13 лит</w:t>
      </w:r>
      <w:r w:rsidR="00C5446D">
        <w:rPr>
          <w:rFonts w:ascii="Times New Roman" w:hAnsi="Times New Roman" w:cs="Times New Roman"/>
          <w:sz w:val="20"/>
          <w:szCs w:val="20"/>
        </w:rPr>
        <w:t>ера</w:t>
      </w:r>
      <w:r w:rsidR="00C5446D">
        <w:rPr>
          <w:rFonts w:ascii="Times New Roman" w:hAnsi="Times New Roman" w:cs="Times New Roman"/>
          <w:sz w:val="20"/>
          <w:szCs w:val="20"/>
        </w:rPr>
        <w:t xml:space="preserve"> А</w:t>
      </w:r>
    </w:p>
    <w:p w:rsidR="005F27EB" w:rsidRDefault="005F27EB">
      <w:pPr>
        <w:pStyle w:val="a3"/>
        <w:spacing w:before="12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929"/>
        <w:gridCol w:w="6662"/>
      </w:tblGrid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ind w:right="134" w:firstLine="5"/>
              <w:rPr>
                <w:rStyle w:val="FontStyle23"/>
              </w:rPr>
            </w:pPr>
            <w:r>
              <w:rPr>
                <w:rStyle w:val="FontStyle23"/>
              </w:rPr>
              <w:t>Основные характеристики объекта закупки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287777">
            <w:pPr>
              <w:pStyle w:val="Style8"/>
              <w:widowControl/>
            </w:pPr>
            <w:r>
              <w:rPr>
                <w:sz w:val="22"/>
                <w:szCs w:val="22"/>
              </w:rPr>
              <w:t>Согласно приложению № 1 к контр</w:t>
            </w:r>
            <w:r w:rsidR="004C4C6E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кту</w:t>
            </w:r>
            <w:r w:rsidR="00C739D6">
              <w:t xml:space="preserve">               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4D5906" w:rsidRDefault="004B3D65">
            <w:pPr>
              <w:pStyle w:val="Style12"/>
              <w:widowControl/>
              <w:spacing w:line="278" w:lineRule="exact"/>
              <w:ind w:left="5" w:hanging="5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9D6" w:rsidRPr="00C739D6" w:rsidRDefault="00C739D6" w:rsidP="00C739D6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</w:t>
            </w:r>
            <w:r w:rsidR="00287777">
              <w:rPr>
                <w:sz w:val="20"/>
                <w:szCs w:val="20"/>
              </w:rPr>
              <w:t>проектно-сметным методом</w:t>
            </w:r>
            <w:r w:rsidRPr="00C739D6">
              <w:rPr>
                <w:sz w:val="20"/>
                <w:szCs w:val="20"/>
              </w:rPr>
              <w:t xml:space="preserve">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:rsidR="005F27EB" w:rsidRPr="00C739D6" w:rsidRDefault="005F27EB" w:rsidP="00C739D6">
            <w:pPr>
              <w:pStyle w:val="Style8"/>
              <w:widowControl/>
              <w:rPr>
                <w:sz w:val="20"/>
                <w:szCs w:val="20"/>
              </w:rPr>
            </w:pP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Расчет НМЦК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C5446D">
            <w:pPr>
              <w:pStyle w:val="Style8"/>
              <w:widowControl/>
            </w:pPr>
            <w:r>
              <w:t xml:space="preserve">122 </w:t>
            </w:r>
            <w:bookmarkStart w:id="0" w:name="_GoBack"/>
            <w:bookmarkEnd w:id="0"/>
            <w:r>
              <w:t>458,23</w:t>
            </w:r>
            <w:r w:rsidR="004B3D65">
              <w:t xml:space="preserve"> рублей</w:t>
            </w:r>
          </w:p>
        </w:tc>
      </w:tr>
      <w:tr w:rsidR="005F27EB" w:rsidTr="00C739D6">
        <w:tc>
          <w:tcPr>
            <w:tcW w:w="9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Дата подготовки обоснования НМЦК:</w:t>
            </w:r>
            <w:r w:rsidR="00514CF3">
              <w:rPr>
                <w:rStyle w:val="FontStyle23"/>
              </w:rPr>
              <w:t xml:space="preserve"> </w:t>
            </w:r>
            <w:r w:rsidR="00C5446D">
              <w:rPr>
                <w:rStyle w:val="FontStyle23"/>
              </w:rPr>
              <w:t>20.05.2026</w:t>
            </w:r>
          </w:p>
        </w:tc>
      </w:tr>
    </w:tbl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C5446D">
      <w:pPr>
        <w:pStyle w:val="Style1"/>
        <w:widowControl/>
        <w:rPr>
          <w:rStyle w:val="FontStyle23"/>
        </w:rPr>
      </w:pPr>
      <w:r>
        <w:rPr>
          <w:rStyle w:val="FontStyle23"/>
        </w:rPr>
        <w:t>Контрактный управляющий   Е.В. Евстигнеева</w:t>
      </w:r>
    </w:p>
    <w:p w:rsidR="005F27EB" w:rsidRDefault="004B3D65">
      <w:pPr>
        <w:pStyle w:val="Style1"/>
        <w:widowControl/>
        <w:tabs>
          <w:tab w:val="left" w:leader="underscore" w:pos="1800"/>
          <w:tab w:val="left" w:leader="underscore" w:pos="4507"/>
        </w:tabs>
        <w:spacing w:before="5"/>
        <w:jc w:val="both"/>
        <w:rPr>
          <w:sz w:val="20"/>
          <w:szCs w:val="20"/>
        </w:rPr>
      </w:pPr>
      <w:r>
        <w:rPr>
          <w:rStyle w:val="FontStyle23"/>
        </w:rPr>
        <w:t xml:space="preserve"> </w:t>
      </w:r>
      <w:r>
        <w:rPr>
          <w:rStyle w:val="FontStyle23"/>
        </w:rPr>
        <w:tab/>
        <w:t>/ /</w:t>
      </w:r>
    </w:p>
    <w:p w:rsidR="005F27EB" w:rsidRDefault="005F27EB">
      <w:pPr>
        <w:pStyle w:val="Style1"/>
        <w:widowControl/>
        <w:spacing w:line="240" w:lineRule="exact"/>
        <w:rPr>
          <w:sz w:val="20"/>
          <w:szCs w:val="20"/>
        </w:rPr>
      </w:pPr>
    </w:p>
    <w:p w:rsidR="005F27EB" w:rsidRDefault="005F27EB"/>
    <w:sectPr w:rsidR="005F27EB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212C0" w:rsidRDefault="001212C0">
      <w:pPr>
        <w:spacing w:line="240" w:lineRule="auto"/>
      </w:pPr>
      <w:r>
        <w:separator/>
      </w:r>
    </w:p>
  </w:endnote>
  <w:endnote w:type="continuationSeparator" w:id="0">
    <w:p w:rsidR="001212C0" w:rsidRDefault="00121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212C0" w:rsidRDefault="001212C0">
      <w:pPr>
        <w:spacing w:after="0"/>
      </w:pPr>
      <w:r>
        <w:separator/>
      </w:r>
    </w:p>
  </w:footnote>
  <w:footnote w:type="continuationSeparator" w:id="0">
    <w:p w:rsidR="001212C0" w:rsidRDefault="001212C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B70"/>
    <w:rsid w:val="000417A3"/>
    <w:rsid w:val="00067C2E"/>
    <w:rsid w:val="001135E2"/>
    <w:rsid w:val="001212C0"/>
    <w:rsid w:val="00137C65"/>
    <w:rsid w:val="00144766"/>
    <w:rsid w:val="001D06B9"/>
    <w:rsid w:val="001F285B"/>
    <w:rsid w:val="001F59D7"/>
    <w:rsid w:val="00206C29"/>
    <w:rsid w:val="002850FF"/>
    <w:rsid w:val="00287777"/>
    <w:rsid w:val="002C5D88"/>
    <w:rsid w:val="003100E6"/>
    <w:rsid w:val="00334A85"/>
    <w:rsid w:val="003C34C5"/>
    <w:rsid w:val="003E6CAD"/>
    <w:rsid w:val="00410920"/>
    <w:rsid w:val="004B3D65"/>
    <w:rsid w:val="004C4C6E"/>
    <w:rsid w:val="004D5906"/>
    <w:rsid w:val="004E3572"/>
    <w:rsid w:val="00513EA7"/>
    <w:rsid w:val="00514CF3"/>
    <w:rsid w:val="005369FD"/>
    <w:rsid w:val="005F27EB"/>
    <w:rsid w:val="00613FA9"/>
    <w:rsid w:val="00615B9C"/>
    <w:rsid w:val="006275F2"/>
    <w:rsid w:val="006807A0"/>
    <w:rsid w:val="00736EA7"/>
    <w:rsid w:val="007A4B70"/>
    <w:rsid w:val="007C6483"/>
    <w:rsid w:val="007D7548"/>
    <w:rsid w:val="008122F9"/>
    <w:rsid w:val="0082704D"/>
    <w:rsid w:val="00857590"/>
    <w:rsid w:val="00893DF8"/>
    <w:rsid w:val="008F34B6"/>
    <w:rsid w:val="009C2D8B"/>
    <w:rsid w:val="00AF6F39"/>
    <w:rsid w:val="00B04562"/>
    <w:rsid w:val="00B52F43"/>
    <w:rsid w:val="00C5446D"/>
    <w:rsid w:val="00C626C2"/>
    <w:rsid w:val="00C739D6"/>
    <w:rsid w:val="00CD1CB9"/>
    <w:rsid w:val="00CE72B7"/>
    <w:rsid w:val="00DB492B"/>
    <w:rsid w:val="00DC7D88"/>
    <w:rsid w:val="00DD6900"/>
    <w:rsid w:val="00DE3BEC"/>
    <w:rsid w:val="00EC47E8"/>
    <w:rsid w:val="00F012B4"/>
    <w:rsid w:val="00F0147E"/>
    <w:rsid w:val="00F53DEB"/>
    <w:rsid w:val="00FE79CE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155EB"/>
  <w15:docId w15:val="{B963EED2-8BA5-477C-A86B-B65D5725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1F6C9-FA24-4CB7-B02C-8F081FB54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18</cp:revision>
  <dcterms:created xsi:type="dcterms:W3CDTF">2024-10-16T08:32:00Z</dcterms:created>
  <dcterms:modified xsi:type="dcterms:W3CDTF">2026-05-20T08:24:00Z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