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45DA" w:rsidRPr="00B6610E" w:rsidRDefault="005545DA" w:rsidP="005545DA">
      <w:pPr>
        <w:widowControl/>
        <w:spacing w:line="276" w:lineRule="auto"/>
        <w:jc w:val="center"/>
        <w:rPr>
          <w:rFonts w:ascii="Times New Roman" w:eastAsia="Times New Roman" w:hAnsi="Times New Roman" w:cs="Times New Roman"/>
          <w:b/>
          <w:color w:val="auto"/>
          <w:sz w:val="22"/>
          <w:szCs w:val="22"/>
          <w:lang w:bidi="ar-SA"/>
        </w:rPr>
      </w:pPr>
      <w:r w:rsidRPr="00B6610E">
        <w:rPr>
          <w:rFonts w:ascii="Times New Roman" w:eastAsia="Times New Roman" w:hAnsi="Times New Roman" w:cs="Times New Roman"/>
          <w:b/>
          <w:color w:val="auto"/>
          <w:sz w:val="22"/>
          <w:szCs w:val="22"/>
          <w:lang w:bidi="ar-SA"/>
        </w:rPr>
        <w:t xml:space="preserve">КОНТРАКТ № </w:t>
      </w:r>
      <w:r w:rsidR="00B6610E">
        <w:rPr>
          <w:rFonts w:ascii="Times New Roman" w:eastAsia="Times New Roman" w:hAnsi="Times New Roman" w:cs="Times New Roman"/>
          <w:b/>
          <w:color w:val="auto"/>
          <w:sz w:val="22"/>
          <w:szCs w:val="22"/>
          <w:lang w:bidi="ar-SA"/>
        </w:rPr>
        <w:t xml:space="preserve">ЭМ </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widowControl/>
        <w:spacing w:after="160" w:line="259" w:lineRule="auto"/>
        <w:ind w:firstLine="540"/>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Санкт-Петербу</w:t>
      </w:r>
      <w:r w:rsidR="00B6610E" w:rsidRPr="00B6610E">
        <w:rPr>
          <w:rFonts w:ascii="Times New Roman" w:eastAsia="Times New Roman" w:hAnsi="Times New Roman" w:cs="Times New Roman"/>
          <w:color w:val="auto"/>
          <w:sz w:val="22"/>
          <w:szCs w:val="22"/>
          <w:lang w:bidi="ar-SA"/>
        </w:rPr>
        <w:t>рг</w:t>
      </w:r>
      <w:r w:rsidR="00B6610E" w:rsidRPr="00B6610E">
        <w:rPr>
          <w:rFonts w:ascii="Times New Roman" w:eastAsia="Times New Roman" w:hAnsi="Times New Roman" w:cs="Times New Roman"/>
          <w:color w:val="auto"/>
          <w:sz w:val="22"/>
          <w:szCs w:val="22"/>
          <w:lang w:bidi="ar-SA"/>
        </w:rPr>
        <w:tab/>
      </w:r>
      <w:r w:rsidR="00B6610E" w:rsidRPr="00B6610E">
        <w:rPr>
          <w:rFonts w:ascii="Times New Roman" w:eastAsia="Times New Roman" w:hAnsi="Times New Roman" w:cs="Times New Roman"/>
          <w:color w:val="auto"/>
          <w:sz w:val="22"/>
          <w:szCs w:val="22"/>
          <w:lang w:bidi="ar-SA"/>
        </w:rPr>
        <w:tab/>
      </w:r>
      <w:r w:rsidR="00B6610E" w:rsidRPr="00B6610E">
        <w:rPr>
          <w:rFonts w:ascii="Times New Roman" w:eastAsia="Times New Roman" w:hAnsi="Times New Roman" w:cs="Times New Roman"/>
          <w:color w:val="auto"/>
          <w:sz w:val="22"/>
          <w:szCs w:val="22"/>
          <w:lang w:bidi="ar-SA"/>
        </w:rPr>
        <w:tab/>
      </w:r>
      <w:r w:rsidR="00B6610E" w:rsidRPr="00B6610E">
        <w:rPr>
          <w:rFonts w:ascii="Times New Roman" w:eastAsia="Times New Roman" w:hAnsi="Times New Roman" w:cs="Times New Roman"/>
          <w:color w:val="auto"/>
          <w:sz w:val="22"/>
          <w:szCs w:val="22"/>
          <w:lang w:bidi="ar-SA"/>
        </w:rPr>
        <w:tab/>
      </w:r>
      <w:r w:rsidR="00B6610E" w:rsidRPr="00B6610E">
        <w:rPr>
          <w:rFonts w:ascii="Times New Roman" w:eastAsia="Times New Roman" w:hAnsi="Times New Roman" w:cs="Times New Roman"/>
          <w:color w:val="auto"/>
          <w:sz w:val="22"/>
          <w:szCs w:val="22"/>
          <w:lang w:bidi="ar-SA"/>
        </w:rPr>
        <w:tab/>
      </w:r>
      <w:r w:rsidR="00B6610E" w:rsidRPr="00B6610E">
        <w:rPr>
          <w:rFonts w:ascii="Times New Roman" w:eastAsia="Times New Roman" w:hAnsi="Times New Roman" w:cs="Times New Roman"/>
          <w:color w:val="auto"/>
          <w:sz w:val="22"/>
          <w:szCs w:val="22"/>
          <w:lang w:bidi="ar-SA"/>
        </w:rPr>
        <w:tab/>
        <w:t xml:space="preserve">"___" _____________ </w:t>
      </w:r>
      <w:r w:rsidR="00592CC9">
        <w:rPr>
          <w:rFonts w:ascii="Times New Roman" w:eastAsia="Times New Roman" w:hAnsi="Times New Roman" w:cs="Times New Roman"/>
          <w:color w:val="auto"/>
          <w:sz w:val="22"/>
          <w:szCs w:val="22"/>
          <w:lang w:bidi="ar-SA"/>
        </w:rPr>
        <w:t>2026</w:t>
      </w:r>
      <w:r w:rsidRPr="00B6610E">
        <w:rPr>
          <w:rFonts w:ascii="Times New Roman" w:eastAsia="Times New Roman" w:hAnsi="Times New Roman" w:cs="Times New Roman"/>
          <w:color w:val="auto"/>
          <w:sz w:val="22"/>
          <w:szCs w:val="22"/>
          <w:lang w:bidi="ar-SA"/>
        </w:rPr>
        <w:t xml:space="preserve"> г.</w:t>
      </w:r>
    </w:p>
    <w:p w:rsidR="004F6CE6" w:rsidRPr="004F6CE6" w:rsidRDefault="004F6CE6" w:rsidP="004F6CE6">
      <w:pPr>
        <w:autoSpaceDE w:val="0"/>
        <w:autoSpaceDN w:val="0"/>
        <w:ind w:firstLine="540"/>
        <w:jc w:val="both"/>
        <w:rPr>
          <w:rFonts w:ascii="Times New Roman" w:eastAsia="Times New Roman" w:hAnsi="Times New Roman" w:cs="Times New Roman"/>
          <w:color w:val="auto"/>
          <w:sz w:val="22"/>
          <w:szCs w:val="22"/>
          <w:lang w:bidi="ar-SA"/>
        </w:rPr>
      </w:pPr>
      <w:r w:rsidRPr="004F6CE6">
        <w:rPr>
          <w:rFonts w:ascii="Times New Roman" w:eastAsia="Times New Roman" w:hAnsi="Times New Roman" w:cs="Times New Roman"/>
          <w:color w:val="auto"/>
          <w:sz w:val="22"/>
          <w:szCs w:val="22"/>
          <w:lang w:bidi="ar-SA"/>
        </w:rPr>
        <w:t>.</w:t>
      </w:r>
    </w:p>
    <w:p w:rsidR="005545DA" w:rsidRPr="00B6610E" w:rsidRDefault="004F6CE6" w:rsidP="004F6CE6">
      <w:pPr>
        <w:autoSpaceDE w:val="0"/>
        <w:autoSpaceDN w:val="0"/>
        <w:ind w:firstLine="540"/>
        <w:jc w:val="both"/>
        <w:rPr>
          <w:rFonts w:ascii="Times New Roman" w:eastAsia="Times New Roman" w:hAnsi="Times New Roman" w:cs="Times New Roman"/>
          <w:color w:val="auto"/>
          <w:sz w:val="22"/>
          <w:szCs w:val="22"/>
          <w:lang w:bidi="ar-SA"/>
        </w:rPr>
      </w:pPr>
      <w:r w:rsidRPr="004F6CE6">
        <w:rPr>
          <w:rFonts w:ascii="Times New Roman" w:eastAsia="Times New Roman" w:hAnsi="Times New Roman" w:cs="Times New Roman"/>
          <w:color w:val="auto"/>
          <w:sz w:val="22"/>
          <w:szCs w:val="22"/>
          <w:lang w:bidi="ar-SA"/>
        </w:rPr>
        <w:t>Государственное бюджетное общеобразовательное учреждение лицей № 445 Курортного района Санкт-Петербурга (ГБОУ лицей №445 Курортного района Санкт-Петербурга), именуемое в дальнейшем «Заказчик», в лице директора Архиповой Маргариты Валерьевны, действующего на основании Устава</w:t>
      </w:r>
      <w:r w:rsidR="005545DA" w:rsidRPr="00B6610E">
        <w:rPr>
          <w:rFonts w:ascii="Times New Roman" w:eastAsia="Times New Roman" w:hAnsi="Times New Roman" w:cs="Times New Roman"/>
          <w:color w:val="auto"/>
          <w:sz w:val="22"/>
          <w:szCs w:val="22"/>
          <w:lang w:bidi="ar-SA"/>
        </w:rPr>
        <w:t>,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на основании __________________, заключили настоящий контракт  о нижеследующем:</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I. Предмет Контракта</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1.1. Поставщик обязуется поставить </w:t>
      </w:r>
      <w:r w:rsidR="006D218F">
        <w:rPr>
          <w:rFonts w:ascii="Times New Roman" w:eastAsia="Times New Roman" w:hAnsi="Times New Roman" w:cs="Times New Roman"/>
          <w:b/>
          <w:color w:val="auto"/>
          <w:sz w:val="22"/>
          <w:szCs w:val="22"/>
          <w:lang w:bidi="ar-SA"/>
        </w:rPr>
        <w:t>медали</w:t>
      </w:r>
      <w:r w:rsidR="00C6510A">
        <w:rPr>
          <w:rFonts w:ascii="Times New Roman" w:eastAsia="Times New Roman" w:hAnsi="Times New Roman" w:cs="Times New Roman"/>
          <w:b/>
          <w:color w:val="auto"/>
          <w:sz w:val="22"/>
          <w:szCs w:val="22"/>
          <w:lang w:bidi="ar-SA"/>
        </w:rPr>
        <w:t xml:space="preserve"> </w:t>
      </w:r>
      <w:r w:rsidRPr="00B6610E">
        <w:rPr>
          <w:rFonts w:ascii="Times New Roman" w:eastAsia="Times New Roman" w:hAnsi="Times New Roman" w:cs="Times New Roman"/>
          <w:color w:val="auto"/>
          <w:sz w:val="22"/>
          <w:szCs w:val="22"/>
          <w:lang w:bidi="ar-SA"/>
        </w:rPr>
        <w:t>(далее - Товар), а Заказчик обязуется принять и оплатить Товар в порядке и на условиях, предусмотренных Контрактом.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1.2. Наименование, количество и иные характеристики поставляемого Товара указаны в спецификации (приложение к Контракту), являющейся неотъемлемой частью Контракта.</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II. Цена Контракта и порядок расчетов</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bookmarkStart w:id="0" w:name="P1440"/>
      <w:bookmarkEnd w:id="0"/>
      <w:r w:rsidRPr="00B6610E">
        <w:rPr>
          <w:rFonts w:ascii="Times New Roman" w:eastAsia="Times New Roman" w:hAnsi="Times New Roman" w:cs="Times New Roman"/>
          <w:color w:val="auto"/>
          <w:sz w:val="22"/>
          <w:szCs w:val="22"/>
          <w:lang w:bidi="ar-SA"/>
        </w:rPr>
        <w:t xml:space="preserve">    2.1.  </w:t>
      </w:r>
      <w:proofErr w:type="gramStart"/>
      <w:r w:rsidRPr="00B6610E">
        <w:rPr>
          <w:rFonts w:ascii="Times New Roman" w:eastAsia="Times New Roman" w:hAnsi="Times New Roman" w:cs="Times New Roman"/>
          <w:color w:val="auto"/>
          <w:sz w:val="22"/>
          <w:szCs w:val="22"/>
          <w:lang w:bidi="ar-SA"/>
        </w:rPr>
        <w:t>Цена  Контракта</w:t>
      </w:r>
      <w:proofErr w:type="gramEnd"/>
      <w:r w:rsidRPr="00B6610E">
        <w:rPr>
          <w:rFonts w:ascii="Times New Roman" w:eastAsia="Times New Roman" w:hAnsi="Times New Roman" w:cs="Times New Roman"/>
          <w:color w:val="auto"/>
          <w:sz w:val="22"/>
          <w:szCs w:val="22"/>
          <w:lang w:bidi="ar-SA"/>
        </w:rPr>
        <w:t xml:space="preserve"> составляет  _____________(_____)  рублей __копеек,  в  том  числе  НДС  _____ (_____) рублей _____ копеек (НДС не облагается)</w:t>
      </w:r>
      <w:bookmarkStart w:id="1" w:name="P1445"/>
      <w:bookmarkEnd w:id="1"/>
      <w:r w:rsidRPr="00B6610E">
        <w:rPr>
          <w:rFonts w:ascii="Times New Roman" w:eastAsia="Times New Roman" w:hAnsi="Times New Roman" w:cs="Times New Roman"/>
          <w:color w:val="auto"/>
          <w:sz w:val="22"/>
          <w:szCs w:val="22"/>
          <w:lang w:bidi="ar-SA"/>
        </w:rPr>
        <w:t xml:space="preserve">.    </w:t>
      </w: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bookmarkStart w:id="2" w:name="P1457"/>
      <w:bookmarkEnd w:id="2"/>
      <w:r w:rsidRPr="00B6610E">
        <w:rPr>
          <w:rFonts w:ascii="Times New Roman" w:eastAsia="Times New Roman" w:hAnsi="Times New Roman" w:cs="Times New Roman"/>
          <w:color w:val="auto"/>
          <w:sz w:val="22"/>
          <w:szCs w:val="22"/>
          <w:lang w:bidi="ar-SA"/>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3" w:name="P1458"/>
      <w:bookmarkEnd w:id="3"/>
      <w:r w:rsidRPr="00B6610E">
        <w:rPr>
          <w:rFonts w:ascii="Times New Roman" w:eastAsia="Times New Roman" w:hAnsi="Times New Roman" w:cs="Times New Roman"/>
          <w:color w:val="auto"/>
          <w:sz w:val="22"/>
          <w:szCs w:val="22"/>
          <w:lang w:bidi="ar-SA"/>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4" w:name="P1459"/>
      <w:bookmarkEnd w:id="4"/>
      <w:r w:rsidRPr="00B6610E">
        <w:rPr>
          <w:rFonts w:ascii="Times New Roman" w:eastAsia="Times New Roman" w:hAnsi="Times New Roman" w:cs="Times New Roman"/>
          <w:color w:val="auto"/>
          <w:sz w:val="22"/>
          <w:szCs w:val="22"/>
          <w:lang w:bidi="ar-SA"/>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4" w:history="1">
        <w:r w:rsidRPr="00B6610E">
          <w:rPr>
            <w:rFonts w:ascii="Times New Roman" w:eastAsia="Times New Roman" w:hAnsi="Times New Roman" w:cs="Times New Roman"/>
            <w:color w:val="0000FF"/>
            <w:sz w:val="22"/>
            <w:szCs w:val="22"/>
            <w:lang w:bidi="ar-SA"/>
          </w:rPr>
          <w:t>законом</w:t>
        </w:r>
      </w:hyperlink>
      <w:r w:rsidRPr="00B6610E">
        <w:rPr>
          <w:rFonts w:ascii="Times New Roman" w:eastAsia="Times New Roman" w:hAnsi="Times New Roman" w:cs="Times New Roman"/>
          <w:color w:val="auto"/>
          <w:sz w:val="22"/>
          <w:szCs w:val="22"/>
          <w:lang w:bidi="ar-SA"/>
        </w:rPr>
        <w:t xml:space="preserve"> от 05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5" w:name="P1460"/>
      <w:bookmarkEnd w:id="5"/>
      <w:r w:rsidRPr="00B6610E">
        <w:rPr>
          <w:rFonts w:ascii="Times New Roman" w:eastAsia="Times New Roman" w:hAnsi="Times New Roman" w:cs="Times New Roman"/>
          <w:color w:val="auto"/>
          <w:sz w:val="22"/>
          <w:szCs w:val="22"/>
          <w:lang w:bidi="ar-SA"/>
        </w:rPr>
        <w:t xml:space="preserve">Цена Контракта может быть снижена по соглашению Сторон </w:t>
      </w:r>
      <w:proofErr w:type="gramStart"/>
      <w:r w:rsidRPr="00B6610E">
        <w:rPr>
          <w:rFonts w:ascii="Times New Roman" w:eastAsia="Times New Roman" w:hAnsi="Times New Roman" w:cs="Times New Roman"/>
          <w:color w:val="auto"/>
          <w:sz w:val="22"/>
          <w:szCs w:val="22"/>
          <w:lang w:bidi="ar-SA"/>
        </w:rPr>
        <w:t>без изменения</w:t>
      </w:r>
      <w:proofErr w:type="gramEnd"/>
      <w:r w:rsidRPr="00B6610E">
        <w:rPr>
          <w:rFonts w:ascii="Times New Roman" w:eastAsia="Times New Roman" w:hAnsi="Times New Roman" w:cs="Times New Roman"/>
          <w:color w:val="auto"/>
          <w:sz w:val="22"/>
          <w:szCs w:val="22"/>
          <w:lang w:bidi="ar-SA"/>
        </w:rPr>
        <w:t xml:space="preserve"> предусмотренного Контрактом количества и качества поставляемого Товара и иных условий Контракта </w:t>
      </w:r>
    </w:p>
    <w:p w:rsidR="004F6CE6"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2.5. Источник финансирования Контракта </w:t>
      </w:r>
      <w:r w:rsidR="006D218F" w:rsidRPr="006D218F">
        <w:rPr>
          <w:rFonts w:ascii="Times New Roman" w:eastAsia="Times New Roman" w:hAnsi="Times New Roman" w:cs="Times New Roman"/>
          <w:color w:val="auto"/>
          <w:sz w:val="22"/>
          <w:szCs w:val="22"/>
          <w:lang w:bidi="ar-SA"/>
        </w:rPr>
        <w:t>Внебюджетные средства. Средства бюджетных учреждений. Остатки субсидии на финансовое обеспечение выполнения государственного задания</w:t>
      </w:r>
      <w:bookmarkStart w:id="6" w:name="_GoBack"/>
      <w:bookmarkEnd w:id="6"/>
      <w:r w:rsidR="00F93FCD" w:rsidRPr="00B6610E">
        <w:rPr>
          <w:rFonts w:ascii="Times New Roman" w:eastAsia="Times New Roman" w:hAnsi="Times New Roman" w:cs="Times New Roman"/>
          <w:color w:val="auto"/>
          <w:sz w:val="22"/>
          <w:szCs w:val="22"/>
          <w:lang w:bidi="ar-SA"/>
        </w:rPr>
        <w:t>.</w:t>
      </w:r>
      <w:bookmarkStart w:id="7" w:name="P1462"/>
      <w:bookmarkEnd w:id="7"/>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2.6. Авансирование не предусмотрено.</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2.7. Расчеты между Заказчиком и Поставщиком производятся не более чем в течение </w:t>
      </w:r>
      <w:r w:rsidR="005A3B8E" w:rsidRPr="00B6610E">
        <w:rPr>
          <w:rFonts w:ascii="Times New Roman" w:eastAsia="Times New Roman" w:hAnsi="Times New Roman" w:cs="Times New Roman"/>
          <w:color w:val="auto"/>
          <w:sz w:val="22"/>
          <w:szCs w:val="22"/>
          <w:lang w:bidi="ar-SA"/>
        </w:rPr>
        <w:t>7</w:t>
      </w:r>
      <w:r w:rsidRPr="00B6610E">
        <w:rPr>
          <w:rFonts w:ascii="Times New Roman" w:eastAsia="Times New Roman" w:hAnsi="Times New Roman" w:cs="Times New Roman"/>
          <w:color w:val="auto"/>
          <w:sz w:val="22"/>
          <w:szCs w:val="22"/>
          <w:lang w:bidi="ar-SA"/>
        </w:rPr>
        <w:t xml:space="preserve"> (</w:t>
      </w:r>
      <w:r w:rsidR="005A3B8E" w:rsidRPr="00B6610E">
        <w:rPr>
          <w:rFonts w:ascii="Times New Roman" w:eastAsia="Times New Roman" w:hAnsi="Times New Roman" w:cs="Times New Roman"/>
          <w:color w:val="auto"/>
          <w:sz w:val="22"/>
          <w:szCs w:val="22"/>
          <w:lang w:bidi="ar-SA"/>
        </w:rPr>
        <w:t>семи</w:t>
      </w:r>
      <w:r w:rsidRPr="00B6610E">
        <w:rPr>
          <w:rFonts w:ascii="Times New Roman" w:eastAsia="Times New Roman" w:hAnsi="Times New Roman" w:cs="Times New Roman"/>
          <w:color w:val="auto"/>
          <w:sz w:val="22"/>
          <w:szCs w:val="22"/>
          <w:lang w:bidi="ar-SA"/>
        </w:rPr>
        <w:t xml:space="preserve">) </w:t>
      </w:r>
      <w:r w:rsidR="007A41A4" w:rsidRPr="00B6610E">
        <w:rPr>
          <w:rFonts w:ascii="Times New Roman" w:eastAsia="Times New Roman" w:hAnsi="Times New Roman" w:cs="Times New Roman"/>
          <w:color w:val="auto"/>
          <w:sz w:val="22"/>
          <w:szCs w:val="22"/>
          <w:lang w:bidi="ar-SA"/>
        </w:rPr>
        <w:t xml:space="preserve">рабочих </w:t>
      </w:r>
      <w:r w:rsidRPr="00B6610E">
        <w:rPr>
          <w:rFonts w:ascii="Times New Roman" w:eastAsia="Times New Roman" w:hAnsi="Times New Roman" w:cs="Times New Roman"/>
          <w:color w:val="auto"/>
          <w:sz w:val="22"/>
          <w:szCs w:val="22"/>
          <w:lang w:bidi="ar-SA"/>
        </w:rPr>
        <w:t>дней на основании счета, счета-фактуры (в случае если Поставщик является плательщиком НДС), товарной накладной со дня подписания Заказчиком акта приема-передачи товара.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8" w:name="P1475"/>
      <w:bookmarkEnd w:id="8"/>
      <w:r w:rsidRPr="00B6610E">
        <w:rPr>
          <w:rFonts w:ascii="Times New Roman" w:eastAsia="Times New Roman" w:hAnsi="Times New Roman" w:cs="Times New Roman"/>
          <w:color w:val="auto"/>
          <w:sz w:val="22"/>
          <w:szCs w:val="22"/>
          <w:lang w:bidi="ar-SA"/>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w:t>
      </w:r>
      <w:r w:rsidRPr="00B6610E">
        <w:rPr>
          <w:rFonts w:ascii="Times New Roman" w:eastAsia="Times New Roman" w:hAnsi="Times New Roman" w:cs="Times New Roman"/>
          <w:color w:val="auto"/>
          <w:sz w:val="22"/>
          <w:szCs w:val="22"/>
          <w:lang w:bidi="ar-SA"/>
        </w:rPr>
        <w:lastRenderedPageBreak/>
        <w:t xml:space="preserve">средств на указанный в Контракте счет Поставщика, несет Поставщик.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2.9. В случае уменьшения в соответствии с Бюджетным кодексом РФ администрации Курортного района Санкт-Петербурга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задания Стороны вправе изменить размер и (или) сроки оплаты и (или) количество поставляемого товара (объем выполняемых работ, оказываемых услуг).</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bookmarkStart w:id="9" w:name="P1477"/>
      <w:bookmarkEnd w:id="9"/>
      <w:r w:rsidRPr="00B6610E">
        <w:rPr>
          <w:rFonts w:ascii="Times New Roman" w:eastAsia="Times New Roman" w:hAnsi="Times New Roman" w:cs="Times New Roman"/>
          <w:color w:val="auto"/>
          <w:sz w:val="22"/>
          <w:szCs w:val="22"/>
          <w:lang w:bidi="ar-SA"/>
        </w:rPr>
        <w:t xml:space="preserve">III. Порядок, сроки и условия поставки и приемки Товара </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bookmarkStart w:id="10" w:name="P1480"/>
      <w:bookmarkEnd w:id="10"/>
      <w:r w:rsidRPr="00B6610E">
        <w:rPr>
          <w:rFonts w:ascii="Times New Roman" w:eastAsia="Times New Roman" w:hAnsi="Times New Roman" w:cs="Times New Roman"/>
          <w:color w:val="auto"/>
          <w:sz w:val="22"/>
          <w:szCs w:val="22"/>
          <w:lang w:bidi="ar-SA"/>
        </w:rPr>
        <w:t xml:space="preserve">3.1. Поставщик самостоятельно </w:t>
      </w:r>
      <w:r w:rsidR="00B6610E" w:rsidRPr="00B6610E">
        <w:rPr>
          <w:rFonts w:ascii="Times New Roman" w:eastAsia="Times New Roman" w:hAnsi="Times New Roman" w:cs="Times New Roman"/>
          <w:color w:val="auto"/>
          <w:sz w:val="22"/>
          <w:szCs w:val="22"/>
          <w:lang w:bidi="ar-SA"/>
        </w:rPr>
        <w:t xml:space="preserve">осуществляет доставку </w:t>
      </w:r>
      <w:r w:rsidRPr="00B6610E">
        <w:rPr>
          <w:rFonts w:ascii="Times New Roman" w:eastAsia="Times New Roman" w:hAnsi="Times New Roman" w:cs="Times New Roman"/>
          <w:color w:val="auto"/>
          <w:sz w:val="22"/>
          <w:szCs w:val="22"/>
          <w:lang w:bidi="ar-SA"/>
        </w:rPr>
        <w:t xml:space="preserve">по адресу: </w:t>
      </w:r>
      <w:r w:rsidR="004F6CE6" w:rsidRPr="004F6CE6">
        <w:rPr>
          <w:rFonts w:ascii="Times New Roman" w:eastAsia="Times New Roman" w:hAnsi="Times New Roman" w:cs="Times New Roman"/>
          <w:color w:val="auto"/>
          <w:sz w:val="22"/>
          <w:szCs w:val="22"/>
          <w:lang w:bidi="ar-SA"/>
        </w:rPr>
        <w:t>Санкт-Петербург, г. Зеленогорск, пр. Ленина, д.2, литер А</w:t>
      </w:r>
      <w:r w:rsidR="00B6610E" w:rsidRPr="00B6610E">
        <w:rPr>
          <w:rFonts w:ascii="Times New Roman" w:eastAsia="Times New Roman" w:hAnsi="Times New Roman" w:cs="Times New Roman"/>
          <w:color w:val="auto"/>
          <w:sz w:val="22"/>
          <w:szCs w:val="22"/>
          <w:lang w:bidi="ar-SA"/>
        </w:rPr>
        <w:t xml:space="preserve"> </w:t>
      </w:r>
      <w:r w:rsidR="00683659">
        <w:rPr>
          <w:rFonts w:ascii="Times New Roman" w:eastAsia="Times New Roman" w:hAnsi="Times New Roman" w:cs="Times New Roman"/>
          <w:color w:val="auto"/>
          <w:sz w:val="22"/>
          <w:szCs w:val="22"/>
          <w:lang w:bidi="ar-SA"/>
        </w:rPr>
        <w:t xml:space="preserve">(далее - место доставки), </w:t>
      </w:r>
      <w:r w:rsidR="006D218F" w:rsidRPr="006D218F">
        <w:rPr>
          <w:rFonts w:ascii="Times New Roman" w:eastAsia="Times New Roman" w:hAnsi="Times New Roman" w:cs="Times New Roman"/>
          <w:b/>
          <w:color w:val="auto"/>
          <w:sz w:val="22"/>
          <w:szCs w:val="22"/>
          <w:lang w:bidi="ar-SA"/>
        </w:rPr>
        <w:t>в течение 10 (десяти) рабочих дней с даты заключения контракта</w:t>
      </w:r>
      <w:r w:rsidR="00C6510A">
        <w:rPr>
          <w:rFonts w:ascii="Times New Roman" w:eastAsia="Times New Roman" w:hAnsi="Times New Roman" w:cs="Times New Roman"/>
          <w:b/>
          <w:color w:val="auto"/>
          <w:sz w:val="22"/>
          <w:szCs w:val="22"/>
          <w:lang w:bidi="ar-SA"/>
        </w:rPr>
        <w:t>.</w:t>
      </w:r>
      <w:r w:rsidR="00B6610E" w:rsidRPr="00B6610E">
        <w:rPr>
          <w:rFonts w:ascii="Times New Roman" w:eastAsia="Times New Roman" w:hAnsi="Times New Roman" w:cs="Times New Roman"/>
          <w:b/>
          <w:color w:val="auto"/>
          <w:sz w:val="22"/>
          <w:szCs w:val="22"/>
          <w:lang w:bidi="ar-SA"/>
        </w:rPr>
        <w:t xml:space="preserve"> </w:t>
      </w:r>
      <w:r w:rsidR="00B6610E" w:rsidRPr="00B6610E">
        <w:rPr>
          <w:rFonts w:ascii="Times New Roman" w:eastAsia="Times New Roman" w:hAnsi="Times New Roman" w:cs="Times New Roman"/>
          <w:color w:val="auto"/>
          <w:sz w:val="22"/>
          <w:szCs w:val="22"/>
          <w:lang w:bidi="ar-SA"/>
        </w:rPr>
        <w:t>Доставка, погрузо-разгрузочные работы, подъем на этаж осуществляются силами и за счет Поставщика.</w:t>
      </w:r>
    </w:p>
    <w:p w:rsidR="000307EC" w:rsidRPr="000307EC" w:rsidRDefault="000307EC" w:rsidP="000307EC">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11" w:name="P1482"/>
      <w:bookmarkStart w:id="12" w:name="P1485"/>
      <w:bookmarkEnd w:id="11"/>
      <w:bookmarkEnd w:id="12"/>
      <w:r w:rsidRPr="000307EC">
        <w:rPr>
          <w:rFonts w:ascii="Times New Roman" w:eastAsia="Times New Roman" w:hAnsi="Times New Roman" w:cs="Times New Roman"/>
          <w:color w:val="auto"/>
          <w:sz w:val="22"/>
          <w:szCs w:val="22"/>
          <w:lang w:bidi="ar-SA"/>
        </w:rPr>
        <w:t>3.2. Поставщик одновременно с поставкой Товара предо</w:t>
      </w:r>
      <w:r>
        <w:rPr>
          <w:rFonts w:ascii="Times New Roman" w:eastAsia="Times New Roman" w:hAnsi="Times New Roman" w:cs="Times New Roman"/>
          <w:color w:val="auto"/>
          <w:sz w:val="22"/>
          <w:szCs w:val="22"/>
          <w:lang w:bidi="ar-SA"/>
        </w:rPr>
        <w:t xml:space="preserve">ставляет Заказчику подписанные </w:t>
      </w:r>
      <w:r w:rsidRPr="000307EC">
        <w:rPr>
          <w:rFonts w:ascii="Times New Roman" w:eastAsia="Times New Roman" w:hAnsi="Times New Roman" w:cs="Times New Roman"/>
          <w:color w:val="auto"/>
          <w:sz w:val="22"/>
          <w:szCs w:val="22"/>
          <w:lang w:bidi="ar-SA"/>
        </w:rPr>
        <w:t>со своей стороны счет на оплату Товара, счет-фактуру (в случае если Поставщик является плательщиком НДС), товарную накладную в двух экземплярах.</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5" w:history="1">
        <w:r w:rsidRPr="00B6610E">
          <w:rPr>
            <w:rFonts w:ascii="Times New Roman" w:eastAsia="Times New Roman" w:hAnsi="Times New Roman" w:cs="Times New Roman"/>
            <w:color w:val="0000FF"/>
            <w:sz w:val="22"/>
            <w:szCs w:val="22"/>
            <w:lang w:bidi="ar-SA"/>
          </w:rPr>
          <w:t>законом</w:t>
        </w:r>
      </w:hyperlink>
      <w:r w:rsidRPr="00B6610E">
        <w:rPr>
          <w:rFonts w:ascii="Times New Roman" w:eastAsia="Times New Roman" w:hAnsi="Times New Roman" w:cs="Times New Roman"/>
          <w:color w:val="auto"/>
          <w:sz w:val="22"/>
          <w:szCs w:val="22"/>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13" w:name="P1489"/>
      <w:bookmarkEnd w:id="13"/>
      <w:r w:rsidRPr="00B6610E">
        <w:rPr>
          <w:rFonts w:ascii="Times New Roman" w:eastAsia="Times New Roman" w:hAnsi="Times New Roman" w:cs="Times New Roman"/>
          <w:color w:val="auto"/>
          <w:sz w:val="22"/>
          <w:szCs w:val="22"/>
          <w:lang w:bidi="ar-SA"/>
        </w:rPr>
        <w:t>3.5. При отсутствии у Заказчика претензий по количеству и качеству поставлен</w:t>
      </w:r>
      <w:r w:rsidR="00740C7D" w:rsidRPr="00B6610E">
        <w:rPr>
          <w:rFonts w:ascii="Times New Roman" w:eastAsia="Times New Roman" w:hAnsi="Times New Roman" w:cs="Times New Roman"/>
          <w:color w:val="auto"/>
          <w:sz w:val="22"/>
          <w:szCs w:val="22"/>
          <w:lang w:bidi="ar-SA"/>
        </w:rPr>
        <w:t>ного Товара Заказчик в течение 3</w:t>
      </w:r>
      <w:r w:rsidRPr="00B6610E">
        <w:rPr>
          <w:rFonts w:ascii="Times New Roman" w:eastAsia="Times New Roman" w:hAnsi="Times New Roman" w:cs="Times New Roman"/>
          <w:color w:val="auto"/>
          <w:sz w:val="22"/>
          <w:szCs w:val="22"/>
          <w:lang w:bidi="ar-SA"/>
        </w:rPr>
        <w:t xml:space="preserve"> (</w:t>
      </w:r>
      <w:r w:rsidR="00740C7D" w:rsidRPr="00B6610E">
        <w:rPr>
          <w:rFonts w:ascii="Times New Roman" w:eastAsia="Times New Roman" w:hAnsi="Times New Roman" w:cs="Times New Roman"/>
          <w:color w:val="auto"/>
          <w:sz w:val="22"/>
          <w:szCs w:val="22"/>
          <w:lang w:bidi="ar-SA"/>
        </w:rPr>
        <w:t>трех) рабочих дней</w:t>
      </w:r>
      <w:r w:rsidRPr="00B6610E">
        <w:rPr>
          <w:rFonts w:ascii="Times New Roman" w:eastAsia="Times New Roman" w:hAnsi="Times New Roman" w:cs="Times New Roman"/>
          <w:color w:val="auto"/>
          <w:sz w:val="22"/>
          <w:szCs w:val="22"/>
          <w:lang w:bidi="ar-SA"/>
        </w:rPr>
        <w:t xml:space="preserve"> с момента доставки Товара Поставщиком подписывает акт приема-передачи Товара, товарную (товарно-транспортную) накладную, счет, счет-фактуру. После этого Товар считается переданным Поставщиком Заказчику.</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B6610E">
          <w:rPr>
            <w:rFonts w:ascii="Times New Roman" w:eastAsia="Times New Roman" w:hAnsi="Times New Roman" w:cs="Times New Roman"/>
            <w:color w:val="0000FF"/>
            <w:sz w:val="22"/>
            <w:szCs w:val="22"/>
            <w:lang w:bidi="ar-SA"/>
          </w:rPr>
          <w:t>пункте 3.</w:t>
        </w:r>
      </w:hyperlink>
      <w:r w:rsidRPr="00B6610E">
        <w:rPr>
          <w:rFonts w:ascii="Times New Roman" w:eastAsia="Times New Roman" w:hAnsi="Times New Roman" w:cs="Times New Roman"/>
          <w:color w:val="0000FF"/>
          <w:sz w:val="22"/>
          <w:szCs w:val="22"/>
          <w:lang w:bidi="ar-SA"/>
        </w:rPr>
        <w:t xml:space="preserve">5 </w:t>
      </w:r>
      <w:r w:rsidRPr="00B6610E">
        <w:rPr>
          <w:rFonts w:ascii="Times New Roman" w:eastAsia="Times New Roman" w:hAnsi="Times New Roman" w:cs="Times New Roman"/>
          <w:color w:val="auto"/>
          <w:sz w:val="22"/>
          <w:szCs w:val="22"/>
          <w:lang w:bidi="ar-SA"/>
        </w:rPr>
        <w:t>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B6610E">
          <w:rPr>
            <w:rFonts w:ascii="Times New Roman" w:eastAsia="Times New Roman" w:hAnsi="Times New Roman" w:cs="Times New Roman"/>
            <w:color w:val="0000FF"/>
            <w:sz w:val="22"/>
            <w:szCs w:val="22"/>
            <w:lang w:bidi="ar-SA"/>
          </w:rPr>
          <w:t>пункте 3.</w:t>
        </w:r>
      </w:hyperlink>
      <w:r w:rsidRPr="00B6610E">
        <w:rPr>
          <w:rFonts w:ascii="Times New Roman" w:eastAsia="Times New Roman" w:hAnsi="Times New Roman" w:cs="Times New Roman"/>
          <w:color w:val="0000FF"/>
          <w:sz w:val="22"/>
          <w:szCs w:val="22"/>
          <w:lang w:bidi="ar-SA"/>
        </w:rPr>
        <w:t>5</w:t>
      </w:r>
      <w:r w:rsidRPr="00B6610E">
        <w:rPr>
          <w:rFonts w:ascii="Times New Roman" w:eastAsia="Times New Roman" w:hAnsi="Times New Roman" w:cs="Times New Roman"/>
          <w:color w:val="auto"/>
          <w:sz w:val="22"/>
          <w:szCs w:val="22"/>
          <w:lang w:bidi="ar-SA"/>
        </w:rPr>
        <w:t xml:space="preserve"> Контракта.</w:t>
      </w:r>
    </w:p>
    <w:p w:rsidR="005545DA"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6510A" w:rsidRDefault="00C6510A" w:rsidP="005545DA">
      <w:pPr>
        <w:autoSpaceDE w:val="0"/>
        <w:autoSpaceDN w:val="0"/>
        <w:jc w:val="center"/>
        <w:outlineLvl w:val="1"/>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IV. Взаимодействие Сторон</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bookmarkStart w:id="14" w:name="P1497"/>
      <w:bookmarkEnd w:id="14"/>
      <w:r w:rsidRPr="00B6610E">
        <w:rPr>
          <w:rFonts w:ascii="Times New Roman" w:eastAsia="Times New Roman" w:hAnsi="Times New Roman" w:cs="Times New Roman"/>
          <w:color w:val="auto"/>
          <w:sz w:val="22"/>
          <w:szCs w:val="22"/>
          <w:lang w:bidi="ar-SA"/>
        </w:rPr>
        <w:t xml:space="preserve">4.1. Поставщик обязан: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4.1.1. поставить Товар в порядке, количестве, в срок и на условиях, предусмотренных </w:t>
      </w:r>
      <w:r w:rsidRPr="00B6610E">
        <w:rPr>
          <w:rFonts w:ascii="Times New Roman" w:eastAsia="Times New Roman" w:hAnsi="Times New Roman" w:cs="Times New Roman"/>
          <w:color w:val="auto"/>
          <w:sz w:val="22"/>
          <w:szCs w:val="22"/>
          <w:lang w:bidi="ar-SA"/>
        </w:rPr>
        <w:lastRenderedPageBreak/>
        <w:t>Контрактом и спецификацией;</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15" w:name="P1499"/>
      <w:bookmarkEnd w:id="15"/>
      <w:r w:rsidRPr="00B6610E">
        <w:rPr>
          <w:rFonts w:ascii="Times New Roman" w:eastAsia="Times New Roman" w:hAnsi="Times New Roman" w:cs="Times New Roman"/>
          <w:color w:val="auto"/>
          <w:sz w:val="22"/>
          <w:szCs w:val="22"/>
          <w:lang w:bidi="ar-SA"/>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16" w:name="P1502"/>
      <w:bookmarkStart w:id="17" w:name="P1504"/>
      <w:bookmarkEnd w:id="16"/>
      <w:bookmarkEnd w:id="17"/>
      <w:r w:rsidRPr="00B6610E">
        <w:rPr>
          <w:rFonts w:ascii="Times New Roman" w:eastAsia="Times New Roman" w:hAnsi="Times New Roman" w:cs="Times New Roman"/>
          <w:color w:val="auto"/>
          <w:sz w:val="22"/>
          <w:szCs w:val="22"/>
          <w:lang w:bidi="ar-SA"/>
        </w:rPr>
        <w:t xml:space="preserve">4.1.4. в </w:t>
      </w:r>
      <w:r w:rsidR="002B328B" w:rsidRPr="002B328B">
        <w:rPr>
          <w:rFonts w:ascii="Times New Roman" w:eastAsia="Times New Roman" w:hAnsi="Times New Roman" w:cs="Times New Roman"/>
          <w:color w:val="auto"/>
          <w:sz w:val="22"/>
          <w:szCs w:val="22"/>
          <w:lang w:bidi="ar-SA"/>
        </w:rPr>
        <w:t>случае принятия решения об одностороннем отказе от исполнения настоящего Контракта направить Заказчику уведомление в порядке, предусмотренном Федеральным законом «О контрактной системе в сфере закупок товаров, работ, услуг для обеспечения государственных и муниципальных нужд»</w:t>
      </w:r>
      <w:r w:rsidRPr="00B6610E">
        <w:rPr>
          <w:rFonts w:ascii="Times New Roman" w:eastAsia="Times New Roman" w:hAnsi="Times New Roman" w:cs="Times New Roman"/>
          <w:color w:val="auto"/>
          <w:sz w:val="22"/>
          <w:szCs w:val="22"/>
          <w:lang w:bidi="ar-SA"/>
        </w:rPr>
        <w:t xml:space="preserve">; </w:t>
      </w:r>
      <w:bookmarkStart w:id="18" w:name="P1505"/>
      <w:bookmarkEnd w:id="18"/>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19" w:name="P1507"/>
      <w:bookmarkStart w:id="20" w:name="P1508"/>
      <w:bookmarkStart w:id="21" w:name="P1511"/>
      <w:bookmarkStart w:id="22" w:name="P1512"/>
      <w:bookmarkStart w:id="23" w:name="P1515"/>
      <w:bookmarkEnd w:id="19"/>
      <w:bookmarkEnd w:id="20"/>
      <w:bookmarkEnd w:id="21"/>
      <w:bookmarkEnd w:id="22"/>
      <w:bookmarkEnd w:id="23"/>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4.2. Поставщик вправе:</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4.2.1. требовать от Заказчика произвести приемку Товара в порядке и в сроки, предусмотренные Контрактом;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24" w:name="P1518"/>
      <w:bookmarkEnd w:id="24"/>
      <w:r w:rsidRPr="00B6610E">
        <w:rPr>
          <w:rFonts w:ascii="Times New Roman" w:eastAsia="Times New Roman" w:hAnsi="Times New Roman" w:cs="Times New Roman"/>
          <w:color w:val="auto"/>
          <w:sz w:val="22"/>
          <w:szCs w:val="22"/>
          <w:lang w:bidi="ar-SA"/>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bookmarkStart w:id="25" w:name="P1519"/>
      <w:bookmarkEnd w:id="25"/>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4.2.3. принять решение об одностороннем отказе от исполнения Контракта в соответствии с гражданским законодательством;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4.2.4. требовать возмещения убытков, уплаты неустоек (штрафов, пеней) в соответствии с </w:t>
      </w:r>
      <w:hyperlink w:anchor="P1550" w:history="1">
        <w:r w:rsidRPr="00B6610E">
          <w:rPr>
            <w:rFonts w:ascii="Times New Roman" w:eastAsia="Times New Roman" w:hAnsi="Times New Roman" w:cs="Times New Roman"/>
            <w:color w:val="0000FF"/>
            <w:sz w:val="22"/>
            <w:szCs w:val="22"/>
            <w:lang w:bidi="ar-SA"/>
          </w:rPr>
          <w:t>разделом VI</w:t>
        </w:r>
      </w:hyperlink>
      <w:r w:rsidRPr="00B6610E">
        <w:rPr>
          <w:rFonts w:ascii="Times New Roman" w:eastAsia="Times New Roman" w:hAnsi="Times New Roman" w:cs="Times New Roman"/>
          <w:color w:val="auto"/>
          <w:sz w:val="22"/>
          <w:szCs w:val="22"/>
          <w:lang w:bidi="ar-SA"/>
        </w:rPr>
        <w:t xml:space="preserve"> Контракта;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26" w:name="P1521"/>
      <w:bookmarkEnd w:id="26"/>
      <w:r w:rsidRPr="00B6610E">
        <w:rPr>
          <w:rFonts w:ascii="Times New Roman" w:eastAsia="Times New Roman" w:hAnsi="Times New Roman" w:cs="Times New Roman"/>
          <w:color w:val="auto"/>
          <w:sz w:val="22"/>
          <w:szCs w:val="22"/>
          <w:lang w:bidi="ar-SA"/>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4.3. Заказчик обязуется:</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27" w:name="P1525"/>
      <w:bookmarkEnd w:id="27"/>
      <w:r w:rsidRPr="00B6610E">
        <w:rPr>
          <w:rFonts w:ascii="Times New Roman" w:eastAsia="Times New Roman" w:hAnsi="Times New Roman" w:cs="Times New Roman"/>
          <w:color w:val="auto"/>
          <w:sz w:val="22"/>
          <w:szCs w:val="22"/>
          <w:lang w:bidi="ar-SA"/>
        </w:rPr>
        <w:t xml:space="preserve">4.3.2. </w:t>
      </w:r>
      <w:r w:rsidR="002B328B" w:rsidRPr="002B328B">
        <w:rPr>
          <w:rFonts w:ascii="Times New Roman" w:eastAsia="Times New Roman" w:hAnsi="Times New Roman" w:cs="Times New Roman"/>
          <w:color w:val="auto"/>
          <w:sz w:val="22"/>
          <w:szCs w:val="22"/>
          <w:lang w:bidi="ar-SA"/>
        </w:rPr>
        <w:t>принять решение об одностороннем отказе от исполнения Контракта в соответствии с гражданским законодательством</w:t>
      </w:r>
      <w:r w:rsidRPr="00B6610E">
        <w:rPr>
          <w:rFonts w:ascii="Times New Roman" w:eastAsia="Times New Roman" w:hAnsi="Times New Roman" w:cs="Times New Roman"/>
          <w:color w:val="auto"/>
          <w:sz w:val="22"/>
          <w:szCs w:val="22"/>
          <w:lang w:bidi="ar-SA"/>
        </w:rPr>
        <w:t xml:space="preserve">; </w:t>
      </w:r>
      <w:bookmarkStart w:id="28" w:name="P1526"/>
      <w:bookmarkEnd w:id="28"/>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4.3.3. в </w:t>
      </w:r>
      <w:r w:rsidR="002B328B" w:rsidRPr="002B328B">
        <w:rPr>
          <w:rFonts w:ascii="Times New Roman" w:eastAsia="Times New Roman" w:hAnsi="Times New Roman" w:cs="Times New Roman"/>
          <w:color w:val="auto"/>
          <w:sz w:val="22"/>
          <w:szCs w:val="22"/>
          <w:lang w:bidi="ar-SA"/>
        </w:rPr>
        <w:t>случае принятия решения об одностороннем отказе от исполнения настоящего Контракта направить Заказчику уведомление в порядке, предусмотренном Федеральным законом «О контрактной системе в сфере закупок товаров, работ, услуг для обеспечения государственных и муниципальных нужд»</w:t>
      </w:r>
      <w:r w:rsidRPr="00B6610E">
        <w:rPr>
          <w:rFonts w:ascii="Times New Roman" w:eastAsia="Times New Roman" w:hAnsi="Times New Roman" w:cs="Times New Roman"/>
          <w:color w:val="auto"/>
          <w:sz w:val="22"/>
          <w:szCs w:val="22"/>
          <w:lang w:bidi="ar-SA"/>
        </w:rPr>
        <w:t xml:space="preserve">;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4.3.4. требовать уплаты неустоек (штрафов, пеней) в соответствии с </w:t>
      </w:r>
      <w:hyperlink w:anchor="P1550" w:history="1">
        <w:r w:rsidRPr="00B6610E">
          <w:rPr>
            <w:rFonts w:ascii="Times New Roman" w:eastAsia="Times New Roman" w:hAnsi="Times New Roman" w:cs="Times New Roman"/>
            <w:color w:val="0000FF"/>
            <w:sz w:val="22"/>
            <w:szCs w:val="22"/>
            <w:lang w:bidi="ar-SA"/>
          </w:rPr>
          <w:t>разделом VI</w:t>
        </w:r>
      </w:hyperlink>
      <w:r w:rsidRPr="00B6610E">
        <w:rPr>
          <w:rFonts w:ascii="Times New Roman" w:eastAsia="Times New Roman" w:hAnsi="Times New Roman" w:cs="Times New Roman"/>
          <w:color w:val="auto"/>
          <w:sz w:val="22"/>
          <w:szCs w:val="22"/>
          <w:lang w:bidi="ar-SA"/>
        </w:rPr>
        <w:t xml:space="preserve"> Контракта;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4.3.5. провести экспертизу поставленного Товара для проверки его соответствия условиям Контракта в соответствии с Федеральным </w:t>
      </w:r>
      <w:hyperlink r:id="rId6" w:history="1">
        <w:r w:rsidRPr="00B6610E">
          <w:rPr>
            <w:rFonts w:ascii="Times New Roman" w:eastAsia="Times New Roman" w:hAnsi="Times New Roman" w:cs="Times New Roman"/>
            <w:color w:val="0000FF"/>
            <w:sz w:val="22"/>
            <w:szCs w:val="22"/>
            <w:lang w:bidi="ar-SA"/>
          </w:rPr>
          <w:t>законом</w:t>
        </w:r>
      </w:hyperlink>
      <w:r w:rsidRPr="00B6610E">
        <w:rPr>
          <w:rFonts w:ascii="Times New Roman" w:eastAsia="Times New Roman" w:hAnsi="Times New Roman" w:cs="Times New Roman"/>
          <w:color w:val="auto"/>
          <w:sz w:val="22"/>
          <w:szCs w:val="22"/>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29" w:name="P1529"/>
      <w:bookmarkEnd w:id="29"/>
      <w:r w:rsidRPr="00B6610E">
        <w:rPr>
          <w:rFonts w:ascii="Times New Roman" w:eastAsia="Times New Roman" w:hAnsi="Times New Roman" w:cs="Times New Roman"/>
          <w:color w:val="auto"/>
          <w:sz w:val="22"/>
          <w:szCs w:val="22"/>
          <w:lang w:bidi="ar-SA"/>
        </w:rPr>
        <w:t>4.4. Заказчик вправе:</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4.4.1. требовать от Поставщика надлежащего исполнения обязательств по Контракту;</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lastRenderedPageBreak/>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4.4.4. требовать возмещения убытков в соответствии с </w:t>
      </w:r>
      <w:hyperlink w:anchor="P1550" w:history="1">
        <w:r w:rsidRPr="00B6610E">
          <w:rPr>
            <w:rFonts w:ascii="Times New Roman" w:eastAsia="Times New Roman" w:hAnsi="Times New Roman" w:cs="Times New Roman"/>
            <w:color w:val="0000FF"/>
            <w:sz w:val="22"/>
            <w:szCs w:val="22"/>
            <w:lang w:bidi="ar-SA"/>
          </w:rPr>
          <w:t>разделом VI</w:t>
        </w:r>
      </w:hyperlink>
      <w:r w:rsidRPr="00B6610E">
        <w:rPr>
          <w:rFonts w:ascii="Times New Roman" w:eastAsia="Times New Roman" w:hAnsi="Times New Roman" w:cs="Times New Roman"/>
          <w:color w:val="auto"/>
          <w:sz w:val="22"/>
          <w:szCs w:val="22"/>
          <w:lang w:bidi="ar-SA"/>
        </w:rPr>
        <w:t xml:space="preserve"> Контракта, причиненных по вине Поставщика;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30" w:name="P1534"/>
      <w:bookmarkEnd w:id="30"/>
      <w:r w:rsidRPr="00B6610E">
        <w:rPr>
          <w:rFonts w:ascii="Times New Roman" w:eastAsia="Times New Roman" w:hAnsi="Times New Roman" w:cs="Times New Roman"/>
          <w:color w:val="auto"/>
          <w:sz w:val="22"/>
          <w:szCs w:val="22"/>
          <w:lang w:bidi="ar-SA"/>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7" w:history="1">
        <w:r w:rsidRPr="00B6610E">
          <w:rPr>
            <w:rFonts w:ascii="Times New Roman" w:eastAsia="Times New Roman" w:hAnsi="Times New Roman" w:cs="Times New Roman"/>
            <w:color w:val="0000FF"/>
            <w:sz w:val="22"/>
            <w:szCs w:val="22"/>
            <w:lang w:bidi="ar-SA"/>
          </w:rPr>
          <w:t>законом</w:t>
        </w:r>
      </w:hyperlink>
      <w:r w:rsidRPr="00B6610E">
        <w:rPr>
          <w:rFonts w:ascii="Times New Roman" w:eastAsia="Times New Roman" w:hAnsi="Times New Roman" w:cs="Times New Roman"/>
          <w:color w:val="auto"/>
          <w:sz w:val="22"/>
          <w:szCs w:val="22"/>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4.4.6. отказаться от приемки и оплаты Товара, не соответствующего условиям Контракта;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31" w:name="P1536"/>
      <w:bookmarkStart w:id="32" w:name="P1537"/>
      <w:bookmarkEnd w:id="31"/>
      <w:bookmarkEnd w:id="32"/>
      <w:r w:rsidRPr="00B6610E">
        <w:rPr>
          <w:rFonts w:ascii="Times New Roman" w:eastAsia="Times New Roman" w:hAnsi="Times New Roman" w:cs="Times New Roman"/>
          <w:color w:val="auto"/>
          <w:sz w:val="22"/>
          <w:szCs w:val="22"/>
          <w:lang w:bidi="ar-SA"/>
        </w:rPr>
        <w:t>4.4.</w:t>
      </w:r>
      <w:r w:rsidR="002B328B">
        <w:rPr>
          <w:rFonts w:ascii="Times New Roman" w:eastAsia="Times New Roman" w:hAnsi="Times New Roman" w:cs="Times New Roman"/>
          <w:color w:val="auto"/>
          <w:sz w:val="22"/>
          <w:szCs w:val="22"/>
          <w:lang w:bidi="ar-SA"/>
        </w:rPr>
        <w:t>7</w:t>
      </w:r>
      <w:r w:rsidRPr="00B6610E">
        <w:rPr>
          <w:rFonts w:ascii="Times New Roman" w:eastAsia="Times New Roman" w:hAnsi="Times New Roman" w:cs="Times New Roman"/>
          <w:color w:val="auto"/>
          <w:sz w:val="22"/>
          <w:szCs w:val="22"/>
          <w:lang w:bidi="ar-SA"/>
        </w:rPr>
        <w:t xml:space="preserve">.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bookmarkStart w:id="33" w:name="P1539"/>
      <w:bookmarkEnd w:id="33"/>
      <w:r w:rsidRPr="00B6610E">
        <w:rPr>
          <w:rFonts w:ascii="Times New Roman" w:eastAsia="Times New Roman" w:hAnsi="Times New Roman" w:cs="Times New Roman"/>
          <w:color w:val="auto"/>
          <w:sz w:val="22"/>
          <w:szCs w:val="22"/>
          <w:lang w:bidi="ar-SA"/>
        </w:rPr>
        <w:t>V. Качество Товара</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5.1. Поставщик гарантирует, что поставляемый Товар соответствует требованиям, установленным Контрактом.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5.3. Товар должен быть упакован и замаркирован в соответствии с действующими стандартами.</w:t>
      </w:r>
    </w:p>
    <w:p w:rsidR="005545DA"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VI. Ответственность Сторон </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6.1.</w:t>
      </w:r>
      <w:r w:rsidRPr="00B6610E">
        <w:rPr>
          <w:rFonts w:ascii="Times New Roman" w:eastAsia="Times New Roman" w:hAnsi="Times New Roman" w:cs="Times New Roman"/>
          <w:color w:val="auto"/>
          <w:sz w:val="22"/>
          <w:szCs w:val="22"/>
          <w:lang w:bidi="ar-SA"/>
        </w:rPr>
        <w:tab/>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6.2.</w:t>
      </w:r>
      <w:r w:rsidRPr="00B6610E">
        <w:rPr>
          <w:rFonts w:ascii="Times New Roman" w:eastAsia="Times New Roman" w:hAnsi="Times New Roman" w:cs="Times New Roman"/>
          <w:color w:val="auto"/>
          <w:sz w:val="22"/>
          <w:szCs w:val="22"/>
          <w:lang w:bidi="ar-SA"/>
        </w:rPr>
        <w:tab/>
        <w:t>Ответственность Поставщика:</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 процента цены контракта (этапа), но не более 5 тыс. рублей и не менее 1 тыс. рублей.</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В случае заключения Контракта на условиях внесения победителем закупки (или иным участником закупки в соответствии с законом) платы за право заключения Контракта за каждый факт неисполнения или ненадлежащего исполнения обязательств, предусмотренных контрактом, размер штрафа устанавливается в следующем порядке:</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в случае, если цена контракта не превышает начальную (максимальную) цену контракта: 10 процентов начальной (максимальной) цены контракта, если цена контракта не превышает 3 млн. рублей;</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 в случае, если цена контракта превышает начальную (максимальную) цену контракта: 10 процентов </w:t>
      </w:r>
      <w:r w:rsidRPr="00B6610E">
        <w:rPr>
          <w:rFonts w:ascii="Times New Roman" w:eastAsia="Times New Roman" w:hAnsi="Times New Roman" w:cs="Times New Roman"/>
          <w:color w:val="auto"/>
          <w:sz w:val="22"/>
          <w:szCs w:val="22"/>
          <w:lang w:bidi="ar-SA"/>
        </w:rPr>
        <w:lastRenderedPageBreak/>
        <w:t>цены контракта, если цена контракта не превышает 3 млн. рублей.</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6.2.3. 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6.3. Ответственность Заказчика:</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6.6. Взыскание неустойки может быть осуществлено в порядке, предусмотренном законодательством РФ.</w:t>
      </w:r>
    </w:p>
    <w:p w:rsidR="00FF4BD7" w:rsidRDefault="00FF4BD7" w:rsidP="005545DA">
      <w:pPr>
        <w:autoSpaceDE w:val="0"/>
        <w:autoSpaceDN w:val="0"/>
        <w:jc w:val="center"/>
        <w:outlineLvl w:val="1"/>
        <w:rPr>
          <w:rFonts w:ascii="Times New Roman" w:eastAsia="Times New Roman" w:hAnsi="Times New Roman" w:cs="Times New Roman"/>
          <w:color w:val="auto"/>
          <w:sz w:val="22"/>
          <w:szCs w:val="22"/>
          <w:lang w:bidi="ar-SA"/>
        </w:rPr>
      </w:pPr>
      <w:bookmarkStart w:id="34" w:name="P1600"/>
      <w:bookmarkEnd w:id="34"/>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val="en-US" w:bidi="ar-SA"/>
        </w:rPr>
        <w:t>VII</w:t>
      </w:r>
      <w:r w:rsidRPr="00B6610E">
        <w:rPr>
          <w:rFonts w:ascii="Times New Roman" w:eastAsia="Times New Roman" w:hAnsi="Times New Roman" w:cs="Times New Roman"/>
          <w:color w:val="auto"/>
          <w:sz w:val="22"/>
          <w:szCs w:val="22"/>
          <w:lang w:bidi="ar-SA"/>
        </w:rPr>
        <w:t>. Обстоятельства непреодолимой силы</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 (одного) рабочего дня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47179C" w:rsidRPr="00FE4160" w:rsidRDefault="0047179C" w:rsidP="005545DA">
      <w:pPr>
        <w:autoSpaceDE w:val="0"/>
        <w:autoSpaceDN w:val="0"/>
        <w:jc w:val="center"/>
        <w:outlineLvl w:val="1"/>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val="en-US" w:bidi="ar-SA"/>
        </w:rPr>
        <w:t>VIII</w:t>
      </w:r>
      <w:r w:rsidRPr="00B6610E">
        <w:rPr>
          <w:rFonts w:ascii="Times New Roman" w:eastAsia="Times New Roman" w:hAnsi="Times New Roman" w:cs="Times New Roman"/>
          <w:color w:val="auto"/>
          <w:sz w:val="22"/>
          <w:szCs w:val="22"/>
          <w:lang w:bidi="ar-SA"/>
        </w:rPr>
        <w:t>. Рассмотрение и разрешение споров</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AC4F39" w:rsidRPr="00695FF2" w:rsidRDefault="00AC4F39" w:rsidP="00AC4F39">
      <w:pPr>
        <w:autoSpaceDE w:val="0"/>
        <w:autoSpaceDN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8</w:t>
      </w:r>
      <w:r w:rsidRPr="00695FF2">
        <w:rPr>
          <w:rFonts w:ascii="Times New Roman" w:eastAsia="Times New Roman" w:hAnsi="Times New Roman" w:cs="Times New Roman"/>
          <w:color w:val="auto"/>
          <w:sz w:val="22"/>
          <w:szCs w:val="22"/>
          <w:lang w:bidi="ar-SA"/>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AC4F39" w:rsidRPr="00695FF2" w:rsidRDefault="00AC4F39" w:rsidP="00AC4F39">
      <w:pPr>
        <w:autoSpaceDE w:val="0"/>
        <w:autoSpaceDN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lastRenderedPageBreak/>
        <w:t>8</w:t>
      </w:r>
      <w:r w:rsidRPr="00695FF2">
        <w:rPr>
          <w:rFonts w:ascii="Times New Roman" w:eastAsia="Times New Roman" w:hAnsi="Times New Roman" w:cs="Times New Roman"/>
          <w:color w:val="auto"/>
          <w:sz w:val="22"/>
          <w:szCs w:val="22"/>
          <w:lang w:bidi="ar-SA"/>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AC4F39" w:rsidRDefault="00AC4F39" w:rsidP="00AC4F39">
      <w:pPr>
        <w:autoSpaceDE w:val="0"/>
        <w:autoSpaceDN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8</w:t>
      </w:r>
      <w:r w:rsidRPr="00695FF2">
        <w:rPr>
          <w:rFonts w:ascii="Times New Roman" w:eastAsia="Times New Roman" w:hAnsi="Times New Roman" w:cs="Times New Roman"/>
          <w:color w:val="auto"/>
          <w:sz w:val="22"/>
          <w:szCs w:val="22"/>
          <w:lang w:bidi="ar-SA"/>
        </w:rPr>
        <w:t>.3.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IХ. Срок действия и порядок расторжения Контракта</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9.1. Контракт вступает в силу с момента его подписания обеими Сторонам</w:t>
      </w:r>
      <w:r w:rsidR="00872130" w:rsidRPr="00B6610E">
        <w:rPr>
          <w:rFonts w:ascii="Times New Roman" w:eastAsia="Times New Roman" w:hAnsi="Times New Roman" w:cs="Times New Roman"/>
          <w:color w:val="auto"/>
          <w:sz w:val="22"/>
          <w:szCs w:val="22"/>
          <w:lang w:bidi="ar-SA"/>
        </w:rPr>
        <w:t xml:space="preserve">и и действует по 31 декабря </w:t>
      </w:r>
      <w:r w:rsidR="00592CC9">
        <w:rPr>
          <w:rFonts w:ascii="Times New Roman" w:eastAsia="Times New Roman" w:hAnsi="Times New Roman" w:cs="Times New Roman"/>
          <w:color w:val="auto"/>
          <w:sz w:val="22"/>
          <w:szCs w:val="22"/>
          <w:lang w:bidi="ar-SA"/>
        </w:rPr>
        <w:t>2026</w:t>
      </w:r>
      <w:r w:rsidRPr="00B6610E">
        <w:rPr>
          <w:rFonts w:ascii="Times New Roman" w:eastAsia="Times New Roman" w:hAnsi="Times New Roman" w:cs="Times New Roman"/>
          <w:color w:val="auto"/>
          <w:sz w:val="22"/>
          <w:szCs w:val="22"/>
          <w:lang w:bidi="ar-SA"/>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9.2.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8" w:history="1">
        <w:r w:rsidRPr="00B6610E">
          <w:rPr>
            <w:rFonts w:ascii="Times New Roman" w:eastAsia="Times New Roman" w:hAnsi="Times New Roman" w:cs="Times New Roman"/>
            <w:color w:val="0000FF"/>
            <w:sz w:val="22"/>
            <w:szCs w:val="22"/>
            <w:lang w:bidi="ar-SA"/>
          </w:rPr>
          <w:t>частями 9</w:t>
        </w:r>
      </w:hyperlink>
      <w:r w:rsidRPr="00B6610E">
        <w:rPr>
          <w:rFonts w:ascii="Times New Roman" w:eastAsia="Times New Roman" w:hAnsi="Times New Roman" w:cs="Times New Roman"/>
          <w:color w:val="auto"/>
          <w:sz w:val="22"/>
          <w:szCs w:val="22"/>
          <w:lang w:bidi="ar-SA"/>
        </w:rPr>
        <w:t xml:space="preserve"> - </w:t>
      </w:r>
      <w:hyperlink r:id="rId9" w:history="1">
        <w:r w:rsidRPr="00B6610E">
          <w:rPr>
            <w:rFonts w:ascii="Times New Roman" w:eastAsia="Times New Roman" w:hAnsi="Times New Roman" w:cs="Times New Roman"/>
            <w:color w:val="0000FF"/>
            <w:sz w:val="22"/>
            <w:szCs w:val="22"/>
            <w:lang w:bidi="ar-SA"/>
          </w:rPr>
          <w:t>23 статьи 95</w:t>
        </w:r>
      </w:hyperlink>
      <w:r w:rsidRPr="00B6610E">
        <w:rPr>
          <w:rFonts w:ascii="Times New Roman" w:eastAsia="Times New Roman" w:hAnsi="Times New Roman" w:cs="Times New Roman"/>
          <w:color w:val="auto"/>
          <w:sz w:val="22"/>
          <w:szCs w:val="22"/>
          <w:lang w:bidi="ar-SA"/>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X. Прочие положения </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10.1. Во всем, что не предусмотрено Контрактом, Стороны руководствуются законодательством Российской Федерации.</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10.4. Изменение условий Контракта при его исполнении не допускается, за исключением случаев, предусмотренных </w:t>
      </w:r>
      <w:hyperlink r:id="rId10" w:history="1">
        <w:r w:rsidRPr="00B6610E">
          <w:rPr>
            <w:rFonts w:ascii="Times New Roman" w:eastAsia="Times New Roman" w:hAnsi="Times New Roman" w:cs="Times New Roman"/>
            <w:color w:val="0000FF"/>
            <w:sz w:val="22"/>
            <w:szCs w:val="22"/>
            <w:lang w:bidi="ar-SA"/>
          </w:rPr>
          <w:t>статьей 95</w:t>
        </w:r>
      </w:hyperlink>
      <w:r w:rsidRPr="00B6610E">
        <w:rPr>
          <w:rFonts w:ascii="Times New Roman" w:eastAsia="Times New Roman" w:hAnsi="Times New Roman" w:cs="Times New Roman"/>
          <w:color w:val="auto"/>
          <w:sz w:val="22"/>
          <w:szCs w:val="22"/>
          <w:lang w:bidi="ar-SA"/>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35" w:name="P1633"/>
      <w:bookmarkEnd w:id="35"/>
      <w:r w:rsidRPr="00B6610E">
        <w:rPr>
          <w:rFonts w:ascii="Times New Roman" w:eastAsia="Times New Roman" w:hAnsi="Times New Roman" w:cs="Times New Roman"/>
          <w:color w:val="auto"/>
          <w:sz w:val="22"/>
          <w:szCs w:val="22"/>
          <w:lang w:bidi="ar-SA"/>
        </w:rPr>
        <w:t>10.7. Контракт составлен в форме электронного документа, подписанного усиленными электронными подписями Сторон.</w:t>
      </w:r>
    </w:p>
    <w:p w:rsidR="005545DA"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XI. Перечень приложений</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11.1. Неотъемлемой частью Контракта является следующее приложение:</w:t>
      </w:r>
    </w:p>
    <w:p w:rsidR="005545DA"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спецификация.</w:t>
      </w:r>
    </w:p>
    <w:p w:rsidR="00B94925" w:rsidRDefault="00B94925" w:rsidP="005545DA">
      <w:pPr>
        <w:autoSpaceDE w:val="0"/>
        <w:autoSpaceDN w:val="0"/>
        <w:spacing w:before="220"/>
        <w:ind w:firstLine="540"/>
        <w:jc w:val="both"/>
        <w:rPr>
          <w:rFonts w:ascii="Times New Roman" w:eastAsia="Times New Roman" w:hAnsi="Times New Roman" w:cs="Times New Roman"/>
          <w:color w:val="auto"/>
          <w:sz w:val="22"/>
          <w:szCs w:val="22"/>
          <w:lang w:bidi="ar-SA"/>
        </w:rPr>
      </w:pPr>
    </w:p>
    <w:p w:rsidR="00A25CE2" w:rsidRDefault="00A25CE2" w:rsidP="005545DA">
      <w:pPr>
        <w:autoSpaceDE w:val="0"/>
        <w:autoSpaceDN w:val="0"/>
        <w:spacing w:before="220"/>
        <w:ind w:firstLine="540"/>
        <w:jc w:val="both"/>
        <w:rPr>
          <w:rFonts w:ascii="Times New Roman" w:eastAsia="Times New Roman" w:hAnsi="Times New Roman" w:cs="Times New Roman"/>
          <w:color w:val="auto"/>
          <w:sz w:val="22"/>
          <w:szCs w:val="22"/>
          <w:lang w:bidi="ar-SA"/>
        </w:rPr>
      </w:pPr>
    </w:p>
    <w:p w:rsidR="00A25CE2" w:rsidRPr="00B6610E" w:rsidRDefault="00A25CE2" w:rsidP="005545DA">
      <w:pPr>
        <w:autoSpaceDE w:val="0"/>
        <w:autoSpaceDN w:val="0"/>
        <w:spacing w:before="220"/>
        <w:ind w:firstLine="54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bookmarkStart w:id="36" w:name="P1639"/>
      <w:bookmarkEnd w:id="36"/>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lastRenderedPageBreak/>
        <w:t>XI</w:t>
      </w:r>
      <w:r w:rsidRPr="00B6610E">
        <w:rPr>
          <w:rFonts w:ascii="Times New Roman" w:eastAsia="Times New Roman" w:hAnsi="Times New Roman" w:cs="Times New Roman"/>
          <w:color w:val="auto"/>
          <w:sz w:val="22"/>
          <w:szCs w:val="22"/>
          <w:lang w:val="en-US" w:bidi="ar-SA"/>
        </w:rPr>
        <w:t>I</w:t>
      </w:r>
      <w:r w:rsidRPr="00B6610E">
        <w:rPr>
          <w:rFonts w:ascii="Times New Roman" w:eastAsia="Times New Roman" w:hAnsi="Times New Roman" w:cs="Times New Roman"/>
          <w:color w:val="auto"/>
          <w:sz w:val="22"/>
          <w:szCs w:val="22"/>
          <w:lang w:bidi="ar-SA"/>
        </w:rPr>
        <w:t>. Адреса и банковские реквизиты Сторон</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tbl>
      <w:tblPr>
        <w:tblW w:w="10209" w:type="dxa"/>
        <w:tblLayout w:type="fixed"/>
        <w:tblLook w:val="0000" w:firstRow="0" w:lastRow="0" w:firstColumn="0" w:lastColumn="0" w:noHBand="0" w:noVBand="0"/>
      </w:tblPr>
      <w:tblGrid>
        <w:gridCol w:w="5529"/>
        <w:gridCol w:w="4680"/>
      </w:tblGrid>
      <w:tr w:rsidR="00B6610E" w:rsidRPr="004F6CE6" w:rsidTr="00B6610E">
        <w:tc>
          <w:tcPr>
            <w:tcW w:w="5529" w:type="dxa"/>
          </w:tcPr>
          <w:p w:rsidR="00B6610E" w:rsidRPr="004F6CE6" w:rsidRDefault="00B6610E" w:rsidP="006E481E">
            <w:pPr>
              <w:keepLines/>
              <w:snapToGrid w:val="0"/>
              <w:ind w:right="-23"/>
              <w:jc w:val="both"/>
              <w:rPr>
                <w:rFonts w:ascii="Times New Roman" w:eastAsia="Times New Roman" w:hAnsi="Times New Roman"/>
                <w:color w:val="FF0000"/>
                <w:sz w:val="22"/>
                <w:szCs w:val="22"/>
              </w:rPr>
            </w:pPr>
            <w:bookmarkStart w:id="37" w:name="P1716"/>
            <w:bookmarkEnd w:id="37"/>
            <w:r w:rsidRPr="004F6CE6">
              <w:rPr>
                <w:rFonts w:ascii="Times New Roman" w:eastAsia="Times New Roman" w:hAnsi="Times New Roman"/>
                <w:sz w:val="22"/>
                <w:szCs w:val="22"/>
              </w:rPr>
              <w:t>ЗАКАЗЧИК:</w:t>
            </w:r>
          </w:p>
        </w:tc>
        <w:tc>
          <w:tcPr>
            <w:tcW w:w="4680" w:type="dxa"/>
          </w:tcPr>
          <w:p w:rsidR="00B6610E" w:rsidRPr="004F6CE6" w:rsidRDefault="00B6610E" w:rsidP="006E481E">
            <w:pPr>
              <w:keepLines/>
              <w:snapToGrid w:val="0"/>
              <w:ind w:right="-23"/>
              <w:rPr>
                <w:rFonts w:ascii="Times New Roman" w:eastAsia="Times New Roman" w:hAnsi="Times New Roman"/>
                <w:sz w:val="22"/>
                <w:szCs w:val="22"/>
              </w:rPr>
            </w:pPr>
            <w:r w:rsidRPr="004F6CE6">
              <w:rPr>
                <w:rFonts w:ascii="Times New Roman" w:eastAsia="Times New Roman" w:hAnsi="Times New Roman"/>
                <w:sz w:val="22"/>
                <w:szCs w:val="22"/>
              </w:rPr>
              <w:t>ПОСТАВЩИК:</w:t>
            </w:r>
          </w:p>
        </w:tc>
      </w:tr>
      <w:tr w:rsidR="00B6610E" w:rsidRPr="004F6CE6" w:rsidTr="00B6610E">
        <w:tc>
          <w:tcPr>
            <w:tcW w:w="5529" w:type="dxa"/>
          </w:tcPr>
          <w:p w:rsidR="004F6CE6" w:rsidRPr="004F6CE6" w:rsidRDefault="004F6CE6" w:rsidP="004F6CE6">
            <w:pPr>
              <w:keepLines/>
              <w:suppressLineNumbers/>
              <w:suppressAutoHyphens/>
              <w:spacing w:line="280" w:lineRule="exact"/>
              <w:textAlignment w:val="baseline"/>
              <w:rPr>
                <w:rFonts w:ascii="Times New Roman" w:eastAsia="Times New Roman" w:hAnsi="Times New Roman"/>
                <w:b/>
                <w:sz w:val="22"/>
                <w:szCs w:val="22"/>
                <w:lang w:eastAsia="ar-SA"/>
              </w:rPr>
            </w:pPr>
            <w:r w:rsidRPr="004F6CE6">
              <w:rPr>
                <w:rFonts w:ascii="Times New Roman" w:eastAsia="Times New Roman" w:hAnsi="Times New Roman"/>
                <w:b/>
                <w:sz w:val="22"/>
                <w:szCs w:val="22"/>
                <w:lang w:eastAsia="ar-SA"/>
              </w:rPr>
              <w:t xml:space="preserve">ГБОУ лицей № 445 Курортного района </w:t>
            </w:r>
          </w:p>
          <w:p w:rsidR="004F6CE6" w:rsidRPr="004F6CE6" w:rsidRDefault="004F6CE6" w:rsidP="004F6CE6">
            <w:pPr>
              <w:keepLines/>
              <w:suppressLineNumbers/>
              <w:suppressAutoHyphens/>
              <w:spacing w:line="280" w:lineRule="exact"/>
              <w:textAlignment w:val="baseline"/>
              <w:rPr>
                <w:rFonts w:ascii="Times New Roman" w:eastAsia="Times New Roman" w:hAnsi="Times New Roman"/>
                <w:b/>
                <w:sz w:val="22"/>
                <w:szCs w:val="22"/>
                <w:lang w:eastAsia="ar-SA"/>
              </w:rPr>
            </w:pPr>
            <w:r w:rsidRPr="004F6CE6">
              <w:rPr>
                <w:rFonts w:ascii="Times New Roman" w:eastAsia="Times New Roman" w:hAnsi="Times New Roman"/>
                <w:b/>
                <w:sz w:val="22"/>
                <w:szCs w:val="22"/>
                <w:lang w:eastAsia="ar-SA"/>
              </w:rPr>
              <w:t>Санкт-Петербурга</w:t>
            </w:r>
          </w:p>
          <w:p w:rsidR="004F6CE6" w:rsidRPr="004F6CE6" w:rsidRDefault="004F6CE6" w:rsidP="004F6CE6">
            <w:pPr>
              <w:spacing w:line="280" w:lineRule="exact"/>
              <w:jc w:val="both"/>
              <w:rPr>
                <w:rFonts w:ascii="Times New Roman" w:eastAsia="Times New Roman" w:hAnsi="Times New Roman"/>
                <w:sz w:val="22"/>
                <w:szCs w:val="22"/>
              </w:rPr>
            </w:pPr>
            <w:r w:rsidRPr="004F6CE6">
              <w:rPr>
                <w:rFonts w:ascii="Times New Roman" w:eastAsia="Times New Roman" w:hAnsi="Times New Roman"/>
                <w:sz w:val="22"/>
                <w:szCs w:val="22"/>
              </w:rPr>
              <w:t xml:space="preserve">197720, Санкт-Петербург, г. Зеленогорск, </w:t>
            </w:r>
          </w:p>
          <w:p w:rsidR="004F6CE6" w:rsidRPr="004F6CE6" w:rsidRDefault="004F6CE6" w:rsidP="004F6CE6">
            <w:pPr>
              <w:spacing w:line="280" w:lineRule="exact"/>
              <w:jc w:val="both"/>
              <w:rPr>
                <w:rFonts w:ascii="Times New Roman" w:eastAsia="Times New Roman" w:hAnsi="Times New Roman"/>
                <w:sz w:val="22"/>
                <w:szCs w:val="22"/>
              </w:rPr>
            </w:pPr>
            <w:r w:rsidRPr="004F6CE6">
              <w:rPr>
                <w:rFonts w:ascii="Times New Roman" w:eastAsia="Times New Roman" w:hAnsi="Times New Roman"/>
                <w:sz w:val="22"/>
                <w:szCs w:val="22"/>
              </w:rPr>
              <w:t xml:space="preserve">пр. Ленина, </w:t>
            </w:r>
            <w:proofErr w:type="gramStart"/>
            <w:r w:rsidRPr="004F6CE6">
              <w:rPr>
                <w:rFonts w:ascii="Times New Roman" w:eastAsia="Times New Roman" w:hAnsi="Times New Roman"/>
                <w:sz w:val="22"/>
                <w:szCs w:val="22"/>
              </w:rPr>
              <w:t>д.2,литер</w:t>
            </w:r>
            <w:proofErr w:type="gramEnd"/>
            <w:r w:rsidRPr="004F6CE6">
              <w:rPr>
                <w:rFonts w:ascii="Times New Roman" w:eastAsia="Times New Roman" w:hAnsi="Times New Roman"/>
                <w:sz w:val="22"/>
                <w:szCs w:val="22"/>
              </w:rPr>
              <w:t xml:space="preserve"> А</w:t>
            </w:r>
          </w:p>
          <w:p w:rsidR="004F6CE6" w:rsidRPr="004F6CE6" w:rsidRDefault="004F6CE6" w:rsidP="004F6CE6">
            <w:pPr>
              <w:spacing w:line="280" w:lineRule="exact"/>
              <w:jc w:val="both"/>
              <w:rPr>
                <w:rFonts w:ascii="Times New Roman" w:eastAsia="Times New Roman" w:hAnsi="Times New Roman"/>
                <w:sz w:val="22"/>
                <w:szCs w:val="22"/>
              </w:rPr>
            </w:pPr>
            <w:r w:rsidRPr="004F6CE6">
              <w:rPr>
                <w:rFonts w:ascii="Times New Roman" w:eastAsia="Times New Roman" w:hAnsi="Times New Roman"/>
                <w:sz w:val="22"/>
                <w:szCs w:val="22"/>
              </w:rPr>
              <w:t>Телефон: (812) 417-21-90</w:t>
            </w:r>
          </w:p>
          <w:p w:rsidR="004F6CE6" w:rsidRPr="004F6CE6" w:rsidRDefault="004F6CE6" w:rsidP="004F6CE6">
            <w:pPr>
              <w:spacing w:line="280" w:lineRule="exact"/>
              <w:jc w:val="both"/>
              <w:rPr>
                <w:rFonts w:ascii="Times New Roman" w:eastAsia="Times New Roman" w:hAnsi="Times New Roman"/>
                <w:sz w:val="22"/>
                <w:szCs w:val="22"/>
              </w:rPr>
            </w:pPr>
            <w:r w:rsidRPr="004F6CE6">
              <w:rPr>
                <w:rFonts w:ascii="Times New Roman" w:eastAsia="Times New Roman" w:hAnsi="Times New Roman"/>
                <w:sz w:val="22"/>
                <w:szCs w:val="22"/>
              </w:rPr>
              <w:t>school445@mail.ru</w:t>
            </w:r>
          </w:p>
          <w:p w:rsidR="004F6CE6" w:rsidRPr="004F6CE6" w:rsidRDefault="004F6CE6" w:rsidP="004F6CE6">
            <w:pPr>
              <w:spacing w:line="280" w:lineRule="exact"/>
              <w:rPr>
                <w:rFonts w:ascii="Times New Roman" w:eastAsia="Times New Roman" w:hAnsi="Times New Roman"/>
                <w:sz w:val="22"/>
                <w:szCs w:val="22"/>
              </w:rPr>
            </w:pPr>
            <w:r w:rsidRPr="004F6CE6">
              <w:rPr>
                <w:rFonts w:ascii="Times New Roman" w:eastAsia="Times New Roman" w:hAnsi="Times New Roman"/>
                <w:sz w:val="22"/>
                <w:szCs w:val="22"/>
              </w:rPr>
              <w:t>ИНН 7827001941, КПП 784301001</w:t>
            </w:r>
          </w:p>
          <w:p w:rsidR="004F6CE6" w:rsidRPr="004F6CE6" w:rsidRDefault="004F6CE6" w:rsidP="004F6CE6">
            <w:pPr>
              <w:spacing w:line="280" w:lineRule="exact"/>
              <w:rPr>
                <w:rFonts w:ascii="Times New Roman" w:eastAsia="Times New Roman" w:hAnsi="Times New Roman"/>
                <w:sz w:val="22"/>
                <w:szCs w:val="22"/>
              </w:rPr>
            </w:pPr>
            <w:r w:rsidRPr="004F6CE6">
              <w:rPr>
                <w:rFonts w:ascii="Times New Roman" w:eastAsia="Times New Roman" w:hAnsi="Times New Roman"/>
                <w:sz w:val="22"/>
                <w:szCs w:val="22"/>
              </w:rPr>
              <w:t xml:space="preserve">Комитет финансов Санкт-Петербурга </w:t>
            </w:r>
          </w:p>
          <w:p w:rsidR="004F6CE6" w:rsidRPr="004F6CE6" w:rsidRDefault="004F6CE6" w:rsidP="004F6CE6">
            <w:pPr>
              <w:spacing w:line="280" w:lineRule="exact"/>
              <w:rPr>
                <w:rFonts w:ascii="Times New Roman" w:eastAsia="Times New Roman" w:hAnsi="Times New Roman"/>
                <w:sz w:val="22"/>
                <w:szCs w:val="22"/>
              </w:rPr>
            </w:pPr>
            <w:r w:rsidRPr="004F6CE6">
              <w:rPr>
                <w:rFonts w:ascii="Times New Roman" w:eastAsia="Times New Roman" w:hAnsi="Times New Roman"/>
                <w:sz w:val="22"/>
                <w:szCs w:val="22"/>
              </w:rPr>
              <w:t xml:space="preserve">(ГБОУ лицей №445 Курортного района </w:t>
            </w:r>
          </w:p>
          <w:p w:rsidR="004F6CE6" w:rsidRPr="004F6CE6" w:rsidRDefault="004F6CE6" w:rsidP="004F6CE6">
            <w:pPr>
              <w:spacing w:line="280" w:lineRule="exact"/>
              <w:rPr>
                <w:rFonts w:ascii="Times New Roman" w:eastAsia="Times New Roman" w:hAnsi="Times New Roman"/>
                <w:sz w:val="22"/>
                <w:szCs w:val="22"/>
              </w:rPr>
            </w:pPr>
            <w:r w:rsidRPr="004F6CE6">
              <w:rPr>
                <w:rFonts w:ascii="Times New Roman" w:eastAsia="Times New Roman" w:hAnsi="Times New Roman"/>
                <w:sz w:val="22"/>
                <w:szCs w:val="22"/>
              </w:rPr>
              <w:t>Санкт-</w:t>
            </w:r>
            <w:proofErr w:type="gramStart"/>
            <w:r w:rsidRPr="004F6CE6">
              <w:rPr>
                <w:rFonts w:ascii="Times New Roman" w:eastAsia="Times New Roman" w:hAnsi="Times New Roman"/>
                <w:sz w:val="22"/>
                <w:szCs w:val="22"/>
              </w:rPr>
              <w:t>Петербурга ,</w:t>
            </w:r>
            <w:proofErr w:type="gramEnd"/>
            <w:r w:rsidRPr="004F6CE6">
              <w:rPr>
                <w:rFonts w:ascii="Times New Roman" w:eastAsia="Times New Roman" w:hAnsi="Times New Roman"/>
                <w:sz w:val="22"/>
                <w:szCs w:val="22"/>
              </w:rPr>
              <w:t xml:space="preserve"> л/с 0571028)</w:t>
            </w:r>
          </w:p>
          <w:p w:rsidR="004F6CE6" w:rsidRPr="004F6CE6" w:rsidRDefault="004F6CE6" w:rsidP="004F6CE6">
            <w:pPr>
              <w:spacing w:line="280" w:lineRule="exact"/>
              <w:rPr>
                <w:rFonts w:ascii="Times New Roman" w:eastAsia="Times New Roman" w:hAnsi="Times New Roman"/>
                <w:sz w:val="22"/>
                <w:szCs w:val="22"/>
              </w:rPr>
            </w:pPr>
            <w:r w:rsidRPr="004F6CE6">
              <w:rPr>
                <w:rFonts w:ascii="Times New Roman" w:eastAsia="Times New Roman" w:hAnsi="Times New Roman"/>
                <w:sz w:val="22"/>
                <w:szCs w:val="22"/>
              </w:rPr>
              <w:t>БИК 014030106</w:t>
            </w:r>
          </w:p>
          <w:p w:rsidR="00592CC9" w:rsidRDefault="00592CC9" w:rsidP="004F6CE6">
            <w:pPr>
              <w:spacing w:line="280" w:lineRule="exact"/>
              <w:rPr>
                <w:rFonts w:ascii="Times New Roman" w:eastAsia="Times New Roman" w:hAnsi="Times New Roman"/>
                <w:sz w:val="22"/>
                <w:szCs w:val="22"/>
              </w:rPr>
            </w:pPr>
            <w:r w:rsidRPr="00592CC9">
              <w:rPr>
                <w:rFonts w:ascii="Times New Roman" w:eastAsia="Times New Roman" w:hAnsi="Times New Roman"/>
                <w:sz w:val="22"/>
                <w:szCs w:val="22"/>
              </w:rPr>
              <w:t xml:space="preserve">ОКЦ № 1 СЗГУ Банка России//УФК по </w:t>
            </w:r>
            <w:proofErr w:type="spellStart"/>
            <w:r w:rsidRPr="00592CC9">
              <w:rPr>
                <w:rFonts w:ascii="Times New Roman" w:eastAsia="Times New Roman" w:hAnsi="Times New Roman"/>
                <w:sz w:val="22"/>
                <w:szCs w:val="22"/>
              </w:rPr>
              <w:t>г.Санкт</w:t>
            </w:r>
            <w:proofErr w:type="spellEnd"/>
            <w:r w:rsidRPr="00592CC9">
              <w:rPr>
                <w:rFonts w:ascii="Times New Roman" w:eastAsia="Times New Roman" w:hAnsi="Times New Roman"/>
                <w:sz w:val="22"/>
                <w:szCs w:val="22"/>
              </w:rPr>
              <w:t xml:space="preserve">-Петербургу, г Санкт-Петербург </w:t>
            </w:r>
          </w:p>
          <w:p w:rsidR="004F6CE6" w:rsidRPr="004F6CE6" w:rsidRDefault="004F6CE6" w:rsidP="004F6CE6">
            <w:pPr>
              <w:spacing w:line="280" w:lineRule="exact"/>
              <w:rPr>
                <w:rFonts w:ascii="Times New Roman" w:eastAsia="Times New Roman" w:hAnsi="Times New Roman"/>
                <w:sz w:val="22"/>
                <w:szCs w:val="22"/>
              </w:rPr>
            </w:pPr>
            <w:r w:rsidRPr="004F6CE6">
              <w:rPr>
                <w:rFonts w:ascii="Times New Roman" w:eastAsia="Times New Roman" w:hAnsi="Times New Roman"/>
                <w:sz w:val="22"/>
                <w:szCs w:val="22"/>
              </w:rPr>
              <w:t>р/с 03224643400000007200</w:t>
            </w:r>
          </w:p>
          <w:p w:rsidR="004F6CE6" w:rsidRPr="004F6CE6" w:rsidRDefault="004F6CE6" w:rsidP="004F6CE6">
            <w:pPr>
              <w:spacing w:line="280" w:lineRule="exact"/>
              <w:rPr>
                <w:rFonts w:ascii="Times New Roman" w:eastAsia="Times New Roman" w:hAnsi="Times New Roman"/>
                <w:sz w:val="22"/>
                <w:szCs w:val="22"/>
              </w:rPr>
            </w:pPr>
            <w:r w:rsidRPr="004F6CE6">
              <w:rPr>
                <w:rFonts w:ascii="Times New Roman" w:eastAsia="Times New Roman" w:hAnsi="Times New Roman"/>
                <w:sz w:val="22"/>
                <w:szCs w:val="22"/>
              </w:rPr>
              <w:t>к/с 40102810945370000005</w:t>
            </w:r>
          </w:p>
          <w:p w:rsidR="00B6610E" w:rsidRPr="004F6CE6" w:rsidRDefault="004F6CE6" w:rsidP="004F6CE6">
            <w:pPr>
              <w:spacing w:line="280" w:lineRule="exact"/>
              <w:rPr>
                <w:rFonts w:ascii="Times New Roman" w:eastAsia="Times New Roman" w:hAnsi="Times New Roman"/>
                <w:sz w:val="22"/>
                <w:szCs w:val="22"/>
              </w:rPr>
            </w:pPr>
            <w:r w:rsidRPr="004F6CE6">
              <w:rPr>
                <w:rFonts w:ascii="Times New Roman" w:eastAsia="Times New Roman" w:hAnsi="Times New Roman"/>
                <w:sz w:val="22"/>
                <w:szCs w:val="22"/>
              </w:rPr>
              <w:t>ОКТМО 40361000</w:t>
            </w:r>
          </w:p>
        </w:tc>
        <w:tc>
          <w:tcPr>
            <w:tcW w:w="4680" w:type="dxa"/>
          </w:tcPr>
          <w:p w:rsidR="00B6610E" w:rsidRPr="004F6CE6" w:rsidRDefault="00B6610E" w:rsidP="006E481E">
            <w:pPr>
              <w:rPr>
                <w:rFonts w:ascii="Times New Roman" w:eastAsia="Times New Roman" w:hAnsi="Times New Roman"/>
                <w:sz w:val="22"/>
                <w:szCs w:val="22"/>
              </w:rPr>
            </w:pPr>
          </w:p>
        </w:tc>
      </w:tr>
    </w:tbl>
    <w:tbl>
      <w:tblPr>
        <w:tblpPr w:leftFromText="180" w:rightFromText="180" w:vertAnchor="text" w:horzAnchor="margin" w:tblpXSpec="center" w:tblpY="383"/>
        <w:tblW w:w="9449" w:type="dxa"/>
        <w:tblLayout w:type="fixed"/>
        <w:tblLook w:val="01E0" w:firstRow="1" w:lastRow="1" w:firstColumn="1" w:lastColumn="1" w:noHBand="0" w:noVBand="0"/>
      </w:tblPr>
      <w:tblGrid>
        <w:gridCol w:w="4299"/>
        <w:gridCol w:w="5150"/>
      </w:tblGrid>
      <w:tr w:rsidR="00B6610E" w:rsidRPr="00B6610E" w:rsidTr="00B6610E">
        <w:trPr>
          <w:trHeight w:val="1260"/>
        </w:trPr>
        <w:tc>
          <w:tcPr>
            <w:tcW w:w="4299" w:type="dxa"/>
          </w:tcPr>
          <w:p w:rsidR="00B6610E" w:rsidRPr="00B6610E" w:rsidRDefault="00B6610E" w:rsidP="006E481E">
            <w:pPr>
              <w:ind w:hanging="601"/>
              <w:jc w:val="center"/>
              <w:rPr>
                <w:rFonts w:ascii="Times New Roman" w:eastAsia="Times New Roman" w:hAnsi="Times New Roman"/>
                <w:sz w:val="22"/>
                <w:szCs w:val="22"/>
              </w:rPr>
            </w:pPr>
            <w:r w:rsidRPr="00B6610E">
              <w:rPr>
                <w:rFonts w:ascii="Times New Roman" w:eastAsia="Times New Roman" w:hAnsi="Times New Roman"/>
                <w:sz w:val="22"/>
                <w:szCs w:val="22"/>
              </w:rPr>
              <w:t>ЗАКАЗЧИК</w:t>
            </w:r>
          </w:p>
          <w:p w:rsidR="004F6CE6" w:rsidRPr="004F6CE6" w:rsidRDefault="004F6CE6" w:rsidP="004F6CE6">
            <w:pPr>
              <w:rPr>
                <w:rFonts w:ascii="Times New Roman" w:eastAsia="Times New Roman" w:hAnsi="Times New Roman"/>
                <w:sz w:val="22"/>
                <w:szCs w:val="22"/>
              </w:rPr>
            </w:pPr>
            <w:r w:rsidRPr="004F6CE6">
              <w:rPr>
                <w:rFonts w:ascii="Times New Roman" w:eastAsia="Times New Roman" w:hAnsi="Times New Roman"/>
                <w:sz w:val="22"/>
                <w:szCs w:val="22"/>
              </w:rPr>
              <w:t>Директор ГБОУ лицей № 445</w:t>
            </w:r>
          </w:p>
          <w:p w:rsidR="004F6CE6" w:rsidRPr="004F6CE6" w:rsidRDefault="004F6CE6" w:rsidP="004F6CE6">
            <w:pPr>
              <w:rPr>
                <w:rFonts w:ascii="Times New Roman" w:eastAsia="Times New Roman" w:hAnsi="Times New Roman"/>
                <w:sz w:val="22"/>
                <w:szCs w:val="22"/>
              </w:rPr>
            </w:pPr>
            <w:r w:rsidRPr="004F6CE6">
              <w:rPr>
                <w:rFonts w:ascii="Times New Roman" w:eastAsia="Times New Roman" w:hAnsi="Times New Roman"/>
                <w:sz w:val="22"/>
                <w:szCs w:val="22"/>
              </w:rPr>
              <w:t>Курортного района Санкт-Петербурга</w:t>
            </w:r>
          </w:p>
          <w:p w:rsidR="004F6CE6" w:rsidRPr="004F6CE6" w:rsidRDefault="004F6CE6" w:rsidP="004F6CE6">
            <w:pPr>
              <w:rPr>
                <w:rFonts w:ascii="Times New Roman" w:eastAsia="Times New Roman" w:hAnsi="Times New Roman"/>
                <w:sz w:val="22"/>
                <w:szCs w:val="22"/>
              </w:rPr>
            </w:pPr>
          </w:p>
          <w:p w:rsidR="00B6610E" w:rsidRPr="00B6610E" w:rsidRDefault="004F6CE6" w:rsidP="004F6CE6">
            <w:pPr>
              <w:rPr>
                <w:rFonts w:ascii="Times New Roman" w:eastAsia="Times New Roman" w:hAnsi="Times New Roman"/>
                <w:bCs/>
                <w:sz w:val="22"/>
                <w:szCs w:val="22"/>
              </w:rPr>
            </w:pPr>
            <w:r w:rsidRPr="004F6CE6">
              <w:rPr>
                <w:rFonts w:ascii="Times New Roman" w:eastAsia="Times New Roman" w:hAnsi="Times New Roman"/>
                <w:sz w:val="22"/>
                <w:szCs w:val="22"/>
              </w:rPr>
              <w:t>___________________/Архипова М.В./</w:t>
            </w:r>
            <w:r w:rsidR="00B6610E" w:rsidRPr="00B6610E">
              <w:rPr>
                <w:rFonts w:ascii="Times New Roman" w:eastAsia="Times New Roman" w:hAnsi="Times New Roman"/>
                <w:caps/>
                <w:sz w:val="22"/>
                <w:szCs w:val="22"/>
              </w:rPr>
              <w:t xml:space="preserve"> </w:t>
            </w:r>
            <w:r w:rsidR="00B6610E" w:rsidRPr="00B6610E">
              <w:rPr>
                <w:rFonts w:ascii="Times New Roman" w:eastAsia="Times New Roman" w:hAnsi="Times New Roman"/>
                <w:bCs/>
                <w:i/>
                <w:sz w:val="22"/>
                <w:szCs w:val="22"/>
              </w:rPr>
              <w:t>(подписано ЭЦП)</w:t>
            </w:r>
          </w:p>
        </w:tc>
        <w:tc>
          <w:tcPr>
            <w:tcW w:w="5150" w:type="dxa"/>
          </w:tcPr>
          <w:p w:rsidR="00B6610E" w:rsidRPr="00B6610E" w:rsidRDefault="00B6610E" w:rsidP="006E481E">
            <w:pPr>
              <w:jc w:val="center"/>
              <w:rPr>
                <w:rFonts w:ascii="Times New Roman" w:eastAsia="Times New Roman" w:hAnsi="Times New Roman"/>
                <w:sz w:val="22"/>
                <w:szCs w:val="22"/>
              </w:rPr>
            </w:pPr>
            <w:r w:rsidRPr="00B6610E">
              <w:rPr>
                <w:rFonts w:ascii="Times New Roman" w:eastAsia="Times New Roman" w:hAnsi="Times New Roman"/>
                <w:sz w:val="22"/>
                <w:szCs w:val="22"/>
              </w:rPr>
              <w:t>ПОСТАВЩИК</w:t>
            </w:r>
          </w:p>
          <w:p w:rsidR="00B6610E" w:rsidRPr="00B6610E" w:rsidRDefault="00B6610E" w:rsidP="006E481E">
            <w:pPr>
              <w:suppressAutoHyphens/>
              <w:rPr>
                <w:rFonts w:ascii="Times New Roman" w:eastAsia="Times New Roman" w:hAnsi="Times New Roman"/>
                <w:sz w:val="22"/>
                <w:szCs w:val="22"/>
              </w:rPr>
            </w:pPr>
          </w:p>
          <w:p w:rsidR="00B6610E" w:rsidRPr="00B6610E" w:rsidRDefault="00B6610E" w:rsidP="006E481E">
            <w:pPr>
              <w:suppressAutoHyphens/>
              <w:rPr>
                <w:rFonts w:ascii="Times New Roman" w:eastAsia="Times New Roman" w:hAnsi="Times New Roman"/>
                <w:sz w:val="22"/>
                <w:szCs w:val="22"/>
              </w:rPr>
            </w:pPr>
          </w:p>
          <w:p w:rsidR="00B6610E" w:rsidRPr="00B6610E" w:rsidRDefault="00B6610E" w:rsidP="006E481E">
            <w:pPr>
              <w:suppressAutoHyphens/>
              <w:rPr>
                <w:rFonts w:ascii="Times New Roman" w:eastAsia="Times New Roman" w:hAnsi="Times New Roman"/>
                <w:sz w:val="22"/>
                <w:szCs w:val="22"/>
              </w:rPr>
            </w:pPr>
          </w:p>
          <w:p w:rsidR="00B6610E" w:rsidRPr="00B6610E" w:rsidRDefault="00B6610E" w:rsidP="006E481E">
            <w:pPr>
              <w:suppressAutoHyphens/>
              <w:rPr>
                <w:rFonts w:ascii="Times New Roman" w:eastAsia="Times New Roman" w:hAnsi="Times New Roman"/>
                <w:sz w:val="22"/>
                <w:szCs w:val="22"/>
              </w:rPr>
            </w:pPr>
            <w:r w:rsidRPr="00B6610E">
              <w:rPr>
                <w:rFonts w:ascii="Times New Roman" w:eastAsia="Times New Roman" w:hAnsi="Times New Roman"/>
                <w:sz w:val="22"/>
                <w:szCs w:val="22"/>
              </w:rPr>
              <w:t>____________________/                                        /</w:t>
            </w:r>
          </w:p>
          <w:p w:rsidR="00B6610E" w:rsidRPr="00B6610E" w:rsidRDefault="00B6610E" w:rsidP="006E481E">
            <w:pPr>
              <w:rPr>
                <w:rFonts w:ascii="Times New Roman" w:eastAsia="Times New Roman" w:hAnsi="Times New Roman"/>
                <w:bCs/>
                <w:sz w:val="22"/>
                <w:szCs w:val="22"/>
              </w:rPr>
            </w:pPr>
            <w:r w:rsidRPr="00B6610E">
              <w:rPr>
                <w:rFonts w:ascii="Times New Roman" w:eastAsia="Times New Roman" w:hAnsi="Times New Roman"/>
                <w:bCs/>
                <w:i/>
                <w:sz w:val="22"/>
                <w:szCs w:val="22"/>
              </w:rPr>
              <w:t>(подписано ЭЦП)</w:t>
            </w:r>
            <w:r w:rsidRPr="00B6610E">
              <w:rPr>
                <w:rFonts w:ascii="Times New Roman" w:eastAsia="Times New Roman" w:hAnsi="Times New Roman"/>
                <w:caps/>
                <w:sz w:val="22"/>
                <w:szCs w:val="22"/>
              </w:rPr>
              <w:t xml:space="preserve">   </w:t>
            </w:r>
          </w:p>
        </w:tc>
      </w:tr>
    </w:tbl>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sectPr w:rsidR="005545DA" w:rsidRPr="00B6610E" w:rsidSect="000C4FB2">
          <w:pgSz w:w="11906" w:h="16838"/>
          <w:pgMar w:top="1134" w:right="851" w:bottom="851" w:left="1418" w:header="709" w:footer="709" w:gutter="0"/>
          <w:cols w:space="708"/>
          <w:docGrid w:linePitch="360"/>
        </w:sectPr>
      </w:pPr>
    </w:p>
    <w:p w:rsidR="005545DA" w:rsidRPr="00B6610E" w:rsidRDefault="005545DA" w:rsidP="005545DA">
      <w:pPr>
        <w:widowControl/>
        <w:tabs>
          <w:tab w:val="left" w:pos="2670"/>
        </w:tabs>
        <w:jc w:val="right"/>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lastRenderedPageBreak/>
        <w:t>Приложение №1</w:t>
      </w:r>
    </w:p>
    <w:p w:rsidR="005545DA" w:rsidRPr="00B6610E" w:rsidRDefault="005545DA" w:rsidP="005545DA">
      <w:pPr>
        <w:widowControl/>
        <w:tabs>
          <w:tab w:val="left" w:pos="2670"/>
        </w:tabs>
        <w:jc w:val="right"/>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 к Контракту </w:t>
      </w:r>
    </w:p>
    <w:p w:rsidR="005545DA" w:rsidRPr="00B6610E" w:rsidRDefault="00872130" w:rsidP="005545DA">
      <w:pPr>
        <w:widowControl/>
        <w:tabs>
          <w:tab w:val="left" w:pos="2670"/>
        </w:tabs>
        <w:jc w:val="right"/>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______ от «_</w:t>
      </w:r>
      <w:proofErr w:type="gramStart"/>
      <w:r w:rsidRPr="00B6610E">
        <w:rPr>
          <w:rFonts w:ascii="Times New Roman" w:eastAsia="Times New Roman" w:hAnsi="Times New Roman" w:cs="Times New Roman"/>
          <w:color w:val="auto"/>
          <w:sz w:val="22"/>
          <w:szCs w:val="22"/>
          <w:lang w:bidi="ar-SA"/>
        </w:rPr>
        <w:t>_»_</w:t>
      </w:r>
      <w:proofErr w:type="gramEnd"/>
      <w:r w:rsidRPr="00B6610E">
        <w:rPr>
          <w:rFonts w:ascii="Times New Roman" w:eastAsia="Times New Roman" w:hAnsi="Times New Roman" w:cs="Times New Roman"/>
          <w:color w:val="auto"/>
          <w:sz w:val="22"/>
          <w:szCs w:val="22"/>
          <w:lang w:bidi="ar-SA"/>
        </w:rPr>
        <w:t xml:space="preserve">_________202  </w:t>
      </w:r>
      <w:r w:rsidR="005545DA" w:rsidRPr="00B6610E">
        <w:rPr>
          <w:rFonts w:ascii="Times New Roman" w:eastAsia="Times New Roman" w:hAnsi="Times New Roman" w:cs="Times New Roman"/>
          <w:color w:val="auto"/>
          <w:sz w:val="22"/>
          <w:szCs w:val="22"/>
          <w:lang w:bidi="ar-SA"/>
        </w:rPr>
        <w:t xml:space="preserve"> г.</w:t>
      </w:r>
    </w:p>
    <w:p w:rsidR="005545DA" w:rsidRPr="00B6610E" w:rsidRDefault="005545DA" w:rsidP="005545DA">
      <w:pPr>
        <w:widowControl/>
        <w:jc w:val="center"/>
        <w:rPr>
          <w:rFonts w:ascii="Times New Roman" w:eastAsia="Times New Roman" w:hAnsi="Times New Roman" w:cs="Times New Roman"/>
          <w:b/>
          <w:color w:val="auto"/>
          <w:sz w:val="22"/>
          <w:szCs w:val="22"/>
          <w:lang w:bidi="ar-SA"/>
        </w:rPr>
      </w:pPr>
    </w:p>
    <w:p w:rsidR="005545DA" w:rsidRPr="00B6610E" w:rsidRDefault="005545DA" w:rsidP="005545DA">
      <w:pPr>
        <w:suppressAutoHyphens/>
        <w:jc w:val="center"/>
        <w:rPr>
          <w:rFonts w:ascii="Times New Roman" w:eastAsia="SimSun" w:hAnsi="Times New Roman" w:cs="Arial"/>
          <w:color w:val="auto"/>
          <w:kern w:val="1"/>
          <w:sz w:val="22"/>
          <w:szCs w:val="22"/>
          <w:lang w:eastAsia="hi-IN" w:bidi="hi-IN"/>
        </w:rPr>
      </w:pPr>
      <w:r w:rsidRPr="00B6610E">
        <w:rPr>
          <w:rFonts w:ascii="Times New Roman" w:eastAsia="SimSun" w:hAnsi="Times New Roman" w:cs="Arial"/>
          <w:b/>
          <w:color w:val="auto"/>
          <w:kern w:val="1"/>
          <w:sz w:val="22"/>
          <w:szCs w:val="22"/>
          <w:lang w:eastAsia="hi-IN" w:bidi="hi-IN"/>
        </w:rPr>
        <w:t>СПЕЦИФИКАЦИЯ</w:t>
      </w:r>
    </w:p>
    <w:p w:rsidR="005545DA" w:rsidRPr="00B6610E" w:rsidRDefault="005545DA" w:rsidP="005545DA">
      <w:pPr>
        <w:suppressAutoHyphens/>
        <w:rPr>
          <w:rFonts w:ascii="Times New Roman" w:eastAsia="SimSun" w:hAnsi="Times New Roman" w:cs="Arial"/>
          <w:color w:val="auto"/>
          <w:kern w:val="1"/>
          <w:sz w:val="22"/>
          <w:szCs w:val="22"/>
          <w:lang w:eastAsia="hi-IN" w:bidi="hi-IN"/>
        </w:rPr>
      </w:pPr>
    </w:p>
    <w:tbl>
      <w:tblPr>
        <w:tblW w:w="14842" w:type="dxa"/>
        <w:tblInd w:w="-5" w:type="dxa"/>
        <w:tblLayout w:type="fixed"/>
        <w:tblLook w:val="04A0" w:firstRow="1" w:lastRow="0" w:firstColumn="1" w:lastColumn="0" w:noHBand="0" w:noVBand="1"/>
      </w:tblPr>
      <w:tblGrid>
        <w:gridCol w:w="884"/>
        <w:gridCol w:w="2650"/>
        <w:gridCol w:w="2297"/>
        <w:gridCol w:w="2297"/>
        <w:gridCol w:w="884"/>
        <w:gridCol w:w="1236"/>
        <w:gridCol w:w="1590"/>
        <w:gridCol w:w="3004"/>
      </w:tblGrid>
      <w:tr w:rsidR="005545DA" w:rsidRPr="00B6610E" w:rsidTr="00042FB4">
        <w:trPr>
          <w:cantSplit/>
          <w:trHeight w:val="770"/>
        </w:trPr>
        <w:tc>
          <w:tcPr>
            <w:tcW w:w="884" w:type="dxa"/>
            <w:tcBorders>
              <w:top w:val="single" w:sz="4" w:space="0" w:color="auto"/>
              <w:left w:val="single" w:sz="4" w:space="0" w:color="auto"/>
              <w:bottom w:val="nil"/>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 п/п</w:t>
            </w:r>
          </w:p>
        </w:tc>
        <w:tc>
          <w:tcPr>
            <w:tcW w:w="2650" w:type="dxa"/>
            <w:tcBorders>
              <w:top w:val="single" w:sz="4" w:space="0" w:color="auto"/>
              <w:left w:val="nil"/>
              <w:bottom w:val="nil"/>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Наименование товара</w:t>
            </w:r>
          </w:p>
        </w:tc>
        <w:tc>
          <w:tcPr>
            <w:tcW w:w="2297" w:type="dxa"/>
            <w:tcBorders>
              <w:top w:val="single" w:sz="4" w:space="0" w:color="auto"/>
              <w:left w:val="single" w:sz="4" w:space="0" w:color="auto"/>
              <w:bottom w:val="nil"/>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Страна происхождения товара</w:t>
            </w:r>
          </w:p>
        </w:tc>
        <w:tc>
          <w:tcPr>
            <w:tcW w:w="2297" w:type="dxa"/>
            <w:tcBorders>
              <w:top w:val="single" w:sz="4" w:space="0" w:color="auto"/>
              <w:left w:val="single" w:sz="4" w:space="0" w:color="auto"/>
              <w:bottom w:val="nil"/>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Характеристики товара</w:t>
            </w:r>
          </w:p>
        </w:tc>
        <w:tc>
          <w:tcPr>
            <w:tcW w:w="884" w:type="dxa"/>
            <w:tcBorders>
              <w:top w:val="single" w:sz="4" w:space="0" w:color="auto"/>
              <w:left w:val="nil"/>
              <w:bottom w:val="nil"/>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Ед. изм.</w:t>
            </w:r>
          </w:p>
        </w:tc>
        <w:tc>
          <w:tcPr>
            <w:tcW w:w="1236" w:type="dxa"/>
            <w:tcBorders>
              <w:top w:val="single" w:sz="4" w:space="0" w:color="auto"/>
              <w:left w:val="nil"/>
              <w:bottom w:val="nil"/>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Кол-во</w:t>
            </w:r>
          </w:p>
        </w:tc>
        <w:tc>
          <w:tcPr>
            <w:tcW w:w="1590" w:type="dxa"/>
            <w:tcBorders>
              <w:top w:val="single" w:sz="4" w:space="0" w:color="auto"/>
              <w:left w:val="nil"/>
              <w:bottom w:val="nil"/>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Цена за ед., руб.</w:t>
            </w:r>
          </w:p>
        </w:tc>
        <w:tc>
          <w:tcPr>
            <w:tcW w:w="3004" w:type="dxa"/>
            <w:tcBorders>
              <w:top w:val="single" w:sz="4" w:space="0" w:color="auto"/>
              <w:left w:val="nil"/>
              <w:bottom w:val="nil"/>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Стоимость,</w:t>
            </w:r>
          </w:p>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в руб.</w:t>
            </w:r>
          </w:p>
        </w:tc>
      </w:tr>
      <w:tr w:rsidR="005545DA" w:rsidRPr="00B6610E" w:rsidTr="00042FB4">
        <w:trPr>
          <w:trHeight w:val="321"/>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1</w:t>
            </w:r>
          </w:p>
        </w:tc>
        <w:tc>
          <w:tcPr>
            <w:tcW w:w="2650" w:type="dxa"/>
            <w:tcBorders>
              <w:top w:val="single" w:sz="4" w:space="0" w:color="auto"/>
              <w:left w:val="nil"/>
              <w:bottom w:val="single" w:sz="4" w:space="0" w:color="auto"/>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2</w:t>
            </w:r>
          </w:p>
        </w:tc>
        <w:tc>
          <w:tcPr>
            <w:tcW w:w="2297" w:type="dxa"/>
            <w:tcBorders>
              <w:top w:val="single" w:sz="4" w:space="0" w:color="auto"/>
              <w:left w:val="single" w:sz="4" w:space="0" w:color="auto"/>
              <w:bottom w:val="single" w:sz="4" w:space="0" w:color="auto"/>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3</w:t>
            </w:r>
          </w:p>
        </w:tc>
        <w:tc>
          <w:tcPr>
            <w:tcW w:w="2297" w:type="dxa"/>
            <w:tcBorders>
              <w:top w:val="single" w:sz="4" w:space="0" w:color="auto"/>
              <w:left w:val="single" w:sz="4" w:space="0" w:color="auto"/>
              <w:bottom w:val="single" w:sz="4" w:space="0" w:color="auto"/>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4</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5</w:t>
            </w:r>
          </w:p>
        </w:tc>
        <w:tc>
          <w:tcPr>
            <w:tcW w:w="1236" w:type="dxa"/>
            <w:tcBorders>
              <w:top w:val="single" w:sz="4" w:space="0" w:color="auto"/>
              <w:left w:val="nil"/>
              <w:bottom w:val="single" w:sz="4" w:space="0" w:color="auto"/>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6</w:t>
            </w:r>
          </w:p>
        </w:tc>
        <w:tc>
          <w:tcPr>
            <w:tcW w:w="1590" w:type="dxa"/>
            <w:tcBorders>
              <w:top w:val="single" w:sz="4" w:space="0" w:color="auto"/>
              <w:left w:val="nil"/>
              <w:bottom w:val="single" w:sz="4" w:space="0" w:color="auto"/>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7</w:t>
            </w:r>
          </w:p>
        </w:tc>
        <w:tc>
          <w:tcPr>
            <w:tcW w:w="3004" w:type="dxa"/>
            <w:tcBorders>
              <w:top w:val="single" w:sz="4" w:space="0" w:color="auto"/>
              <w:left w:val="nil"/>
              <w:bottom w:val="nil"/>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8</w:t>
            </w:r>
          </w:p>
        </w:tc>
      </w:tr>
      <w:tr w:rsidR="00D21F9C" w:rsidRPr="00B6610E" w:rsidTr="00B6610E">
        <w:trPr>
          <w:trHeight w:val="18"/>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1F9C" w:rsidRPr="00B6610E" w:rsidRDefault="00D21F9C" w:rsidP="00D21F9C">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1</w:t>
            </w:r>
          </w:p>
        </w:tc>
        <w:tc>
          <w:tcPr>
            <w:tcW w:w="2650" w:type="dxa"/>
            <w:tcBorders>
              <w:top w:val="single" w:sz="4" w:space="0" w:color="auto"/>
              <w:left w:val="nil"/>
              <w:bottom w:val="single" w:sz="4" w:space="0" w:color="auto"/>
              <w:right w:val="single" w:sz="4" w:space="0" w:color="auto"/>
            </w:tcBorders>
          </w:tcPr>
          <w:p w:rsidR="00D21F9C" w:rsidRPr="00B6610E" w:rsidRDefault="00D21F9C" w:rsidP="00D21F9C">
            <w:pPr>
              <w:jc w:val="center"/>
              <w:rPr>
                <w:rFonts w:ascii="Times New Roman" w:hAnsi="Times New Roman" w:cs="Times New Roman"/>
                <w:sz w:val="22"/>
                <w:szCs w:val="22"/>
              </w:rPr>
            </w:pPr>
          </w:p>
        </w:tc>
        <w:tc>
          <w:tcPr>
            <w:tcW w:w="2297" w:type="dxa"/>
            <w:tcBorders>
              <w:top w:val="single" w:sz="4" w:space="0" w:color="auto"/>
              <w:left w:val="single" w:sz="4" w:space="0" w:color="auto"/>
              <w:bottom w:val="single" w:sz="4" w:space="0" w:color="auto"/>
              <w:right w:val="single" w:sz="4" w:space="0" w:color="auto"/>
            </w:tcBorders>
          </w:tcPr>
          <w:p w:rsidR="00D21F9C" w:rsidRPr="00B6610E" w:rsidRDefault="00D21F9C" w:rsidP="00D21F9C">
            <w:pPr>
              <w:jc w:val="center"/>
              <w:rPr>
                <w:rFonts w:ascii="Times New Roman" w:hAnsi="Times New Roman" w:cs="Times New Roman"/>
                <w:sz w:val="22"/>
                <w:szCs w:val="22"/>
              </w:rPr>
            </w:pPr>
            <w:r w:rsidRPr="00B6610E">
              <w:rPr>
                <w:rFonts w:ascii="Times New Roman" w:hAnsi="Times New Roman" w:cs="Times New Roman"/>
                <w:sz w:val="22"/>
                <w:szCs w:val="22"/>
              </w:rPr>
              <w:t xml:space="preserve"> </w:t>
            </w:r>
          </w:p>
        </w:tc>
        <w:tc>
          <w:tcPr>
            <w:tcW w:w="2297" w:type="dxa"/>
            <w:tcBorders>
              <w:top w:val="single" w:sz="4" w:space="0" w:color="auto"/>
              <w:left w:val="single" w:sz="4" w:space="0" w:color="auto"/>
              <w:bottom w:val="single" w:sz="4" w:space="0" w:color="auto"/>
              <w:right w:val="single" w:sz="4" w:space="0" w:color="auto"/>
            </w:tcBorders>
            <w:vAlign w:val="center"/>
          </w:tcPr>
          <w:p w:rsidR="00D21F9C" w:rsidRPr="00B6610E" w:rsidRDefault="00D21F9C" w:rsidP="00D21F9C">
            <w:pPr>
              <w:widowControl/>
              <w:jc w:val="center"/>
              <w:rPr>
                <w:rFonts w:ascii="Times New Roman" w:eastAsia="Times New Roman" w:hAnsi="Times New Roman" w:cs="Times New Roman"/>
                <w:b/>
                <w:bCs/>
                <w:sz w:val="22"/>
                <w:szCs w:val="22"/>
                <w:lang w:bidi="ar-SA"/>
              </w:rPr>
            </w:pPr>
          </w:p>
        </w:tc>
        <w:tc>
          <w:tcPr>
            <w:tcW w:w="884" w:type="dxa"/>
            <w:tcBorders>
              <w:top w:val="single" w:sz="4" w:space="0" w:color="auto"/>
              <w:left w:val="nil"/>
              <w:bottom w:val="single" w:sz="4" w:space="0" w:color="auto"/>
              <w:right w:val="single" w:sz="4" w:space="0" w:color="auto"/>
            </w:tcBorders>
            <w:shd w:val="clear" w:color="auto" w:fill="auto"/>
            <w:noWrap/>
            <w:vAlign w:val="center"/>
          </w:tcPr>
          <w:p w:rsidR="00D21F9C" w:rsidRPr="00B6610E" w:rsidRDefault="00D21F9C" w:rsidP="00D21F9C">
            <w:pPr>
              <w:widowControl/>
              <w:jc w:val="center"/>
              <w:rPr>
                <w:rFonts w:ascii="Times New Roman" w:hAnsi="Times New Roman" w:cs="Times New Roman"/>
                <w:sz w:val="22"/>
                <w:szCs w:val="22"/>
              </w:rPr>
            </w:pPr>
          </w:p>
        </w:tc>
        <w:tc>
          <w:tcPr>
            <w:tcW w:w="1236" w:type="dxa"/>
            <w:tcBorders>
              <w:top w:val="single" w:sz="4" w:space="0" w:color="auto"/>
              <w:left w:val="nil"/>
              <w:bottom w:val="single" w:sz="4" w:space="0" w:color="auto"/>
              <w:right w:val="single" w:sz="4" w:space="0" w:color="auto"/>
            </w:tcBorders>
            <w:shd w:val="clear" w:color="auto" w:fill="auto"/>
            <w:vAlign w:val="center"/>
          </w:tcPr>
          <w:p w:rsidR="00D21F9C" w:rsidRPr="00B6610E" w:rsidRDefault="00D21F9C" w:rsidP="00D21F9C">
            <w:pPr>
              <w:jc w:val="center"/>
              <w:rPr>
                <w:rFonts w:ascii="Times New Roman" w:hAnsi="Times New Roman" w:cs="Times New Roman"/>
                <w:sz w:val="22"/>
                <w:szCs w:val="22"/>
              </w:rPr>
            </w:pPr>
          </w:p>
        </w:tc>
        <w:tc>
          <w:tcPr>
            <w:tcW w:w="1590" w:type="dxa"/>
            <w:tcBorders>
              <w:top w:val="single" w:sz="4" w:space="0" w:color="auto"/>
              <w:left w:val="nil"/>
              <w:bottom w:val="single" w:sz="4" w:space="0" w:color="auto"/>
              <w:right w:val="single" w:sz="4" w:space="0" w:color="auto"/>
            </w:tcBorders>
            <w:shd w:val="clear" w:color="auto" w:fill="auto"/>
            <w:noWrap/>
            <w:vAlign w:val="center"/>
            <w:hideMark/>
          </w:tcPr>
          <w:p w:rsidR="00D21F9C" w:rsidRPr="00B6610E" w:rsidRDefault="00D21F9C" w:rsidP="00D21F9C">
            <w:pPr>
              <w:widowControl/>
              <w:jc w:val="center"/>
              <w:rPr>
                <w:rFonts w:ascii="Times New Roman" w:eastAsia="Times New Roman" w:hAnsi="Times New Roman" w:cs="Times New Roman"/>
                <w:bCs/>
                <w:sz w:val="22"/>
                <w:szCs w:val="22"/>
                <w:lang w:bidi="ar-SA"/>
              </w:rPr>
            </w:pPr>
          </w:p>
        </w:tc>
        <w:tc>
          <w:tcPr>
            <w:tcW w:w="3004" w:type="dxa"/>
            <w:tcBorders>
              <w:top w:val="single" w:sz="4" w:space="0" w:color="auto"/>
              <w:left w:val="nil"/>
              <w:bottom w:val="single" w:sz="4" w:space="0" w:color="auto"/>
              <w:right w:val="single" w:sz="4" w:space="0" w:color="auto"/>
            </w:tcBorders>
            <w:shd w:val="clear" w:color="000000" w:fill="FFFFFF"/>
            <w:vAlign w:val="center"/>
            <w:hideMark/>
          </w:tcPr>
          <w:p w:rsidR="00D21F9C" w:rsidRPr="00B6610E" w:rsidRDefault="00D21F9C" w:rsidP="00D21F9C">
            <w:pPr>
              <w:widowControl/>
              <w:jc w:val="center"/>
              <w:rPr>
                <w:rFonts w:ascii="Times New Roman" w:eastAsia="Times New Roman" w:hAnsi="Times New Roman" w:cs="Times New Roman"/>
                <w:bCs/>
                <w:sz w:val="22"/>
                <w:szCs w:val="22"/>
                <w:lang w:bidi="ar-SA"/>
              </w:rPr>
            </w:pPr>
          </w:p>
        </w:tc>
      </w:tr>
      <w:tr w:rsidR="005545DA" w:rsidRPr="00B6610E" w:rsidTr="00042FB4">
        <w:trPr>
          <w:trHeight w:val="18"/>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p>
        </w:tc>
        <w:tc>
          <w:tcPr>
            <w:tcW w:w="2650" w:type="dxa"/>
            <w:tcBorders>
              <w:top w:val="single" w:sz="4" w:space="0" w:color="auto"/>
              <w:left w:val="nil"/>
              <w:bottom w:val="single" w:sz="4" w:space="0" w:color="auto"/>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Итого</w:t>
            </w:r>
          </w:p>
        </w:tc>
        <w:tc>
          <w:tcPr>
            <w:tcW w:w="2297" w:type="dxa"/>
            <w:tcBorders>
              <w:top w:val="single" w:sz="4" w:space="0" w:color="auto"/>
              <w:left w:val="single" w:sz="4" w:space="0" w:color="auto"/>
              <w:bottom w:val="single" w:sz="4" w:space="0" w:color="auto"/>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p>
        </w:tc>
        <w:tc>
          <w:tcPr>
            <w:tcW w:w="2297" w:type="dxa"/>
            <w:tcBorders>
              <w:top w:val="single" w:sz="4" w:space="0" w:color="auto"/>
              <w:left w:val="single" w:sz="4" w:space="0" w:color="auto"/>
              <w:bottom w:val="single" w:sz="4" w:space="0" w:color="auto"/>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rsidR="005545DA" w:rsidRPr="00B6610E" w:rsidRDefault="005545DA" w:rsidP="00042FB4">
            <w:pPr>
              <w:widowControl/>
              <w:jc w:val="center"/>
              <w:rPr>
                <w:rFonts w:ascii="Times New Roman" w:eastAsia="Times New Roman" w:hAnsi="Times New Roman" w:cs="Times New Roman"/>
                <w:color w:val="auto"/>
                <w:sz w:val="22"/>
                <w:szCs w:val="22"/>
                <w:lang w:bidi="ar-SA"/>
              </w:rPr>
            </w:pPr>
          </w:p>
        </w:tc>
        <w:tc>
          <w:tcPr>
            <w:tcW w:w="1236" w:type="dxa"/>
            <w:tcBorders>
              <w:top w:val="single" w:sz="4" w:space="0" w:color="auto"/>
              <w:left w:val="nil"/>
              <w:bottom w:val="single" w:sz="4" w:space="0" w:color="auto"/>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Cs/>
                <w:sz w:val="22"/>
                <w:szCs w:val="22"/>
                <w:lang w:bidi="ar-SA"/>
              </w:rPr>
            </w:pPr>
          </w:p>
        </w:tc>
        <w:tc>
          <w:tcPr>
            <w:tcW w:w="1590" w:type="dxa"/>
            <w:tcBorders>
              <w:top w:val="single" w:sz="4" w:space="0" w:color="auto"/>
              <w:left w:val="nil"/>
              <w:bottom w:val="single" w:sz="4" w:space="0" w:color="auto"/>
              <w:right w:val="single" w:sz="4" w:space="0" w:color="auto"/>
            </w:tcBorders>
            <w:shd w:val="clear" w:color="auto" w:fill="auto"/>
            <w:noWrap/>
            <w:vAlign w:val="center"/>
            <w:hideMark/>
          </w:tcPr>
          <w:p w:rsidR="005545DA" w:rsidRPr="00B6610E" w:rsidRDefault="005545DA" w:rsidP="00042FB4">
            <w:pPr>
              <w:widowControl/>
              <w:jc w:val="center"/>
              <w:rPr>
                <w:rFonts w:ascii="Times New Roman" w:eastAsia="Times New Roman" w:hAnsi="Times New Roman" w:cs="Times New Roman"/>
                <w:bCs/>
                <w:sz w:val="22"/>
                <w:szCs w:val="22"/>
                <w:lang w:bidi="ar-SA"/>
              </w:rPr>
            </w:pPr>
          </w:p>
        </w:tc>
        <w:tc>
          <w:tcPr>
            <w:tcW w:w="3004" w:type="dxa"/>
            <w:tcBorders>
              <w:top w:val="single" w:sz="4" w:space="0" w:color="auto"/>
              <w:left w:val="nil"/>
              <w:bottom w:val="single" w:sz="4" w:space="0" w:color="auto"/>
              <w:right w:val="single" w:sz="4" w:space="0" w:color="auto"/>
            </w:tcBorders>
            <w:shd w:val="clear" w:color="000000" w:fill="FFFFFF"/>
            <w:vAlign w:val="center"/>
            <w:hideMark/>
          </w:tcPr>
          <w:p w:rsidR="005545DA" w:rsidRPr="00B6610E" w:rsidRDefault="005545DA" w:rsidP="00042FB4">
            <w:pPr>
              <w:widowControl/>
              <w:jc w:val="center"/>
              <w:rPr>
                <w:rFonts w:ascii="Times New Roman" w:eastAsia="Times New Roman" w:hAnsi="Times New Roman" w:cs="Times New Roman"/>
                <w:bCs/>
                <w:sz w:val="22"/>
                <w:szCs w:val="22"/>
                <w:lang w:bidi="ar-SA"/>
              </w:rPr>
            </w:pPr>
          </w:p>
        </w:tc>
      </w:tr>
    </w:tbl>
    <w:p w:rsidR="005545DA" w:rsidRPr="00B6610E" w:rsidRDefault="005545DA" w:rsidP="005545DA">
      <w:pPr>
        <w:suppressAutoHyphens/>
        <w:rPr>
          <w:rFonts w:ascii="Times New Roman" w:eastAsia="SimSun" w:hAnsi="Times New Roman" w:cs="Arial"/>
          <w:color w:val="auto"/>
          <w:kern w:val="1"/>
          <w:sz w:val="22"/>
          <w:szCs w:val="22"/>
          <w:lang w:eastAsia="hi-IN" w:bidi="hi-IN"/>
        </w:rPr>
      </w:pPr>
    </w:p>
    <w:p w:rsidR="005545DA" w:rsidRPr="00B6610E" w:rsidRDefault="005545DA" w:rsidP="005545DA">
      <w:pPr>
        <w:suppressAutoHyphens/>
        <w:rPr>
          <w:rFonts w:ascii="Times New Roman" w:eastAsia="SimSun" w:hAnsi="Times New Roman" w:cs="Arial"/>
          <w:color w:val="auto"/>
          <w:kern w:val="1"/>
          <w:sz w:val="22"/>
          <w:szCs w:val="22"/>
          <w:lang w:eastAsia="hi-IN" w:bidi="hi-IN"/>
        </w:rPr>
      </w:pPr>
      <w:r w:rsidRPr="00B6610E">
        <w:rPr>
          <w:rFonts w:ascii="Times New Roman" w:eastAsia="SimSun" w:hAnsi="Times New Roman" w:cs="Arial"/>
          <w:color w:val="auto"/>
          <w:kern w:val="1"/>
          <w:sz w:val="22"/>
          <w:szCs w:val="22"/>
          <w:lang w:eastAsia="hi-IN" w:bidi="hi-IN"/>
        </w:rPr>
        <w:t>Цена настоящего Контракта составляет: _____</w:t>
      </w:r>
      <w:proofErr w:type="gramStart"/>
      <w:r w:rsidRPr="00B6610E">
        <w:rPr>
          <w:rFonts w:ascii="Times New Roman" w:eastAsia="SimSun" w:hAnsi="Times New Roman" w:cs="Arial"/>
          <w:color w:val="auto"/>
          <w:kern w:val="1"/>
          <w:sz w:val="22"/>
          <w:szCs w:val="22"/>
          <w:lang w:eastAsia="hi-IN" w:bidi="hi-IN"/>
        </w:rPr>
        <w:t>_(</w:t>
      </w:r>
      <w:proofErr w:type="gramEnd"/>
      <w:r w:rsidRPr="00B6610E">
        <w:rPr>
          <w:rFonts w:ascii="Times New Roman" w:eastAsia="SimSun" w:hAnsi="Times New Roman" w:cs="Arial"/>
          <w:color w:val="auto"/>
          <w:kern w:val="1"/>
          <w:sz w:val="22"/>
          <w:szCs w:val="22"/>
          <w:lang w:eastAsia="hi-IN" w:bidi="hi-IN"/>
        </w:rPr>
        <w:t xml:space="preserve">_____) руб., </w:t>
      </w:r>
      <w:r w:rsidRPr="00B6610E">
        <w:rPr>
          <w:rFonts w:ascii="Times New Roman" w:eastAsia="SimSun" w:hAnsi="Times New Roman" w:cs="Arial"/>
          <w:i/>
          <w:color w:val="auto"/>
          <w:kern w:val="1"/>
          <w:sz w:val="22"/>
          <w:szCs w:val="22"/>
          <w:lang w:eastAsia="hi-IN" w:bidi="hi-IN"/>
        </w:rPr>
        <w:t>в том числе НДС 20% ________ руб. / НДС не облагается на основании ст. ___ НК РФ</w:t>
      </w:r>
      <w:r w:rsidRPr="00B6610E">
        <w:rPr>
          <w:rFonts w:ascii="Times New Roman" w:eastAsia="SimSun" w:hAnsi="Times New Roman" w:cs="Arial"/>
          <w:color w:val="auto"/>
          <w:kern w:val="1"/>
          <w:sz w:val="22"/>
          <w:szCs w:val="22"/>
          <w:lang w:eastAsia="hi-IN" w:bidi="hi-IN"/>
        </w:rPr>
        <w:t>.</w:t>
      </w:r>
    </w:p>
    <w:p w:rsidR="005545DA" w:rsidRPr="00B6610E" w:rsidRDefault="005545DA" w:rsidP="005545DA">
      <w:pPr>
        <w:suppressAutoHyphens/>
        <w:rPr>
          <w:rFonts w:ascii="Times New Roman" w:eastAsia="SimSun" w:hAnsi="Times New Roman" w:cs="Arial"/>
          <w:color w:val="auto"/>
          <w:kern w:val="1"/>
          <w:sz w:val="22"/>
          <w:szCs w:val="22"/>
          <w:lang w:eastAsia="hi-IN" w:bidi="hi-IN"/>
        </w:rPr>
      </w:pPr>
    </w:p>
    <w:p w:rsidR="005545DA" w:rsidRPr="00B6610E" w:rsidRDefault="005545DA" w:rsidP="005545DA">
      <w:pPr>
        <w:suppressAutoHyphens/>
        <w:rPr>
          <w:rFonts w:ascii="Times New Roman" w:eastAsia="SimSun" w:hAnsi="Times New Roman" w:cs="Arial"/>
          <w:bCs/>
          <w:color w:val="auto"/>
          <w:kern w:val="1"/>
          <w:sz w:val="22"/>
          <w:szCs w:val="22"/>
          <w:lang w:eastAsia="hi-IN" w:bidi="hi-IN"/>
        </w:rPr>
      </w:pPr>
    </w:p>
    <w:tbl>
      <w:tblPr>
        <w:tblpPr w:leftFromText="180" w:rightFromText="180" w:vertAnchor="text" w:horzAnchor="margin" w:tblpXSpec="center" w:tblpY="383"/>
        <w:tblW w:w="9449" w:type="dxa"/>
        <w:tblLayout w:type="fixed"/>
        <w:tblLook w:val="01E0" w:firstRow="1" w:lastRow="1" w:firstColumn="1" w:lastColumn="1" w:noHBand="0" w:noVBand="0"/>
      </w:tblPr>
      <w:tblGrid>
        <w:gridCol w:w="4299"/>
        <w:gridCol w:w="5150"/>
      </w:tblGrid>
      <w:tr w:rsidR="004F6CE6" w:rsidRPr="00B6610E" w:rsidTr="000402F3">
        <w:trPr>
          <w:trHeight w:val="1260"/>
        </w:trPr>
        <w:tc>
          <w:tcPr>
            <w:tcW w:w="4299" w:type="dxa"/>
          </w:tcPr>
          <w:p w:rsidR="004F6CE6" w:rsidRPr="00B6610E" w:rsidRDefault="004F6CE6" w:rsidP="000402F3">
            <w:pPr>
              <w:ind w:hanging="601"/>
              <w:jc w:val="center"/>
              <w:rPr>
                <w:rFonts w:ascii="Times New Roman" w:eastAsia="Times New Roman" w:hAnsi="Times New Roman"/>
                <w:sz w:val="22"/>
                <w:szCs w:val="22"/>
              </w:rPr>
            </w:pPr>
            <w:r w:rsidRPr="00B6610E">
              <w:rPr>
                <w:rFonts w:ascii="Times New Roman" w:eastAsia="Times New Roman" w:hAnsi="Times New Roman"/>
                <w:sz w:val="22"/>
                <w:szCs w:val="22"/>
              </w:rPr>
              <w:t>ЗАКАЗЧИК</w:t>
            </w:r>
          </w:p>
          <w:p w:rsidR="004F6CE6" w:rsidRPr="004F6CE6" w:rsidRDefault="004F6CE6" w:rsidP="000402F3">
            <w:pPr>
              <w:rPr>
                <w:rFonts w:ascii="Times New Roman" w:eastAsia="Times New Roman" w:hAnsi="Times New Roman"/>
                <w:sz w:val="22"/>
                <w:szCs w:val="22"/>
              </w:rPr>
            </w:pPr>
            <w:r w:rsidRPr="004F6CE6">
              <w:rPr>
                <w:rFonts w:ascii="Times New Roman" w:eastAsia="Times New Roman" w:hAnsi="Times New Roman"/>
                <w:sz w:val="22"/>
                <w:szCs w:val="22"/>
              </w:rPr>
              <w:t>Директор ГБОУ лицей № 445</w:t>
            </w:r>
          </w:p>
          <w:p w:rsidR="004F6CE6" w:rsidRPr="004F6CE6" w:rsidRDefault="004F6CE6" w:rsidP="000402F3">
            <w:pPr>
              <w:rPr>
                <w:rFonts w:ascii="Times New Roman" w:eastAsia="Times New Roman" w:hAnsi="Times New Roman"/>
                <w:sz w:val="22"/>
                <w:szCs w:val="22"/>
              </w:rPr>
            </w:pPr>
            <w:r w:rsidRPr="004F6CE6">
              <w:rPr>
                <w:rFonts w:ascii="Times New Roman" w:eastAsia="Times New Roman" w:hAnsi="Times New Roman"/>
                <w:sz w:val="22"/>
                <w:szCs w:val="22"/>
              </w:rPr>
              <w:t>Курортного района Санкт-Петербурга</w:t>
            </w:r>
          </w:p>
          <w:p w:rsidR="004F6CE6" w:rsidRPr="004F6CE6" w:rsidRDefault="004F6CE6" w:rsidP="000402F3">
            <w:pPr>
              <w:rPr>
                <w:rFonts w:ascii="Times New Roman" w:eastAsia="Times New Roman" w:hAnsi="Times New Roman"/>
                <w:sz w:val="22"/>
                <w:szCs w:val="22"/>
              </w:rPr>
            </w:pPr>
          </w:p>
          <w:p w:rsidR="004F6CE6" w:rsidRPr="00B6610E" w:rsidRDefault="004F6CE6" w:rsidP="000402F3">
            <w:pPr>
              <w:rPr>
                <w:rFonts w:ascii="Times New Roman" w:eastAsia="Times New Roman" w:hAnsi="Times New Roman"/>
                <w:bCs/>
                <w:sz w:val="22"/>
                <w:szCs w:val="22"/>
              </w:rPr>
            </w:pPr>
            <w:r w:rsidRPr="004F6CE6">
              <w:rPr>
                <w:rFonts w:ascii="Times New Roman" w:eastAsia="Times New Roman" w:hAnsi="Times New Roman"/>
                <w:sz w:val="22"/>
                <w:szCs w:val="22"/>
              </w:rPr>
              <w:t>___________________/Архипова М.В./</w:t>
            </w:r>
            <w:r w:rsidRPr="00B6610E">
              <w:rPr>
                <w:rFonts w:ascii="Times New Roman" w:eastAsia="Times New Roman" w:hAnsi="Times New Roman"/>
                <w:caps/>
                <w:sz w:val="22"/>
                <w:szCs w:val="22"/>
              </w:rPr>
              <w:t xml:space="preserve"> </w:t>
            </w:r>
            <w:r w:rsidRPr="00B6610E">
              <w:rPr>
                <w:rFonts w:ascii="Times New Roman" w:eastAsia="Times New Roman" w:hAnsi="Times New Roman"/>
                <w:bCs/>
                <w:i/>
                <w:sz w:val="22"/>
                <w:szCs w:val="22"/>
              </w:rPr>
              <w:t>(подписано ЭЦП)</w:t>
            </w:r>
          </w:p>
        </w:tc>
        <w:tc>
          <w:tcPr>
            <w:tcW w:w="5150" w:type="dxa"/>
          </w:tcPr>
          <w:p w:rsidR="004F6CE6" w:rsidRPr="00B6610E" w:rsidRDefault="004F6CE6" w:rsidP="000402F3">
            <w:pPr>
              <w:jc w:val="center"/>
              <w:rPr>
                <w:rFonts w:ascii="Times New Roman" w:eastAsia="Times New Roman" w:hAnsi="Times New Roman"/>
                <w:sz w:val="22"/>
                <w:szCs w:val="22"/>
              </w:rPr>
            </w:pPr>
            <w:r w:rsidRPr="00B6610E">
              <w:rPr>
                <w:rFonts w:ascii="Times New Roman" w:eastAsia="Times New Roman" w:hAnsi="Times New Roman"/>
                <w:sz w:val="22"/>
                <w:szCs w:val="22"/>
              </w:rPr>
              <w:t>ПОСТАВЩИК</w:t>
            </w:r>
          </w:p>
          <w:p w:rsidR="004F6CE6" w:rsidRPr="00B6610E" w:rsidRDefault="004F6CE6" w:rsidP="000402F3">
            <w:pPr>
              <w:suppressAutoHyphens/>
              <w:rPr>
                <w:rFonts w:ascii="Times New Roman" w:eastAsia="Times New Roman" w:hAnsi="Times New Roman"/>
                <w:sz w:val="22"/>
                <w:szCs w:val="22"/>
              </w:rPr>
            </w:pPr>
          </w:p>
          <w:p w:rsidR="004F6CE6" w:rsidRPr="00B6610E" w:rsidRDefault="004F6CE6" w:rsidP="000402F3">
            <w:pPr>
              <w:suppressAutoHyphens/>
              <w:rPr>
                <w:rFonts w:ascii="Times New Roman" w:eastAsia="Times New Roman" w:hAnsi="Times New Roman"/>
                <w:sz w:val="22"/>
                <w:szCs w:val="22"/>
              </w:rPr>
            </w:pPr>
          </w:p>
          <w:p w:rsidR="004F6CE6" w:rsidRPr="00B6610E" w:rsidRDefault="004F6CE6" w:rsidP="000402F3">
            <w:pPr>
              <w:suppressAutoHyphens/>
              <w:rPr>
                <w:rFonts w:ascii="Times New Roman" w:eastAsia="Times New Roman" w:hAnsi="Times New Roman"/>
                <w:sz w:val="22"/>
                <w:szCs w:val="22"/>
              </w:rPr>
            </w:pPr>
          </w:p>
          <w:p w:rsidR="004F6CE6" w:rsidRPr="00B6610E" w:rsidRDefault="004F6CE6" w:rsidP="000402F3">
            <w:pPr>
              <w:suppressAutoHyphens/>
              <w:rPr>
                <w:rFonts w:ascii="Times New Roman" w:eastAsia="Times New Roman" w:hAnsi="Times New Roman"/>
                <w:sz w:val="22"/>
                <w:szCs w:val="22"/>
              </w:rPr>
            </w:pPr>
            <w:r w:rsidRPr="00B6610E">
              <w:rPr>
                <w:rFonts w:ascii="Times New Roman" w:eastAsia="Times New Roman" w:hAnsi="Times New Roman"/>
                <w:sz w:val="22"/>
                <w:szCs w:val="22"/>
              </w:rPr>
              <w:t>____________________/                                        /</w:t>
            </w:r>
          </w:p>
          <w:p w:rsidR="004F6CE6" w:rsidRPr="00B6610E" w:rsidRDefault="004F6CE6" w:rsidP="000402F3">
            <w:pPr>
              <w:rPr>
                <w:rFonts w:ascii="Times New Roman" w:eastAsia="Times New Roman" w:hAnsi="Times New Roman"/>
                <w:bCs/>
                <w:sz w:val="22"/>
                <w:szCs w:val="22"/>
              </w:rPr>
            </w:pPr>
            <w:r w:rsidRPr="00B6610E">
              <w:rPr>
                <w:rFonts w:ascii="Times New Roman" w:eastAsia="Times New Roman" w:hAnsi="Times New Roman"/>
                <w:bCs/>
                <w:i/>
                <w:sz w:val="22"/>
                <w:szCs w:val="22"/>
              </w:rPr>
              <w:t>(подписано ЭЦП)</w:t>
            </w:r>
            <w:r w:rsidRPr="00B6610E">
              <w:rPr>
                <w:rFonts w:ascii="Times New Roman" w:eastAsia="Times New Roman" w:hAnsi="Times New Roman"/>
                <w:caps/>
                <w:sz w:val="22"/>
                <w:szCs w:val="22"/>
              </w:rPr>
              <w:t xml:space="preserve">   </w:t>
            </w:r>
          </w:p>
        </w:tc>
      </w:tr>
    </w:tbl>
    <w:p w:rsidR="005545DA" w:rsidRPr="00B6610E" w:rsidRDefault="005545DA" w:rsidP="005545DA">
      <w:pPr>
        <w:suppressAutoHyphens/>
        <w:rPr>
          <w:rFonts w:ascii="Times New Roman" w:eastAsia="SimSun" w:hAnsi="Times New Roman" w:cs="Arial"/>
          <w:bCs/>
          <w:color w:val="auto"/>
          <w:kern w:val="1"/>
          <w:sz w:val="22"/>
          <w:szCs w:val="22"/>
          <w:lang w:eastAsia="hi-IN" w:bidi="hi-IN"/>
        </w:rPr>
      </w:pPr>
    </w:p>
    <w:p w:rsidR="005545DA" w:rsidRPr="00B6610E" w:rsidRDefault="005545DA" w:rsidP="005545DA">
      <w:pPr>
        <w:suppressAutoHyphens/>
        <w:rPr>
          <w:rFonts w:ascii="Times New Roman" w:eastAsia="SimSun" w:hAnsi="Times New Roman" w:cs="Arial"/>
          <w:b/>
          <w:bCs/>
          <w:kern w:val="1"/>
          <w:sz w:val="22"/>
          <w:szCs w:val="22"/>
          <w:lang w:eastAsia="hi-IN" w:bidi="hi-IN"/>
        </w:rPr>
      </w:pPr>
      <w:r w:rsidRPr="00B6610E">
        <w:rPr>
          <w:rFonts w:ascii="Times New Roman" w:eastAsia="SimSun" w:hAnsi="Times New Roman" w:cs="Arial"/>
          <w:color w:val="auto"/>
          <w:kern w:val="1"/>
          <w:sz w:val="22"/>
          <w:szCs w:val="22"/>
          <w:lang w:eastAsia="hi-IN" w:bidi="hi-IN"/>
        </w:rPr>
        <w:tab/>
      </w:r>
      <w:r w:rsidRPr="00B6610E">
        <w:rPr>
          <w:rFonts w:ascii="Times New Roman" w:eastAsia="SimSun" w:hAnsi="Times New Roman" w:cs="Arial"/>
          <w:color w:val="auto"/>
          <w:kern w:val="1"/>
          <w:sz w:val="22"/>
          <w:szCs w:val="22"/>
          <w:lang w:eastAsia="hi-IN" w:bidi="hi-IN"/>
        </w:rPr>
        <w:tab/>
      </w:r>
      <w:r w:rsidRPr="00B6610E">
        <w:rPr>
          <w:rFonts w:ascii="Times New Roman" w:eastAsia="SimSun" w:hAnsi="Times New Roman" w:cs="Arial"/>
          <w:color w:val="auto"/>
          <w:kern w:val="1"/>
          <w:sz w:val="22"/>
          <w:szCs w:val="22"/>
          <w:lang w:eastAsia="hi-IN" w:bidi="hi-IN"/>
        </w:rPr>
        <w:tab/>
      </w:r>
      <w:r w:rsidRPr="00B6610E">
        <w:rPr>
          <w:rFonts w:ascii="Times New Roman" w:eastAsia="SimSun" w:hAnsi="Times New Roman" w:cs="Arial"/>
          <w:color w:val="auto"/>
          <w:kern w:val="1"/>
          <w:sz w:val="22"/>
          <w:szCs w:val="22"/>
          <w:lang w:eastAsia="hi-IN" w:bidi="hi-IN"/>
        </w:rPr>
        <w:tab/>
      </w:r>
      <w:r w:rsidRPr="00B6610E">
        <w:rPr>
          <w:rFonts w:ascii="Times New Roman" w:eastAsia="SimSun" w:hAnsi="Times New Roman" w:cs="Arial"/>
          <w:color w:val="auto"/>
          <w:kern w:val="1"/>
          <w:sz w:val="22"/>
          <w:szCs w:val="22"/>
          <w:lang w:eastAsia="hi-IN" w:bidi="hi-IN"/>
        </w:rPr>
        <w:tab/>
      </w:r>
      <w:r w:rsidRPr="00B6610E">
        <w:rPr>
          <w:rFonts w:ascii="Times New Roman" w:eastAsia="SimSun" w:hAnsi="Times New Roman" w:cs="Arial"/>
          <w:color w:val="auto"/>
          <w:kern w:val="1"/>
          <w:sz w:val="22"/>
          <w:szCs w:val="22"/>
          <w:lang w:eastAsia="hi-IN" w:bidi="hi-IN"/>
        </w:rPr>
        <w:tab/>
        <w:t xml:space="preserve">               </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72CE5" w:rsidRPr="00B6610E" w:rsidRDefault="00572CE5">
      <w:pPr>
        <w:rPr>
          <w:sz w:val="22"/>
          <w:szCs w:val="22"/>
        </w:rPr>
      </w:pPr>
    </w:p>
    <w:sectPr w:rsidR="00572CE5" w:rsidRPr="00B6610E" w:rsidSect="005545DA">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5DA"/>
    <w:rsid w:val="000307EC"/>
    <w:rsid w:val="00042FB4"/>
    <w:rsid w:val="000C4FB2"/>
    <w:rsid w:val="000E56DD"/>
    <w:rsid w:val="001C00EF"/>
    <w:rsid w:val="001F6788"/>
    <w:rsid w:val="0028017F"/>
    <w:rsid w:val="002B328B"/>
    <w:rsid w:val="00334F12"/>
    <w:rsid w:val="00396344"/>
    <w:rsid w:val="003D45ED"/>
    <w:rsid w:val="004237C3"/>
    <w:rsid w:val="0047179C"/>
    <w:rsid w:val="004F6CE6"/>
    <w:rsid w:val="00532D35"/>
    <w:rsid w:val="005545DA"/>
    <w:rsid w:val="00572CE5"/>
    <w:rsid w:val="00592CC9"/>
    <w:rsid w:val="005A3B8E"/>
    <w:rsid w:val="0062658D"/>
    <w:rsid w:val="00683659"/>
    <w:rsid w:val="006B5812"/>
    <w:rsid w:val="006D218F"/>
    <w:rsid w:val="006E75BC"/>
    <w:rsid w:val="00740C7D"/>
    <w:rsid w:val="00767872"/>
    <w:rsid w:val="007A41A4"/>
    <w:rsid w:val="008240AA"/>
    <w:rsid w:val="00864701"/>
    <w:rsid w:val="00872130"/>
    <w:rsid w:val="00873393"/>
    <w:rsid w:val="008A3C4E"/>
    <w:rsid w:val="00A25CE2"/>
    <w:rsid w:val="00AB50C6"/>
    <w:rsid w:val="00AC4F39"/>
    <w:rsid w:val="00AE6161"/>
    <w:rsid w:val="00B04D79"/>
    <w:rsid w:val="00B51172"/>
    <w:rsid w:val="00B6610E"/>
    <w:rsid w:val="00B94925"/>
    <w:rsid w:val="00BF1DA9"/>
    <w:rsid w:val="00C6510A"/>
    <w:rsid w:val="00CA4950"/>
    <w:rsid w:val="00D01A03"/>
    <w:rsid w:val="00D21F9C"/>
    <w:rsid w:val="00DA7C2B"/>
    <w:rsid w:val="00E87DFF"/>
    <w:rsid w:val="00EF7E32"/>
    <w:rsid w:val="00F93FCD"/>
    <w:rsid w:val="00FE4062"/>
    <w:rsid w:val="00FE4160"/>
    <w:rsid w:val="00FF4B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F60C5"/>
  <w15:chartTrackingRefBased/>
  <w15:docId w15:val="{A34C8CD6-C30B-4652-BC4C-29E60FA32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545DA"/>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545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EE29F343B294E112BD805805FEF4CF4B5672237V6P" TargetMode="External"/><Relationship Id="rId3" Type="http://schemas.openxmlformats.org/officeDocument/2006/relationships/webSettings" Target="web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782E9CC4CCC6932545801925E3B536176E50B53C1FD70BD7655CABC93DB89C27024180C10398FB96372E7F1F5737VEP" TargetMode="External"/><Relationship Id="rId11" Type="http://schemas.openxmlformats.org/officeDocument/2006/relationships/fontTable" Target="fontTable.xml"/><Relationship Id="rId5" Type="http://schemas.openxmlformats.org/officeDocument/2006/relationships/hyperlink" Target="consultantplus://offline/ref=782E9CC4CCC6932545801925E3B536176E50B53C1FD70BD7655CABC93DB89C27024180C10398FB96372E7F1F5737VEP" TargetMode="External"/><Relationship Id="rId10" Type="http://schemas.openxmlformats.org/officeDocument/2006/relationships/hyperlink" Target="consultantplus://offline/ref=782E9CC4CCC6932545801925E3B536176E50B53C1FD70BD7655CABC93DB89C271041D8CD019EE696393B294E112BD805805FEF4CF4B5672237V6P" TargetMode="External"/><Relationship Id="rId4" Type="http://schemas.openxmlformats.org/officeDocument/2006/relationships/hyperlink" Target="consultantplus://offline/ref=782E9CC4CCC6932545801925E3B536176E50B53C1FD70BD7655CABC93DB89C27024180C10398FB96372E7F1F5737VEP" TargetMode="External"/><Relationship Id="rId9" Type="http://schemas.openxmlformats.org/officeDocument/2006/relationships/hyperlink" Target="consultantplus://offline/ref=782E9CC4CCC6932545801925E3B536176E50B53C1FD70BD7655CABC93DB89C271041D8CD019EE69230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3249</Words>
  <Characters>18524</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cp:lastModifiedBy>
  <cp:revision>2</cp:revision>
  <dcterms:created xsi:type="dcterms:W3CDTF">2026-05-29T10:33:00Z</dcterms:created>
  <dcterms:modified xsi:type="dcterms:W3CDTF">2026-05-29T10:33:00Z</dcterms:modified>
</cp:coreProperties>
</file>