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45230B" w14:textId="7C1821FB" w:rsidR="00CE570E" w:rsidRPr="00876C44" w:rsidRDefault="00CE570E" w:rsidP="00195DFB">
      <w:pPr>
        <w:jc w:val="center"/>
      </w:pPr>
      <w:r w:rsidRPr="00CF131B">
        <w:t>КОНТРАКТ №</w:t>
      </w:r>
      <w:r w:rsidR="00D10BA2">
        <w:t>_________</w:t>
      </w:r>
    </w:p>
    <w:p w14:paraId="005E2E39" w14:textId="77777777" w:rsidR="00CE570E" w:rsidRPr="00CF131B" w:rsidRDefault="00CE570E" w:rsidP="00CE570E">
      <w:pPr>
        <w:jc w:val="center"/>
        <w:rPr>
          <w:b/>
        </w:rPr>
      </w:pPr>
    </w:p>
    <w:p w14:paraId="381FF04A" w14:textId="5EDF10EA" w:rsidR="001060B9" w:rsidRPr="00CF131B" w:rsidRDefault="004748D2" w:rsidP="001060B9">
      <w:pPr>
        <w:jc w:val="both"/>
      </w:pPr>
      <w:r w:rsidRPr="00CF131B">
        <w:t>г.</w:t>
      </w:r>
      <w:r w:rsidR="00D731AC">
        <w:t xml:space="preserve"> </w:t>
      </w:r>
      <w:r w:rsidR="00442E88" w:rsidRPr="00CF131B">
        <w:t>Санкт-Петербург</w:t>
      </w:r>
      <w:r w:rsidR="0013006D">
        <w:t xml:space="preserve"> </w:t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D10BA2">
        <w:t>____________</w:t>
      </w:r>
    </w:p>
    <w:p w14:paraId="3C520779" w14:textId="77777777" w:rsidR="00CE570E" w:rsidRPr="00CF131B" w:rsidRDefault="00CE570E" w:rsidP="00CE570E">
      <w:pPr>
        <w:jc w:val="both"/>
      </w:pPr>
    </w:p>
    <w:p w14:paraId="31F584D9" w14:textId="0B6C139B" w:rsidR="00CE570E" w:rsidRPr="009B7CC7" w:rsidRDefault="00216163" w:rsidP="009B7CC7">
      <w:pPr>
        <w:jc w:val="both"/>
      </w:pPr>
      <w:r w:rsidRPr="009B7CC7">
        <w:rPr>
          <w:b/>
        </w:rPr>
        <w:t>Санкт-Петербургское государственное бюджетное учреждение здравоохранения «Городская поликлиника №22»</w:t>
      </w:r>
      <w:r w:rsidR="00CE570E" w:rsidRPr="009B7CC7">
        <w:t xml:space="preserve">, именуемое в дальнейшем «Заказчик», в лице </w:t>
      </w:r>
      <w:r w:rsidRPr="009B7CC7">
        <w:t xml:space="preserve">главного врача </w:t>
      </w:r>
      <w:r w:rsidR="00011F4A" w:rsidRPr="009B7CC7">
        <w:t>Волкова Алексея Яковлевича</w:t>
      </w:r>
      <w:r w:rsidR="00CE570E" w:rsidRPr="009B7CC7">
        <w:t xml:space="preserve">, действующего на основании </w:t>
      </w:r>
      <w:r w:rsidRPr="009B7CC7">
        <w:t>Устава</w:t>
      </w:r>
      <w:r w:rsidR="00CE570E" w:rsidRPr="009B7CC7">
        <w:t xml:space="preserve">, с одной стороны и </w:t>
      </w:r>
      <w:r w:rsidR="00D10BA2">
        <w:rPr>
          <w:bCs/>
          <w:iCs/>
          <w:color w:val="000000"/>
        </w:rPr>
        <w:t>_____________________________________</w:t>
      </w:r>
      <w:r w:rsidR="00876C44" w:rsidRPr="009B7CC7">
        <w:rPr>
          <w:b/>
        </w:rPr>
        <w:t xml:space="preserve"> </w:t>
      </w:r>
      <w:r w:rsidR="00876C44" w:rsidRPr="009B7CC7">
        <w:rPr>
          <w:bCs/>
        </w:rPr>
        <w:t xml:space="preserve">в лице </w:t>
      </w:r>
      <w:r w:rsidR="00D10BA2">
        <w:rPr>
          <w:bCs/>
        </w:rPr>
        <w:t>________________________________</w:t>
      </w:r>
      <w:r w:rsidR="00876C44" w:rsidRPr="009B7CC7">
        <w:rPr>
          <w:bCs/>
        </w:rPr>
        <w:t xml:space="preserve">, действующего на основании </w:t>
      </w:r>
      <w:r w:rsidR="00D10BA2">
        <w:rPr>
          <w:bCs/>
        </w:rPr>
        <w:t>_____________________</w:t>
      </w:r>
      <w:r w:rsidR="00CE570E" w:rsidRPr="009B7CC7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2F65525" w14:textId="77777777" w:rsidR="00CE570E" w:rsidRPr="00CF131B" w:rsidRDefault="00CE570E" w:rsidP="00CE570E">
      <w:pPr>
        <w:jc w:val="both"/>
      </w:pPr>
    </w:p>
    <w:p w14:paraId="2F2D3DE4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1. Предмет контракта</w:t>
      </w:r>
    </w:p>
    <w:p w14:paraId="75AC184F" w14:textId="43B8B5F2" w:rsidR="00CE570E" w:rsidRPr="00CF131B" w:rsidRDefault="00CE570E" w:rsidP="001168A2">
      <w:pPr>
        <w:jc w:val="both"/>
      </w:pPr>
      <w:r w:rsidRPr="00CF131B">
        <w:t xml:space="preserve">1.1. Поставщик обязуется передать Заказчику Товар, наименование, количество, общая и единичная стоимость которого установлены в </w:t>
      </w:r>
      <w:r w:rsidR="001B359F">
        <w:t>П</w:t>
      </w:r>
      <w:r w:rsidRPr="00CF131B">
        <w:t>риложени</w:t>
      </w:r>
      <w:r w:rsidR="001B359F">
        <w:t>ях</w:t>
      </w:r>
      <w:r w:rsidRPr="00CF131B">
        <w:t xml:space="preserve"> № 1</w:t>
      </w:r>
      <w:r w:rsidR="001B359F">
        <w:t>,2 к Контракту</w:t>
      </w:r>
      <w:r w:rsidRPr="00CF131B">
        <w:t>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62D8FA6" w14:textId="55C9413B" w:rsidR="00CE570E" w:rsidRDefault="00CE570E" w:rsidP="00CE570E">
      <w:pPr>
        <w:jc w:val="both"/>
      </w:pPr>
      <w:r w:rsidRPr="00CF131B">
        <w:t>Идентиф</w:t>
      </w:r>
      <w:r w:rsidR="00821F6C" w:rsidRPr="00CF131B">
        <w:t xml:space="preserve">икационный код </w:t>
      </w:r>
      <w:r w:rsidRPr="00CF131B">
        <w:t xml:space="preserve">закупки </w:t>
      </w:r>
    </w:p>
    <w:p w14:paraId="24D84BA7" w14:textId="77777777" w:rsidR="0013006D" w:rsidRPr="00CF131B" w:rsidRDefault="0013006D" w:rsidP="00CE570E">
      <w:pPr>
        <w:jc w:val="both"/>
      </w:pPr>
    </w:p>
    <w:p w14:paraId="7CECC45E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2. Цена Контракта и порядок расчетов</w:t>
      </w:r>
    </w:p>
    <w:p w14:paraId="22364E06" w14:textId="73C217DD" w:rsidR="009C49F4" w:rsidRPr="00F231DE" w:rsidRDefault="009C49F4" w:rsidP="001168A2">
      <w:pPr>
        <w:jc w:val="both"/>
      </w:pPr>
      <w:r w:rsidRPr="00136C22">
        <w:t xml:space="preserve">2.1. </w:t>
      </w:r>
      <w:r w:rsidRPr="00F231DE">
        <w:t>Цена Контракта определяется в соответствии с П</w:t>
      </w:r>
      <w:r>
        <w:t>риложением №1</w:t>
      </w:r>
      <w:r w:rsidRPr="00F231DE">
        <w:t xml:space="preserve"> к Контракту и составляет </w:t>
      </w:r>
      <w:r w:rsidR="00D10BA2">
        <w:rPr>
          <w:b/>
        </w:rPr>
        <w:t>_________</w:t>
      </w:r>
      <w:r w:rsidR="001E7173">
        <w:rPr>
          <w:b/>
        </w:rPr>
        <w:t xml:space="preserve"> рубл</w:t>
      </w:r>
      <w:r w:rsidR="009B7CC7">
        <w:rPr>
          <w:b/>
        </w:rPr>
        <w:t xml:space="preserve">я </w:t>
      </w:r>
      <w:r w:rsidR="00D10BA2">
        <w:rPr>
          <w:b/>
        </w:rPr>
        <w:t>_________</w:t>
      </w:r>
      <w:r w:rsidR="00876C44">
        <w:rPr>
          <w:b/>
        </w:rPr>
        <w:t xml:space="preserve"> </w:t>
      </w:r>
      <w:r w:rsidR="001E7173">
        <w:rPr>
          <w:b/>
        </w:rPr>
        <w:t>копеек</w:t>
      </w:r>
      <w:r w:rsidR="00876C44">
        <w:rPr>
          <w:b/>
        </w:rPr>
        <w:t xml:space="preserve"> </w:t>
      </w:r>
      <w:r w:rsidR="001E7173">
        <w:rPr>
          <w:b/>
        </w:rPr>
        <w:t>(</w:t>
      </w:r>
      <w:r w:rsidR="00D10BA2">
        <w:rPr>
          <w:b/>
        </w:rPr>
        <w:t>____________________________</w:t>
      </w:r>
      <w:r w:rsidR="009B7CC7">
        <w:rPr>
          <w:b/>
        </w:rPr>
        <w:t xml:space="preserve"> рубля </w:t>
      </w:r>
      <w:r w:rsidR="00D10BA2">
        <w:rPr>
          <w:b/>
        </w:rPr>
        <w:t>___</w:t>
      </w:r>
      <w:r w:rsidR="00876C44" w:rsidRPr="00876C44">
        <w:rPr>
          <w:b/>
        </w:rPr>
        <w:t xml:space="preserve"> коп</w:t>
      </w:r>
      <w:r w:rsidR="001E7173">
        <w:rPr>
          <w:b/>
        </w:rPr>
        <w:t>еек</w:t>
      </w:r>
      <w:r w:rsidR="00876C44" w:rsidRPr="00876C44">
        <w:rPr>
          <w:b/>
        </w:rPr>
        <w:t>)</w:t>
      </w:r>
      <w:r w:rsidRPr="00011F4A">
        <w:rPr>
          <w:b/>
        </w:rPr>
        <w:t>,</w:t>
      </w:r>
      <w:r w:rsidR="008A4D19">
        <w:rPr>
          <w:b/>
        </w:rPr>
        <w:t xml:space="preserve"> </w:t>
      </w:r>
      <w:r w:rsidR="00D10BA2">
        <w:rPr>
          <w:b/>
        </w:rPr>
        <w:t>НДС ____%/</w:t>
      </w:r>
      <w:r w:rsidRPr="00011F4A">
        <w:rPr>
          <w:b/>
        </w:rPr>
        <w:t xml:space="preserve"> </w:t>
      </w:r>
      <w:r w:rsidR="009B7CC7">
        <w:rPr>
          <w:b/>
        </w:rPr>
        <w:t>НДС не облагается</w:t>
      </w:r>
      <w:r w:rsidRPr="00011F4A">
        <w:rPr>
          <w:b/>
        </w:rPr>
        <w:t>.</w:t>
      </w:r>
    </w:p>
    <w:p w14:paraId="185C0A08" w14:textId="6272FA46" w:rsidR="009C49F4" w:rsidRPr="00F231DE" w:rsidRDefault="0013006D" w:rsidP="009C49F4">
      <w:pPr>
        <w:jc w:val="both"/>
      </w:pPr>
      <w:r>
        <w:t xml:space="preserve"> </w:t>
      </w:r>
      <w:r w:rsidR="009C49F4" w:rsidRPr="00F231DE">
        <w:t xml:space="preserve">В случае если </w:t>
      </w:r>
      <w:r w:rsidR="00AA722C">
        <w:t xml:space="preserve">Поставщик </w:t>
      </w:r>
      <w:r w:rsidR="009C49F4" w:rsidRPr="00F231DE">
        <w:t>применяет упрощенную систему налогообложения, то вместе с документами на оплату он предоставляет заверенную копию Уведомления о возможности применения упрощенной системы налогообложения.</w:t>
      </w:r>
    </w:p>
    <w:p w14:paraId="1DF9A42F" w14:textId="3F8B8F43" w:rsidR="009C49F4" w:rsidRPr="00F231DE" w:rsidRDefault="009C49F4" w:rsidP="009C49F4">
      <w:pPr>
        <w:jc w:val="both"/>
      </w:pPr>
      <w:r w:rsidRPr="00F231DE">
        <w:t xml:space="preserve">Цена Контракта включает в себя все расходы </w:t>
      </w:r>
      <w:r w:rsidR="00AA722C">
        <w:t>Поставщика</w:t>
      </w:r>
      <w:r w:rsidRPr="00F231DE">
        <w:t>, связанным с выполнением условий Контракта.</w:t>
      </w:r>
    </w:p>
    <w:p w14:paraId="0D1C594C" w14:textId="58F4E7F7" w:rsidR="009C49F4" w:rsidRPr="00EC7879" w:rsidRDefault="009C49F4" w:rsidP="001168A2">
      <w:pPr>
        <w:jc w:val="both"/>
        <w:rPr>
          <w:b/>
          <w:bCs/>
        </w:rPr>
      </w:pPr>
      <w:r w:rsidRPr="00136C22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</w:t>
      </w:r>
      <w:r w:rsidR="00AA722C">
        <w:t xml:space="preserve">поставкой товара </w:t>
      </w:r>
      <w:r w:rsidRPr="00136C22">
        <w:t>(стоимость упаковки, погрузо-разгрузочные работы, расходы на доставку, включая транспортные расходы</w:t>
      </w:r>
      <w:r w:rsidR="00AA722C">
        <w:t>,</w:t>
      </w:r>
      <w:r w:rsidRPr="00136C22">
        <w:t xml:space="preserve"> страхование, уплату таможенных пошлин, налогов, сборов и других обязательных платежей).</w:t>
      </w:r>
    </w:p>
    <w:p w14:paraId="139A7142" w14:textId="28C21DD2" w:rsidR="009C49F4" w:rsidRDefault="009C49F4" w:rsidP="001168A2">
      <w:pPr>
        <w:jc w:val="both"/>
      </w:pPr>
      <w:r w:rsidRPr="00136C22">
        <w:t xml:space="preserve">2.3. Оплата производится Заказчиком единовременным платежом на расчетный счет Поставщика, указанный в Контракте, по факту </w:t>
      </w:r>
      <w:r w:rsidR="0013006D">
        <w:t>поставки товара</w:t>
      </w:r>
      <w:r w:rsidRPr="00136C22">
        <w:t xml:space="preserve"> Заказчику </w:t>
      </w:r>
      <w:r w:rsidRPr="0013006D">
        <w:t xml:space="preserve">течение </w:t>
      </w:r>
      <w:r w:rsidR="0013006D" w:rsidRPr="0013006D">
        <w:t xml:space="preserve">10 </w:t>
      </w:r>
      <w:r w:rsidRPr="0013006D">
        <w:t>(</w:t>
      </w:r>
      <w:r w:rsidR="0013006D" w:rsidRPr="0013006D">
        <w:t xml:space="preserve">десяти) рабочих </w:t>
      </w:r>
      <w:r w:rsidRPr="0013006D">
        <w:t>дней с даты подписания Заказчиком документа о приемке, при отсутствии у Заказчика</w:t>
      </w:r>
      <w:r w:rsidRPr="00136C22">
        <w:t xml:space="preserve"> претензий по количеству и качеству. Датой оплаты является дата списания денежных средств со счета Заказчика.</w:t>
      </w:r>
    </w:p>
    <w:p w14:paraId="1F0C3096" w14:textId="2799C291" w:rsidR="001D0082" w:rsidRDefault="009C49F4" w:rsidP="000128C3">
      <w:pPr>
        <w:jc w:val="both"/>
      </w:pPr>
      <w:r>
        <w:t xml:space="preserve">2.3.1. </w:t>
      </w:r>
      <w:r w:rsidRPr="00DB7D5E">
        <w:t xml:space="preserve">Оплата оказанных услуг </w:t>
      </w:r>
      <w:r w:rsidRPr="00ED1C69">
        <w:t xml:space="preserve">производится Заказчиком в безналичной форме, </w:t>
      </w:r>
      <w:r w:rsidRPr="00EE1D86">
        <w:t>за счет внебюджетных средств</w:t>
      </w:r>
      <w:r w:rsidR="00CA199B">
        <w:t>:</w:t>
      </w:r>
    </w:p>
    <w:p w14:paraId="42601300" w14:textId="511E5C2D" w:rsidR="001168A2" w:rsidRPr="00036FB0" w:rsidRDefault="001168A2" w:rsidP="001168A2">
      <w:pPr>
        <w:autoSpaceDE w:val="0"/>
        <w:autoSpaceDN w:val="0"/>
        <w:adjustRightInd w:val="0"/>
        <w:jc w:val="both"/>
        <w:rPr>
          <w:rFonts w:eastAsia="Calibri"/>
        </w:rPr>
      </w:pPr>
      <w:r w:rsidRPr="00036FB0">
        <w:rPr>
          <w:rFonts w:eastAsia="Calibri"/>
        </w:rPr>
        <w:t xml:space="preserve">Код целевой статьи </w:t>
      </w:r>
      <w:r w:rsidRPr="00036FB0">
        <w:rPr>
          <w:rFonts w:eastAsia="Courier New"/>
          <w:color w:val="000000"/>
          <w:lang w:bidi="ru-RU"/>
        </w:rPr>
        <w:t>01</w:t>
      </w:r>
      <w:r w:rsidR="00BD7C5D">
        <w:rPr>
          <w:rFonts w:eastAsia="Courier New"/>
          <w:color w:val="000000"/>
          <w:lang w:bidi="ru-RU"/>
        </w:rPr>
        <w:t>5</w:t>
      </w:r>
      <w:r w:rsidRPr="00036FB0">
        <w:rPr>
          <w:rFonts w:eastAsia="Courier New"/>
          <w:color w:val="000000"/>
          <w:lang w:bidi="ru-RU"/>
        </w:rPr>
        <w:t>0010080</w:t>
      </w:r>
      <w:r w:rsidRPr="00036FB0">
        <w:rPr>
          <w:rFonts w:eastAsia="Calibri"/>
        </w:rPr>
        <w:t xml:space="preserve">, код вида расходов 244 (Субсидии на финансовое обеспечение выполнения государственного задания </w:t>
      </w:r>
      <w:r>
        <w:rPr>
          <w:rFonts w:eastAsia="Calibri"/>
        </w:rPr>
        <w:t>0,00</w:t>
      </w:r>
      <w:r w:rsidRPr="00036FB0">
        <w:rPr>
          <w:rFonts w:eastAsia="Calibri"/>
        </w:rPr>
        <w:t xml:space="preserve"> руб.);</w:t>
      </w:r>
    </w:p>
    <w:p w14:paraId="7AC5B047" w14:textId="1F3B827A" w:rsidR="001168A2" w:rsidRPr="00036FB0" w:rsidRDefault="001168A2" w:rsidP="001168A2">
      <w:pPr>
        <w:autoSpaceDE w:val="0"/>
        <w:autoSpaceDN w:val="0"/>
        <w:adjustRightInd w:val="0"/>
        <w:spacing w:line="260" w:lineRule="exact"/>
        <w:rPr>
          <w:rFonts w:eastAsia="Calibri"/>
          <w:lang w:eastAsia="en-US"/>
        </w:rPr>
      </w:pPr>
      <w:r w:rsidRPr="00036FB0">
        <w:rPr>
          <w:rFonts w:eastAsia="Calibri"/>
          <w:lang w:eastAsia="en-US"/>
        </w:rPr>
        <w:t xml:space="preserve">Код вида расходов: 244 (Средства обязательного медицинского страхования, поступающие бюджетным учреждениям </w:t>
      </w:r>
      <w:r>
        <w:rPr>
          <w:rFonts w:eastAsia="Calibri"/>
          <w:lang w:eastAsia="en-US"/>
        </w:rPr>
        <w:t>0,00</w:t>
      </w:r>
      <w:r w:rsidRPr="00036FB0">
        <w:rPr>
          <w:rFonts w:eastAsia="Calibri"/>
          <w:lang w:eastAsia="en-US"/>
        </w:rPr>
        <w:t xml:space="preserve"> руб.);</w:t>
      </w:r>
    </w:p>
    <w:p w14:paraId="1940B768" w14:textId="77777777" w:rsidR="001168A2" w:rsidRDefault="001168A2" w:rsidP="001168A2">
      <w:pPr>
        <w:jc w:val="both"/>
        <w:rPr>
          <w:rFonts w:eastAsia="Calibri"/>
        </w:rPr>
      </w:pPr>
      <w:r w:rsidRPr="00036FB0">
        <w:rPr>
          <w:rFonts w:eastAsia="Calibri"/>
        </w:rPr>
        <w:t xml:space="preserve">Код вида расходов 244 (Доходы от иной приносящей доход деятельности </w:t>
      </w:r>
      <w:r>
        <w:rPr>
          <w:rFonts w:eastAsia="Calibri"/>
        </w:rPr>
        <w:t>0</w:t>
      </w:r>
      <w:r w:rsidRPr="00036FB0">
        <w:rPr>
          <w:rFonts w:eastAsia="Calibri"/>
        </w:rPr>
        <w:t>,00 руб.);</w:t>
      </w:r>
    </w:p>
    <w:p w14:paraId="10D4E49A" w14:textId="7DA06AA3" w:rsidR="00034958" w:rsidRPr="00C872C0" w:rsidRDefault="00034958" w:rsidP="001168A2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КОСГУ</w:t>
      </w:r>
      <w:r w:rsidR="00BD7C5D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3</w:t>
      </w:r>
      <w:r w:rsidR="00B1050E" w:rsidRPr="00C872C0">
        <w:rPr>
          <w:rFonts w:eastAsia="Calibri"/>
          <w:lang w:eastAsia="en-US"/>
        </w:rPr>
        <w:t>4</w:t>
      </w:r>
      <w:r w:rsidR="00BD7C5D">
        <w:rPr>
          <w:rFonts w:eastAsia="Calibri"/>
          <w:lang w:eastAsia="en-US"/>
        </w:rPr>
        <w:t>0</w:t>
      </w:r>
    </w:p>
    <w:p w14:paraId="0744329B" w14:textId="5F569593" w:rsidR="009C49F4" w:rsidRPr="00136C22" w:rsidRDefault="009C49F4" w:rsidP="00D84BE7">
      <w:pPr>
        <w:jc w:val="both"/>
      </w:pPr>
      <w:r w:rsidRPr="00136C22"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E562605" w14:textId="77777777" w:rsidR="00CE570E" w:rsidRPr="00CF131B" w:rsidRDefault="00CE570E" w:rsidP="00CE570E">
      <w:pPr>
        <w:jc w:val="both"/>
      </w:pPr>
    </w:p>
    <w:p w14:paraId="29FD731F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lastRenderedPageBreak/>
        <w:t>3. Порядок поставки Товара</w:t>
      </w:r>
    </w:p>
    <w:p w14:paraId="7B3635EA" w14:textId="77777777" w:rsidR="00CE570E" w:rsidRPr="00CF131B" w:rsidRDefault="00CE570E" w:rsidP="001168A2">
      <w:pPr>
        <w:jc w:val="both"/>
      </w:pPr>
      <w:r w:rsidRPr="00CF131B">
        <w:t xml:space="preserve">3.1 Требования к качеству Товара, комплектности, таре, упаковке, маркировке </w:t>
      </w:r>
      <w:r w:rsidRPr="00CF131B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9BF410D" w14:textId="77777777" w:rsidR="00CE570E" w:rsidRPr="00CF131B" w:rsidRDefault="00CE570E" w:rsidP="001168A2">
      <w:pPr>
        <w:jc w:val="both"/>
      </w:pPr>
      <w:r w:rsidRPr="00CF131B">
        <w:t>3.2. Поставка Товара осуществляется по адресу, указанному в Техническом задании (приложение № 2 к Контракту).</w:t>
      </w:r>
    </w:p>
    <w:p w14:paraId="692F710D" w14:textId="77777777" w:rsidR="00CE570E" w:rsidRPr="00CF131B" w:rsidRDefault="00CE570E" w:rsidP="001168A2">
      <w:pPr>
        <w:jc w:val="both"/>
      </w:pPr>
      <w:r w:rsidRPr="00CF131B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C10FE0D" w14:textId="77777777" w:rsidR="00CE570E" w:rsidRPr="00CF131B" w:rsidRDefault="00CE570E" w:rsidP="001168A2">
      <w:pPr>
        <w:jc w:val="both"/>
      </w:pPr>
      <w:r w:rsidRPr="00CF131B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2EF1C01" w14:textId="18DB09A1" w:rsidR="00CE570E" w:rsidRDefault="00CE570E" w:rsidP="001168A2">
      <w:pPr>
        <w:jc w:val="both"/>
      </w:pPr>
      <w:r w:rsidRPr="00CF131B">
        <w:t xml:space="preserve">3.5. Срок поставки Товара указывается в Техническом задании (приложение </w:t>
      </w:r>
      <w:r w:rsidRPr="00CF131B">
        <w:br/>
        <w:t>№ 2 к Контракту).</w:t>
      </w:r>
    </w:p>
    <w:p w14:paraId="260D35AA" w14:textId="77777777" w:rsidR="0013006D" w:rsidRPr="00CF131B" w:rsidRDefault="0013006D" w:rsidP="00CE570E">
      <w:pPr>
        <w:ind w:firstLine="708"/>
        <w:jc w:val="both"/>
      </w:pPr>
    </w:p>
    <w:p w14:paraId="24568E29" w14:textId="63D07BDE" w:rsidR="00CE570E" w:rsidRPr="0013006D" w:rsidRDefault="00CE570E" w:rsidP="0013006D">
      <w:pPr>
        <w:jc w:val="center"/>
        <w:rPr>
          <w:b/>
        </w:rPr>
      </w:pPr>
      <w:r w:rsidRPr="00CF131B">
        <w:rPr>
          <w:b/>
        </w:rPr>
        <w:t>4. Порядок приемки Товара</w:t>
      </w:r>
    </w:p>
    <w:p w14:paraId="2798920A" w14:textId="77777777" w:rsidR="00CE570E" w:rsidRPr="00CF131B" w:rsidRDefault="00CE570E" w:rsidP="001168A2">
      <w:pPr>
        <w:jc w:val="both"/>
      </w:pPr>
      <w:r w:rsidRPr="00CF131B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232746A0" w14:textId="77777777" w:rsidR="00CE570E" w:rsidRPr="00CF131B" w:rsidRDefault="00CE570E" w:rsidP="001168A2">
      <w:pPr>
        <w:jc w:val="both"/>
      </w:pPr>
      <w:r w:rsidRPr="00CF131B">
        <w:t>4.2. Срок приемки указан в Техническом задании (приложение № 2 к Контракту).</w:t>
      </w:r>
    </w:p>
    <w:p w14:paraId="34CD3C6C" w14:textId="2238C843" w:rsidR="00CE570E" w:rsidRPr="00CF131B" w:rsidRDefault="00CE570E" w:rsidP="001168A2">
      <w:pPr>
        <w:jc w:val="both"/>
      </w:pPr>
      <w:r w:rsidRPr="00CF131B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B1050E">
        <w:t>,</w:t>
      </w:r>
      <w:r w:rsidRPr="00CF131B">
        <w:t xml:space="preserve"> будет считаться действительным. </w:t>
      </w:r>
    </w:p>
    <w:p w14:paraId="4093BBF9" w14:textId="77777777" w:rsidR="00CE570E" w:rsidRPr="00CF131B" w:rsidRDefault="00CE570E" w:rsidP="001168A2">
      <w:pPr>
        <w:jc w:val="both"/>
      </w:pPr>
      <w:r w:rsidRPr="00CF131B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CF131B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E9F16E5" w14:textId="77777777" w:rsidR="00CE570E" w:rsidRPr="00CF131B" w:rsidRDefault="00CE570E" w:rsidP="001168A2">
      <w:pPr>
        <w:jc w:val="both"/>
      </w:pPr>
      <w:r w:rsidRPr="00CF131B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83E4E6C" w14:textId="77777777" w:rsidR="00CE570E" w:rsidRPr="00CF131B" w:rsidRDefault="00CE570E" w:rsidP="001168A2">
      <w:pPr>
        <w:jc w:val="both"/>
      </w:pPr>
      <w:r w:rsidRPr="00CF131B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9534932" w14:textId="77777777" w:rsidR="00CE570E" w:rsidRPr="00CF131B" w:rsidRDefault="00CE570E" w:rsidP="001168A2">
      <w:pPr>
        <w:jc w:val="both"/>
      </w:pPr>
      <w:r w:rsidRPr="00CF131B">
        <w:t>4.7. Все расходы, связанные с устранением недостатков, несет Поставщик.</w:t>
      </w:r>
    </w:p>
    <w:p w14:paraId="1B2BD357" w14:textId="77777777" w:rsidR="00CE570E" w:rsidRPr="00CF131B" w:rsidRDefault="00CE570E" w:rsidP="00CE570E">
      <w:pPr>
        <w:jc w:val="both"/>
      </w:pPr>
    </w:p>
    <w:p w14:paraId="7B5771B7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5. Права и обязанности сторон</w:t>
      </w:r>
    </w:p>
    <w:p w14:paraId="64B273C3" w14:textId="77777777" w:rsidR="00CE570E" w:rsidRPr="00CF131B" w:rsidRDefault="00CE570E" w:rsidP="001168A2">
      <w:pPr>
        <w:jc w:val="both"/>
      </w:pPr>
      <w:r w:rsidRPr="00CF131B">
        <w:t>5.1. Заказчик вправе:</w:t>
      </w:r>
    </w:p>
    <w:p w14:paraId="2D0FEA77" w14:textId="77777777" w:rsidR="00CE570E" w:rsidRPr="00CF131B" w:rsidRDefault="00CE570E" w:rsidP="001168A2">
      <w:pPr>
        <w:jc w:val="both"/>
      </w:pPr>
      <w:r w:rsidRPr="00CF131B">
        <w:t xml:space="preserve">5.1.1. Требовать от Поставщика надлежащего исполнения обязательств </w:t>
      </w:r>
      <w:r w:rsidRPr="00CF131B">
        <w:br/>
        <w:t>в соответствии с Контрактом, а также требовать своевременного устранения выявленных недостатков.</w:t>
      </w:r>
    </w:p>
    <w:p w14:paraId="56A29CEA" w14:textId="77777777" w:rsidR="00CE570E" w:rsidRPr="00CF131B" w:rsidRDefault="00CE570E" w:rsidP="001168A2">
      <w:pPr>
        <w:jc w:val="both"/>
      </w:pPr>
      <w:r w:rsidRPr="00CF131B">
        <w:t>5.1.2</w:t>
      </w:r>
      <w:r w:rsidR="0032272C">
        <w:t>.</w:t>
      </w:r>
      <w:r w:rsidRPr="00CF131B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76A9400" w14:textId="77777777" w:rsidR="00CE570E" w:rsidRPr="00CF131B" w:rsidRDefault="00CE570E" w:rsidP="001168A2">
      <w:pPr>
        <w:jc w:val="both"/>
      </w:pPr>
      <w:r w:rsidRPr="00CF131B">
        <w:t>5.1.3. Запрашивать у Поставщика информацию о ходе исполнения обязательств по Контракту.</w:t>
      </w:r>
    </w:p>
    <w:p w14:paraId="0EBC996C" w14:textId="77777777" w:rsidR="00CE570E" w:rsidRPr="00CF131B" w:rsidRDefault="00CE570E" w:rsidP="001168A2">
      <w:pPr>
        <w:jc w:val="both"/>
      </w:pPr>
      <w:r w:rsidRPr="00CF131B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4567A68" w14:textId="77777777" w:rsidR="00CE570E" w:rsidRPr="00CF131B" w:rsidRDefault="00CE570E" w:rsidP="001168A2">
      <w:pPr>
        <w:jc w:val="both"/>
      </w:pPr>
      <w:r w:rsidRPr="00CF131B">
        <w:t>5.1.5. Отказаться от приемки Товара в случаях, предусмотренных Контрактом.</w:t>
      </w:r>
    </w:p>
    <w:p w14:paraId="34A2CE22" w14:textId="77777777" w:rsidR="00CE570E" w:rsidRPr="00CF131B" w:rsidRDefault="00CE570E" w:rsidP="001168A2">
      <w:pPr>
        <w:jc w:val="both"/>
      </w:pPr>
      <w:r w:rsidRPr="00CF131B">
        <w:t>5.1.6. В одностороннем порядке отказаться от исполнения Контракта в соответствии с Законом о контрактной системе.</w:t>
      </w:r>
    </w:p>
    <w:p w14:paraId="64CACCFC" w14:textId="77777777" w:rsidR="00CE570E" w:rsidRPr="00CF131B" w:rsidRDefault="00CE570E" w:rsidP="001168A2">
      <w:pPr>
        <w:jc w:val="both"/>
      </w:pPr>
      <w:r w:rsidRPr="00CF131B">
        <w:t>5.2. Заказчик обязан:</w:t>
      </w:r>
    </w:p>
    <w:p w14:paraId="5326C932" w14:textId="77777777" w:rsidR="00CE570E" w:rsidRPr="00CF131B" w:rsidRDefault="00CE570E" w:rsidP="001168A2">
      <w:pPr>
        <w:jc w:val="both"/>
      </w:pPr>
      <w:r w:rsidRPr="00CF131B">
        <w:lastRenderedPageBreak/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201615A" w14:textId="77777777" w:rsidR="00CE570E" w:rsidRPr="00CF131B" w:rsidRDefault="00CE570E" w:rsidP="001168A2">
      <w:pPr>
        <w:jc w:val="both"/>
      </w:pPr>
      <w:r w:rsidRPr="00CF131B">
        <w:t xml:space="preserve">5.2.2. Своевременно оплатить поставленный Товар надлежащего качества </w:t>
      </w:r>
      <w:r w:rsidRPr="00CF131B">
        <w:br/>
        <w:t>в соответствии с Контрактом.</w:t>
      </w:r>
    </w:p>
    <w:p w14:paraId="5A007988" w14:textId="77777777" w:rsidR="00CE570E" w:rsidRPr="00CF131B" w:rsidRDefault="00CE570E" w:rsidP="001168A2">
      <w:pPr>
        <w:jc w:val="both"/>
      </w:pPr>
      <w:r w:rsidRPr="00CF131B">
        <w:t>5.3. Поставщик вправе:</w:t>
      </w:r>
    </w:p>
    <w:p w14:paraId="5F434D51" w14:textId="77777777" w:rsidR="00CE570E" w:rsidRPr="00CF131B" w:rsidRDefault="00CE570E" w:rsidP="001168A2">
      <w:pPr>
        <w:jc w:val="both"/>
      </w:pPr>
      <w:r w:rsidRPr="00CF131B">
        <w:t xml:space="preserve">5.3.1. Требовать своевременной приемки и оплаты за поставленный Товар </w:t>
      </w:r>
      <w:r w:rsidRPr="00CF131B">
        <w:br/>
        <w:t>в соответствии с условиями Контракта.</w:t>
      </w:r>
    </w:p>
    <w:p w14:paraId="33FA0062" w14:textId="77777777" w:rsidR="00CE570E" w:rsidRPr="00CF131B" w:rsidRDefault="00CE570E" w:rsidP="001168A2">
      <w:pPr>
        <w:jc w:val="both"/>
      </w:pPr>
      <w:r w:rsidRPr="00CF131B">
        <w:t xml:space="preserve">5.3.2. Запрашивать у Заказчика разъяснения и уточнения относительно Товара </w:t>
      </w:r>
      <w:r w:rsidRPr="00CF131B">
        <w:br/>
        <w:t>в рамках Контракта.</w:t>
      </w:r>
    </w:p>
    <w:p w14:paraId="18ED6EEB" w14:textId="77777777" w:rsidR="00CE570E" w:rsidRPr="00CF131B" w:rsidRDefault="00CE570E" w:rsidP="001168A2">
      <w:pPr>
        <w:jc w:val="both"/>
      </w:pPr>
      <w:r w:rsidRPr="00CF131B">
        <w:t xml:space="preserve">5.3.3. Получать от Заказчика содействие при поставке Товара в соответствии </w:t>
      </w:r>
      <w:r w:rsidRPr="00CF131B">
        <w:br/>
        <w:t>с условиями Контракта.</w:t>
      </w:r>
    </w:p>
    <w:p w14:paraId="67C4F380" w14:textId="77777777" w:rsidR="00CE570E" w:rsidRPr="00CF131B" w:rsidRDefault="00CE570E" w:rsidP="001168A2">
      <w:pPr>
        <w:jc w:val="both"/>
      </w:pPr>
      <w:r w:rsidRPr="00CF131B">
        <w:t>5.3.4. Досрочно исполнить обязательства по Контракту с согласия Заказчика.</w:t>
      </w:r>
    </w:p>
    <w:p w14:paraId="09BE764E" w14:textId="77777777" w:rsidR="00CE570E" w:rsidRDefault="00CE570E" w:rsidP="001168A2">
      <w:pPr>
        <w:jc w:val="both"/>
      </w:pPr>
      <w:r w:rsidRPr="00CF131B">
        <w:t>5.4. Поставщик обязан:</w:t>
      </w:r>
    </w:p>
    <w:p w14:paraId="6ACD4B07" w14:textId="34E5FFDD" w:rsidR="00CE570E" w:rsidRPr="00CF131B" w:rsidRDefault="001168A2" w:rsidP="001168A2">
      <w:pPr>
        <w:widowControl w:val="0"/>
        <w:autoSpaceDE w:val="0"/>
        <w:autoSpaceDN w:val="0"/>
        <w:spacing w:line="280" w:lineRule="exact"/>
        <w:jc w:val="both"/>
        <w:outlineLvl w:val="2"/>
      </w:pPr>
      <w:bookmarkStart w:id="0" w:name="_Hlk168483789"/>
      <w:r>
        <w:t>5.4.1</w:t>
      </w:r>
      <w:bookmarkEnd w:id="0"/>
      <w:r w:rsidR="00CE570E" w:rsidRPr="00CF131B">
        <w:t>. Своевременно и надлежащим образом исполнять обязательства по поставке Товара в соответствии с условиями Контракта.</w:t>
      </w:r>
    </w:p>
    <w:p w14:paraId="60C42A53" w14:textId="60C3D675" w:rsidR="00CE570E" w:rsidRPr="00CF131B" w:rsidRDefault="00CE570E" w:rsidP="001168A2">
      <w:pPr>
        <w:jc w:val="both"/>
      </w:pPr>
      <w:r w:rsidRPr="00CF131B">
        <w:t>5.4.</w:t>
      </w:r>
      <w:r w:rsidR="001168A2">
        <w:t>2</w:t>
      </w:r>
      <w:r w:rsidRPr="00CF131B">
        <w:t>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098A9D0" w14:textId="307C2120" w:rsidR="00CE570E" w:rsidRPr="00CF131B" w:rsidRDefault="00CE570E" w:rsidP="001168A2">
      <w:pPr>
        <w:jc w:val="both"/>
      </w:pPr>
      <w:r w:rsidRPr="00CF131B">
        <w:t>5.4.</w:t>
      </w:r>
      <w:r w:rsidR="001168A2">
        <w:t>3</w:t>
      </w:r>
      <w:r w:rsidRPr="00CF131B">
        <w:t>. Обеспечить устранение недостатков, выявленных при приемке Заказчиком Товара и в течение гарантийного срока, за свой счет.</w:t>
      </w:r>
    </w:p>
    <w:p w14:paraId="5BB76D79" w14:textId="614EDE21" w:rsidR="00CE570E" w:rsidRPr="00CF131B" w:rsidRDefault="00CE570E" w:rsidP="001168A2">
      <w:pPr>
        <w:jc w:val="both"/>
      </w:pPr>
      <w:r w:rsidRPr="00CF131B">
        <w:t>5.4.</w:t>
      </w:r>
      <w:r w:rsidR="001168A2">
        <w:t>4</w:t>
      </w:r>
      <w:r w:rsidRPr="00CF131B">
        <w:t xml:space="preserve">. Приостановить поставку Товара в случае обнаружения не зависящих </w:t>
      </w:r>
      <w:r w:rsidRPr="00CF131B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CF131B">
        <w:br/>
        <w:t>и сообщить об этом Заказчику в течение одного рабочего дня после приостановления поставки.</w:t>
      </w:r>
    </w:p>
    <w:p w14:paraId="26EF9DCA" w14:textId="591E9219" w:rsidR="00CE570E" w:rsidRPr="00CF131B" w:rsidRDefault="00CE570E" w:rsidP="001168A2">
      <w:pPr>
        <w:jc w:val="both"/>
      </w:pPr>
      <w:r w:rsidRPr="00CF131B">
        <w:t>5.4.</w:t>
      </w:r>
      <w:r w:rsidR="001168A2">
        <w:t>5</w:t>
      </w:r>
      <w:r w:rsidRPr="00CF131B">
        <w:t>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1851843" w14:textId="77777777" w:rsidR="00CE570E" w:rsidRPr="00CF131B" w:rsidRDefault="00CE570E" w:rsidP="001168A2">
      <w:pPr>
        <w:jc w:val="both"/>
      </w:pPr>
      <w:r w:rsidRPr="00CF131B">
        <w:t>5.5. Поставщик гарантирует, что на момент заключения Контракта:</w:t>
      </w:r>
    </w:p>
    <w:p w14:paraId="7A009FEC" w14:textId="77777777" w:rsidR="00CE570E" w:rsidRPr="00CF131B" w:rsidRDefault="00CE570E" w:rsidP="001168A2">
      <w:pPr>
        <w:jc w:val="both"/>
      </w:pPr>
      <w:r w:rsidRPr="00CF131B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CF131B">
        <w:br/>
        <w:t xml:space="preserve">в бюджеты бюджетной системы Российской Федерации за прошедший финансовый год </w:t>
      </w:r>
      <w:r w:rsidRPr="00CF131B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05041BEC" w14:textId="77777777" w:rsidR="00CE570E" w:rsidRPr="00CF131B" w:rsidRDefault="00CE570E" w:rsidP="001168A2">
      <w:pPr>
        <w:jc w:val="both"/>
      </w:pPr>
      <w:r w:rsidRPr="00CF131B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9AFD187" w14:textId="77777777" w:rsidR="00CE570E" w:rsidRPr="00CF131B" w:rsidRDefault="00CE570E" w:rsidP="001168A2">
      <w:pPr>
        <w:jc w:val="both"/>
      </w:pPr>
      <w:r w:rsidRPr="00CF131B">
        <w:t xml:space="preserve">5.5.3. За последние два года не нарушал контрактных (договорных) обязательств </w:t>
      </w:r>
      <w:r w:rsidRPr="00CF131B">
        <w:br/>
        <w:t>и не причинял ущерба (либо погасил причиненный ущерб) по аналогичным контрактам (договорам).</w:t>
      </w:r>
    </w:p>
    <w:p w14:paraId="3905E2A3" w14:textId="07D99C38" w:rsidR="00CE570E" w:rsidRPr="00CF131B" w:rsidRDefault="00CE570E" w:rsidP="001168A2">
      <w:pPr>
        <w:jc w:val="both"/>
      </w:pPr>
      <w:r w:rsidRPr="00CF131B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</w:t>
      </w:r>
      <w:r w:rsidR="0013006D">
        <w:t xml:space="preserve"> </w:t>
      </w:r>
      <w:r w:rsidRPr="00CF131B">
        <w:t>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</w:t>
      </w:r>
      <w:r w:rsidR="0013006D">
        <w:t xml:space="preserve"> </w:t>
      </w:r>
      <w:r w:rsidRPr="00CF131B">
        <w:t>юридическое лицо, которое в течение двух лет до момента участия в закупке не было привлечено</w:t>
      </w:r>
      <w:r w:rsidR="0013006D">
        <w:t xml:space="preserve"> </w:t>
      </w:r>
      <w:r w:rsidRPr="00CF131B">
        <w:t>к административной ответственности за совершение административного правонарушения, предусмотренного статьей 19.28 КоАП РФ.</w:t>
      </w:r>
    </w:p>
    <w:p w14:paraId="31D462B4" w14:textId="77777777" w:rsidR="00CE570E" w:rsidRPr="00CF131B" w:rsidRDefault="00CE570E" w:rsidP="00CB7386">
      <w:pPr>
        <w:jc w:val="both"/>
      </w:pPr>
    </w:p>
    <w:p w14:paraId="3BDB64EA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6. Гарантии</w:t>
      </w:r>
    </w:p>
    <w:p w14:paraId="6ABB3075" w14:textId="77777777" w:rsidR="00CE570E" w:rsidRPr="00CF131B" w:rsidRDefault="00CE570E" w:rsidP="001168A2">
      <w:pPr>
        <w:jc w:val="both"/>
      </w:pPr>
      <w:r w:rsidRPr="00CF131B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2A3EF556" w14:textId="77777777" w:rsidR="00CE570E" w:rsidRPr="00CF131B" w:rsidRDefault="00CE570E" w:rsidP="001168A2">
      <w:pPr>
        <w:jc w:val="both"/>
      </w:pPr>
      <w:r w:rsidRPr="00CF131B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C56AF3F" w14:textId="77777777" w:rsidR="00CE570E" w:rsidRPr="00CF131B" w:rsidRDefault="00CE570E" w:rsidP="001168A2">
      <w:pPr>
        <w:jc w:val="both"/>
      </w:pPr>
      <w:r w:rsidRPr="00CF131B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348DD6E9" w14:textId="77777777" w:rsidR="00CE570E" w:rsidRPr="00CF131B" w:rsidRDefault="00CE570E" w:rsidP="001168A2">
      <w:pPr>
        <w:jc w:val="both"/>
      </w:pPr>
      <w:r w:rsidRPr="00CF131B">
        <w:t>6.4. Все расходы, связанные с заменой Товара, ненадлежащего качества, осуществляются за счет Поставщика.</w:t>
      </w:r>
    </w:p>
    <w:p w14:paraId="407A6603" w14:textId="77777777" w:rsidR="00CE570E" w:rsidRPr="00CF131B" w:rsidRDefault="00CE570E" w:rsidP="00CE570E">
      <w:pPr>
        <w:jc w:val="center"/>
        <w:rPr>
          <w:b/>
        </w:rPr>
      </w:pPr>
    </w:p>
    <w:p w14:paraId="32A851DD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7. Ответственность сторон</w:t>
      </w:r>
    </w:p>
    <w:p w14:paraId="7E595DC7" w14:textId="77777777" w:rsidR="008506E0" w:rsidRPr="00CF131B" w:rsidRDefault="00CE570E" w:rsidP="001168A2">
      <w:pPr>
        <w:jc w:val="both"/>
      </w:pPr>
      <w:r w:rsidRPr="00CF131B">
        <w:t xml:space="preserve">7.1. </w:t>
      </w:r>
      <w:r w:rsidR="008506E0" w:rsidRPr="00CF131B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56F9AF9" w14:textId="77777777" w:rsidR="008506E0" w:rsidRPr="00CF131B" w:rsidRDefault="008506E0" w:rsidP="008506E0">
      <w:pPr>
        <w:ind w:firstLine="708"/>
        <w:jc w:val="both"/>
      </w:pPr>
      <w:r w:rsidRPr="00CF131B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59909B6" w14:textId="77777777" w:rsidR="00CE570E" w:rsidRPr="00CF131B" w:rsidRDefault="00CE570E" w:rsidP="001168A2">
      <w:pPr>
        <w:jc w:val="both"/>
      </w:pPr>
      <w:r w:rsidRPr="00CF131B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B16815B" w14:textId="77777777" w:rsidR="00CE570E" w:rsidRPr="00CF131B" w:rsidRDefault="00CE570E" w:rsidP="00CE570E">
      <w:pPr>
        <w:ind w:firstLine="708"/>
        <w:jc w:val="both"/>
      </w:pPr>
      <w:r w:rsidRPr="00CF131B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696D4BA9" w14:textId="77777777" w:rsidR="00CE570E" w:rsidRPr="00CF131B" w:rsidRDefault="00CE570E" w:rsidP="001168A2">
      <w:pPr>
        <w:jc w:val="both"/>
      </w:pPr>
      <w:r w:rsidRPr="00CF131B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0FC76CD" w14:textId="66F1F622" w:rsidR="00CE570E" w:rsidRPr="00CF131B" w:rsidRDefault="00CE570E" w:rsidP="00CE570E">
      <w:pPr>
        <w:ind w:firstLine="708"/>
        <w:jc w:val="both"/>
      </w:pPr>
      <w:r w:rsidRPr="00CF131B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</w:t>
      </w:r>
      <w:r w:rsidR="0013006D">
        <w:t xml:space="preserve"> </w:t>
      </w:r>
      <w:r w:rsidR="00D10BA2">
        <w:t>________</w:t>
      </w:r>
      <w:r w:rsidR="00011F4A">
        <w:t xml:space="preserve"> </w:t>
      </w:r>
      <w:r w:rsidRPr="00CF131B">
        <w:t>рублей</w:t>
      </w:r>
      <w:r w:rsidR="009B7CC7">
        <w:t xml:space="preserve"> </w:t>
      </w:r>
      <w:r w:rsidR="00D10BA2">
        <w:t>___</w:t>
      </w:r>
      <w:r w:rsidRPr="00CF131B">
        <w:t xml:space="preserve"> копе</w:t>
      </w:r>
      <w:r w:rsidR="009B7CC7">
        <w:t>й</w:t>
      </w:r>
      <w:r w:rsidRPr="00CF131B">
        <w:t>к</w:t>
      </w:r>
      <w:r w:rsidR="009B7CC7">
        <w:t>а</w:t>
      </w:r>
      <w:r w:rsidRPr="00CF131B">
        <w:t>.</w:t>
      </w:r>
    </w:p>
    <w:p w14:paraId="1066593D" w14:textId="77777777" w:rsidR="00CE570E" w:rsidRPr="00CF131B" w:rsidRDefault="00CE570E" w:rsidP="00CE570E">
      <w:pPr>
        <w:ind w:firstLine="708"/>
        <w:jc w:val="both"/>
      </w:pPr>
      <w:r w:rsidRPr="00CF131B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17A2691" w14:textId="77777777" w:rsidR="00CE570E" w:rsidRPr="00CF131B" w:rsidRDefault="00CE570E" w:rsidP="001168A2">
      <w:pPr>
        <w:jc w:val="both"/>
      </w:pPr>
      <w:r w:rsidRPr="00CF131B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CF131B">
        <w:br/>
        <w:t>не может превышать цену Контракта.</w:t>
      </w:r>
    </w:p>
    <w:p w14:paraId="0626655E" w14:textId="77777777" w:rsidR="00CE570E" w:rsidRPr="00CF131B" w:rsidRDefault="00CE570E" w:rsidP="00CE570E">
      <w:pPr>
        <w:ind w:firstLine="708"/>
        <w:jc w:val="both"/>
      </w:pPr>
      <w:r w:rsidRPr="00CF131B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A0B6EB7" w14:textId="77777777" w:rsidR="00CE570E" w:rsidRPr="00CF131B" w:rsidRDefault="00CE570E" w:rsidP="001168A2">
      <w:pPr>
        <w:jc w:val="both"/>
      </w:pPr>
      <w:r w:rsidRPr="00CF131B">
        <w:lastRenderedPageBreak/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3A3125B" w14:textId="77777777" w:rsidR="00CE570E" w:rsidRPr="00CF131B" w:rsidRDefault="00CE570E" w:rsidP="001168A2">
      <w:pPr>
        <w:jc w:val="both"/>
      </w:pPr>
      <w:r w:rsidRPr="00CF131B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52042FE2" w14:textId="77777777" w:rsidR="00AE6380" w:rsidRDefault="00AE6380" w:rsidP="001168A2">
      <w:pPr>
        <w:spacing w:line="280" w:lineRule="exact"/>
        <w:jc w:val="both"/>
      </w:pPr>
      <w:r>
        <w:t>7.18. Заказчик вправе в одностороннем внесудебном порядке произвести оплату по Контракту за вычетом соответствующего размера неустойки (штрафа, пени).</w:t>
      </w:r>
    </w:p>
    <w:p w14:paraId="05ADD0A4" w14:textId="77777777" w:rsidR="00CE570E" w:rsidRPr="00CF131B" w:rsidRDefault="00CE570E" w:rsidP="00CE570E">
      <w:pPr>
        <w:ind w:firstLine="708"/>
        <w:jc w:val="both"/>
      </w:pPr>
    </w:p>
    <w:p w14:paraId="7829C764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8. Срок действия, порядок изменения и расторжения Контракта.</w:t>
      </w:r>
    </w:p>
    <w:p w14:paraId="75D340C9" w14:textId="77777777" w:rsidR="00CE570E" w:rsidRPr="00CF131B" w:rsidRDefault="00CE570E" w:rsidP="001168A2">
      <w:pPr>
        <w:jc w:val="both"/>
      </w:pPr>
      <w:r w:rsidRPr="00CF131B">
        <w:t>8.1. Контракт вступает в силу со дня его подписания Сторонами.</w:t>
      </w:r>
    </w:p>
    <w:p w14:paraId="446949CB" w14:textId="2A4A0DF3" w:rsidR="00CE570E" w:rsidRPr="00CF131B" w:rsidRDefault="00CE570E" w:rsidP="001168A2">
      <w:pPr>
        <w:jc w:val="both"/>
      </w:pPr>
      <w:r w:rsidRPr="00CF131B">
        <w:t xml:space="preserve">8.2. Контракт действует по </w:t>
      </w:r>
      <w:r w:rsidR="00925087" w:rsidRPr="00CF131B">
        <w:t>31.12.202</w:t>
      </w:r>
      <w:r w:rsidR="00BD7C5D">
        <w:t>6</w:t>
      </w:r>
      <w:r w:rsidRPr="00CF131B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640C472" w14:textId="77777777" w:rsidR="00CE570E" w:rsidRPr="00CF131B" w:rsidRDefault="00CE570E" w:rsidP="001168A2">
      <w:pPr>
        <w:jc w:val="both"/>
      </w:pPr>
      <w:r w:rsidRPr="00CF131B">
        <w:t>8.3. Контракт может быть расторгнут:</w:t>
      </w:r>
    </w:p>
    <w:p w14:paraId="4DBCF8C5" w14:textId="77777777" w:rsidR="00CE570E" w:rsidRPr="00CF131B" w:rsidRDefault="00CE570E" w:rsidP="00CE570E">
      <w:pPr>
        <w:jc w:val="both"/>
      </w:pPr>
      <w:r w:rsidRPr="00CF131B">
        <w:t>- по соглашению сторон;</w:t>
      </w:r>
    </w:p>
    <w:p w14:paraId="65A06F9C" w14:textId="77777777" w:rsidR="00CE570E" w:rsidRPr="00CF131B" w:rsidRDefault="00CE570E" w:rsidP="00CE570E">
      <w:pPr>
        <w:jc w:val="both"/>
      </w:pPr>
      <w:r w:rsidRPr="00CF131B">
        <w:t>- по решению суда;</w:t>
      </w:r>
    </w:p>
    <w:p w14:paraId="56E6AFE7" w14:textId="77777777" w:rsidR="00CE570E" w:rsidRPr="00CF131B" w:rsidRDefault="00CE570E" w:rsidP="00CE570E">
      <w:pPr>
        <w:jc w:val="both"/>
      </w:pPr>
      <w:r w:rsidRPr="00CF131B">
        <w:t xml:space="preserve">- в случае одностороннего отказа Стороны Контракта от исполнения Контракта </w:t>
      </w:r>
      <w:r w:rsidRPr="00CF131B">
        <w:br/>
        <w:t>в соответствии с гражданским законодательством.</w:t>
      </w:r>
    </w:p>
    <w:p w14:paraId="6AF710E6" w14:textId="77777777" w:rsidR="00CE570E" w:rsidRPr="00CF131B" w:rsidRDefault="00CE570E" w:rsidP="001168A2">
      <w:pPr>
        <w:jc w:val="both"/>
      </w:pPr>
      <w:r w:rsidRPr="00CF131B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3503B8C" w14:textId="77777777" w:rsidR="00CE570E" w:rsidRPr="00CF131B" w:rsidRDefault="00CE570E" w:rsidP="001168A2">
      <w:pPr>
        <w:jc w:val="both"/>
      </w:pPr>
      <w:r w:rsidRPr="00CF131B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809243A" w14:textId="77777777" w:rsidR="00CE570E" w:rsidRPr="00CF131B" w:rsidRDefault="00CE570E" w:rsidP="001168A2">
      <w:pPr>
        <w:jc w:val="both"/>
      </w:pPr>
      <w:r w:rsidRPr="00CF131B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1BFB203" w14:textId="77777777" w:rsidR="00CE570E" w:rsidRPr="00CF131B" w:rsidRDefault="00CE570E" w:rsidP="00CE570E">
      <w:pPr>
        <w:jc w:val="center"/>
        <w:rPr>
          <w:b/>
        </w:rPr>
      </w:pPr>
    </w:p>
    <w:p w14:paraId="621D2156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9. Порядок урегулирования споров</w:t>
      </w:r>
    </w:p>
    <w:p w14:paraId="1294D103" w14:textId="77777777" w:rsidR="00CE570E" w:rsidRPr="00CF131B" w:rsidRDefault="00CE570E" w:rsidP="001168A2">
      <w:pPr>
        <w:jc w:val="both"/>
      </w:pPr>
      <w:r w:rsidRPr="00CF131B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22321B9" w14:textId="77777777" w:rsidR="00CE570E" w:rsidRPr="00CF131B" w:rsidRDefault="00CE570E" w:rsidP="001168A2">
      <w:pPr>
        <w:jc w:val="both"/>
      </w:pPr>
      <w:r w:rsidRPr="00CF131B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8D1BAE8" w14:textId="77777777" w:rsidR="00CE570E" w:rsidRPr="00CF131B" w:rsidRDefault="00CE570E" w:rsidP="001168A2">
      <w:pPr>
        <w:jc w:val="both"/>
      </w:pPr>
      <w:r w:rsidRPr="00CF131B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CF131B">
        <w:t>с даты</w:t>
      </w:r>
      <w:proofErr w:type="gramEnd"/>
      <w:r w:rsidRPr="00CF131B">
        <w:t xml:space="preserve"> ее получения.</w:t>
      </w:r>
    </w:p>
    <w:p w14:paraId="30FC2422" w14:textId="77777777" w:rsidR="00CE570E" w:rsidRPr="00CF131B" w:rsidRDefault="00CE570E" w:rsidP="00CE570E">
      <w:pPr>
        <w:jc w:val="center"/>
        <w:rPr>
          <w:b/>
        </w:rPr>
      </w:pPr>
    </w:p>
    <w:p w14:paraId="5402FBA0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10. Прочие условия</w:t>
      </w:r>
    </w:p>
    <w:p w14:paraId="117C09B6" w14:textId="77777777" w:rsidR="00CE570E" w:rsidRPr="00CF131B" w:rsidRDefault="00CE570E" w:rsidP="001168A2">
      <w:pPr>
        <w:jc w:val="both"/>
      </w:pPr>
      <w:r w:rsidRPr="00CF131B">
        <w:t xml:space="preserve">10.1. Все уведомления сторон, связанные с исполнением Контракта, направляются </w:t>
      </w:r>
      <w:r w:rsidRPr="00CF131B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CF131B"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E8D43C3" w14:textId="77777777" w:rsidR="00CE570E" w:rsidRPr="00CF131B" w:rsidRDefault="00CE570E" w:rsidP="001168A2">
      <w:pPr>
        <w:jc w:val="both"/>
      </w:pPr>
      <w:r w:rsidRPr="00CF131B">
        <w:lastRenderedPageBreak/>
        <w:t>10.2. Контракт составлен в 2 (двух) экземплярах по одному для каждой из Сторон, имеющих одинаковую юридическую силу.</w:t>
      </w:r>
    </w:p>
    <w:p w14:paraId="6C6D75F7" w14:textId="77777777" w:rsidR="00CE570E" w:rsidRPr="00CF131B" w:rsidRDefault="00CE570E" w:rsidP="001168A2">
      <w:pPr>
        <w:jc w:val="both"/>
      </w:pPr>
      <w:r w:rsidRPr="00CF131B">
        <w:t>10.3. Во всем, что не предусмотрено Контрактом, Стороны руководствуются законодательством Российской Федерации.</w:t>
      </w:r>
    </w:p>
    <w:p w14:paraId="1C672D84" w14:textId="77777777" w:rsidR="00CF42B1" w:rsidRDefault="00CF42B1" w:rsidP="00CE570E">
      <w:pPr>
        <w:jc w:val="center"/>
        <w:rPr>
          <w:b/>
        </w:rPr>
      </w:pPr>
    </w:p>
    <w:p w14:paraId="3E5374AC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11. Приложения</w:t>
      </w:r>
    </w:p>
    <w:p w14:paraId="22AFD2B6" w14:textId="77777777" w:rsidR="00CE570E" w:rsidRPr="00CF131B" w:rsidRDefault="00CE570E" w:rsidP="001168A2">
      <w:pPr>
        <w:jc w:val="both"/>
      </w:pPr>
      <w:r w:rsidRPr="00CF131B">
        <w:t>11.1 Неотъемлемой частью Контракта являются:</w:t>
      </w:r>
    </w:p>
    <w:p w14:paraId="4E335CFE" w14:textId="77777777" w:rsidR="00CE570E" w:rsidRPr="00CF131B" w:rsidRDefault="00CE570E" w:rsidP="0013006D">
      <w:pPr>
        <w:ind w:firstLine="708"/>
        <w:jc w:val="both"/>
      </w:pPr>
      <w:r w:rsidRPr="00CF131B">
        <w:t>Приложение № 1 «Спецификация»;</w:t>
      </w:r>
    </w:p>
    <w:p w14:paraId="2383640D" w14:textId="76407E8A" w:rsidR="00B66490" w:rsidRDefault="00CE570E" w:rsidP="0013006D">
      <w:pPr>
        <w:ind w:firstLine="708"/>
        <w:rPr>
          <w:b/>
        </w:rPr>
      </w:pPr>
      <w:r w:rsidRPr="00CF131B">
        <w:t>Приложение № 2 «Техническое задание»</w:t>
      </w:r>
      <w:r w:rsidR="00B66490" w:rsidRPr="00B66490">
        <w:rPr>
          <w:b/>
        </w:rPr>
        <w:t xml:space="preserve"> </w:t>
      </w:r>
    </w:p>
    <w:p w14:paraId="3D49D45B" w14:textId="77777777" w:rsidR="00CF42B1" w:rsidRDefault="00CF42B1" w:rsidP="00C66EA2">
      <w:pPr>
        <w:rPr>
          <w:b/>
        </w:rPr>
      </w:pPr>
    </w:p>
    <w:p w14:paraId="02A21028" w14:textId="77777777" w:rsidR="009C49F4" w:rsidRPr="00471979" w:rsidRDefault="009C49F4" w:rsidP="009C49F4">
      <w:pPr>
        <w:suppressAutoHyphens/>
        <w:jc w:val="center"/>
        <w:rPr>
          <w:rFonts w:eastAsia="Courier New"/>
          <w:b/>
          <w:color w:val="000000"/>
          <w:lang w:bidi="ru-RU"/>
        </w:rPr>
      </w:pPr>
      <w:r w:rsidRPr="00471979">
        <w:rPr>
          <w:rFonts w:eastAsia="Courier New"/>
          <w:b/>
          <w:color w:val="000000"/>
          <w:lang w:bidi="ru-RU"/>
        </w:rPr>
        <w:t>1</w:t>
      </w:r>
      <w:r>
        <w:rPr>
          <w:rFonts w:eastAsia="Courier New"/>
          <w:b/>
          <w:color w:val="000000"/>
          <w:lang w:bidi="ru-RU"/>
        </w:rPr>
        <w:t>2</w:t>
      </w:r>
      <w:r w:rsidRPr="00471979">
        <w:rPr>
          <w:rFonts w:eastAsia="Courier New"/>
          <w:b/>
          <w:color w:val="000000"/>
          <w:lang w:bidi="ru-RU"/>
        </w:rPr>
        <w:t>. Реквизиты Сторон</w:t>
      </w:r>
    </w:p>
    <w:tbl>
      <w:tblPr>
        <w:tblW w:w="9695" w:type="dxa"/>
        <w:jc w:val="center"/>
        <w:tblLayout w:type="fixed"/>
        <w:tblLook w:val="0000" w:firstRow="0" w:lastRow="0" w:firstColumn="0" w:lastColumn="0" w:noHBand="0" w:noVBand="0"/>
      </w:tblPr>
      <w:tblGrid>
        <w:gridCol w:w="4849"/>
        <w:gridCol w:w="4846"/>
      </w:tblGrid>
      <w:tr w:rsidR="009C49F4" w:rsidRPr="00471979" w14:paraId="512FD902" w14:textId="77777777" w:rsidTr="00F35F5A">
        <w:trPr>
          <w:trHeight w:val="321"/>
          <w:jc w:val="center"/>
        </w:trPr>
        <w:tc>
          <w:tcPr>
            <w:tcW w:w="4849" w:type="dxa"/>
            <w:vAlign w:val="center"/>
          </w:tcPr>
          <w:p w14:paraId="1E52824F" w14:textId="77777777" w:rsidR="009C49F4" w:rsidRPr="00471979" w:rsidRDefault="009C49F4" w:rsidP="00BD7C5D">
            <w:pPr>
              <w:tabs>
                <w:tab w:val="num" w:pos="-284"/>
              </w:tabs>
              <w:suppressAutoHyphens/>
              <w:jc w:val="center"/>
              <w:rPr>
                <w:rFonts w:eastAsia="Courier New"/>
                <w:b/>
                <w:color w:val="000000"/>
                <w:lang w:bidi="ru-RU"/>
              </w:rPr>
            </w:pPr>
            <w:r w:rsidRPr="00471979">
              <w:rPr>
                <w:rFonts w:eastAsia="Courier New"/>
                <w:b/>
                <w:color w:val="000000"/>
                <w:lang w:bidi="ru-RU"/>
              </w:rPr>
              <w:t>Заказчик</w:t>
            </w:r>
          </w:p>
        </w:tc>
        <w:tc>
          <w:tcPr>
            <w:tcW w:w="4846" w:type="dxa"/>
          </w:tcPr>
          <w:p w14:paraId="5E5DD7E2" w14:textId="77777777" w:rsidR="009C49F4" w:rsidRPr="00471979" w:rsidRDefault="009C49F4" w:rsidP="00BD7C5D">
            <w:pPr>
              <w:suppressAutoHyphens/>
              <w:jc w:val="center"/>
              <w:rPr>
                <w:rFonts w:eastAsia="Courier New"/>
                <w:b/>
                <w:color w:val="000000"/>
                <w:lang w:bidi="ru-RU"/>
              </w:rPr>
            </w:pPr>
            <w:r>
              <w:rPr>
                <w:rFonts w:eastAsia="Courier New"/>
                <w:b/>
                <w:color w:val="000000"/>
                <w:lang w:bidi="ru-RU"/>
              </w:rPr>
              <w:t>Поставщик</w:t>
            </w:r>
          </w:p>
        </w:tc>
      </w:tr>
      <w:tr w:rsidR="009C49F4" w:rsidRPr="00471979" w14:paraId="1E25841C" w14:textId="77777777" w:rsidTr="00F35F5A">
        <w:trPr>
          <w:trHeight w:val="360"/>
          <w:jc w:val="center"/>
        </w:trPr>
        <w:tc>
          <w:tcPr>
            <w:tcW w:w="4849" w:type="dxa"/>
          </w:tcPr>
          <w:p w14:paraId="33A50EC0" w14:textId="23437BAE" w:rsidR="009C49F4" w:rsidRPr="00471979" w:rsidRDefault="009C49F4" w:rsidP="00BD7C5D">
            <w:pPr>
              <w:tabs>
                <w:tab w:val="left" w:pos="360"/>
              </w:tabs>
              <w:suppressAutoHyphens/>
              <w:ind w:right="176"/>
              <w:rPr>
                <w:rFonts w:eastAsia="Courier New"/>
                <w:b/>
                <w:snapToGrid w:val="0"/>
                <w:color w:val="000000"/>
                <w:lang w:bidi="ru-RU"/>
              </w:rPr>
            </w:pPr>
            <w:r w:rsidRPr="00471979">
              <w:rPr>
                <w:rFonts w:eastAsia="Courier New"/>
                <w:b/>
                <w:snapToGrid w:val="0"/>
                <w:color w:val="000000"/>
                <w:lang w:bidi="ru-RU"/>
              </w:rPr>
              <w:t>СПб ГБУЗ «Городская поликлиника № 22»</w:t>
            </w:r>
          </w:p>
          <w:p w14:paraId="5E339A3D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196650, Санкт-Петербург, г. Колпино,</w:t>
            </w:r>
          </w:p>
          <w:p w14:paraId="7CB102BA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Финляндская ул., дом 13, корпус 4 литера БТ</w:t>
            </w:r>
          </w:p>
          <w:p w14:paraId="2DC2A158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Тел. 573-99-50, факс 573-99-69</w:t>
            </w:r>
          </w:p>
          <w:p w14:paraId="1EB4658B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Электронный адрес: </w:t>
            </w:r>
            <w:hyperlink r:id="rId9" w:history="1">
              <w:r w:rsidRPr="00471979">
                <w:rPr>
                  <w:rFonts w:eastAsia="Courier New"/>
                  <w:color w:val="0000FF"/>
                  <w:u w:val="single"/>
                  <w:lang w:bidi="ru-RU"/>
                </w:rPr>
                <w:t>p22@zdrav.spb.ru</w:t>
              </w:r>
            </w:hyperlink>
          </w:p>
          <w:p w14:paraId="09A83E4C" w14:textId="51D15680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ИНН</w:t>
            </w:r>
            <w:r w:rsidR="0013006D">
              <w:rPr>
                <w:rFonts w:eastAsia="Courier New"/>
                <w:color w:val="000000"/>
                <w:lang w:bidi="ru-RU"/>
              </w:rPr>
              <w:t xml:space="preserve"> </w:t>
            </w:r>
            <w:r w:rsidRPr="00471979">
              <w:rPr>
                <w:rFonts w:eastAsia="Courier New"/>
                <w:color w:val="000000"/>
                <w:lang w:bidi="ru-RU"/>
              </w:rPr>
              <w:t>7817036952, КПП</w:t>
            </w:r>
            <w:r w:rsidR="0013006D">
              <w:rPr>
                <w:rFonts w:eastAsia="Courier New"/>
                <w:color w:val="000000"/>
                <w:lang w:bidi="ru-RU"/>
              </w:rPr>
              <w:t xml:space="preserve"> </w:t>
            </w:r>
            <w:r w:rsidRPr="00471979">
              <w:rPr>
                <w:rFonts w:eastAsia="Courier New"/>
                <w:color w:val="000000"/>
                <w:lang w:bidi="ru-RU"/>
              </w:rPr>
              <w:t>781701001</w:t>
            </w:r>
          </w:p>
          <w:p w14:paraId="73631BF4" w14:textId="77777777" w:rsidR="00BD7C5D" w:rsidRPr="00BD7C5D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Банк плательщика: </w:t>
            </w:r>
            <w:r w:rsidR="00BD7C5D" w:rsidRPr="00BD7C5D">
              <w:rPr>
                <w:rFonts w:eastAsia="Courier New"/>
                <w:color w:val="000000"/>
                <w:lang w:bidi="ru-RU"/>
              </w:rPr>
              <w:t>ОКЦ №1 Северо-Западного  ГУ Банка России//УФК</w:t>
            </w:r>
          </w:p>
          <w:p w14:paraId="3D5C9519" w14:textId="77777777" w:rsidR="00BD7C5D" w:rsidRDefault="00BD7C5D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BD7C5D">
              <w:rPr>
                <w:rFonts w:eastAsia="Courier New"/>
                <w:color w:val="000000"/>
                <w:lang w:bidi="ru-RU"/>
              </w:rPr>
              <w:t xml:space="preserve"> по г. Санкт-Петербургу</w:t>
            </w:r>
            <w:proofErr w:type="gramStart"/>
            <w:r w:rsidRPr="00BD7C5D">
              <w:rPr>
                <w:rFonts w:eastAsia="Courier New"/>
                <w:color w:val="000000"/>
                <w:lang w:bidi="ru-RU"/>
              </w:rPr>
              <w:t xml:space="preserve"> ,</w:t>
            </w:r>
            <w:proofErr w:type="gramEnd"/>
            <w:r w:rsidRPr="00BD7C5D">
              <w:rPr>
                <w:rFonts w:eastAsia="Courier New"/>
                <w:color w:val="000000"/>
                <w:lang w:bidi="ru-RU"/>
              </w:rPr>
              <w:t xml:space="preserve"> г. Санкт-Петербург </w:t>
            </w:r>
          </w:p>
          <w:p w14:paraId="11477B9E" w14:textId="23D0C5FD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БИК банка плательщика (получателя): 014030106</w:t>
            </w:r>
          </w:p>
          <w:p w14:paraId="7E5E1EDB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Номер счета банка плательщика (получателя): 40102810945370000005</w:t>
            </w:r>
          </w:p>
          <w:p w14:paraId="7BD2BC2E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Номер казначейского счета:</w:t>
            </w:r>
          </w:p>
          <w:p w14:paraId="5E8A1E08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 03224643400000007200</w:t>
            </w:r>
          </w:p>
          <w:p w14:paraId="73AEF358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Получатель: Комитет финансов Санкт-Петербурга (СПб ГБУЗ «Городская поликлиника №22» </w:t>
            </w:r>
          </w:p>
          <w:p w14:paraId="19BA5A07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лицевой счет 0531035)</w:t>
            </w:r>
          </w:p>
          <w:p w14:paraId="1D1C771E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ОГРН 1027808759384</w:t>
            </w:r>
          </w:p>
          <w:p w14:paraId="681272B1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ОКПО 54273196</w:t>
            </w:r>
          </w:p>
          <w:p w14:paraId="26C6E45E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ОКОПФ 75023</w:t>
            </w:r>
          </w:p>
          <w:p w14:paraId="3733AB7D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ОКТМО 40342000</w:t>
            </w:r>
          </w:p>
          <w:p w14:paraId="54469CDF" w14:textId="77777777" w:rsidR="009C49F4" w:rsidRDefault="009C49F4" w:rsidP="00BD7C5D">
            <w:pPr>
              <w:suppressAutoHyphens/>
              <w:ind w:left="63" w:hanging="51"/>
              <w:jc w:val="both"/>
              <w:rPr>
                <w:rFonts w:eastAsia="Courier New"/>
                <w:color w:val="000000"/>
                <w:lang w:bidi="ru-RU"/>
              </w:rPr>
            </w:pPr>
          </w:p>
          <w:p w14:paraId="7D247274" w14:textId="77777777" w:rsidR="009C49F4" w:rsidRDefault="009C49F4" w:rsidP="00BD7C5D">
            <w:pPr>
              <w:rPr>
                <w:rFonts w:eastAsia="Courier New"/>
                <w:lang w:bidi="ru-RU"/>
              </w:rPr>
            </w:pPr>
            <w:r w:rsidRPr="00637ECC">
              <w:rPr>
                <w:rFonts w:eastAsia="Courier New"/>
                <w:lang w:bidi="ru-RU"/>
              </w:rPr>
              <w:t>Главный врач:</w:t>
            </w:r>
          </w:p>
          <w:p w14:paraId="7A47B663" w14:textId="77777777" w:rsidR="00011F4A" w:rsidRDefault="00011F4A" w:rsidP="00BD7C5D">
            <w:pPr>
              <w:rPr>
                <w:bCs/>
                <w:color w:val="000000"/>
              </w:rPr>
            </w:pPr>
            <w:r>
              <w:rPr>
                <w:rFonts w:eastAsia="Courier New"/>
                <w:lang w:bidi="ru-RU"/>
              </w:rPr>
              <w:t>________________/</w:t>
            </w:r>
            <w:r>
              <w:rPr>
                <w:bCs/>
                <w:color w:val="000000"/>
              </w:rPr>
              <w:t xml:space="preserve"> А.Я. Волков</w:t>
            </w:r>
          </w:p>
          <w:p w14:paraId="2C2CE3AF" w14:textId="4B19CE7C" w:rsidR="00032889" w:rsidRPr="00637ECC" w:rsidRDefault="00032889" w:rsidP="00BD7C5D">
            <w:pPr>
              <w:rPr>
                <w:rFonts w:eastAsia="Courier New"/>
                <w:lang w:bidi="ru-RU"/>
              </w:rPr>
            </w:pPr>
          </w:p>
        </w:tc>
        <w:tc>
          <w:tcPr>
            <w:tcW w:w="4846" w:type="dxa"/>
          </w:tcPr>
          <w:p w14:paraId="512783D2" w14:textId="77777777" w:rsidR="00264D27" w:rsidRDefault="00264D27" w:rsidP="001A28F2">
            <w:pPr>
              <w:suppressAutoHyphens/>
              <w:spacing w:line="240" w:lineRule="exact"/>
              <w:rPr>
                <w:b/>
                <w:bCs/>
                <w:iCs/>
                <w:color w:val="000000"/>
              </w:rPr>
            </w:pPr>
          </w:p>
          <w:p w14:paraId="2438476F" w14:textId="77777777" w:rsidR="00FE7A45" w:rsidRDefault="00FE7A45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1D33E16C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A5BA002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58165A45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C91F855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36F0CAF7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EA749C2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02C58420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E6A81A2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06FC2509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12257428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1E5EA9D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2C6658D6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D6ACE60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357C2167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761A2EE0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5854BFF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5C162F5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26FE2B5F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7FD2913B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1E192F1D" w14:textId="77777777" w:rsidR="00FE7A45" w:rsidRDefault="00FE7A45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7313171" w14:textId="77777777" w:rsidR="00FE7A45" w:rsidRDefault="00FE7A45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542A7F3" w14:textId="77777777" w:rsidR="00FE7A45" w:rsidRPr="001A28F2" w:rsidRDefault="00FE7A45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3B382DE7" w14:textId="77777777" w:rsidR="000128C3" w:rsidRPr="001A28F2" w:rsidRDefault="000128C3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7545CCA2" w14:textId="77777777" w:rsidR="000128C3" w:rsidRPr="001A28F2" w:rsidRDefault="000128C3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04D7B176" w14:textId="77777777" w:rsidR="001168A2" w:rsidRDefault="001168A2" w:rsidP="00F35F5A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11C85B44" w14:textId="6E78149F" w:rsidR="000128C3" w:rsidRPr="001A28F2" w:rsidRDefault="00F35F5A" w:rsidP="00F35F5A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F35F5A">
              <w:rPr>
                <w:rFonts w:eastAsia="Courier New"/>
                <w:color w:val="000000"/>
                <w:lang w:bidi="ru-RU"/>
              </w:rPr>
              <w:t>_____________</w:t>
            </w:r>
            <w:r w:rsidR="00FE7A45">
              <w:rPr>
                <w:rFonts w:eastAsia="Courier New"/>
                <w:color w:val="000000"/>
                <w:lang w:bidi="ru-RU"/>
              </w:rPr>
              <w:t>_______</w:t>
            </w:r>
            <w:r w:rsidRPr="00F35F5A">
              <w:rPr>
                <w:rFonts w:eastAsia="Courier New"/>
                <w:color w:val="000000"/>
                <w:lang w:bidi="ru-RU"/>
              </w:rPr>
              <w:t xml:space="preserve">/ </w:t>
            </w:r>
            <w:r w:rsidR="00D10BA2">
              <w:rPr>
                <w:rFonts w:eastAsia="Courier New"/>
                <w:color w:val="000000"/>
                <w:lang w:bidi="ru-RU"/>
              </w:rPr>
              <w:t>______________</w:t>
            </w:r>
          </w:p>
          <w:p w14:paraId="4E61EF48" w14:textId="38134D34" w:rsidR="00011F4A" w:rsidRPr="00471979" w:rsidRDefault="00011F4A" w:rsidP="00BD7C5D">
            <w:pPr>
              <w:suppressAutoHyphens/>
              <w:rPr>
                <w:rFonts w:eastAsia="Courier New"/>
                <w:b/>
                <w:color w:val="000000"/>
                <w:lang w:bidi="ru-RU"/>
              </w:rPr>
            </w:pPr>
          </w:p>
        </w:tc>
      </w:tr>
    </w:tbl>
    <w:p w14:paraId="4F7CA0F4" w14:textId="77777777" w:rsidR="009C49F4" w:rsidRDefault="009C49F4">
      <w:pPr>
        <w:spacing w:after="160" w:line="259" w:lineRule="auto"/>
      </w:pPr>
    </w:p>
    <w:p w14:paraId="7B379A10" w14:textId="77777777" w:rsidR="009C49F4" w:rsidRDefault="009C49F4">
      <w:pPr>
        <w:spacing w:after="160" w:line="259" w:lineRule="auto"/>
      </w:pPr>
    </w:p>
    <w:p w14:paraId="1F1E4775" w14:textId="77777777" w:rsidR="009C49F4" w:rsidRDefault="009C49F4">
      <w:pPr>
        <w:spacing w:after="160" w:line="259" w:lineRule="auto"/>
      </w:pPr>
    </w:p>
    <w:p w14:paraId="67A81FDB" w14:textId="77777777" w:rsidR="009C49F4" w:rsidRDefault="009C49F4">
      <w:pPr>
        <w:spacing w:after="160" w:line="259" w:lineRule="auto"/>
      </w:pPr>
    </w:p>
    <w:p w14:paraId="37DAF1EC" w14:textId="77777777" w:rsidR="009C49F4" w:rsidRDefault="009C49F4">
      <w:pPr>
        <w:spacing w:after="160" w:line="259" w:lineRule="auto"/>
      </w:pPr>
    </w:p>
    <w:p w14:paraId="657FAAA5" w14:textId="77777777" w:rsidR="00011F4A" w:rsidRDefault="00011F4A">
      <w:pPr>
        <w:spacing w:after="160" w:line="259" w:lineRule="auto"/>
      </w:pPr>
    </w:p>
    <w:p w14:paraId="6DC279D2" w14:textId="77777777" w:rsidR="00011F4A" w:rsidRDefault="00011F4A">
      <w:pPr>
        <w:spacing w:after="160" w:line="259" w:lineRule="auto"/>
      </w:pPr>
    </w:p>
    <w:p w14:paraId="58C84D1F" w14:textId="77777777" w:rsidR="00011F4A" w:rsidRDefault="00011F4A">
      <w:pPr>
        <w:spacing w:after="160" w:line="259" w:lineRule="auto"/>
      </w:pPr>
    </w:p>
    <w:p w14:paraId="5B3F655B" w14:textId="77777777" w:rsidR="0025403A" w:rsidRDefault="0025403A">
      <w:pPr>
        <w:spacing w:after="160" w:line="259" w:lineRule="auto"/>
      </w:pPr>
    </w:p>
    <w:p w14:paraId="17438464" w14:textId="77777777" w:rsidR="00011F4A" w:rsidRDefault="00011F4A">
      <w:pPr>
        <w:spacing w:after="160" w:line="259" w:lineRule="auto"/>
      </w:pPr>
    </w:p>
    <w:p w14:paraId="39CBFC1E" w14:textId="77777777" w:rsidR="00CE570E" w:rsidRPr="00CF131B" w:rsidRDefault="00CE570E" w:rsidP="001D0082">
      <w:pPr>
        <w:ind w:left="6372"/>
        <w:jc w:val="right"/>
      </w:pPr>
      <w:bookmarkStart w:id="1" w:name="_GoBack"/>
      <w:bookmarkEnd w:id="1"/>
      <w:r w:rsidRPr="00CF131B">
        <w:lastRenderedPageBreak/>
        <w:t>Приложение № 1</w:t>
      </w:r>
      <w:r w:rsidR="00794920" w:rsidRPr="00CF131B">
        <w:t xml:space="preserve"> к Контракту</w:t>
      </w:r>
    </w:p>
    <w:p w14:paraId="573D63C5" w14:textId="0DF2A8BF" w:rsidR="00CE570E" w:rsidRPr="00CF131B" w:rsidRDefault="007E57EC" w:rsidP="00CE570E">
      <w:pPr>
        <w:jc w:val="right"/>
      </w:pPr>
      <w:r>
        <w:t>о</w:t>
      </w:r>
      <w:r w:rsidR="00BF20E1" w:rsidRPr="00CF131B">
        <w:t>т</w:t>
      </w:r>
      <w:r>
        <w:t xml:space="preserve"> </w:t>
      </w:r>
      <w:r w:rsidR="00D10BA2">
        <w:t>________</w:t>
      </w:r>
      <w:r w:rsidR="001D0082">
        <w:t xml:space="preserve"> № </w:t>
      </w:r>
      <w:r w:rsidR="00D10BA2">
        <w:t>________</w:t>
      </w:r>
    </w:p>
    <w:p w14:paraId="69296EC2" w14:textId="77777777" w:rsidR="00CE570E" w:rsidRPr="00CF131B" w:rsidRDefault="00CE570E" w:rsidP="00CE570E">
      <w:pPr>
        <w:jc w:val="both"/>
      </w:pPr>
    </w:p>
    <w:p w14:paraId="758AF26C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СПЕЦИФИКАЦИЯ</w:t>
      </w:r>
    </w:p>
    <w:p w14:paraId="6E83134A" w14:textId="77777777" w:rsidR="002D633B" w:rsidRPr="00CF131B" w:rsidRDefault="002D633B" w:rsidP="00CE570E">
      <w:pPr>
        <w:jc w:val="center"/>
        <w:rPr>
          <w:b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6"/>
        <w:gridCol w:w="2209"/>
        <w:gridCol w:w="2469"/>
        <w:gridCol w:w="850"/>
        <w:gridCol w:w="709"/>
        <w:gridCol w:w="1134"/>
        <w:gridCol w:w="709"/>
        <w:gridCol w:w="1275"/>
      </w:tblGrid>
      <w:tr w:rsidR="00F473C0" w:rsidRPr="00011F4A" w14:paraId="6DC1EFE5" w14:textId="77777777" w:rsidTr="00F411BA">
        <w:trPr>
          <w:trHeight w:val="338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7FA0A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4E1DC" w14:textId="77777777" w:rsidR="00F473C0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Наименование товара</w:t>
            </w:r>
          </w:p>
          <w:p w14:paraId="3C902AB9" w14:textId="592E42CC" w:rsidR="009B7CC7" w:rsidRPr="00011F4A" w:rsidRDefault="009B7CC7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5E0F8" w14:textId="2A00FFDF" w:rsidR="00F473C0" w:rsidRPr="008D3903" w:rsidRDefault="009B7CC7" w:rsidP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Страна происхождения</w:t>
            </w:r>
            <w:r w:rsidR="00F473C0" w:rsidRPr="008D3903">
              <w:rPr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7AF1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Ед.</w:t>
            </w:r>
            <w:r w:rsidR="008D3903">
              <w:rPr>
                <w:b/>
                <w:sz w:val="20"/>
                <w:szCs w:val="20"/>
                <w:lang w:eastAsia="en-US"/>
              </w:rPr>
              <w:t xml:space="preserve"> </w:t>
            </w:r>
            <w:r w:rsidRPr="00011F4A">
              <w:rPr>
                <w:b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D28CC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2EB42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14:paraId="2AB811F4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58259" w14:textId="77777777" w:rsidR="00F473C0" w:rsidRPr="00CF42B1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НДС</w:t>
            </w:r>
            <w:r w:rsidRPr="00CF42B1">
              <w:rPr>
                <w:b/>
                <w:sz w:val="20"/>
                <w:szCs w:val="20"/>
                <w:lang w:eastAsia="en-US"/>
              </w:rPr>
              <w:t xml:space="preserve"> 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67FD3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14:paraId="3052A648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руб.</w:t>
            </w:r>
          </w:p>
        </w:tc>
      </w:tr>
      <w:tr w:rsidR="00DB63A5" w:rsidRPr="00011F4A" w14:paraId="43D0A277" w14:textId="77777777" w:rsidTr="00BD7C5D">
        <w:trPr>
          <w:trHeight w:val="63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D18EE" w14:textId="345200A4" w:rsidR="00DB63A5" w:rsidRPr="007D6510" w:rsidRDefault="00DB63A5" w:rsidP="00DB63A5">
            <w:pPr>
              <w:pStyle w:val="a4"/>
              <w:numPr>
                <w:ilvl w:val="0"/>
                <w:numId w:val="1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B523C4D" w14:textId="71BC061D" w:rsidR="00DB63A5" w:rsidRPr="007D6510" w:rsidRDefault="00DB63A5" w:rsidP="00DB63A5">
            <w:pPr>
              <w:widowContro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E027A6" w14:textId="742F109A" w:rsidR="00DB63A5" w:rsidRPr="007D6510" w:rsidRDefault="00DB63A5" w:rsidP="00DB63A5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BE56" w14:textId="1ABBACD1" w:rsidR="00DB63A5" w:rsidRPr="007D6510" w:rsidRDefault="00DB63A5" w:rsidP="00DB63A5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5B911B" w14:textId="3EF6BCF4" w:rsidR="00DB63A5" w:rsidRPr="007D6510" w:rsidRDefault="00DB63A5" w:rsidP="00DB63A5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848F" w14:textId="495CC8B2" w:rsidR="00DB63A5" w:rsidRPr="007D6510" w:rsidRDefault="00DB63A5" w:rsidP="00DB63A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544A" w14:textId="0ED62BD8" w:rsidR="00DB63A5" w:rsidRPr="007D6510" w:rsidRDefault="00DB63A5" w:rsidP="00DB63A5">
            <w:pPr>
              <w:spacing w:line="25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7BEA" w14:textId="314067AD" w:rsidR="00DB63A5" w:rsidRPr="007D6510" w:rsidRDefault="00DB63A5" w:rsidP="00DB63A5">
            <w:pPr>
              <w:spacing w:line="256" w:lineRule="auto"/>
              <w:jc w:val="center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  <w:tr w:rsidR="00DB63A5" w:rsidRPr="007D6510" w14:paraId="0B4E5AC7" w14:textId="77777777" w:rsidTr="00BD7C5D">
        <w:trPr>
          <w:trHeight w:val="323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CCBA5D" w14:textId="77777777" w:rsidR="00DB63A5" w:rsidRPr="007D6510" w:rsidRDefault="00DB63A5" w:rsidP="00DB63A5">
            <w:pPr>
              <w:pStyle w:val="a4"/>
              <w:numPr>
                <w:ilvl w:val="0"/>
                <w:numId w:val="1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166DC1" w14:textId="55438217" w:rsidR="00DB63A5" w:rsidRPr="007D6510" w:rsidRDefault="00DB63A5" w:rsidP="00DB63A5">
            <w:pPr>
              <w:widowContro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7D86F6" w14:textId="77777777" w:rsidR="00DB63A5" w:rsidRPr="007D6510" w:rsidRDefault="00DB63A5" w:rsidP="00DB63A5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8355" w14:textId="6439468D" w:rsidR="00DB63A5" w:rsidRPr="007D6510" w:rsidRDefault="00DB63A5" w:rsidP="00DB63A5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4E0002" w14:textId="2CE18F0A" w:rsidR="00DB63A5" w:rsidRPr="007D6510" w:rsidRDefault="00DB63A5" w:rsidP="00DB63A5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34C67" w14:textId="77777777" w:rsidR="00DB63A5" w:rsidRPr="007D6510" w:rsidRDefault="00DB63A5" w:rsidP="00DB63A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F909" w14:textId="77777777" w:rsidR="00DB63A5" w:rsidRPr="007D6510" w:rsidRDefault="00DB63A5" w:rsidP="00DB63A5">
            <w:pPr>
              <w:spacing w:line="25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CC495" w14:textId="77777777" w:rsidR="00DB63A5" w:rsidRPr="007D6510" w:rsidRDefault="00DB63A5" w:rsidP="00DB63A5">
            <w:pPr>
              <w:spacing w:line="256" w:lineRule="auto"/>
              <w:jc w:val="center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  <w:tr w:rsidR="001168A2" w:rsidRPr="007D6510" w14:paraId="4DBD83C9" w14:textId="77777777" w:rsidTr="00BD7C5D">
        <w:trPr>
          <w:trHeight w:val="323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D9F636" w14:textId="77777777" w:rsidR="001168A2" w:rsidRPr="007D6510" w:rsidRDefault="001168A2" w:rsidP="00DB63A5">
            <w:pPr>
              <w:pStyle w:val="a4"/>
              <w:numPr>
                <w:ilvl w:val="0"/>
                <w:numId w:val="1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DC774B2" w14:textId="77777777" w:rsidR="001168A2" w:rsidRPr="00B24D25" w:rsidRDefault="001168A2" w:rsidP="00DB63A5">
            <w:pPr>
              <w:widowContro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D4ACE6" w14:textId="77777777" w:rsidR="001168A2" w:rsidRPr="007D6510" w:rsidRDefault="001168A2" w:rsidP="00DB63A5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9E466" w14:textId="77777777" w:rsidR="001168A2" w:rsidRPr="007D6510" w:rsidRDefault="001168A2" w:rsidP="00DB63A5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BBE5A9" w14:textId="77777777" w:rsidR="001168A2" w:rsidRDefault="001168A2" w:rsidP="00DB63A5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5E9C" w14:textId="77777777" w:rsidR="001168A2" w:rsidRPr="007D6510" w:rsidRDefault="001168A2" w:rsidP="00DB63A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854D2" w14:textId="77777777" w:rsidR="001168A2" w:rsidRPr="007D6510" w:rsidRDefault="001168A2" w:rsidP="00DB63A5">
            <w:pPr>
              <w:spacing w:line="25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E771" w14:textId="77777777" w:rsidR="001168A2" w:rsidRPr="007D6510" w:rsidRDefault="001168A2" w:rsidP="00DB63A5">
            <w:pPr>
              <w:spacing w:line="256" w:lineRule="auto"/>
              <w:jc w:val="center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  <w:tr w:rsidR="00BD43F4" w:rsidRPr="007D6510" w14:paraId="1BB45A13" w14:textId="77777777" w:rsidTr="00BD7C5D">
        <w:trPr>
          <w:trHeight w:val="323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4448F8" w14:textId="77777777" w:rsidR="00BD43F4" w:rsidRPr="007D6510" w:rsidRDefault="00BD43F4" w:rsidP="00DB63A5">
            <w:pPr>
              <w:pStyle w:val="a4"/>
              <w:numPr>
                <w:ilvl w:val="0"/>
                <w:numId w:val="1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EB030A6" w14:textId="77777777" w:rsidR="00BD43F4" w:rsidRPr="00B24D25" w:rsidRDefault="00BD43F4" w:rsidP="00DB63A5">
            <w:pPr>
              <w:widowContro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475959" w14:textId="77777777" w:rsidR="00BD43F4" w:rsidRPr="007D6510" w:rsidRDefault="00BD43F4" w:rsidP="00DB63A5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B8DB6" w14:textId="77777777" w:rsidR="00BD43F4" w:rsidRPr="007D6510" w:rsidRDefault="00BD43F4" w:rsidP="00DB63A5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B86BEA" w14:textId="77777777" w:rsidR="00BD43F4" w:rsidRDefault="00BD43F4" w:rsidP="00DB63A5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0BFF4" w14:textId="77777777" w:rsidR="00BD43F4" w:rsidRPr="007D6510" w:rsidRDefault="00BD43F4" w:rsidP="00DB63A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0EC93" w14:textId="77777777" w:rsidR="00BD43F4" w:rsidRPr="007D6510" w:rsidRDefault="00BD43F4" w:rsidP="00DB63A5">
            <w:pPr>
              <w:spacing w:line="25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0A3AF" w14:textId="77777777" w:rsidR="00BD43F4" w:rsidRPr="007D6510" w:rsidRDefault="00BD43F4" w:rsidP="00DB63A5">
            <w:pPr>
              <w:spacing w:line="256" w:lineRule="auto"/>
              <w:jc w:val="center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  <w:tr w:rsidR="00BD43F4" w:rsidRPr="007D6510" w14:paraId="05785D0C" w14:textId="77777777" w:rsidTr="00BD7C5D">
        <w:trPr>
          <w:trHeight w:val="323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FF1592" w14:textId="77777777" w:rsidR="00BD43F4" w:rsidRPr="007D6510" w:rsidRDefault="00BD43F4" w:rsidP="00DB63A5">
            <w:pPr>
              <w:pStyle w:val="a4"/>
              <w:numPr>
                <w:ilvl w:val="0"/>
                <w:numId w:val="1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9EB3EA7" w14:textId="77777777" w:rsidR="00BD43F4" w:rsidRPr="00B24D25" w:rsidRDefault="00BD43F4" w:rsidP="00DB63A5">
            <w:pPr>
              <w:widowContro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CF8ADA" w14:textId="77777777" w:rsidR="00BD43F4" w:rsidRPr="007D6510" w:rsidRDefault="00BD43F4" w:rsidP="00DB63A5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E7C2D" w14:textId="77777777" w:rsidR="00BD43F4" w:rsidRPr="007D6510" w:rsidRDefault="00BD43F4" w:rsidP="00DB63A5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BE9FEC" w14:textId="77777777" w:rsidR="00BD43F4" w:rsidRDefault="00BD43F4" w:rsidP="00DB63A5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9C9FC" w14:textId="77777777" w:rsidR="00BD43F4" w:rsidRPr="007D6510" w:rsidRDefault="00BD43F4" w:rsidP="00DB63A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8EF2" w14:textId="77777777" w:rsidR="00BD43F4" w:rsidRPr="007D6510" w:rsidRDefault="00BD43F4" w:rsidP="00DB63A5">
            <w:pPr>
              <w:spacing w:line="25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69328" w14:textId="77777777" w:rsidR="00BD43F4" w:rsidRPr="007D6510" w:rsidRDefault="00BD43F4" w:rsidP="00DB63A5">
            <w:pPr>
              <w:spacing w:line="256" w:lineRule="auto"/>
              <w:jc w:val="center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</w:tbl>
    <w:p w14:paraId="7BAA56D3" w14:textId="77777777" w:rsidR="003E5772" w:rsidRDefault="003E5772" w:rsidP="001D0082">
      <w:pPr>
        <w:rPr>
          <w:b/>
        </w:rPr>
      </w:pPr>
    </w:p>
    <w:p w14:paraId="68253267" w14:textId="0437683E" w:rsidR="00D731AC" w:rsidRDefault="009B7CC7" w:rsidP="00CE570E">
      <w:pPr>
        <w:jc w:val="both"/>
        <w:rPr>
          <w:b/>
        </w:rPr>
      </w:pPr>
      <w:r>
        <w:rPr>
          <w:b/>
        </w:rPr>
        <w:t xml:space="preserve">Итого цена контракта: </w:t>
      </w:r>
      <w:r w:rsidR="00D10BA2">
        <w:rPr>
          <w:b/>
        </w:rPr>
        <w:t>__________ рубля ____</w:t>
      </w:r>
      <w:r>
        <w:rPr>
          <w:b/>
        </w:rPr>
        <w:t xml:space="preserve"> копеек (</w:t>
      </w:r>
      <w:r w:rsidR="00D10BA2">
        <w:rPr>
          <w:b/>
        </w:rPr>
        <w:t>_________________</w:t>
      </w:r>
      <w:r>
        <w:rPr>
          <w:b/>
        </w:rPr>
        <w:t xml:space="preserve"> рубля </w:t>
      </w:r>
      <w:r w:rsidR="00D10BA2">
        <w:rPr>
          <w:b/>
        </w:rPr>
        <w:t>______</w:t>
      </w:r>
      <w:r w:rsidRPr="00876C44">
        <w:rPr>
          <w:b/>
        </w:rPr>
        <w:t xml:space="preserve"> коп</w:t>
      </w:r>
      <w:r>
        <w:rPr>
          <w:b/>
        </w:rPr>
        <w:t>еек</w:t>
      </w:r>
      <w:r w:rsidRPr="00876C44">
        <w:rPr>
          <w:b/>
        </w:rPr>
        <w:t>)</w:t>
      </w:r>
      <w:r w:rsidRPr="00011F4A">
        <w:rPr>
          <w:b/>
        </w:rPr>
        <w:t xml:space="preserve">, </w:t>
      </w:r>
      <w:r w:rsidR="00D10BA2">
        <w:rPr>
          <w:b/>
        </w:rPr>
        <w:t>НДС ____%/</w:t>
      </w:r>
      <w:r>
        <w:rPr>
          <w:b/>
        </w:rPr>
        <w:t>НДС не облагается</w:t>
      </w:r>
    </w:p>
    <w:p w14:paraId="265AAB30" w14:textId="77777777" w:rsidR="00EC7879" w:rsidRDefault="00EC7879" w:rsidP="00CE570E">
      <w:pPr>
        <w:jc w:val="both"/>
        <w:rPr>
          <w:b/>
        </w:rPr>
      </w:pPr>
    </w:p>
    <w:p w14:paraId="344E4476" w14:textId="5562394E" w:rsidR="00EC7879" w:rsidRPr="00EC7879" w:rsidRDefault="00EC7879" w:rsidP="00EC7879">
      <w:pPr>
        <w:jc w:val="both"/>
        <w:rPr>
          <w:b/>
          <w:bCs/>
        </w:rPr>
      </w:pPr>
    </w:p>
    <w:p w14:paraId="0D5C9860" w14:textId="77777777" w:rsidR="00EC7879" w:rsidRDefault="00EC7879" w:rsidP="00CE570E">
      <w:pPr>
        <w:jc w:val="both"/>
        <w:rPr>
          <w:b/>
        </w:rPr>
      </w:pPr>
    </w:p>
    <w:p w14:paraId="023C3B22" w14:textId="77777777" w:rsidR="009B7CC7" w:rsidRPr="00CF131B" w:rsidRDefault="009B7CC7" w:rsidP="00CE570E">
      <w:pPr>
        <w:jc w:val="both"/>
      </w:pPr>
    </w:p>
    <w:p w14:paraId="760B75A7" w14:textId="0C6FBD0A" w:rsidR="00CE570E" w:rsidRDefault="00CE570E" w:rsidP="00CE570E">
      <w:pPr>
        <w:jc w:val="both"/>
        <w:rPr>
          <w:b/>
        </w:rPr>
      </w:pPr>
      <w:r w:rsidRPr="00CF131B">
        <w:rPr>
          <w:b/>
        </w:rPr>
        <w:t>Заказчик:</w:t>
      </w:r>
      <w:r w:rsidR="0013006D">
        <w:rPr>
          <w:b/>
        </w:rPr>
        <w:t xml:space="preserve"> </w:t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Pr="00CF131B">
        <w:rPr>
          <w:b/>
        </w:rPr>
        <w:t>Поставщик:</w:t>
      </w:r>
    </w:p>
    <w:p w14:paraId="30AD7883" w14:textId="77777777" w:rsidR="00E03611" w:rsidRPr="00CF131B" w:rsidRDefault="00E03611" w:rsidP="00CE570E">
      <w:pPr>
        <w:jc w:val="both"/>
        <w:rPr>
          <w:b/>
        </w:rPr>
      </w:pPr>
    </w:p>
    <w:p w14:paraId="09F50259" w14:textId="02ADFAB4" w:rsidR="001A28F2" w:rsidRDefault="0013017B" w:rsidP="001A28F2">
      <w:pPr>
        <w:suppressAutoHyphens/>
      </w:pPr>
      <w:r>
        <w:t>___________/</w:t>
      </w:r>
      <w:r w:rsidRPr="0013017B">
        <w:t>А.Я Волков</w:t>
      </w:r>
      <w:r>
        <w:t>/</w:t>
      </w:r>
      <w:r w:rsidR="0013006D">
        <w:rPr>
          <w:sz w:val="22"/>
          <w:szCs w:val="22"/>
        </w:rPr>
        <w:t xml:space="preserve"> </w:t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1A28F2">
        <w:rPr>
          <w:b/>
        </w:rPr>
        <w:t>_______________</w:t>
      </w:r>
      <w:r w:rsidR="001A28F2" w:rsidRPr="00DD0EAD">
        <w:t>/</w:t>
      </w:r>
      <w:r w:rsidR="000F5C53" w:rsidRPr="000F5C53">
        <w:rPr>
          <w:rFonts w:eastAsia="Courier New"/>
          <w:color w:val="000000"/>
          <w:lang w:bidi="ru-RU"/>
        </w:rPr>
        <w:t xml:space="preserve"> </w:t>
      </w:r>
      <w:r w:rsidR="00D10BA2">
        <w:rPr>
          <w:rFonts w:eastAsia="Courier New"/>
          <w:color w:val="000000"/>
          <w:lang w:bidi="ru-RU"/>
        </w:rPr>
        <w:t>__________</w:t>
      </w:r>
      <w:r w:rsidR="001A28F2" w:rsidRPr="00DD0EAD">
        <w:t xml:space="preserve"> /</w:t>
      </w:r>
    </w:p>
    <w:p w14:paraId="2D145645" w14:textId="778C24D4" w:rsidR="000F5C53" w:rsidRDefault="000F5C53" w:rsidP="001A28F2">
      <w:pPr>
        <w:suppressAutoHyphens/>
        <w:rPr>
          <w:rFonts w:eastAsia="Courier New"/>
          <w:b/>
          <w:color w:val="000000"/>
          <w:lang w:bidi="ru-RU"/>
        </w:rPr>
      </w:pP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</w:p>
    <w:p w14:paraId="1767D21F" w14:textId="77777777" w:rsidR="00CE570E" w:rsidRPr="00CF131B" w:rsidRDefault="00CE570E" w:rsidP="00CE570E">
      <w:pPr>
        <w:jc w:val="right"/>
      </w:pPr>
    </w:p>
    <w:p w14:paraId="3AD71E85" w14:textId="34B1D305" w:rsidR="00BF20E1" w:rsidRPr="00CF131B" w:rsidRDefault="00CE570E" w:rsidP="001D0082">
      <w:pPr>
        <w:tabs>
          <w:tab w:val="left" w:pos="6394"/>
        </w:tabs>
        <w:spacing w:after="160" w:line="259" w:lineRule="auto"/>
        <w:jc w:val="right"/>
      </w:pPr>
      <w:r w:rsidRPr="00CF42B1">
        <w:br w:type="page"/>
      </w:r>
      <w:r w:rsidR="00CF42B1">
        <w:lastRenderedPageBreak/>
        <w:tab/>
      </w:r>
      <w:r w:rsidR="00BF20E1" w:rsidRPr="00CF131B">
        <w:t>Приложение № 2 к Контракту</w:t>
      </w:r>
    </w:p>
    <w:p w14:paraId="4EB154FF" w14:textId="191F1BEF" w:rsidR="001D0082" w:rsidRPr="00CF131B" w:rsidRDefault="007E57EC" w:rsidP="001D0082">
      <w:pPr>
        <w:jc w:val="right"/>
      </w:pPr>
      <w:r>
        <w:t>о</w:t>
      </w:r>
      <w:r w:rsidR="001D0082" w:rsidRPr="00CF131B">
        <w:t>т</w:t>
      </w:r>
      <w:r>
        <w:t xml:space="preserve"> </w:t>
      </w:r>
      <w:r w:rsidR="00D10BA2">
        <w:t>__________</w:t>
      </w:r>
      <w:r w:rsidR="001D0082">
        <w:t xml:space="preserve"> № </w:t>
      </w:r>
      <w:r w:rsidR="00D10BA2">
        <w:t>_________</w:t>
      </w:r>
    </w:p>
    <w:p w14:paraId="5A1222B3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Техническое задание</w:t>
      </w:r>
    </w:p>
    <w:p w14:paraId="70477FE9" w14:textId="5506C4BE" w:rsidR="00732FEC" w:rsidRPr="0095262B" w:rsidRDefault="00CD0DBE" w:rsidP="007B7343">
      <w:pPr>
        <w:jc w:val="center"/>
        <w:rPr>
          <w:b/>
        </w:rPr>
      </w:pPr>
      <w:r w:rsidRPr="001B359F">
        <w:rPr>
          <w:b/>
        </w:rPr>
        <w:t>н</w:t>
      </w:r>
      <w:r w:rsidR="00732FEC" w:rsidRPr="001B359F">
        <w:rPr>
          <w:b/>
        </w:rPr>
        <w:t xml:space="preserve">а </w:t>
      </w:r>
      <w:r w:rsidR="00F74754" w:rsidRPr="001B359F">
        <w:rPr>
          <w:b/>
        </w:rPr>
        <w:t>поставк</w:t>
      </w:r>
      <w:r w:rsidR="0095262B" w:rsidRPr="001B359F">
        <w:rPr>
          <w:b/>
        </w:rPr>
        <w:t>у</w:t>
      </w:r>
      <w:r w:rsidR="00A77A15" w:rsidRPr="001B359F">
        <w:rPr>
          <w:b/>
        </w:rPr>
        <w:t xml:space="preserve"> </w:t>
      </w:r>
      <w:r w:rsidR="0033519E">
        <w:rPr>
          <w:b/>
        </w:rPr>
        <w:t>сре</w:t>
      </w:r>
      <w:proofErr w:type="gramStart"/>
      <w:r w:rsidR="0033519E">
        <w:rPr>
          <w:b/>
        </w:rPr>
        <w:t>дств дл</w:t>
      </w:r>
      <w:proofErr w:type="gramEnd"/>
      <w:r w:rsidR="0033519E">
        <w:rPr>
          <w:b/>
        </w:rPr>
        <w:t xml:space="preserve">я обработки рук медицинского персонала </w:t>
      </w:r>
    </w:p>
    <w:p w14:paraId="0202F8DF" w14:textId="2C3C9CF3" w:rsidR="004E50E1" w:rsidRPr="00CF131B" w:rsidRDefault="004E50E1" w:rsidP="00732FEC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131B">
        <w:rPr>
          <w:rFonts w:ascii="Times New Roman" w:hAnsi="Times New Roman" w:cs="Times New Roman"/>
          <w:b/>
          <w:sz w:val="24"/>
          <w:szCs w:val="24"/>
        </w:rPr>
        <w:t xml:space="preserve">1. Общие требования к </w:t>
      </w:r>
      <w:r w:rsidR="00DA4DD2">
        <w:rPr>
          <w:rFonts w:ascii="Times New Roman" w:hAnsi="Times New Roman" w:cs="Times New Roman"/>
          <w:b/>
          <w:sz w:val="24"/>
          <w:szCs w:val="24"/>
        </w:rPr>
        <w:t>товару</w:t>
      </w:r>
    </w:p>
    <w:p w14:paraId="2059AFBE" w14:textId="77777777" w:rsidR="004E50E1" w:rsidRPr="00CF131B" w:rsidRDefault="004E50E1" w:rsidP="00403A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131B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10" w:history="1">
        <w:r w:rsidRPr="00CF131B">
          <w:rPr>
            <w:rFonts w:ascii="Times New Roman" w:hAnsi="Times New Roman" w:cs="Times New Roman"/>
            <w:sz w:val="24"/>
            <w:szCs w:val="24"/>
          </w:rPr>
          <w:t>п. 7 ч. 1 ст. 33</w:t>
        </w:r>
      </w:hyperlink>
      <w:r w:rsidRPr="00CF131B">
        <w:rPr>
          <w:rFonts w:ascii="Times New Roman" w:hAnsi="Times New Roman" w:cs="Times New Roman"/>
          <w:sz w:val="24"/>
          <w:szCs w:val="24"/>
        </w:rPr>
        <w:t xml:space="preserve"> Федерального закона от 05.04.2013 N 44-ФЗ "О контрактной системе в сфере закупок товаров, работ, услуг для обеспечения государственных и муниципальных нужд", поставляемый товар должен быть новым (не был в употреблении, в ремонте, в том числе которое не было восстановлено, у которого не была осуществлена замена составных частей, не были восстановлены потребительские свойства).</w:t>
      </w:r>
    </w:p>
    <w:p w14:paraId="2BB7D0F6" w14:textId="51ED1A60" w:rsidR="004E50E1" w:rsidRPr="003965CC" w:rsidRDefault="004E50E1" w:rsidP="00732F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131B">
        <w:rPr>
          <w:rFonts w:ascii="Times New Roman" w:hAnsi="Times New Roman" w:cs="Times New Roman"/>
          <w:sz w:val="24"/>
          <w:szCs w:val="24"/>
        </w:rPr>
        <w:t xml:space="preserve"> Тара, упаковка и маркировка товара отвечают требованиям действующего законодательства РФ и </w:t>
      </w:r>
      <w:r w:rsidRPr="003965CC">
        <w:rPr>
          <w:rFonts w:ascii="Times New Roman" w:hAnsi="Times New Roman" w:cs="Times New Roman"/>
          <w:sz w:val="24"/>
          <w:szCs w:val="24"/>
        </w:rPr>
        <w:t>обеспечивают сохранность товара в проц</w:t>
      </w:r>
      <w:r w:rsidR="00732FEC" w:rsidRPr="003965CC">
        <w:rPr>
          <w:rFonts w:ascii="Times New Roman" w:hAnsi="Times New Roman" w:cs="Times New Roman"/>
          <w:sz w:val="24"/>
          <w:szCs w:val="24"/>
        </w:rPr>
        <w:t>ессе транспортировки и хранения</w:t>
      </w:r>
      <w:r w:rsidR="003E5772" w:rsidRPr="003965CC">
        <w:rPr>
          <w:rFonts w:ascii="Times New Roman" w:hAnsi="Times New Roman" w:cs="Times New Roman"/>
          <w:sz w:val="24"/>
          <w:szCs w:val="24"/>
        </w:rPr>
        <w:t>.</w:t>
      </w:r>
    </w:p>
    <w:p w14:paraId="1019B4B6" w14:textId="77777777" w:rsidR="003E5772" w:rsidRPr="003965CC" w:rsidRDefault="003E5772" w:rsidP="00732F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5D8250A" w14:textId="77777777" w:rsidR="004E50E1" w:rsidRPr="003965CC" w:rsidRDefault="004E50E1" w:rsidP="00732FEC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5CC">
        <w:rPr>
          <w:rFonts w:ascii="Times New Roman" w:hAnsi="Times New Roman" w:cs="Times New Roman"/>
          <w:b/>
          <w:sz w:val="24"/>
          <w:szCs w:val="24"/>
        </w:rPr>
        <w:t>2. Описание сроков поставки товара</w:t>
      </w:r>
    </w:p>
    <w:p w14:paraId="1554F859" w14:textId="2BC2B55A" w:rsidR="00875178" w:rsidRPr="007B7343" w:rsidRDefault="004E50E1" w:rsidP="00703C39">
      <w:pPr>
        <w:pStyle w:val="ConsPlusNormal"/>
        <w:spacing w:line="28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3965CC">
        <w:rPr>
          <w:rFonts w:ascii="Times New Roman" w:hAnsi="Times New Roman" w:cs="Times New Roman"/>
          <w:sz w:val="24"/>
          <w:szCs w:val="24"/>
        </w:rPr>
        <w:t>2.1</w:t>
      </w:r>
      <w:r w:rsidRPr="007B7343">
        <w:rPr>
          <w:rFonts w:ascii="Times New Roman" w:hAnsi="Times New Roman" w:cs="Times New Roman"/>
          <w:sz w:val="24"/>
          <w:szCs w:val="24"/>
        </w:rPr>
        <w:t xml:space="preserve">. </w:t>
      </w:r>
      <w:r w:rsidR="00303571" w:rsidRPr="007B7343">
        <w:rPr>
          <w:rFonts w:ascii="Times New Roman" w:hAnsi="Times New Roman" w:cs="Times New Roman"/>
          <w:sz w:val="24"/>
          <w:szCs w:val="24"/>
        </w:rPr>
        <w:t>Доставка</w:t>
      </w:r>
      <w:r w:rsidR="007006BD" w:rsidRPr="007B7343">
        <w:rPr>
          <w:rFonts w:ascii="Times New Roman" w:hAnsi="Times New Roman" w:cs="Times New Roman"/>
          <w:sz w:val="24"/>
          <w:szCs w:val="24"/>
        </w:rPr>
        <w:t xml:space="preserve"> </w:t>
      </w:r>
      <w:r w:rsidR="00303571" w:rsidRPr="007B7343">
        <w:rPr>
          <w:rFonts w:ascii="Times New Roman" w:hAnsi="Times New Roman" w:cs="Times New Roman"/>
          <w:sz w:val="24"/>
          <w:szCs w:val="24"/>
        </w:rPr>
        <w:t>Товара производится</w:t>
      </w:r>
      <w:r w:rsidR="002E7890">
        <w:rPr>
          <w:rFonts w:ascii="Times New Roman" w:hAnsi="Times New Roman" w:cs="Times New Roman"/>
          <w:sz w:val="24"/>
          <w:szCs w:val="24"/>
        </w:rPr>
        <w:t xml:space="preserve"> единовременно </w:t>
      </w:r>
      <w:r w:rsidR="00875178" w:rsidRPr="007B7343">
        <w:rPr>
          <w:rFonts w:ascii="Times New Roman" w:hAnsi="Times New Roman" w:cs="Times New Roman"/>
          <w:sz w:val="24"/>
          <w:szCs w:val="24"/>
        </w:rPr>
        <w:t>Поставщик</w:t>
      </w:r>
      <w:r w:rsidR="00303571" w:rsidRPr="007B7343">
        <w:rPr>
          <w:rFonts w:ascii="Times New Roman" w:hAnsi="Times New Roman" w:cs="Times New Roman"/>
          <w:sz w:val="24"/>
          <w:szCs w:val="24"/>
        </w:rPr>
        <w:t xml:space="preserve">ом </w:t>
      </w:r>
      <w:r w:rsidR="00875178" w:rsidRPr="007B7343">
        <w:rPr>
          <w:rFonts w:ascii="Times New Roman" w:hAnsi="Times New Roman" w:cs="Times New Roman"/>
          <w:sz w:val="24"/>
          <w:szCs w:val="24"/>
        </w:rPr>
        <w:t xml:space="preserve">самостоятельно по адресу: </w:t>
      </w:r>
      <w:r w:rsidR="00703C39" w:rsidRPr="007B7343">
        <w:rPr>
          <w:rFonts w:ascii="Times New Roman" w:hAnsi="Times New Roman" w:cs="Times New Roman"/>
          <w:color w:val="FF0000"/>
          <w:sz w:val="24"/>
          <w:szCs w:val="24"/>
        </w:rPr>
        <w:t xml:space="preserve">196650, г. </w:t>
      </w:r>
      <w:r w:rsidR="005F76B9" w:rsidRPr="007B7343">
        <w:rPr>
          <w:rFonts w:ascii="Times New Roman" w:hAnsi="Times New Roman" w:cs="Times New Roman"/>
          <w:color w:val="FF0000"/>
          <w:sz w:val="24"/>
          <w:szCs w:val="24"/>
        </w:rPr>
        <w:t xml:space="preserve">Санкт-Петербург, г. Колпино, ул. Финляндская, д.13, корп.4, литера БТ </w:t>
      </w:r>
      <w:r w:rsidR="00875178" w:rsidRPr="007B7343">
        <w:rPr>
          <w:rFonts w:ascii="Times New Roman" w:hAnsi="Times New Roman" w:cs="Times New Roman"/>
          <w:sz w:val="24"/>
          <w:szCs w:val="24"/>
        </w:rPr>
        <w:t xml:space="preserve">(далее - место доставки), </w:t>
      </w:r>
      <w:r w:rsidR="001B359F" w:rsidRPr="001B359F">
        <w:rPr>
          <w:rFonts w:ascii="Times New Roman" w:hAnsi="Times New Roman" w:cs="Times New Roman"/>
          <w:b/>
          <w:sz w:val="24"/>
          <w:szCs w:val="24"/>
        </w:rPr>
        <w:t xml:space="preserve">осуществляется - в течение </w:t>
      </w:r>
      <w:r w:rsidR="001117DE">
        <w:rPr>
          <w:rFonts w:ascii="Times New Roman" w:hAnsi="Times New Roman" w:cs="Times New Roman"/>
          <w:b/>
          <w:sz w:val="24"/>
          <w:szCs w:val="24"/>
        </w:rPr>
        <w:t>7</w:t>
      </w:r>
      <w:r w:rsidR="001B359F" w:rsidRPr="001B359F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1117DE">
        <w:rPr>
          <w:rFonts w:ascii="Times New Roman" w:hAnsi="Times New Roman" w:cs="Times New Roman"/>
          <w:b/>
          <w:sz w:val="24"/>
          <w:szCs w:val="24"/>
        </w:rPr>
        <w:t>семи</w:t>
      </w:r>
      <w:r w:rsidR="00BD7C5D">
        <w:rPr>
          <w:rFonts w:ascii="Times New Roman" w:hAnsi="Times New Roman" w:cs="Times New Roman"/>
          <w:b/>
          <w:sz w:val="24"/>
          <w:szCs w:val="24"/>
        </w:rPr>
        <w:t>) рабочих дней с момента подписания контракта</w:t>
      </w:r>
      <w:r w:rsidR="001B359F" w:rsidRPr="001B359F">
        <w:rPr>
          <w:rFonts w:ascii="Times New Roman" w:hAnsi="Times New Roman" w:cs="Times New Roman"/>
          <w:b/>
          <w:sz w:val="24"/>
          <w:szCs w:val="24"/>
        </w:rPr>
        <w:t>, (</w:t>
      </w:r>
      <w:r w:rsidR="00BD7C5D">
        <w:rPr>
          <w:rFonts w:ascii="Times New Roman" w:hAnsi="Times New Roman" w:cs="Times New Roman"/>
          <w:b/>
          <w:sz w:val="24"/>
          <w:szCs w:val="24"/>
        </w:rPr>
        <w:t>понедельни</w:t>
      </w:r>
      <w:proofErr w:type="gramStart"/>
      <w:r w:rsidR="00BD7C5D">
        <w:rPr>
          <w:rFonts w:ascii="Times New Roman" w:hAnsi="Times New Roman" w:cs="Times New Roman"/>
          <w:b/>
          <w:sz w:val="24"/>
          <w:szCs w:val="24"/>
        </w:rPr>
        <w:t>к-</w:t>
      </w:r>
      <w:proofErr w:type="gramEnd"/>
      <w:r w:rsidR="00BD7C5D">
        <w:rPr>
          <w:rFonts w:ascii="Times New Roman" w:hAnsi="Times New Roman" w:cs="Times New Roman"/>
          <w:b/>
          <w:sz w:val="24"/>
          <w:szCs w:val="24"/>
        </w:rPr>
        <w:t xml:space="preserve"> пятница с</w:t>
      </w:r>
      <w:r w:rsidR="001B359F" w:rsidRPr="001B359F">
        <w:rPr>
          <w:rFonts w:ascii="Times New Roman" w:hAnsi="Times New Roman" w:cs="Times New Roman"/>
          <w:b/>
          <w:sz w:val="24"/>
          <w:szCs w:val="24"/>
        </w:rPr>
        <w:t xml:space="preserve"> 09:00 до 1</w:t>
      </w:r>
      <w:r w:rsidR="00BD7C5D">
        <w:rPr>
          <w:rFonts w:ascii="Times New Roman" w:hAnsi="Times New Roman" w:cs="Times New Roman"/>
          <w:b/>
          <w:sz w:val="24"/>
          <w:szCs w:val="24"/>
        </w:rPr>
        <w:t xml:space="preserve">5:00, </w:t>
      </w:r>
      <w:r w:rsidR="001B359F" w:rsidRPr="001B359F">
        <w:rPr>
          <w:rFonts w:ascii="Times New Roman" w:hAnsi="Times New Roman" w:cs="Times New Roman"/>
          <w:b/>
          <w:sz w:val="24"/>
          <w:szCs w:val="24"/>
        </w:rPr>
        <w:t>перерыв на обед с 13:00 до 13:30) по московскому времени</w:t>
      </w:r>
      <w:r w:rsidR="00BD7C5D">
        <w:rPr>
          <w:rFonts w:ascii="Times New Roman" w:hAnsi="Times New Roman" w:cs="Times New Roman"/>
          <w:b/>
          <w:sz w:val="24"/>
          <w:szCs w:val="24"/>
        </w:rPr>
        <w:t>)</w:t>
      </w:r>
      <w:r w:rsidR="001B359F" w:rsidRPr="001B359F">
        <w:rPr>
          <w:rFonts w:ascii="Times New Roman" w:hAnsi="Times New Roman" w:cs="Times New Roman"/>
          <w:b/>
          <w:sz w:val="24"/>
          <w:szCs w:val="24"/>
        </w:rPr>
        <w:t xml:space="preserve">. Поставщик не </w:t>
      </w:r>
      <w:proofErr w:type="gramStart"/>
      <w:r w:rsidR="001B359F" w:rsidRPr="001B359F">
        <w:rPr>
          <w:rFonts w:ascii="Times New Roman" w:hAnsi="Times New Roman" w:cs="Times New Roman"/>
          <w:b/>
          <w:sz w:val="24"/>
          <w:szCs w:val="24"/>
        </w:rPr>
        <w:t>позднее</w:t>
      </w:r>
      <w:proofErr w:type="gramEnd"/>
      <w:r w:rsidR="001B359F" w:rsidRPr="001B359F">
        <w:rPr>
          <w:rFonts w:ascii="Times New Roman" w:hAnsi="Times New Roman" w:cs="Times New Roman"/>
          <w:b/>
          <w:sz w:val="24"/>
          <w:szCs w:val="24"/>
        </w:rPr>
        <w:t xml:space="preserve"> чем за 1 (один) рабочий день до осуществления поставки товара направляет Заказчику в порядке, предусмотренном контрактом, уведомление о дате и времени поставки товара.</w:t>
      </w:r>
    </w:p>
    <w:p w14:paraId="7629CA27" w14:textId="67D7FD98" w:rsidR="00EC7879" w:rsidRPr="003965CC" w:rsidRDefault="00EC7879" w:rsidP="00703C39">
      <w:pPr>
        <w:pStyle w:val="ConsPlusNormal"/>
        <w:spacing w:line="28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B7343">
        <w:rPr>
          <w:rFonts w:ascii="Times New Roman" w:hAnsi="Times New Roman" w:cs="Times New Roman"/>
          <w:sz w:val="24"/>
          <w:szCs w:val="24"/>
        </w:rPr>
        <w:t>2.2. Поставка и передача Товара Заказчику осуществляется Поставщиком своими силами и за свой счет, погрузо-разгрузочные работы, включающие в себя выгрузку из транспортного средства, пронос в помещени</w:t>
      </w:r>
      <w:r w:rsidR="003965CC" w:rsidRPr="007B7343">
        <w:rPr>
          <w:rFonts w:ascii="Times New Roman" w:hAnsi="Times New Roman" w:cs="Times New Roman"/>
          <w:sz w:val="24"/>
          <w:szCs w:val="24"/>
        </w:rPr>
        <w:t>е</w:t>
      </w:r>
      <w:r w:rsidRPr="007B7343">
        <w:rPr>
          <w:rFonts w:ascii="Times New Roman" w:hAnsi="Times New Roman" w:cs="Times New Roman"/>
          <w:sz w:val="24"/>
          <w:szCs w:val="24"/>
        </w:rPr>
        <w:t xml:space="preserve"> Заказчика.</w:t>
      </w:r>
    </w:p>
    <w:p w14:paraId="4B92D8F4" w14:textId="77777777" w:rsidR="00EC7879" w:rsidRPr="003965CC" w:rsidRDefault="00EC7879" w:rsidP="00875178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C82B2C" w14:textId="452F8875" w:rsidR="00403A73" w:rsidRPr="00CF131B" w:rsidRDefault="004E50E1" w:rsidP="00875178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5CC">
        <w:rPr>
          <w:rFonts w:ascii="Times New Roman" w:hAnsi="Times New Roman" w:cs="Times New Roman"/>
          <w:b/>
          <w:sz w:val="24"/>
          <w:szCs w:val="24"/>
        </w:rPr>
        <w:t>3. Требования к документации</w:t>
      </w:r>
      <w:r w:rsidRPr="00CF131B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DA4DD2">
        <w:rPr>
          <w:rFonts w:ascii="Times New Roman" w:hAnsi="Times New Roman" w:cs="Times New Roman"/>
          <w:b/>
          <w:sz w:val="24"/>
          <w:szCs w:val="24"/>
        </w:rPr>
        <w:t>товар</w:t>
      </w:r>
    </w:p>
    <w:p w14:paraId="552D23B4" w14:textId="77777777" w:rsidR="004E50E1" w:rsidRPr="00CF131B" w:rsidRDefault="004E50E1" w:rsidP="004E50E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131B">
        <w:rPr>
          <w:rFonts w:ascii="Times New Roman" w:hAnsi="Times New Roman" w:cs="Times New Roman"/>
          <w:sz w:val="24"/>
          <w:szCs w:val="24"/>
        </w:rPr>
        <w:t>3.1. При поставке товара поставщик передает получателю все относящиеся к товару документы (технический паспорт, сертификат качества, инструкцию по эксплуатации и т.п.).</w:t>
      </w:r>
    </w:p>
    <w:p w14:paraId="3FBF9FCF" w14:textId="77777777" w:rsidR="004E50E1" w:rsidRPr="00CF131B" w:rsidRDefault="004E50E1" w:rsidP="00732F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131B">
        <w:rPr>
          <w:rFonts w:ascii="Times New Roman" w:hAnsi="Times New Roman" w:cs="Times New Roman"/>
          <w:sz w:val="24"/>
          <w:szCs w:val="24"/>
        </w:rPr>
        <w:t>3.2. Инструкции по эксплуатации оборудования и технические паспорта должны быть на русском языке либо иметь заверенный перевод на русский язык.</w:t>
      </w:r>
    </w:p>
    <w:p w14:paraId="3562A5DC" w14:textId="77777777" w:rsidR="00875178" w:rsidRDefault="00875178" w:rsidP="00732FEC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81C4B6" w14:textId="202A2180" w:rsidR="004E50E1" w:rsidRPr="00831612" w:rsidRDefault="004E50E1" w:rsidP="00732FEC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612">
        <w:rPr>
          <w:rFonts w:ascii="Times New Roman" w:hAnsi="Times New Roman" w:cs="Times New Roman"/>
          <w:b/>
          <w:sz w:val="24"/>
          <w:szCs w:val="24"/>
        </w:rPr>
        <w:t>4. Гарантия качества</w:t>
      </w:r>
    </w:p>
    <w:p w14:paraId="21644127" w14:textId="7BED60B0" w:rsidR="00CD0DBE" w:rsidRPr="00831612" w:rsidRDefault="00722BED" w:rsidP="00F07F0A">
      <w:pPr>
        <w:pStyle w:val="32"/>
        <w:tabs>
          <w:tab w:val="left" w:pos="284"/>
        </w:tabs>
        <w:suppressAutoHyphens w:val="0"/>
        <w:spacing w:after="0"/>
        <w:ind w:left="0"/>
        <w:jc w:val="both"/>
        <w:rPr>
          <w:sz w:val="24"/>
          <w:szCs w:val="24"/>
        </w:rPr>
      </w:pPr>
      <w:r w:rsidRPr="00831612">
        <w:rPr>
          <w:sz w:val="24"/>
          <w:szCs w:val="24"/>
        </w:rPr>
        <w:tab/>
      </w:r>
      <w:r w:rsidRPr="00831612">
        <w:rPr>
          <w:sz w:val="24"/>
          <w:szCs w:val="24"/>
        </w:rPr>
        <w:tab/>
      </w:r>
      <w:r w:rsidR="004E50E1" w:rsidRPr="00831612">
        <w:rPr>
          <w:sz w:val="24"/>
          <w:szCs w:val="24"/>
        </w:rPr>
        <w:t>4.1.</w:t>
      </w:r>
      <w:r w:rsidR="00CD0DBE" w:rsidRPr="00831612">
        <w:rPr>
          <w:sz w:val="24"/>
          <w:szCs w:val="24"/>
        </w:rPr>
        <w:tab/>
        <w:t>Поставщик гарантирует, что поставляемый Товар соответствует требованиям, установленным Контрактом.</w:t>
      </w:r>
    </w:p>
    <w:p w14:paraId="1E243024" w14:textId="77777777" w:rsidR="00CD0DBE" w:rsidRPr="00831612" w:rsidRDefault="00CD0DBE" w:rsidP="00CD0DBE">
      <w:pPr>
        <w:pStyle w:val="ConsPlusNormal"/>
        <w:spacing w:line="28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31612">
        <w:rPr>
          <w:rFonts w:ascii="Times New Roman" w:hAnsi="Times New Roman" w:cs="Times New Roman"/>
          <w:sz w:val="24"/>
          <w:szCs w:val="24"/>
        </w:rPr>
        <w:t>4.2.</w:t>
      </w:r>
      <w:r w:rsidRPr="00831612">
        <w:rPr>
          <w:rFonts w:ascii="Times New Roman" w:hAnsi="Times New Roman" w:cs="Times New Roman"/>
          <w:sz w:val="24"/>
          <w:szCs w:val="24"/>
        </w:rPr>
        <w:tab/>
        <w:t>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 законодательством Российской Федерации.</w:t>
      </w:r>
    </w:p>
    <w:p w14:paraId="6D5786AE" w14:textId="77777777" w:rsidR="00CD0DBE" w:rsidRPr="00831612" w:rsidRDefault="00CD0DBE" w:rsidP="00CD0DBE">
      <w:pPr>
        <w:pStyle w:val="ConsPlusNormal"/>
        <w:spacing w:line="28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31612">
        <w:rPr>
          <w:rFonts w:ascii="Times New Roman" w:hAnsi="Times New Roman" w:cs="Times New Roman"/>
          <w:sz w:val="24"/>
          <w:szCs w:val="24"/>
        </w:rPr>
        <w:tab/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51D6A47D" w14:textId="77777777" w:rsidR="00CD0DBE" w:rsidRPr="00831612" w:rsidRDefault="00CD0DBE" w:rsidP="00CD0DBE">
      <w:pPr>
        <w:pStyle w:val="ConsPlusNormal"/>
        <w:spacing w:line="28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31612">
        <w:rPr>
          <w:rFonts w:ascii="Times New Roman" w:hAnsi="Times New Roman" w:cs="Times New Roman"/>
          <w:sz w:val="24"/>
          <w:szCs w:val="24"/>
        </w:rPr>
        <w:t>4.3.</w:t>
      </w:r>
      <w:r w:rsidRPr="00831612">
        <w:rPr>
          <w:rFonts w:ascii="Times New Roman" w:hAnsi="Times New Roman" w:cs="Times New Roman"/>
          <w:sz w:val="24"/>
          <w:szCs w:val="24"/>
        </w:rPr>
        <w:tab/>
        <w:t>Товар должен быть упакован и замаркирован в соответствии с действующими стандартами.</w:t>
      </w:r>
    </w:p>
    <w:p w14:paraId="3271432D" w14:textId="77777777" w:rsidR="00CD0DBE" w:rsidRPr="00831612" w:rsidRDefault="00CD0DBE" w:rsidP="00CD0DBE">
      <w:pPr>
        <w:pStyle w:val="ConsPlusNormal"/>
        <w:spacing w:line="28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31612">
        <w:rPr>
          <w:rFonts w:ascii="Times New Roman" w:hAnsi="Times New Roman" w:cs="Times New Roman"/>
          <w:sz w:val="24"/>
          <w:szCs w:val="24"/>
        </w:rPr>
        <w:tab/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 повреждений, загрязнений, утраты товарного вида и порчи при его перевозке с учётом возможных перегрузок в пути и длительного хранения.</w:t>
      </w:r>
    </w:p>
    <w:p w14:paraId="3E2AE12D" w14:textId="5D44BA48" w:rsidR="00CD0DBE" w:rsidRPr="00831612" w:rsidRDefault="00CD0DBE" w:rsidP="00CD0DBE">
      <w:pPr>
        <w:suppressAutoHyphens/>
        <w:autoSpaceDE w:val="0"/>
        <w:autoSpaceDN w:val="0"/>
        <w:adjustRightInd w:val="0"/>
        <w:spacing w:line="244" w:lineRule="auto"/>
        <w:ind w:firstLine="708"/>
        <w:jc w:val="both"/>
      </w:pPr>
      <w:r w:rsidRPr="00831612">
        <w:t>4.4.</w:t>
      </w:r>
      <w:r w:rsidR="00F07F0A" w:rsidRPr="00831612">
        <w:t xml:space="preserve"> Гарантийный срок на товар должен быть не менее 12 (Двенадцати) месяцев </w:t>
      </w:r>
      <w:proofErr w:type="gramStart"/>
      <w:r w:rsidR="00F07F0A" w:rsidRPr="00831612">
        <w:t>с даты подписания</w:t>
      </w:r>
      <w:proofErr w:type="gramEnd"/>
      <w:r w:rsidR="00F07F0A" w:rsidRPr="00831612">
        <w:t xml:space="preserve"> товарной накладной. </w:t>
      </w:r>
    </w:p>
    <w:p w14:paraId="0E0D4E4C" w14:textId="77777777" w:rsidR="00CD0DBE" w:rsidRPr="00831612" w:rsidRDefault="00CD0DBE" w:rsidP="00CD0DBE">
      <w:pPr>
        <w:autoSpaceDE w:val="0"/>
        <w:autoSpaceDN w:val="0"/>
        <w:adjustRightInd w:val="0"/>
        <w:spacing w:line="280" w:lineRule="exact"/>
        <w:ind w:firstLine="708"/>
        <w:jc w:val="both"/>
      </w:pPr>
      <w:r w:rsidRPr="00831612">
        <w:t>4.5.</w:t>
      </w:r>
      <w:r w:rsidRPr="00831612">
        <w:tab/>
        <w:t>В случае обнаружения фактов поставки некачественных товаров, Заказчик применяет к Поставщику меры ответственности в соответствии с разделом 7 Контракта.</w:t>
      </w:r>
    </w:p>
    <w:p w14:paraId="2F817002" w14:textId="6BC9DA8F" w:rsidR="00CD0DBE" w:rsidRDefault="00CD0DBE" w:rsidP="00CD0DBE">
      <w:pPr>
        <w:autoSpaceDE w:val="0"/>
        <w:autoSpaceDN w:val="0"/>
        <w:adjustRightInd w:val="0"/>
        <w:spacing w:line="280" w:lineRule="exact"/>
        <w:ind w:firstLine="708"/>
        <w:jc w:val="both"/>
      </w:pPr>
      <w:r w:rsidRPr="00831612">
        <w:t>4.6.</w:t>
      </w:r>
      <w:r w:rsidRPr="00831612">
        <w:tab/>
        <w:t>Обоснованные претензии по качеству товара удовлетворяются путём замены некачественного товара за счёт и силами Поставщика в течение 3 (трёх) рабочих дней, следующих за днём получения Поставщиком</w:t>
      </w:r>
      <w:r w:rsidR="00C67805" w:rsidRPr="00831612">
        <w:t>.</w:t>
      </w:r>
    </w:p>
    <w:p w14:paraId="719FB18C" w14:textId="77777777" w:rsidR="00831612" w:rsidRPr="00831612" w:rsidRDefault="00831612" w:rsidP="00CD0DBE">
      <w:pPr>
        <w:autoSpaceDE w:val="0"/>
        <w:autoSpaceDN w:val="0"/>
        <w:adjustRightInd w:val="0"/>
        <w:spacing w:line="280" w:lineRule="exact"/>
        <w:ind w:firstLine="708"/>
        <w:jc w:val="both"/>
      </w:pPr>
    </w:p>
    <w:p w14:paraId="10240A25" w14:textId="77777777" w:rsidR="001B67EF" w:rsidRDefault="001B67EF" w:rsidP="000B6715">
      <w:pPr>
        <w:pStyle w:val="310"/>
        <w:ind w:firstLine="0"/>
        <w:jc w:val="center"/>
        <w:rPr>
          <w:b/>
          <w:bCs/>
          <w:sz w:val="24"/>
          <w:szCs w:val="24"/>
          <w:lang w:val="ru-RU"/>
        </w:rPr>
        <w:sectPr w:rsidR="001B67EF" w:rsidSect="000B6715">
          <w:pgSz w:w="11906" w:h="16838"/>
          <w:pgMar w:top="1134" w:right="851" w:bottom="284" w:left="1134" w:header="709" w:footer="709" w:gutter="0"/>
          <w:cols w:space="708"/>
          <w:docGrid w:linePitch="360"/>
        </w:sectPr>
      </w:pPr>
    </w:p>
    <w:p w14:paraId="6B7303E7" w14:textId="591AE229" w:rsidR="000B6715" w:rsidRDefault="000B6715" w:rsidP="00831612">
      <w:pPr>
        <w:pStyle w:val="310"/>
        <w:numPr>
          <w:ilvl w:val="0"/>
          <w:numId w:val="14"/>
        </w:numPr>
        <w:jc w:val="center"/>
        <w:rPr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lastRenderedPageBreak/>
        <w:t>Технические требования</w:t>
      </w:r>
      <w:r w:rsidR="003E5772">
        <w:rPr>
          <w:b/>
          <w:bCs/>
          <w:sz w:val="24"/>
          <w:szCs w:val="24"/>
          <w:lang w:val="ru-RU"/>
        </w:rPr>
        <w:t xml:space="preserve"> к товару</w:t>
      </w:r>
      <w:r>
        <w:rPr>
          <w:sz w:val="24"/>
          <w:szCs w:val="24"/>
        </w:rPr>
        <w:t>:</w:t>
      </w:r>
    </w:p>
    <w:p w14:paraId="77678309" w14:textId="77777777" w:rsidR="00B1050E" w:rsidRDefault="00B1050E" w:rsidP="00B1050E">
      <w:pPr>
        <w:pStyle w:val="310"/>
        <w:jc w:val="center"/>
        <w:rPr>
          <w:lang w:val="ru-RU"/>
        </w:rPr>
      </w:pPr>
    </w:p>
    <w:tbl>
      <w:tblPr>
        <w:tblW w:w="14756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1505"/>
        <w:gridCol w:w="2126"/>
        <w:gridCol w:w="1831"/>
        <w:gridCol w:w="917"/>
        <w:gridCol w:w="1496"/>
        <w:gridCol w:w="2835"/>
        <w:gridCol w:w="702"/>
        <w:gridCol w:w="1076"/>
      </w:tblGrid>
      <w:tr w:rsidR="0033519E" w:rsidRPr="00227982" w14:paraId="4A5DAB98" w14:textId="77777777" w:rsidTr="0033519E">
        <w:trPr>
          <w:trHeight w:val="1455"/>
        </w:trPr>
        <w:tc>
          <w:tcPr>
            <w:tcW w:w="709" w:type="dxa"/>
            <w:shd w:val="clear" w:color="auto" w:fill="auto"/>
            <w:vAlign w:val="center"/>
            <w:hideMark/>
          </w:tcPr>
          <w:p w14:paraId="0B997BAB" w14:textId="77777777" w:rsidR="0033519E" w:rsidRPr="00227982" w:rsidRDefault="0033519E" w:rsidP="0071255C">
            <w:pPr>
              <w:jc w:val="center"/>
              <w:rPr>
                <w:b/>
                <w:bCs/>
                <w:sz w:val="18"/>
                <w:szCs w:val="18"/>
              </w:rPr>
            </w:pPr>
            <w:r w:rsidRPr="00227982">
              <w:rPr>
                <w:b/>
                <w:bCs/>
                <w:sz w:val="18"/>
                <w:szCs w:val="18"/>
              </w:rPr>
              <w:t xml:space="preserve">№ </w:t>
            </w:r>
            <w:proofErr w:type="gramStart"/>
            <w:r w:rsidRPr="00227982">
              <w:rPr>
                <w:b/>
                <w:bCs/>
                <w:sz w:val="18"/>
                <w:szCs w:val="18"/>
              </w:rPr>
              <w:t>п</w:t>
            </w:r>
            <w:proofErr w:type="gramEnd"/>
            <w:r w:rsidRPr="00227982">
              <w:rPr>
                <w:b/>
                <w:bCs/>
                <w:sz w:val="18"/>
                <w:szCs w:val="18"/>
              </w:rPr>
              <w:t>/п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A2A18B4" w14:textId="77777777" w:rsidR="0033519E" w:rsidRPr="00227982" w:rsidRDefault="0033519E" w:rsidP="0071255C">
            <w:pPr>
              <w:jc w:val="center"/>
              <w:rPr>
                <w:b/>
                <w:bCs/>
                <w:sz w:val="18"/>
                <w:szCs w:val="18"/>
              </w:rPr>
            </w:pPr>
            <w:r w:rsidRPr="00227982">
              <w:rPr>
                <w:b/>
                <w:bCs/>
                <w:sz w:val="18"/>
                <w:szCs w:val="18"/>
              </w:rPr>
              <w:t xml:space="preserve">Наименование товара </w:t>
            </w:r>
          </w:p>
        </w:tc>
        <w:tc>
          <w:tcPr>
            <w:tcW w:w="1505" w:type="dxa"/>
            <w:shd w:val="clear" w:color="auto" w:fill="auto"/>
            <w:vAlign w:val="center"/>
            <w:hideMark/>
          </w:tcPr>
          <w:p w14:paraId="5C02731A" w14:textId="77777777" w:rsidR="0033519E" w:rsidRPr="00227982" w:rsidRDefault="0033519E" w:rsidP="0071255C">
            <w:pPr>
              <w:jc w:val="center"/>
              <w:rPr>
                <w:b/>
                <w:bCs/>
                <w:sz w:val="18"/>
                <w:szCs w:val="18"/>
              </w:rPr>
            </w:pPr>
            <w:r w:rsidRPr="00227982">
              <w:rPr>
                <w:b/>
                <w:bCs/>
                <w:sz w:val="18"/>
                <w:szCs w:val="18"/>
              </w:rPr>
              <w:t>Код</w:t>
            </w:r>
            <w:r w:rsidRPr="00227982">
              <w:rPr>
                <w:b/>
                <w:bCs/>
                <w:sz w:val="18"/>
                <w:szCs w:val="18"/>
              </w:rPr>
              <w:br/>
              <w:t>ОКПД</w:t>
            </w:r>
            <w:proofErr w:type="gramStart"/>
            <w:r w:rsidRPr="00227982">
              <w:rPr>
                <w:b/>
                <w:bCs/>
                <w:sz w:val="18"/>
                <w:szCs w:val="18"/>
              </w:rPr>
              <w:t>2</w:t>
            </w:r>
            <w:proofErr w:type="gramEnd"/>
            <w:r w:rsidRPr="00227982">
              <w:rPr>
                <w:b/>
                <w:bCs/>
                <w:sz w:val="18"/>
                <w:szCs w:val="18"/>
              </w:rPr>
              <w:t>/ КТРУ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50691BF" w14:textId="77777777" w:rsidR="0033519E" w:rsidRPr="00227982" w:rsidRDefault="0033519E" w:rsidP="0071255C">
            <w:pPr>
              <w:jc w:val="center"/>
              <w:rPr>
                <w:b/>
                <w:bCs/>
                <w:sz w:val="18"/>
                <w:szCs w:val="18"/>
              </w:rPr>
            </w:pPr>
            <w:r w:rsidRPr="00227982">
              <w:rPr>
                <w:b/>
                <w:bCs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48123C68" w14:textId="77777777" w:rsidR="0033519E" w:rsidRPr="00227982" w:rsidRDefault="0033519E" w:rsidP="0071255C">
            <w:pPr>
              <w:jc w:val="center"/>
              <w:rPr>
                <w:b/>
                <w:bCs/>
                <w:sz w:val="18"/>
                <w:szCs w:val="18"/>
              </w:rPr>
            </w:pPr>
            <w:r w:rsidRPr="00227982">
              <w:rPr>
                <w:b/>
                <w:bCs/>
                <w:sz w:val="18"/>
                <w:szCs w:val="18"/>
              </w:rPr>
              <w:t>Значение характеристики</w:t>
            </w:r>
          </w:p>
        </w:tc>
        <w:tc>
          <w:tcPr>
            <w:tcW w:w="917" w:type="dxa"/>
            <w:shd w:val="clear" w:color="auto" w:fill="auto"/>
            <w:textDirection w:val="btLr"/>
            <w:vAlign w:val="center"/>
            <w:hideMark/>
          </w:tcPr>
          <w:p w14:paraId="7EA42A75" w14:textId="77777777" w:rsidR="0033519E" w:rsidRPr="00227982" w:rsidRDefault="0033519E" w:rsidP="0071255C">
            <w:pPr>
              <w:jc w:val="center"/>
              <w:rPr>
                <w:b/>
                <w:bCs/>
                <w:sz w:val="18"/>
                <w:szCs w:val="18"/>
              </w:rPr>
            </w:pPr>
            <w:r w:rsidRPr="00227982">
              <w:rPr>
                <w:b/>
                <w:bCs/>
                <w:sz w:val="18"/>
                <w:szCs w:val="18"/>
              </w:rPr>
              <w:t>Единица</w:t>
            </w:r>
            <w:r w:rsidRPr="00227982">
              <w:rPr>
                <w:b/>
                <w:bCs/>
                <w:sz w:val="18"/>
                <w:szCs w:val="18"/>
              </w:rPr>
              <w:br/>
              <w:t>измерения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7AFDD20C" w14:textId="77777777" w:rsidR="0033519E" w:rsidRPr="00227982" w:rsidRDefault="0033519E" w:rsidP="0071255C">
            <w:pPr>
              <w:jc w:val="center"/>
              <w:rPr>
                <w:b/>
                <w:bCs/>
                <w:sz w:val="18"/>
                <w:szCs w:val="18"/>
              </w:rPr>
            </w:pPr>
            <w:r w:rsidRPr="00227982">
              <w:rPr>
                <w:b/>
                <w:bCs/>
                <w:sz w:val="18"/>
                <w:szCs w:val="18"/>
              </w:rPr>
              <w:t>Инструкция по заполнению характеристик в заявке: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767006D3" w14:textId="77777777" w:rsidR="0033519E" w:rsidRPr="00227982" w:rsidRDefault="0033519E" w:rsidP="0071255C">
            <w:pPr>
              <w:jc w:val="center"/>
              <w:rPr>
                <w:b/>
                <w:bCs/>
                <w:sz w:val="18"/>
                <w:szCs w:val="18"/>
              </w:rPr>
            </w:pPr>
            <w:r w:rsidRPr="00227982">
              <w:rPr>
                <w:b/>
                <w:bCs/>
                <w:sz w:val="18"/>
                <w:szCs w:val="18"/>
              </w:rPr>
              <w:t>Обоснование дополнительных характеристик, не используемых в КТРУ</w:t>
            </w:r>
          </w:p>
        </w:tc>
        <w:tc>
          <w:tcPr>
            <w:tcW w:w="702" w:type="dxa"/>
            <w:shd w:val="clear" w:color="auto" w:fill="auto"/>
            <w:textDirection w:val="btLr"/>
            <w:vAlign w:val="center"/>
            <w:hideMark/>
          </w:tcPr>
          <w:p w14:paraId="42C2BF38" w14:textId="77777777" w:rsidR="0033519E" w:rsidRPr="00227982" w:rsidRDefault="0033519E" w:rsidP="0071255C">
            <w:pPr>
              <w:jc w:val="center"/>
              <w:rPr>
                <w:b/>
                <w:bCs/>
                <w:sz w:val="18"/>
                <w:szCs w:val="18"/>
              </w:rPr>
            </w:pPr>
            <w:r w:rsidRPr="00227982">
              <w:rPr>
                <w:b/>
                <w:bCs/>
                <w:sz w:val="18"/>
                <w:szCs w:val="18"/>
              </w:rPr>
              <w:t>Количество</w:t>
            </w:r>
          </w:p>
        </w:tc>
        <w:tc>
          <w:tcPr>
            <w:tcW w:w="1076" w:type="dxa"/>
            <w:shd w:val="clear" w:color="auto" w:fill="auto"/>
            <w:textDirection w:val="btLr"/>
            <w:vAlign w:val="center"/>
            <w:hideMark/>
          </w:tcPr>
          <w:p w14:paraId="442E96D8" w14:textId="77777777" w:rsidR="0033519E" w:rsidRPr="00227982" w:rsidRDefault="0033519E" w:rsidP="0071255C">
            <w:pPr>
              <w:jc w:val="center"/>
              <w:rPr>
                <w:b/>
                <w:bCs/>
                <w:sz w:val="18"/>
                <w:szCs w:val="18"/>
              </w:rPr>
            </w:pPr>
            <w:r w:rsidRPr="00227982">
              <w:rPr>
                <w:b/>
                <w:bCs/>
                <w:sz w:val="18"/>
                <w:szCs w:val="18"/>
              </w:rPr>
              <w:t>Ед. из</w:t>
            </w:r>
            <w:proofErr w:type="gramStart"/>
            <w:r w:rsidRPr="00227982">
              <w:rPr>
                <w:b/>
                <w:bCs/>
                <w:sz w:val="18"/>
                <w:szCs w:val="18"/>
              </w:rPr>
              <w:t>.</w:t>
            </w:r>
            <w:proofErr w:type="gramEnd"/>
            <w:r w:rsidRPr="00227982">
              <w:rPr>
                <w:b/>
                <w:bCs/>
                <w:sz w:val="18"/>
                <w:szCs w:val="18"/>
              </w:rPr>
              <w:t xml:space="preserve"> </w:t>
            </w:r>
            <w:proofErr w:type="gramStart"/>
            <w:r w:rsidRPr="00227982">
              <w:rPr>
                <w:b/>
                <w:bCs/>
                <w:sz w:val="18"/>
                <w:szCs w:val="18"/>
              </w:rPr>
              <w:t>д</w:t>
            </w:r>
            <w:proofErr w:type="gramEnd"/>
            <w:r w:rsidRPr="00227982">
              <w:rPr>
                <w:b/>
                <w:bCs/>
                <w:sz w:val="18"/>
                <w:szCs w:val="18"/>
              </w:rPr>
              <w:t>ля товара</w:t>
            </w:r>
          </w:p>
        </w:tc>
      </w:tr>
      <w:tr w:rsidR="0033519E" w:rsidRPr="00227982" w14:paraId="3FA0EAE2" w14:textId="77777777" w:rsidTr="0033519E">
        <w:trPr>
          <w:trHeight w:val="300"/>
        </w:trPr>
        <w:tc>
          <w:tcPr>
            <w:tcW w:w="709" w:type="dxa"/>
            <w:vMerge w:val="restart"/>
            <w:shd w:val="clear" w:color="auto" w:fill="auto"/>
            <w:hideMark/>
          </w:tcPr>
          <w:p w14:paraId="068CB8DE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1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5F9CDD89" w14:textId="1A5C2777" w:rsidR="0033519E" w:rsidRPr="00227982" w:rsidRDefault="0033519E" w:rsidP="003351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Мыло туалетное жидкое      </w:t>
            </w:r>
          </w:p>
        </w:tc>
        <w:tc>
          <w:tcPr>
            <w:tcW w:w="1505" w:type="dxa"/>
            <w:vMerge w:val="restart"/>
            <w:shd w:val="clear" w:color="auto" w:fill="auto"/>
            <w:hideMark/>
          </w:tcPr>
          <w:p w14:paraId="1FEBB626" w14:textId="77777777" w:rsidR="0033519E" w:rsidRPr="00227982" w:rsidRDefault="0033519E" w:rsidP="0033519E">
            <w:pPr>
              <w:ind w:left="-249" w:firstLine="249"/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 xml:space="preserve">20.41.31.130/20.41.31.130-00000003 </w:t>
            </w:r>
          </w:p>
        </w:tc>
        <w:tc>
          <w:tcPr>
            <w:tcW w:w="9205" w:type="dxa"/>
            <w:gridSpan w:val="5"/>
            <w:shd w:val="clear" w:color="auto" w:fill="auto"/>
            <w:vAlign w:val="center"/>
            <w:hideMark/>
          </w:tcPr>
          <w:p w14:paraId="30B7A06E" w14:textId="77777777" w:rsidR="0033519E" w:rsidRPr="00227982" w:rsidRDefault="0033519E" w:rsidP="0071255C">
            <w:pPr>
              <w:rPr>
                <w:b/>
                <w:bCs/>
                <w:sz w:val="18"/>
                <w:szCs w:val="18"/>
              </w:rPr>
            </w:pPr>
            <w:r w:rsidRPr="00227982">
              <w:rPr>
                <w:b/>
                <w:bCs/>
                <w:sz w:val="18"/>
                <w:szCs w:val="18"/>
              </w:rPr>
              <w:t>Качественные характеристики Заказчика</w:t>
            </w:r>
          </w:p>
        </w:tc>
        <w:tc>
          <w:tcPr>
            <w:tcW w:w="702" w:type="dxa"/>
            <w:vMerge w:val="restart"/>
            <w:shd w:val="clear" w:color="auto" w:fill="auto"/>
            <w:hideMark/>
          </w:tcPr>
          <w:p w14:paraId="0F926086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100</w:t>
            </w:r>
          </w:p>
        </w:tc>
        <w:tc>
          <w:tcPr>
            <w:tcW w:w="1076" w:type="dxa"/>
            <w:vMerge w:val="restart"/>
            <w:shd w:val="clear" w:color="auto" w:fill="auto"/>
            <w:hideMark/>
          </w:tcPr>
          <w:p w14:paraId="7D8DAFDF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Штука</w:t>
            </w:r>
          </w:p>
        </w:tc>
      </w:tr>
      <w:tr w:rsidR="0033519E" w:rsidRPr="00227982" w14:paraId="53064AAC" w14:textId="77777777" w:rsidTr="0033519E">
        <w:trPr>
          <w:trHeight w:val="720"/>
        </w:trPr>
        <w:tc>
          <w:tcPr>
            <w:tcW w:w="709" w:type="dxa"/>
            <w:vMerge/>
            <w:vAlign w:val="center"/>
            <w:hideMark/>
          </w:tcPr>
          <w:p w14:paraId="1B5FB719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1FFE923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119FC041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89F3D9A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Тип средства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500B1B6E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Мыло туалетное жидкое</w:t>
            </w:r>
          </w:p>
        </w:tc>
        <w:tc>
          <w:tcPr>
            <w:tcW w:w="917" w:type="dxa"/>
            <w:shd w:val="clear" w:color="auto" w:fill="auto"/>
            <w:noWrap/>
            <w:vAlign w:val="center"/>
            <w:hideMark/>
          </w:tcPr>
          <w:p w14:paraId="552826AC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00607AEA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1058221A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Для использования по назначению</w:t>
            </w:r>
          </w:p>
        </w:tc>
        <w:tc>
          <w:tcPr>
            <w:tcW w:w="702" w:type="dxa"/>
            <w:vMerge/>
            <w:vAlign w:val="center"/>
            <w:hideMark/>
          </w:tcPr>
          <w:p w14:paraId="2020F0AD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2ABDEBA8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137CFB49" w14:textId="77777777" w:rsidTr="0033519E">
        <w:trPr>
          <w:trHeight w:val="1200"/>
        </w:trPr>
        <w:tc>
          <w:tcPr>
            <w:tcW w:w="709" w:type="dxa"/>
            <w:vMerge/>
            <w:vAlign w:val="center"/>
            <w:hideMark/>
          </w:tcPr>
          <w:p w14:paraId="336B7CA1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D9905A7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327AB75A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8D8CFD0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Назначение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20A9296B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для профессиональной гигиены рук (гигиенической и хирургической обработки рук)</w:t>
            </w:r>
          </w:p>
        </w:tc>
        <w:tc>
          <w:tcPr>
            <w:tcW w:w="917" w:type="dxa"/>
            <w:shd w:val="clear" w:color="auto" w:fill="auto"/>
            <w:noWrap/>
            <w:vAlign w:val="center"/>
            <w:hideMark/>
          </w:tcPr>
          <w:p w14:paraId="14A6B2F5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5A2C269C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6AD2250E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 xml:space="preserve">Требование установлено </w:t>
            </w:r>
            <w:proofErr w:type="gramStart"/>
            <w:r w:rsidRPr="00227982">
              <w:rPr>
                <w:sz w:val="18"/>
                <w:szCs w:val="18"/>
              </w:rPr>
              <w:t>в связи с потребностью Заказчика  в кожном антисептике с учетом специфики деятельности в соответствии</w:t>
            </w:r>
            <w:proofErr w:type="gramEnd"/>
            <w:r w:rsidRPr="00227982">
              <w:rPr>
                <w:sz w:val="18"/>
                <w:szCs w:val="18"/>
              </w:rPr>
              <w:t xml:space="preserve"> с п.3502 СанПиН 3.3686-21</w:t>
            </w:r>
          </w:p>
        </w:tc>
        <w:tc>
          <w:tcPr>
            <w:tcW w:w="702" w:type="dxa"/>
            <w:vMerge/>
            <w:vAlign w:val="center"/>
            <w:hideMark/>
          </w:tcPr>
          <w:p w14:paraId="1AE489FE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4C8E8B25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0EF9EE29" w14:textId="77777777" w:rsidTr="0033519E">
        <w:trPr>
          <w:trHeight w:val="1680"/>
        </w:trPr>
        <w:tc>
          <w:tcPr>
            <w:tcW w:w="709" w:type="dxa"/>
            <w:vMerge/>
            <w:vAlign w:val="center"/>
            <w:hideMark/>
          </w:tcPr>
          <w:p w14:paraId="3CC0E820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F95EDD7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45D21F41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905EBC3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В составе средства содержатся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633267F0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 xml:space="preserve">вода высокой степени очистки, композиция ПАВ, </w:t>
            </w:r>
            <w:proofErr w:type="spellStart"/>
            <w:r w:rsidRPr="00227982">
              <w:rPr>
                <w:sz w:val="18"/>
                <w:szCs w:val="18"/>
              </w:rPr>
              <w:t>диэтаноламиды</w:t>
            </w:r>
            <w:proofErr w:type="spellEnd"/>
            <w:r w:rsidRPr="00227982">
              <w:rPr>
                <w:sz w:val="18"/>
                <w:szCs w:val="18"/>
              </w:rPr>
              <w:t xml:space="preserve"> жирных кислот кокосового масла</w:t>
            </w:r>
          </w:p>
        </w:tc>
        <w:tc>
          <w:tcPr>
            <w:tcW w:w="917" w:type="dxa"/>
            <w:shd w:val="clear" w:color="auto" w:fill="auto"/>
            <w:noWrap/>
            <w:vAlign w:val="center"/>
            <w:hideMark/>
          </w:tcPr>
          <w:p w14:paraId="1FCA42B3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2D6D7EB5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5CA2A9A3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Учтено требование п. 3478 СанПиН 3.3686-21 при выборе кожных антисептиков, моющих средств и сре</w:t>
            </w:r>
            <w:proofErr w:type="gramStart"/>
            <w:r w:rsidRPr="00227982">
              <w:rPr>
                <w:sz w:val="18"/>
                <w:szCs w:val="18"/>
              </w:rPr>
              <w:t>дств дл</w:t>
            </w:r>
            <w:proofErr w:type="gramEnd"/>
            <w:r w:rsidRPr="00227982">
              <w:rPr>
                <w:sz w:val="18"/>
                <w:szCs w:val="18"/>
              </w:rPr>
              <w:t>я ухода за кожей рук следует учитывать индивидуальную переносимость медицинских работников</w:t>
            </w:r>
          </w:p>
        </w:tc>
        <w:tc>
          <w:tcPr>
            <w:tcW w:w="702" w:type="dxa"/>
            <w:vMerge/>
            <w:vAlign w:val="center"/>
            <w:hideMark/>
          </w:tcPr>
          <w:p w14:paraId="6752C1C8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6CE10140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3F068862" w14:textId="77777777" w:rsidTr="0033519E">
        <w:trPr>
          <w:trHeight w:val="720"/>
        </w:trPr>
        <w:tc>
          <w:tcPr>
            <w:tcW w:w="709" w:type="dxa"/>
            <w:vMerge/>
            <w:vAlign w:val="center"/>
            <w:hideMark/>
          </w:tcPr>
          <w:p w14:paraId="253262C1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9034102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2CE1BABA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AC5329B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Наличие антибактериального компонента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2A3357A0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917" w:type="dxa"/>
            <w:shd w:val="clear" w:color="auto" w:fill="auto"/>
            <w:noWrap/>
            <w:vAlign w:val="center"/>
            <w:hideMark/>
          </w:tcPr>
          <w:p w14:paraId="0EB55D96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5ED3E968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02AE112D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В соответствии с потребностью Заказчика</w:t>
            </w:r>
          </w:p>
        </w:tc>
        <w:tc>
          <w:tcPr>
            <w:tcW w:w="702" w:type="dxa"/>
            <w:vMerge/>
            <w:vAlign w:val="center"/>
            <w:hideMark/>
          </w:tcPr>
          <w:p w14:paraId="6AD5AF61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22B619BF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7C498EA7" w14:textId="77777777" w:rsidTr="0033519E">
        <w:trPr>
          <w:trHeight w:val="720"/>
        </w:trPr>
        <w:tc>
          <w:tcPr>
            <w:tcW w:w="709" w:type="dxa"/>
            <w:vMerge/>
            <w:vAlign w:val="center"/>
            <w:hideMark/>
          </w:tcPr>
          <w:p w14:paraId="78AAE2D4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ECCC6F1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20F8E2FF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7290324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Наличие ароматической отдушки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4B6A3FE3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17" w:type="dxa"/>
            <w:shd w:val="clear" w:color="auto" w:fill="auto"/>
            <w:noWrap/>
            <w:vAlign w:val="center"/>
            <w:hideMark/>
          </w:tcPr>
          <w:p w14:paraId="4621D011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1A37E589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6D6D6593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В соответствии с потребностью Заказчика</w:t>
            </w:r>
          </w:p>
        </w:tc>
        <w:tc>
          <w:tcPr>
            <w:tcW w:w="702" w:type="dxa"/>
            <w:vMerge/>
            <w:vAlign w:val="center"/>
            <w:hideMark/>
          </w:tcPr>
          <w:p w14:paraId="18DEAA12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312F3D25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1F779F01" w14:textId="77777777" w:rsidTr="0033519E">
        <w:trPr>
          <w:trHeight w:val="360"/>
        </w:trPr>
        <w:tc>
          <w:tcPr>
            <w:tcW w:w="709" w:type="dxa"/>
            <w:vMerge/>
            <w:vAlign w:val="center"/>
            <w:hideMark/>
          </w:tcPr>
          <w:p w14:paraId="2CF2912F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0B87CEE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709DB3E3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205" w:type="dxa"/>
            <w:gridSpan w:val="5"/>
            <w:shd w:val="clear" w:color="auto" w:fill="auto"/>
            <w:vAlign w:val="center"/>
            <w:hideMark/>
          </w:tcPr>
          <w:p w14:paraId="6D0B0E5D" w14:textId="77777777" w:rsidR="0033519E" w:rsidRPr="00227982" w:rsidRDefault="0033519E" w:rsidP="0071255C">
            <w:pPr>
              <w:rPr>
                <w:b/>
                <w:bCs/>
                <w:sz w:val="18"/>
                <w:szCs w:val="18"/>
              </w:rPr>
            </w:pPr>
            <w:r w:rsidRPr="00227982">
              <w:rPr>
                <w:b/>
                <w:bCs/>
                <w:sz w:val="18"/>
                <w:szCs w:val="18"/>
              </w:rPr>
              <w:t xml:space="preserve">Количественные характеристики Заказчика    </w:t>
            </w:r>
          </w:p>
        </w:tc>
        <w:tc>
          <w:tcPr>
            <w:tcW w:w="702" w:type="dxa"/>
            <w:vMerge/>
            <w:vAlign w:val="center"/>
            <w:hideMark/>
          </w:tcPr>
          <w:p w14:paraId="5C32EC36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289CB926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7C7FE88D" w14:textId="77777777" w:rsidTr="0033519E">
        <w:trPr>
          <w:trHeight w:val="1440"/>
        </w:trPr>
        <w:tc>
          <w:tcPr>
            <w:tcW w:w="709" w:type="dxa"/>
            <w:vMerge/>
            <w:vAlign w:val="center"/>
            <w:hideMark/>
          </w:tcPr>
          <w:p w14:paraId="4B1BA5AE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EAFE683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3D2B3BC8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EA13BCD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Упаковка: объем тары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4A8000A3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≥ 1000  и  &lt; 2000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2BA54CE6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Кубический сантиметр;^миллилитр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7F83EBAB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02F4F058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Значение количества товара в упаковке (емкости) является важным показателем для Заказчика, с помощью которого производится расчет необходимого количества товара.</w:t>
            </w:r>
          </w:p>
        </w:tc>
        <w:tc>
          <w:tcPr>
            <w:tcW w:w="702" w:type="dxa"/>
            <w:vMerge/>
            <w:vAlign w:val="center"/>
            <w:hideMark/>
          </w:tcPr>
          <w:p w14:paraId="09B4FEC5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7F9E71C7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6E54750F" w14:textId="77777777" w:rsidTr="0033519E">
        <w:trPr>
          <w:trHeight w:val="300"/>
        </w:trPr>
        <w:tc>
          <w:tcPr>
            <w:tcW w:w="709" w:type="dxa"/>
            <w:vMerge w:val="restart"/>
            <w:shd w:val="clear" w:color="000000" w:fill="FFFFFF"/>
            <w:noWrap/>
            <w:hideMark/>
          </w:tcPr>
          <w:p w14:paraId="5209514C" w14:textId="77777777" w:rsidR="0033519E" w:rsidRPr="00227982" w:rsidRDefault="0033519E" w:rsidP="007125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27982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559" w:type="dxa"/>
            <w:vMerge w:val="restart"/>
            <w:shd w:val="clear" w:color="000000" w:fill="FFFFFF"/>
            <w:hideMark/>
          </w:tcPr>
          <w:p w14:paraId="4A80B5FD" w14:textId="53C01467" w:rsidR="0033519E" w:rsidRPr="00227982" w:rsidRDefault="0033519E" w:rsidP="0033519E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 xml:space="preserve">Средство дезинфицирующее            </w:t>
            </w:r>
          </w:p>
        </w:tc>
        <w:tc>
          <w:tcPr>
            <w:tcW w:w="1505" w:type="dxa"/>
            <w:vMerge w:val="restart"/>
            <w:shd w:val="clear" w:color="000000" w:fill="FFFFFF"/>
            <w:hideMark/>
          </w:tcPr>
          <w:p w14:paraId="46D27B88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20.20.14.000-</w:t>
            </w:r>
            <w:r w:rsidRPr="00227982">
              <w:rPr>
                <w:sz w:val="18"/>
                <w:szCs w:val="18"/>
              </w:rPr>
              <w:br/>
              <w:t>00000002 /</w:t>
            </w:r>
            <w:r w:rsidRPr="00227982">
              <w:rPr>
                <w:sz w:val="18"/>
                <w:szCs w:val="18"/>
              </w:rPr>
              <w:br/>
              <w:t>20.20.14.000</w:t>
            </w:r>
          </w:p>
        </w:tc>
        <w:tc>
          <w:tcPr>
            <w:tcW w:w="9205" w:type="dxa"/>
            <w:gridSpan w:val="5"/>
            <w:shd w:val="clear" w:color="000000" w:fill="FFFFFF"/>
            <w:vAlign w:val="center"/>
            <w:hideMark/>
          </w:tcPr>
          <w:p w14:paraId="13D9FB55" w14:textId="77777777" w:rsidR="0033519E" w:rsidRPr="00227982" w:rsidRDefault="0033519E" w:rsidP="0071255C">
            <w:pPr>
              <w:rPr>
                <w:b/>
                <w:bCs/>
                <w:sz w:val="18"/>
                <w:szCs w:val="18"/>
              </w:rPr>
            </w:pPr>
            <w:r w:rsidRPr="00227982">
              <w:rPr>
                <w:b/>
                <w:bCs/>
                <w:sz w:val="18"/>
                <w:szCs w:val="18"/>
              </w:rPr>
              <w:t>Характеристики в соответствии с КТРУ</w:t>
            </w:r>
          </w:p>
        </w:tc>
        <w:tc>
          <w:tcPr>
            <w:tcW w:w="702" w:type="dxa"/>
            <w:vMerge w:val="restart"/>
            <w:shd w:val="clear" w:color="auto" w:fill="auto"/>
            <w:hideMark/>
          </w:tcPr>
          <w:p w14:paraId="2C8BA713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75</w:t>
            </w:r>
          </w:p>
        </w:tc>
        <w:tc>
          <w:tcPr>
            <w:tcW w:w="1076" w:type="dxa"/>
            <w:vMerge w:val="restart"/>
            <w:shd w:val="clear" w:color="auto" w:fill="auto"/>
            <w:hideMark/>
          </w:tcPr>
          <w:p w14:paraId="04954A6A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Литр;^кубический дециметр</w:t>
            </w:r>
          </w:p>
        </w:tc>
      </w:tr>
      <w:tr w:rsidR="0033519E" w:rsidRPr="00227982" w14:paraId="588A21B8" w14:textId="77777777" w:rsidTr="0033519E">
        <w:trPr>
          <w:trHeight w:val="720"/>
        </w:trPr>
        <w:tc>
          <w:tcPr>
            <w:tcW w:w="709" w:type="dxa"/>
            <w:vMerge/>
            <w:vAlign w:val="center"/>
            <w:hideMark/>
          </w:tcPr>
          <w:p w14:paraId="391BB543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705AC12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2FA71B7C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38D64215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Форма выпуска</w:t>
            </w:r>
          </w:p>
        </w:tc>
        <w:tc>
          <w:tcPr>
            <w:tcW w:w="1831" w:type="dxa"/>
            <w:shd w:val="clear" w:color="000000" w:fill="FFFFFF"/>
            <w:vAlign w:val="center"/>
            <w:hideMark/>
          </w:tcPr>
          <w:p w14:paraId="0EB1F7E6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Гель</w:t>
            </w:r>
          </w:p>
        </w:tc>
        <w:tc>
          <w:tcPr>
            <w:tcW w:w="917" w:type="dxa"/>
            <w:shd w:val="clear" w:color="000000" w:fill="FFFFFF"/>
            <w:vAlign w:val="center"/>
            <w:hideMark/>
          </w:tcPr>
          <w:p w14:paraId="5C7FE4FB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Литр;^кубический дециметр</w:t>
            </w:r>
          </w:p>
        </w:tc>
        <w:tc>
          <w:tcPr>
            <w:tcW w:w="1496" w:type="dxa"/>
            <w:shd w:val="clear" w:color="000000" w:fill="FFFFFF"/>
            <w:vAlign w:val="center"/>
            <w:hideMark/>
          </w:tcPr>
          <w:p w14:paraId="31805464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000000" w:fill="FFFFFF"/>
            <w:vAlign w:val="center"/>
            <w:hideMark/>
          </w:tcPr>
          <w:p w14:paraId="233246B0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702" w:type="dxa"/>
            <w:vMerge/>
            <w:vAlign w:val="center"/>
            <w:hideMark/>
          </w:tcPr>
          <w:p w14:paraId="5ACE96EB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42808C10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13491264" w14:textId="77777777" w:rsidTr="0033519E">
        <w:trPr>
          <w:trHeight w:val="720"/>
        </w:trPr>
        <w:tc>
          <w:tcPr>
            <w:tcW w:w="709" w:type="dxa"/>
            <w:vMerge/>
            <w:vAlign w:val="center"/>
            <w:hideMark/>
          </w:tcPr>
          <w:p w14:paraId="463C7CDD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98F0F24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20449E4A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037937EE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Назначение средства дезинфицирующего</w:t>
            </w:r>
          </w:p>
        </w:tc>
        <w:tc>
          <w:tcPr>
            <w:tcW w:w="1831" w:type="dxa"/>
            <w:shd w:val="clear" w:color="000000" w:fill="FFFFFF"/>
            <w:vAlign w:val="center"/>
            <w:hideMark/>
          </w:tcPr>
          <w:p w14:paraId="5C635E08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Для обработки кожных покровов</w:t>
            </w:r>
          </w:p>
        </w:tc>
        <w:tc>
          <w:tcPr>
            <w:tcW w:w="917" w:type="dxa"/>
            <w:shd w:val="clear" w:color="000000" w:fill="FFFFFF"/>
            <w:vAlign w:val="center"/>
            <w:hideMark/>
          </w:tcPr>
          <w:p w14:paraId="6B1B3810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х</w:t>
            </w:r>
          </w:p>
        </w:tc>
        <w:tc>
          <w:tcPr>
            <w:tcW w:w="1496" w:type="dxa"/>
            <w:shd w:val="clear" w:color="000000" w:fill="FFFFFF"/>
            <w:vAlign w:val="center"/>
            <w:hideMark/>
          </w:tcPr>
          <w:p w14:paraId="0E42B1E1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000000" w:fill="FFFFFF"/>
            <w:vAlign w:val="center"/>
            <w:hideMark/>
          </w:tcPr>
          <w:p w14:paraId="2FAEC627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702" w:type="dxa"/>
            <w:vMerge/>
            <w:vAlign w:val="center"/>
            <w:hideMark/>
          </w:tcPr>
          <w:p w14:paraId="5EF48F99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6735BAB8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711FB989" w14:textId="77777777" w:rsidTr="0033519E">
        <w:trPr>
          <w:trHeight w:val="300"/>
        </w:trPr>
        <w:tc>
          <w:tcPr>
            <w:tcW w:w="709" w:type="dxa"/>
            <w:vMerge/>
            <w:vAlign w:val="center"/>
            <w:hideMark/>
          </w:tcPr>
          <w:p w14:paraId="75534F3B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8138086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3F365259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9205" w:type="dxa"/>
            <w:gridSpan w:val="5"/>
            <w:shd w:val="clear" w:color="000000" w:fill="FFFFFF"/>
            <w:vAlign w:val="center"/>
            <w:hideMark/>
          </w:tcPr>
          <w:p w14:paraId="2201E69E" w14:textId="77777777" w:rsidR="0033519E" w:rsidRPr="00227982" w:rsidRDefault="0033519E" w:rsidP="0071255C">
            <w:pPr>
              <w:rPr>
                <w:b/>
                <w:bCs/>
                <w:sz w:val="18"/>
                <w:szCs w:val="18"/>
              </w:rPr>
            </w:pPr>
            <w:r w:rsidRPr="00227982">
              <w:rPr>
                <w:b/>
                <w:bCs/>
                <w:sz w:val="18"/>
                <w:szCs w:val="18"/>
              </w:rPr>
              <w:t>Качественные дополнительные характеристики, не используемые в КТРУ</w:t>
            </w:r>
          </w:p>
        </w:tc>
        <w:tc>
          <w:tcPr>
            <w:tcW w:w="702" w:type="dxa"/>
            <w:vMerge/>
            <w:vAlign w:val="center"/>
            <w:hideMark/>
          </w:tcPr>
          <w:p w14:paraId="3DF8FD69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141E7FF6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347AEE01" w14:textId="77777777" w:rsidTr="0033519E">
        <w:trPr>
          <w:trHeight w:val="1680"/>
        </w:trPr>
        <w:tc>
          <w:tcPr>
            <w:tcW w:w="709" w:type="dxa"/>
            <w:vMerge/>
            <w:vAlign w:val="center"/>
            <w:hideMark/>
          </w:tcPr>
          <w:p w14:paraId="691DAD4F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28EA94F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26020DF9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37DECDDE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Тип средства</w:t>
            </w:r>
          </w:p>
        </w:tc>
        <w:tc>
          <w:tcPr>
            <w:tcW w:w="1831" w:type="dxa"/>
            <w:shd w:val="clear" w:color="000000" w:fill="FFFFFF"/>
            <w:vAlign w:val="center"/>
            <w:hideMark/>
          </w:tcPr>
          <w:p w14:paraId="798C9144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Готовое дезинфицирующее средство (жидкое антисептическое мыло) однородной гелеобразной консистенции</w:t>
            </w:r>
          </w:p>
        </w:tc>
        <w:tc>
          <w:tcPr>
            <w:tcW w:w="917" w:type="dxa"/>
            <w:shd w:val="clear" w:color="000000" w:fill="FFFFFF"/>
            <w:noWrap/>
            <w:vAlign w:val="center"/>
            <w:hideMark/>
          </w:tcPr>
          <w:p w14:paraId="20ADD2D1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х</w:t>
            </w:r>
          </w:p>
        </w:tc>
        <w:tc>
          <w:tcPr>
            <w:tcW w:w="1496" w:type="dxa"/>
            <w:shd w:val="clear" w:color="000000" w:fill="FFFFFF"/>
            <w:vAlign w:val="center"/>
            <w:hideMark/>
          </w:tcPr>
          <w:p w14:paraId="477D722B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000000" w:fill="FFFFFF"/>
            <w:vAlign w:val="center"/>
            <w:hideMark/>
          </w:tcPr>
          <w:p w14:paraId="3291B815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Для использования по назначению</w:t>
            </w:r>
          </w:p>
        </w:tc>
        <w:tc>
          <w:tcPr>
            <w:tcW w:w="702" w:type="dxa"/>
            <w:vMerge/>
            <w:vAlign w:val="center"/>
            <w:hideMark/>
          </w:tcPr>
          <w:p w14:paraId="1B4FDD04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61DE9EB2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3AAF1558" w14:textId="77777777" w:rsidTr="0033519E">
        <w:trPr>
          <w:trHeight w:val="2400"/>
        </w:trPr>
        <w:tc>
          <w:tcPr>
            <w:tcW w:w="709" w:type="dxa"/>
            <w:vMerge/>
            <w:vAlign w:val="center"/>
            <w:hideMark/>
          </w:tcPr>
          <w:p w14:paraId="6B095FF2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1B2C0F8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21A1E641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5B0AFE43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Антимикробная активность</w:t>
            </w:r>
          </w:p>
        </w:tc>
        <w:tc>
          <w:tcPr>
            <w:tcW w:w="1831" w:type="dxa"/>
            <w:shd w:val="clear" w:color="000000" w:fill="FFFFFF"/>
            <w:vAlign w:val="center"/>
            <w:hideMark/>
          </w:tcPr>
          <w:p w14:paraId="4FC94873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 xml:space="preserve">бактерицидная и </w:t>
            </w:r>
            <w:proofErr w:type="spellStart"/>
            <w:r w:rsidRPr="00227982">
              <w:rPr>
                <w:color w:val="000000"/>
                <w:sz w:val="18"/>
                <w:szCs w:val="18"/>
              </w:rPr>
              <w:t>фунгицидная</w:t>
            </w:r>
            <w:proofErr w:type="spellEnd"/>
          </w:p>
        </w:tc>
        <w:tc>
          <w:tcPr>
            <w:tcW w:w="917" w:type="dxa"/>
            <w:shd w:val="clear" w:color="000000" w:fill="FFFFFF"/>
            <w:noWrap/>
            <w:vAlign w:val="center"/>
            <w:hideMark/>
          </w:tcPr>
          <w:p w14:paraId="77ED4422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х</w:t>
            </w:r>
          </w:p>
        </w:tc>
        <w:tc>
          <w:tcPr>
            <w:tcW w:w="1496" w:type="dxa"/>
            <w:shd w:val="clear" w:color="000000" w:fill="FFFFFF"/>
            <w:vAlign w:val="center"/>
            <w:hideMark/>
          </w:tcPr>
          <w:p w14:paraId="645BBCD1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000000" w:fill="FFFFFF"/>
            <w:vAlign w:val="center"/>
            <w:hideMark/>
          </w:tcPr>
          <w:p w14:paraId="2E67907E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 xml:space="preserve">Для обеспечения эпидемиологической безопасности в отношении микроорганизмов с целью осуществления комплекса мероприятий по профилактике инфекций, связанных с оказанием медицинской помощи, с учетом профиля деятельности заказчика в соответствии с п. 3474, п. 3478, п. 3479 СанПиН 3.3686-21 </w:t>
            </w:r>
          </w:p>
        </w:tc>
        <w:tc>
          <w:tcPr>
            <w:tcW w:w="702" w:type="dxa"/>
            <w:vMerge/>
            <w:vAlign w:val="center"/>
            <w:hideMark/>
          </w:tcPr>
          <w:p w14:paraId="561F0132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7E7DC9AE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2CB104AD" w14:textId="77777777" w:rsidTr="0033519E">
        <w:trPr>
          <w:trHeight w:val="1440"/>
        </w:trPr>
        <w:tc>
          <w:tcPr>
            <w:tcW w:w="709" w:type="dxa"/>
            <w:vMerge/>
            <w:vAlign w:val="center"/>
            <w:hideMark/>
          </w:tcPr>
          <w:p w14:paraId="69D291A1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E29C453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335D8124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25300584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В состав средства входит смесь антисептических компонентов не менее 2-х</w:t>
            </w:r>
          </w:p>
        </w:tc>
        <w:tc>
          <w:tcPr>
            <w:tcW w:w="1831" w:type="dxa"/>
            <w:shd w:val="clear" w:color="000000" w:fill="FFFFFF"/>
            <w:vAlign w:val="center"/>
            <w:hideMark/>
          </w:tcPr>
          <w:p w14:paraId="3E505EB6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наличие</w:t>
            </w:r>
          </w:p>
        </w:tc>
        <w:tc>
          <w:tcPr>
            <w:tcW w:w="917" w:type="dxa"/>
            <w:shd w:val="clear" w:color="000000" w:fill="FFFFFF"/>
            <w:noWrap/>
            <w:vAlign w:val="center"/>
            <w:hideMark/>
          </w:tcPr>
          <w:p w14:paraId="2C4E4A14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х</w:t>
            </w:r>
          </w:p>
        </w:tc>
        <w:tc>
          <w:tcPr>
            <w:tcW w:w="1496" w:type="dxa"/>
            <w:shd w:val="clear" w:color="000000" w:fill="FFFFFF"/>
            <w:vAlign w:val="center"/>
            <w:hideMark/>
          </w:tcPr>
          <w:p w14:paraId="527CB290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000000" w:fill="FFFFFF"/>
            <w:vAlign w:val="center"/>
            <w:hideMark/>
          </w:tcPr>
          <w:p w14:paraId="14DB1B3A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Учтено требование п. 3478 СанПиН 3.3686-21 при выборе кожных антисептиков, моющих средств и сре</w:t>
            </w:r>
            <w:proofErr w:type="gramStart"/>
            <w:r w:rsidRPr="00227982">
              <w:rPr>
                <w:color w:val="000000"/>
                <w:sz w:val="18"/>
                <w:szCs w:val="18"/>
              </w:rPr>
              <w:t>дств дл</w:t>
            </w:r>
            <w:proofErr w:type="gramEnd"/>
            <w:r w:rsidRPr="00227982">
              <w:rPr>
                <w:color w:val="000000"/>
                <w:sz w:val="18"/>
                <w:szCs w:val="18"/>
              </w:rPr>
              <w:t xml:space="preserve">я ухода за кожей рук в отношении индивидуальной переносимости медицинских работников. Комплекс данных ДВ обеспечивает антимикробную активность, при этом обладают наименьшим раздражающим действием на кожные покровы. </w:t>
            </w:r>
          </w:p>
        </w:tc>
        <w:tc>
          <w:tcPr>
            <w:tcW w:w="702" w:type="dxa"/>
            <w:vMerge/>
            <w:vAlign w:val="center"/>
            <w:hideMark/>
          </w:tcPr>
          <w:p w14:paraId="34B03C8A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680F4403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419552D4" w14:textId="77777777" w:rsidTr="0033519E">
        <w:trPr>
          <w:trHeight w:val="720"/>
        </w:trPr>
        <w:tc>
          <w:tcPr>
            <w:tcW w:w="709" w:type="dxa"/>
            <w:vMerge/>
            <w:vAlign w:val="center"/>
            <w:hideMark/>
          </w:tcPr>
          <w:p w14:paraId="1E0D35AB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BD0AC45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0F6DDA64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045FE39B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 xml:space="preserve">В качестве консервантов не содержатся </w:t>
            </w:r>
            <w:proofErr w:type="spellStart"/>
            <w:r w:rsidRPr="00227982">
              <w:rPr>
                <w:sz w:val="18"/>
                <w:szCs w:val="18"/>
              </w:rPr>
              <w:t>парабены</w:t>
            </w:r>
            <w:proofErr w:type="spellEnd"/>
          </w:p>
        </w:tc>
        <w:tc>
          <w:tcPr>
            <w:tcW w:w="1831" w:type="dxa"/>
            <w:shd w:val="clear" w:color="000000" w:fill="FFFFFF"/>
            <w:vAlign w:val="center"/>
            <w:hideMark/>
          </w:tcPr>
          <w:p w14:paraId="6DAB6A67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соответствие</w:t>
            </w:r>
          </w:p>
        </w:tc>
        <w:tc>
          <w:tcPr>
            <w:tcW w:w="917" w:type="dxa"/>
            <w:shd w:val="clear" w:color="000000" w:fill="FFFFFF"/>
            <w:noWrap/>
            <w:vAlign w:val="center"/>
            <w:hideMark/>
          </w:tcPr>
          <w:p w14:paraId="641DDAFD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х</w:t>
            </w:r>
          </w:p>
        </w:tc>
        <w:tc>
          <w:tcPr>
            <w:tcW w:w="1496" w:type="dxa"/>
            <w:shd w:val="clear" w:color="000000" w:fill="FFFFFF"/>
            <w:vAlign w:val="center"/>
            <w:hideMark/>
          </w:tcPr>
          <w:p w14:paraId="68671990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000000" w:fill="FFFFFF"/>
            <w:vAlign w:val="center"/>
            <w:hideMark/>
          </w:tcPr>
          <w:p w14:paraId="564C9A9A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Для безопасного применения персоналом и пациентами</w:t>
            </w:r>
          </w:p>
        </w:tc>
        <w:tc>
          <w:tcPr>
            <w:tcW w:w="702" w:type="dxa"/>
            <w:vMerge/>
            <w:vAlign w:val="center"/>
            <w:hideMark/>
          </w:tcPr>
          <w:p w14:paraId="53D3F85C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05EBC947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4EE3EA30" w14:textId="77777777" w:rsidTr="0033519E">
        <w:trPr>
          <w:trHeight w:val="300"/>
        </w:trPr>
        <w:tc>
          <w:tcPr>
            <w:tcW w:w="709" w:type="dxa"/>
            <w:vMerge/>
            <w:vAlign w:val="center"/>
            <w:hideMark/>
          </w:tcPr>
          <w:p w14:paraId="18976509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30BD1D5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777D7765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9205" w:type="dxa"/>
            <w:gridSpan w:val="5"/>
            <w:shd w:val="clear" w:color="000000" w:fill="FFFFFF"/>
            <w:vAlign w:val="center"/>
            <w:hideMark/>
          </w:tcPr>
          <w:p w14:paraId="235A658A" w14:textId="77777777" w:rsidR="0033519E" w:rsidRPr="00227982" w:rsidRDefault="0033519E" w:rsidP="0071255C">
            <w:pPr>
              <w:rPr>
                <w:b/>
                <w:bCs/>
                <w:sz w:val="18"/>
                <w:szCs w:val="18"/>
              </w:rPr>
            </w:pPr>
            <w:r w:rsidRPr="00227982">
              <w:rPr>
                <w:b/>
                <w:bCs/>
                <w:sz w:val="18"/>
                <w:szCs w:val="18"/>
              </w:rPr>
              <w:t>Количественные дополнительные характеристики, не используемые в КТРУ</w:t>
            </w:r>
          </w:p>
        </w:tc>
        <w:tc>
          <w:tcPr>
            <w:tcW w:w="702" w:type="dxa"/>
            <w:vMerge/>
            <w:vAlign w:val="center"/>
            <w:hideMark/>
          </w:tcPr>
          <w:p w14:paraId="5DF635AC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4975FFD2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24470FDF" w14:textId="77777777" w:rsidTr="0033519E">
        <w:trPr>
          <w:trHeight w:val="1200"/>
        </w:trPr>
        <w:tc>
          <w:tcPr>
            <w:tcW w:w="709" w:type="dxa"/>
            <w:vMerge/>
            <w:vAlign w:val="center"/>
            <w:hideMark/>
          </w:tcPr>
          <w:p w14:paraId="189C178B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73FFCBF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2CD00FA4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44F4E1C4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В состав средства входит 5-хлоро-2-(2,4-дихлорофенокси) фенол</w:t>
            </w:r>
          </w:p>
        </w:tc>
        <w:tc>
          <w:tcPr>
            <w:tcW w:w="1831" w:type="dxa"/>
            <w:shd w:val="clear" w:color="000000" w:fill="FFFFFF"/>
            <w:vAlign w:val="center"/>
            <w:hideMark/>
          </w:tcPr>
          <w:p w14:paraId="0185F838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≥ 0,2</w:t>
            </w:r>
          </w:p>
        </w:tc>
        <w:tc>
          <w:tcPr>
            <w:tcW w:w="917" w:type="dxa"/>
            <w:shd w:val="clear" w:color="000000" w:fill="FFFFFF"/>
            <w:noWrap/>
            <w:vAlign w:val="center"/>
            <w:hideMark/>
          </w:tcPr>
          <w:p w14:paraId="0B9031EC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процент</w:t>
            </w:r>
          </w:p>
        </w:tc>
        <w:tc>
          <w:tcPr>
            <w:tcW w:w="1496" w:type="dxa"/>
            <w:shd w:val="clear" w:color="000000" w:fill="FFFFFF"/>
            <w:vAlign w:val="center"/>
            <w:hideMark/>
          </w:tcPr>
          <w:p w14:paraId="35D7D958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shd w:val="clear" w:color="000000" w:fill="FFFFFF"/>
            <w:vAlign w:val="center"/>
            <w:hideMark/>
          </w:tcPr>
          <w:p w14:paraId="34B9C333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АДВ отражают потребность с целью осуществления комплекса мероприятий по профилактике инфекций, связанных с оказанием медицинской помощи</w:t>
            </w:r>
          </w:p>
        </w:tc>
        <w:tc>
          <w:tcPr>
            <w:tcW w:w="702" w:type="dxa"/>
            <w:vMerge/>
            <w:vAlign w:val="center"/>
            <w:hideMark/>
          </w:tcPr>
          <w:p w14:paraId="55823C90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005A53A2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61CE65C5" w14:textId="77777777" w:rsidTr="0033519E">
        <w:trPr>
          <w:trHeight w:val="1440"/>
        </w:trPr>
        <w:tc>
          <w:tcPr>
            <w:tcW w:w="709" w:type="dxa"/>
            <w:vMerge/>
            <w:vAlign w:val="center"/>
            <w:hideMark/>
          </w:tcPr>
          <w:p w14:paraId="5538A352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8DE69AF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07896A2B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3DBAB662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Упаковка: полимерный флакон объемом</w:t>
            </w:r>
          </w:p>
        </w:tc>
        <w:tc>
          <w:tcPr>
            <w:tcW w:w="1831" w:type="dxa"/>
            <w:shd w:val="clear" w:color="000000" w:fill="FFFFFF"/>
            <w:vAlign w:val="center"/>
            <w:hideMark/>
          </w:tcPr>
          <w:p w14:paraId="3EF3A15F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≥  1</w:t>
            </w:r>
          </w:p>
        </w:tc>
        <w:tc>
          <w:tcPr>
            <w:tcW w:w="917" w:type="dxa"/>
            <w:shd w:val="clear" w:color="000000" w:fill="FFFFFF"/>
            <w:vAlign w:val="center"/>
            <w:hideMark/>
          </w:tcPr>
          <w:p w14:paraId="23829633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proofErr w:type="gramStart"/>
            <w:r w:rsidRPr="00227982">
              <w:rPr>
                <w:sz w:val="18"/>
                <w:szCs w:val="18"/>
              </w:rPr>
              <w:t>л</w:t>
            </w:r>
            <w:proofErr w:type="gramEnd"/>
            <w:r w:rsidRPr="00227982">
              <w:rPr>
                <w:sz w:val="18"/>
                <w:szCs w:val="18"/>
              </w:rPr>
              <w:t xml:space="preserve">; </w:t>
            </w:r>
            <w:proofErr w:type="spellStart"/>
            <w:r w:rsidRPr="00227982">
              <w:rPr>
                <w:sz w:val="18"/>
                <w:szCs w:val="18"/>
              </w:rPr>
              <w:t>дм</w:t>
            </w:r>
            <w:proofErr w:type="spellEnd"/>
            <w:r w:rsidRPr="00227982">
              <w:rPr>
                <w:sz w:val="18"/>
                <w:szCs w:val="18"/>
              </w:rPr>
              <w:t>[3*]</w:t>
            </w:r>
          </w:p>
        </w:tc>
        <w:tc>
          <w:tcPr>
            <w:tcW w:w="1496" w:type="dxa"/>
            <w:shd w:val="clear" w:color="000000" w:fill="FFFFFF"/>
            <w:vAlign w:val="center"/>
            <w:hideMark/>
          </w:tcPr>
          <w:p w14:paraId="63C8F073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shd w:val="clear" w:color="000000" w:fill="FFFFFF"/>
            <w:vAlign w:val="center"/>
            <w:hideMark/>
          </w:tcPr>
          <w:p w14:paraId="2EBD6862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Значение количества товара в упаковке (емкости) является важным показателем для Заказчика, с помощью которого производится расчет необходимого количества товара</w:t>
            </w:r>
          </w:p>
        </w:tc>
        <w:tc>
          <w:tcPr>
            <w:tcW w:w="702" w:type="dxa"/>
            <w:vMerge/>
            <w:vAlign w:val="center"/>
            <w:hideMark/>
          </w:tcPr>
          <w:p w14:paraId="335A5410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2B57C933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063B257F" w14:textId="77777777" w:rsidTr="0033519E">
        <w:trPr>
          <w:trHeight w:val="300"/>
        </w:trPr>
        <w:tc>
          <w:tcPr>
            <w:tcW w:w="709" w:type="dxa"/>
            <w:vMerge w:val="restart"/>
            <w:shd w:val="clear" w:color="auto" w:fill="auto"/>
            <w:noWrap/>
            <w:hideMark/>
          </w:tcPr>
          <w:p w14:paraId="462311E7" w14:textId="77777777" w:rsidR="0033519E" w:rsidRPr="00227982" w:rsidRDefault="0033519E" w:rsidP="007125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27982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4A72B4DE" w14:textId="0ADB94E7" w:rsidR="0033519E" w:rsidRPr="00227982" w:rsidRDefault="0033519E" w:rsidP="0033519E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 xml:space="preserve">Средство дезинфицирующее </w:t>
            </w:r>
          </w:p>
        </w:tc>
        <w:tc>
          <w:tcPr>
            <w:tcW w:w="1505" w:type="dxa"/>
            <w:vMerge w:val="restart"/>
            <w:shd w:val="clear" w:color="auto" w:fill="auto"/>
            <w:hideMark/>
          </w:tcPr>
          <w:p w14:paraId="2D917C58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20.20.14.000-</w:t>
            </w:r>
            <w:r w:rsidRPr="00227982">
              <w:rPr>
                <w:sz w:val="18"/>
                <w:szCs w:val="18"/>
              </w:rPr>
              <w:br/>
              <w:t>00000005 /</w:t>
            </w:r>
            <w:r w:rsidRPr="00227982">
              <w:rPr>
                <w:sz w:val="18"/>
                <w:szCs w:val="18"/>
              </w:rPr>
              <w:br/>
              <w:t>20.20.14.000</w:t>
            </w:r>
          </w:p>
        </w:tc>
        <w:tc>
          <w:tcPr>
            <w:tcW w:w="9205" w:type="dxa"/>
            <w:gridSpan w:val="5"/>
            <w:shd w:val="clear" w:color="auto" w:fill="auto"/>
            <w:vAlign w:val="center"/>
            <w:hideMark/>
          </w:tcPr>
          <w:p w14:paraId="415C11B0" w14:textId="77777777" w:rsidR="0033519E" w:rsidRPr="00227982" w:rsidRDefault="0033519E" w:rsidP="0071255C">
            <w:pPr>
              <w:rPr>
                <w:b/>
                <w:bCs/>
                <w:sz w:val="18"/>
                <w:szCs w:val="18"/>
              </w:rPr>
            </w:pPr>
            <w:r w:rsidRPr="00227982">
              <w:rPr>
                <w:b/>
                <w:bCs/>
                <w:sz w:val="18"/>
                <w:szCs w:val="18"/>
              </w:rPr>
              <w:t>Характеристики в соответствии с КТРУ</w:t>
            </w:r>
          </w:p>
        </w:tc>
        <w:tc>
          <w:tcPr>
            <w:tcW w:w="702" w:type="dxa"/>
            <w:vMerge w:val="restart"/>
            <w:shd w:val="clear" w:color="auto" w:fill="auto"/>
            <w:hideMark/>
          </w:tcPr>
          <w:p w14:paraId="041F5EFD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076" w:type="dxa"/>
            <w:vMerge w:val="restart"/>
            <w:shd w:val="clear" w:color="auto" w:fill="auto"/>
            <w:hideMark/>
          </w:tcPr>
          <w:p w14:paraId="428BBF6A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Литр;^кубический дециметр</w:t>
            </w:r>
          </w:p>
        </w:tc>
      </w:tr>
      <w:tr w:rsidR="0033519E" w:rsidRPr="00227982" w14:paraId="1ED792B6" w14:textId="77777777" w:rsidTr="0033519E">
        <w:trPr>
          <w:trHeight w:val="720"/>
        </w:trPr>
        <w:tc>
          <w:tcPr>
            <w:tcW w:w="709" w:type="dxa"/>
            <w:vMerge/>
            <w:vAlign w:val="center"/>
            <w:hideMark/>
          </w:tcPr>
          <w:p w14:paraId="261A2067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359C9C9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369F10F7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F5AB19E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Форма выпуска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255CC4BB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Жидкость</w:t>
            </w:r>
          </w:p>
        </w:tc>
        <w:tc>
          <w:tcPr>
            <w:tcW w:w="917" w:type="dxa"/>
            <w:shd w:val="clear" w:color="000000" w:fill="FFFFFF"/>
            <w:vAlign w:val="center"/>
            <w:hideMark/>
          </w:tcPr>
          <w:p w14:paraId="72F3F49A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Литр;^кубический дециметр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13FB9A67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 xml:space="preserve"> 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365F2EF8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702" w:type="dxa"/>
            <w:vMerge/>
            <w:vAlign w:val="center"/>
            <w:hideMark/>
          </w:tcPr>
          <w:p w14:paraId="7C99B9DB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307BF7A0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76EC6451" w14:textId="77777777" w:rsidTr="0033519E">
        <w:trPr>
          <w:trHeight w:val="720"/>
        </w:trPr>
        <w:tc>
          <w:tcPr>
            <w:tcW w:w="709" w:type="dxa"/>
            <w:vMerge/>
            <w:vAlign w:val="center"/>
            <w:hideMark/>
          </w:tcPr>
          <w:p w14:paraId="4F2424EF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8A9D657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6690A890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69F77CD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Назначение средства дезинфицирующего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3EC3C4FF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Для обработки кожных покровов</w:t>
            </w:r>
          </w:p>
        </w:tc>
        <w:tc>
          <w:tcPr>
            <w:tcW w:w="917" w:type="dxa"/>
            <w:shd w:val="clear" w:color="000000" w:fill="FFFFFF"/>
            <w:vAlign w:val="center"/>
            <w:hideMark/>
          </w:tcPr>
          <w:p w14:paraId="77693616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х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1A4CE6D3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 xml:space="preserve"> 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133FF7CF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702" w:type="dxa"/>
            <w:vMerge/>
            <w:vAlign w:val="center"/>
            <w:hideMark/>
          </w:tcPr>
          <w:p w14:paraId="18127ACC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17FD993C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39F5AC4B" w14:textId="77777777" w:rsidTr="0033519E">
        <w:trPr>
          <w:trHeight w:val="300"/>
        </w:trPr>
        <w:tc>
          <w:tcPr>
            <w:tcW w:w="709" w:type="dxa"/>
            <w:vMerge/>
            <w:vAlign w:val="center"/>
            <w:hideMark/>
          </w:tcPr>
          <w:p w14:paraId="65D1693D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DBF4611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1DEFCC26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205" w:type="dxa"/>
            <w:gridSpan w:val="5"/>
            <w:shd w:val="clear" w:color="auto" w:fill="auto"/>
            <w:vAlign w:val="center"/>
            <w:hideMark/>
          </w:tcPr>
          <w:p w14:paraId="13779CB5" w14:textId="77777777" w:rsidR="0033519E" w:rsidRPr="00227982" w:rsidRDefault="0033519E" w:rsidP="0071255C">
            <w:pPr>
              <w:rPr>
                <w:b/>
                <w:bCs/>
                <w:sz w:val="18"/>
                <w:szCs w:val="18"/>
              </w:rPr>
            </w:pPr>
            <w:r w:rsidRPr="00227982">
              <w:rPr>
                <w:b/>
                <w:bCs/>
                <w:sz w:val="18"/>
                <w:szCs w:val="18"/>
              </w:rPr>
              <w:t>Качественные дополнительные характеристики, не используемые в КТРУ</w:t>
            </w:r>
          </w:p>
        </w:tc>
        <w:tc>
          <w:tcPr>
            <w:tcW w:w="702" w:type="dxa"/>
            <w:vMerge/>
            <w:vAlign w:val="center"/>
            <w:hideMark/>
          </w:tcPr>
          <w:p w14:paraId="6EC3897E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5E7E9A63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1F48188B" w14:textId="77777777" w:rsidTr="0033519E">
        <w:trPr>
          <w:trHeight w:val="720"/>
        </w:trPr>
        <w:tc>
          <w:tcPr>
            <w:tcW w:w="709" w:type="dxa"/>
            <w:vMerge/>
            <w:vAlign w:val="center"/>
            <w:hideMark/>
          </w:tcPr>
          <w:p w14:paraId="20DF9B68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D59964F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30E83103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6AD1189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Тип средства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48869F9E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 xml:space="preserve">Готовое композиционное антисептическое средство 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6FA64AFC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5997968A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 xml:space="preserve"> 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277702AD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Для использования по назначению</w:t>
            </w:r>
          </w:p>
        </w:tc>
        <w:tc>
          <w:tcPr>
            <w:tcW w:w="702" w:type="dxa"/>
            <w:vMerge/>
            <w:vAlign w:val="center"/>
            <w:hideMark/>
          </w:tcPr>
          <w:p w14:paraId="1BAE78D2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0F5DDF31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47035CF3" w14:textId="77777777" w:rsidTr="0033519E">
        <w:trPr>
          <w:trHeight w:val="2400"/>
        </w:trPr>
        <w:tc>
          <w:tcPr>
            <w:tcW w:w="709" w:type="dxa"/>
            <w:vMerge/>
            <w:vAlign w:val="center"/>
            <w:hideMark/>
          </w:tcPr>
          <w:p w14:paraId="2BE259C0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599D8A5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1A18E6C5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859C937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Антимикробная активность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37891EEB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  <w:proofErr w:type="gramStart"/>
            <w:r w:rsidRPr="00227982">
              <w:rPr>
                <w:color w:val="000000"/>
                <w:sz w:val="18"/>
                <w:szCs w:val="18"/>
              </w:rPr>
              <w:t>бактерицидная</w:t>
            </w:r>
            <w:proofErr w:type="gramEnd"/>
            <w:r w:rsidRPr="00227982">
              <w:rPr>
                <w:color w:val="000000"/>
                <w:sz w:val="18"/>
                <w:szCs w:val="18"/>
              </w:rPr>
              <w:t xml:space="preserve"> (включая возбудителей ИСМП, кишечных инфекций), </w:t>
            </w:r>
            <w:proofErr w:type="spellStart"/>
            <w:r w:rsidRPr="00227982">
              <w:rPr>
                <w:color w:val="000000"/>
                <w:sz w:val="18"/>
                <w:szCs w:val="18"/>
              </w:rPr>
              <w:t>туберкулоцидная</w:t>
            </w:r>
            <w:proofErr w:type="spellEnd"/>
            <w:r w:rsidRPr="00227982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227982">
              <w:rPr>
                <w:color w:val="000000"/>
                <w:sz w:val="18"/>
                <w:szCs w:val="18"/>
              </w:rPr>
              <w:t>фунгицидная</w:t>
            </w:r>
            <w:proofErr w:type="spellEnd"/>
            <w:r w:rsidRPr="00227982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227982">
              <w:rPr>
                <w:color w:val="000000"/>
                <w:sz w:val="18"/>
                <w:szCs w:val="18"/>
              </w:rPr>
              <w:t>вирулицидная</w:t>
            </w:r>
            <w:proofErr w:type="spellEnd"/>
            <w:r w:rsidRPr="00227982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2273F258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5524CCB2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 xml:space="preserve"> 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7FCDA160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Для обеспечения эпидемиологической безопасности в отношении всего спектра микроорганизмов в соответствии с требованиями СанПиН 3.3686-21, МУ 3.5.1.3674-20 с целью осуществления комплекса мероприятий по профилактике инфекций, связанных с оказанием медицинской помощи с учетом профиля деятельности заказчика</w:t>
            </w:r>
          </w:p>
        </w:tc>
        <w:tc>
          <w:tcPr>
            <w:tcW w:w="702" w:type="dxa"/>
            <w:vMerge/>
            <w:vAlign w:val="center"/>
            <w:hideMark/>
          </w:tcPr>
          <w:p w14:paraId="0EB4E27A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4C612CE0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3A6F38CD" w14:textId="77777777" w:rsidTr="0033519E">
        <w:trPr>
          <w:trHeight w:val="1200"/>
        </w:trPr>
        <w:tc>
          <w:tcPr>
            <w:tcW w:w="709" w:type="dxa"/>
            <w:vMerge/>
            <w:vAlign w:val="center"/>
            <w:hideMark/>
          </w:tcPr>
          <w:p w14:paraId="6711AC5E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C0E870A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445F4BE5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6EF720D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 xml:space="preserve">Средство не содержит </w:t>
            </w:r>
            <w:proofErr w:type="gramStart"/>
            <w:r w:rsidRPr="00227982">
              <w:rPr>
                <w:sz w:val="18"/>
                <w:szCs w:val="18"/>
              </w:rPr>
              <w:t>дополнительные</w:t>
            </w:r>
            <w:proofErr w:type="gramEnd"/>
            <w:r w:rsidRPr="00227982">
              <w:rPr>
                <w:sz w:val="18"/>
                <w:szCs w:val="18"/>
              </w:rPr>
              <w:t xml:space="preserve"> АДВ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7AF718BD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 xml:space="preserve">другие виды спиртов, производные </w:t>
            </w:r>
            <w:proofErr w:type="spellStart"/>
            <w:r w:rsidRPr="00227982">
              <w:rPr>
                <w:color w:val="000000"/>
                <w:sz w:val="18"/>
                <w:szCs w:val="18"/>
              </w:rPr>
              <w:t>алкиламина</w:t>
            </w:r>
            <w:proofErr w:type="spellEnd"/>
            <w:r w:rsidRPr="00227982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227982">
              <w:rPr>
                <w:color w:val="000000"/>
                <w:sz w:val="18"/>
                <w:szCs w:val="18"/>
              </w:rPr>
              <w:t>гуанидинов</w:t>
            </w:r>
            <w:proofErr w:type="spellEnd"/>
            <w:r w:rsidRPr="00227982">
              <w:rPr>
                <w:color w:val="000000"/>
                <w:sz w:val="18"/>
                <w:szCs w:val="18"/>
              </w:rPr>
              <w:t xml:space="preserve">, кислоты, </w:t>
            </w:r>
            <w:proofErr w:type="spellStart"/>
            <w:r w:rsidRPr="00227982">
              <w:rPr>
                <w:color w:val="000000"/>
                <w:sz w:val="18"/>
                <w:szCs w:val="18"/>
              </w:rPr>
              <w:t>хлоргексидин</w:t>
            </w:r>
            <w:proofErr w:type="spellEnd"/>
            <w:r w:rsidRPr="00227982">
              <w:rPr>
                <w:color w:val="000000"/>
                <w:sz w:val="18"/>
                <w:szCs w:val="18"/>
              </w:rPr>
              <w:t>, перекись водорода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747CF774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792E1373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 xml:space="preserve"> 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77AD1BC9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 xml:space="preserve">Требование установлено в соответствии с п.3478 СанПиН 3.3686-21 для уменьшения риска побочных эффектов с учетом индивидуальной переносимости </w:t>
            </w:r>
          </w:p>
        </w:tc>
        <w:tc>
          <w:tcPr>
            <w:tcW w:w="702" w:type="dxa"/>
            <w:vMerge/>
            <w:vAlign w:val="center"/>
            <w:hideMark/>
          </w:tcPr>
          <w:p w14:paraId="470FD558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45787D64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05DA3679" w14:textId="77777777" w:rsidTr="0033519E">
        <w:trPr>
          <w:trHeight w:val="300"/>
        </w:trPr>
        <w:tc>
          <w:tcPr>
            <w:tcW w:w="709" w:type="dxa"/>
            <w:vMerge/>
            <w:vAlign w:val="center"/>
            <w:hideMark/>
          </w:tcPr>
          <w:p w14:paraId="57E2D149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383BBEE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5FCD6E34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205" w:type="dxa"/>
            <w:gridSpan w:val="5"/>
            <w:shd w:val="clear" w:color="auto" w:fill="auto"/>
            <w:vAlign w:val="center"/>
            <w:hideMark/>
          </w:tcPr>
          <w:p w14:paraId="6709AB70" w14:textId="77777777" w:rsidR="0033519E" w:rsidRPr="00227982" w:rsidRDefault="0033519E" w:rsidP="0071255C">
            <w:pPr>
              <w:rPr>
                <w:b/>
                <w:bCs/>
                <w:sz w:val="18"/>
                <w:szCs w:val="18"/>
              </w:rPr>
            </w:pPr>
            <w:r w:rsidRPr="00227982">
              <w:rPr>
                <w:b/>
                <w:bCs/>
                <w:sz w:val="18"/>
                <w:szCs w:val="18"/>
              </w:rPr>
              <w:t>Количественные характеристики в соответствии с КТРУ</w:t>
            </w:r>
          </w:p>
        </w:tc>
        <w:tc>
          <w:tcPr>
            <w:tcW w:w="702" w:type="dxa"/>
            <w:vMerge/>
            <w:vAlign w:val="center"/>
            <w:hideMark/>
          </w:tcPr>
          <w:p w14:paraId="7902CCC3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7B765650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6C3477C9" w14:textId="77777777" w:rsidTr="0033519E">
        <w:trPr>
          <w:trHeight w:val="720"/>
        </w:trPr>
        <w:tc>
          <w:tcPr>
            <w:tcW w:w="709" w:type="dxa"/>
            <w:vMerge/>
            <w:vAlign w:val="center"/>
            <w:hideMark/>
          </w:tcPr>
          <w:p w14:paraId="1F6879BB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612B023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15FBE0D8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AED85CC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В качестве действующего вещества содержит изопропиловый  спирт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0532E052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 xml:space="preserve">≥ 60 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0BD44AFC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процент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6A4D6AEE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370C0DF2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 xml:space="preserve">В соответствии с СанПиН 3.3686-21, МУ  3.5.1.3674-20 </w:t>
            </w:r>
          </w:p>
        </w:tc>
        <w:tc>
          <w:tcPr>
            <w:tcW w:w="702" w:type="dxa"/>
            <w:vMerge/>
            <w:vAlign w:val="center"/>
            <w:hideMark/>
          </w:tcPr>
          <w:p w14:paraId="647FBC74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136D892E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7B836E10" w14:textId="77777777" w:rsidTr="0033519E">
        <w:trPr>
          <w:trHeight w:val="720"/>
        </w:trPr>
        <w:tc>
          <w:tcPr>
            <w:tcW w:w="709" w:type="dxa"/>
            <w:vMerge/>
            <w:vAlign w:val="center"/>
            <w:hideMark/>
          </w:tcPr>
          <w:p w14:paraId="33E43E33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632FED2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7D66A563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5E3C4C4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В качестве действующего вещества содержит ЧАС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6E009281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≥ 0,2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27015002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процент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78671AFD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268359F1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Дополнительные АДВ увеличивают биоцидную активность средства</w:t>
            </w:r>
          </w:p>
        </w:tc>
        <w:tc>
          <w:tcPr>
            <w:tcW w:w="702" w:type="dxa"/>
            <w:vMerge/>
            <w:vAlign w:val="center"/>
            <w:hideMark/>
          </w:tcPr>
          <w:p w14:paraId="181E3A1C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5AA8098E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221AB444" w14:textId="77777777" w:rsidTr="0033519E">
        <w:trPr>
          <w:trHeight w:val="720"/>
        </w:trPr>
        <w:tc>
          <w:tcPr>
            <w:tcW w:w="709" w:type="dxa"/>
            <w:vMerge/>
            <w:vAlign w:val="center"/>
            <w:hideMark/>
          </w:tcPr>
          <w:p w14:paraId="7C226813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EFFA24E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4002587D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5097832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Время гигиенической обработки рук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4754E643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≤ 20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1F1278DA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секунда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22B2F4E0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 xml:space="preserve">Участник закупки указывает в </w:t>
            </w:r>
            <w:r w:rsidRPr="00227982">
              <w:rPr>
                <w:sz w:val="18"/>
                <w:szCs w:val="18"/>
              </w:rPr>
              <w:lastRenderedPageBreak/>
              <w:t>заявке конкретное значение характеристики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  <w:hideMark/>
          </w:tcPr>
          <w:p w14:paraId="4668F943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lastRenderedPageBreak/>
              <w:t xml:space="preserve">Необходимость обеззараживания кожных покровов, с целью гибели транзиторной </w:t>
            </w:r>
            <w:r w:rsidRPr="00227982">
              <w:rPr>
                <w:color w:val="000000"/>
                <w:sz w:val="18"/>
                <w:szCs w:val="18"/>
              </w:rPr>
              <w:lastRenderedPageBreak/>
              <w:t>микрофлоры и снижение количества резидентной микрофлоры</w:t>
            </w:r>
          </w:p>
        </w:tc>
        <w:tc>
          <w:tcPr>
            <w:tcW w:w="702" w:type="dxa"/>
            <w:vMerge/>
            <w:vAlign w:val="center"/>
            <w:hideMark/>
          </w:tcPr>
          <w:p w14:paraId="442F488B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64FEE817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0E9EAE2B" w14:textId="77777777" w:rsidTr="0033519E">
        <w:trPr>
          <w:trHeight w:val="720"/>
        </w:trPr>
        <w:tc>
          <w:tcPr>
            <w:tcW w:w="709" w:type="dxa"/>
            <w:vMerge/>
            <w:vAlign w:val="center"/>
            <w:hideMark/>
          </w:tcPr>
          <w:p w14:paraId="75825C7B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522DB56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45454770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DD25B53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Время обработки инъекционного поля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5A062524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≤ 20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38CBB371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секунда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79AFB5F6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vMerge/>
            <w:vAlign w:val="center"/>
            <w:hideMark/>
          </w:tcPr>
          <w:p w14:paraId="64E49C3F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Merge/>
            <w:vAlign w:val="center"/>
            <w:hideMark/>
          </w:tcPr>
          <w:p w14:paraId="314AFCB9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24CE04E6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1B067765" w14:textId="77777777" w:rsidTr="0033519E">
        <w:trPr>
          <w:trHeight w:val="1200"/>
        </w:trPr>
        <w:tc>
          <w:tcPr>
            <w:tcW w:w="709" w:type="dxa"/>
            <w:vMerge/>
            <w:vAlign w:val="center"/>
            <w:hideMark/>
          </w:tcPr>
          <w:p w14:paraId="788C6D73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E4FE012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1953DFCB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1BD2CA3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Упаковка: полимерные флаконы объемом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11664468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≥ 1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1B5AFF6F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proofErr w:type="gramStart"/>
            <w:r w:rsidRPr="00227982">
              <w:rPr>
                <w:sz w:val="18"/>
                <w:szCs w:val="18"/>
              </w:rPr>
              <w:t>л</w:t>
            </w:r>
            <w:proofErr w:type="gramEnd"/>
            <w:r w:rsidRPr="00227982">
              <w:rPr>
                <w:sz w:val="18"/>
                <w:szCs w:val="18"/>
              </w:rPr>
              <w:t xml:space="preserve">; </w:t>
            </w:r>
            <w:proofErr w:type="spellStart"/>
            <w:r w:rsidRPr="00227982">
              <w:rPr>
                <w:sz w:val="18"/>
                <w:szCs w:val="18"/>
              </w:rPr>
              <w:t>дм</w:t>
            </w:r>
            <w:proofErr w:type="spellEnd"/>
            <w:r w:rsidRPr="00227982">
              <w:rPr>
                <w:sz w:val="18"/>
                <w:szCs w:val="18"/>
              </w:rPr>
              <w:t>[3*]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0D05FAE7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39771E86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 xml:space="preserve">Значение количества товара в упаковке (емкости) является важным показателем для </w:t>
            </w:r>
            <w:proofErr w:type="gramStart"/>
            <w:r w:rsidRPr="00227982">
              <w:rPr>
                <w:color w:val="000000"/>
                <w:sz w:val="18"/>
                <w:szCs w:val="18"/>
              </w:rPr>
              <w:t>Заказчика</w:t>
            </w:r>
            <w:proofErr w:type="gramEnd"/>
            <w:r w:rsidRPr="00227982">
              <w:rPr>
                <w:color w:val="000000"/>
                <w:sz w:val="18"/>
                <w:szCs w:val="18"/>
              </w:rPr>
              <w:t xml:space="preserve"> с помощью которого производится расчет необходимого количества товара</w:t>
            </w:r>
          </w:p>
        </w:tc>
        <w:tc>
          <w:tcPr>
            <w:tcW w:w="702" w:type="dxa"/>
            <w:vMerge/>
            <w:vAlign w:val="center"/>
            <w:hideMark/>
          </w:tcPr>
          <w:p w14:paraId="29DAD3C5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4AFB0548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480814F0" w14:textId="77777777" w:rsidTr="0033519E">
        <w:trPr>
          <w:trHeight w:val="300"/>
        </w:trPr>
        <w:tc>
          <w:tcPr>
            <w:tcW w:w="709" w:type="dxa"/>
            <w:vMerge w:val="restart"/>
            <w:shd w:val="clear" w:color="auto" w:fill="auto"/>
            <w:hideMark/>
          </w:tcPr>
          <w:p w14:paraId="621F282B" w14:textId="77777777" w:rsidR="0033519E" w:rsidRPr="00227982" w:rsidRDefault="0033519E" w:rsidP="007125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27982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6054E897" w14:textId="24EC2176" w:rsidR="0033519E" w:rsidRPr="00227982" w:rsidRDefault="0033519E" w:rsidP="0033519E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Средство дезинфицирующее</w:t>
            </w:r>
            <w:r w:rsidRPr="00227982">
              <w:rPr>
                <w:color w:val="FF0000"/>
                <w:sz w:val="18"/>
                <w:szCs w:val="18"/>
              </w:rPr>
              <w:t>.</w:t>
            </w:r>
          </w:p>
        </w:tc>
        <w:tc>
          <w:tcPr>
            <w:tcW w:w="1505" w:type="dxa"/>
            <w:vMerge w:val="restart"/>
            <w:shd w:val="clear" w:color="auto" w:fill="auto"/>
            <w:hideMark/>
          </w:tcPr>
          <w:p w14:paraId="346BC312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20.20.14.000-</w:t>
            </w:r>
            <w:r w:rsidRPr="00227982">
              <w:rPr>
                <w:sz w:val="18"/>
                <w:szCs w:val="18"/>
              </w:rPr>
              <w:br/>
              <w:t>00000007 /</w:t>
            </w:r>
            <w:r w:rsidRPr="00227982">
              <w:rPr>
                <w:sz w:val="18"/>
                <w:szCs w:val="18"/>
              </w:rPr>
              <w:br/>
              <w:t>20.20.14.000</w:t>
            </w:r>
          </w:p>
        </w:tc>
        <w:tc>
          <w:tcPr>
            <w:tcW w:w="9205" w:type="dxa"/>
            <w:gridSpan w:val="5"/>
            <w:shd w:val="clear" w:color="auto" w:fill="auto"/>
            <w:vAlign w:val="center"/>
            <w:hideMark/>
          </w:tcPr>
          <w:p w14:paraId="252757B1" w14:textId="77777777" w:rsidR="0033519E" w:rsidRPr="00227982" w:rsidRDefault="0033519E" w:rsidP="0071255C">
            <w:pPr>
              <w:rPr>
                <w:b/>
                <w:bCs/>
                <w:sz w:val="18"/>
                <w:szCs w:val="18"/>
              </w:rPr>
            </w:pPr>
            <w:r w:rsidRPr="00227982">
              <w:rPr>
                <w:b/>
                <w:bCs/>
                <w:sz w:val="18"/>
                <w:szCs w:val="18"/>
              </w:rPr>
              <w:t>Характеристики в соответствии с КТРУ</w:t>
            </w:r>
          </w:p>
        </w:tc>
        <w:tc>
          <w:tcPr>
            <w:tcW w:w="702" w:type="dxa"/>
            <w:vMerge w:val="restart"/>
            <w:shd w:val="clear" w:color="auto" w:fill="auto"/>
            <w:hideMark/>
          </w:tcPr>
          <w:p w14:paraId="715BE615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76" w:type="dxa"/>
            <w:vMerge w:val="restart"/>
            <w:shd w:val="clear" w:color="auto" w:fill="auto"/>
            <w:hideMark/>
          </w:tcPr>
          <w:p w14:paraId="6D96AA17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Упаковка</w:t>
            </w:r>
          </w:p>
        </w:tc>
      </w:tr>
      <w:tr w:rsidR="0033519E" w:rsidRPr="00227982" w14:paraId="18ABE624" w14:textId="77777777" w:rsidTr="0033519E">
        <w:trPr>
          <w:trHeight w:val="720"/>
        </w:trPr>
        <w:tc>
          <w:tcPr>
            <w:tcW w:w="709" w:type="dxa"/>
            <w:vMerge/>
            <w:vAlign w:val="center"/>
            <w:hideMark/>
          </w:tcPr>
          <w:p w14:paraId="79181A45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CB4B62A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2BBD2EB8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3B60AEF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Форма выпуска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49CE2E3E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Салфетка</w:t>
            </w:r>
          </w:p>
        </w:tc>
        <w:tc>
          <w:tcPr>
            <w:tcW w:w="917" w:type="dxa"/>
            <w:shd w:val="clear" w:color="000000" w:fill="FFFFFF"/>
            <w:vAlign w:val="center"/>
            <w:hideMark/>
          </w:tcPr>
          <w:p w14:paraId="05D0DBF1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Упаковка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389250BE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60305898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702" w:type="dxa"/>
            <w:vMerge/>
            <w:vAlign w:val="center"/>
            <w:hideMark/>
          </w:tcPr>
          <w:p w14:paraId="39C3BBAD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2503AA60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37910828" w14:textId="77777777" w:rsidTr="0033519E">
        <w:trPr>
          <w:trHeight w:val="480"/>
        </w:trPr>
        <w:tc>
          <w:tcPr>
            <w:tcW w:w="709" w:type="dxa"/>
            <w:vMerge/>
            <w:vAlign w:val="center"/>
            <w:hideMark/>
          </w:tcPr>
          <w:p w14:paraId="15A8AE93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33DF96D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7B966AAA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486F212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Количество штук в упаковке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5801861D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≥ 200 и &lt; 250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4D82DDC0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Штука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3081F913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053D1E14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702" w:type="dxa"/>
            <w:vMerge/>
            <w:vAlign w:val="center"/>
            <w:hideMark/>
          </w:tcPr>
          <w:p w14:paraId="14B7A662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6476AB28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5641EF27" w14:textId="77777777" w:rsidTr="0033519E">
        <w:trPr>
          <w:trHeight w:val="720"/>
        </w:trPr>
        <w:tc>
          <w:tcPr>
            <w:tcW w:w="709" w:type="dxa"/>
            <w:vMerge/>
            <w:vAlign w:val="center"/>
            <w:hideMark/>
          </w:tcPr>
          <w:p w14:paraId="51F2AC37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5C590F8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675775E0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2151EEEA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Ширина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5F4746FF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≥ 150 и &lt; 160</w:t>
            </w:r>
          </w:p>
        </w:tc>
        <w:tc>
          <w:tcPr>
            <w:tcW w:w="917" w:type="dxa"/>
            <w:shd w:val="clear" w:color="000000" w:fill="FFFFFF"/>
            <w:noWrap/>
            <w:vAlign w:val="center"/>
            <w:hideMark/>
          </w:tcPr>
          <w:p w14:paraId="4C7B831F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Миллиметр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396217FA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033E91E3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702" w:type="dxa"/>
            <w:vMerge/>
            <w:vAlign w:val="center"/>
            <w:hideMark/>
          </w:tcPr>
          <w:p w14:paraId="126F708F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583DCF2E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53FBBF77" w14:textId="77777777" w:rsidTr="0033519E">
        <w:trPr>
          <w:trHeight w:val="720"/>
        </w:trPr>
        <w:tc>
          <w:tcPr>
            <w:tcW w:w="709" w:type="dxa"/>
            <w:vMerge/>
            <w:vAlign w:val="center"/>
            <w:hideMark/>
          </w:tcPr>
          <w:p w14:paraId="3A808409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F561114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53DA14DD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705F5200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Длина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13D9C389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≥ 200 и &lt; 250</w:t>
            </w:r>
          </w:p>
        </w:tc>
        <w:tc>
          <w:tcPr>
            <w:tcW w:w="917" w:type="dxa"/>
            <w:shd w:val="clear" w:color="000000" w:fill="FFFFFF"/>
            <w:noWrap/>
            <w:vAlign w:val="center"/>
            <w:hideMark/>
          </w:tcPr>
          <w:p w14:paraId="242F2A39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Миллиметр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4073A32D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2F47C05A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702" w:type="dxa"/>
            <w:vMerge/>
            <w:vAlign w:val="center"/>
            <w:hideMark/>
          </w:tcPr>
          <w:p w14:paraId="6EAB0FB7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3386C336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3354A1BA" w14:textId="77777777" w:rsidTr="0033519E">
        <w:trPr>
          <w:trHeight w:val="720"/>
        </w:trPr>
        <w:tc>
          <w:tcPr>
            <w:tcW w:w="709" w:type="dxa"/>
            <w:vMerge/>
            <w:vAlign w:val="center"/>
            <w:hideMark/>
          </w:tcPr>
          <w:p w14:paraId="7BED11B1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0CCAEDB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575CF5A1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447F4D0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Назначение средства дезинфицирующего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77878270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Для дезинфекции поверхностей из различных материалов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24A3E957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х</w:t>
            </w:r>
          </w:p>
        </w:tc>
        <w:tc>
          <w:tcPr>
            <w:tcW w:w="1496" w:type="dxa"/>
            <w:vMerge w:val="restart"/>
            <w:shd w:val="clear" w:color="auto" w:fill="auto"/>
            <w:vAlign w:val="center"/>
            <w:hideMark/>
          </w:tcPr>
          <w:p w14:paraId="3F3B82C0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vMerge w:val="restart"/>
            <w:shd w:val="clear" w:color="000000" w:fill="FFFFFF"/>
            <w:vAlign w:val="center"/>
            <w:hideMark/>
          </w:tcPr>
          <w:p w14:paraId="6913D8EA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702" w:type="dxa"/>
            <w:vMerge/>
            <w:vAlign w:val="center"/>
            <w:hideMark/>
          </w:tcPr>
          <w:p w14:paraId="397568B1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683E266A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4F097E04" w14:textId="77777777" w:rsidTr="0033519E">
        <w:trPr>
          <w:trHeight w:val="720"/>
        </w:trPr>
        <w:tc>
          <w:tcPr>
            <w:tcW w:w="709" w:type="dxa"/>
            <w:vMerge/>
            <w:vAlign w:val="center"/>
            <w:hideMark/>
          </w:tcPr>
          <w:p w14:paraId="50CD21A7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890EFA3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1B46369B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6FA98B7B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5658F035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Для дезинфекции предметов ухода за больными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2D040B47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х</w:t>
            </w:r>
          </w:p>
        </w:tc>
        <w:tc>
          <w:tcPr>
            <w:tcW w:w="1496" w:type="dxa"/>
            <w:vMerge/>
            <w:vAlign w:val="center"/>
            <w:hideMark/>
          </w:tcPr>
          <w:p w14:paraId="0F317D76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14:paraId="78A6C319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702" w:type="dxa"/>
            <w:vMerge/>
            <w:vAlign w:val="center"/>
            <w:hideMark/>
          </w:tcPr>
          <w:p w14:paraId="30978EDE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4150ACFF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7B8D4B87" w14:textId="77777777" w:rsidTr="0033519E">
        <w:trPr>
          <w:trHeight w:val="300"/>
        </w:trPr>
        <w:tc>
          <w:tcPr>
            <w:tcW w:w="709" w:type="dxa"/>
            <w:vMerge/>
            <w:vAlign w:val="center"/>
            <w:hideMark/>
          </w:tcPr>
          <w:p w14:paraId="3A342EF4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EFA15C3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5B21D2D9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9205" w:type="dxa"/>
            <w:gridSpan w:val="5"/>
            <w:shd w:val="clear" w:color="auto" w:fill="auto"/>
            <w:noWrap/>
            <w:vAlign w:val="center"/>
            <w:hideMark/>
          </w:tcPr>
          <w:p w14:paraId="3BA2B629" w14:textId="77777777" w:rsidR="0033519E" w:rsidRPr="00227982" w:rsidRDefault="0033519E" w:rsidP="0071255C">
            <w:pPr>
              <w:rPr>
                <w:b/>
                <w:bCs/>
                <w:sz w:val="18"/>
                <w:szCs w:val="18"/>
              </w:rPr>
            </w:pPr>
            <w:r w:rsidRPr="00227982">
              <w:rPr>
                <w:b/>
                <w:bCs/>
                <w:sz w:val="18"/>
                <w:szCs w:val="18"/>
              </w:rPr>
              <w:t>Качественные дополнительные характеристики, не используемые в КТРУ</w:t>
            </w:r>
          </w:p>
        </w:tc>
        <w:tc>
          <w:tcPr>
            <w:tcW w:w="702" w:type="dxa"/>
            <w:vMerge/>
            <w:vAlign w:val="center"/>
            <w:hideMark/>
          </w:tcPr>
          <w:p w14:paraId="6C3308E0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7CE86C3D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0E17CEF8" w14:textId="77777777" w:rsidTr="0033519E">
        <w:trPr>
          <w:trHeight w:val="1200"/>
        </w:trPr>
        <w:tc>
          <w:tcPr>
            <w:tcW w:w="709" w:type="dxa"/>
            <w:vMerge/>
            <w:vAlign w:val="center"/>
            <w:hideMark/>
          </w:tcPr>
          <w:p w14:paraId="7697857B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DE8C13C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5549F6E2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1911F03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Тип средства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075F6094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 xml:space="preserve">Готовые  к применению дезинфицирующие салфетки из нетканого материала, пропитанные </w:t>
            </w:r>
            <w:proofErr w:type="spellStart"/>
            <w:r w:rsidRPr="00227982">
              <w:rPr>
                <w:sz w:val="18"/>
                <w:szCs w:val="18"/>
              </w:rPr>
              <w:t>дезсредством</w:t>
            </w:r>
            <w:proofErr w:type="spellEnd"/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7108C0DD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77DBD9D7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4840FB2D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Для использования по назначению</w:t>
            </w:r>
          </w:p>
        </w:tc>
        <w:tc>
          <w:tcPr>
            <w:tcW w:w="702" w:type="dxa"/>
            <w:vMerge/>
            <w:vAlign w:val="center"/>
            <w:hideMark/>
          </w:tcPr>
          <w:p w14:paraId="7FF0C0BD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521F193B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254F2646" w14:textId="77777777" w:rsidTr="0033519E">
        <w:trPr>
          <w:trHeight w:val="1200"/>
        </w:trPr>
        <w:tc>
          <w:tcPr>
            <w:tcW w:w="709" w:type="dxa"/>
            <w:vMerge/>
            <w:vAlign w:val="center"/>
            <w:hideMark/>
          </w:tcPr>
          <w:p w14:paraId="426BAE1A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802E327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61D1227D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F24EEA7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Антимикробная активность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36E43CF5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 xml:space="preserve">бактерицидная, </w:t>
            </w:r>
            <w:proofErr w:type="spellStart"/>
            <w:r w:rsidRPr="00227982">
              <w:rPr>
                <w:sz w:val="18"/>
                <w:szCs w:val="18"/>
              </w:rPr>
              <w:t>вирулицидная</w:t>
            </w:r>
            <w:proofErr w:type="spellEnd"/>
            <w:r w:rsidRPr="00227982">
              <w:rPr>
                <w:sz w:val="18"/>
                <w:szCs w:val="18"/>
              </w:rPr>
              <w:t xml:space="preserve">, </w:t>
            </w:r>
            <w:proofErr w:type="spellStart"/>
            <w:r w:rsidRPr="00227982">
              <w:rPr>
                <w:sz w:val="18"/>
                <w:szCs w:val="18"/>
              </w:rPr>
              <w:t>фунгицидная</w:t>
            </w:r>
            <w:proofErr w:type="spellEnd"/>
            <w:r w:rsidRPr="00227982"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6D0356FF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342D663B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4CB7A6FF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Требования к целевой активности установлено в целях соблюдения санитарно-эпидемиологических правил СанПиН 3.3686-21 (в том числе п. 125.3)</w:t>
            </w:r>
          </w:p>
        </w:tc>
        <w:tc>
          <w:tcPr>
            <w:tcW w:w="702" w:type="dxa"/>
            <w:vMerge/>
            <w:vAlign w:val="center"/>
            <w:hideMark/>
          </w:tcPr>
          <w:p w14:paraId="3C8E5C01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3C6C6443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4DC77E18" w14:textId="77777777" w:rsidTr="0033519E">
        <w:trPr>
          <w:trHeight w:val="1200"/>
        </w:trPr>
        <w:tc>
          <w:tcPr>
            <w:tcW w:w="709" w:type="dxa"/>
            <w:vMerge/>
            <w:vAlign w:val="center"/>
            <w:hideMark/>
          </w:tcPr>
          <w:p w14:paraId="687C0D4A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A16C31F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56486409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2329D23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 xml:space="preserve">В составе пропиточного раствора обязательно должна содержаться органическая кислота лимонная и/или молочная 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5AC328D2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наличие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0C01E9B7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406FDAC3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1E28370B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Требование к действующим веществам обусловлено воздействием на материалы обрабатываемых  объектов с учетом рекомендаций изготовителей медоборудования.</w:t>
            </w:r>
          </w:p>
        </w:tc>
        <w:tc>
          <w:tcPr>
            <w:tcW w:w="702" w:type="dxa"/>
            <w:vMerge/>
            <w:vAlign w:val="center"/>
            <w:hideMark/>
          </w:tcPr>
          <w:p w14:paraId="07D4706D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7BE9A763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255E372B" w14:textId="77777777" w:rsidTr="0033519E">
        <w:trPr>
          <w:trHeight w:val="1680"/>
        </w:trPr>
        <w:tc>
          <w:tcPr>
            <w:tcW w:w="709" w:type="dxa"/>
            <w:vMerge/>
            <w:vAlign w:val="center"/>
            <w:hideMark/>
          </w:tcPr>
          <w:p w14:paraId="793D45BE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EA980DC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07C15510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EE8F1D3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В составе пропиточного раствора не содержаться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6991E92B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 xml:space="preserve">альдегиды, производные аминов, </w:t>
            </w:r>
            <w:proofErr w:type="spellStart"/>
            <w:r w:rsidRPr="00227982">
              <w:rPr>
                <w:sz w:val="18"/>
                <w:szCs w:val="18"/>
              </w:rPr>
              <w:t>гуанидина</w:t>
            </w:r>
            <w:proofErr w:type="spellEnd"/>
            <w:r w:rsidRPr="00227982">
              <w:rPr>
                <w:sz w:val="18"/>
                <w:szCs w:val="18"/>
              </w:rPr>
              <w:t xml:space="preserve">,  хлора,  фенолов, </w:t>
            </w:r>
            <w:proofErr w:type="spellStart"/>
            <w:r w:rsidRPr="00227982">
              <w:rPr>
                <w:sz w:val="18"/>
                <w:szCs w:val="18"/>
              </w:rPr>
              <w:t>кослородактивных</w:t>
            </w:r>
            <w:proofErr w:type="spellEnd"/>
            <w:r w:rsidRPr="00227982">
              <w:rPr>
                <w:sz w:val="18"/>
                <w:szCs w:val="18"/>
              </w:rPr>
              <w:t xml:space="preserve"> </w:t>
            </w:r>
            <w:proofErr w:type="spellStart"/>
            <w:r w:rsidRPr="00227982">
              <w:rPr>
                <w:sz w:val="18"/>
                <w:szCs w:val="18"/>
              </w:rPr>
              <w:t>содинений</w:t>
            </w:r>
            <w:proofErr w:type="spellEnd"/>
            <w:r w:rsidRPr="00227982">
              <w:rPr>
                <w:sz w:val="18"/>
                <w:szCs w:val="18"/>
              </w:rPr>
              <w:t>, ферментов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1DAAF555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42928822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0A7D5A6B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Требование к отсутствию определенных групп действующих веще</w:t>
            </w:r>
            <w:proofErr w:type="gramStart"/>
            <w:r w:rsidRPr="00227982">
              <w:rPr>
                <w:sz w:val="18"/>
                <w:szCs w:val="18"/>
              </w:rPr>
              <w:t>ств св</w:t>
            </w:r>
            <w:proofErr w:type="gramEnd"/>
            <w:r w:rsidRPr="00227982">
              <w:rPr>
                <w:sz w:val="18"/>
                <w:szCs w:val="18"/>
              </w:rPr>
              <w:t>язано необходимостью снижения токсикологической нагрузки на медицинский персонал, а также во избежание повреждающего действия на обрабатываемые объекты</w:t>
            </w:r>
          </w:p>
        </w:tc>
        <w:tc>
          <w:tcPr>
            <w:tcW w:w="702" w:type="dxa"/>
            <w:vMerge/>
            <w:vAlign w:val="center"/>
            <w:hideMark/>
          </w:tcPr>
          <w:p w14:paraId="06027B17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2838C805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4E83D037" w14:textId="77777777" w:rsidTr="0033519E">
        <w:trPr>
          <w:trHeight w:val="1920"/>
        </w:trPr>
        <w:tc>
          <w:tcPr>
            <w:tcW w:w="709" w:type="dxa"/>
            <w:vMerge/>
            <w:vAlign w:val="center"/>
            <w:hideMark/>
          </w:tcPr>
          <w:p w14:paraId="2A772DCF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9253917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640BE77E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7BCB932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Свойства средства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5E1986A2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 xml:space="preserve">не фиксирует органические загрязнения, не портит обрабатываемые поверхности, не оставляет на обработанных поверхностях </w:t>
            </w:r>
            <w:r w:rsidRPr="00227982">
              <w:rPr>
                <w:sz w:val="18"/>
                <w:szCs w:val="18"/>
              </w:rPr>
              <w:lastRenderedPageBreak/>
              <w:t>следов.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144EDC08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lastRenderedPageBreak/>
              <w:t>х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305BD6F4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4E522362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 xml:space="preserve"> Готовые к применению средства, позволяют добиться максимального эффекта в короткий срок в отношении  микроорганизмов, способных образовывать биологические пленки  в соответствии с СанПиН 3.3686-21</w:t>
            </w:r>
          </w:p>
        </w:tc>
        <w:tc>
          <w:tcPr>
            <w:tcW w:w="702" w:type="dxa"/>
            <w:vMerge/>
            <w:vAlign w:val="center"/>
            <w:hideMark/>
          </w:tcPr>
          <w:p w14:paraId="40245126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4C4A03E2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3280BCA3" w14:textId="77777777" w:rsidTr="0033519E">
        <w:trPr>
          <w:trHeight w:val="1680"/>
        </w:trPr>
        <w:tc>
          <w:tcPr>
            <w:tcW w:w="709" w:type="dxa"/>
            <w:vMerge/>
            <w:vAlign w:val="center"/>
            <w:hideMark/>
          </w:tcPr>
          <w:p w14:paraId="31D7A306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895FD3D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6D20E1C0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18185BA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Токсичность: по параметрам острой токсичности (ГОСТ 12.1.007-76</w:t>
            </w:r>
            <w:proofErr w:type="gramStart"/>
            <w:r w:rsidRPr="00227982">
              <w:rPr>
                <w:sz w:val="18"/>
                <w:szCs w:val="18"/>
              </w:rPr>
              <w:t xml:space="preserve"> )</w:t>
            </w:r>
            <w:proofErr w:type="gramEnd"/>
            <w:r w:rsidRPr="00227982">
              <w:rPr>
                <w:sz w:val="18"/>
                <w:szCs w:val="18"/>
              </w:rPr>
              <w:t xml:space="preserve"> при введении в желудок и нанесении на кожу  4 классу малоопасных соединений.      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00F3F788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соответствие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2A6BD068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052701E0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447F900E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 xml:space="preserve">ГОСТ 12.1.007-76 Система стандартов безопасности труда. Вредные вещества. Классификация и общие требования безопасности.  </w:t>
            </w:r>
          </w:p>
        </w:tc>
        <w:tc>
          <w:tcPr>
            <w:tcW w:w="702" w:type="dxa"/>
            <w:vMerge/>
            <w:vAlign w:val="center"/>
            <w:hideMark/>
          </w:tcPr>
          <w:p w14:paraId="6CC64894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0DDB560C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391FBAEF" w14:textId="77777777" w:rsidTr="0033519E">
        <w:trPr>
          <w:trHeight w:val="300"/>
        </w:trPr>
        <w:tc>
          <w:tcPr>
            <w:tcW w:w="709" w:type="dxa"/>
            <w:vMerge/>
            <w:vAlign w:val="center"/>
            <w:hideMark/>
          </w:tcPr>
          <w:p w14:paraId="0FD18E7D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553F9A5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319D1D89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9205" w:type="dxa"/>
            <w:gridSpan w:val="5"/>
            <w:shd w:val="clear" w:color="auto" w:fill="auto"/>
            <w:noWrap/>
            <w:vAlign w:val="center"/>
            <w:hideMark/>
          </w:tcPr>
          <w:p w14:paraId="7382EE81" w14:textId="77777777" w:rsidR="0033519E" w:rsidRPr="00227982" w:rsidRDefault="0033519E" w:rsidP="0071255C">
            <w:pPr>
              <w:rPr>
                <w:b/>
                <w:bCs/>
                <w:sz w:val="18"/>
                <w:szCs w:val="18"/>
              </w:rPr>
            </w:pPr>
            <w:r w:rsidRPr="00227982">
              <w:rPr>
                <w:b/>
                <w:bCs/>
                <w:sz w:val="18"/>
                <w:szCs w:val="18"/>
              </w:rPr>
              <w:t>Количественные дополнительные характеристики, не используемые в КТРУ</w:t>
            </w:r>
          </w:p>
        </w:tc>
        <w:tc>
          <w:tcPr>
            <w:tcW w:w="702" w:type="dxa"/>
            <w:vMerge/>
            <w:vAlign w:val="center"/>
            <w:hideMark/>
          </w:tcPr>
          <w:p w14:paraId="0104AD9F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2B856FD3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568FDC0E" w14:textId="77777777" w:rsidTr="0033519E">
        <w:trPr>
          <w:trHeight w:val="2160"/>
        </w:trPr>
        <w:tc>
          <w:tcPr>
            <w:tcW w:w="709" w:type="dxa"/>
            <w:vMerge/>
            <w:vAlign w:val="center"/>
            <w:hideMark/>
          </w:tcPr>
          <w:p w14:paraId="11533A88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0F92B27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31F95667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5748216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Содержание в пропиточном растворе  органических кислот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21AF6993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≥ 0,6 и ≤ 3,2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6171EF3D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процент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6AF3D1E5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26C83D1F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АДВ отражают потребность, связанную с результатами производственного контроля, мониторинга чувствительности сре</w:t>
            </w:r>
            <w:proofErr w:type="gramStart"/>
            <w:r w:rsidRPr="00227982">
              <w:rPr>
                <w:sz w:val="18"/>
                <w:szCs w:val="18"/>
              </w:rPr>
              <w:t>дств к г</w:t>
            </w:r>
            <w:proofErr w:type="gramEnd"/>
            <w:r w:rsidRPr="00227982">
              <w:rPr>
                <w:sz w:val="18"/>
                <w:szCs w:val="18"/>
              </w:rPr>
              <w:t>оспитальной среде и воздействие конкретных средств на материалы обрабатываемых  объектов с учетом рекомендаций изготовителей медоборудования.</w:t>
            </w:r>
          </w:p>
        </w:tc>
        <w:tc>
          <w:tcPr>
            <w:tcW w:w="702" w:type="dxa"/>
            <w:vMerge/>
            <w:vAlign w:val="center"/>
            <w:hideMark/>
          </w:tcPr>
          <w:p w14:paraId="6ADD9CB6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52D1D2C6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1FB5E1F5" w14:textId="77777777" w:rsidTr="0033519E">
        <w:trPr>
          <w:trHeight w:val="960"/>
        </w:trPr>
        <w:tc>
          <w:tcPr>
            <w:tcW w:w="709" w:type="dxa"/>
            <w:vMerge/>
            <w:vAlign w:val="center"/>
            <w:hideMark/>
          </w:tcPr>
          <w:p w14:paraId="67F9F507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B39F59D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799093B3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A7F2A0C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рН средства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3B7CD71E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≥ 2,0 и ≤ 3,5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3F555BB0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единиц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48AB34D8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6B172E5D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Кислая среда (</w:t>
            </w:r>
            <w:proofErr w:type="spellStart"/>
            <w:r w:rsidRPr="00227982">
              <w:rPr>
                <w:sz w:val="18"/>
                <w:szCs w:val="18"/>
              </w:rPr>
              <w:t>pH</w:t>
            </w:r>
            <w:proofErr w:type="spellEnd"/>
            <w:r w:rsidRPr="00227982">
              <w:rPr>
                <w:sz w:val="18"/>
                <w:szCs w:val="18"/>
              </w:rPr>
              <w:t>) является оптимальной для воздействия</w:t>
            </w:r>
            <w:r w:rsidRPr="00227982">
              <w:rPr>
                <w:sz w:val="18"/>
                <w:szCs w:val="18"/>
              </w:rPr>
              <w:br/>
            </w:r>
            <w:proofErr w:type="spellStart"/>
            <w:r w:rsidRPr="00227982">
              <w:rPr>
                <w:sz w:val="18"/>
                <w:szCs w:val="18"/>
              </w:rPr>
              <w:t>кислородактивных</w:t>
            </w:r>
            <w:proofErr w:type="spellEnd"/>
            <w:r w:rsidRPr="00227982">
              <w:rPr>
                <w:sz w:val="18"/>
                <w:szCs w:val="18"/>
              </w:rPr>
              <w:t xml:space="preserve"> соединений на микроорганизмы</w:t>
            </w:r>
          </w:p>
        </w:tc>
        <w:tc>
          <w:tcPr>
            <w:tcW w:w="702" w:type="dxa"/>
            <w:vMerge/>
            <w:vAlign w:val="center"/>
            <w:hideMark/>
          </w:tcPr>
          <w:p w14:paraId="735A9533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751AC99F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  <w:tr w:rsidR="0033519E" w:rsidRPr="00227982" w14:paraId="2B1B8B21" w14:textId="77777777" w:rsidTr="0033519E">
        <w:trPr>
          <w:trHeight w:val="1920"/>
        </w:trPr>
        <w:tc>
          <w:tcPr>
            <w:tcW w:w="709" w:type="dxa"/>
            <w:vMerge/>
            <w:vAlign w:val="center"/>
            <w:hideMark/>
          </w:tcPr>
          <w:p w14:paraId="1FAA3DF6" w14:textId="77777777" w:rsidR="0033519E" w:rsidRPr="00227982" w:rsidRDefault="0033519E" w:rsidP="007125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117C48E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  <w:vMerge/>
            <w:vAlign w:val="center"/>
            <w:hideMark/>
          </w:tcPr>
          <w:p w14:paraId="67DC72A5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F2715D6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Время экспозиции для дезинфекции поверхностей, в том числе загрязнённых биологическими выделениями,  при бактериальных, вирусных инфекциях и кандидозах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14:paraId="697D69D0" w14:textId="77777777" w:rsidR="0033519E" w:rsidRPr="00227982" w:rsidRDefault="0033519E" w:rsidP="0071255C">
            <w:pPr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≤ 5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0B513DD0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>минута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14:paraId="46BD0198" w14:textId="77777777" w:rsidR="0033519E" w:rsidRPr="00227982" w:rsidRDefault="0033519E" w:rsidP="0071255C">
            <w:pPr>
              <w:jc w:val="center"/>
              <w:rPr>
                <w:color w:val="000000"/>
                <w:sz w:val="18"/>
                <w:szCs w:val="18"/>
              </w:rPr>
            </w:pPr>
            <w:r w:rsidRPr="00227982">
              <w:rPr>
                <w:color w:val="000000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5BF3046D" w14:textId="77777777" w:rsidR="0033519E" w:rsidRPr="00227982" w:rsidRDefault="0033519E" w:rsidP="0071255C">
            <w:pPr>
              <w:jc w:val="center"/>
              <w:rPr>
                <w:sz w:val="18"/>
                <w:szCs w:val="18"/>
              </w:rPr>
            </w:pPr>
            <w:r w:rsidRPr="00227982">
              <w:rPr>
                <w:sz w:val="18"/>
                <w:szCs w:val="18"/>
              </w:rPr>
              <w:t xml:space="preserve">Обеспечивает надлежащее качество дезинфекции и препятствует развитию резистентности микроорганизмов согласно правилам применения </w:t>
            </w:r>
            <w:proofErr w:type="spellStart"/>
            <w:r w:rsidRPr="00227982">
              <w:rPr>
                <w:sz w:val="18"/>
                <w:szCs w:val="18"/>
              </w:rPr>
              <w:t>дезинфектантов</w:t>
            </w:r>
            <w:proofErr w:type="spellEnd"/>
            <w:r w:rsidRPr="00227982">
              <w:rPr>
                <w:sz w:val="18"/>
                <w:szCs w:val="18"/>
              </w:rPr>
              <w:t xml:space="preserve">, для предотвращения распространения потенциально опасных микроорганизмов. </w:t>
            </w:r>
          </w:p>
        </w:tc>
        <w:tc>
          <w:tcPr>
            <w:tcW w:w="702" w:type="dxa"/>
            <w:vMerge/>
            <w:vAlign w:val="center"/>
            <w:hideMark/>
          </w:tcPr>
          <w:p w14:paraId="14FDAC22" w14:textId="77777777" w:rsidR="0033519E" w:rsidRPr="00227982" w:rsidRDefault="0033519E" w:rsidP="007125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vAlign w:val="center"/>
            <w:hideMark/>
          </w:tcPr>
          <w:p w14:paraId="62C1425B" w14:textId="77777777" w:rsidR="0033519E" w:rsidRPr="00227982" w:rsidRDefault="0033519E" w:rsidP="0071255C">
            <w:pPr>
              <w:rPr>
                <w:sz w:val="18"/>
                <w:szCs w:val="18"/>
              </w:rPr>
            </w:pPr>
          </w:p>
        </w:tc>
      </w:tr>
    </w:tbl>
    <w:p w14:paraId="77631C54" w14:textId="77777777" w:rsidR="00B1050E" w:rsidRPr="00B1050E" w:rsidRDefault="00B1050E" w:rsidP="00B1050E">
      <w:pPr>
        <w:pStyle w:val="310"/>
        <w:jc w:val="center"/>
        <w:rPr>
          <w:lang w:val="ru-RU"/>
        </w:rPr>
      </w:pPr>
    </w:p>
    <w:p w14:paraId="0BA52FD9" w14:textId="77777777" w:rsidR="00263F29" w:rsidRPr="00184307" w:rsidRDefault="00263F29" w:rsidP="00184307">
      <w:pPr>
        <w:jc w:val="both"/>
        <w:rPr>
          <w:b/>
        </w:rPr>
      </w:pPr>
      <w:r w:rsidRPr="00184307">
        <w:rPr>
          <w:b/>
          <w:bCs/>
        </w:rPr>
        <w:t>*</w:t>
      </w:r>
      <w:r w:rsidRPr="00184307">
        <w:rPr>
          <w:b/>
        </w:rPr>
        <w:t xml:space="preserve">Обязательные характеристики: </w:t>
      </w:r>
    </w:p>
    <w:p w14:paraId="5B295C64" w14:textId="77777777" w:rsidR="00263F29" w:rsidRPr="00263F29" w:rsidRDefault="00263F29" w:rsidP="00263F29">
      <w:pPr>
        <w:pStyle w:val="a4"/>
        <w:ind w:left="0" w:firstLine="567"/>
        <w:jc w:val="both"/>
        <w:rPr>
          <w:rFonts w:ascii="Times New Roman" w:hAnsi="Times New Roman" w:cs="Times New Roman"/>
        </w:rPr>
      </w:pPr>
      <w:r w:rsidRPr="00263F29">
        <w:rPr>
          <w:rFonts w:ascii="Times New Roman" w:hAnsi="Times New Roman" w:cs="Times New Roman"/>
          <w:i/>
        </w:rPr>
        <w:lastRenderedPageBreak/>
        <w:t>установлены в соответствии с Постановлением Правительства РФ от 8 февраля 2017 г. №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 w14:paraId="5CCA49E2" w14:textId="77777777" w:rsidR="00263F29" w:rsidRPr="00263F29" w:rsidRDefault="00263F29" w:rsidP="00263F29">
      <w:pPr>
        <w:pStyle w:val="a4"/>
        <w:ind w:left="0" w:firstLine="567"/>
        <w:jc w:val="both"/>
        <w:rPr>
          <w:rFonts w:ascii="Times New Roman" w:hAnsi="Times New Roman" w:cs="Times New Roman"/>
          <w:i/>
        </w:rPr>
      </w:pPr>
    </w:p>
    <w:p w14:paraId="57814FF9" w14:textId="77777777" w:rsidR="00263F29" w:rsidRPr="00263F29" w:rsidRDefault="00263F29" w:rsidP="00263F29">
      <w:pPr>
        <w:pStyle w:val="a4"/>
        <w:ind w:left="0" w:firstLine="567"/>
        <w:jc w:val="both"/>
        <w:rPr>
          <w:rFonts w:ascii="Times New Roman" w:hAnsi="Times New Roman" w:cs="Times New Roman"/>
          <w:b/>
        </w:rPr>
      </w:pPr>
      <w:r w:rsidRPr="00263F29">
        <w:rPr>
          <w:rFonts w:ascii="Times New Roman" w:hAnsi="Times New Roman" w:cs="Times New Roman"/>
          <w:b/>
        </w:rPr>
        <w:t>**Обоснование применения дополнительных характеристик:</w:t>
      </w:r>
    </w:p>
    <w:p w14:paraId="16E5DA60" w14:textId="77777777" w:rsidR="00263F29" w:rsidRPr="00263F29" w:rsidRDefault="00263F29" w:rsidP="00263F29">
      <w:pPr>
        <w:pStyle w:val="a4"/>
        <w:ind w:left="0" w:firstLine="567"/>
        <w:jc w:val="both"/>
        <w:rPr>
          <w:rFonts w:ascii="Times New Roman" w:hAnsi="Times New Roman" w:cs="Times New Roman"/>
          <w:i/>
        </w:rPr>
      </w:pPr>
      <w:r w:rsidRPr="00263F29">
        <w:rPr>
          <w:rFonts w:ascii="Times New Roman" w:hAnsi="Times New Roman" w:cs="Times New Roman"/>
          <w:bCs/>
          <w:i/>
        </w:rPr>
        <w:t xml:space="preserve">в соответствии с п. </w:t>
      </w:r>
      <w:r w:rsidRPr="00263F29">
        <w:rPr>
          <w:rFonts w:ascii="Times New Roman" w:hAnsi="Times New Roman" w:cs="Times New Roman"/>
          <w:i/>
        </w:rPr>
        <w:t>2.5. Положения об организации деятельности заказчиков, уполномоченных органов, уполномоченных учреждений при осуществлении закупок товаров, работ, услуг для обеспечения нужд Санкт-Петербурга, утв. постановлением Правительства Санкт-Петербурга от 30.12.2013 г. N1095 "О системе закупок товаров, работ, услуг для обеспечения нужд Санкт-Петербурга", заказчики, осуществляющие полный цикл закупок, осуществляют описание объекта закупки с использованием информации о характеристиках объекта закупки из каталога товаров, работ, услуг, ведомственного перечня, справочника ККН в случае наличия такой информации в каталоге товаров, работ, услуг, ведомственном перечне и справочнике ККН.</w:t>
      </w:r>
    </w:p>
    <w:p w14:paraId="0AF76354" w14:textId="77777777" w:rsidR="00263F29" w:rsidRPr="00263F29" w:rsidRDefault="00263F29" w:rsidP="00263F29">
      <w:pPr>
        <w:pStyle w:val="a4"/>
        <w:ind w:left="0" w:firstLine="567"/>
        <w:jc w:val="both"/>
        <w:rPr>
          <w:rFonts w:ascii="Times New Roman" w:hAnsi="Times New Roman" w:cs="Times New Roman"/>
          <w:i/>
        </w:rPr>
      </w:pPr>
      <w:r w:rsidRPr="00263F29">
        <w:rPr>
          <w:rFonts w:ascii="Times New Roman" w:hAnsi="Times New Roman" w:cs="Times New Roman"/>
          <w:i/>
        </w:rPr>
        <w:t>Согласно п. 2. распоряжения Комитета по государственному заказу Санкт-Петербурга от 04.10.2017 N 171-р "Об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Санкт-Петербурга в государственной информационной системе Санкт-Петербурга "Автоматизированная информационная система государственных закупок Санкт-Петербурга" справочник ККН используется заказчиками Санкт-Петербурга в обязательном порядке, за исключением случаев, когда в Справочнике ККН отсутствует соответствующая позиция ККН.</w:t>
      </w:r>
    </w:p>
    <w:p w14:paraId="4FAA47CF" w14:textId="77777777" w:rsidR="00263F29" w:rsidRPr="00263F29" w:rsidRDefault="00263F29" w:rsidP="00263F29">
      <w:pPr>
        <w:pStyle w:val="a4"/>
        <w:ind w:left="142" w:firstLine="567"/>
        <w:jc w:val="both"/>
        <w:rPr>
          <w:rFonts w:ascii="Times New Roman" w:hAnsi="Times New Roman" w:cs="Times New Roman"/>
          <w:bCs/>
          <w:i/>
        </w:rPr>
      </w:pPr>
      <w:r w:rsidRPr="00263F29">
        <w:rPr>
          <w:rFonts w:ascii="Times New Roman" w:hAnsi="Times New Roman" w:cs="Times New Roman"/>
          <w:i/>
        </w:rPr>
        <w:t>Принимая во внимание, что указанных в каталоге товаров, работ, услуг для обеспечения государственных и муниципальных нужд, недостаточно для определения потребностей Заказчика, п</w:t>
      </w:r>
      <w:r w:rsidRPr="00263F29">
        <w:rPr>
          <w:rFonts w:ascii="Times New Roman" w:hAnsi="Times New Roman" w:cs="Times New Roman"/>
          <w:bCs/>
          <w:i/>
        </w:rPr>
        <w:t>ри определении характеристик объекта закупки Заказчик учитывает</w:t>
      </w:r>
      <w:r w:rsidRPr="00263F29">
        <w:rPr>
          <w:rFonts w:ascii="Times New Roman" w:hAnsi="Times New Roman" w:cs="Times New Roman"/>
          <w:i/>
        </w:rPr>
        <w:t xml:space="preserve"> дополнительные характеристики, определенн</w:t>
      </w:r>
      <w:r w:rsidRPr="00263F29">
        <w:rPr>
          <w:rFonts w:ascii="Times New Roman" w:hAnsi="Times New Roman" w:cs="Times New Roman"/>
          <w:i/>
          <w:iCs/>
        </w:rPr>
        <w:t>ые ведомственным перечнем, утвержденным распоряжением Комитета по социальной политике Санкт-Петербурга от 09.01.2020 № 3-р «Об утверждении требований к закупаемым Комитетом по социальной политике Санкт-Петербурга</w:t>
      </w:r>
      <w:r w:rsidRPr="00263F29">
        <w:rPr>
          <w:rFonts w:ascii="Times New Roman" w:hAnsi="Times New Roman" w:cs="Times New Roman"/>
          <w:i/>
        </w:rPr>
        <w:t xml:space="preserve"> Требований,</w:t>
      </w:r>
      <w:r w:rsidRPr="00263F29">
        <w:rPr>
          <w:rFonts w:ascii="Times New Roman" w:hAnsi="Times New Roman" w:cs="Times New Roman"/>
          <w:i/>
          <w:iCs/>
        </w:rPr>
        <w:t xml:space="preserve"> а также государственными казенными и бюджетными учреждениями, находящимися в ведении Комитета по социальной политике Санкт-Петербурга, отдельным видам товаров, работ, услуг (в том числе предельных цен товаров, работ, услуг)», Справочником ККН, а также </w:t>
      </w:r>
      <w:r w:rsidRPr="00263F29">
        <w:rPr>
          <w:rFonts w:ascii="Times New Roman" w:hAnsi="Times New Roman" w:cs="Times New Roman"/>
          <w:bCs/>
          <w:i/>
          <w:iCs/>
        </w:rPr>
        <w:t>потребности, основанные</w:t>
      </w:r>
      <w:r w:rsidRPr="00263F29">
        <w:rPr>
          <w:rFonts w:ascii="Times New Roman" w:hAnsi="Times New Roman" w:cs="Times New Roman"/>
          <w:bCs/>
          <w:i/>
        </w:rPr>
        <w:t xml:space="preserve"> на опыте долговременного практического использования товара для своих нужд, и указывает те показатели и их значения, которые ему необходимы.</w:t>
      </w:r>
    </w:p>
    <w:p w14:paraId="7820568C" w14:textId="77777777" w:rsidR="00263F29" w:rsidRPr="003965CC" w:rsidRDefault="00263F29" w:rsidP="00C94C43">
      <w:pPr>
        <w:jc w:val="both"/>
        <w:rPr>
          <w:b/>
        </w:rPr>
      </w:pPr>
    </w:p>
    <w:p w14:paraId="792C011C" w14:textId="77777777" w:rsidR="00EC7879" w:rsidRDefault="00EC7879" w:rsidP="00C94C43">
      <w:pPr>
        <w:jc w:val="both"/>
        <w:rPr>
          <w:b/>
        </w:rPr>
      </w:pPr>
    </w:p>
    <w:p w14:paraId="0B4E28BB" w14:textId="33665DDF" w:rsidR="004419C4" w:rsidRPr="00FD1515" w:rsidRDefault="004419C4" w:rsidP="00146545">
      <w:pPr>
        <w:jc w:val="center"/>
        <w:rPr>
          <w:b/>
        </w:rPr>
      </w:pPr>
      <w:r w:rsidRPr="00FD1515">
        <w:rPr>
          <w:b/>
        </w:rPr>
        <w:t>Заказчик: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FD1515">
        <w:rPr>
          <w:b/>
        </w:rPr>
        <w:t>Поставщик:</w:t>
      </w:r>
    </w:p>
    <w:p w14:paraId="71E3F810" w14:textId="77777777" w:rsidR="004419C4" w:rsidRPr="00FD1515" w:rsidRDefault="004419C4" w:rsidP="00146545">
      <w:pPr>
        <w:suppressAutoHyphens/>
        <w:jc w:val="center"/>
        <w:rPr>
          <w:rFonts w:eastAsia="Courier New"/>
          <w:b/>
          <w:color w:val="000000"/>
          <w:lang w:bidi="ru-RU"/>
        </w:rPr>
      </w:pPr>
      <w:r w:rsidRPr="00FD1515">
        <w:t>___________/А.</w:t>
      </w:r>
      <w:r>
        <w:t xml:space="preserve"> </w:t>
      </w:r>
      <w:r w:rsidRPr="00FD1515">
        <w:t>Я</w:t>
      </w:r>
      <w:r>
        <w:t>.</w:t>
      </w:r>
      <w:r w:rsidRPr="00FD1515">
        <w:t xml:space="preserve"> Волков/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FD1515">
        <w:rPr>
          <w:b/>
        </w:rPr>
        <w:t>_______________/</w:t>
      </w:r>
      <w:r w:rsidRPr="000F5C53">
        <w:rPr>
          <w:rFonts w:eastAsia="Courier New"/>
          <w:color w:val="000000"/>
          <w:lang w:bidi="ru-RU"/>
        </w:rPr>
        <w:t xml:space="preserve"> </w:t>
      </w:r>
      <w:r>
        <w:rPr>
          <w:rFonts w:eastAsia="Courier New"/>
          <w:color w:val="000000"/>
          <w:lang w:bidi="ru-RU"/>
        </w:rPr>
        <w:t>____________</w:t>
      </w:r>
      <w:r w:rsidRPr="00FD1515">
        <w:rPr>
          <w:b/>
        </w:rPr>
        <w:t>/</w:t>
      </w:r>
    </w:p>
    <w:p w14:paraId="4EEED692" w14:textId="51B06776" w:rsidR="00D731AC" w:rsidRPr="00FD1515" w:rsidRDefault="00D731AC" w:rsidP="00146545">
      <w:pPr>
        <w:jc w:val="center"/>
      </w:pPr>
    </w:p>
    <w:sectPr w:rsidR="00D731AC" w:rsidRPr="00FD1515" w:rsidSect="001168A2">
      <w:pgSz w:w="16838" w:h="11906" w:orient="landscape"/>
      <w:pgMar w:top="1134" w:right="1134" w:bottom="851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8DFB70" w14:textId="77777777" w:rsidR="00831612" w:rsidRDefault="00831612" w:rsidP="00354C52">
      <w:r>
        <w:separator/>
      </w:r>
    </w:p>
  </w:endnote>
  <w:endnote w:type="continuationSeparator" w:id="0">
    <w:p w14:paraId="3544CD0F" w14:textId="77777777" w:rsidR="00831612" w:rsidRDefault="00831612" w:rsidP="00354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7D7D8F" w14:textId="77777777" w:rsidR="00831612" w:rsidRDefault="00831612" w:rsidP="00354C52">
      <w:r>
        <w:separator/>
      </w:r>
    </w:p>
  </w:footnote>
  <w:footnote w:type="continuationSeparator" w:id="0">
    <w:p w14:paraId="1816484B" w14:textId="77777777" w:rsidR="00831612" w:rsidRDefault="00831612" w:rsidP="00354C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81AE3"/>
    <w:multiLevelType w:val="multilevel"/>
    <w:tmpl w:val="4F98F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B00F7C"/>
    <w:multiLevelType w:val="hybridMultilevel"/>
    <w:tmpl w:val="7526C2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C447F"/>
    <w:multiLevelType w:val="multilevel"/>
    <w:tmpl w:val="E214B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C835D1"/>
    <w:multiLevelType w:val="multilevel"/>
    <w:tmpl w:val="1366B50A"/>
    <w:lvl w:ilvl="0">
      <w:start w:val="1"/>
      <w:numFmt w:val="none"/>
      <w:lvlText w:val="4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4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DEC1D84"/>
    <w:multiLevelType w:val="multilevel"/>
    <w:tmpl w:val="BB9ABB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Times New Roman" w:hint="default"/>
      </w:rPr>
    </w:lvl>
  </w:abstractNum>
  <w:abstractNum w:abstractNumId="5">
    <w:nsid w:val="20104C24"/>
    <w:multiLevelType w:val="hybridMultilevel"/>
    <w:tmpl w:val="8710F584"/>
    <w:lvl w:ilvl="0" w:tplc="0419000F">
      <w:start w:val="5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A94243"/>
    <w:multiLevelType w:val="multilevel"/>
    <w:tmpl w:val="8F206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9A462D"/>
    <w:multiLevelType w:val="hybridMultilevel"/>
    <w:tmpl w:val="3404DC2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950BF1"/>
    <w:multiLevelType w:val="hybridMultilevel"/>
    <w:tmpl w:val="0EF40CD4"/>
    <w:lvl w:ilvl="0" w:tplc="9E00018E">
      <w:start w:val="1"/>
      <w:numFmt w:val="bullet"/>
      <w:suff w:val="nothing"/>
      <w:lvlText w:val=""/>
      <w:lvlJc w:val="left"/>
      <w:pPr>
        <w:ind w:left="175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7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1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3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9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19" w:hanging="360"/>
      </w:pPr>
      <w:rPr>
        <w:rFonts w:ascii="Wingdings" w:hAnsi="Wingdings" w:hint="default"/>
      </w:rPr>
    </w:lvl>
  </w:abstractNum>
  <w:abstractNum w:abstractNumId="9">
    <w:nsid w:val="54E113DA"/>
    <w:multiLevelType w:val="hybridMultilevel"/>
    <w:tmpl w:val="88801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62A94AFF"/>
    <w:multiLevelType w:val="hybridMultilevel"/>
    <w:tmpl w:val="B86CBA9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2E39F9"/>
    <w:multiLevelType w:val="multilevel"/>
    <w:tmpl w:val="9B4C52E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7DE754FE"/>
    <w:multiLevelType w:val="multilevel"/>
    <w:tmpl w:val="9D3460AA"/>
    <w:lvl w:ilvl="0">
      <w:start w:val="1"/>
      <w:numFmt w:val="decimal"/>
      <w:pStyle w:val="3"/>
      <w:lvlText w:val="%1."/>
      <w:lvlJc w:val="left"/>
      <w:pPr>
        <w:tabs>
          <w:tab w:val="num" w:pos="1070"/>
        </w:tabs>
        <w:ind w:left="107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3"/>
  </w:num>
  <w:num w:numId="2">
    <w:abstractNumId w:val="12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8"/>
  </w:num>
  <w:num w:numId="6">
    <w:abstractNumId w:val="1"/>
  </w:num>
  <w:num w:numId="7">
    <w:abstractNumId w:val="7"/>
  </w:num>
  <w:num w:numId="8">
    <w:abstractNumId w:val="0"/>
  </w:num>
  <w:num w:numId="9">
    <w:abstractNumId w:val="2"/>
  </w:num>
  <w:num w:numId="10">
    <w:abstractNumId w:val="6"/>
  </w:num>
  <w:num w:numId="11">
    <w:abstractNumId w:val="11"/>
  </w:num>
  <w:num w:numId="12">
    <w:abstractNumId w:val="13"/>
  </w:num>
  <w:num w:numId="13">
    <w:abstractNumId w:val="4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6869"/>
    <w:rsid w:val="00011F4A"/>
    <w:rsid w:val="000128C3"/>
    <w:rsid w:val="00015064"/>
    <w:rsid w:val="00020732"/>
    <w:rsid w:val="00032889"/>
    <w:rsid w:val="00033E20"/>
    <w:rsid w:val="00034958"/>
    <w:rsid w:val="00036146"/>
    <w:rsid w:val="0004286C"/>
    <w:rsid w:val="000438AA"/>
    <w:rsid w:val="000539E7"/>
    <w:rsid w:val="000A28AA"/>
    <w:rsid w:val="000A2A68"/>
    <w:rsid w:val="000B6715"/>
    <w:rsid w:val="000C0F4E"/>
    <w:rsid w:val="000C4769"/>
    <w:rsid w:val="000D5BDD"/>
    <w:rsid w:val="000E4F4A"/>
    <w:rsid w:val="000F5C53"/>
    <w:rsid w:val="00101C6D"/>
    <w:rsid w:val="001060B9"/>
    <w:rsid w:val="001117DE"/>
    <w:rsid w:val="00111D0E"/>
    <w:rsid w:val="00111D90"/>
    <w:rsid w:val="001126FB"/>
    <w:rsid w:val="001168A2"/>
    <w:rsid w:val="001177C0"/>
    <w:rsid w:val="0012000A"/>
    <w:rsid w:val="0013006D"/>
    <w:rsid w:val="0013017B"/>
    <w:rsid w:val="001324BB"/>
    <w:rsid w:val="00132EB8"/>
    <w:rsid w:val="001458C1"/>
    <w:rsid w:val="00146545"/>
    <w:rsid w:val="001811D5"/>
    <w:rsid w:val="00184307"/>
    <w:rsid w:val="0018712E"/>
    <w:rsid w:val="00187304"/>
    <w:rsid w:val="00195DFB"/>
    <w:rsid w:val="001A28F2"/>
    <w:rsid w:val="001B359F"/>
    <w:rsid w:val="001B67EF"/>
    <w:rsid w:val="001C5159"/>
    <w:rsid w:val="001C51DB"/>
    <w:rsid w:val="001D0082"/>
    <w:rsid w:val="001E14F8"/>
    <w:rsid w:val="001E3666"/>
    <w:rsid w:val="001E7173"/>
    <w:rsid w:val="00214D63"/>
    <w:rsid w:val="00216163"/>
    <w:rsid w:val="00221DE2"/>
    <w:rsid w:val="002252A0"/>
    <w:rsid w:val="002337A6"/>
    <w:rsid w:val="002348BD"/>
    <w:rsid w:val="00236D8B"/>
    <w:rsid w:val="0025403A"/>
    <w:rsid w:val="00263F29"/>
    <w:rsid w:val="00264D27"/>
    <w:rsid w:val="0026779A"/>
    <w:rsid w:val="0027722F"/>
    <w:rsid w:val="00287EF2"/>
    <w:rsid w:val="002A6ED6"/>
    <w:rsid w:val="002B2657"/>
    <w:rsid w:val="002D633B"/>
    <w:rsid w:val="002E7890"/>
    <w:rsid w:val="002F06C1"/>
    <w:rsid w:val="0030037D"/>
    <w:rsid w:val="00303571"/>
    <w:rsid w:val="00307E08"/>
    <w:rsid w:val="0032272C"/>
    <w:rsid w:val="00327D96"/>
    <w:rsid w:val="0033519E"/>
    <w:rsid w:val="00351BAF"/>
    <w:rsid w:val="00354C52"/>
    <w:rsid w:val="0035610A"/>
    <w:rsid w:val="00362095"/>
    <w:rsid w:val="00362DEF"/>
    <w:rsid w:val="00367B7A"/>
    <w:rsid w:val="0037488D"/>
    <w:rsid w:val="0038649D"/>
    <w:rsid w:val="00387FA8"/>
    <w:rsid w:val="003965CC"/>
    <w:rsid w:val="003A0B51"/>
    <w:rsid w:val="003A4E79"/>
    <w:rsid w:val="003C2F3A"/>
    <w:rsid w:val="003C5E5D"/>
    <w:rsid w:val="003E5772"/>
    <w:rsid w:val="003E59BA"/>
    <w:rsid w:val="00401033"/>
    <w:rsid w:val="00403A73"/>
    <w:rsid w:val="004419C4"/>
    <w:rsid w:val="00442E88"/>
    <w:rsid w:val="00456335"/>
    <w:rsid w:val="004748D2"/>
    <w:rsid w:val="00484975"/>
    <w:rsid w:val="00486A97"/>
    <w:rsid w:val="00490373"/>
    <w:rsid w:val="004A2842"/>
    <w:rsid w:val="004A2AD6"/>
    <w:rsid w:val="004B0140"/>
    <w:rsid w:val="004D5829"/>
    <w:rsid w:val="004E50E1"/>
    <w:rsid w:val="004F2747"/>
    <w:rsid w:val="00501F17"/>
    <w:rsid w:val="00502294"/>
    <w:rsid w:val="00514294"/>
    <w:rsid w:val="00533E23"/>
    <w:rsid w:val="00544571"/>
    <w:rsid w:val="005557D0"/>
    <w:rsid w:val="00575B75"/>
    <w:rsid w:val="0058277B"/>
    <w:rsid w:val="00583494"/>
    <w:rsid w:val="00585191"/>
    <w:rsid w:val="00587E1D"/>
    <w:rsid w:val="00590871"/>
    <w:rsid w:val="005B02C7"/>
    <w:rsid w:val="005B4D35"/>
    <w:rsid w:val="005D1075"/>
    <w:rsid w:val="005D605B"/>
    <w:rsid w:val="005E1022"/>
    <w:rsid w:val="005F3795"/>
    <w:rsid w:val="005F76B9"/>
    <w:rsid w:val="00613314"/>
    <w:rsid w:val="00613711"/>
    <w:rsid w:val="0061401E"/>
    <w:rsid w:val="00615D1F"/>
    <w:rsid w:val="00640BF1"/>
    <w:rsid w:val="00643B47"/>
    <w:rsid w:val="00644148"/>
    <w:rsid w:val="00655B4B"/>
    <w:rsid w:val="00666FBB"/>
    <w:rsid w:val="00670544"/>
    <w:rsid w:val="006A7C16"/>
    <w:rsid w:val="006D4D0E"/>
    <w:rsid w:val="006E58E7"/>
    <w:rsid w:val="007006BD"/>
    <w:rsid w:val="00703C39"/>
    <w:rsid w:val="00711A92"/>
    <w:rsid w:val="00711D96"/>
    <w:rsid w:val="00722BED"/>
    <w:rsid w:val="00732FEC"/>
    <w:rsid w:val="00751927"/>
    <w:rsid w:val="0077363C"/>
    <w:rsid w:val="007807FA"/>
    <w:rsid w:val="00783B8C"/>
    <w:rsid w:val="00794920"/>
    <w:rsid w:val="007962F1"/>
    <w:rsid w:val="007B072C"/>
    <w:rsid w:val="007B7343"/>
    <w:rsid w:val="007C3876"/>
    <w:rsid w:val="007C55A0"/>
    <w:rsid w:val="007C7BAD"/>
    <w:rsid w:val="007D04C2"/>
    <w:rsid w:val="007D0D3C"/>
    <w:rsid w:val="007D10AD"/>
    <w:rsid w:val="007D6510"/>
    <w:rsid w:val="007E57EC"/>
    <w:rsid w:val="007F2E01"/>
    <w:rsid w:val="00821F6C"/>
    <w:rsid w:val="00831612"/>
    <w:rsid w:val="008501BA"/>
    <w:rsid w:val="008506E0"/>
    <w:rsid w:val="00852CCE"/>
    <w:rsid w:val="00870E32"/>
    <w:rsid w:val="00875178"/>
    <w:rsid w:val="00876C44"/>
    <w:rsid w:val="008A4D19"/>
    <w:rsid w:val="008B2350"/>
    <w:rsid w:val="008C6BBA"/>
    <w:rsid w:val="008C7CA8"/>
    <w:rsid w:val="008D3903"/>
    <w:rsid w:val="008E5555"/>
    <w:rsid w:val="008E7D69"/>
    <w:rsid w:val="008F0732"/>
    <w:rsid w:val="008F653B"/>
    <w:rsid w:val="0092041C"/>
    <w:rsid w:val="00920D27"/>
    <w:rsid w:val="00923A1B"/>
    <w:rsid w:val="00925087"/>
    <w:rsid w:val="00930F1C"/>
    <w:rsid w:val="00932685"/>
    <w:rsid w:val="00942149"/>
    <w:rsid w:val="0095262B"/>
    <w:rsid w:val="00953CB7"/>
    <w:rsid w:val="00962CCF"/>
    <w:rsid w:val="00962D69"/>
    <w:rsid w:val="00981FEB"/>
    <w:rsid w:val="00987302"/>
    <w:rsid w:val="00990C28"/>
    <w:rsid w:val="009B4A11"/>
    <w:rsid w:val="009B4D2D"/>
    <w:rsid w:val="009B7CC7"/>
    <w:rsid w:val="009B7DFB"/>
    <w:rsid w:val="009C49F4"/>
    <w:rsid w:val="009F116F"/>
    <w:rsid w:val="009F5FF6"/>
    <w:rsid w:val="009F7802"/>
    <w:rsid w:val="00A02C63"/>
    <w:rsid w:val="00A32CFF"/>
    <w:rsid w:val="00A606C0"/>
    <w:rsid w:val="00A6599C"/>
    <w:rsid w:val="00A775CF"/>
    <w:rsid w:val="00A77A15"/>
    <w:rsid w:val="00A86C94"/>
    <w:rsid w:val="00A90EB8"/>
    <w:rsid w:val="00A937C9"/>
    <w:rsid w:val="00AA63C3"/>
    <w:rsid w:val="00AA722C"/>
    <w:rsid w:val="00AD1FBF"/>
    <w:rsid w:val="00AD22FD"/>
    <w:rsid w:val="00AD5CFB"/>
    <w:rsid w:val="00AD750B"/>
    <w:rsid w:val="00AE6380"/>
    <w:rsid w:val="00B003CF"/>
    <w:rsid w:val="00B00B59"/>
    <w:rsid w:val="00B1050E"/>
    <w:rsid w:val="00B24D25"/>
    <w:rsid w:val="00B27C32"/>
    <w:rsid w:val="00B47FB7"/>
    <w:rsid w:val="00B5340B"/>
    <w:rsid w:val="00B60FE4"/>
    <w:rsid w:val="00B61F4C"/>
    <w:rsid w:val="00B66490"/>
    <w:rsid w:val="00B67255"/>
    <w:rsid w:val="00B6785C"/>
    <w:rsid w:val="00B77F71"/>
    <w:rsid w:val="00B930F3"/>
    <w:rsid w:val="00BB1FEE"/>
    <w:rsid w:val="00BC34A9"/>
    <w:rsid w:val="00BD43F4"/>
    <w:rsid w:val="00BD7C5D"/>
    <w:rsid w:val="00BE3B65"/>
    <w:rsid w:val="00BE4627"/>
    <w:rsid w:val="00BF20E1"/>
    <w:rsid w:val="00C05E0F"/>
    <w:rsid w:val="00C164FE"/>
    <w:rsid w:val="00C23CB0"/>
    <w:rsid w:val="00C313C9"/>
    <w:rsid w:val="00C31A0C"/>
    <w:rsid w:val="00C46A9E"/>
    <w:rsid w:val="00C52DEE"/>
    <w:rsid w:val="00C55B49"/>
    <w:rsid w:val="00C57393"/>
    <w:rsid w:val="00C66EA2"/>
    <w:rsid w:val="00C67805"/>
    <w:rsid w:val="00C869DD"/>
    <w:rsid w:val="00C872C0"/>
    <w:rsid w:val="00C945AF"/>
    <w:rsid w:val="00C94C43"/>
    <w:rsid w:val="00CA199B"/>
    <w:rsid w:val="00CA2ECE"/>
    <w:rsid w:val="00CB7386"/>
    <w:rsid w:val="00CC57D7"/>
    <w:rsid w:val="00CC6650"/>
    <w:rsid w:val="00CD0DBE"/>
    <w:rsid w:val="00CD3389"/>
    <w:rsid w:val="00CD4013"/>
    <w:rsid w:val="00CE570E"/>
    <w:rsid w:val="00CF131B"/>
    <w:rsid w:val="00CF42B1"/>
    <w:rsid w:val="00D10BA2"/>
    <w:rsid w:val="00D34DCD"/>
    <w:rsid w:val="00D37E93"/>
    <w:rsid w:val="00D4393A"/>
    <w:rsid w:val="00D51A72"/>
    <w:rsid w:val="00D5319A"/>
    <w:rsid w:val="00D731AC"/>
    <w:rsid w:val="00D84BE7"/>
    <w:rsid w:val="00D976E6"/>
    <w:rsid w:val="00DA1E6C"/>
    <w:rsid w:val="00DA4DD2"/>
    <w:rsid w:val="00DB1A6E"/>
    <w:rsid w:val="00DB63A5"/>
    <w:rsid w:val="00DD0FD8"/>
    <w:rsid w:val="00DF1668"/>
    <w:rsid w:val="00E03611"/>
    <w:rsid w:val="00E32C8E"/>
    <w:rsid w:val="00E36AFE"/>
    <w:rsid w:val="00E42861"/>
    <w:rsid w:val="00E451BF"/>
    <w:rsid w:val="00E872FE"/>
    <w:rsid w:val="00EC321B"/>
    <w:rsid w:val="00EC42CD"/>
    <w:rsid w:val="00EC583D"/>
    <w:rsid w:val="00EC6A96"/>
    <w:rsid w:val="00EC7879"/>
    <w:rsid w:val="00ED7BDC"/>
    <w:rsid w:val="00EE449F"/>
    <w:rsid w:val="00F07F0A"/>
    <w:rsid w:val="00F35788"/>
    <w:rsid w:val="00F35F5A"/>
    <w:rsid w:val="00F411BA"/>
    <w:rsid w:val="00F438EF"/>
    <w:rsid w:val="00F473C0"/>
    <w:rsid w:val="00F62328"/>
    <w:rsid w:val="00F732F5"/>
    <w:rsid w:val="00F74754"/>
    <w:rsid w:val="00FC5168"/>
    <w:rsid w:val="00FD1515"/>
    <w:rsid w:val="00FE5FEB"/>
    <w:rsid w:val="00FE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779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,Document Header1,H1,Заголовок 1 Знак1 Знак1,Заголовок 1 Знак Знак Знак1,h1"/>
    <w:basedOn w:val="a"/>
    <w:next w:val="a"/>
    <w:link w:val="10"/>
    <w:qFormat/>
    <w:rsid w:val="00354C52"/>
    <w:pPr>
      <w:keepNext/>
      <w:numPr>
        <w:numId w:val="3"/>
      </w:numPr>
      <w:suppressAutoHyphens/>
      <w:spacing w:before="240"/>
      <w:jc w:val="center"/>
      <w:outlineLvl w:val="0"/>
    </w:pPr>
    <w:rPr>
      <w:color w:val="000000"/>
      <w:lang w:eastAsia="zh-CN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0"/>
    <w:semiHidden/>
    <w:unhideWhenUsed/>
    <w:qFormat/>
    <w:rsid w:val="00354C52"/>
    <w:pPr>
      <w:keepNext/>
      <w:numPr>
        <w:ilvl w:val="1"/>
        <w:numId w:val="3"/>
      </w:numPr>
      <w:suppressAutoHyphens/>
      <w:spacing w:before="20" w:line="252" w:lineRule="auto"/>
      <w:ind w:left="0" w:firstLine="709"/>
      <w:jc w:val="both"/>
      <w:outlineLvl w:val="1"/>
    </w:pPr>
    <w:rPr>
      <w:u w:val="single"/>
      <w:lang w:eastAsia="zh-CN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A02C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Параграф"/>
    <w:basedOn w:val="a"/>
    <w:next w:val="a"/>
    <w:link w:val="40"/>
    <w:semiHidden/>
    <w:unhideWhenUsed/>
    <w:qFormat/>
    <w:rsid w:val="00354C52"/>
    <w:pPr>
      <w:keepNext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szCs w:val="20"/>
      <w:lang w:eastAsia="zh-CN"/>
    </w:rPr>
  </w:style>
  <w:style w:type="paragraph" w:styleId="6">
    <w:name w:val="heading 6"/>
    <w:basedOn w:val="a"/>
    <w:next w:val="a"/>
    <w:link w:val="60"/>
    <w:semiHidden/>
    <w:unhideWhenUsed/>
    <w:qFormat/>
    <w:rsid w:val="00354C52"/>
    <w:pPr>
      <w:numPr>
        <w:ilvl w:val="5"/>
        <w:numId w:val="3"/>
      </w:numPr>
      <w:suppressAutoHyphens/>
      <w:spacing w:before="240" w:after="6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semiHidden/>
    <w:unhideWhenUsed/>
    <w:qFormat/>
    <w:rsid w:val="00354C52"/>
    <w:pPr>
      <w:numPr>
        <w:ilvl w:val="6"/>
        <w:numId w:val="3"/>
      </w:numPr>
      <w:suppressAutoHyphens/>
      <w:spacing w:before="240" w:after="60"/>
      <w:outlineLvl w:val="6"/>
    </w:pPr>
    <w:rPr>
      <w:lang w:eastAsia="zh-CN"/>
    </w:rPr>
  </w:style>
  <w:style w:type="paragraph" w:styleId="9">
    <w:name w:val="heading 9"/>
    <w:basedOn w:val="a"/>
    <w:next w:val="a"/>
    <w:link w:val="90"/>
    <w:semiHidden/>
    <w:unhideWhenUsed/>
    <w:qFormat/>
    <w:rsid w:val="00354C52"/>
    <w:pPr>
      <w:keepNext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Standart,Bullet List,FooterText,numbered,Use Case List Paragraph,Маркер,ТЗ список,Абзац списка литеральный,List Paragraph,Bullet 1,it_List1,асз.Списка,Абзац основного текста,Paragraphe de liste1,Bulletr List Paragraph,ПКФ Список,lp1,Булет 1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styleId="a7">
    <w:name w:val="Hyperlink"/>
    <w:basedOn w:val="a0"/>
    <w:uiPriority w:val="99"/>
    <w:unhideWhenUsed/>
    <w:rsid w:val="004E50E1"/>
    <w:rPr>
      <w:color w:val="0000FF"/>
      <w:u w:val="single"/>
    </w:rPr>
  </w:style>
  <w:style w:type="character" w:customStyle="1" w:styleId="a5">
    <w:name w:val="Абзац списка Знак"/>
    <w:aliases w:val="Standart Знак,Bullet List Знак,FooterText Знак,numbered Знак,Use Case List Paragraph Знак,Маркер Знак,ТЗ список Знак,Абзац списка литеральный Знак,List Paragraph Знак,Bullet 1 Знак,it_List1 Знак,асз.Списка Знак,ПКФ Список Знак,lp1 Знак"/>
    <w:link w:val="a4"/>
    <w:uiPriority w:val="34"/>
    <w:qFormat/>
    <w:locked/>
    <w:rsid w:val="004E50E1"/>
  </w:style>
  <w:style w:type="paragraph" w:customStyle="1" w:styleId="ConsPlusNormal">
    <w:name w:val="ConsPlusNormal"/>
    <w:link w:val="ConsPlusNormal0"/>
    <w:qFormat/>
    <w:rsid w:val="004E50E1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8"/>
      <w:szCs w:val="28"/>
      <w:lang w:eastAsia="ar-SA"/>
    </w:rPr>
  </w:style>
  <w:style w:type="character" w:customStyle="1" w:styleId="265pt">
    <w:name w:val="Основной текст (2) + 6;5 pt;Не полужирный"/>
    <w:basedOn w:val="a0"/>
    <w:rsid w:val="00F473C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paragraph" w:styleId="a8">
    <w:name w:val="Body Text"/>
    <w:basedOn w:val="a"/>
    <w:link w:val="a9"/>
    <w:rsid w:val="00B66490"/>
    <w:pPr>
      <w:jc w:val="both"/>
    </w:pPr>
    <w:rPr>
      <w:sz w:val="20"/>
      <w:szCs w:val="20"/>
    </w:rPr>
  </w:style>
  <w:style w:type="character" w:customStyle="1" w:styleId="a9">
    <w:name w:val="Основной текст Знак"/>
    <w:basedOn w:val="a0"/>
    <w:link w:val="a8"/>
    <w:rsid w:val="00B664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aliases w:val="Заголовок 1 Знак2 Знак,Заголовок 1 Знак1 Знак Знак,Заголовок 1 Знак Знак Знак Знак,Заголовок 1 Знак Знак1 Знак Знак,Заголовок 1 Знак Знак2 Знак,Document Header1 Знак,H1 Знак,Заголовок 1 Знак1 Знак1 Знак,Заголовок 1 Знак Знак Знак1 Знак"/>
    <w:basedOn w:val="a0"/>
    <w:link w:val="1"/>
    <w:rsid w:val="00354C5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semiHidden/>
    <w:rsid w:val="00354C5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aliases w:val="Параграф Знак"/>
    <w:basedOn w:val="a0"/>
    <w:link w:val="4"/>
    <w:semiHidden/>
    <w:rsid w:val="00354C5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semiHidden/>
    <w:rsid w:val="00354C5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semiHidden/>
    <w:rsid w:val="00354C5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semiHidden/>
    <w:rsid w:val="00354C5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a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b"/>
    <w:semiHidden/>
    <w:locked/>
    <w:rsid w:val="00354C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semiHidden/>
    <w:unhideWhenUsed/>
    <w:qFormat/>
    <w:rsid w:val="00354C52"/>
    <w:pPr>
      <w:spacing w:after="60"/>
      <w:jc w:val="both"/>
    </w:pPr>
    <w:rPr>
      <w:sz w:val="20"/>
      <w:szCs w:val="20"/>
    </w:rPr>
  </w:style>
  <w:style w:type="character" w:customStyle="1" w:styleId="11">
    <w:name w:val="Текст сноски Знак1"/>
    <w:basedOn w:val="a0"/>
    <w:uiPriority w:val="99"/>
    <w:semiHidden/>
    <w:rsid w:val="00354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354C52"/>
    <w:rPr>
      <w:vertAlign w:val="superscript"/>
    </w:rPr>
  </w:style>
  <w:style w:type="character" w:customStyle="1" w:styleId="2ArialUnicodeMS">
    <w:name w:val="Основной текст (2) + Arial Unicode MS"/>
    <w:aliases w:val="6,5 pt"/>
    <w:basedOn w:val="a0"/>
    <w:rsid w:val="00236D8B"/>
    <w:rPr>
      <w:rFonts w:ascii="Arial Unicode MS" w:eastAsia="Arial Unicode MS" w:hAnsi="Arial Unicode MS" w:cs="Arial Unicode MS" w:hint="eastAsia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2ArialUnicodeMS65pt">
    <w:name w:val="Основной текст (2) + Arial Unicode MS;6;5 pt"/>
    <w:basedOn w:val="a0"/>
    <w:rsid w:val="00236D8B"/>
    <w:rPr>
      <w:rFonts w:ascii="Arial Unicode MS" w:eastAsia="Arial Unicode MS" w:hAnsi="Arial Unicode MS" w:cs="Arial Unicode MS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qFormat/>
    <w:locked/>
    <w:rsid w:val="00CD0DBE"/>
    <w:rPr>
      <w:rFonts w:ascii="Arial" w:eastAsia="Arial" w:hAnsi="Arial" w:cs="Arial"/>
      <w:sz w:val="28"/>
      <w:szCs w:val="28"/>
      <w:lang w:eastAsia="ar-SA"/>
    </w:rPr>
  </w:style>
  <w:style w:type="character" w:customStyle="1" w:styleId="z-addresslist-item-titleb-link">
    <w:name w:val="z-address__list-item-title b-link"/>
    <w:basedOn w:val="a0"/>
    <w:rsid w:val="00BE3B65"/>
  </w:style>
  <w:style w:type="character" w:styleId="ad">
    <w:name w:val="Strong"/>
    <w:basedOn w:val="a0"/>
    <w:uiPriority w:val="22"/>
    <w:qFormat/>
    <w:rsid w:val="00221DE2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E036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03611"/>
    <w:pPr>
      <w:widowControl w:val="0"/>
      <w:autoSpaceDE w:val="0"/>
      <w:autoSpaceDN w:val="0"/>
      <w:ind w:left="108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E0361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0361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1">
    <w:name w:val="Заголовок 3 Знак"/>
    <w:basedOn w:val="a0"/>
    <w:link w:val="30"/>
    <w:uiPriority w:val="9"/>
    <w:semiHidden/>
    <w:rsid w:val="00A02C63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paragraph" w:customStyle="1" w:styleId="310">
    <w:name w:val="Основной текст с отступом 31"/>
    <w:basedOn w:val="a"/>
    <w:rsid w:val="000B6715"/>
    <w:pPr>
      <w:suppressAutoHyphens/>
      <w:ind w:firstLine="720"/>
      <w:jc w:val="both"/>
    </w:pPr>
    <w:rPr>
      <w:sz w:val="26"/>
      <w:szCs w:val="20"/>
      <w:lang w:val="x-none" w:eastAsia="zh-CN"/>
    </w:rPr>
  </w:style>
  <w:style w:type="paragraph" w:customStyle="1" w:styleId="32">
    <w:name w:val="Основной текст с отступом 32"/>
    <w:basedOn w:val="a"/>
    <w:rsid w:val="000B6715"/>
    <w:pPr>
      <w:suppressAutoHyphens/>
      <w:spacing w:after="120"/>
      <w:ind w:left="283"/>
    </w:pPr>
    <w:rPr>
      <w:sz w:val="16"/>
      <w:szCs w:val="16"/>
      <w:lang w:eastAsia="zh-CN"/>
    </w:rPr>
  </w:style>
  <w:style w:type="paragraph" w:customStyle="1" w:styleId="productproperty">
    <w:name w:val="productproperty"/>
    <w:basedOn w:val="a"/>
    <w:rsid w:val="00643B47"/>
    <w:pPr>
      <w:spacing w:before="100" w:beforeAutospacing="1" w:after="100" w:afterAutospacing="1"/>
    </w:pPr>
  </w:style>
  <w:style w:type="character" w:customStyle="1" w:styleId="productproperty-nameinner">
    <w:name w:val="productproperty-nameinner"/>
    <w:basedOn w:val="a0"/>
    <w:rsid w:val="00643B47"/>
  </w:style>
  <w:style w:type="paragraph" w:styleId="af0">
    <w:name w:val="Body Text Indent"/>
    <w:basedOn w:val="a"/>
    <w:link w:val="af1"/>
    <w:uiPriority w:val="99"/>
    <w:semiHidden/>
    <w:rsid w:val="001B67EF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1B6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FollowedHyperlink"/>
    <w:basedOn w:val="a0"/>
    <w:uiPriority w:val="99"/>
    <w:semiHidden/>
    <w:unhideWhenUsed/>
    <w:rsid w:val="00644148"/>
    <w:rPr>
      <w:color w:val="954F72"/>
      <w:u w:val="single"/>
    </w:rPr>
  </w:style>
  <w:style w:type="paragraph" w:customStyle="1" w:styleId="msonormal0">
    <w:name w:val="msonormal"/>
    <w:basedOn w:val="a"/>
    <w:rsid w:val="00644148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644148"/>
    <w:pPr>
      <w:spacing w:before="100" w:beforeAutospacing="1" w:after="100" w:afterAutospacing="1"/>
    </w:pPr>
    <w:rPr>
      <w:sz w:val="20"/>
      <w:szCs w:val="20"/>
    </w:rPr>
  </w:style>
  <w:style w:type="paragraph" w:customStyle="1" w:styleId="font6">
    <w:name w:val="font6"/>
    <w:basedOn w:val="a"/>
    <w:rsid w:val="00644148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67">
    <w:name w:val="xl67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68">
    <w:name w:val="xl68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0">
    <w:name w:val="xl7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1">
    <w:name w:val="xl71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"/>
    <w:rsid w:val="00644148"/>
    <w:pPr>
      <w:spacing w:before="100" w:beforeAutospacing="1" w:after="100" w:afterAutospacing="1"/>
    </w:pPr>
  </w:style>
  <w:style w:type="paragraph" w:customStyle="1" w:styleId="xl74">
    <w:name w:val="xl74"/>
    <w:basedOn w:val="a"/>
    <w:rsid w:val="00644148"/>
    <w:pP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7">
    <w:name w:val="xl7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8">
    <w:name w:val="xl78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3">
    <w:name w:val="xl8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4">
    <w:name w:val="xl84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6">
    <w:name w:val="xl8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8">
    <w:name w:val="xl88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9">
    <w:name w:val="xl8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0">
    <w:name w:val="xl90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1">
    <w:name w:val="xl91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2">
    <w:name w:val="xl92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3">
    <w:name w:val="xl93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94">
    <w:name w:val="xl94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644148"/>
    <w:pP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9">
    <w:name w:val="xl99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1">
    <w:name w:val="xl101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2">
    <w:name w:val="xl10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3">
    <w:name w:val="xl103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7">
    <w:name w:val="xl107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2">
    <w:name w:val="xl11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3">
    <w:name w:val="xl113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4">
    <w:name w:val="xl114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644148"/>
    <w:pP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17">
    <w:name w:val="xl11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1">
    <w:name w:val="xl121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2">
    <w:name w:val="xl122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3">
    <w:name w:val="xl12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4">
    <w:name w:val="xl124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5">
    <w:name w:val="xl125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6">
    <w:name w:val="xl12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7">
    <w:name w:val="xl12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8">
    <w:name w:val="xl128"/>
    <w:basedOn w:val="a"/>
    <w:rsid w:val="00644148"/>
    <w:pP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29">
    <w:name w:val="xl12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0">
    <w:name w:val="xl13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1">
    <w:name w:val="xl131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2">
    <w:name w:val="xl13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3">
    <w:name w:val="xl13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4">
    <w:name w:val="xl134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5">
    <w:name w:val="xl13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6">
    <w:name w:val="xl136"/>
    <w:basedOn w:val="a"/>
    <w:rsid w:val="00644148"/>
    <w:pPr>
      <w:pBdr>
        <w:top w:val="single" w:sz="4" w:space="0" w:color="auto"/>
        <w:lef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7">
    <w:name w:val="xl137"/>
    <w:basedOn w:val="a"/>
    <w:rsid w:val="00644148"/>
    <w:pPr>
      <w:pBdr>
        <w:lef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3">
    <w:name w:val="Стиль3"/>
    <w:basedOn w:val="a"/>
    <w:rsid w:val="001168A2"/>
    <w:pPr>
      <w:widowControl w:val="0"/>
      <w:numPr>
        <w:numId w:val="12"/>
      </w:numPr>
      <w:tabs>
        <w:tab w:val="left" w:pos="360"/>
      </w:tabs>
      <w:suppressAutoHyphens/>
      <w:ind w:left="283" w:firstLine="0"/>
      <w:jc w:val="both"/>
      <w:textAlignment w:val="baseline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,Document Header1,H1,Заголовок 1 Знак1 Знак1,Заголовок 1 Знак Знак Знак1,h1"/>
    <w:basedOn w:val="a"/>
    <w:next w:val="a"/>
    <w:link w:val="10"/>
    <w:qFormat/>
    <w:rsid w:val="00354C52"/>
    <w:pPr>
      <w:keepNext/>
      <w:numPr>
        <w:numId w:val="3"/>
      </w:numPr>
      <w:suppressAutoHyphens/>
      <w:spacing w:before="240"/>
      <w:jc w:val="center"/>
      <w:outlineLvl w:val="0"/>
    </w:pPr>
    <w:rPr>
      <w:color w:val="000000"/>
      <w:lang w:eastAsia="zh-CN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0"/>
    <w:semiHidden/>
    <w:unhideWhenUsed/>
    <w:qFormat/>
    <w:rsid w:val="00354C52"/>
    <w:pPr>
      <w:keepNext/>
      <w:numPr>
        <w:ilvl w:val="1"/>
        <w:numId w:val="3"/>
      </w:numPr>
      <w:suppressAutoHyphens/>
      <w:spacing w:before="20" w:line="252" w:lineRule="auto"/>
      <w:ind w:left="0" w:firstLine="709"/>
      <w:jc w:val="both"/>
      <w:outlineLvl w:val="1"/>
    </w:pPr>
    <w:rPr>
      <w:u w:val="single"/>
      <w:lang w:eastAsia="zh-CN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A02C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Параграф"/>
    <w:basedOn w:val="a"/>
    <w:next w:val="a"/>
    <w:link w:val="40"/>
    <w:semiHidden/>
    <w:unhideWhenUsed/>
    <w:qFormat/>
    <w:rsid w:val="00354C52"/>
    <w:pPr>
      <w:keepNext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szCs w:val="20"/>
      <w:lang w:eastAsia="zh-CN"/>
    </w:rPr>
  </w:style>
  <w:style w:type="paragraph" w:styleId="6">
    <w:name w:val="heading 6"/>
    <w:basedOn w:val="a"/>
    <w:next w:val="a"/>
    <w:link w:val="60"/>
    <w:semiHidden/>
    <w:unhideWhenUsed/>
    <w:qFormat/>
    <w:rsid w:val="00354C52"/>
    <w:pPr>
      <w:numPr>
        <w:ilvl w:val="5"/>
        <w:numId w:val="3"/>
      </w:numPr>
      <w:suppressAutoHyphens/>
      <w:spacing w:before="240" w:after="6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semiHidden/>
    <w:unhideWhenUsed/>
    <w:qFormat/>
    <w:rsid w:val="00354C52"/>
    <w:pPr>
      <w:numPr>
        <w:ilvl w:val="6"/>
        <w:numId w:val="3"/>
      </w:numPr>
      <w:suppressAutoHyphens/>
      <w:spacing w:before="240" w:after="60"/>
      <w:outlineLvl w:val="6"/>
    </w:pPr>
    <w:rPr>
      <w:lang w:eastAsia="zh-CN"/>
    </w:rPr>
  </w:style>
  <w:style w:type="paragraph" w:styleId="9">
    <w:name w:val="heading 9"/>
    <w:basedOn w:val="a"/>
    <w:next w:val="a"/>
    <w:link w:val="90"/>
    <w:semiHidden/>
    <w:unhideWhenUsed/>
    <w:qFormat/>
    <w:rsid w:val="00354C52"/>
    <w:pPr>
      <w:keepNext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Standart,Bullet List,FooterText,numbered,Use Case List Paragraph,Маркер,ТЗ список,Абзац списка литеральный,List Paragraph,Bullet 1,it_List1,асз.Списка,Абзац основного текста,Paragraphe de liste1,Bulletr List Paragraph,ПКФ Список,lp1,Булет 1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styleId="a7">
    <w:name w:val="Hyperlink"/>
    <w:basedOn w:val="a0"/>
    <w:uiPriority w:val="99"/>
    <w:unhideWhenUsed/>
    <w:rsid w:val="004E50E1"/>
    <w:rPr>
      <w:color w:val="0000FF"/>
      <w:u w:val="single"/>
    </w:rPr>
  </w:style>
  <w:style w:type="character" w:customStyle="1" w:styleId="a5">
    <w:name w:val="Абзац списка Знак"/>
    <w:aliases w:val="Standart Знак,Bullet List Знак,FooterText Знак,numbered Знак,Use Case List Paragraph Знак,Маркер Знак,ТЗ список Знак,Абзац списка литеральный Знак,List Paragraph Знак,Bullet 1 Знак,it_List1 Знак,асз.Списка Знак,ПКФ Список Знак,lp1 Знак"/>
    <w:link w:val="a4"/>
    <w:uiPriority w:val="34"/>
    <w:qFormat/>
    <w:locked/>
    <w:rsid w:val="004E50E1"/>
  </w:style>
  <w:style w:type="paragraph" w:customStyle="1" w:styleId="ConsPlusNormal">
    <w:name w:val="ConsPlusNormal"/>
    <w:link w:val="ConsPlusNormal0"/>
    <w:qFormat/>
    <w:rsid w:val="004E50E1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8"/>
      <w:szCs w:val="28"/>
      <w:lang w:eastAsia="ar-SA"/>
    </w:rPr>
  </w:style>
  <w:style w:type="character" w:customStyle="1" w:styleId="265pt">
    <w:name w:val="Основной текст (2) + 6;5 pt;Не полужирный"/>
    <w:basedOn w:val="a0"/>
    <w:rsid w:val="00F473C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paragraph" w:styleId="a8">
    <w:name w:val="Body Text"/>
    <w:basedOn w:val="a"/>
    <w:link w:val="a9"/>
    <w:rsid w:val="00B66490"/>
    <w:pPr>
      <w:jc w:val="both"/>
    </w:pPr>
    <w:rPr>
      <w:sz w:val="20"/>
      <w:szCs w:val="20"/>
    </w:rPr>
  </w:style>
  <w:style w:type="character" w:customStyle="1" w:styleId="a9">
    <w:name w:val="Основной текст Знак"/>
    <w:basedOn w:val="a0"/>
    <w:link w:val="a8"/>
    <w:rsid w:val="00B664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aliases w:val="Заголовок 1 Знак2 Знак,Заголовок 1 Знак1 Знак Знак,Заголовок 1 Знак Знак Знак Знак,Заголовок 1 Знак Знак1 Знак Знак,Заголовок 1 Знак Знак2 Знак,Document Header1 Знак,H1 Знак,Заголовок 1 Знак1 Знак1 Знак,Заголовок 1 Знак Знак Знак1 Знак"/>
    <w:basedOn w:val="a0"/>
    <w:link w:val="1"/>
    <w:rsid w:val="00354C5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semiHidden/>
    <w:rsid w:val="00354C5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aliases w:val="Параграф Знак"/>
    <w:basedOn w:val="a0"/>
    <w:link w:val="4"/>
    <w:semiHidden/>
    <w:rsid w:val="00354C5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semiHidden/>
    <w:rsid w:val="00354C5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semiHidden/>
    <w:rsid w:val="00354C5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semiHidden/>
    <w:rsid w:val="00354C5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a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b"/>
    <w:semiHidden/>
    <w:locked/>
    <w:rsid w:val="00354C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semiHidden/>
    <w:unhideWhenUsed/>
    <w:qFormat/>
    <w:rsid w:val="00354C52"/>
    <w:pPr>
      <w:spacing w:after="60"/>
      <w:jc w:val="both"/>
    </w:pPr>
    <w:rPr>
      <w:sz w:val="20"/>
      <w:szCs w:val="20"/>
    </w:rPr>
  </w:style>
  <w:style w:type="character" w:customStyle="1" w:styleId="11">
    <w:name w:val="Текст сноски Знак1"/>
    <w:basedOn w:val="a0"/>
    <w:uiPriority w:val="99"/>
    <w:semiHidden/>
    <w:rsid w:val="00354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354C52"/>
    <w:rPr>
      <w:vertAlign w:val="superscript"/>
    </w:rPr>
  </w:style>
  <w:style w:type="character" w:customStyle="1" w:styleId="2ArialUnicodeMS">
    <w:name w:val="Основной текст (2) + Arial Unicode MS"/>
    <w:aliases w:val="6,5 pt"/>
    <w:basedOn w:val="a0"/>
    <w:rsid w:val="00236D8B"/>
    <w:rPr>
      <w:rFonts w:ascii="Arial Unicode MS" w:eastAsia="Arial Unicode MS" w:hAnsi="Arial Unicode MS" w:cs="Arial Unicode MS" w:hint="eastAsia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2ArialUnicodeMS65pt">
    <w:name w:val="Основной текст (2) + Arial Unicode MS;6;5 pt"/>
    <w:basedOn w:val="a0"/>
    <w:rsid w:val="00236D8B"/>
    <w:rPr>
      <w:rFonts w:ascii="Arial Unicode MS" w:eastAsia="Arial Unicode MS" w:hAnsi="Arial Unicode MS" w:cs="Arial Unicode MS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qFormat/>
    <w:locked/>
    <w:rsid w:val="00CD0DBE"/>
    <w:rPr>
      <w:rFonts w:ascii="Arial" w:eastAsia="Arial" w:hAnsi="Arial" w:cs="Arial"/>
      <w:sz w:val="28"/>
      <w:szCs w:val="28"/>
      <w:lang w:eastAsia="ar-SA"/>
    </w:rPr>
  </w:style>
  <w:style w:type="character" w:customStyle="1" w:styleId="z-addresslist-item-titleb-link">
    <w:name w:val="z-address__list-item-title b-link"/>
    <w:basedOn w:val="a0"/>
    <w:rsid w:val="00BE3B65"/>
  </w:style>
  <w:style w:type="character" w:styleId="ad">
    <w:name w:val="Strong"/>
    <w:basedOn w:val="a0"/>
    <w:uiPriority w:val="22"/>
    <w:qFormat/>
    <w:rsid w:val="00221DE2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E036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03611"/>
    <w:pPr>
      <w:widowControl w:val="0"/>
      <w:autoSpaceDE w:val="0"/>
      <w:autoSpaceDN w:val="0"/>
      <w:ind w:left="108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E0361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0361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1">
    <w:name w:val="Заголовок 3 Знак"/>
    <w:basedOn w:val="a0"/>
    <w:link w:val="30"/>
    <w:uiPriority w:val="9"/>
    <w:semiHidden/>
    <w:rsid w:val="00A02C63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paragraph" w:customStyle="1" w:styleId="310">
    <w:name w:val="Основной текст с отступом 31"/>
    <w:basedOn w:val="a"/>
    <w:rsid w:val="000B6715"/>
    <w:pPr>
      <w:suppressAutoHyphens/>
      <w:ind w:firstLine="720"/>
      <w:jc w:val="both"/>
    </w:pPr>
    <w:rPr>
      <w:sz w:val="26"/>
      <w:szCs w:val="20"/>
      <w:lang w:val="x-none" w:eastAsia="zh-CN"/>
    </w:rPr>
  </w:style>
  <w:style w:type="paragraph" w:customStyle="1" w:styleId="32">
    <w:name w:val="Основной текст с отступом 32"/>
    <w:basedOn w:val="a"/>
    <w:rsid w:val="000B6715"/>
    <w:pPr>
      <w:suppressAutoHyphens/>
      <w:spacing w:after="120"/>
      <w:ind w:left="283"/>
    </w:pPr>
    <w:rPr>
      <w:sz w:val="16"/>
      <w:szCs w:val="16"/>
      <w:lang w:eastAsia="zh-CN"/>
    </w:rPr>
  </w:style>
  <w:style w:type="paragraph" w:customStyle="1" w:styleId="productproperty">
    <w:name w:val="productproperty"/>
    <w:basedOn w:val="a"/>
    <w:rsid w:val="00643B47"/>
    <w:pPr>
      <w:spacing w:before="100" w:beforeAutospacing="1" w:after="100" w:afterAutospacing="1"/>
    </w:pPr>
  </w:style>
  <w:style w:type="character" w:customStyle="1" w:styleId="productproperty-nameinner">
    <w:name w:val="productproperty-nameinner"/>
    <w:basedOn w:val="a0"/>
    <w:rsid w:val="00643B47"/>
  </w:style>
  <w:style w:type="paragraph" w:styleId="af0">
    <w:name w:val="Body Text Indent"/>
    <w:basedOn w:val="a"/>
    <w:link w:val="af1"/>
    <w:uiPriority w:val="99"/>
    <w:semiHidden/>
    <w:rsid w:val="001B67EF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1B6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FollowedHyperlink"/>
    <w:basedOn w:val="a0"/>
    <w:uiPriority w:val="99"/>
    <w:semiHidden/>
    <w:unhideWhenUsed/>
    <w:rsid w:val="00644148"/>
    <w:rPr>
      <w:color w:val="954F72"/>
      <w:u w:val="single"/>
    </w:rPr>
  </w:style>
  <w:style w:type="paragraph" w:customStyle="1" w:styleId="msonormal0">
    <w:name w:val="msonormal"/>
    <w:basedOn w:val="a"/>
    <w:rsid w:val="00644148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644148"/>
    <w:pPr>
      <w:spacing w:before="100" w:beforeAutospacing="1" w:after="100" w:afterAutospacing="1"/>
    </w:pPr>
    <w:rPr>
      <w:sz w:val="20"/>
      <w:szCs w:val="20"/>
    </w:rPr>
  </w:style>
  <w:style w:type="paragraph" w:customStyle="1" w:styleId="font6">
    <w:name w:val="font6"/>
    <w:basedOn w:val="a"/>
    <w:rsid w:val="00644148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67">
    <w:name w:val="xl67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68">
    <w:name w:val="xl68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0">
    <w:name w:val="xl7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1">
    <w:name w:val="xl71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"/>
    <w:rsid w:val="00644148"/>
    <w:pPr>
      <w:spacing w:before="100" w:beforeAutospacing="1" w:after="100" w:afterAutospacing="1"/>
    </w:pPr>
  </w:style>
  <w:style w:type="paragraph" w:customStyle="1" w:styleId="xl74">
    <w:name w:val="xl74"/>
    <w:basedOn w:val="a"/>
    <w:rsid w:val="00644148"/>
    <w:pP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7">
    <w:name w:val="xl7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8">
    <w:name w:val="xl78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3">
    <w:name w:val="xl8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4">
    <w:name w:val="xl84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6">
    <w:name w:val="xl8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8">
    <w:name w:val="xl88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9">
    <w:name w:val="xl8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0">
    <w:name w:val="xl90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1">
    <w:name w:val="xl91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2">
    <w:name w:val="xl92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3">
    <w:name w:val="xl93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94">
    <w:name w:val="xl94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644148"/>
    <w:pP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9">
    <w:name w:val="xl99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1">
    <w:name w:val="xl101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2">
    <w:name w:val="xl10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3">
    <w:name w:val="xl103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7">
    <w:name w:val="xl107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2">
    <w:name w:val="xl11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3">
    <w:name w:val="xl113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4">
    <w:name w:val="xl114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644148"/>
    <w:pP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17">
    <w:name w:val="xl11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1">
    <w:name w:val="xl121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2">
    <w:name w:val="xl122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3">
    <w:name w:val="xl12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4">
    <w:name w:val="xl124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5">
    <w:name w:val="xl125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6">
    <w:name w:val="xl12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7">
    <w:name w:val="xl12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8">
    <w:name w:val="xl128"/>
    <w:basedOn w:val="a"/>
    <w:rsid w:val="00644148"/>
    <w:pP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29">
    <w:name w:val="xl12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0">
    <w:name w:val="xl13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1">
    <w:name w:val="xl131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2">
    <w:name w:val="xl13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3">
    <w:name w:val="xl13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4">
    <w:name w:val="xl134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5">
    <w:name w:val="xl13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6">
    <w:name w:val="xl136"/>
    <w:basedOn w:val="a"/>
    <w:rsid w:val="00644148"/>
    <w:pPr>
      <w:pBdr>
        <w:top w:val="single" w:sz="4" w:space="0" w:color="auto"/>
        <w:lef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7">
    <w:name w:val="xl137"/>
    <w:basedOn w:val="a"/>
    <w:rsid w:val="00644148"/>
    <w:pPr>
      <w:pBdr>
        <w:lef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3">
    <w:name w:val="Стиль3"/>
    <w:basedOn w:val="a"/>
    <w:rsid w:val="001168A2"/>
    <w:pPr>
      <w:widowControl w:val="0"/>
      <w:numPr>
        <w:numId w:val="12"/>
      </w:numPr>
      <w:tabs>
        <w:tab w:val="left" w:pos="360"/>
      </w:tabs>
      <w:suppressAutoHyphens/>
      <w:ind w:left="283" w:firstLine="0"/>
      <w:jc w:val="both"/>
      <w:textAlignment w:val="baseline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6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0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7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4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8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1E1F630AB0EFA5E827BA1DC09A8A6A937FF86CD648502C99CEB0AD3FDBA07032C56DBC2547D3212D55j1I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22@zdra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F5CA8-682B-4694-9C97-33359026C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1340</TotalTime>
  <Pages>16</Pages>
  <Words>5493</Words>
  <Characters>31314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Родина Мария Александровна</cp:lastModifiedBy>
  <cp:revision>81</cp:revision>
  <cp:lastPrinted>2022-07-07T10:55:00Z</cp:lastPrinted>
  <dcterms:created xsi:type="dcterms:W3CDTF">2022-08-10T13:52:00Z</dcterms:created>
  <dcterms:modified xsi:type="dcterms:W3CDTF">2026-05-26T12:12:00Z</dcterms:modified>
</cp:coreProperties>
</file>