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32F8BB" w14:textId="77777777" w:rsidR="000A6AE6" w:rsidRPr="00227A41" w:rsidRDefault="000A6AE6" w:rsidP="000A6AE6">
      <w:pPr>
        <w:pStyle w:val="3"/>
        <w:spacing w:before="0"/>
        <w:ind w:left="5670"/>
        <w:rPr>
          <w:rFonts w:ascii="Times New Roman" w:hAnsi="Times New Roman"/>
          <w:b w:val="0"/>
          <w:sz w:val="24"/>
          <w:szCs w:val="24"/>
        </w:rPr>
      </w:pPr>
      <w:r w:rsidRPr="00227A41">
        <w:rPr>
          <w:rFonts w:ascii="Times New Roman" w:hAnsi="Times New Roman"/>
          <w:b w:val="0"/>
          <w:sz w:val="24"/>
          <w:szCs w:val="24"/>
        </w:rPr>
        <w:t>Приложение № 1</w:t>
      </w:r>
      <w:r w:rsidRPr="00227A41">
        <w:rPr>
          <w:rFonts w:ascii="Times New Roman" w:hAnsi="Times New Roman"/>
          <w:b w:val="0"/>
          <w:sz w:val="24"/>
          <w:szCs w:val="24"/>
        </w:rPr>
        <w:br/>
        <w:t>к Извещению об осуществлении закупки</w:t>
      </w:r>
    </w:p>
    <w:p w14:paraId="107D29D4" w14:textId="77777777" w:rsidR="000A6AE6" w:rsidRPr="00227A41" w:rsidRDefault="000A6AE6" w:rsidP="000A6AE6">
      <w:pPr>
        <w:tabs>
          <w:tab w:val="left" w:pos="6039"/>
        </w:tabs>
        <w:jc w:val="center"/>
        <w:rPr>
          <w:rFonts w:ascii="Times New Roman" w:eastAsia="Times New Roman" w:hAnsi="Times New Roman" w:cs="Times New Roman"/>
          <w:color w:val="auto"/>
        </w:rPr>
      </w:pPr>
      <w:r w:rsidRPr="00227A41">
        <w:rPr>
          <w:rFonts w:ascii="Times New Roman" w:eastAsia="Times New Roman" w:hAnsi="Times New Roman" w:cs="Times New Roman"/>
          <w:color w:val="auto"/>
        </w:rPr>
        <w:tab/>
      </w:r>
    </w:p>
    <w:p w14:paraId="2CBA624A" w14:textId="77777777" w:rsidR="000A6AE6" w:rsidRPr="00227A41" w:rsidRDefault="000A6AE6" w:rsidP="000A6AE6">
      <w:pPr>
        <w:tabs>
          <w:tab w:val="left" w:pos="6039"/>
        </w:tabs>
        <w:ind w:left="5670"/>
        <w:rPr>
          <w:rFonts w:ascii="Times New Roman" w:eastAsia="Times New Roman" w:hAnsi="Times New Roman" w:cs="Times New Roman"/>
          <w:color w:val="auto"/>
        </w:rPr>
      </w:pPr>
      <w:r w:rsidRPr="00227A41">
        <w:rPr>
          <w:rFonts w:ascii="Times New Roman" w:eastAsia="Times New Roman" w:hAnsi="Times New Roman" w:cs="Times New Roman"/>
          <w:color w:val="auto"/>
        </w:rPr>
        <w:t>УТВЕРЖДАЮ:</w:t>
      </w:r>
    </w:p>
    <w:p w14:paraId="0559742C" w14:textId="77777777" w:rsidR="000A6AE6" w:rsidRPr="00227A41" w:rsidRDefault="000A6AE6" w:rsidP="000A6AE6">
      <w:pPr>
        <w:tabs>
          <w:tab w:val="left" w:pos="6039"/>
        </w:tabs>
        <w:ind w:left="5670"/>
        <w:rPr>
          <w:rFonts w:ascii="Times New Roman" w:eastAsia="Times New Roman" w:hAnsi="Times New Roman" w:cs="Times New Roman"/>
          <w:color w:val="auto"/>
        </w:rPr>
      </w:pPr>
      <w:r w:rsidRPr="00227A41">
        <w:rPr>
          <w:rFonts w:ascii="Times New Roman" w:eastAsia="Times New Roman" w:hAnsi="Times New Roman" w:cs="Times New Roman"/>
          <w:color w:val="auto"/>
        </w:rPr>
        <w:t>Директор СПб ГБУЗ «Медсантранс»</w:t>
      </w:r>
    </w:p>
    <w:p w14:paraId="53CA73CE" w14:textId="77777777" w:rsidR="000A6AE6" w:rsidRPr="00227A41" w:rsidRDefault="000A6AE6" w:rsidP="000A6AE6">
      <w:pPr>
        <w:tabs>
          <w:tab w:val="left" w:pos="6039"/>
        </w:tabs>
        <w:ind w:left="5670"/>
        <w:rPr>
          <w:rFonts w:ascii="Times New Roman" w:eastAsia="Times New Roman" w:hAnsi="Times New Roman" w:cs="Times New Roman"/>
          <w:color w:val="auto"/>
        </w:rPr>
      </w:pPr>
      <w:r w:rsidRPr="00227A41">
        <w:rPr>
          <w:rFonts w:ascii="Times New Roman" w:eastAsia="Times New Roman" w:hAnsi="Times New Roman" w:cs="Times New Roman"/>
          <w:color w:val="auto"/>
        </w:rPr>
        <w:t>Куцовский Е.Б. _____________</w:t>
      </w:r>
    </w:p>
    <w:p w14:paraId="18C98C0A" w14:textId="77777777" w:rsidR="000A6AE6" w:rsidRPr="00227A41" w:rsidRDefault="000A6AE6" w:rsidP="000A6AE6">
      <w:pPr>
        <w:ind w:left="5670"/>
        <w:rPr>
          <w:rFonts w:ascii="Times New Roman" w:eastAsia="Times New Roman" w:hAnsi="Times New Roman" w:cs="Times New Roman"/>
          <w:color w:val="auto"/>
        </w:rPr>
      </w:pPr>
    </w:p>
    <w:p w14:paraId="070E2C2F" w14:textId="77777777" w:rsidR="000A6AE6" w:rsidRPr="00227A41" w:rsidRDefault="000A6AE6" w:rsidP="000A6AE6">
      <w:pPr>
        <w:ind w:left="5670"/>
        <w:rPr>
          <w:rFonts w:ascii="Times New Roman" w:eastAsia="Times New Roman" w:hAnsi="Times New Roman" w:cs="Times New Roman"/>
          <w:color w:val="auto"/>
        </w:rPr>
      </w:pPr>
      <w:r w:rsidRPr="00227A41">
        <w:rPr>
          <w:rFonts w:ascii="Times New Roman" w:eastAsia="Times New Roman" w:hAnsi="Times New Roman" w:cs="Times New Roman"/>
          <w:color w:val="auto"/>
        </w:rPr>
        <w:t>«___» ___________ 202</w:t>
      </w:r>
      <w:r w:rsidR="00107975">
        <w:rPr>
          <w:rFonts w:ascii="Times New Roman" w:eastAsia="Times New Roman" w:hAnsi="Times New Roman" w:cs="Times New Roman"/>
          <w:color w:val="auto"/>
        </w:rPr>
        <w:t>6</w:t>
      </w:r>
      <w:r w:rsidRPr="00227A41">
        <w:rPr>
          <w:rFonts w:ascii="Times New Roman" w:eastAsia="Times New Roman" w:hAnsi="Times New Roman" w:cs="Times New Roman"/>
          <w:color w:val="auto"/>
        </w:rPr>
        <w:t xml:space="preserve"> г.</w:t>
      </w:r>
    </w:p>
    <w:p w14:paraId="45C1C4AA" w14:textId="77777777" w:rsidR="000A6AE6" w:rsidRPr="00227A41" w:rsidRDefault="000A6AE6" w:rsidP="000A6AE6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14:paraId="35A29370" w14:textId="77777777" w:rsidR="000A6AE6" w:rsidRPr="00227A41" w:rsidRDefault="000A6AE6" w:rsidP="000A6AE6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</w:rPr>
      </w:pPr>
    </w:p>
    <w:p w14:paraId="38FEF5D2" w14:textId="77777777" w:rsidR="000A6AE6" w:rsidRPr="00227A41" w:rsidRDefault="000A6AE6" w:rsidP="000A6AE6">
      <w:pPr>
        <w:autoSpaceDE w:val="0"/>
        <w:autoSpaceDN w:val="0"/>
        <w:adjustRightInd w:val="0"/>
        <w:jc w:val="center"/>
        <w:rPr>
          <w:rFonts w:ascii="Times New Roman" w:eastAsiaTheme="minorHAnsi" w:hAnsi="Times New Roman" w:cs="Times New Roman"/>
          <w:b/>
          <w:color w:val="auto"/>
          <w:lang w:eastAsia="en-US" w:bidi="ar-SA"/>
        </w:rPr>
      </w:pPr>
      <w:r w:rsidRPr="00227A41">
        <w:rPr>
          <w:rFonts w:ascii="Times New Roman" w:hAnsi="Times New Roman" w:cs="Times New Roman"/>
          <w:b/>
          <w:bCs/>
          <w:color w:val="auto"/>
        </w:rPr>
        <w:t xml:space="preserve">Описание объекта закупки </w:t>
      </w:r>
      <w:r w:rsidRPr="00227A41">
        <w:rPr>
          <w:rFonts w:ascii="Times New Roman" w:eastAsiaTheme="minorHAnsi" w:hAnsi="Times New Roman" w:cs="Times New Roman"/>
          <w:b/>
          <w:color w:val="auto"/>
          <w:lang w:eastAsia="en-US" w:bidi="ar-SA"/>
        </w:rPr>
        <w:t>в соответствии со статьей 33 Закона</w:t>
      </w:r>
    </w:p>
    <w:p w14:paraId="282953BB" w14:textId="77777777" w:rsidR="000A6AE6" w:rsidRPr="00227A41" w:rsidRDefault="000A6AE6" w:rsidP="000A6AE6">
      <w:pPr>
        <w:tabs>
          <w:tab w:val="left" w:pos="6039"/>
        </w:tabs>
        <w:rPr>
          <w:rFonts w:ascii="Times New Roman" w:eastAsia="Times New Roman" w:hAnsi="Times New Roman" w:cs="Times New Roman"/>
          <w:color w:val="auto"/>
        </w:rPr>
      </w:pPr>
    </w:p>
    <w:p w14:paraId="547DE9A0" w14:textId="77777777" w:rsidR="000A6AE6" w:rsidRPr="00227A41" w:rsidRDefault="000A6AE6" w:rsidP="000A6AE6">
      <w:pPr>
        <w:pStyle w:val="2"/>
        <w:ind w:firstLine="567"/>
        <w:rPr>
          <w:b/>
          <w:bCs/>
        </w:rPr>
      </w:pPr>
      <w:r w:rsidRPr="00227A41">
        <w:rPr>
          <w:b/>
          <w:bCs/>
        </w:rPr>
        <w:t>1.Информация об объекте закупки</w:t>
      </w:r>
    </w:p>
    <w:p w14:paraId="7D787DE8" w14:textId="77777777" w:rsidR="00107975" w:rsidRDefault="000A6AE6" w:rsidP="000A6AE6">
      <w:pPr>
        <w:pStyle w:val="2"/>
        <w:tabs>
          <w:tab w:val="left" w:pos="4358"/>
        </w:tabs>
        <w:ind w:firstLine="567"/>
        <w:rPr>
          <w:bCs/>
        </w:rPr>
      </w:pPr>
      <w:r w:rsidRPr="00227A41">
        <w:rPr>
          <w:bCs/>
        </w:rPr>
        <w:t>1.1. Объектом закупки явля</w:t>
      </w:r>
      <w:r w:rsidR="00107975">
        <w:rPr>
          <w:bCs/>
        </w:rPr>
        <w:t>ю</w:t>
      </w:r>
      <w:r w:rsidRPr="00227A41">
        <w:rPr>
          <w:bCs/>
        </w:rPr>
        <w:t>тся</w:t>
      </w:r>
      <w:r w:rsidR="00107975">
        <w:rPr>
          <w:bCs/>
        </w:rPr>
        <w:t>:</w:t>
      </w:r>
    </w:p>
    <w:p w14:paraId="36316424" w14:textId="77777777" w:rsidR="00794FA1" w:rsidRDefault="00107975" w:rsidP="00107975">
      <w:pPr>
        <w:pStyle w:val="2"/>
        <w:tabs>
          <w:tab w:val="left" w:pos="851"/>
          <w:tab w:val="left" w:pos="1134"/>
        </w:tabs>
        <w:ind w:firstLine="567"/>
        <w:rPr>
          <w:bCs/>
        </w:rPr>
      </w:pPr>
      <w:r>
        <w:rPr>
          <w:bCs/>
        </w:rPr>
        <w:t>- программный продукт «</w:t>
      </w:r>
      <w:r w:rsidRPr="00EC3DDD">
        <w:rPr>
          <w:bCs/>
        </w:rPr>
        <w:t>1</w:t>
      </w:r>
      <w:proofErr w:type="gramStart"/>
      <w:r w:rsidRPr="00EC3DDD">
        <w:rPr>
          <w:bCs/>
        </w:rPr>
        <w:t>С:Предпр</w:t>
      </w:r>
      <w:r>
        <w:rPr>
          <w:bCs/>
        </w:rPr>
        <w:t>иятие</w:t>
      </w:r>
      <w:proofErr w:type="gramEnd"/>
      <w:r>
        <w:rPr>
          <w:bCs/>
        </w:rPr>
        <w:t xml:space="preserve"> </w:t>
      </w:r>
      <w:r w:rsidRPr="00EC3DDD">
        <w:rPr>
          <w:bCs/>
        </w:rPr>
        <w:t>8.</w:t>
      </w:r>
      <w:r>
        <w:rPr>
          <w:bCs/>
        </w:rPr>
        <w:t xml:space="preserve"> </w:t>
      </w:r>
      <w:r w:rsidRPr="00EC3DDD">
        <w:rPr>
          <w:bCs/>
        </w:rPr>
        <w:t xml:space="preserve">Управление автотранспортом </w:t>
      </w:r>
      <w:proofErr w:type="spellStart"/>
      <w:r w:rsidRPr="00EC3DDD">
        <w:rPr>
          <w:bCs/>
        </w:rPr>
        <w:t>Проф</w:t>
      </w:r>
      <w:proofErr w:type="spellEnd"/>
      <w:r>
        <w:rPr>
          <w:bCs/>
        </w:rPr>
        <w:t xml:space="preserve">», входящий в Реестр программного обеспечения: </w:t>
      </w:r>
      <w:r w:rsidRPr="00B12E4A">
        <w:rPr>
          <w:bCs/>
        </w:rPr>
        <w:t>Реестровая запись №663 от 29.04.2016,</w:t>
      </w:r>
    </w:p>
    <w:p w14:paraId="128324DF" w14:textId="47C6F1A7" w:rsidR="00107975" w:rsidRPr="00B12E4A" w:rsidRDefault="00107975" w:rsidP="00107975">
      <w:pPr>
        <w:pStyle w:val="2"/>
        <w:tabs>
          <w:tab w:val="left" w:pos="851"/>
          <w:tab w:val="left" w:pos="1134"/>
        </w:tabs>
        <w:ind w:firstLine="567"/>
        <w:rPr>
          <w:bCs/>
        </w:rPr>
      </w:pPr>
      <w:r w:rsidRPr="00B12E4A">
        <w:rPr>
          <w:bCs/>
        </w:rPr>
        <w:t xml:space="preserve"> </w:t>
      </w:r>
      <w:r w:rsidR="00794FA1">
        <w:rPr>
          <w:bCs/>
        </w:rPr>
        <w:t>Запрет</w:t>
      </w:r>
      <w:r>
        <w:rPr>
          <w:bCs/>
        </w:rPr>
        <w:t xml:space="preserve">: национальный режим в соответствии с </w:t>
      </w:r>
      <w:r w:rsidRPr="00B12E4A">
        <w:rPr>
          <w:bCs/>
        </w:rPr>
        <w:t>Постановление</w:t>
      </w:r>
      <w:r>
        <w:rPr>
          <w:bCs/>
        </w:rPr>
        <w:t>м</w:t>
      </w:r>
      <w:r w:rsidRPr="00B12E4A">
        <w:rPr>
          <w:bCs/>
        </w:rPr>
        <w:t xml:space="preserve"> Правительства Российской Фе</w:t>
      </w:r>
      <w:r>
        <w:rPr>
          <w:bCs/>
        </w:rPr>
        <w:t>дерации от 23 декабря 2024 г. №</w:t>
      </w:r>
      <w:r w:rsidRPr="00B12E4A">
        <w:rPr>
          <w:bCs/>
        </w:rPr>
        <w:t>1875</w:t>
      </w:r>
    </w:p>
    <w:p w14:paraId="4C2A2E97" w14:textId="77777777" w:rsidR="00107975" w:rsidRDefault="00107975" w:rsidP="00107975">
      <w:pPr>
        <w:pStyle w:val="2"/>
        <w:tabs>
          <w:tab w:val="left" w:pos="851"/>
          <w:tab w:val="left" w:pos="1134"/>
        </w:tabs>
        <w:ind w:firstLine="567"/>
        <w:rPr>
          <w:bCs/>
        </w:rPr>
      </w:pPr>
      <w:r>
        <w:rPr>
          <w:bCs/>
        </w:rPr>
        <w:t>- к</w:t>
      </w:r>
      <w:r w:rsidRPr="00EC3DDD">
        <w:rPr>
          <w:bCs/>
        </w:rPr>
        <w:t>лиент</w:t>
      </w:r>
      <w:r>
        <w:rPr>
          <w:bCs/>
        </w:rPr>
        <w:t xml:space="preserve">ская </w:t>
      </w:r>
      <w:r w:rsidRPr="00EC3DDD">
        <w:rPr>
          <w:bCs/>
        </w:rPr>
        <w:t>лицензия на 5 р</w:t>
      </w:r>
      <w:r>
        <w:rPr>
          <w:bCs/>
        </w:rPr>
        <w:t xml:space="preserve">абочих </w:t>
      </w:r>
      <w:r w:rsidRPr="00EC3DDD">
        <w:rPr>
          <w:bCs/>
        </w:rPr>
        <w:t>м</w:t>
      </w:r>
      <w:r>
        <w:rPr>
          <w:bCs/>
        </w:rPr>
        <w:t>ест.</w:t>
      </w:r>
    </w:p>
    <w:p w14:paraId="094A3DD0" w14:textId="77777777" w:rsidR="000A6AE6" w:rsidRPr="00227A41" w:rsidRDefault="000A6AE6" w:rsidP="000A6AE6">
      <w:pPr>
        <w:pStyle w:val="2"/>
        <w:tabs>
          <w:tab w:val="left" w:pos="851"/>
          <w:tab w:val="left" w:pos="1134"/>
        </w:tabs>
        <w:ind w:firstLine="567"/>
        <w:rPr>
          <w:bCs/>
        </w:rPr>
      </w:pPr>
      <w:r w:rsidRPr="00227A41">
        <w:rPr>
          <w:bCs/>
        </w:rPr>
        <w:t>1.2.</w:t>
      </w:r>
      <w:r w:rsidRPr="00227A41">
        <w:rPr>
          <w:bCs/>
        </w:rPr>
        <w:tab/>
        <w:t>Код по Общероссийскому классификатору продукции по видам экономической деятельности (ОКПД2) ОК 034-2014 с указанием вида продукции, соответствующий объекту закупки (КПЕС 2008):</w:t>
      </w:r>
    </w:p>
    <w:p w14:paraId="0031F7B5" w14:textId="77777777" w:rsidR="000A6AE6" w:rsidRPr="00227A41" w:rsidRDefault="000A6AE6" w:rsidP="000A6AE6">
      <w:pPr>
        <w:pStyle w:val="2"/>
        <w:tabs>
          <w:tab w:val="left" w:pos="851"/>
          <w:tab w:val="left" w:pos="1134"/>
        </w:tabs>
        <w:ind w:firstLine="567"/>
        <w:rPr>
          <w:bCs/>
        </w:rPr>
      </w:pPr>
      <w:r w:rsidRPr="00122559">
        <w:t>58</w:t>
      </w:r>
      <w:r>
        <w:t>.2</w:t>
      </w:r>
      <w:r w:rsidRPr="00122559">
        <w:t>9</w:t>
      </w:r>
      <w:r>
        <w:t>.50.000 «</w:t>
      </w:r>
      <w:r w:rsidRPr="00C62E5C">
        <w:t>Услуги по предоставлению лицензий на право использовать компьютерное программное обеспечение</w:t>
      </w:r>
      <w:r>
        <w:t>»</w:t>
      </w:r>
    </w:p>
    <w:p w14:paraId="17F89580" w14:textId="77777777" w:rsidR="000A6AE6" w:rsidRPr="00214973" w:rsidRDefault="000A6AE6" w:rsidP="000A6AE6">
      <w:pPr>
        <w:pStyle w:val="2"/>
        <w:tabs>
          <w:tab w:val="left" w:pos="851"/>
          <w:tab w:val="left" w:pos="1134"/>
        </w:tabs>
        <w:ind w:firstLine="567"/>
        <w:rPr>
          <w:bCs/>
        </w:rPr>
      </w:pPr>
      <w:r w:rsidRPr="00227A41">
        <w:rPr>
          <w:bCs/>
        </w:rPr>
        <w:t xml:space="preserve">1.3. Код позиции каталога товаров, работ, услуг для обеспечения государственных и муниципальных нужд: </w:t>
      </w:r>
      <w:r>
        <w:rPr>
          <w:bCs/>
        </w:rPr>
        <w:t>нет.</w:t>
      </w:r>
    </w:p>
    <w:p w14:paraId="368C1290" w14:textId="77777777" w:rsidR="000A6AE6" w:rsidRPr="00227A41" w:rsidRDefault="000A6AE6" w:rsidP="000A6AE6">
      <w:pPr>
        <w:pStyle w:val="2"/>
        <w:tabs>
          <w:tab w:val="left" w:pos="851"/>
          <w:tab w:val="left" w:pos="1134"/>
        </w:tabs>
        <w:ind w:firstLine="567"/>
        <w:rPr>
          <w:bCs/>
        </w:rPr>
      </w:pPr>
      <w:r w:rsidRPr="00227A41">
        <w:rPr>
          <w:bCs/>
        </w:rPr>
        <w:t>Код и наименование в соответствии со справочником ККН:</w:t>
      </w:r>
      <w:r>
        <w:rPr>
          <w:bCs/>
        </w:rPr>
        <w:t xml:space="preserve"> нет.</w:t>
      </w:r>
    </w:p>
    <w:p w14:paraId="36B0F5F6" w14:textId="77777777" w:rsidR="000A6AE6" w:rsidRPr="00227A41" w:rsidRDefault="000A6AE6" w:rsidP="000A6AE6">
      <w:pPr>
        <w:pStyle w:val="2"/>
        <w:ind w:firstLine="567"/>
        <w:rPr>
          <w:b/>
          <w:bCs/>
        </w:rPr>
      </w:pPr>
      <w:r w:rsidRPr="00227A41">
        <w:rPr>
          <w:b/>
          <w:bCs/>
        </w:rPr>
        <w:t>2.</w:t>
      </w:r>
      <w:r>
        <w:rPr>
          <w:b/>
          <w:bCs/>
        </w:rPr>
        <w:t xml:space="preserve"> </w:t>
      </w:r>
      <w:r w:rsidRPr="00AA647D">
        <w:rPr>
          <w:b/>
          <w:bCs/>
        </w:rPr>
        <w:t>Требования к количеству, качеству услуг, к их техническим и функциональным и эксплуатационным характеристикам</w:t>
      </w:r>
      <w:r w:rsidRPr="00227A41">
        <w:rPr>
          <w:b/>
          <w:bCs/>
        </w:rPr>
        <w:t>.</w:t>
      </w:r>
    </w:p>
    <w:p w14:paraId="3DD8ADA4" w14:textId="77777777" w:rsidR="000A6AE6" w:rsidRPr="00AA647D" w:rsidRDefault="000A6AE6" w:rsidP="000A6AE6">
      <w:pPr>
        <w:pStyle w:val="2"/>
        <w:ind w:firstLine="567"/>
        <w:rPr>
          <w:lang w:eastAsia="en-US"/>
        </w:rPr>
      </w:pPr>
      <w:r w:rsidRPr="00227A41">
        <w:rPr>
          <w:lang w:eastAsia="en-US"/>
        </w:rPr>
        <w:t xml:space="preserve">2.1. </w:t>
      </w:r>
      <w:r w:rsidRPr="00F84033">
        <w:rPr>
          <w:lang w:eastAsia="en-US"/>
        </w:rPr>
        <w:t xml:space="preserve">Технические характеристики объекта закупки и количество содержатся в </w:t>
      </w:r>
      <w:r w:rsidRPr="00227A41">
        <w:rPr>
          <w:lang w:eastAsia="en-US"/>
        </w:rPr>
        <w:t>Таблице № 1.</w:t>
      </w:r>
    </w:p>
    <w:p w14:paraId="3C8A4D29" w14:textId="77777777" w:rsidR="00107975" w:rsidRPr="00107975" w:rsidRDefault="00107975" w:rsidP="00107975">
      <w:pPr>
        <w:pStyle w:val="2"/>
        <w:tabs>
          <w:tab w:val="left" w:pos="851"/>
          <w:tab w:val="left" w:pos="1134"/>
        </w:tabs>
        <w:ind w:firstLine="567"/>
        <w:rPr>
          <w:bCs/>
        </w:rPr>
      </w:pPr>
      <w:r w:rsidRPr="00107975">
        <w:rPr>
          <w:bCs/>
        </w:rPr>
        <w:t>2.2. Поставщик обязан предоставить лицензию на неисключительное (ограниченное) непередаваемое право (простая неисключительная лицензия) использования всех версий программного продукта, согласно Таблице п.2.2.1 в течение оговоренного срока поддержки, на оговоренном количестве компьютеров.</w:t>
      </w:r>
    </w:p>
    <w:p w14:paraId="20BEFCE8" w14:textId="77777777" w:rsidR="000A6AE6" w:rsidRPr="00AA647D" w:rsidRDefault="000A6AE6" w:rsidP="000A6AE6">
      <w:pPr>
        <w:pStyle w:val="2"/>
        <w:ind w:firstLine="567"/>
        <w:rPr>
          <w:b/>
          <w:bCs/>
        </w:rPr>
      </w:pPr>
      <w:r w:rsidRPr="00AA647D">
        <w:rPr>
          <w:b/>
          <w:bCs/>
        </w:rPr>
        <w:t xml:space="preserve">3. </w:t>
      </w:r>
      <w:r w:rsidRPr="00526BB9">
        <w:rPr>
          <w:b/>
          <w:bCs/>
        </w:rPr>
        <w:t>Требования к гарантийному сроку и (или) объему</w:t>
      </w:r>
      <w:r>
        <w:rPr>
          <w:b/>
          <w:bCs/>
        </w:rPr>
        <w:t xml:space="preserve"> </w:t>
      </w:r>
      <w:r w:rsidRPr="00526BB9">
        <w:rPr>
          <w:b/>
          <w:bCs/>
        </w:rPr>
        <w:t>предоставления гарантий их качества, к гарантийному обслуживанию товара</w:t>
      </w:r>
      <w:r>
        <w:rPr>
          <w:b/>
          <w:bCs/>
        </w:rPr>
        <w:t>.</w:t>
      </w:r>
    </w:p>
    <w:p w14:paraId="59F9100B" w14:textId="77777777" w:rsidR="000A6AE6" w:rsidRDefault="000A6AE6" w:rsidP="000A6AE6">
      <w:pPr>
        <w:pStyle w:val="2"/>
        <w:ind w:firstLine="567"/>
        <w:rPr>
          <w:lang w:eastAsia="en-US"/>
        </w:rPr>
      </w:pPr>
      <w:r>
        <w:rPr>
          <w:lang w:eastAsia="en-US"/>
        </w:rPr>
        <w:t xml:space="preserve">3.1. </w:t>
      </w:r>
      <w:r w:rsidRPr="00B2570B">
        <w:rPr>
          <w:lang w:eastAsia="en-US"/>
        </w:rPr>
        <w:t>В соответствии с частью 4 статьи 33 Закона Заказчиком установлены следующие гарантийн</w:t>
      </w:r>
      <w:r>
        <w:rPr>
          <w:lang w:eastAsia="en-US"/>
        </w:rPr>
        <w:t>ые обязательства на оказываемые услуги</w:t>
      </w:r>
      <w:r w:rsidRPr="00B2570B">
        <w:rPr>
          <w:lang w:eastAsia="en-US"/>
        </w:rPr>
        <w:t>:</w:t>
      </w:r>
    </w:p>
    <w:p w14:paraId="42E965F0" w14:textId="77777777" w:rsidR="000A6AE6" w:rsidRDefault="000A6AE6" w:rsidP="000A6AE6">
      <w:pPr>
        <w:pStyle w:val="2"/>
        <w:ind w:firstLine="567"/>
        <w:rPr>
          <w:lang w:eastAsia="en-US"/>
        </w:rPr>
      </w:pPr>
      <w:r>
        <w:rPr>
          <w:lang w:eastAsia="en-US"/>
        </w:rPr>
        <w:t xml:space="preserve">3.1.1. </w:t>
      </w:r>
      <w:r w:rsidRPr="00B2570B">
        <w:rPr>
          <w:lang w:eastAsia="en-US"/>
        </w:rPr>
        <w:t xml:space="preserve">Поставщик гарантирует качество и безопасность </w:t>
      </w:r>
      <w:r>
        <w:rPr>
          <w:lang w:eastAsia="en-US"/>
        </w:rPr>
        <w:t xml:space="preserve">услуги </w:t>
      </w:r>
      <w:r w:rsidRPr="00B2570B">
        <w:rPr>
          <w:lang w:eastAsia="en-US"/>
        </w:rPr>
        <w:t>на срок не менее 12 месяцев с даты</w:t>
      </w:r>
      <w:r>
        <w:rPr>
          <w:lang w:eastAsia="en-US"/>
        </w:rPr>
        <w:t xml:space="preserve"> оказания услуг</w:t>
      </w:r>
      <w:r w:rsidRPr="00B2570B">
        <w:rPr>
          <w:lang w:eastAsia="en-US"/>
        </w:rPr>
        <w:t>.</w:t>
      </w:r>
    </w:p>
    <w:p w14:paraId="0EF89044" w14:textId="77777777" w:rsidR="000A6AE6" w:rsidRDefault="000A6AE6" w:rsidP="000A6AE6">
      <w:pPr>
        <w:pStyle w:val="2"/>
        <w:ind w:firstLine="567"/>
        <w:rPr>
          <w:lang w:eastAsia="en-US"/>
        </w:rPr>
      </w:pPr>
      <w:r>
        <w:rPr>
          <w:lang w:eastAsia="en-US"/>
        </w:rPr>
        <w:t xml:space="preserve">3.1.2. </w:t>
      </w:r>
      <w:r w:rsidRPr="00B2570B">
        <w:rPr>
          <w:lang w:eastAsia="en-US"/>
        </w:rPr>
        <w:t xml:space="preserve">В случае если в течение гарантийного срока </w:t>
      </w:r>
      <w:r>
        <w:rPr>
          <w:lang w:eastAsia="en-US"/>
        </w:rPr>
        <w:t>обнаружатся скрытые дефекты</w:t>
      </w:r>
      <w:r w:rsidRPr="00B2570B">
        <w:rPr>
          <w:lang w:eastAsia="en-US"/>
        </w:rPr>
        <w:t xml:space="preserve"> </w:t>
      </w:r>
      <w:r>
        <w:rPr>
          <w:lang w:eastAsia="en-US"/>
        </w:rPr>
        <w:t>Исполнитель</w:t>
      </w:r>
      <w:r w:rsidRPr="00B2570B">
        <w:rPr>
          <w:lang w:eastAsia="en-US"/>
        </w:rPr>
        <w:t xml:space="preserve"> обязан исправ</w:t>
      </w:r>
      <w:r>
        <w:rPr>
          <w:lang w:eastAsia="en-US"/>
        </w:rPr>
        <w:t>ить их</w:t>
      </w:r>
      <w:r w:rsidRPr="00B2570B">
        <w:rPr>
          <w:lang w:eastAsia="en-US"/>
        </w:rPr>
        <w:t>, в срок не более 10 рабочих дней со дня направления Заказчиком обращения о выявленно</w:t>
      </w:r>
      <w:r>
        <w:rPr>
          <w:lang w:eastAsia="en-US"/>
        </w:rPr>
        <w:t>м несоответствии или неработоспособности</w:t>
      </w:r>
      <w:r w:rsidRPr="00B2570B">
        <w:rPr>
          <w:lang w:eastAsia="en-US"/>
        </w:rPr>
        <w:t xml:space="preserve"> на адрес электронной почты </w:t>
      </w:r>
      <w:r>
        <w:rPr>
          <w:lang w:eastAsia="en-US"/>
        </w:rPr>
        <w:t>Исполнителя</w:t>
      </w:r>
      <w:r w:rsidRPr="00B2570B">
        <w:rPr>
          <w:lang w:eastAsia="en-US"/>
        </w:rPr>
        <w:t>, указанный в контракте.</w:t>
      </w:r>
    </w:p>
    <w:p w14:paraId="70C33FA4" w14:textId="77777777" w:rsidR="000A6AE6" w:rsidRDefault="000A6AE6" w:rsidP="000A6AE6">
      <w:pPr>
        <w:pStyle w:val="2"/>
        <w:ind w:firstLine="567"/>
        <w:rPr>
          <w:lang w:eastAsia="en-US"/>
        </w:rPr>
      </w:pPr>
      <w:r>
        <w:rPr>
          <w:lang w:eastAsia="en-US"/>
        </w:rPr>
        <w:t xml:space="preserve">3.1.3. </w:t>
      </w:r>
      <w:r w:rsidRPr="00B2570B">
        <w:rPr>
          <w:lang w:eastAsia="en-US"/>
        </w:rPr>
        <w:t>В случае причинения вреда имуществу Заказчика вследствие конструктивных, производственных или иных недостатков, в течение гарантийного срока, Поставщик возмещает убытки, понесенные Заказчиком.</w:t>
      </w:r>
    </w:p>
    <w:p w14:paraId="0D6D6699" w14:textId="77777777" w:rsidR="000A6AE6" w:rsidRDefault="000A6AE6" w:rsidP="000A6AE6">
      <w:pPr>
        <w:pStyle w:val="2"/>
        <w:ind w:firstLine="567"/>
        <w:rPr>
          <w:lang w:eastAsia="en-US"/>
        </w:rPr>
      </w:pPr>
      <w:r>
        <w:rPr>
          <w:lang w:eastAsia="en-US"/>
        </w:rPr>
        <w:t xml:space="preserve">3.2. </w:t>
      </w:r>
      <w:r w:rsidRPr="00B2570B">
        <w:rPr>
          <w:lang w:eastAsia="en-US"/>
        </w:rPr>
        <w:t>Претензии по качеству Заказчик вправе предъявить Поставщику в течение всего гарантийного срока</w:t>
      </w:r>
    </w:p>
    <w:p w14:paraId="3905C457" w14:textId="77777777" w:rsidR="000A6AE6" w:rsidRPr="00526BB9" w:rsidRDefault="000A6AE6" w:rsidP="000A6AE6">
      <w:pPr>
        <w:pStyle w:val="2"/>
        <w:ind w:firstLine="567"/>
        <w:rPr>
          <w:b/>
          <w:bCs/>
        </w:rPr>
      </w:pPr>
      <w:r w:rsidRPr="00526BB9">
        <w:rPr>
          <w:b/>
          <w:bCs/>
        </w:rPr>
        <w:t>4. Требования энергетической эффективности</w:t>
      </w:r>
    </w:p>
    <w:p w14:paraId="2D49FF65" w14:textId="77777777" w:rsidR="000A6AE6" w:rsidRDefault="000A6AE6" w:rsidP="000A6AE6">
      <w:pPr>
        <w:pStyle w:val="31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84033">
        <w:rPr>
          <w:rFonts w:ascii="Times New Roman" w:hAnsi="Times New Roman" w:cs="Times New Roman"/>
          <w:sz w:val="24"/>
          <w:szCs w:val="24"/>
        </w:rPr>
        <w:t>Требования не установлены.</w:t>
      </w:r>
    </w:p>
    <w:p w14:paraId="0AD78B9A" w14:textId="77777777" w:rsidR="00897511" w:rsidRDefault="00897511">
      <w:pPr>
        <w:sectPr w:rsidR="00897511" w:rsidSect="00B33ECF"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14:paraId="0A13587B" w14:textId="77777777" w:rsidR="00897511" w:rsidRPr="00227A41" w:rsidRDefault="00897511" w:rsidP="00897511">
      <w:pPr>
        <w:autoSpaceDE w:val="0"/>
        <w:autoSpaceDN w:val="0"/>
        <w:adjustRightInd w:val="0"/>
        <w:ind w:firstLine="567"/>
        <w:jc w:val="right"/>
        <w:rPr>
          <w:rFonts w:ascii="Times New Roman" w:hAnsi="Times New Roman" w:cs="Times New Roman"/>
          <w:color w:val="auto"/>
        </w:rPr>
      </w:pPr>
      <w:r w:rsidRPr="00227A41">
        <w:rPr>
          <w:rFonts w:ascii="Times New Roman" w:hAnsi="Times New Roman" w:cs="Times New Roman"/>
          <w:color w:val="auto"/>
        </w:rPr>
        <w:lastRenderedPageBreak/>
        <w:t>Таблица № 1</w:t>
      </w:r>
    </w:p>
    <w:p w14:paraId="23362FBE" w14:textId="77777777" w:rsidR="00897511" w:rsidRPr="00227A41" w:rsidRDefault="00897511" w:rsidP="00897511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</w:rPr>
      </w:pPr>
    </w:p>
    <w:tbl>
      <w:tblPr>
        <w:tblStyle w:val="a3"/>
        <w:tblW w:w="15572" w:type="dxa"/>
        <w:tblInd w:w="142" w:type="dxa"/>
        <w:tblLook w:val="04A0" w:firstRow="1" w:lastRow="0" w:firstColumn="1" w:lastColumn="0" w:noHBand="0" w:noVBand="1"/>
      </w:tblPr>
      <w:tblGrid>
        <w:gridCol w:w="3480"/>
        <w:gridCol w:w="1476"/>
        <w:gridCol w:w="1843"/>
        <w:gridCol w:w="2410"/>
        <w:gridCol w:w="1417"/>
        <w:gridCol w:w="1843"/>
        <w:gridCol w:w="1202"/>
        <w:gridCol w:w="1901"/>
      </w:tblGrid>
      <w:tr w:rsidR="00897511" w:rsidRPr="00227A41" w14:paraId="4A9B5350" w14:textId="77777777" w:rsidTr="00897511">
        <w:tc>
          <w:tcPr>
            <w:tcW w:w="12469" w:type="dxa"/>
            <w:gridSpan w:val="6"/>
          </w:tcPr>
          <w:p w14:paraId="70D24351" w14:textId="77777777" w:rsidR="00897511" w:rsidRPr="00227A41" w:rsidRDefault="00897511" w:rsidP="009039D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227A41">
              <w:rPr>
                <w:rFonts w:ascii="Times New Roman" w:hAnsi="Times New Roman" w:cs="Times New Roman"/>
              </w:rPr>
              <w:t>Тип объекта закупки</w:t>
            </w:r>
          </w:p>
        </w:tc>
        <w:tc>
          <w:tcPr>
            <w:tcW w:w="1202" w:type="dxa"/>
          </w:tcPr>
          <w:p w14:paraId="4D6D7C93" w14:textId="77777777" w:rsidR="00897511" w:rsidRPr="00227A41" w:rsidRDefault="00897511" w:rsidP="009039D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227A41">
              <w:rPr>
                <w:rFonts w:ascii="Times New Roman" w:hAnsi="Times New Roman" w:cs="Times New Roman"/>
              </w:rPr>
              <w:t xml:space="preserve">Товар </w:t>
            </w:r>
          </w:p>
        </w:tc>
        <w:tc>
          <w:tcPr>
            <w:tcW w:w="1901" w:type="dxa"/>
          </w:tcPr>
          <w:p w14:paraId="7C5100DF" w14:textId="77777777" w:rsidR="00897511" w:rsidRPr="00227A41" w:rsidRDefault="00897511" w:rsidP="009039D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</w:tr>
      <w:tr w:rsidR="00897511" w:rsidRPr="00227A41" w14:paraId="7BAFDB13" w14:textId="77777777" w:rsidTr="00897511">
        <w:tc>
          <w:tcPr>
            <w:tcW w:w="3480" w:type="dxa"/>
            <w:tcBorders>
              <w:bottom w:val="single" w:sz="4" w:space="0" w:color="auto"/>
            </w:tcBorders>
          </w:tcPr>
          <w:p w14:paraId="43D7F7E8" w14:textId="77777777" w:rsidR="00897511" w:rsidRPr="00227A41" w:rsidRDefault="00897511" w:rsidP="009039D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227A41">
              <w:rPr>
                <w:rFonts w:ascii="Times New Roman" w:hAnsi="Times New Roman" w:cs="Times New Roman"/>
              </w:rPr>
              <w:t>Наименование товара, работы, услуги</w:t>
            </w:r>
          </w:p>
        </w:tc>
        <w:tc>
          <w:tcPr>
            <w:tcW w:w="1476" w:type="dxa"/>
            <w:tcBorders>
              <w:bottom w:val="single" w:sz="4" w:space="0" w:color="auto"/>
            </w:tcBorders>
          </w:tcPr>
          <w:p w14:paraId="4F4E62EF" w14:textId="77777777" w:rsidR="00897511" w:rsidRPr="00227A41" w:rsidRDefault="00897511" w:rsidP="009039D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227A41">
              <w:rPr>
                <w:rFonts w:ascii="Times New Roman" w:hAnsi="Times New Roman" w:cs="Times New Roman"/>
              </w:rPr>
              <w:t>Код позиции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0D365AFF" w14:textId="77777777" w:rsidR="00897511" w:rsidRPr="00227A41" w:rsidRDefault="00897511" w:rsidP="009039D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227A41">
              <w:rPr>
                <w:rFonts w:ascii="Times New Roman" w:hAnsi="Times New Roman" w:cs="Times New Roman"/>
              </w:rPr>
              <w:t>Наименование характеристики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794D98E3" w14:textId="77777777" w:rsidR="00897511" w:rsidRPr="00227A41" w:rsidRDefault="00897511" w:rsidP="009039D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227A41">
              <w:rPr>
                <w:rFonts w:ascii="Times New Roman" w:hAnsi="Times New Roman" w:cs="Times New Roman"/>
              </w:rPr>
              <w:t>Значение характеристики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30EF3BC5" w14:textId="77777777" w:rsidR="00897511" w:rsidRPr="00227A41" w:rsidRDefault="00897511" w:rsidP="009039D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227A41">
              <w:rPr>
                <w:rFonts w:ascii="Times New Roman" w:hAnsi="Times New Roman" w:cs="Times New Roman"/>
              </w:rPr>
              <w:t>Единица измерения характеристики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64D4BF6B" w14:textId="77777777" w:rsidR="00897511" w:rsidRPr="00227A41" w:rsidRDefault="00897511" w:rsidP="009039D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227A41">
              <w:rPr>
                <w:rFonts w:ascii="Times New Roman" w:hAnsi="Times New Roman" w:cs="Times New Roman"/>
              </w:rPr>
              <w:t>Инструкция по заполнению характеристики в заявке</w:t>
            </w:r>
          </w:p>
        </w:tc>
        <w:tc>
          <w:tcPr>
            <w:tcW w:w="1202" w:type="dxa"/>
            <w:tcBorders>
              <w:bottom w:val="single" w:sz="4" w:space="0" w:color="auto"/>
            </w:tcBorders>
          </w:tcPr>
          <w:p w14:paraId="50C05751" w14:textId="77777777" w:rsidR="00897511" w:rsidRPr="00227A41" w:rsidRDefault="00897511" w:rsidP="009039D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227A41">
              <w:rPr>
                <w:rFonts w:ascii="Times New Roman" w:hAnsi="Times New Roman" w:cs="Times New Roman"/>
              </w:rPr>
              <w:t>Единица измерения</w:t>
            </w:r>
          </w:p>
        </w:tc>
        <w:tc>
          <w:tcPr>
            <w:tcW w:w="1901" w:type="dxa"/>
            <w:tcBorders>
              <w:bottom w:val="single" w:sz="4" w:space="0" w:color="auto"/>
            </w:tcBorders>
          </w:tcPr>
          <w:p w14:paraId="7DE2AA65" w14:textId="77777777" w:rsidR="00897511" w:rsidRPr="00227A41" w:rsidRDefault="00897511" w:rsidP="009039D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227A41">
              <w:rPr>
                <w:rFonts w:ascii="Times New Roman" w:hAnsi="Times New Roman" w:cs="Times New Roman"/>
              </w:rPr>
              <w:t>Обоснование дополнительной характеристики КТРУ</w:t>
            </w:r>
          </w:p>
        </w:tc>
      </w:tr>
      <w:tr w:rsidR="00501169" w:rsidRPr="00227A41" w14:paraId="321BE5C2" w14:textId="77777777" w:rsidTr="00560D59">
        <w:tc>
          <w:tcPr>
            <w:tcW w:w="3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7467CF" w14:textId="337CB9E4" w:rsidR="00501169" w:rsidRPr="00107975" w:rsidRDefault="00501169" w:rsidP="0050116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  <w:r w:rsidRPr="00124A86">
              <w:rPr>
                <w:rFonts w:ascii="Times New Roman" w:hAnsi="Times New Roman" w:cs="Times New Roman"/>
                <w:lang w:eastAsia="en-US"/>
              </w:rPr>
              <w:t xml:space="preserve">«1С: Предприятие 8. Управление автотранспортом Проф.» Электронная поставка </w:t>
            </w:r>
          </w:p>
        </w:tc>
        <w:tc>
          <w:tcPr>
            <w:tcW w:w="1476" w:type="dxa"/>
          </w:tcPr>
          <w:p w14:paraId="20BF2613" w14:textId="77777777" w:rsidR="00501169" w:rsidRPr="00E57C95" w:rsidRDefault="00501169" w:rsidP="0050116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  <w:r w:rsidRPr="00E57C95">
              <w:rPr>
                <w:rFonts w:ascii="Times New Roman" w:hAnsi="Times New Roman" w:cs="Times New Roman"/>
                <w:color w:val="auto"/>
              </w:rPr>
              <w:t>ОКПД2</w:t>
            </w:r>
          </w:p>
          <w:p w14:paraId="60247161" w14:textId="77777777" w:rsidR="00501169" w:rsidRPr="00227A41" w:rsidRDefault="00501169" w:rsidP="0050116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  <w:r w:rsidRPr="00897511">
              <w:rPr>
                <w:rFonts w:ascii="Times New Roman" w:hAnsi="Times New Roman" w:cs="Times New Roman"/>
                <w:color w:val="auto"/>
              </w:rPr>
              <w:t>58.29.50.000</w:t>
            </w:r>
          </w:p>
        </w:tc>
        <w:tc>
          <w:tcPr>
            <w:tcW w:w="1843" w:type="dxa"/>
          </w:tcPr>
          <w:p w14:paraId="711E8534" w14:textId="77777777" w:rsidR="00501169" w:rsidRPr="00227A41" w:rsidRDefault="00501169" w:rsidP="00501169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Лицензия</w:t>
            </w:r>
          </w:p>
        </w:tc>
        <w:tc>
          <w:tcPr>
            <w:tcW w:w="2410" w:type="dxa"/>
          </w:tcPr>
          <w:p w14:paraId="3AE91C78" w14:textId="77777777" w:rsidR="00501169" w:rsidRPr="00227A41" w:rsidRDefault="00501169" w:rsidP="00501169">
            <w:pPr>
              <w:rPr>
                <w:rFonts w:ascii="Times New Roman" w:hAnsi="Times New Roman" w:cs="Times New Roman"/>
                <w:color w:val="auto"/>
              </w:rPr>
            </w:pPr>
            <w:r w:rsidRPr="00E835DA">
              <w:rPr>
                <w:rFonts w:ascii="Times New Roman" w:hAnsi="Times New Roman" w:cs="Times New Roman"/>
              </w:rPr>
              <w:t>Простая неисключительная лицензия на программный продукт с поддержкой в течение 12 месяцев.</w:t>
            </w:r>
          </w:p>
        </w:tc>
        <w:tc>
          <w:tcPr>
            <w:tcW w:w="1417" w:type="dxa"/>
          </w:tcPr>
          <w:p w14:paraId="1BF5F5BF" w14:textId="77777777" w:rsidR="00501169" w:rsidRPr="00227A41" w:rsidRDefault="00501169" w:rsidP="00501169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843" w:type="dxa"/>
          </w:tcPr>
          <w:p w14:paraId="45E1652C" w14:textId="77777777" w:rsidR="00501169" w:rsidRPr="00227A41" w:rsidRDefault="00501169" w:rsidP="00501169">
            <w:pPr>
              <w:rPr>
                <w:rFonts w:ascii="Times New Roman" w:hAnsi="Times New Roman" w:cs="Times New Roman"/>
              </w:rPr>
            </w:pPr>
            <w:r w:rsidRPr="00227A41">
              <w:rPr>
                <w:rFonts w:ascii="Times New Roman" w:hAnsi="Times New Roman" w:cs="Times New Roman"/>
              </w:rPr>
              <w:t xml:space="preserve">Значение характеристики не может изменяться участником закупки </w:t>
            </w:r>
          </w:p>
        </w:tc>
        <w:tc>
          <w:tcPr>
            <w:tcW w:w="1202" w:type="dxa"/>
          </w:tcPr>
          <w:p w14:paraId="72F31914" w14:textId="77777777" w:rsidR="00501169" w:rsidRPr="00227A41" w:rsidRDefault="00501169" w:rsidP="0050116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proofErr w:type="spellStart"/>
            <w:r w:rsidRPr="00227A41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1901" w:type="dxa"/>
          </w:tcPr>
          <w:p w14:paraId="73161B22" w14:textId="77777777" w:rsidR="00501169" w:rsidRPr="00227A41" w:rsidRDefault="00501169" w:rsidP="0050116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</w:tr>
      <w:tr w:rsidR="00501169" w:rsidRPr="00897511" w14:paraId="6D709C68" w14:textId="77777777" w:rsidTr="00560D59">
        <w:tc>
          <w:tcPr>
            <w:tcW w:w="3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4A076F" w14:textId="52F42A62" w:rsidR="00501169" w:rsidRPr="00107975" w:rsidRDefault="00501169" w:rsidP="0050116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124A86">
              <w:rPr>
                <w:rFonts w:ascii="Times New Roman" w:hAnsi="Times New Roman" w:cs="Times New Roman"/>
                <w:lang w:eastAsia="en-US"/>
              </w:rPr>
              <w:t xml:space="preserve">1С: Управление автотранспортом Проф. Клиентская лицензия на 5 рабочих мест. Электронная поставка </w:t>
            </w:r>
          </w:p>
        </w:tc>
        <w:tc>
          <w:tcPr>
            <w:tcW w:w="1476" w:type="dxa"/>
          </w:tcPr>
          <w:p w14:paraId="7A0C23DC" w14:textId="77777777" w:rsidR="00501169" w:rsidRPr="00E57C95" w:rsidRDefault="00501169" w:rsidP="0050116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  <w:r w:rsidRPr="00E57C95">
              <w:rPr>
                <w:rFonts w:ascii="Times New Roman" w:hAnsi="Times New Roman" w:cs="Times New Roman"/>
                <w:color w:val="auto"/>
              </w:rPr>
              <w:t>ОКПД2</w:t>
            </w:r>
          </w:p>
          <w:p w14:paraId="3EC8968C" w14:textId="77777777" w:rsidR="00501169" w:rsidRPr="00227A41" w:rsidRDefault="00501169" w:rsidP="0050116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  <w:r w:rsidRPr="00897511">
              <w:rPr>
                <w:rFonts w:ascii="Times New Roman" w:hAnsi="Times New Roman" w:cs="Times New Roman"/>
                <w:color w:val="auto"/>
              </w:rPr>
              <w:t>58.29.50.000</w:t>
            </w:r>
          </w:p>
        </w:tc>
        <w:tc>
          <w:tcPr>
            <w:tcW w:w="1843" w:type="dxa"/>
          </w:tcPr>
          <w:p w14:paraId="30445ACB" w14:textId="77777777" w:rsidR="00501169" w:rsidRPr="00227A41" w:rsidRDefault="00501169" w:rsidP="00501169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Лицензия</w:t>
            </w:r>
          </w:p>
        </w:tc>
        <w:tc>
          <w:tcPr>
            <w:tcW w:w="2410" w:type="dxa"/>
          </w:tcPr>
          <w:p w14:paraId="495BE0BB" w14:textId="77777777" w:rsidR="00501169" w:rsidRPr="00227A41" w:rsidRDefault="00501169" w:rsidP="00501169">
            <w:pPr>
              <w:rPr>
                <w:rFonts w:ascii="Times New Roman" w:hAnsi="Times New Roman" w:cs="Times New Roman"/>
                <w:color w:val="auto"/>
              </w:rPr>
            </w:pPr>
            <w:r w:rsidRPr="00E835DA">
              <w:rPr>
                <w:rFonts w:ascii="Times New Roman" w:hAnsi="Times New Roman" w:cs="Times New Roman"/>
              </w:rPr>
              <w:t>Простая неисключительная лицензия на программный продукт с поддержкой в течение 12 месяцев.</w:t>
            </w:r>
          </w:p>
        </w:tc>
        <w:tc>
          <w:tcPr>
            <w:tcW w:w="1417" w:type="dxa"/>
          </w:tcPr>
          <w:p w14:paraId="64C94E9B" w14:textId="77777777" w:rsidR="00501169" w:rsidRPr="00227A41" w:rsidRDefault="00501169" w:rsidP="00501169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843" w:type="dxa"/>
          </w:tcPr>
          <w:p w14:paraId="19D986FF" w14:textId="77777777" w:rsidR="00501169" w:rsidRPr="00227A41" w:rsidRDefault="00501169" w:rsidP="00501169">
            <w:pPr>
              <w:rPr>
                <w:rFonts w:ascii="Times New Roman" w:hAnsi="Times New Roman" w:cs="Times New Roman"/>
              </w:rPr>
            </w:pPr>
            <w:r w:rsidRPr="00227A41">
              <w:rPr>
                <w:rFonts w:ascii="Times New Roman" w:hAnsi="Times New Roman" w:cs="Times New Roman"/>
              </w:rPr>
              <w:t xml:space="preserve">Значение характеристики не может изменяться участником закупки </w:t>
            </w:r>
          </w:p>
        </w:tc>
        <w:tc>
          <w:tcPr>
            <w:tcW w:w="1202" w:type="dxa"/>
          </w:tcPr>
          <w:p w14:paraId="491CB3B0" w14:textId="77777777" w:rsidR="00501169" w:rsidRPr="00227A41" w:rsidRDefault="00501169" w:rsidP="0050116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proofErr w:type="spellStart"/>
            <w:r w:rsidRPr="00227A41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1901" w:type="dxa"/>
          </w:tcPr>
          <w:p w14:paraId="6D26329D" w14:textId="77777777" w:rsidR="00501169" w:rsidRPr="00897511" w:rsidRDefault="00501169" w:rsidP="0050116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en-US"/>
              </w:rPr>
            </w:pPr>
          </w:p>
        </w:tc>
      </w:tr>
    </w:tbl>
    <w:p w14:paraId="142D26DD" w14:textId="77777777" w:rsidR="00CF1CAB" w:rsidRPr="00897511" w:rsidRDefault="00CF1CAB"/>
    <w:p w14:paraId="2338A11D" w14:textId="77777777" w:rsidR="00897511" w:rsidRPr="00897511" w:rsidRDefault="00897511"/>
    <w:sectPr w:rsidR="00897511" w:rsidRPr="00897511" w:rsidSect="0089751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6AE6"/>
    <w:rsid w:val="000A6AE6"/>
    <w:rsid w:val="00107975"/>
    <w:rsid w:val="00501169"/>
    <w:rsid w:val="00794FA1"/>
    <w:rsid w:val="00897511"/>
    <w:rsid w:val="00B33ECF"/>
    <w:rsid w:val="00CF1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AD6604"/>
  <w15:chartTrackingRefBased/>
  <w15:docId w15:val="{7159BE06-7047-4324-B5FD-A38140E615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0A6AE6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3">
    <w:name w:val="heading 3"/>
    <w:aliases w:val="h3,Head 3,l3+toc 3,CT,Sub-section Title,l3"/>
    <w:basedOn w:val="a"/>
    <w:next w:val="a"/>
    <w:link w:val="30"/>
    <w:unhideWhenUsed/>
    <w:qFormat/>
    <w:rsid w:val="000A6AE6"/>
    <w:pPr>
      <w:keepNext/>
      <w:spacing w:before="240" w:after="60"/>
      <w:outlineLvl w:val="2"/>
    </w:pPr>
    <w:rPr>
      <w:rFonts w:ascii="Arial" w:eastAsia="Times New Roman" w:hAnsi="Arial" w:cs="Times New Roman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,Head 3 Знак,l3+toc 3 Знак,CT Знак,Sub-section Title Знак,l3 Знак"/>
    <w:basedOn w:val="a0"/>
    <w:link w:val="3"/>
    <w:rsid w:val="000A6AE6"/>
    <w:rPr>
      <w:rFonts w:ascii="Arial" w:eastAsia="Times New Roman" w:hAnsi="Arial" w:cs="Times New Roman"/>
      <w:b/>
      <w:bCs/>
      <w:color w:val="000000"/>
      <w:sz w:val="26"/>
      <w:szCs w:val="26"/>
      <w:lang w:eastAsia="ru-RU" w:bidi="ru-RU"/>
    </w:rPr>
  </w:style>
  <w:style w:type="paragraph" w:customStyle="1" w:styleId="2">
    <w:name w:val="Без интервала2"/>
    <w:uiPriority w:val="99"/>
    <w:qFormat/>
    <w:rsid w:val="000A6AE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1">
    <w:name w:val="Абзац списка3"/>
    <w:basedOn w:val="a"/>
    <w:rsid w:val="000A6AE6"/>
    <w:pPr>
      <w:widowControl/>
      <w:spacing w:after="200" w:line="276" w:lineRule="auto"/>
      <w:ind w:left="720"/>
    </w:pPr>
    <w:rPr>
      <w:rFonts w:ascii="Calibri" w:eastAsia="Times New Roman" w:hAnsi="Calibri" w:cs="Calibri"/>
      <w:color w:val="auto"/>
      <w:sz w:val="22"/>
      <w:szCs w:val="22"/>
      <w:lang w:bidi="ar-SA"/>
    </w:rPr>
  </w:style>
  <w:style w:type="table" w:styleId="a3">
    <w:name w:val="Table Grid"/>
    <w:basedOn w:val="a1"/>
    <w:uiPriority w:val="59"/>
    <w:rsid w:val="008975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897511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97511"/>
    <w:rPr>
      <w:rFonts w:ascii="Segoe UI" w:eastAsia="Courier New" w:hAnsi="Segoe UI" w:cs="Segoe UI"/>
      <w:color w:val="000000"/>
      <w:sz w:val="18"/>
      <w:szCs w:val="18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38072C-EECE-4F32-8988-3AE3FC89D2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511</Words>
  <Characters>2917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</dc:creator>
  <cp:keywords/>
  <dc:description/>
  <cp:lastModifiedBy>ogos_1</cp:lastModifiedBy>
  <cp:revision>6</cp:revision>
  <cp:lastPrinted>2025-02-21T07:19:00Z</cp:lastPrinted>
  <dcterms:created xsi:type="dcterms:W3CDTF">2025-02-21T07:06:00Z</dcterms:created>
  <dcterms:modified xsi:type="dcterms:W3CDTF">2026-05-29T06:23:00Z</dcterms:modified>
</cp:coreProperties>
</file>