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017FD" w14:textId="77777777" w:rsidR="00F464A6" w:rsidRPr="00207A18" w:rsidRDefault="00F464A6" w:rsidP="008E6CD1">
      <w:pPr>
        <w:pStyle w:val="ac"/>
        <w:jc w:val="both"/>
      </w:pPr>
    </w:p>
    <w:p w14:paraId="307048E5" w14:textId="542D9129" w:rsidR="003E36A0" w:rsidRPr="003E36A0" w:rsidRDefault="004F6E6C" w:rsidP="003E36A0">
      <w:pPr>
        <w:jc w:val="center"/>
        <w:rPr>
          <w:b/>
          <w:bCs/>
        </w:rPr>
      </w:pPr>
      <w:r w:rsidRPr="003E36A0">
        <w:rPr>
          <w:b/>
          <w:bCs/>
        </w:rPr>
        <w:t xml:space="preserve">КОНТРАКТ № </w:t>
      </w:r>
      <w:r w:rsidR="003E36A0" w:rsidRPr="003E36A0">
        <w:rPr>
          <w:b/>
          <w:bCs/>
        </w:rPr>
        <w:t>05/2026/МБУ</w:t>
      </w:r>
    </w:p>
    <w:p w14:paraId="5EA95188" w14:textId="03687C98" w:rsidR="003E36A0" w:rsidRPr="003E36A0" w:rsidRDefault="003E36A0" w:rsidP="003E36A0">
      <w:pPr>
        <w:jc w:val="center"/>
        <w:rPr>
          <w:b/>
          <w:bCs/>
        </w:rPr>
      </w:pPr>
      <w:r w:rsidRPr="003E36A0">
        <w:rPr>
          <w:b/>
          <w:bCs/>
        </w:rPr>
        <w:t xml:space="preserve">ИКЗ </w:t>
      </w:r>
      <w:r w:rsidR="00E577D5" w:rsidRPr="00E577D5">
        <w:rPr>
          <w:b/>
          <w:bCs/>
        </w:rPr>
        <w:t>263781347809078130100100020000000244</w:t>
      </w:r>
    </w:p>
    <w:p w14:paraId="013A629C" w14:textId="77777777" w:rsidR="002718E8" w:rsidRPr="00207A18" w:rsidRDefault="002718E8" w:rsidP="002718E8">
      <w:pPr>
        <w:pStyle w:val="ac"/>
        <w:jc w:val="center"/>
      </w:pPr>
    </w:p>
    <w:p w14:paraId="38163A0B" w14:textId="582690AC" w:rsidR="004F6E6C" w:rsidRPr="00207A18" w:rsidRDefault="004F6E6C" w:rsidP="008E6CD1">
      <w:pPr>
        <w:pStyle w:val="ac"/>
        <w:jc w:val="both"/>
        <w:rPr>
          <w:bCs/>
          <w:lang w:eastAsia="en-US"/>
        </w:rPr>
      </w:pPr>
      <w:r w:rsidRPr="00207A18">
        <w:rPr>
          <w:bCs/>
          <w:lang w:eastAsia="en-US"/>
        </w:rPr>
        <w:t xml:space="preserve">г. Санкт-Петербург </w:t>
      </w:r>
      <w:r w:rsidRPr="00207A18">
        <w:rPr>
          <w:bCs/>
          <w:lang w:eastAsia="en-US"/>
        </w:rPr>
        <w:tab/>
        <w:t xml:space="preserve">                                            </w:t>
      </w:r>
      <w:r w:rsidR="00B74ADD">
        <w:rPr>
          <w:bCs/>
          <w:lang w:eastAsia="en-US"/>
        </w:rPr>
        <w:t xml:space="preserve">                    </w:t>
      </w:r>
      <w:r w:rsidR="001231A0">
        <w:rPr>
          <w:bCs/>
          <w:lang w:eastAsia="en-US"/>
        </w:rPr>
        <w:t xml:space="preserve">      </w:t>
      </w:r>
      <w:r w:rsidR="00B74ADD">
        <w:rPr>
          <w:bCs/>
          <w:lang w:eastAsia="en-US"/>
        </w:rPr>
        <w:t xml:space="preserve">       </w:t>
      </w:r>
      <w:r w:rsidR="005B5014">
        <w:rPr>
          <w:bCs/>
          <w:lang w:eastAsia="en-US"/>
        </w:rPr>
        <w:t xml:space="preserve">  </w:t>
      </w:r>
      <w:r w:rsidR="00B74ADD">
        <w:rPr>
          <w:bCs/>
          <w:lang w:eastAsia="en-US"/>
        </w:rPr>
        <w:t xml:space="preserve"> </w:t>
      </w:r>
      <w:r w:rsidR="00654AA0">
        <w:rPr>
          <w:bCs/>
          <w:lang w:eastAsia="en-US"/>
        </w:rPr>
        <w:t xml:space="preserve"> </w:t>
      </w:r>
      <w:proofErr w:type="gramStart"/>
      <w:r w:rsidR="00654AA0">
        <w:rPr>
          <w:bCs/>
          <w:lang w:eastAsia="en-US"/>
        </w:rPr>
        <w:t xml:space="preserve">   </w:t>
      </w:r>
      <w:r w:rsidR="00B74ADD">
        <w:rPr>
          <w:bCs/>
          <w:lang w:eastAsia="en-US"/>
        </w:rPr>
        <w:t>«</w:t>
      </w:r>
      <w:proofErr w:type="gramEnd"/>
      <w:r w:rsidR="00BE21A0">
        <w:rPr>
          <w:bCs/>
          <w:lang w:eastAsia="en-US"/>
        </w:rPr>
        <w:t>____</w:t>
      </w:r>
      <w:r w:rsidRPr="00207A18">
        <w:rPr>
          <w:bCs/>
          <w:lang w:eastAsia="en-US"/>
        </w:rPr>
        <w:t xml:space="preserve">»  </w:t>
      </w:r>
      <w:r w:rsidR="00BE21A0">
        <w:rPr>
          <w:bCs/>
          <w:lang w:eastAsia="en-US"/>
        </w:rPr>
        <w:t>_______</w:t>
      </w:r>
      <w:r w:rsidRPr="00207A18">
        <w:rPr>
          <w:bCs/>
          <w:lang w:eastAsia="en-US"/>
        </w:rPr>
        <w:t xml:space="preserve"> 202</w:t>
      </w:r>
      <w:r w:rsidR="00DA4580">
        <w:rPr>
          <w:bCs/>
          <w:lang w:eastAsia="en-US"/>
        </w:rPr>
        <w:t>6</w:t>
      </w:r>
      <w:r w:rsidR="000660E7">
        <w:rPr>
          <w:bCs/>
          <w:lang w:eastAsia="en-US"/>
        </w:rPr>
        <w:t xml:space="preserve"> </w:t>
      </w:r>
      <w:r w:rsidRPr="00207A18">
        <w:rPr>
          <w:bCs/>
          <w:lang w:eastAsia="en-US"/>
        </w:rPr>
        <w:t>г.</w:t>
      </w:r>
    </w:p>
    <w:p w14:paraId="4CAAC645" w14:textId="77777777" w:rsidR="004F6E6C" w:rsidRPr="00207A18" w:rsidRDefault="004F6E6C" w:rsidP="008E6CD1">
      <w:pPr>
        <w:pStyle w:val="ac"/>
        <w:jc w:val="both"/>
      </w:pPr>
    </w:p>
    <w:p w14:paraId="52CD9BC1" w14:textId="05C4F3AD" w:rsidR="00DA4580" w:rsidRPr="003057C7" w:rsidRDefault="003E36A0" w:rsidP="00DA4580">
      <w:pPr>
        <w:ind w:right="57" w:firstLine="284"/>
        <w:contextualSpacing/>
        <w:jc w:val="both"/>
      </w:pPr>
      <w:r w:rsidRPr="00451620">
        <w:rPr>
          <w:rFonts w:eastAsia="Calibri"/>
          <w:b/>
          <w:szCs w:val="22"/>
          <w:lang w:eastAsia="en-US"/>
        </w:rPr>
        <w:t xml:space="preserve">Муниципальное бюджетное учреждение «округ Петровский», именуемый в дальнейшем «Заказчик», </w:t>
      </w:r>
      <w:r w:rsidRPr="00451620">
        <w:rPr>
          <w:rFonts w:eastAsia="Calibri"/>
          <w:bCs/>
          <w:szCs w:val="22"/>
          <w:lang w:eastAsia="en-US"/>
        </w:rPr>
        <w:t>в лице директора Михайловой Любови Анатольевны, действующего на основании Устава</w:t>
      </w:r>
      <w:r w:rsidR="00DA4580" w:rsidRPr="003057C7">
        <w:rPr>
          <w:bCs/>
          <w:kern w:val="3"/>
        </w:rPr>
        <w:t>,</w:t>
      </w:r>
      <w:r>
        <w:rPr>
          <w:bCs/>
          <w:kern w:val="3"/>
        </w:rPr>
        <w:t xml:space="preserve"> </w:t>
      </w:r>
      <w:r w:rsidR="00DA4580" w:rsidRPr="003057C7">
        <w:rPr>
          <w:bCs/>
          <w:kern w:val="3"/>
        </w:rPr>
        <w:t xml:space="preserve">с одной стороны, и </w:t>
      </w:r>
      <w:r w:rsidR="00DA4580">
        <w:t>_______________________________</w:t>
      </w:r>
      <w:r w:rsidR="00DA4580" w:rsidRPr="007726B5">
        <w:t xml:space="preserve">, именуемый в дальнейшем «Поставщик», в лице </w:t>
      </w:r>
      <w:r w:rsidR="00DA4580">
        <w:t>______________________</w:t>
      </w:r>
      <w:r w:rsidR="00DA4580" w:rsidRPr="003057C7">
        <w:rPr>
          <w:bCs/>
          <w:kern w:val="3"/>
        </w:rPr>
        <w:t>, действующ</w:t>
      </w:r>
      <w:r w:rsidR="00DA4580">
        <w:rPr>
          <w:bCs/>
          <w:kern w:val="3"/>
        </w:rPr>
        <w:t>ий</w:t>
      </w:r>
      <w:r w:rsidR="00DA4580" w:rsidRPr="003057C7">
        <w:rPr>
          <w:bCs/>
          <w:kern w:val="3"/>
        </w:rPr>
        <w:t xml:space="preserve"> на основании </w:t>
      </w:r>
      <w:r w:rsidR="00DA4580">
        <w:rPr>
          <w:bCs/>
          <w:kern w:val="3"/>
        </w:rPr>
        <w:t xml:space="preserve">_________________, </w:t>
      </w:r>
      <w:r w:rsidR="00DA4580" w:rsidRPr="003057C7">
        <w:rPr>
          <w:bCs/>
          <w:kern w:val="3"/>
        </w:rPr>
        <w:t>с другой стороны, вместе именуемые в дальнейшем «Стороны», в соответствии с п.4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DA4580" w:rsidRPr="003057C7">
        <w:t xml:space="preserve"> заключили настоящий </w:t>
      </w:r>
      <w:r>
        <w:t>К</w:t>
      </w:r>
      <w:r w:rsidR="00DA4580" w:rsidRPr="003057C7">
        <w:t>онтракт (далее - Контракт), о нижеследующем:</w:t>
      </w:r>
    </w:p>
    <w:p w14:paraId="34DD20DE" w14:textId="77777777" w:rsidR="00DA4580" w:rsidRPr="003057C7" w:rsidRDefault="00DA4580" w:rsidP="00DA4580">
      <w:pPr>
        <w:widowControl w:val="0"/>
        <w:numPr>
          <w:ilvl w:val="0"/>
          <w:numId w:val="6"/>
        </w:numPr>
        <w:autoSpaceDE w:val="0"/>
        <w:autoSpaceDN w:val="0"/>
        <w:adjustRightInd w:val="0"/>
        <w:ind w:left="709" w:hanging="425"/>
        <w:contextualSpacing/>
        <w:jc w:val="center"/>
        <w:rPr>
          <w:rFonts w:eastAsia="Calibri"/>
          <w:b/>
        </w:rPr>
      </w:pPr>
      <w:r w:rsidRPr="003057C7">
        <w:rPr>
          <w:rFonts w:eastAsia="Calibri"/>
          <w:b/>
        </w:rPr>
        <w:t>ПРЕДМЕТ КОНТРАКТА</w:t>
      </w:r>
    </w:p>
    <w:p w14:paraId="2242B1C0" w14:textId="0238B740" w:rsidR="00DA4580" w:rsidRPr="003057C7" w:rsidRDefault="00DA4580" w:rsidP="00DA4580">
      <w:pPr>
        <w:pStyle w:val="ae"/>
        <w:numPr>
          <w:ilvl w:val="1"/>
          <w:numId w:val="6"/>
        </w:numPr>
        <w:tabs>
          <w:tab w:val="left" w:pos="993"/>
        </w:tabs>
        <w:ind w:left="0" w:firstLine="567"/>
        <w:jc w:val="both"/>
        <w:rPr>
          <w:color w:val="000000"/>
        </w:rPr>
      </w:pPr>
      <w:r w:rsidRPr="003057C7">
        <w:rPr>
          <w:rFonts w:eastAsia="Calibri"/>
        </w:rPr>
        <w:t xml:space="preserve">Поставщик обязуется осуществить </w:t>
      </w:r>
      <w:r w:rsidRPr="00FE3D6F">
        <w:rPr>
          <w:rFonts w:eastAsia="Calibri"/>
        </w:rPr>
        <w:t xml:space="preserve">поставку расходных материалов для офисной техники МФУ Катюша М133 </w:t>
      </w:r>
      <w:r w:rsidRPr="003057C7">
        <w:rPr>
          <w:rFonts w:eastAsia="Calibri"/>
        </w:rPr>
        <w:t>(далее - Товар),</w:t>
      </w:r>
      <w:r w:rsidR="00B92C89">
        <w:rPr>
          <w:rFonts w:eastAsia="Calibri"/>
        </w:rPr>
        <w:t xml:space="preserve"> </w:t>
      </w:r>
      <w:r w:rsidRPr="003057C7">
        <w:rPr>
          <w:rFonts w:eastAsia="Calibri"/>
        </w:rPr>
        <w:t xml:space="preserve">а Заказчик обязуется принять и оплатить Товар </w:t>
      </w:r>
      <w:r w:rsidR="00B92C89">
        <w:rPr>
          <w:rFonts w:eastAsia="Calibri"/>
        </w:rPr>
        <w:br/>
      </w:r>
      <w:r w:rsidRPr="003057C7">
        <w:rPr>
          <w:rFonts w:eastAsia="Calibri"/>
        </w:rPr>
        <w:t xml:space="preserve">в порядке и на условиях, предусмотренных Контрактом (далее – Товар) </w:t>
      </w:r>
      <w:r w:rsidRPr="003057C7">
        <w:t xml:space="preserve">в соответствии </w:t>
      </w:r>
      <w:r w:rsidR="00B92C89">
        <w:br/>
      </w:r>
      <w:r w:rsidRPr="003057C7">
        <w:t>с Описанием объекта закупки (Приложение №1 к Контракту) и Спецификацией (Приложение №2 к Контракту), являющимся неотъемлемой частью настоящего Контракта.</w:t>
      </w:r>
    </w:p>
    <w:p w14:paraId="73A9E911" w14:textId="77777777" w:rsidR="00DA4580" w:rsidRPr="003057C7" w:rsidRDefault="00DA4580" w:rsidP="00DA4580">
      <w:pPr>
        <w:tabs>
          <w:tab w:val="left" w:pos="993"/>
        </w:tabs>
        <w:jc w:val="both"/>
        <w:rPr>
          <w:color w:val="000000"/>
        </w:rPr>
      </w:pPr>
    </w:p>
    <w:p w14:paraId="585F149B" w14:textId="77777777" w:rsidR="00DA4580" w:rsidRPr="003057C7" w:rsidRDefault="00DA4580" w:rsidP="00DA4580">
      <w:pPr>
        <w:pStyle w:val="ae"/>
        <w:numPr>
          <w:ilvl w:val="0"/>
          <w:numId w:val="6"/>
        </w:numPr>
        <w:tabs>
          <w:tab w:val="left" w:pos="0"/>
          <w:tab w:val="left" w:pos="284"/>
          <w:tab w:val="num" w:pos="1080"/>
        </w:tabs>
        <w:jc w:val="center"/>
        <w:rPr>
          <w:b/>
          <w:caps/>
        </w:rPr>
      </w:pPr>
      <w:r w:rsidRPr="003057C7">
        <w:rPr>
          <w:b/>
          <w:caps/>
        </w:rPr>
        <w:t xml:space="preserve">Место и Срок ПОСТАВКИ ТОВАРА </w:t>
      </w:r>
    </w:p>
    <w:p w14:paraId="52A659A5" w14:textId="0895151F" w:rsidR="00DA4580" w:rsidRPr="003057C7" w:rsidRDefault="00DA4580" w:rsidP="00DA4580">
      <w:pPr>
        <w:ind w:firstLine="567"/>
        <w:jc w:val="both"/>
      </w:pPr>
      <w:r w:rsidRPr="003057C7">
        <w:t xml:space="preserve">2.1. </w:t>
      </w:r>
      <w:r w:rsidRPr="003057C7">
        <w:rPr>
          <w:rFonts w:eastAsia="Calibri"/>
        </w:rPr>
        <w:t xml:space="preserve">Место поставки Товара: </w:t>
      </w:r>
      <w:r w:rsidRPr="003057C7">
        <w:rPr>
          <w:bCs/>
        </w:rPr>
        <w:t xml:space="preserve">г Санкт-Петербург, </w:t>
      </w:r>
      <w:proofErr w:type="spellStart"/>
      <w:r w:rsidRPr="003057C7">
        <w:rPr>
          <w:bCs/>
        </w:rPr>
        <w:t>ул</w:t>
      </w:r>
      <w:proofErr w:type="spellEnd"/>
      <w:r w:rsidRPr="003057C7">
        <w:rPr>
          <w:bCs/>
        </w:rPr>
        <w:t xml:space="preserve"> Гатчинская, дом </w:t>
      </w:r>
      <w:r w:rsidR="003E36A0">
        <w:rPr>
          <w:bCs/>
        </w:rPr>
        <w:t>22</w:t>
      </w:r>
      <w:r w:rsidRPr="003057C7">
        <w:rPr>
          <w:rFonts w:eastAsia="Calibri"/>
        </w:rPr>
        <w:t>.</w:t>
      </w:r>
    </w:p>
    <w:p w14:paraId="52C9F8E4" w14:textId="0A6C67F4" w:rsidR="00DA4580" w:rsidRPr="003057C7" w:rsidRDefault="00DA4580" w:rsidP="00DA4580">
      <w:pPr>
        <w:pStyle w:val="3f3f3f3f3f3f3f3f3f3f3f3f3f"/>
        <w:spacing w:after="0"/>
        <w:ind w:firstLine="567"/>
        <w:jc w:val="both"/>
        <w:rPr>
          <w:rFonts w:ascii="Times New Roman" w:eastAsia="Calibri" w:cs="Times New Roman"/>
        </w:rPr>
      </w:pPr>
      <w:r w:rsidRPr="003057C7">
        <w:rPr>
          <w:rFonts w:ascii="Times New Roman" w:cs="Times New Roman"/>
        </w:rPr>
        <w:t xml:space="preserve">2.2. </w:t>
      </w:r>
      <w:r w:rsidRPr="003057C7">
        <w:rPr>
          <w:rFonts w:ascii="Times New Roman" w:eastAsia="Calibri" w:cs="Times New Roman"/>
        </w:rPr>
        <w:t xml:space="preserve">Срок поставки Товара: </w:t>
      </w:r>
      <w:r w:rsidRPr="007726B5">
        <w:rPr>
          <w:rFonts w:ascii="Times New Roman" w:eastAsia="Calibri" w:cs="Times New Roman"/>
          <w:b/>
          <w:bCs/>
        </w:rPr>
        <w:t xml:space="preserve">в течение </w:t>
      </w:r>
      <w:r w:rsidR="003E36A0" w:rsidRPr="003E36A0">
        <w:rPr>
          <w:rFonts w:ascii="Times New Roman" w:eastAsia="Calibri" w:cs="Times New Roman"/>
          <w:b/>
          <w:bCs/>
        </w:rPr>
        <w:t xml:space="preserve">10 (десяти) </w:t>
      </w:r>
      <w:r w:rsidRPr="00D3679D">
        <w:rPr>
          <w:rFonts w:ascii="Times New Roman" w:eastAsia="Calibri" w:cs="Times New Roman"/>
          <w:b/>
          <w:bCs/>
        </w:rPr>
        <w:t xml:space="preserve">рабочих дней </w:t>
      </w:r>
      <w:r w:rsidRPr="007726B5">
        <w:rPr>
          <w:rFonts w:ascii="Times New Roman" w:eastAsia="Calibri" w:cs="Times New Roman"/>
          <w:b/>
          <w:bCs/>
        </w:rPr>
        <w:t>с даты заключения Контракта.</w:t>
      </w:r>
      <w:r w:rsidRPr="003057C7">
        <w:rPr>
          <w:rFonts w:ascii="Times New Roman" w:eastAsia="Calibri" w:cs="Times New Roman"/>
        </w:rPr>
        <w:t xml:space="preserve"> Дата и время поставки Товара предварительно согласовывается с Заказчиком. Доставка осуществляется </w:t>
      </w:r>
      <w:r w:rsidRPr="003057C7">
        <w:rPr>
          <w:rFonts w:ascii="Times New Roman" w:cs="Times New Roman"/>
          <w:bCs/>
        </w:rPr>
        <w:t>в рабочие дни с 10-00 до 13-00 и с 14-00 до 18-00, в пятницу с 10-00 до 13-00 и с 14-00 до 16-30 (по местному времени).</w:t>
      </w:r>
      <w:r w:rsidRPr="003057C7">
        <w:rPr>
          <w:rFonts w:ascii="Times New Roman" w:eastAsia="Calibri" w:cs="Times New Roman"/>
        </w:rPr>
        <w:t xml:space="preserve"> </w:t>
      </w:r>
    </w:p>
    <w:p w14:paraId="295E1686" w14:textId="77777777" w:rsidR="00DA4580" w:rsidRPr="003057C7" w:rsidRDefault="00DA4580" w:rsidP="00DA4580">
      <w:pPr>
        <w:autoSpaceDE w:val="0"/>
        <w:autoSpaceDN w:val="0"/>
        <w:adjustRightInd w:val="0"/>
        <w:ind w:firstLine="567"/>
        <w:jc w:val="both"/>
        <w:rPr>
          <w:rFonts w:eastAsia="Calibri"/>
        </w:rPr>
      </w:pPr>
    </w:p>
    <w:p w14:paraId="1992E866" w14:textId="77777777" w:rsidR="00DA4580" w:rsidRPr="003057C7" w:rsidRDefault="00DA4580" w:rsidP="00DA4580">
      <w:pPr>
        <w:widowControl w:val="0"/>
        <w:numPr>
          <w:ilvl w:val="0"/>
          <w:numId w:val="6"/>
        </w:numPr>
        <w:autoSpaceDE w:val="0"/>
        <w:autoSpaceDN w:val="0"/>
        <w:adjustRightInd w:val="0"/>
        <w:ind w:left="709" w:hanging="425"/>
        <w:contextualSpacing/>
        <w:jc w:val="center"/>
        <w:rPr>
          <w:rFonts w:eastAsia="Calibri"/>
          <w:b/>
        </w:rPr>
      </w:pPr>
      <w:r w:rsidRPr="003057C7">
        <w:rPr>
          <w:rFonts w:eastAsia="Calibri"/>
          <w:b/>
        </w:rPr>
        <w:t>ЦЕНА КОНТРАКТА И ПОРЯДОК РАСЧЁТОВ</w:t>
      </w:r>
    </w:p>
    <w:p w14:paraId="33EA631A" w14:textId="77777777" w:rsidR="00DA4580" w:rsidRPr="003057C7" w:rsidRDefault="00DA4580" w:rsidP="00DA4580">
      <w:pPr>
        <w:numPr>
          <w:ilvl w:val="1"/>
          <w:numId w:val="6"/>
        </w:numPr>
        <w:tabs>
          <w:tab w:val="left" w:pos="993"/>
        </w:tabs>
        <w:autoSpaceDE w:val="0"/>
        <w:autoSpaceDN w:val="0"/>
        <w:adjustRightInd w:val="0"/>
        <w:ind w:left="0" w:firstLine="567"/>
        <w:jc w:val="both"/>
        <w:rPr>
          <w:rFonts w:eastAsia="Calibri"/>
          <w:i/>
          <w:u w:val="single"/>
        </w:rPr>
      </w:pPr>
      <w:r w:rsidRPr="003057C7">
        <w:rPr>
          <w:rFonts w:eastAsia="Calibri"/>
        </w:rPr>
        <w:t xml:space="preserve">Цена Контракта составляет </w:t>
      </w:r>
      <w:r w:rsidRPr="007726B5">
        <w:rPr>
          <w:rFonts w:eastAsia="Calibri"/>
        </w:rPr>
        <w:t xml:space="preserve">____________ (_________________________) рублей </w:t>
      </w:r>
      <w:r>
        <w:rPr>
          <w:rFonts w:eastAsia="Calibri"/>
        </w:rPr>
        <w:br/>
      </w:r>
      <w:r w:rsidRPr="007726B5">
        <w:rPr>
          <w:rFonts w:eastAsia="Calibri"/>
        </w:rPr>
        <w:t>00 копеек, включая НДС (</w:t>
      </w:r>
      <w:r>
        <w:rPr>
          <w:rFonts w:eastAsia="Calibri"/>
        </w:rPr>
        <w:t>__</w:t>
      </w:r>
      <w:r w:rsidRPr="007726B5">
        <w:rPr>
          <w:rFonts w:eastAsia="Calibri"/>
        </w:rPr>
        <w:t xml:space="preserve"> %): ____________ руб. </w:t>
      </w:r>
      <w:proofErr w:type="gramStart"/>
      <w:r w:rsidRPr="007726B5">
        <w:rPr>
          <w:rFonts w:eastAsia="Calibri"/>
        </w:rPr>
        <w:t>/(</w:t>
      </w:r>
      <w:proofErr w:type="gramEnd"/>
      <w:r w:rsidRPr="007726B5">
        <w:rPr>
          <w:rFonts w:eastAsia="Calibri"/>
        </w:rPr>
        <w:t>НДС не облагается)</w:t>
      </w:r>
      <w:r>
        <w:rPr>
          <w:rFonts w:eastAsia="Calibri"/>
        </w:rPr>
        <w:t>.</w:t>
      </w:r>
    </w:p>
    <w:p w14:paraId="41E8B250" w14:textId="77777777" w:rsidR="00DA4580" w:rsidRPr="003057C7" w:rsidRDefault="00DA4580" w:rsidP="00DA4580">
      <w:pPr>
        <w:tabs>
          <w:tab w:val="left" w:pos="993"/>
        </w:tabs>
        <w:autoSpaceDE w:val="0"/>
        <w:autoSpaceDN w:val="0"/>
        <w:adjustRightInd w:val="0"/>
        <w:ind w:firstLine="567"/>
        <w:jc w:val="both"/>
        <w:rPr>
          <w:rFonts w:eastAsia="Calibri"/>
        </w:rPr>
      </w:pPr>
      <w:r w:rsidRPr="003057C7">
        <w:rPr>
          <w:rFonts w:eastAsia="Calibri"/>
        </w:rPr>
        <w:t>Цена Контракта является твердой, определяется на весь срок исполнения Контракта и не может изменяться в ходе его исполнения Контракта, за исключением случаев, установленных Контрактом и (или) предусмотренных законодательством Российской Федерации.</w:t>
      </w:r>
    </w:p>
    <w:p w14:paraId="170D870C" w14:textId="77777777" w:rsidR="00DA4580" w:rsidRPr="003057C7" w:rsidRDefault="00DA4580" w:rsidP="00DA4580">
      <w:pPr>
        <w:numPr>
          <w:ilvl w:val="1"/>
          <w:numId w:val="6"/>
        </w:numPr>
        <w:tabs>
          <w:tab w:val="left" w:pos="993"/>
        </w:tabs>
        <w:autoSpaceDE w:val="0"/>
        <w:autoSpaceDN w:val="0"/>
        <w:adjustRightInd w:val="0"/>
        <w:ind w:left="0" w:firstLine="709"/>
        <w:jc w:val="both"/>
        <w:rPr>
          <w:rFonts w:eastAsia="Calibri"/>
        </w:rPr>
      </w:pPr>
      <w:r w:rsidRPr="003057C7">
        <w:rPr>
          <w:rFonts w:eastAsia="Calibri"/>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w:t>
      </w:r>
      <w:r>
        <w:rPr>
          <w:rFonts w:eastAsia="Calibri"/>
        </w:rPr>
        <w:br/>
      </w:r>
      <w:r w:rsidRPr="003057C7">
        <w:rPr>
          <w:rFonts w:eastAsia="Calibri"/>
        </w:rPr>
        <w:t>в том числе все подлежащие к уплате налоги, сборы и другие обязательные платежи, расходы на упаковку, транспортные расходы по доставке до места поставки, стоимость всех необходимых погрузочно-разгрузочных работ и иные расходы.</w:t>
      </w:r>
    </w:p>
    <w:p w14:paraId="7D02A4FB" w14:textId="070854EA" w:rsidR="00DA4580" w:rsidRPr="003057C7" w:rsidRDefault="00DA4580" w:rsidP="00DA4580">
      <w:pPr>
        <w:pStyle w:val="3f3f3f3f3f3f3f3f3f3f3f3f3f"/>
        <w:numPr>
          <w:ilvl w:val="1"/>
          <w:numId w:val="6"/>
        </w:numPr>
        <w:tabs>
          <w:tab w:val="left" w:pos="993"/>
        </w:tabs>
        <w:spacing w:after="0"/>
        <w:ind w:left="0" w:firstLine="709"/>
        <w:jc w:val="both"/>
        <w:rPr>
          <w:rFonts w:ascii="Times New Roman" w:cs="Times New Roman"/>
        </w:rPr>
      </w:pPr>
      <w:r w:rsidRPr="003057C7">
        <w:rPr>
          <w:rFonts w:ascii="Times New Roman" w:cs="Times New Roman"/>
        </w:rPr>
        <w:t xml:space="preserve">Источник финансирования - </w:t>
      </w:r>
      <w:r w:rsidR="003E36A0" w:rsidRPr="00682A64">
        <w:t>за</w:t>
      </w:r>
      <w:r w:rsidR="003E36A0" w:rsidRPr="00682A64">
        <w:t xml:space="preserve"> </w:t>
      </w:r>
      <w:r w:rsidR="003E36A0" w:rsidRPr="00682A64">
        <w:t>счет</w:t>
      </w:r>
      <w:r w:rsidR="003E36A0" w:rsidRPr="00682A64">
        <w:t xml:space="preserve"> </w:t>
      </w:r>
      <w:r w:rsidR="003E36A0" w:rsidRPr="00682A64">
        <w:t>средств</w:t>
      </w:r>
      <w:r w:rsidR="003E36A0" w:rsidRPr="00682A64">
        <w:t xml:space="preserve"> </w:t>
      </w:r>
      <w:r w:rsidR="003E36A0" w:rsidRPr="00682A64">
        <w:t>субсидии</w:t>
      </w:r>
      <w:r w:rsidR="003E36A0" w:rsidRPr="00682A64">
        <w:t xml:space="preserve"> </w:t>
      </w:r>
      <w:r w:rsidR="003E36A0" w:rsidRPr="00682A64">
        <w:t>государственного</w:t>
      </w:r>
      <w:r w:rsidR="003E36A0" w:rsidRPr="00682A64">
        <w:t xml:space="preserve"> </w:t>
      </w:r>
      <w:r w:rsidR="003E36A0" w:rsidRPr="00682A64">
        <w:t>задания</w:t>
      </w:r>
      <w:r w:rsidR="003E36A0" w:rsidRPr="00682A64">
        <w:t xml:space="preserve"> 2026 </w:t>
      </w:r>
      <w:r w:rsidR="003E36A0" w:rsidRPr="00682A64">
        <w:t>год</w:t>
      </w:r>
      <w:r w:rsidRPr="007726B5">
        <w:rPr>
          <w:rFonts w:ascii="Times New Roman" w:cs="Times New Roman"/>
        </w:rPr>
        <w:t>.</w:t>
      </w:r>
    </w:p>
    <w:p w14:paraId="69803847" w14:textId="77777777" w:rsidR="00DA4580" w:rsidRPr="003057C7" w:rsidRDefault="00DA4580" w:rsidP="00DA4580">
      <w:pPr>
        <w:pStyle w:val="ae"/>
        <w:numPr>
          <w:ilvl w:val="1"/>
          <w:numId w:val="6"/>
        </w:numPr>
        <w:tabs>
          <w:tab w:val="left" w:pos="993"/>
        </w:tabs>
        <w:ind w:left="0" w:firstLine="709"/>
        <w:jc w:val="both"/>
      </w:pPr>
      <w:r w:rsidRPr="003057C7">
        <w:t>Оплата по Контракту осуществляется в рублях Российской Федерации.</w:t>
      </w:r>
    </w:p>
    <w:p w14:paraId="76FBE8D0" w14:textId="77777777" w:rsidR="00DA4580" w:rsidRPr="003057C7" w:rsidRDefault="00DA4580" w:rsidP="00DA4580">
      <w:pPr>
        <w:pStyle w:val="ae"/>
        <w:numPr>
          <w:ilvl w:val="1"/>
          <w:numId w:val="6"/>
        </w:numPr>
        <w:tabs>
          <w:tab w:val="left" w:pos="993"/>
        </w:tabs>
        <w:ind w:left="0" w:firstLine="709"/>
        <w:jc w:val="both"/>
      </w:pPr>
      <w:r w:rsidRPr="003057C7">
        <w:t>Форма оплаты - безналичный расчет.</w:t>
      </w:r>
      <w:r w:rsidRPr="003057C7">
        <w:rPr>
          <w:rFonts w:eastAsia="Calibri"/>
        </w:rPr>
        <w:t xml:space="preserve"> Оплата производится Заказчиком по факту поставки Товара на основании товарной накладной (или УПД), подписанной Сторонами, путем перечисления денежных средств на указанный в Контракте расчетный счет Поставщика, указанный в Контракте, в течение 10 (Десяти) рабочих дней с момента подписания Сторонами товарной накладной (или УПД).</w:t>
      </w:r>
    </w:p>
    <w:p w14:paraId="391F586B" w14:textId="77777777" w:rsidR="00DA4580" w:rsidRPr="003057C7" w:rsidRDefault="00DA4580" w:rsidP="00DA4580">
      <w:pPr>
        <w:pStyle w:val="ae"/>
        <w:numPr>
          <w:ilvl w:val="1"/>
          <w:numId w:val="6"/>
        </w:numPr>
        <w:tabs>
          <w:tab w:val="left" w:pos="993"/>
        </w:tabs>
        <w:ind w:left="0" w:firstLine="709"/>
        <w:jc w:val="both"/>
      </w:pPr>
      <w:r w:rsidRPr="003057C7">
        <w:t xml:space="preserve">Обязательства Заказчика по оплате Цены Контракта считаются исполненными </w:t>
      </w:r>
      <w:r>
        <w:br/>
      </w:r>
      <w:r w:rsidRPr="003057C7">
        <w:t>с</w:t>
      </w:r>
      <w:r>
        <w:t xml:space="preserve"> </w:t>
      </w:r>
      <w:r w:rsidRPr="003057C7">
        <w:t>момента списания денежных средств с казначейского счета Заказчика, в размере, составляющем цену Контракта. За дальнейшее прохождение денежных средств Заказчик ответственности не</w:t>
      </w:r>
      <w:r>
        <w:t xml:space="preserve"> </w:t>
      </w:r>
      <w:r w:rsidRPr="003057C7">
        <w:t xml:space="preserve">несёт. </w:t>
      </w:r>
    </w:p>
    <w:p w14:paraId="028FC73C" w14:textId="77777777" w:rsidR="00DA4580" w:rsidRPr="003057C7" w:rsidRDefault="00DA4580" w:rsidP="00DA4580">
      <w:pPr>
        <w:pStyle w:val="ae"/>
        <w:numPr>
          <w:ilvl w:val="1"/>
          <w:numId w:val="6"/>
        </w:numPr>
        <w:tabs>
          <w:tab w:val="left" w:pos="993"/>
        </w:tabs>
        <w:ind w:left="0" w:firstLine="567"/>
        <w:jc w:val="both"/>
      </w:pPr>
      <w:r w:rsidRPr="003057C7">
        <w:rPr>
          <w:rFonts w:eastAsia="Calibri"/>
        </w:rPr>
        <w:t>Поставка Товара, осуществленная Поставщиком с отклонениями от требований настоящего Контракта, Описания объекта закупки (Приложение №1 к Контракту), а также Товар, обладающий иными недостатками, оплате не подлежит до устранения Поставщиком обнаруженных недостатков.</w:t>
      </w:r>
    </w:p>
    <w:p w14:paraId="60DAEB69" w14:textId="77777777" w:rsidR="00DA4580" w:rsidRPr="003057C7" w:rsidRDefault="00DA4580" w:rsidP="00DA4580">
      <w:pPr>
        <w:pStyle w:val="ae"/>
        <w:numPr>
          <w:ilvl w:val="1"/>
          <w:numId w:val="6"/>
        </w:numPr>
        <w:tabs>
          <w:tab w:val="left" w:pos="993"/>
        </w:tabs>
        <w:ind w:left="0" w:firstLine="567"/>
        <w:jc w:val="both"/>
      </w:pPr>
      <w:r w:rsidRPr="003057C7">
        <w:rPr>
          <w:rFonts w:eastAsia="Calibri"/>
        </w:rPr>
        <w:lastRenderedPageBreak/>
        <w:t>В случае направления З</w:t>
      </w:r>
      <w:r w:rsidRPr="003057C7">
        <w:rPr>
          <w:bCs/>
          <w:kern w:val="3"/>
        </w:rPr>
        <w:t>а</w:t>
      </w:r>
      <w:r w:rsidRPr="003057C7">
        <w:rPr>
          <w:rFonts w:eastAsia="Calibri"/>
        </w:rPr>
        <w:t>казчиком в соответствии с условиями Контракта Поставщику требования об уплате неустоек (штрафов, пеней) и неуплате Поставщиком суммы неустойки (штрафов, пеней) в срок, оплата Контракта может быть осуществлена путем выплаты Поставщику суммы, уменьшенной на сумму неустойки (штрафов, пеней). Обязанность по перечислению в установленном порядке неустойки (штрафов, пеней) в доход соответствующего бюджета бюджетной системы Российской Федерации при этом возлагается на З</w:t>
      </w:r>
      <w:r w:rsidRPr="003057C7">
        <w:rPr>
          <w:bCs/>
          <w:kern w:val="3"/>
        </w:rPr>
        <w:t>а</w:t>
      </w:r>
      <w:r w:rsidRPr="003057C7">
        <w:rPr>
          <w:rFonts w:eastAsia="Calibri"/>
        </w:rPr>
        <w:t>казчика.</w:t>
      </w:r>
    </w:p>
    <w:p w14:paraId="49861834" w14:textId="77777777" w:rsidR="00DA4580" w:rsidRPr="003057C7" w:rsidRDefault="00DA4580" w:rsidP="00DA4580">
      <w:pPr>
        <w:pStyle w:val="ae"/>
        <w:numPr>
          <w:ilvl w:val="1"/>
          <w:numId w:val="6"/>
        </w:numPr>
        <w:tabs>
          <w:tab w:val="left" w:pos="1134"/>
        </w:tabs>
        <w:ind w:left="0" w:firstLine="567"/>
        <w:jc w:val="both"/>
      </w:pPr>
      <w:r w:rsidRPr="003057C7">
        <w:rPr>
          <w:rFonts w:eastAsia="Calibri"/>
        </w:rPr>
        <w:t>В случае привлечения Поставщиком третьих лиц для исполнения обязательства Поставщика по поставке Товара, устранения выявленных несоответствий Товара, а равно для исполнения гарантийного обязательства Поставщика, взаиморасчеты с такими привлеченными третьими лицами Поставщик осуществляет самостоятельно.</w:t>
      </w:r>
    </w:p>
    <w:p w14:paraId="385B5370" w14:textId="77777777" w:rsidR="00DA4580" w:rsidRPr="003057C7" w:rsidRDefault="00DA4580" w:rsidP="00DA4580">
      <w:pPr>
        <w:numPr>
          <w:ilvl w:val="1"/>
          <w:numId w:val="6"/>
        </w:numPr>
        <w:tabs>
          <w:tab w:val="left" w:pos="1134"/>
        </w:tabs>
        <w:autoSpaceDE w:val="0"/>
        <w:autoSpaceDN w:val="0"/>
        <w:adjustRightInd w:val="0"/>
        <w:ind w:left="0" w:firstLine="567"/>
        <w:jc w:val="both"/>
        <w:rPr>
          <w:rFonts w:eastAsia="Calibri"/>
        </w:rPr>
      </w:pPr>
      <w:r w:rsidRPr="003057C7">
        <w:rPr>
          <w:rFonts w:eastAsia="Calibri"/>
        </w:rPr>
        <w:t>Авансирование по Контракту не предусмотрено. Банковское сопровождение не предусмотрено.</w:t>
      </w:r>
    </w:p>
    <w:p w14:paraId="229CD3A5" w14:textId="77777777" w:rsidR="00DA4580" w:rsidRPr="003057C7" w:rsidRDefault="00DA4580" w:rsidP="00DA4580">
      <w:pPr>
        <w:tabs>
          <w:tab w:val="left" w:pos="1134"/>
        </w:tabs>
        <w:autoSpaceDE w:val="0"/>
        <w:autoSpaceDN w:val="0"/>
        <w:adjustRightInd w:val="0"/>
        <w:ind w:left="567"/>
        <w:jc w:val="both"/>
        <w:rPr>
          <w:rFonts w:eastAsia="Calibri"/>
        </w:rPr>
      </w:pPr>
    </w:p>
    <w:p w14:paraId="75702041" w14:textId="77777777" w:rsidR="00DA4580" w:rsidRPr="003057C7" w:rsidRDefault="00DA4580" w:rsidP="00DA4580">
      <w:pPr>
        <w:widowControl w:val="0"/>
        <w:numPr>
          <w:ilvl w:val="0"/>
          <w:numId w:val="6"/>
        </w:numPr>
        <w:tabs>
          <w:tab w:val="left" w:pos="1134"/>
        </w:tabs>
        <w:autoSpaceDE w:val="0"/>
        <w:autoSpaceDN w:val="0"/>
        <w:adjustRightInd w:val="0"/>
        <w:ind w:left="0" w:firstLine="567"/>
        <w:contextualSpacing/>
        <w:jc w:val="center"/>
        <w:rPr>
          <w:rFonts w:eastAsia="Calibri"/>
          <w:b/>
        </w:rPr>
      </w:pPr>
      <w:r w:rsidRPr="003057C7">
        <w:rPr>
          <w:rFonts w:eastAsia="Calibri"/>
          <w:b/>
        </w:rPr>
        <w:t xml:space="preserve">ПОРЯДОК ПОСТАВКИ ТОВАРА И ПРИЕМКИ </w:t>
      </w:r>
    </w:p>
    <w:p w14:paraId="69924A1B" w14:textId="12C30A99" w:rsidR="00DA4580" w:rsidRPr="003057C7" w:rsidRDefault="00DA4580" w:rsidP="00DA4580">
      <w:pPr>
        <w:pStyle w:val="3f3f3f3f3f3f3f3f3f3f3f3f3f"/>
        <w:spacing w:after="0"/>
        <w:ind w:firstLine="567"/>
        <w:jc w:val="both"/>
        <w:rPr>
          <w:rFonts w:ascii="Times New Roman" w:eastAsia="Calibri" w:cs="Times New Roman"/>
        </w:rPr>
      </w:pPr>
      <w:r w:rsidRPr="003057C7">
        <w:rPr>
          <w:rFonts w:ascii="Times New Roman" w:eastAsia="Calibri" w:cs="Times New Roman"/>
        </w:rPr>
        <w:t xml:space="preserve">4.1. Поставка Товара осуществляется </w:t>
      </w:r>
      <w:r w:rsidRPr="007726B5">
        <w:rPr>
          <w:rFonts w:ascii="Times New Roman" w:eastAsia="Calibri" w:cs="Times New Roman"/>
          <w:b/>
          <w:bCs/>
        </w:rPr>
        <w:t xml:space="preserve">в течении </w:t>
      </w:r>
      <w:r w:rsidR="003E36A0">
        <w:rPr>
          <w:rFonts w:ascii="Times New Roman" w:eastAsia="Calibri" w:cs="Times New Roman"/>
          <w:b/>
          <w:bCs/>
        </w:rPr>
        <w:t>10</w:t>
      </w:r>
      <w:r w:rsidRPr="00084CD3">
        <w:rPr>
          <w:rFonts w:ascii="Times New Roman" w:eastAsia="Calibri" w:cs="Times New Roman"/>
          <w:b/>
          <w:bCs/>
        </w:rPr>
        <w:t xml:space="preserve"> (</w:t>
      </w:r>
      <w:r w:rsidR="003E36A0">
        <w:rPr>
          <w:rFonts w:ascii="Times New Roman" w:eastAsia="Calibri" w:cs="Times New Roman"/>
          <w:b/>
          <w:bCs/>
        </w:rPr>
        <w:t>десяти</w:t>
      </w:r>
      <w:r w:rsidRPr="00084CD3">
        <w:rPr>
          <w:rFonts w:ascii="Times New Roman" w:eastAsia="Calibri" w:cs="Times New Roman"/>
          <w:b/>
          <w:bCs/>
        </w:rPr>
        <w:t xml:space="preserve">) рабочих дней </w:t>
      </w:r>
      <w:r w:rsidRPr="007726B5">
        <w:rPr>
          <w:rFonts w:ascii="Times New Roman" w:eastAsia="Calibri" w:cs="Times New Roman"/>
          <w:b/>
          <w:bCs/>
        </w:rPr>
        <w:t xml:space="preserve">с даты заключения Контракта. </w:t>
      </w:r>
      <w:r w:rsidRPr="003057C7">
        <w:rPr>
          <w:rFonts w:ascii="Times New Roman" w:eastAsia="Calibri" w:cs="Times New Roman"/>
        </w:rPr>
        <w:t>Дата и время поставки Товара предварительно согласовывается с Заказчиком.</w:t>
      </w:r>
    </w:p>
    <w:p w14:paraId="2C31EE9D"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4.2. Поставка Товара осуществляется транспортом и средствами Поставщика с необходимым количеством грузчиков для погрузки и разгрузки в помещение Заказчика, с обеспечением сохранности Товара при транспортировке и хранении.</w:t>
      </w:r>
    </w:p>
    <w:p w14:paraId="129BB9BB"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4.3. Поставщик должен гарантировать целостность и сохранность Товара при транспортировке и хранении, учитывая условия транспортировки, характеристик Товара и продолжительности пути.</w:t>
      </w:r>
    </w:p>
    <w:p w14:paraId="7B30F35A"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4.4. Приемка Товара осуществляется уполномоченным представителем Заказчика. </w:t>
      </w:r>
    </w:p>
    <w:p w14:paraId="1FF4BB48"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4.5. При приемке Товара Заказчик проверяет его по наименованию, количеству и характеристикам в соответствии с Описанием объекта закупки (Приложение № 1 к Контракту) и Спецификацией </w:t>
      </w:r>
      <w:r w:rsidRPr="003057C7">
        <w:t>(Приложение №2 к Контракту)</w:t>
      </w:r>
      <w:r w:rsidRPr="003057C7">
        <w:rPr>
          <w:rFonts w:eastAsia="Calibri"/>
        </w:rPr>
        <w:t>.</w:t>
      </w:r>
    </w:p>
    <w:p w14:paraId="0AC18F1A"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4.6. Документами о приемке Товара являются:</w:t>
      </w:r>
    </w:p>
    <w:p w14:paraId="3E9B9909"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w:t>
      </w:r>
      <w:r w:rsidRPr="003057C7">
        <w:t xml:space="preserve">  </w:t>
      </w:r>
      <w:r w:rsidRPr="003057C7">
        <w:rPr>
          <w:rFonts w:eastAsia="Calibri"/>
        </w:rPr>
        <w:t>товарная накладная,</w:t>
      </w:r>
      <w:r w:rsidRPr="003057C7">
        <w:t xml:space="preserve"> оформленная в установленном порядке в 2 (двух) экземплярах.</w:t>
      </w:r>
    </w:p>
    <w:p w14:paraId="724AB7C5" w14:textId="77777777" w:rsidR="00DA4580" w:rsidRPr="003057C7" w:rsidRDefault="00DA4580" w:rsidP="00DA4580">
      <w:pPr>
        <w:pStyle w:val="defaultStyle"/>
        <w:widowControl w:val="0"/>
        <w:tabs>
          <w:tab w:val="left" w:pos="993"/>
        </w:tabs>
        <w:suppressAutoHyphens/>
        <w:spacing w:after="0" w:line="240" w:lineRule="auto"/>
        <w:ind w:firstLine="567"/>
        <w:rPr>
          <w:rFonts w:ascii="Times New Roman" w:hAnsi="Times New Roman"/>
          <w:szCs w:val="24"/>
        </w:rPr>
      </w:pPr>
      <w:r w:rsidRPr="003057C7">
        <w:rPr>
          <w:rFonts w:ascii="Times New Roman" w:hAnsi="Times New Roman"/>
          <w:szCs w:val="24"/>
        </w:rPr>
        <w:t>Допускается замена товарной накладной на универсальный передаточный документ (УПД).</w:t>
      </w:r>
    </w:p>
    <w:p w14:paraId="3779080A"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К документам о приемке Товара прилагаются и считаются его неотъемлемой частью: </w:t>
      </w:r>
    </w:p>
    <w:p w14:paraId="39362AB2"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w:t>
      </w:r>
      <w:r w:rsidRPr="003057C7">
        <w:t xml:space="preserve"> счет-фактура с указанием Товара, выставленная </w:t>
      </w:r>
      <w:r w:rsidRPr="003057C7">
        <w:rPr>
          <w:bCs/>
          <w:kern w:val="3"/>
        </w:rPr>
        <w:t>Поставщиком</w:t>
      </w:r>
      <w:r w:rsidRPr="003057C7">
        <w:t xml:space="preserve"> (при налогообложении НДС);</w:t>
      </w:r>
    </w:p>
    <w:p w14:paraId="6E10B7F1" w14:textId="77777777" w:rsidR="00DA4580" w:rsidRPr="003057C7" w:rsidRDefault="00DA4580" w:rsidP="00DA4580">
      <w:pPr>
        <w:tabs>
          <w:tab w:val="left" w:pos="1134"/>
        </w:tabs>
        <w:autoSpaceDE w:val="0"/>
        <w:autoSpaceDN w:val="0"/>
        <w:adjustRightInd w:val="0"/>
        <w:ind w:firstLine="567"/>
        <w:jc w:val="both"/>
      </w:pPr>
      <w:r w:rsidRPr="003057C7">
        <w:rPr>
          <w:rFonts w:eastAsia="Calibri"/>
        </w:rPr>
        <w:t>–</w:t>
      </w:r>
      <w:r w:rsidRPr="003057C7">
        <w:t xml:space="preserve">  счет на оплату;</w:t>
      </w:r>
    </w:p>
    <w:p w14:paraId="126D8B1F" w14:textId="77777777" w:rsidR="00DA4580" w:rsidRPr="003057C7" w:rsidRDefault="00DA4580" w:rsidP="00DA4580">
      <w:pPr>
        <w:tabs>
          <w:tab w:val="left" w:pos="1701"/>
        </w:tabs>
        <w:suppressAutoHyphens/>
        <w:ind w:firstLine="567"/>
        <w:jc w:val="both"/>
      </w:pPr>
      <w:r w:rsidRPr="003057C7">
        <w:t>На всех документах, указанных в п.4.6. Контракта, должны быть указаны наименование Заказчика, Поставщика, номер и дата заключения Контракта, даты оформления документов.</w:t>
      </w:r>
    </w:p>
    <w:p w14:paraId="0F7ECD67" w14:textId="77777777" w:rsidR="00DA4580" w:rsidRPr="003057C7" w:rsidRDefault="00DA4580" w:rsidP="00DA4580">
      <w:pPr>
        <w:tabs>
          <w:tab w:val="left" w:pos="993"/>
        </w:tabs>
        <w:suppressAutoHyphens/>
        <w:ind w:firstLine="567"/>
        <w:jc w:val="both"/>
      </w:pPr>
      <w:r w:rsidRPr="003057C7">
        <w:t>Товарная накладная или универсальный передаточный документ заполняется Поставщиком в соответствии со Спецификацией (Приложение № 1 к Контракту).</w:t>
      </w:r>
    </w:p>
    <w:p w14:paraId="0E9A912F"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4.7. Товар считается поставленным после подписания сторонами товарной накладной (или УПД).</w:t>
      </w:r>
    </w:p>
    <w:p w14:paraId="5AC0645B" w14:textId="77777777" w:rsidR="00DA4580" w:rsidRPr="003057C7" w:rsidRDefault="00DA4580" w:rsidP="00DA4580">
      <w:pPr>
        <w:tabs>
          <w:tab w:val="left" w:pos="1134"/>
        </w:tabs>
        <w:ind w:firstLine="567"/>
        <w:jc w:val="both"/>
        <w:rPr>
          <w:rFonts w:eastAsia="Calibri"/>
        </w:rPr>
      </w:pPr>
      <w:r w:rsidRPr="003057C7">
        <w:rPr>
          <w:rFonts w:eastAsia="Calibri"/>
        </w:rPr>
        <w:t>4.8. Приемка Товара начинается в момент фактической поставки Товара. Срок приемки Товара не должен превышать 10 (Десяти) рабочих дней, включая в том числе, проведение экспертизы, оформление результатов такой экспертизы и (или) оформление результатов приемки, передачу (направление) их Поставщику и в отсутствие несоответствий Товара условиям Контракта завершается подписанием товарной накладной (или УПД).</w:t>
      </w:r>
    </w:p>
    <w:p w14:paraId="21D6DE50"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4.9. При приемке Товара по количеству, количество Товара, а также информация о количестве Товара, содержащаяся в документах о приемке, определяется в тех же единицах измерения, которые указаны в Описании объекта закупки (Приложение № 1 к Контракту) и Спецификации </w:t>
      </w:r>
      <w:r w:rsidRPr="003057C7">
        <w:t>(Приложение №2 к Контракту)</w:t>
      </w:r>
      <w:r w:rsidRPr="003057C7">
        <w:rPr>
          <w:rFonts w:eastAsia="Calibri"/>
        </w:rPr>
        <w:t>.</w:t>
      </w:r>
    </w:p>
    <w:p w14:paraId="4B1B6214"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4.10. В случае выявления несоответствия количества фактически поставленного Товара условиям Контракта, приемка Товара приостанавливается Заказчиком, и об этом Заказчиком делается соответствующая запись в </w:t>
      </w:r>
      <w:r w:rsidRPr="003057C7">
        <w:t>Акте (форма произвольная)</w:t>
      </w:r>
      <w:r w:rsidRPr="003057C7">
        <w:rPr>
          <w:rFonts w:eastAsia="Calibri"/>
        </w:rPr>
        <w:t>.</w:t>
      </w:r>
    </w:p>
    <w:p w14:paraId="748E69E3" w14:textId="77777777" w:rsidR="00DA4580" w:rsidRPr="003057C7" w:rsidRDefault="00DA4580" w:rsidP="00DA4580">
      <w:pPr>
        <w:ind w:firstLine="567"/>
        <w:jc w:val="both"/>
        <w:rPr>
          <w:color w:val="000000"/>
        </w:rPr>
      </w:pPr>
      <w:r w:rsidRPr="003057C7">
        <w:rPr>
          <w:rFonts w:eastAsia="Calibri"/>
        </w:rPr>
        <w:t xml:space="preserve">4.11. </w:t>
      </w:r>
      <w:r w:rsidRPr="003057C7">
        <w:rPr>
          <w:color w:val="000000"/>
        </w:rPr>
        <w:t xml:space="preserve">Дефекты и недостатки, обнаруженные в течение гарантийного срока, устраняются Поставщиком за свой счет, в течение 10 (десяти) дней. </w:t>
      </w:r>
    </w:p>
    <w:p w14:paraId="16811464" w14:textId="77777777" w:rsidR="00DA4580" w:rsidRPr="003057C7" w:rsidRDefault="00DA4580" w:rsidP="00DA4580">
      <w:pPr>
        <w:ind w:firstLine="567"/>
        <w:jc w:val="both"/>
        <w:rPr>
          <w:color w:val="000000"/>
        </w:rPr>
      </w:pPr>
      <w:r w:rsidRPr="003057C7">
        <w:rPr>
          <w:color w:val="000000"/>
        </w:rPr>
        <w:t xml:space="preserve">4.12. Товар, поставленный с дефектами или с отклонениями от </w:t>
      </w:r>
      <w:r w:rsidRPr="003057C7">
        <w:rPr>
          <w:rFonts w:eastAsia="Calibri"/>
        </w:rPr>
        <w:t>Описания объекта закупки (Приложение № 1 к Контракту)</w:t>
      </w:r>
      <w:r w:rsidRPr="003057C7">
        <w:rPr>
          <w:color w:val="000000"/>
        </w:rPr>
        <w:t xml:space="preserve">, Заказчиком не оплачиваются до устранения нарушений. </w:t>
      </w:r>
    </w:p>
    <w:p w14:paraId="70F7FB98" w14:textId="77777777" w:rsidR="00DA4580" w:rsidRPr="003057C7" w:rsidRDefault="00DA4580" w:rsidP="00DA4580">
      <w:pPr>
        <w:suppressAutoHyphens/>
        <w:ind w:firstLine="567"/>
        <w:jc w:val="both"/>
        <w:rPr>
          <w:color w:val="000000"/>
        </w:rPr>
      </w:pPr>
      <w:r w:rsidRPr="003057C7">
        <w:rPr>
          <w:rFonts w:eastAsia="Calibri"/>
        </w:rPr>
        <w:lastRenderedPageBreak/>
        <w:t xml:space="preserve">4.13. </w:t>
      </w:r>
      <w:r w:rsidRPr="003057C7">
        <w:rPr>
          <w:color w:val="000000"/>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747BEA0E"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4.14. При приемке по качеству осуществляется проверка Товара по качеству </w:t>
      </w:r>
      <w:r>
        <w:rPr>
          <w:rFonts w:eastAsia="Calibri"/>
        </w:rPr>
        <w:br/>
      </w:r>
      <w:r w:rsidRPr="003057C7">
        <w:rPr>
          <w:rFonts w:eastAsia="Calibri"/>
        </w:rPr>
        <w:t xml:space="preserve">и комплектности, в том числе осуществляется проверка наличия на Товаре маркировки (при необходимости), ее соответствия условиям Контракта и требованиям действующего законодательства Российской Федерации, проверка целостности Товара и отсутствие внешних повреждений на Товаре. Поставляемый Товар, должен быть пригоден для использования </w:t>
      </w:r>
      <w:r>
        <w:rPr>
          <w:rFonts w:eastAsia="Calibri"/>
        </w:rPr>
        <w:br/>
      </w:r>
      <w:r w:rsidRPr="003057C7">
        <w:rPr>
          <w:rFonts w:eastAsia="Calibri"/>
        </w:rPr>
        <w:t>и должен соответствовать характеристикам, указанным в Описании объекта закупки (Приложение № 1 к Контракту).</w:t>
      </w:r>
    </w:p>
    <w:p w14:paraId="50CF1465"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 4.15. В случае обнаружения Заказчиком в ходе приемки Товара несоответствия Товара условиям Контракта, которые не препятствуют приемке и могут быть устранены Поставщиком, либо, в случае, если несоответствия выявлены после подписания </w:t>
      </w:r>
      <w:r w:rsidRPr="003057C7">
        <w:t xml:space="preserve">товарной накладной (или УПД) </w:t>
      </w:r>
      <w:r w:rsidRPr="003057C7">
        <w:rPr>
          <w:rFonts w:eastAsia="Calibri"/>
        </w:rPr>
        <w:t xml:space="preserve">Сторонами – Заказчик вправе составить в произвольной форме в 2 (Двух) экземплярах Акт </w:t>
      </w:r>
      <w:r>
        <w:rPr>
          <w:rFonts w:eastAsia="Calibri"/>
        </w:rPr>
        <w:br/>
      </w:r>
      <w:r w:rsidRPr="003057C7">
        <w:rPr>
          <w:rFonts w:eastAsia="Calibri"/>
        </w:rPr>
        <w:t>с перечнем выявленных несоответствий с указанием срока их устранения (далее – Акт). В таком случае, Поставщик обязан за свой счет устранить несоответствия Товара и предоставить результат Заказчику к повторной приемке не позднее установленного Заказчиком срока. В случае указания Заказчиком в Акте информации о выявленных несоответствиях Товара, Товар не считается принятым Заказчиком, и оплата не может быть произведена до устранения Поставщиком выявленных несоответствий и принятия Товара Заказчиком, в том числе подписания Заказчиком документов о приемке, предусмотренных пунктом 4.6. Контракта.</w:t>
      </w:r>
    </w:p>
    <w:p w14:paraId="334E4387"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4.16. Повторная приемка осуществляется в порядке, предусмотренном для приемки Товара, и в пределах общего срока приемки, предусмотренного Контрактом, если иной срок не установлен Заказчиком дополнительно. При повторной приемке Поставщик также передает Заказчику Акт об устранении несоответствий, составляемый Поставщиком в произвольной форме в 2 (Двух) экземплярах согласно с </w:t>
      </w:r>
      <w:r w:rsidRPr="003057C7">
        <w:t xml:space="preserve">Актом </w:t>
      </w:r>
      <w:r w:rsidRPr="003057C7">
        <w:rPr>
          <w:rFonts w:eastAsia="Calibri"/>
        </w:rPr>
        <w:t>(пункт 4.15 Контракта).</w:t>
      </w:r>
    </w:p>
    <w:p w14:paraId="5C816DE7" w14:textId="77777777" w:rsidR="00DA4580" w:rsidRPr="003057C7" w:rsidRDefault="00DA4580" w:rsidP="00DA4580">
      <w:pPr>
        <w:tabs>
          <w:tab w:val="left" w:pos="1134"/>
        </w:tabs>
        <w:suppressAutoHyphens/>
        <w:ind w:firstLine="567"/>
        <w:jc w:val="both"/>
        <w:rPr>
          <w:bCs/>
        </w:rPr>
      </w:pPr>
      <w:r w:rsidRPr="003057C7">
        <w:rPr>
          <w:rFonts w:eastAsia="Calibri"/>
        </w:rPr>
        <w:t xml:space="preserve">4.17. </w:t>
      </w:r>
      <w:r w:rsidRPr="003057C7">
        <w:rPr>
          <w:bCs/>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C622B47" w14:textId="77777777" w:rsidR="00DA4580" w:rsidRPr="003057C7" w:rsidRDefault="00DA4580" w:rsidP="00DA4580">
      <w:pPr>
        <w:pStyle w:val="ae"/>
        <w:numPr>
          <w:ilvl w:val="1"/>
          <w:numId w:val="8"/>
        </w:numPr>
        <w:tabs>
          <w:tab w:val="left" w:pos="1134"/>
        </w:tabs>
        <w:suppressAutoHyphens/>
        <w:ind w:left="0" w:firstLine="567"/>
        <w:jc w:val="both"/>
        <w:rPr>
          <w:bCs/>
        </w:rPr>
      </w:pPr>
      <w:r w:rsidRPr="003057C7">
        <w:rPr>
          <w:bCs/>
        </w:rPr>
        <w:t>Претензии по скрытым дефектам могут быть заявлены Заказчиком в течение всего гарантийного срока Товара.</w:t>
      </w:r>
    </w:p>
    <w:p w14:paraId="0D23465F" w14:textId="77777777" w:rsidR="00DA4580" w:rsidRPr="003057C7" w:rsidRDefault="00DA4580" w:rsidP="00DA4580">
      <w:pPr>
        <w:pStyle w:val="ae"/>
        <w:ind w:left="0" w:firstLine="567"/>
        <w:jc w:val="both"/>
      </w:pPr>
      <w:r w:rsidRPr="003057C7">
        <w:rPr>
          <w:bCs/>
        </w:rPr>
        <w:t xml:space="preserve">4.19.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8" w:history="1">
        <w:r w:rsidRPr="003057C7">
          <w:rPr>
            <w:bCs/>
          </w:rPr>
          <w:t xml:space="preserve">пункте </w:t>
        </w:r>
      </w:hyperlink>
      <w:r w:rsidRPr="003057C7">
        <w:rPr>
          <w:bCs/>
        </w:rPr>
        <w:t>4.6. настоящего Контракта.</w:t>
      </w:r>
      <w:r w:rsidRPr="003057C7">
        <w:t xml:space="preserve"> </w:t>
      </w:r>
    </w:p>
    <w:p w14:paraId="1D4F5C7E" w14:textId="77777777" w:rsidR="00DA4580" w:rsidRPr="003057C7" w:rsidRDefault="00DA4580" w:rsidP="00DA4580">
      <w:pPr>
        <w:pStyle w:val="ae"/>
        <w:ind w:left="0" w:firstLine="567"/>
        <w:jc w:val="both"/>
        <w:rPr>
          <w:rFonts w:eastAsia="Calibri"/>
        </w:rPr>
      </w:pPr>
      <w:r w:rsidRPr="003057C7">
        <w:t>4.20. В случае не достижения согласия по спорным вопросам, разногласия разрешаются в порядке, установленном законодательством Российской Федерации и контрактом.</w:t>
      </w:r>
    </w:p>
    <w:p w14:paraId="089C072C" w14:textId="77777777" w:rsidR="00DA4580" w:rsidRPr="003057C7" w:rsidRDefault="00DA4580" w:rsidP="00DA4580">
      <w:pPr>
        <w:autoSpaceDE w:val="0"/>
        <w:autoSpaceDN w:val="0"/>
        <w:adjustRightInd w:val="0"/>
        <w:ind w:firstLine="567"/>
        <w:jc w:val="both"/>
        <w:rPr>
          <w:rFonts w:eastAsia="Calibri"/>
        </w:rPr>
      </w:pPr>
    </w:p>
    <w:p w14:paraId="64CBDBB4" w14:textId="77777777" w:rsidR="00DA4580" w:rsidRPr="003057C7" w:rsidRDefault="00DA4580" w:rsidP="00DA4580">
      <w:pPr>
        <w:pStyle w:val="ae"/>
        <w:widowControl w:val="0"/>
        <w:numPr>
          <w:ilvl w:val="0"/>
          <w:numId w:val="8"/>
        </w:numPr>
        <w:autoSpaceDE w:val="0"/>
        <w:autoSpaceDN w:val="0"/>
        <w:adjustRightInd w:val="0"/>
        <w:jc w:val="center"/>
        <w:outlineLvl w:val="0"/>
        <w:rPr>
          <w:rFonts w:eastAsia="Calibri"/>
        </w:rPr>
      </w:pPr>
      <w:r w:rsidRPr="003057C7">
        <w:rPr>
          <w:rFonts w:eastAsia="Calibri"/>
          <w:b/>
        </w:rPr>
        <w:t>ПРАВА И ОБЯЗАННОСТИ СТОРОН</w:t>
      </w:r>
    </w:p>
    <w:p w14:paraId="7BB8757C"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5.1. Заказчик имеет право:</w:t>
      </w:r>
    </w:p>
    <w:p w14:paraId="6E8001DE"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5.1.1.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3FD48A2C"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 xml:space="preserve">5.1.2. Осуществлять контроль за порядком и сроками поставки Товара, не вмешиваясь </w:t>
      </w:r>
      <w:r>
        <w:rPr>
          <w:rFonts w:eastAsia="Calibri"/>
        </w:rPr>
        <w:br/>
      </w:r>
      <w:r w:rsidRPr="003057C7">
        <w:rPr>
          <w:rFonts w:eastAsia="Calibri"/>
        </w:rPr>
        <w:t>в оперативно-хозяйственную деятельность Поставщика;</w:t>
      </w:r>
    </w:p>
    <w:p w14:paraId="57C5A2CF"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5.1.3. Требовать от Поставщика предоставления документов и информации, связанных с исполнением Контракта.</w:t>
      </w:r>
    </w:p>
    <w:p w14:paraId="5403BD75"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5.1.4. Отказаться от принятия и оплаты Товара, не соответствующего требованиям Контракта.</w:t>
      </w:r>
    </w:p>
    <w:p w14:paraId="2E881EAD"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5.1.5.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70D9F46"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 xml:space="preserve">5.1.6. Не отказывать в приемке поставленного Товара в случае выявления несоответствия условиям Контракта, если выявленное несоответствие не препятствует приемке этого Товара, </w:t>
      </w:r>
      <w:r>
        <w:rPr>
          <w:rFonts w:eastAsia="Calibri"/>
        </w:rPr>
        <w:br/>
      </w:r>
      <w:r w:rsidRPr="003057C7">
        <w:rPr>
          <w:rFonts w:eastAsia="Calibri"/>
        </w:rPr>
        <w:t>и устранено Поставщиком.</w:t>
      </w:r>
    </w:p>
    <w:p w14:paraId="20A424C3" w14:textId="77777777" w:rsidR="00DA4580" w:rsidRPr="003057C7" w:rsidRDefault="00DA4580" w:rsidP="00DA4580">
      <w:pPr>
        <w:autoSpaceDE w:val="0"/>
        <w:autoSpaceDN w:val="0"/>
        <w:adjustRightInd w:val="0"/>
        <w:ind w:firstLine="567"/>
        <w:jc w:val="both"/>
        <w:rPr>
          <w:rFonts w:eastAsia="Calibri"/>
        </w:rPr>
      </w:pPr>
      <w:r w:rsidRPr="003057C7">
        <w:lastRenderedPageBreak/>
        <w:t xml:space="preserve">5.1.7. </w:t>
      </w:r>
      <w:r w:rsidRPr="003057C7">
        <w:rPr>
          <w:rFonts w:eastAsia="Calibri"/>
        </w:rPr>
        <w:t>Осуществлять иные права, предусмотренные Контрактом и действующим законодательством Российской Федерации.</w:t>
      </w:r>
    </w:p>
    <w:p w14:paraId="542308A2"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5.2. Заказчик обязан:</w:t>
      </w:r>
    </w:p>
    <w:p w14:paraId="5F0F06BE"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5.2.1. Обеспечить приемку Товара в соответствии с условиями Контракта, согласно статье 94 Закона 44-ФЗ Федерального закона о контрактной системе.</w:t>
      </w:r>
    </w:p>
    <w:p w14:paraId="5E828355"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 xml:space="preserve">5.2.2. Провести экспертизу поставленного товара для проверки ее соответствия условиям Контракта в соответствии с Федеральным </w:t>
      </w:r>
      <w:hyperlink r:id="rId9" w:history="1">
        <w:r w:rsidRPr="003057C7">
          <w:rPr>
            <w:rStyle w:val="a3"/>
            <w:rFonts w:eastAsia="Calibri"/>
          </w:rPr>
          <w:t>законом</w:t>
        </w:r>
      </w:hyperlink>
      <w:r w:rsidRPr="003057C7">
        <w:rPr>
          <w:rFonts w:eastAsia="Calibri"/>
        </w:rPr>
        <w:t xml:space="preserve"> № 44-ФЗ о контрактной системе.</w:t>
      </w:r>
    </w:p>
    <w:p w14:paraId="4FF54BB0"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5.2.3. Оплатить Товар в порядке, предусмотренном Контрактом.</w:t>
      </w:r>
    </w:p>
    <w:p w14:paraId="106589CA"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5.2.4. Требовать возмещения неустойки (штрафов, пеней)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p>
    <w:p w14:paraId="2263BE9C"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5.2.5. Осуществлять контроль за исполнением Поставщиком условий Контракта в соответствии с законодательством Российской Федерации;</w:t>
      </w:r>
    </w:p>
    <w:p w14:paraId="6794314C" w14:textId="77777777" w:rsidR="00DA4580" w:rsidRPr="003057C7" w:rsidRDefault="00DA4580" w:rsidP="00DA4580">
      <w:pPr>
        <w:autoSpaceDE w:val="0"/>
        <w:autoSpaceDN w:val="0"/>
        <w:adjustRightInd w:val="0"/>
        <w:ind w:firstLine="567"/>
        <w:jc w:val="both"/>
      </w:pPr>
      <w:r w:rsidRPr="003057C7">
        <w:t>5.2.6. Требовать от Поставщика надлежащего исполнения Контракта, в том числе добросовестного и неукоснительного исполнения обязательств, обязанностей, предусмотренных Контрактом.</w:t>
      </w:r>
    </w:p>
    <w:p w14:paraId="3B342D84" w14:textId="77777777" w:rsidR="00DA4580" w:rsidRPr="003057C7" w:rsidRDefault="00DA4580" w:rsidP="00DA4580">
      <w:pPr>
        <w:tabs>
          <w:tab w:val="left" w:pos="1276"/>
        </w:tabs>
        <w:autoSpaceDE w:val="0"/>
        <w:autoSpaceDN w:val="0"/>
        <w:adjustRightInd w:val="0"/>
        <w:ind w:firstLine="567"/>
        <w:jc w:val="both"/>
        <w:rPr>
          <w:rFonts w:eastAsia="Calibri"/>
        </w:rPr>
      </w:pPr>
      <w:r w:rsidRPr="003057C7">
        <w:t>5.2.7. Ознакомиться с техническим состоянием Товара и принять его надлежащим образом.</w:t>
      </w:r>
    </w:p>
    <w:p w14:paraId="5BC2F2EC"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5.2.8. Выполнять иные обязанности, предусмотренные Контрактом и действующим законодательством Российской Федерации.</w:t>
      </w:r>
    </w:p>
    <w:p w14:paraId="60EE3CFF"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5.3. Поставщик обязан:</w:t>
      </w:r>
    </w:p>
    <w:p w14:paraId="2EA6E6BE"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5.3.1. Поставить Товар в строгом соответствии с условиями Контракта, надлежащим образом, в полном объеме.</w:t>
      </w:r>
    </w:p>
    <w:p w14:paraId="53EED446"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 xml:space="preserve">5.3.2. Осуществить поставку Товара в сроки, установленные пунктами 2.2 и 4.1 настоящего Контракта. </w:t>
      </w:r>
    </w:p>
    <w:p w14:paraId="0C5265B0"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 xml:space="preserve">5.3.3. Доставка Товара осуществляется по рабочим дням </w:t>
      </w:r>
      <w:r w:rsidRPr="003057C7">
        <w:rPr>
          <w:bCs/>
        </w:rPr>
        <w:t>с 10-00 до 13-00 и с 14-00 до 18-00, в пятницу с 10-00 до 13-00 и с 14-00 до 16-30 (по местному времени)</w:t>
      </w:r>
      <w:r w:rsidRPr="003057C7">
        <w:rPr>
          <w:rFonts w:eastAsia="Calibri"/>
        </w:rPr>
        <w:t>, разгрузка Товара осуществляется в присутствии представителя Заказчика.</w:t>
      </w:r>
    </w:p>
    <w:p w14:paraId="5013C5C3"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5.3.4. Поставщик производит доставку собственным транспортом, а также осуществляет погрузо-разгрузочные работы собственными силами и за свой счет.</w:t>
      </w:r>
    </w:p>
    <w:p w14:paraId="2196A5DB"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5.3.5. Отвечать на письменный запрос Заказчика в течение 1-го рабочего дня с момента его получения, либо, в случае указания Заказчиком иного срока в письменной запросе – в установленный в таком запросе срок, предоставлять достоверную информацию о ходе исполнения своих обязательств, в том числе о сложностях, возникающих при исполнении Контракта.</w:t>
      </w:r>
    </w:p>
    <w:p w14:paraId="2B657822"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5.3.6. При необходимости, а также в случае проведения экспертизы, предоставлять в течение 2 рабочих дней дополнительные материалы (документы, информацию и т.д.), относящиеся к условиям исполнения Контракта.</w:t>
      </w:r>
    </w:p>
    <w:p w14:paraId="6EBE8551" w14:textId="77777777" w:rsidR="00DA4580" w:rsidRPr="003057C7" w:rsidRDefault="00DA4580" w:rsidP="00DA4580">
      <w:pPr>
        <w:tabs>
          <w:tab w:val="left" w:pos="567"/>
          <w:tab w:val="left" w:pos="1418"/>
        </w:tabs>
        <w:autoSpaceDE w:val="0"/>
        <w:autoSpaceDN w:val="0"/>
        <w:adjustRightInd w:val="0"/>
        <w:ind w:firstLine="567"/>
        <w:jc w:val="both"/>
        <w:rPr>
          <w:rFonts w:eastAsia="Calibri"/>
        </w:rPr>
      </w:pPr>
      <w:r w:rsidRPr="003057C7">
        <w:rPr>
          <w:rFonts w:eastAsia="Calibri"/>
        </w:rPr>
        <w:t>5.3.7.  Соблюдать конфиденциальность в отношении всей информации, ставшей известной Поставщику в связи с исполнением обязательств по Контракту.</w:t>
      </w:r>
    </w:p>
    <w:p w14:paraId="1E0D73E2"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5.3.8. Соответствовать требованиям, предусмотренных частями 1, 1.1 статьи 31 Федерального закона №44-ФЗ «О контрактной системе в сфере закупок товаров, работ, услуг для обеспечения государственных и муниципальных нужд».</w:t>
      </w:r>
    </w:p>
    <w:p w14:paraId="05235788" w14:textId="77777777" w:rsidR="00DA4580" w:rsidRPr="003057C7" w:rsidRDefault="00DA4580" w:rsidP="00DA4580">
      <w:pPr>
        <w:tabs>
          <w:tab w:val="left" w:pos="567"/>
          <w:tab w:val="left" w:pos="1418"/>
        </w:tabs>
        <w:autoSpaceDE w:val="0"/>
        <w:autoSpaceDN w:val="0"/>
        <w:adjustRightInd w:val="0"/>
        <w:jc w:val="both"/>
        <w:rPr>
          <w:rFonts w:eastAsia="Calibri"/>
        </w:rPr>
      </w:pPr>
      <w:r>
        <w:rPr>
          <w:rFonts w:eastAsia="Calibri"/>
        </w:rPr>
        <w:tab/>
      </w:r>
      <w:r w:rsidRPr="003057C7">
        <w:rPr>
          <w:rFonts w:eastAsia="Calibri"/>
        </w:rPr>
        <w:t>5.3.9. Осуществлять иные права, предусмотренные Контрактом и действующим законодательством Российской Федерации.</w:t>
      </w:r>
    </w:p>
    <w:p w14:paraId="37E1B940"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5.4. Поставщик вправе:</w:t>
      </w:r>
    </w:p>
    <w:p w14:paraId="698C929B"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5.4.1. Требовать от Заказчика проведения приемки Товара в соответствии с требованиями настоящего Контракта, согласно с требованиями статьи 94 44-ФЗ Закона о контрактной системе.</w:t>
      </w:r>
    </w:p>
    <w:p w14:paraId="50E133A7"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5.4.2. Требовать от Заказчика подписания документов о приемке, предусмотренных Контрактом, либо направления письменного мотивированного отказа Заказчика от подписания документов о приемке.</w:t>
      </w:r>
    </w:p>
    <w:p w14:paraId="6A87645C"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5.4.3. Требовать от Заказчика оплаты принятого Товара в соответствии с условиями Контракта;</w:t>
      </w:r>
    </w:p>
    <w:p w14:paraId="6721FD54"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 xml:space="preserve">5.4.4. </w:t>
      </w:r>
      <w:r w:rsidRPr="003057C7">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w:t>
      </w:r>
    </w:p>
    <w:p w14:paraId="1E006C8A"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lastRenderedPageBreak/>
        <w:t>5.4.5. Привлечь к поставке Товара третьих лиц, неся ответственность, предусмотренную Контрактом, за действия таких третьих лиц при исполнении Контракта, как за свои собственные.</w:t>
      </w:r>
    </w:p>
    <w:p w14:paraId="1150A8A0" w14:textId="77777777" w:rsidR="00DA4580" w:rsidRPr="003057C7" w:rsidRDefault="00DA4580" w:rsidP="00DA4580">
      <w:pPr>
        <w:autoSpaceDE w:val="0"/>
        <w:autoSpaceDN w:val="0"/>
        <w:adjustRightInd w:val="0"/>
        <w:ind w:firstLine="567"/>
        <w:jc w:val="both"/>
        <w:rPr>
          <w:rFonts w:eastAsia="Calibri"/>
        </w:rPr>
      </w:pPr>
      <w:r w:rsidRPr="003057C7">
        <w:rPr>
          <w:rFonts w:eastAsia="Calibri"/>
        </w:rPr>
        <w:t>5.4.6. Осуществлять иные права, предусмотренные Контрактом и действующим законодательством Российской Федерации.</w:t>
      </w:r>
    </w:p>
    <w:p w14:paraId="5E61C855" w14:textId="77777777" w:rsidR="00DA4580" w:rsidRPr="003057C7" w:rsidRDefault="00DA4580" w:rsidP="00DA4580">
      <w:pPr>
        <w:ind w:left="709" w:hanging="425"/>
        <w:jc w:val="center"/>
        <w:rPr>
          <w:b/>
        </w:rPr>
      </w:pPr>
      <w:r w:rsidRPr="003057C7">
        <w:rPr>
          <w:b/>
        </w:rPr>
        <w:t>6.     ГАРАНТИЙНЫЕ ОБЯЗАТЕЛЬСТВА</w:t>
      </w:r>
    </w:p>
    <w:p w14:paraId="684F4649" w14:textId="77777777" w:rsidR="00DA4580" w:rsidRPr="003057C7" w:rsidRDefault="00DA4580" w:rsidP="00DA4580">
      <w:pPr>
        <w:pStyle w:val="ac"/>
        <w:ind w:firstLine="567"/>
        <w:jc w:val="both"/>
      </w:pPr>
      <w:r w:rsidRPr="003057C7">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 Описанием объекта закупки (Приложение № 1 к Контракту), должно соответствовать законодательству Российской Федерации.</w:t>
      </w:r>
    </w:p>
    <w:p w14:paraId="44483D74" w14:textId="77777777" w:rsidR="00DA4580" w:rsidRPr="003057C7" w:rsidRDefault="00DA4580" w:rsidP="00DA4580">
      <w:pPr>
        <w:pStyle w:val="ac"/>
        <w:ind w:firstLine="567"/>
        <w:jc w:val="both"/>
      </w:pPr>
      <w:r w:rsidRPr="003057C7">
        <w:t xml:space="preserve">6.2. Гарантия на Товар: не менее 12 (Двенадцать) месяцев с момента приемки Товара и подписания товарной накладной. В случае если гарантия производителя товара более 12 (Двенадцать) месяцев, гарантия на товар должна быть не менее этой гарантии. </w:t>
      </w:r>
    </w:p>
    <w:p w14:paraId="226A6A4D" w14:textId="77777777" w:rsidR="00DA4580" w:rsidRPr="003057C7" w:rsidRDefault="00DA4580" w:rsidP="00DA4580">
      <w:pPr>
        <w:pStyle w:val="ac"/>
        <w:ind w:firstLine="567"/>
        <w:jc w:val="both"/>
      </w:pPr>
      <w:r w:rsidRPr="003057C7">
        <w:t>6.3. Поставщик гарантирует возможность безопасного использования Товара по назначению в течение всего гарантийного срока.</w:t>
      </w:r>
    </w:p>
    <w:p w14:paraId="677CD9AC" w14:textId="77777777" w:rsidR="00DA4580" w:rsidRPr="003057C7" w:rsidRDefault="00DA4580" w:rsidP="00DA4580">
      <w:pPr>
        <w:pStyle w:val="ac"/>
        <w:ind w:firstLine="567"/>
        <w:jc w:val="both"/>
      </w:pPr>
      <w:r w:rsidRPr="003057C7">
        <w:t xml:space="preserve">6.4. В период действия гарантийного срока замена Товара осуществляется Поставщиком за его счет, если неисправность Товара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 </w:t>
      </w:r>
    </w:p>
    <w:p w14:paraId="3BB78330" w14:textId="77777777" w:rsidR="00DA4580" w:rsidRPr="003057C7" w:rsidRDefault="00DA4580" w:rsidP="00DA4580">
      <w:pPr>
        <w:autoSpaceDE w:val="0"/>
        <w:autoSpaceDN w:val="0"/>
        <w:adjustRightInd w:val="0"/>
        <w:ind w:firstLine="567"/>
        <w:jc w:val="both"/>
      </w:pPr>
      <w:r w:rsidRPr="003057C7">
        <w:t>6.5.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0A308AE7" w14:textId="77777777" w:rsidR="00DA4580" w:rsidRPr="003057C7" w:rsidRDefault="00DA4580" w:rsidP="00DA4580">
      <w:pPr>
        <w:autoSpaceDE w:val="0"/>
        <w:autoSpaceDN w:val="0"/>
        <w:adjustRightInd w:val="0"/>
        <w:ind w:firstLine="567"/>
        <w:jc w:val="both"/>
        <w:rPr>
          <w:rFonts w:eastAsia="Calibri"/>
          <w:bCs/>
        </w:rPr>
      </w:pPr>
      <w:r w:rsidRPr="003057C7">
        <w:t>6.6. Все расходы, связанные с возвратом, ремонтом Товара ненадлежащего качества, осуществляются за счет Поставщика.</w:t>
      </w:r>
      <w:r w:rsidRPr="003057C7">
        <w:rPr>
          <w:rFonts w:eastAsia="Calibri"/>
          <w:bCs/>
        </w:rPr>
        <w:t xml:space="preserve"> </w:t>
      </w:r>
    </w:p>
    <w:p w14:paraId="034D77D2" w14:textId="77777777" w:rsidR="00DA4580" w:rsidRPr="003057C7" w:rsidRDefault="00DA4580" w:rsidP="00DA4580">
      <w:pPr>
        <w:ind w:firstLine="567"/>
        <w:jc w:val="both"/>
      </w:pPr>
      <w:r w:rsidRPr="003057C7">
        <w:t xml:space="preserve">6.7. В случае выявления в течение гарантийного срока фактов наступления гарантийного случая (неисправность Товара), Заказчик письменно уведомляет об этом Поставщика не позднее 3 (Трех) рабочих дней с даты выявления факта наступления гарантийного случая и предоставляет в распоряжение Поставщика Товар с выявленными недостатками. Доставка Товара с выявленными недостатками Поставщику для проведения гарантийного ремонта производится за счет Поставщика. </w:t>
      </w:r>
    </w:p>
    <w:p w14:paraId="4DFA53BC" w14:textId="77777777" w:rsidR="00DA4580" w:rsidRPr="003057C7" w:rsidRDefault="00DA4580" w:rsidP="00DA4580">
      <w:pPr>
        <w:pStyle w:val="ae"/>
        <w:widowControl w:val="0"/>
        <w:numPr>
          <w:ilvl w:val="0"/>
          <w:numId w:val="9"/>
        </w:numPr>
        <w:autoSpaceDE w:val="0"/>
        <w:autoSpaceDN w:val="0"/>
        <w:adjustRightInd w:val="0"/>
        <w:jc w:val="center"/>
        <w:outlineLvl w:val="0"/>
        <w:rPr>
          <w:rFonts w:eastAsia="Calibri"/>
          <w:b/>
        </w:rPr>
      </w:pPr>
      <w:r w:rsidRPr="003057C7">
        <w:rPr>
          <w:rFonts w:eastAsia="Calibri"/>
          <w:b/>
        </w:rPr>
        <w:t>ОБСТОЯТЕЛЬСТВА НЕПРЕОДОЛИМОЙ СИЛЫ</w:t>
      </w:r>
    </w:p>
    <w:p w14:paraId="176B1FBB"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7.1.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стороны не могли предвидеть или предотвратить разумными мерами.</w:t>
      </w:r>
    </w:p>
    <w:p w14:paraId="03ACF78B"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7.2. Сторона, для которой создалась невозможность исполнения обязательств по настоящему Контракту, обязана в течение 3-х (Трех) рабочих дней известить в письменной форме другую Сторону о возникновении (и прекращении) обстоятельств непреодолимой силы. Извещение должно содержать данные о характере обстоятельств, а также официальные документы, удостоверяющие наличие этих обстоятельств.</w:t>
      </w:r>
    </w:p>
    <w:p w14:paraId="1DA1423A"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7.3. Если обстоятельство непреодолимой силы непосредственно повлияло на исполнение обязательств в срок, установленный в Контракте, срок исполнения обязательств отодвигается соразмерно времени действия соответствующего обстоятельства, но не более чем на 1 (Один) месяц.</w:t>
      </w:r>
    </w:p>
    <w:p w14:paraId="4E765D6C" w14:textId="77777777" w:rsidR="00DA4580" w:rsidRPr="003057C7" w:rsidRDefault="00DA4580" w:rsidP="00DA4580">
      <w:pPr>
        <w:tabs>
          <w:tab w:val="left" w:pos="1134"/>
        </w:tabs>
        <w:autoSpaceDE w:val="0"/>
        <w:autoSpaceDN w:val="0"/>
        <w:adjustRightInd w:val="0"/>
        <w:ind w:firstLine="567"/>
        <w:jc w:val="both"/>
        <w:rPr>
          <w:rFonts w:eastAsia="Calibri"/>
        </w:rPr>
      </w:pPr>
      <w:r w:rsidRPr="003057C7">
        <w:rPr>
          <w:rFonts w:eastAsia="Calibri"/>
        </w:rPr>
        <w:t xml:space="preserve">7.4. </w:t>
      </w:r>
      <w:r w:rsidRPr="003057C7">
        <w:t>Подтверждением и достаточным доказательством наличия обстоятельств непреодолимой силы и их продолжительности является письменное свидетельство Торгово</w:t>
      </w:r>
      <w:r w:rsidRPr="003057C7">
        <w:noBreakHyphen/>
        <w:t>промышленной палаты Российской Федерации или иное документальное подтверждение иных уполномоченных органов или уполномоченных организаций.</w:t>
      </w:r>
    </w:p>
    <w:p w14:paraId="2DEAD479" w14:textId="77777777" w:rsidR="00DA4580" w:rsidRPr="003057C7" w:rsidRDefault="00DA4580" w:rsidP="00DA4580">
      <w:pPr>
        <w:widowControl w:val="0"/>
        <w:numPr>
          <w:ilvl w:val="0"/>
          <w:numId w:val="9"/>
        </w:numPr>
        <w:autoSpaceDE w:val="0"/>
        <w:autoSpaceDN w:val="0"/>
        <w:adjustRightInd w:val="0"/>
        <w:ind w:left="709" w:hanging="425"/>
        <w:contextualSpacing/>
        <w:jc w:val="center"/>
        <w:outlineLvl w:val="0"/>
        <w:rPr>
          <w:rFonts w:eastAsia="Calibri"/>
          <w:b/>
        </w:rPr>
      </w:pPr>
      <w:r w:rsidRPr="003057C7">
        <w:rPr>
          <w:rFonts w:eastAsia="Calibri"/>
          <w:b/>
        </w:rPr>
        <w:t>ОТВЕТСТВЕННОСТЬ СТОРОН</w:t>
      </w:r>
    </w:p>
    <w:p w14:paraId="24E5F070" w14:textId="77777777" w:rsidR="00DA4580" w:rsidRPr="003057C7" w:rsidRDefault="00DA4580" w:rsidP="00DA4580">
      <w:pPr>
        <w:pStyle w:val="6"/>
        <w:shd w:val="clear" w:color="auto" w:fill="auto"/>
        <w:spacing w:line="240" w:lineRule="auto"/>
        <w:ind w:firstLine="567"/>
        <w:rPr>
          <w:rFonts w:cs="Times New Roman"/>
          <w:color w:val="000000"/>
          <w:sz w:val="24"/>
          <w:szCs w:val="24"/>
        </w:rPr>
      </w:pPr>
      <w:r w:rsidRPr="003057C7">
        <w:rPr>
          <w:rFonts w:cs="Times New Roman"/>
          <w:color w:val="000000"/>
          <w:sz w:val="24"/>
          <w:szCs w:val="24"/>
        </w:rPr>
        <w:t>8.1.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w:t>
      </w:r>
    </w:p>
    <w:p w14:paraId="2445C14C" w14:textId="77777777" w:rsidR="00DA4580" w:rsidRPr="003057C7" w:rsidRDefault="00DA4580" w:rsidP="00DA4580">
      <w:pPr>
        <w:pStyle w:val="ae"/>
        <w:ind w:left="0" w:firstLine="567"/>
        <w:jc w:val="both"/>
      </w:pPr>
      <w:r w:rsidRPr="003057C7">
        <w:rPr>
          <w:color w:val="000000"/>
        </w:rPr>
        <w:lastRenderedPageBreak/>
        <w:t xml:space="preserve">8.2. </w:t>
      </w:r>
      <w:r w:rsidRPr="003057C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утвержденным постановлением Правительства РФ от 30.08.2017 N 1042, а именно 10% цены Контракта.</w:t>
      </w:r>
    </w:p>
    <w:p w14:paraId="23153476" w14:textId="77777777" w:rsidR="00DA4580" w:rsidRPr="003057C7" w:rsidRDefault="00DA4580" w:rsidP="00DA4580">
      <w:pPr>
        <w:pStyle w:val="6"/>
        <w:spacing w:line="240" w:lineRule="auto"/>
        <w:ind w:right="20" w:firstLine="567"/>
        <w:rPr>
          <w:rFonts w:cs="Times New Roman"/>
          <w:color w:val="000000"/>
          <w:sz w:val="24"/>
          <w:szCs w:val="24"/>
        </w:rPr>
      </w:pPr>
      <w:r w:rsidRPr="003057C7">
        <w:rPr>
          <w:rFonts w:cs="Times New Roman"/>
          <w:color w:val="000000"/>
          <w:sz w:val="24"/>
          <w:szCs w:val="24"/>
        </w:rPr>
        <w:t>8.3. За каждый факт неисполнения З</w:t>
      </w:r>
      <w:r w:rsidRPr="003057C7">
        <w:rPr>
          <w:rFonts w:eastAsia="Calibri" w:cs="Times New Roman"/>
          <w:color w:val="000000"/>
          <w:sz w:val="24"/>
          <w:szCs w:val="24"/>
        </w:rPr>
        <w:t xml:space="preserve">аказчиком </w:t>
      </w:r>
      <w:r w:rsidRPr="003057C7">
        <w:rPr>
          <w:rFonts w:cs="Times New Roman"/>
          <w:color w:val="000000"/>
          <w:sz w:val="24"/>
          <w:szCs w:val="24"/>
        </w:rPr>
        <w:t>обязательств, предусмотренных Контрактом, за исключением просрочки исполнения обязательств, предусмотренных контрактом, З</w:t>
      </w:r>
      <w:r w:rsidRPr="003057C7">
        <w:rPr>
          <w:rFonts w:cs="Times New Roman"/>
          <w:color w:val="000000"/>
          <w:spacing w:val="-3"/>
          <w:sz w:val="24"/>
          <w:szCs w:val="24"/>
        </w:rPr>
        <w:t>аказчик</w:t>
      </w:r>
      <w:r w:rsidRPr="003057C7">
        <w:rPr>
          <w:rFonts w:cs="Times New Roman"/>
          <w:color w:val="000000"/>
          <w:sz w:val="24"/>
          <w:szCs w:val="24"/>
        </w:rPr>
        <w:t xml:space="preserve"> уплачивает Поставщику штраф. Размер штрафа составляет 1000 рублей 00 копеек.</w:t>
      </w:r>
    </w:p>
    <w:p w14:paraId="7F8A6104" w14:textId="77777777" w:rsidR="00DA4580" w:rsidRPr="003057C7" w:rsidRDefault="00DA4580" w:rsidP="00DA4580">
      <w:pPr>
        <w:pStyle w:val="ConsPlusNormal0"/>
        <w:ind w:firstLine="567"/>
        <w:jc w:val="both"/>
        <w:rPr>
          <w:rFonts w:ascii="Times New Roman" w:hAnsi="Times New Roman" w:cs="Times New Roman"/>
          <w:color w:val="000000"/>
          <w:sz w:val="24"/>
          <w:szCs w:val="24"/>
        </w:rPr>
      </w:pPr>
      <w:r w:rsidRPr="003057C7">
        <w:rPr>
          <w:rFonts w:ascii="Times New Roman" w:hAnsi="Times New Roman" w:cs="Times New Roman"/>
          <w:color w:val="000000"/>
          <w:sz w:val="24"/>
          <w:szCs w:val="24"/>
        </w:rPr>
        <w:t>8.4.Пеня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контрактом в размене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AB8C199" w14:textId="77777777" w:rsidR="00DA4580" w:rsidRPr="003057C7" w:rsidRDefault="00DA4580" w:rsidP="00DA4580">
      <w:pPr>
        <w:pStyle w:val="6"/>
        <w:tabs>
          <w:tab w:val="left" w:pos="506"/>
        </w:tabs>
        <w:spacing w:line="240" w:lineRule="auto"/>
        <w:ind w:firstLine="567"/>
        <w:rPr>
          <w:rFonts w:cs="Times New Roman"/>
          <w:color w:val="000000"/>
          <w:sz w:val="24"/>
          <w:szCs w:val="24"/>
        </w:rPr>
      </w:pPr>
      <w:r w:rsidRPr="003057C7">
        <w:rPr>
          <w:rFonts w:cs="Times New Roman"/>
          <w:color w:val="000000"/>
          <w:sz w:val="24"/>
          <w:szCs w:val="24"/>
        </w:rPr>
        <w:t>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 рублей 00 копеек.</w:t>
      </w:r>
    </w:p>
    <w:p w14:paraId="1CE80132" w14:textId="77777777" w:rsidR="00DA4580" w:rsidRPr="003057C7" w:rsidRDefault="00DA4580" w:rsidP="00DA4580">
      <w:pPr>
        <w:pStyle w:val="ConsPlusNormal0"/>
        <w:ind w:firstLine="567"/>
        <w:jc w:val="both"/>
        <w:rPr>
          <w:rFonts w:ascii="Times New Roman" w:hAnsi="Times New Roman" w:cs="Times New Roman"/>
          <w:color w:val="000000"/>
          <w:sz w:val="24"/>
          <w:szCs w:val="24"/>
        </w:rPr>
      </w:pPr>
      <w:r w:rsidRPr="003057C7">
        <w:rPr>
          <w:rFonts w:ascii="Times New Roman" w:hAnsi="Times New Roman" w:cs="Times New Roman"/>
          <w:color w:val="000000"/>
          <w:sz w:val="24"/>
          <w:szCs w:val="24"/>
        </w:rPr>
        <w:t>8.6. Общая сумма начисленной неустойки (штрафов, пени) за ненадлежащее исполнение Поставщиком обязательств, предусмотренных контрактом, не может превышать цену контракта.</w:t>
      </w:r>
    </w:p>
    <w:p w14:paraId="0B82A353" w14:textId="77777777" w:rsidR="00DA4580" w:rsidRPr="003057C7" w:rsidRDefault="00DA4580" w:rsidP="00DA4580">
      <w:pPr>
        <w:pStyle w:val="ConsPlusNormal0"/>
        <w:ind w:firstLine="567"/>
        <w:jc w:val="both"/>
        <w:rPr>
          <w:rFonts w:ascii="Times New Roman" w:hAnsi="Times New Roman" w:cs="Times New Roman"/>
          <w:color w:val="000000"/>
          <w:sz w:val="24"/>
          <w:szCs w:val="24"/>
        </w:rPr>
      </w:pPr>
      <w:r w:rsidRPr="003057C7">
        <w:rPr>
          <w:rFonts w:ascii="Times New Roman" w:hAnsi="Times New Roman" w:cs="Times New Roman"/>
          <w:color w:val="000000"/>
          <w:sz w:val="24"/>
          <w:szCs w:val="24"/>
        </w:rPr>
        <w:t>8.7. Общая сумма начисленной неустойки (штрафов, пени) за ненадлежащее исполнение З</w:t>
      </w:r>
      <w:r w:rsidRPr="003057C7">
        <w:rPr>
          <w:rFonts w:ascii="Times New Roman" w:hAnsi="Times New Roman" w:cs="Times New Roman"/>
          <w:color w:val="000000"/>
          <w:spacing w:val="-3"/>
          <w:sz w:val="24"/>
          <w:szCs w:val="24"/>
        </w:rPr>
        <w:t>аказчиком</w:t>
      </w:r>
      <w:r w:rsidRPr="003057C7">
        <w:rPr>
          <w:rFonts w:ascii="Times New Roman" w:hAnsi="Times New Roman" w:cs="Times New Roman"/>
          <w:color w:val="000000"/>
          <w:sz w:val="24"/>
          <w:szCs w:val="24"/>
        </w:rPr>
        <w:t xml:space="preserve"> обязательств, предусмотренных контрактом, не может превышать Цену контракта.</w:t>
      </w:r>
    </w:p>
    <w:p w14:paraId="2DC0578F" w14:textId="77777777" w:rsidR="00DA4580" w:rsidRPr="003057C7" w:rsidRDefault="00DA4580" w:rsidP="00DA4580">
      <w:pPr>
        <w:pStyle w:val="ConsPlusNormal0"/>
        <w:ind w:firstLine="567"/>
        <w:jc w:val="both"/>
        <w:rPr>
          <w:rFonts w:ascii="Times New Roman" w:hAnsi="Times New Roman" w:cs="Times New Roman"/>
          <w:color w:val="000000"/>
          <w:sz w:val="24"/>
          <w:szCs w:val="24"/>
        </w:rPr>
      </w:pPr>
      <w:r w:rsidRPr="003057C7">
        <w:rPr>
          <w:rFonts w:ascii="Times New Roman" w:hAnsi="Times New Roman" w:cs="Times New Roman"/>
          <w:color w:val="000000"/>
          <w:sz w:val="24"/>
          <w:szCs w:val="24"/>
        </w:rPr>
        <w:t>8.9.  Уплата неустоек (штрафов, пени) не освобождает Стороны от исполнения обязательств по Контракту.</w:t>
      </w:r>
    </w:p>
    <w:p w14:paraId="46EBC976" w14:textId="77777777" w:rsidR="00DA4580" w:rsidRPr="003057C7" w:rsidRDefault="00DA4580" w:rsidP="00DA4580">
      <w:pPr>
        <w:pStyle w:val="ConsPlusNormal0"/>
        <w:ind w:firstLine="567"/>
        <w:jc w:val="both"/>
        <w:rPr>
          <w:rFonts w:ascii="Times New Roman" w:hAnsi="Times New Roman" w:cs="Times New Roman"/>
          <w:color w:val="000000"/>
          <w:sz w:val="24"/>
          <w:szCs w:val="24"/>
        </w:rPr>
      </w:pPr>
      <w:r w:rsidRPr="003057C7">
        <w:rPr>
          <w:rFonts w:ascii="Times New Roman" w:hAnsi="Times New Roman" w:cs="Times New Roman"/>
          <w:color w:val="000000"/>
          <w:sz w:val="24"/>
          <w:szCs w:val="24"/>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9C9CC4" w14:textId="77777777" w:rsidR="00DA4580" w:rsidRPr="003057C7" w:rsidRDefault="00DA4580" w:rsidP="00DA4580">
      <w:pPr>
        <w:pStyle w:val="ConsPlusNormal0"/>
        <w:ind w:firstLine="567"/>
        <w:jc w:val="both"/>
        <w:rPr>
          <w:rFonts w:ascii="Times New Roman" w:hAnsi="Times New Roman" w:cs="Times New Roman"/>
          <w:color w:val="000000"/>
          <w:sz w:val="24"/>
          <w:szCs w:val="24"/>
        </w:rPr>
      </w:pPr>
      <w:r w:rsidRPr="003057C7">
        <w:rPr>
          <w:rFonts w:ascii="Times New Roman" w:hAnsi="Times New Roman" w:cs="Times New Roman"/>
          <w:color w:val="000000"/>
          <w:sz w:val="24"/>
          <w:szCs w:val="24"/>
        </w:rPr>
        <w:t>8.12. Меры ответственности, не предусмотренные настоящим Контрактом, применяются в соответствии с нормами действующего законодательства РФ.</w:t>
      </w:r>
    </w:p>
    <w:p w14:paraId="3936F06F" w14:textId="77777777" w:rsidR="00DA4580" w:rsidRPr="003057C7" w:rsidRDefault="00DA4580" w:rsidP="00DA4580">
      <w:pPr>
        <w:widowControl w:val="0"/>
        <w:autoSpaceDE w:val="0"/>
        <w:autoSpaceDN w:val="0"/>
        <w:adjustRightInd w:val="0"/>
        <w:ind w:firstLine="567"/>
        <w:contextualSpacing/>
        <w:jc w:val="center"/>
        <w:outlineLvl w:val="0"/>
        <w:rPr>
          <w:rFonts w:eastAsia="Calibri"/>
          <w:b/>
        </w:rPr>
      </w:pPr>
      <w:r w:rsidRPr="003057C7">
        <w:rPr>
          <w:rFonts w:eastAsia="Calibri"/>
          <w:b/>
        </w:rPr>
        <w:t>9.     ПОРЯДОК УРЕГУЛИРОВАНИЯ СПОРОВ</w:t>
      </w:r>
    </w:p>
    <w:p w14:paraId="0BB29504"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9.1. 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5D0B60E4"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9.2. Срок досудебного урегулирования составляет 10 (десять) рабочих дней с даты получения письменного обращения (претензии) одной из Сторон. В случае неполучения Стороной письменного обращения другой Стороны, письменное обращение считается полученным на 7 день после отправления.</w:t>
      </w:r>
    </w:p>
    <w:p w14:paraId="1890EBA3"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9.3. В случае не достижения взаимного согласия споры по настоящему Контракту разрешаются в судебном порядке.</w:t>
      </w:r>
    </w:p>
    <w:p w14:paraId="0AAC99C5"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 xml:space="preserve">9.4. До передачи спора на разрешение в суд Стороны должны принять меры по его урегулированию в претензионном порядке. </w:t>
      </w:r>
    </w:p>
    <w:p w14:paraId="1A93CDF8"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9.5. В рамках настоящего раздела Контракта Стороны принимают следующий порядок обмена корреспонденцией:</w:t>
      </w:r>
    </w:p>
    <w:p w14:paraId="33516DCC"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а) путем направления электронного документа на адрес электронной почты, указанный в реквизитах Стороны получателя корреспонденции в виде сканированной копии или подписанного электронной подписью в соответствии с Федеральным законом от 06.04.2011г.  № 63-ФЗ «Об электронной подписи»;</w:t>
      </w:r>
    </w:p>
    <w:p w14:paraId="55EE089E"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б) путем направления почтового отправления (письма) с отметкой о получении на почтовый адрес, указанный в реквизитах Стороны получателя корреспонденции;</w:t>
      </w:r>
    </w:p>
    <w:p w14:paraId="27CD899D"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в) нарочным по адресу нахождения (юридическому адресу), указанному в реквизитах Стороны получателя корреспонденции.</w:t>
      </w:r>
    </w:p>
    <w:p w14:paraId="13251B50"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Способ направления корреспонденции Сторона инициатор направления корреспонденции выбирает самостоятельно.</w:t>
      </w:r>
    </w:p>
    <w:p w14:paraId="11958649" w14:textId="77777777" w:rsidR="00DA4580" w:rsidRPr="003057C7" w:rsidRDefault="00DA4580" w:rsidP="00DA4580">
      <w:pPr>
        <w:autoSpaceDE w:val="0"/>
        <w:autoSpaceDN w:val="0"/>
        <w:adjustRightInd w:val="0"/>
        <w:ind w:firstLine="567"/>
        <w:jc w:val="both"/>
      </w:pPr>
      <w:r w:rsidRPr="003057C7">
        <w:t>9.6. По полученной претензии Сторона получатель должна дать письменный ответ, по существу, в срок не позднее 10 (десяти) рабочих дней с даты ее получения.</w:t>
      </w:r>
    </w:p>
    <w:p w14:paraId="304D572B" w14:textId="77777777" w:rsidR="00DA4580" w:rsidRPr="003057C7" w:rsidRDefault="00DA4580" w:rsidP="00DA4580">
      <w:pPr>
        <w:jc w:val="center"/>
        <w:rPr>
          <w:b/>
          <w:bCs/>
          <w:spacing w:val="-1"/>
        </w:rPr>
      </w:pPr>
      <w:r w:rsidRPr="003057C7">
        <w:rPr>
          <w:b/>
          <w:bCs/>
          <w:spacing w:val="-1"/>
        </w:rPr>
        <w:lastRenderedPageBreak/>
        <w:t>10. КОНФИДЕНЦИАЛЬНОСТЬ</w:t>
      </w:r>
    </w:p>
    <w:p w14:paraId="2215CC63" w14:textId="77777777" w:rsidR="00DA4580" w:rsidRPr="003057C7" w:rsidRDefault="00DA4580" w:rsidP="00DA4580">
      <w:pPr>
        <w:ind w:firstLine="567"/>
        <w:jc w:val="both"/>
        <w:rPr>
          <w:spacing w:val="-1"/>
        </w:rPr>
      </w:pPr>
      <w:r w:rsidRPr="003057C7">
        <w:rPr>
          <w:spacing w:val="-1"/>
        </w:rPr>
        <w:t>10.1. Стороны обязуются не разглашать, не передавать и не делать каким-либо еще способом доступным третьим организациям и лицам сведения, содержащиеся в документах, оформляющих совместную деятельность Сторон в рамках настоящего Контракта, иначе как с письменного согласия обеих Сторон.</w:t>
      </w:r>
    </w:p>
    <w:p w14:paraId="394EBB8C" w14:textId="77777777" w:rsidR="00DA4580" w:rsidRPr="003057C7" w:rsidRDefault="00DA4580" w:rsidP="00DA4580">
      <w:pPr>
        <w:ind w:right="57" w:firstLine="567"/>
        <w:contextualSpacing/>
        <w:jc w:val="center"/>
        <w:rPr>
          <w:rFonts w:eastAsia="Calibri"/>
          <w:b/>
        </w:rPr>
      </w:pPr>
      <w:r w:rsidRPr="003057C7">
        <w:rPr>
          <w:rFonts w:eastAsia="Calibri"/>
          <w:b/>
        </w:rPr>
        <w:t xml:space="preserve">11.     ПОРЯДОК ИЗМЕНЕНИЯ И РАСТОРЖЕНИЯ КОНТРАКТА </w:t>
      </w:r>
    </w:p>
    <w:p w14:paraId="1C7DAB93" w14:textId="77777777" w:rsidR="00DA4580" w:rsidRPr="003057C7" w:rsidRDefault="00DA4580" w:rsidP="00DA4580">
      <w:pPr>
        <w:ind w:firstLine="540"/>
        <w:jc w:val="both"/>
      </w:pPr>
      <w:r w:rsidRPr="003057C7">
        <w:t>11.1. Любые изменения к настоящему контракту имеют силу только в том случае, если они оформлены в письменном виде, путем составления одного документа, подписанного Сторонами, и скреплены печатями Сторон (в случае их наличия), или если они составлены в форме электронного документа, подписанного усиленными электронными подписями лиц, имеющих право действовать от имени Поставщика и Заказчика.</w:t>
      </w:r>
    </w:p>
    <w:p w14:paraId="1C2BE558" w14:textId="77777777" w:rsidR="00DA4580" w:rsidRPr="003057C7" w:rsidRDefault="00DA4580" w:rsidP="00DA4580">
      <w:pPr>
        <w:ind w:firstLine="540"/>
        <w:jc w:val="both"/>
      </w:pPr>
      <w:r w:rsidRPr="003057C7">
        <w:t xml:space="preserve">11.2. Несоблюдение формы изменений к контракту, установленной пунктом 11.1 контракта, влечет недействительность соответствующих изменений к контракту. </w:t>
      </w:r>
    </w:p>
    <w:p w14:paraId="5B0A2A9F" w14:textId="77777777" w:rsidR="00DA4580" w:rsidRPr="003057C7" w:rsidRDefault="00DA4580" w:rsidP="00DA4580">
      <w:pPr>
        <w:ind w:firstLine="540"/>
        <w:jc w:val="both"/>
      </w:pPr>
      <w:r w:rsidRPr="003057C7">
        <w:t>11.3. Изменение существенных условий контракта при его исполнении не допускается, за исключением их изменения по соглашению Сторон в случаях, установленных законодательством Российской Федерации.</w:t>
      </w:r>
    </w:p>
    <w:p w14:paraId="301204CF" w14:textId="77777777" w:rsidR="00DA4580" w:rsidRPr="003057C7" w:rsidRDefault="00DA4580" w:rsidP="00DA4580">
      <w:pPr>
        <w:suppressAutoHyphens/>
        <w:ind w:firstLine="567"/>
        <w:jc w:val="both"/>
      </w:pPr>
      <w:r w:rsidRPr="003057C7">
        <w:t>11.4. Настоящий Контракт может быть расторгнут:</w:t>
      </w:r>
    </w:p>
    <w:p w14:paraId="3E4F3405" w14:textId="77777777" w:rsidR="00DA4580" w:rsidRPr="003057C7" w:rsidRDefault="00DA4580" w:rsidP="00DA4580">
      <w:pPr>
        <w:suppressAutoHyphens/>
        <w:ind w:firstLine="567"/>
        <w:jc w:val="both"/>
      </w:pPr>
      <w:r w:rsidRPr="003057C7">
        <w:t>– по соглашению Сторон путем подписания соответствующего соглашения о расторжении;</w:t>
      </w:r>
    </w:p>
    <w:p w14:paraId="7F8B6DD8" w14:textId="77777777" w:rsidR="00DA4580" w:rsidRPr="003057C7" w:rsidRDefault="00DA4580" w:rsidP="00DA4580">
      <w:pPr>
        <w:suppressAutoHyphens/>
        <w:ind w:firstLine="567"/>
        <w:jc w:val="both"/>
      </w:pPr>
      <w:r w:rsidRPr="003057C7">
        <w:t>– по решению суда,</w:t>
      </w:r>
    </w:p>
    <w:p w14:paraId="2301E2FE" w14:textId="77777777" w:rsidR="00DA4580" w:rsidRPr="003057C7" w:rsidRDefault="00DA4580" w:rsidP="00DA4580">
      <w:pPr>
        <w:suppressAutoHyphens/>
        <w:ind w:firstLine="567"/>
        <w:jc w:val="both"/>
      </w:pPr>
      <w:r w:rsidRPr="003057C7">
        <w:t>–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A6DF6ED" w14:textId="77777777" w:rsidR="00DA4580" w:rsidRPr="003057C7" w:rsidRDefault="00DA4580" w:rsidP="00DA4580">
      <w:pPr>
        <w:suppressAutoHyphens/>
        <w:ind w:firstLine="567"/>
        <w:jc w:val="both"/>
      </w:pPr>
      <w:r w:rsidRPr="003057C7">
        <w:t>11.5.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A6B4F9" w14:textId="77777777" w:rsidR="00DA4580" w:rsidRPr="003057C7" w:rsidRDefault="00DA4580" w:rsidP="00DA4580">
      <w:pPr>
        <w:suppressAutoHyphens/>
        <w:ind w:firstLine="567"/>
        <w:jc w:val="both"/>
      </w:pPr>
      <w:r w:rsidRPr="003057C7">
        <w:t>11.6. В случае расторжения настоящего Контракта по инициативе любой из Сторон, Стороны производят сверку расчетов, которой подтверждается объем Товара, переданного Поставщиком.</w:t>
      </w:r>
    </w:p>
    <w:p w14:paraId="217963E4" w14:textId="77777777" w:rsidR="00DA4580" w:rsidRPr="003057C7" w:rsidRDefault="00DA4580" w:rsidP="00DA4580">
      <w:pPr>
        <w:pStyle w:val="ae"/>
        <w:widowControl w:val="0"/>
        <w:numPr>
          <w:ilvl w:val="0"/>
          <w:numId w:val="7"/>
        </w:numPr>
        <w:tabs>
          <w:tab w:val="left" w:pos="709"/>
        </w:tabs>
        <w:autoSpaceDE w:val="0"/>
        <w:autoSpaceDN w:val="0"/>
        <w:adjustRightInd w:val="0"/>
        <w:jc w:val="center"/>
        <w:outlineLvl w:val="0"/>
        <w:rPr>
          <w:rFonts w:eastAsia="Calibri"/>
          <w:b/>
        </w:rPr>
      </w:pPr>
      <w:r w:rsidRPr="003057C7">
        <w:rPr>
          <w:rFonts w:eastAsia="Calibri"/>
          <w:b/>
        </w:rPr>
        <w:t>СРОК ДЕЙСТВИЯ КОНТРАКТА</w:t>
      </w:r>
    </w:p>
    <w:p w14:paraId="48F9D47B" w14:textId="6EFE588B" w:rsidR="00DA4580" w:rsidRPr="003057C7" w:rsidRDefault="00DA4580" w:rsidP="00DA4580">
      <w:pPr>
        <w:pStyle w:val="ae"/>
        <w:numPr>
          <w:ilvl w:val="1"/>
          <w:numId w:val="7"/>
        </w:numPr>
        <w:tabs>
          <w:tab w:val="left" w:pos="1134"/>
        </w:tabs>
        <w:autoSpaceDE w:val="0"/>
        <w:autoSpaceDN w:val="0"/>
        <w:adjustRightInd w:val="0"/>
        <w:ind w:left="0" w:firstLine="567"/>
        <w:jc w:val="both"/>
        <w:rPr>
          <w:rFonts w:eastAsia="Calibri"/>
        </w:rPr>
      </w:pPr>
      <w:r w:rsidRPr="000F61E7">
        <w:t>Контракт вступает в силу с даты его заключения обеими</w:t>
      </w:r>
      <w:r>
        <w:t xml:space="preserve"> </w:t>
      </w:r>
      <w:r w:rsidRPr="000F61E7">
        <w:t xml:space="preserve">Сторонами и действует </w:t>
      </w:r>
      <w:r>
        <w:br/>
      </w:r>
      <w:r w:rsidRPr="000F61E7">
        <w:t>по «3</w:t>
      </w:r>
      <w:r w:rsidR="003E36A0">
        <w:t>0</w:t>
      </w:r>
      <w:r w:rsidRPr="000F61E7">
        <w:t>» декабря 202</w:t>
      </w:r>
      <w:r>
        <w:t>6</w:t>
      </w:r>
      <w:r w:rsidRPr="000F61E7">
        <w:t xml:space="preserve"> г. (включительно), а в части неисполненных обязательств - до полного </w:t>
      </w:r>
      <w:r>
        <w:br/>
      </w:r>
      <w:r w:rsidRPr="000F61E7">
        <w:t>их исполнения Сторонами. Окончание срока действия Контракта не влечет прекращения неисполненных обязательств Сторон по Контракту</w:t>
      </w:r>
      <w:r w:rsidRPr="003057C7">
        <w:t>.</w:t>
      </w:r>
    </w:p>
    <w:p w14:paraId="3359446E" w14:textId="77777777" w:rsidR="00DA4580" w:rsidRPr="003057C7" w:rsidRDefault="00DA4580" w:rsidP="00DA4580">
      <w:pPr>
        <w:pStyle w:val="ae"/>
        <w:numPr>
          <w:ilvl w:val="1"/>
          <w:numId w:val="7"/>
        </w:numPr>
        <w:tabs>
          <w:tab w:val="left" w:pos="1134"/>
        </w:tabs>
        <w:autoSpaceDE w:val="0"/>
        <w:autoSpaceDN w:val="0"/>
        <w:adjustRightInd w:val="0"/>
        <w:ind w:left="0" w:firstLine="567"/>
        <w:jc w:val="both"/>
        <w:rPr>
          <w:rFonts w:eastAsia="Calibri"/>
        </w:rPr>
      </w:pPr>
      <w:r w:rsidRPr="003057C7">
        <w:rPr>
          <w:rFonts w:eastAsia="Calibri"/>
        </w:rPr>
        <w:t xml:space="preserve">Окончание срока действия настоящего Контракта не освобождает Стороны </w:t>
      </w:r>
      <w:r>
        <w:rPr>
          <w:rFonts w:eastAsia="Calibri"/>
        </w:rPr>
        <w:br/>
      </w:r>
      <w:r w:rsidRPr="003057C7">
        <w:rPr>
          <w:rFonts w:eastAsia="Calibri"/>
        </w:rPr>
        <w:t xml:space="preserve">от ответственности, предусмотренной Контрактом, а также не освобождает Поставщика </w:t>
      </w:r>
      <w:r>
        <w:rPr>
          <w:rFonts w:eastAsia="Calibri"/>
        </w:rPr>
        <w:br/>
      </w:r>
      <w:r w:rsidRPr="003057C7">
        <w:rPr>
          <w:rFonts w:eastAsia="Calibri"/>
        </w:rPr>
        <w:t xml:space="preserve">от надлежащего исполнения гарантийного обязательства в соответствии с условиями Контракта. Окончание срока действия Контракта не освобождает Заказчика от оплаты надлежащим образов выполненного обязательства по поставке Товара. </w:t>
      </w:r>
    </w:p>
    <w:p w14:paraId="02A31053" w14:textId="77777777" w:rsidR="00DA4580" w:rsidRPr="003057C7" w:rsidRDefault="00DA4580" w:rsidP="00DA4580">
      <w:pPr>
        <w:pStyle w:val="ae"/>
        <w:numPr>
          <w:ilvl w:val="0"/>
          <w:numId w:val="7"/>
        </w:numPr>
        <w:autoSpaceDE w:val="0"/>
        <w:autoSpaceDN w:val="0"/>
        <w:adjustRightInd w:val="0"/>
        <w:jc w:val="center"/>
        <w:rPr>
          <w:rFonts w:eastAsia="Calibri"/>
        </w:rPr>
      </w:pPr>
      <w:r w:rsidRPr="003057C7">
        <w:rPr>
          <w:rFonts w:eastAsia="Calibri"/>
          <w:b/>
        </w:rPr>
        <w:t>АНТИКОРРУПЦИОННЫЕ УСЛОВИЯ</w:t>
      </w:r>
    </w:p>
    <w:p w14:paraId="44B5E3E5" w14:textId="77777777" w:rsidR="00DA4580" w:rsidRPr="003057C7" w:rsidRDefault="00DA4580" w:rsidP="00DA4580">
      <w:pPr>
        <w:tabs>
          <w:tab w:val="left" w:pos="0"/>
          <w:tab w:val="left" w:pos="851"/>
        </w:tabs>
        <w:ind w:firstLine="567"/>
        <w:contextualSpacing/>
        <w:jc w:val="both"/>
        <w:rPr>
          <w:b/>
        </w:rPr>
      </w:pPr>
      <w:r w:rsidRPr="003057C7">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F49453" w14:textId="77777777" w:rsidR="00DA4580" w:rsidRPr="003057C7" w:rsidRDefault="00DA4580" w:rsidP="00DA4580">
      <w:pPr>
        <w:numPr>
          <w:ilvl w:val="0"/>
          <w:numId w:val="10"/>
        </w:numPr>
        <w:tabs>
          <w:tab w:val="left" w:pos="851"/>
          <w:tab w:val="left" w:pos="993"/>
          <w:tab w:val="left" w:pos="1134"/>
        </w:tabs>
        <w:ind w:left="0" w:firstLine="709"/>
        <w:contextualSpacing/>
        <w:jc w:val="both"/>
        <w:rPr>
          <w:b/>
        </w:rPr>
      </w:pPr>
      <w:r w:rsidRPr="003057C7">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1EAED40" w14:textId="77777777" w:rsidR="00DA4580" w:rsidRPr="003057C7" w:rsidRDefault="00DA4580" w:rsidP="00DA4580">
      <w:pPr>
        <w:numPr>
          <w:ilvl w:val="0"/>
          <w:numId w:val="10"/>
        </w:numPr>
        <w:tabs>
          <w:tab w:val="left" w:pos="851"/>
          <w:tab w:val="left" w:pos="993"/>
          <w:tab w:val="left" w:pos="1134"/>
        </w:tabs>
        <w:ind w:left="0" w:firstLine="709"/>
        <w:contextualSpacing/>
        <w:jc w:val="both"/>
        <w:rPr>
          <w:b/>
        </w:rPr>
      </w:pPr>
      <w:r w:rsidRPr="003057C7">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w:t>
      </w:r>
      <w:r w:rsidRPr="003057C7">
        <w:noBreakHyphen/>
        <w:t xml:space="preserve">либо гарантии и т.д.); </w:t>
      </w:r>
    </w:p>
    <w:p w14:paraId="7C9C7375" w14:textId="77777777" w:rsidR="00DA4580" w:rsidRPr="003057C7" w:rsidRDefault="00DA4580" w:rsidP="00DA4580">
      <w:pPr>
        <w:numPr>
          <w:ilvl w:val="0"/>
          <w:numId w:val="10"/>
        </w:numPr>
        <w:tabs>
          <w:tab w:val="left" w:pos="851"/>
          <w:tab w:val="left" w:pos="993"/>
          <w:tab w:val="left" w:pos="1134"/>
        </w:tabs>
        <w:ind w:left="0" w:firstLine="709"/>
        <w:contextualSpacing/>
        <w:jc w:val="both"/>
        <w:rPr>
          <w:b/>
        </w:rPr>
      </w:pPr>
      <w:r w:rsidRPr="003057C7">
        <w:t xml:space="preserve"> не совершать иных действий, нарушающих антикоррупционное законодательство Российской Федерации.</w:t>
      </w:r>
    </w:p>
    <w:p w14:paraId="19064D16" w14:textId="77777777" w:rsidR="00DA4580" w:rsidRPr="003057C7" w:rsidRDefault="00DA4580" w:rsidP="00DA4580">
      <w:pPr>
        <w:pStyle w:val="ae"/>
        <w:numPr>
          <w:ilvl w:val="0"/>
          <w:numId w:val="7"/>
        </w:numPr>
        <w:autoSpaceDE w:val="0"/>
        <w:autoSpaceDN w:val="0"/>
        <w:adjustRightInd w:val="0"/>
        <w:jc w:val="center"/>
        <w:rPr>
          <w:rFonts w:eastAsia="Calibri"/>
          <w:b/>
        </w:rPr>
      </w:pPr>
      <w:r w:rsidRPr="003057C7">
        <w:rPr>
          <w:rFonts w:eastAsia="Calibri"/>
          <w:b/>
        </w:rPr>
        <w:lastRenderedPageBreak/>
        <w:t>ПРОЧИЕ УСЛОВИЯ</w:t>
      </w:r>
    </w:p>
    <w:p w14:paraId="21C808F4" w14:textId="77777777" w:rsidR="00DA4580" w:rsidRPr="003057C7" w:rsidRDefault="00DA4580" w:rsidP="00DA4580">
      <w:pPr>
        <w:ind w:right="57" w:firstLine="567"/>
        <w:contextualSpacing/>
        <w:jc w:val="both"/>
        <w:rPr>
          <w:rFonts w:eastAsia="Calibri"/>
        </w:rPr>
      </w:pPr>
      <w:r w:rsidRPr="003057C7">
        <w:rPr>
          <w:rFonts w:eastAsia="Calibri"/>
        </w:rPr>
        <w:t xml:space="preserve">14.1. </w:t>
      </w:r>
      <w:r w:rsidRPr="003057C7">
        <w:t>Все изменения и дополнения к настоящему Контракту действительны при условии, если они совершены в письменной форме и подписаны Сторонами.</w:t>
      </w:r>
      <w:r w:rsidRPr="003057C7">
        <w:rPr>
          <w:color w:val="000000"/>
        </w:rPr>
        <w:t xml:space="preserve"> Дополнительные соглашения и протоколы, содержащие дополнения и изменения Контракта, являются его неотъемлемой частью.</w:t>
      </w:r>
    </w:p>
    <w:p w14:paraId="120C48D1"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14.2. Во всем остальном, что не предусмотрено настоящим Контрактом, стороны руководствуются действующим законодательством РФ.</w:t>
      </w:r>
    </w:p>
    <w:p w14:paraId="7C523B09"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14.3. Стороны обязаны уведомить друг друга обо всех изменениях, касающихся юридического статуса, адреса, названия, реорганизации и любой другой информации, имеющей значение для надлежащего выполнения своих обязательств по Контракту, в течение пяти рабочих дней со дня возникновения изменений. Действия, совершённые по старым адресам и счетам, совершённые до получения уведомлений об их изменении, засчитываются в исполнение обязательств.</w:t>
      </w:r>
    </w:p>
    <w:p w14:paraId="79AFC28D"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 xml:space="preserve">14.4. </w:t>
      </w:r>
      <w:r w:rsidRPr="003057C7">
        <w:rPr>
          <w:rFonts w:ascii="Times New Roman" w:cs="Times New Roman"/>
          <w:color w:val="000000"/>
        </w:rPr>
        <w:t>Переписка Сторон, рекламации, требования, уведомления должны быть составлены на русском языке и могут быть направлены в адрес Стороны заказным письмом, в виде факсимильного сообщения, письма по электронной почте, указанной в разделе 15 Контракта.</w:t>
      </w:r>
    </w:p>
    <w:p w14:paraId="66C785D8" w14:textId="77777777" w:rsidR="00DA4580" w:rsidRPr="003057C7" w:rsidRDefault="00DA4580" w:rsidP="00DA4580">
      <w:pPr>
        <w:pStyle w:val="3f3f3f3f3f3f3f3f3f3f3f3f3f"/>
        <w:spacing w:after="0"/>
        <w:ind w:firstLine="567"/>
        <w:jc w:val="both"/>
        <w:rPr>
          <w:rFonts w:ascii="Times New Roman" w:cs="Times New Roman"/>
        </w:rPr>
      </w:pPr>
      <w:r w:rsidRPr="003057C7">
        <w:rPr>
          <w:rFonts w:ascii="Times New Roman" w:cs="Times New Roman"/>
        </w:rPr>
        <w:t>14.5. Окончание срока действия Контракта не освобождает Стороны от выполнения в полном объеме своих обязательств по Контракту и от ответственности за нарушение его условий, если таковые имели место в период исполнения Контракта.</w:t>
      </w:r>
    </w:p>
    <w:p w14:paraId="0F669B98" w14:textId="77777777" w:rsidR="00DA4580" w:rsidRPr="003057C7" w:rsidRDefault="00DA4580" w:rsidP="00DA4580">
      <w:pPr>
        <w:pStyle w:val="3f3f3f3f3f3f3f3f3f3f3f3f3f"/>
        <w:spacing w:after="0"/>
        <w:ind w:firstLine="567"/>
        <w:jc w:val="both"/>
        <w:rPr>
          <w:rFonts w:ascii="Times New Roman" w:cs="Times New Roman"/>
          <w:spacing w:val="-1"/>
        </w:rPr>
      </w:pPr>
      <w:r w:rsidRPr="003057C7">
        <w:rPr>
          <w:rFonts w:ascii="Times New Roman" w:cs="Times New Roman"/>
        </w:rPr>
        <w:t xml:space="preserve">14.6. </w:t>
      </w:r>
      <w:r w:rsidRPr="003057C7">
        <w:rPr>
          <w:rFonts w:ascii="Times New Roman" w:cs="Times New Roman"/>
          <w:spacing w:val="-1"/>
        </w:rPr>
        <w:t>Неотъемлемой частью настоящего Контракта является:</w:t>
      </w:r>
    </w:p>
    <w:p w14:paraId="6E6BCDD0" w14:textId="77777777" w:rsidR="00DA4580" w:rsidRPr="003057C7" w:rsidRDefault="00DA4580" w:rsidP="00DA4580">
      <w:pPr>
        <w:tabs>
          <w:tab w:val="left" w:pos="567"/>
        </w:tabs>
        <w:ind w:firstLine="567"/>
        <w:jc w:val="both"/>
      </w:pPr>
      <w:r w:rsidRPr="003057C7">
        <w:rPr>
          <w:spacing w:val="-1"/>
        </w:rPr>
        <w:t xml:space="preserve">- </w:t>
      </w:r>
      <w:r w:rsidRPr="003057C7">
        <w:t xml:space="preserve">Описание объекта закупки </w:t>
      </w:r>
      <w:r w:rsidRPr="003057C7">
        <w:rPr>
          <w:i/>
        </w:rPr>
        <w:t>(приложение №1 к Контракту)</w:t>
      </w:r>
      <w:r w:rsidRPr="003057C7">
        <w:t>;</w:t>
      </w:r>
    </w:p>
    <w:p w14:paraId="38C39C39" w14:textId="77777777" w:rsidR="00DA4580" w:rsidRPr="003057C7" w:rsidRDefault="00DA4580" w:rsidP="00DA4580">
      <w:pPr>
        <w:tabs>
          <w:tab w:val="left" w:pos="567"/>
        </w:tabs>
        <w:ind w:firstLine="567"/>
        <w:jc w:val="both"/>
      </w:pPr>
      <w:r w:rsidRPr="003057C7">
        <w:t xml:space="preserve">- Спецификация </w:t>
      </w:r>
      <w:r w:rsidRPr="003057C7">
        <w:rPr>
          <w:i/>
        </w:rPr>
        <w:t>(приложение №2 к Контракту)</w:t>
      </w:r>
      <w:r w:rsidRPr="003057C7">
        <w:t>;</w:t>
      </w:r>
    </w:p>
    <w:p w14:paraId="434D13B1" w14:textId="77777777" w:rsidR="00DA4580" w:rsidRPr="003057C7" w:rsidRDefault="00DA4580" w:rsidP="00DA4580">
      <w:pPr>
        <w:pStyle w:val="3f3f3f3f3f3f3f3f3f3f3f3f3f"/>
        <w:spacing w:after="0"/>
        <w:jc w:val="center"/>
        <w:rPr>
          <w:rFonts w:ascii="Times New Roman" w:cs="Times New Roman"/>
          <w:b/>
        </w:rPr>
      </w:pPr>
    </w:p>
    <w:p w14:paraId="7EF95719" w14:textId="77777777" w:rsidR="00DA4580" w:rsidRPr="003057C7" w:rsidRDefault="00DA4580" w:rsidP="00DA4580">
      <w:pPr>
        <w:pStyle w:val="3f3f3f3f3f3f3f3f3f3f3f3f3f"/>
        <w:spacing w:after="0"/>
        <w:jc w:val="center"/>
        <w:rPr>
          <w:rFonts w:ascii="Times New Roman" w:cs="Times New Roman"/>
          <w:b/>
        </w:rPr>
      </w:pPr>
      <w:r w:rsidRPr="003057C7">
        <w:rPr>
          <w:rFonts w:ascii="Times New Roman" w:cs="Times New Roman"/>
          <w:b/>
        </w:rPr>
        <w:t>15. АДРЕСА, РЕКВИЗИТЫ И ПОДПИСИ СТОРОН</w:t>
      </w:r>
    </w:p>
    <w:tbl>
      <w:tblPr>
        <w:tblW w:w="0" w:type="auto"/>
        <w:tblLook w:val="01E0" w:firstRow="1" w:lastRow="1" w:firstColumn="1" w:lastColumn="1" w:noHBand="0" w:noVBand="0"/>
      </w:tblPr>
      <w:tblGrid>
        <w:gridCol w:w="4927"/>
        <w:gridCol w:w="4927"/>
      </w:tblGrid>
      <w:tr w:rsidR="003E36A0" w:rsidRPr="008133E6" w14:paraId="35EE2459" w14:textId="77777777" w:rsidTr="002B3DA1">
        <w:trPr>
          <w:trHeight w:val="397"/>
        </w:trPr>
        <w:tc>
          <w:tcPr>
            <w:tcW w:w="4927" w:type="dxa"/>
          </w:tcPr>
          <w:p w14:paraId="2AB140EA" w14:textId="77777777" w:rsidR="003E36A0" w:rsidRPr="008133E6" w:rsidRDefault="003E36A0" w:rsidP="002B3DA1">
            <w:pPr>
              <w:jc w:val="both"/>
              <w:rPr>
                <w:b/>
                <w:bCs/>
                <w:sz w:val="22"/>
                <w:szCs w:val="22"/>
              </w:rPr>
            </w:pPr>
            <w:r w:rsidRPr="008133E6">
              <w:rPr>
                <w:b/>
                <w:bCs/>
                <w:sz w:val="22"/>
                <w:szCs w:val="22"/>
              </w:rPr>
              <w:t>Заказчик</w:t>
            </w:r>
          </w:p>
        </w:tc>
        <w:tc>
          <w:tcPr>
            <w:tcW w:w="4927" w:type="dxa"/>
          </w:tcPr>
          <w:p w14:paraId="6D141172" w14:textId="7C18A9BE" w:rsidR="003E36A0" w:rsidRPr="008133E6" w:rsidRDefault="002524B3" w:rsidP="002B3DA1">
            <w:pPr>
              <w:jc w:val="both"/>
              <w:rPr>
                <w:b/>
                <w:bCs/>
                <w:sz w:val="22"/>
                <w:szCs w:val="22"/>
              </w:rPr>
            </w:pPr>
            <w:r>
              <w:rPr>
                <w:b/>
                <w:bCs/>
                <w:sz w:val="22"/>
                <w:szCs w:val="22"/>
              </w:rPr>
              <w:t>Поставщик</w:t>
            </w:r>
          </w:p>
        </w:tc>
      </w:tr>
      <w:tr w:rsidR="003E36A0" w:rsidRPr="007F78C1" w14:paraId="092E5EDD" w14:textId="77777777" w:rsidTr="002B3DA1">
        <w:trPr>
          <w:trHeight w:val="397"/>
        </w:trPr>
        <w:tc>
          <w:tcPr>
            <w:tcW w:w="4927" w:type="dxa"/>
          </w:tcPr>
          <w:p w14:paraId="0BF52D65" w14:textId="77777777" w:rsidR="003E36A0" w:rsidRPr="007F78C1" w:rsidRDefault="003E36A0" w:rsidP="002B3DA1">
            <w:pPr>
              <w:rPr>
                <w:rFonts w:eastAsia="Courier New"/>
                <w:b/>
                <w:bCs/>
                <w:sz w:val="22"/>
                <w:szCs w:val="22"/>
              </w:rPr>
            </w:pPr>
            <w:r w:rsidRPr="007F78C1">
              <w:rPr>
                <w:rFonts w:eastAsia="Courier New"/>
                <w:b/>
                <w:bCs/>
                <w:sz w:val="22"/>
                <w:szCs w:val="22"/>
              </w:rPr>
              <w:t xml:space="preserve">Муниципальное бюджетное учреждение «округ Петровский» </w:t>
            </w:r>
            <w:r w:rsidRPr="007F78C1">
              <w:rPr>
                <w:b/>
                <w:bCs/>
                <w:color w:val="000000"/>
                <w:sz w:val="22"/>
                <w:szCs w:val="22"/>
                <w:shd w:val="clear" w:color="auto" w:fill="FFFFFF"/>
              </w:rPr>
              <w:t xml:space="preserve">(сокр. </w:t>
            </w:r>
            <w:proofErr w:type="spellStart"/>
            <w:r w:rsidRPr="007F78C1">
              <w:rPr>
                <w:b/>
                <w:bCs/>
                <w:color w:val="000000"/>
                <w:sz w:val="22"/>
                <w:szCs w:val="22"/>
                <w:shd w:val="clear" w:color="auto" w:fill="FFFFFF"/>
              </w:rPr>
              <w:t>наим</w:t>
            </w:r>
            <w:proofErr w:type="spellEnd"/>
            <w:r w:rsidRPr="007F78C1">
              <w:rPr>
                <w:b/>
                <w:bCs/>
                <w:color w:val="000000"/>
                <w:sz w:val="22"/>
                <w:szCs w:val="22"/>
                <w:shd w:val="clear" w:color="auto" w:fill="FFFFFF"/>
              </w:rPr>
              <w:t xml:space="preserve">. – МБУ </w:t>
            </w:r>
            <w:r w:rsidRPr="007F78C1">
              <w:rPr>
                <w:rFonts w:eastAsia="Courier New"/>
                <w:b/>
                <w:bCs/>
                <w:sz w:val="22"/>
                <w:szCs w:val="22"/>
              </w:rPr>
              <w:t>«округ Петровский»</w:t>
            </w:r>
            <w:r w:rsidRPr="007F78C1">
              <w:rPr>
                <w:b/>
                <w:bCs/>
                <w:color w:val="000000"/>
                <w:sz w:val="22"/>
                <w:szCs w:val="22"/>
                <w:shd w:val="clear" w:color="auto" w:fill="FFFFFF"/>
              </w:rPr>
              <w:t>)</w:t>
            </w:r>
          </w:p>
          <w:p w14:paraId="57DB44F8" w14:textId="77777777" w:rsidR="003E36A0" w:rsidRPr="007F78C1" w:rsidRDefault="003E36A0" w:rsidP="002B3DA1">
            <w:pPr>
              <w:rPr>
                <w:rFonts w:eastAsia="Courier New"/>
                <w:sz w:val="22"/>
                <w:szCs w:val="22"/>
              </w:rPr>
            </w:pPr>
            <w:r w:rsidRPr="007F78C1">
              <w:rPr>
                <w:color w:val="000000"/>
                <w:sz w:val="22"/>
                <w:szCs w:val="22"/>
              </w:rPr>
              <w:t xml:space="preserve">Адрес: </w:t>
            </w:r>
            <w:r w:rsidRPr="007F78C1">
              <w:rPr>
                <w:rFonts w:eastAsia="Courier New"/>
                <w:sz w:val="22"/>
                <w:szCs w:val="22"/>
              </w:rPr>
              <w:t xml:space="preserve">Адрес юридический: 197198, РФ, г. Санкт-Петербург, ул. Гатчинская, д. 22, литера А, </w:t>
            </w:r>
          </w:p>
          <w:p w14:paraId="11F1D0AA" w14:textId="77777777" w:rsidR="003E36A0" w:rsidRPr="007F78C1" w:rsidRDefault="003E36A0" w:rsidP="002B3DA1">
            <w:pPr>
              <w:jc w:val="both"/>
              <w:rPr>
                <w:sz w:val="22"/>
                <w:szCs w:val="22"/>
              </w:rPr>
            </w:pPr>
            <w:r w:rsidRPr="007F78C1">
              <w:rPr>
                <w:color w:val="000000"/>
                <w:sz w:val="22"/>
                <w:szCs w:val="22"/>
              </w:rPr>
              <w:t xml:space="preserve">ИНН </w:t>
            </w:r>
            <w:r w:rsidRPr="007F78C1">
              <w:rPr>
                <w:rFonts w:eastAsia="Courier New"/>
                <w:sz w:val="22"/>
                <w:szCs w:val="22"/>
              </w:rPr>
              <w:t>7813478090</w:t>
            </w:r>
          </w:p>
          <w:p w14:paraId="04DEB2D3" w14:textId="77777777" w:rsidR="003E36A0" w:rsidRPr="007F78C1" w:rsidRDefault="003E36A0" w:rsidP="002B3DA1">
            <w:pPr>
              <w:jc w:val="both"/>
              <w:rPr>
                <w:sz w:val="22"/>
                <w:szCs w:val="22"/>
              </w:rPr>
            </w:pPr>
            <w:r w:rsidRPr="007F78C1">
              <w:rPr>
                <w:color w:val="000000"/>
                <w:sz w:val="22"/>
                <w:szCs w:val="22"/>
              </w:rPr>
              <w:t xml:space="preserve">КПП </w:t>
            </w:r>
            <w:r w:rsidRPr="007F78C1">
              <w:rPr>
                <w:rFonts w:eastAsia="Courier New"/>
                <w:sz w:val="22"/>
                <w:szCs w:val="22"/>
              </w:rPr>
              <w:t>781301001</w:t>
            </w:r>
          </w:p>
          <w:p w14:paraId="6E7EEA71" w14:textId="77777777" w:rsidR="003E36A0" w:rsidRPr="007F78C1" w:rsidRDefault="003E36A0" w:rsidP="002B3DA1">
            <w:pPr>
              <w:jc w:val="both"/>
              <w:rPr>
                <w:sz w:val="22"/>
                <w:szCs w:val="22"/>
              </w:rPr>
            </w:pPr>
            <w:r w:rsidRPr="007F78C1">
              <w:rPr>
                <w:color w:val="000000"/>
                <w:sz w:val="22"/>
                <w:szCs w:val="22"/>
              </w:rPr>
              <w:t>ОГРН 1107847245110</w:t>
            </w:r>
          </w:p>
          <w:p w14:paraId="15F4EE2F" w14:textId="77777777" w:rsidR="003E36A0" w:rsidRPr="007F78C1" w:rsidRDefault="003E36A0" w:rsidP="002B3DA1">
            <w:pPr>
              <w:jc w:val="both"/>
              <w:rPr>
                <w:sz w:val="22"/>
                <w:szCs w:val="22"/>
              </w:rPr>
            </w:pPr>
            <w:bookmarkStart w:id="0" w:name="_Hlk231292497"/>
            <w:r w:rsidRPr="007F78C1">
              <w:rPr>
                <w:sz w:val="22"/>
                <w:szCs w:val="22"/>
              </w:rPr>
              <w:t>ОКПО 67453136</w:t>
            </w:r>
          </w:p>
          <w:bookmarkEnd w:id="0"/>
          <w:p w14:paraId="706241BC" w14:textId="77777777" w:rsidR="003E36A0" w:rsidRPr="007F78C1" w:rsidRDefault="003E36A0" w:rsidP="002B3DA1">
            <w:pPr>
              <w:jc w:val="both"/>
              <w:rPr>
                <w:sz w:val="22"/>
                <w:szCs w:val="22"/>
              </w:rPr>
            </w:pPr>
            <w:r w:rsidRPr="007F78C1">
              <w:rPr>
                <w:sz w:val="22"/>
                <w:szCs w:val="22"/>
              </w:rPr>
              <w:t>ОКТМО 40393000</w:t>
            </w:r>
          </w:p>
          <w:p w14:paraId="0480C023" w14:textId="77777777" w:rsidR="003E36A0" w:rsidRPr="007F78C1" w:rsidRDefault="003E36A0" w:rsidP="002B3DA1">
            <w:pPr>
              <w:jc w:val="both"/>
              <w:rPr>
                <w:sz w:val="22"/>
                <w:szCs w:val="22"/>
              </w:rPr>
            </w:pPr>
            <w:r w:rsidRPr="007F78C1">
              <w:rPr>
                <w:sz w:val="22"/>
                <w:szCs w:val="22"/>
              </w:rPr>
              <w:t>Банковские реквизиты:</w:t>
            </w:r>
          </w:p>
          <w:p w14:paraId="6263898A" w14:textId="77777777" w:rsidR="003E36A0" w:rsidRPr="003E36A0" w:rsidRDefault="003E36A0" w:rsidP="003E36A0">
            <w:pPr>
              <w:widowControl w:val="0"/>
              <w:autoSpaceDE w:val="0"/>
              <w:autoSpaceDN w:val="0"/>
              <w:rPr>
                <w:rFonts w:eastAsia="Courier New"/>
                <w:sz w:val="22"/>
                <w:szCs w:val="22"/>
              </w:rPr>
            </w:pPr>
            <w:r w:rsidRPr="003E36A0">
              <w:rPr>
                <w:rFonts w:eastAsia="Courier New"/>
                <w:sz w:val="22"/>
                <w:szCs w:val="22"/>
              </w:rPr>
              <w:t>ОКЦ № 1 ВВГУ Банка России//УФК по Нижегородской области, г. Нижний Новгород</w:t>
            </w:r>
          </w:p>
          <w:p w14:paraId="1FA060E8" w14:textId="77777777" w:rsidR="003E36A0" w:rsidRPr="003E36A0" w:rsidRDefault="003E36A0" w:rsidP="003E36A0">
            <w:pPr>
              <w:widowControl w:val="0"/>
              <w:autoSpaceDE w:val="0"/>
              <w:autoSpaceDN w:val="0"/>
              <w:rPr>
                <w:rFonts w:eastAsia="Courier New"/>
                <w:sz w:val="22"/>
                <w:szCs w:val="22"/>
              </w:rPr>
            </w:pPr>
            <w:r w:rsidRPr="003E36A0">
              <w:rPr>
                <w:rFonts w:eastAsia="Courier New"/>
                <w:sz w:val="22"/>
                <w:szCs w:val="22"/>
              </w:rPr>
              <w:t>БИК 012202102</w:t>
            </w:r>
          </w:p>
          <w:p w14:paraId="66B25BBA" w14:textId="77777777" w:rsidR="003E36A0" w:rsidRPr="003E36A0" w:rsidRDefault="003E36A0" w:rsidP="003E36A0">
            <w:pPr>
              <w:widowControl w:val="0"/>
              <w:autoSpaceDE w:val="0"/>
              <w:autoSpaceDN w:val="0"/>
              <w:rPr>
                <w:rFonts w:eastAsia="Courier New"/>
                <w:sz w:val="22"/>
                <w:szCs w:val="22"/>
              </w:rPr>
            </w:pPr>
            <w:r w:rsidRPr="003E36A0">
              <w:rPr>
                <w:rFonts w:eastAsia="Courier New"/>
                <w:sz w:val="22"/>
                <w:szCs w:val="22"/>
              </w:rPr>
              <w:t>Кор. счет 40102810745370000024</w:t>
            </w:r>
          </w:p>
          <w:p w14:paraId="6375D84B" w14:textId="77777777" w:rsidR="003E36A0" w:rsidRPr="003E36A0" w:rsidRDefault="003E36A0" w:rsidP="003E36A0">
            <w:pPr>
              <w:widowControl w:val="0"/>
              <w:autoSpaceDE w:val="0"/>
              <w:autoSpaceDN w:val="0"/>
              <w:rPr>
                <w:rFonts w:eastAsia="Courier New"/>
                <w:sz w:val="22"/>
                <w:szCs w:val="22"/>
              </w:rPr>
            </w:pPr>
            <w:proofErr w:type="spellStart"/>
            <w:r w:rsidRPr="003E36A0">
              <w:rPr>
                <w:rFonts w:eastAsia="Courier New"/>
                <w:sz w:val="22"/>
                <w:szCs w:val="22"/>
              </w:rPr>
              <w:t>Казн</w:t>
            </w:r>
            <w:proofErr w:type="spellEnd"/>
            <w:r w:rsidRPr="003E36A0">
              <w:rPr>
                <w:rFonts w:eastAsia="Courier New"/>
                <w:sz w:val="22"/>
                <w:szCs w:val="22"/>
              </w:rPr>
              <w:t>. Счет (р/с) 03234643403930003201</w:t>
            </w:r>
          </w:p>
          <w:p w14:paraId="44E663CF" w14:textId="3AF79A66" w:rsidR="003E36A0" w:rsidRPr="007F78C1" w:rsidRDefault="003E36A0" w:rsidP="003E36A0">
            <w:pPr>
              <w:widowControl w:val="0"/>
              <w:autoSpaceDE w:val="0"/>
              <w:autoSpaceDN w:val="0"/>
              <w:rPr>
                <w:rFonts w:eastAsia="Courier New"/>
                <w:sz w:val="22"/>
                <w:szCs w:val="22"/>
              </w:rPr>
            </w:pPr>
            <w:r w:rsidRPr="003E36A0">
              <w:rPr>
                <w:rFonts w:eastAsia="Courier New"/>
                <w:sz w:val="22"/>
                <w:szCs w:val="22"/>
              </w:rPr>
              <w:t>л/с 803Ш6826000</w:t>
            </w:r>
          </w:p>
          <w:p w14:paraId="558FD224" w14:textId="77777777" w:rsidR="003E36A0" w:rsidRPr="007F78C1" w:rsidRDefault="003E36A0" w:rsidP="002B3DA1">
            <w:pPr>
              <w:rPr>
                <w:color w:val="000000"/>
                <w:sz w:val="22"/>
                <w:szCs w:val="22"/>
              </w:rPr>
            </w:pPr>
          </w:p>
          <w:p w14:paraId="097D9609" w14:textId="77777777" w:rsidR="003E36A0" w:rsidRPr="005E2704" w:rsidRDefault="003E36A0" w:rsidP="002B3DA1">
            <w:pPr>
              <w:rPr>
                <w:rFonts w:eastAsia="Courier New"/>
                <w:sz w:val="22"/>
                <w:szCs w:val="22"/>
              </w:rPr>
            </w:pPr>
            <w:r w:rsidRPr="007F78C1">
              <w:rPr>
                <w:color w:val="000000"/>
                <w:sz w:val="22"/>
                <w:szCs w:val="22"/>
              </w:rPr>
              <w:t>Тел</w:t>
            </w:r>
            <w:r w:rsidRPr="005E2704">
              <w:rPr>
                <w:color w:val="000000"/>
                <w:sz w:val="22"/>
                <w:szCs w:val="22"/>
              </w:rPr>
              <w:t xml:space="preserve">.: </w:t>
            </w:r>
            <w:r w:rsidRPr="005E2704">
              <w:rPr>
                <w:rFonts w:eastAsia="Courier New"/>
                <w:sz w:val="22"/>
                <w:szCs w:val="22"/>
              </w:rPr>
              <w:t>(812) 232-99-52</w:t>
            </w:r>
          </w:p>
          <w:p w14:paraId="31F17A69" w14:textId="77777777" w:rsidR="003E36A0" w:rsidRPr="005E2704" w:rsidRDefault="003E36A0" w:rsidP="002B3DA1">
            <w:pPr>
              <w:jc w:val="both"/>
              <w:rPr>
                <w:sz w:val="22"/>
                <w:szCs w:val="22"/>
              </w:rPr>
            </w:pPr>
            <w:r w:rsidRPr="007F78C1">
              <w:rPr>
                <w:color w:val="000000"/>
                <w:sz w:val="22"/>
                <w:szCs w:val="22"/>
                <w:lang w:val="en-US"/>
              </w:rPr>
              <w:t>E</w:t>
            </w:r>
            <w:r w:rsidRPr="005E2704">
              <w:rPr>
                <w:color w:val="000000"/>
                <w:sz w:val="22"/>
                <w:szCs w:val="22"/>
              </w:rPr>
              <w:t>-</w:t>
            </w:r>
            <w:r w:rsidRPr="007F78C1">
              <w:rPr>
                <w:color w:val="000000"/>
                <w:sz w:val="22"/>
                <w:szCs w:val="22"/>
                <w:lang w:val="en-US"/>
              </w:rPr>
              <w:t>mail</w:t>
            </w:r>
            <w:r w:rsidRPr="005E2704">
              <w:rPr>
                <w:color w:val="000000"/>
                <w:sz w:val="22"/>
                <w:szCs w:val="22"/>
              </w:rPr>
              <w:t xml:space="preserve">: </w:t>
            </w:r>
            <w:proofErr w:type="spellStart"/>
            <w:r w:rsidRPr="007F78C1">
              <w:rPr>
                <w:rFonts w:eastAsia="Courier New"/>
                <w:sz w:val="22"/>
                <w:szCs w:val="22"/>
                <w:lang w:val="en-US"/>
              </w:rPr>
              <w:t>mbu</w:t>
            </w:r>
            <w:proofErr w:type="spellEnd"/>
            <w:r w:rsidRPr="005E2704">
              <w:rPr>
                <w:rFonts w:eastAsia="Courier New"/>
                <w:sz w:val="22"/>
                <w:szCs w:val="22"/>
              </w:rPr>
              <w:t>.</w:t>
            </w:r>
            <w:r w:rsidRPr="007F78C1">
              <w:rPr>
                <w:rFonts w:eastAsia="Courier New"/>
                <w:sz w:val="22"/>
                <w:szCs w:val="22"/>
                <w:lang w:val="en-US"/>
              </w:rPr>
              <w:t>okrug</w:t>
            </w:r>
            <w:r w:rsidRPr="005E2704">
              <w:rPr>
                <w:rFonts w:eastAsia="Courier New"/>
                <w:sz w:val="22"/>
                <w:szCs w:val="22"/>
              </w:rPr>
              <w:t>.</w:t>
            </w:r>
            <w:proofErr w:type="spellStart"/>
            <w:r w:rsidRPr="007F78C1">
              <w:rPr>
                <w:rFonts w:eastAsia="Courier New"/>
                <w:sz w:val="22"/>
                <w:szCs w:val="22"/>
                <w:lang w:val="en-US"/>
              </w:rPr>
              <w:t>petrovsky</w:t>
            </w:r>
            <w:proofErr w:type="spellEnd"/>
            <w:r w:rsidRPr="005E2704">
              <w:rPr>
                <w:rFonts w:eastAsia="Courier New"/>
                <w:sz w:val="22"/>
                <w:szCs w:val="22"/>
              </w:rPr>
              <w:t>@</w:t>
            </w:r>
            <w:proofErr w:type="spellStart"/>
            <w:r w:rsidRPr="007F78C1">
              <w:rPr>
                <w:rFonts w:eastAsia="Courier New"/>
                <w:sz w:val="22"/>
                <w:szCs w:val="22"/>
                <w:lang w:val="en-US"/>
              </w:rPr>
              <w:t>yandex</w:t>
            </w:r>
            <w:proofErr w:type="spellEnd"/>
            <w:r w:rsidRPr="005E2704">
              <w:rPr>
                <w:rFonts w:eastAsia="Courier New"/>
                <w:sz w:val="22"/>
                <w:szCs w:val="22"/>
              </w:rPr>
              <w:t>.</w:t>
            </w:r>
            <w:proofErr w:type="spellStart"/>
            <w:r w:rsidRPr="007F78C1">
              <w:rPr>
                <w:rFonts w:eastAsia="Courier New"/>
                <w:sz w:val="22"/>
                <w:szCs w:val="22"/>
                <w:lang w:val="en-US"/>
              </w:rPr>
              <w:t>ru</w:t>
            </w:r>
            <w:proofErr w:type="spellEnd"/>
          </w:p>
          <w:p w14:paraId="17F1EF41" w14:textId="77777777" w:rsidR="003E36A0" w:rsidRPr="005E2704" w:rsidRDefault="003E36A0" w:rsidP="002B3DA1">
            <w:pPr>
              <w:widowControl w:val="0"/>
              <w:jc w:val="both"/>
              <w:rPr>
                <w:rFonts w:eastAsia="Courier New"/>
                <w:sz w:val="22"/>
                <w:szCs w:val="22"/>
              </w:rPr>
            </w:pPr>
          </w:p>
          <w:p w14:paraId="377453AD" w14:textId="77777777" w:rsidR="003E36A0" w:rsidRPr="005E2704" w:rsidRDefault="003E36A0" w:rsidP="002B3DA1">
            <w:pPr>
              <w:widowControl w:val="0"/>
              <w:jc w:val="both"/>
              <w:rPr>
                <w:rFonts w:eastAsia="Calibri"/>
                <w:b/>
                <w:bCs/>
                <w:sz w:val="22"/>
                <w:szCs w:val="22"/>
              </w:rPr>
            </w:pPr>
          </w:p>
        </w:tc>
        <w:tc>
          <w:tcPr>
            <w:tcW w:w="4927" w:type="dxa"/>
          </w:tcPr>
          <w:p w14:paraId="0149D99F" w14:textId="7C15D8ED" w:rsidR="003E36A0" w:rsidRPr="005E2704" w:rsidRDefault="003E36A0" w:rsidP="002B3DA1">
            <w:pPr>
              <w:jc w:val="both"/>
              <w:rPr>
                <w:rFonts w:eastAsia="Calibri"/>
                <w:b/>
                <w:bCs/>
                <w:sz w:val="22"/>
                <w:szCs w:val="22"/>
              </w:rPr>
            </w:pPr>
          </w:p>
        </w:tc>
      </w:tr>
      <w:tr w:rsidR="003E36A0" w:rsidRPr="000A22DA" w14:paraId="673A3D27" w14:textId="77777777" w:rsidTr="002B3DA1">
        <w:trPr>
          <w:trHeight w:val="1467"/>
        </w:trPr>
        <w:tc>
          <w:tcPr>
            <w:tcW w:w="4927" w:type="dxa"/>
          </w:tcPr>
          <w:p w14:paraId="52F9FD4E" w14:textId="77777777" w:rsidR="003E36A0" w:rsidRDefault="003E36A0" w:rsidP="002B3DA1">
            <w:pPr>
              <w:widowControl w:val="0"/>
              <w:autoSpaceDE w:val="0"/>
              <w:autoSpaceDN w:val="0"/>
              <w:adjustRightInd w:val="0"/>
              <w:jc w:val="both"/>
              <w:rPr>
                <w:rFonts w:eastAsia="Courier New"/>
              </w:rPr>
            </w:pPr>
            <w:r w:rsidRPr="00E91DAA">
              <w:rPr>
                <w:rFonts w:eastAsia="Courier New"/>
              </w:rPr>
              <w:t>Директор</w:t>
            </w:r>
            <w:r>
              <w:rPr>
                <w:rFonts w:eastAsia="Courier New"/>
              </w:rPr>
              <w:t xml:space="preserve"> </w:t>
            </w:r>
          </w:p>
          <w:p w14:paraId="5B778771" w14:textId="77777777" w:rsidR="003E36A0" w:rsidRDefault="003E36A0" w:rsidP="002B3DA1">
            <w:pPr>
              <w:widowControl w:val="0"/>
              <w:autoSpaceDE w:val="0"/>
              <w:autoSpaceDN w:val="0"/>
              <w:adjustRightInd w:val="0"/>
              <w:jc w:val="both"/>
              <w:rPr>
                <w:rFonts w:eastAsia="Courier New"/>
              </w:rPr>
            </w:pPr>
          </w:p>
          <w:p w14:paraId="1393E401" w14:textId="77777777" w:rsidR="003E36A0" w:rsidRPr="000A22DA" w:rsidRDefault="003E36A0" w:rsidP="002B3DA1">
            <w:pPr>
              <w:widowControl w:val="0"/>
              <w:autoSpaceDE w:val="0"/>
              <w:autoSpaceDN w:val="0"/>
              <w:adjustRightInd w:val="0"/>
              <w:jc w:val="both"/>
              <w:rPr>
                <w:color w:val="000000"/>
                <w:sz w:val="22"/>
                <w:szCs w:val="22"/>
                <w:shd w:val="clear" w:color="auto" w:fill="FFFFFF"/>
                <w:lang w:eastAsia="en-US"/>
              </w:rPr>
            </w:pPr>
          </w:p>
          <w:p w14:paraId="2B9EA7B2" w14:textId="77777777" w:rsidR="003E36A0" w:rsidRPr="000A22DA" w:rsidRDefault="003E36A0" w:rsidP="002B3DA1">
            <w:pPr>
              <w:widowControl w:val="0"/>
              <w:autoSpaceDE w:val="0"/>
              <w:autoSpaceDN w:val="0"/>
              <w:adjustRightInd w:val="0"/>
              <w:jc w:val="both"/>
              <w:rPr>
                <w:color w:val="000000"/>
                <w:sz w:val="22"/>
                <w:szCs w:val="22"/>
                <w:shd w:val="clear" w:color="auto" w:fill="FFFFFF"/>
                <w:lang w:eastAsia="en-US"/>
              </w:rPr>
            </w:pPr>
            <w:r w:rsidRPr="000A22DA">
              <w:rPr>
                <w:color w:val="000000"/>
                <w:sz w:val="22"/>
                <w:szCs w:val="22"/>
                <w:shd w:val="clear" w:color="auto" w:fill="FFFFFF"/>
                <w:lang w:eastAsia="en-US"/>
              </w:rPr>
              <w:t xml:space="preserve">___________________ </w:t>
            </w:r>
            <w:r>
              <w:rPr>
                <w:rFonts w:eastAsia="Courier New"/>
              </w:rPr>
              <w:t xml:space="preserve">Л.А. </w:t>
            </w:r>
            <w:r w:rsidRPr="00E91DAA">
              <w:rPr>
                <w:rFonts w:eastAsia="Courier New"/>
              </w:rPr>
              <w:t xml:space="preserve"> Михайлова</w:t>
            </w:r>
          </w:p>
          <w:p w14:paraId="619F7987" w14:textId="77777777" w:rsidR="003E36A0" w:rsidRDefault="003E36A0" w:rsidP="003E36A0">
            <w:pPr>
              <w:jc w:val="both"/>
              <w:rPr>
                <w:i/>
                <w:sz w:val="20"/>
                <w:szCs w:val="20"/>
              </w:rPr>
            </w:pPr>
            <w:r w:rsidRPr="000A22DA">
              <w:rPr>
                <w:color w:val="000000"/>
                <w:sz w:val="22"/>
                <w:szCs w:val="22"/>
                <w:shd w:val="clear" w:color="auto" w:fill="FFFFFF"/>
                <w:lang w:eastAsia="en-US"/>
              </w:rPr>
              <w:t xml:space="preserve"> </w:t>
            </w:r>
            <w:r w:rsidRPr="005476F1">
              <w:rPr>
                <w:i/>
                <w:sz w:val="20"/>
                <w:szCs w:val="20"/>
              </w:rPr>
              <w:t xml:space="preserve">Контракт подписан усиленными электронными подписями лиц, имеющих право действовать от имени Заказчика </w:t>
            </w:r>
          </w:p>
          <w:p w14:paraId="00942D63" w14:textId="3E062A2D" w:rsidR="003E36A0" w:rsidRPr="000A22DA" w:rsidRDefault="003E36A0" w:rsidP="002B3DA1">
            <w:pPr>
              <w:widowControl w:val="0"/>
              <w:autoSpaceDE w:val="0"/>
              <w:autoSpaceDN w:val="0"/>
              <w:adjustRightInd w:val="0"/>
              <w:jc w:val="both"/>
              <w:rPr>
                <w:color w:val="000000"/>
                <w:sz w:val="22"/>
                <w:szCs w:val="22"/>
                <w:shd w:val="clear" w:color="auto" w:fill="FFFFFF"/>
                <w:lang w:eastAsia="en-US"/>
              </w:rPr>
            </w:pPr>
          </w:p>
        </w:tc>
        <w:tc>
          <w:tcPr>
            <w:tcW w:w="4927" w:type="dxa"/>
          </w:tcPr>
          <w:p w14:paraId="4F9DDAA6" w14:textId="77777777" w:rsidR="003E36A0" w:rsidRPr="000A22DA" w:rsidRDefault="003E36A0" w:rsidP="002B3DA1">
            <w:pPr>
              <w:suppressLineNumbers/>
              <w:jc w:val="both"/>
              <w:rPr>
                <w:sz w:val="22"/>
                <w:szCs w:val="22"/>
              </w:rPr>
            </w:pPr>
          </w:p>
          <w:p w14:paraId="75D9E82C" w14:textId="77777777" w:rsidR="003E36A0" w:rsidRPr="000A22DA" w:rsidRDefault="003E36A0" w:rsidP="002B3DA1">
            <w:pPr>
              <w:suppressLineNumbers/>
              <w:jc w:val="both"/>
              <w:rPr>
                <w:sz w:val="22"/>
                <w:szCs w:val="22"/>
              </w:rPr>
            </w:pPr>
          </w:p>
          <w:p w14:paraId="43ACCB6F" w14:textId="77777777" w:rsidR="003E36A0" w:rsidRPr="000A22DA" w:rsidRDefault="003E36A0" w:rsidP="002B3DA1">
            <w:pPr>
              <w:suppressLineNumbers/>
              <w:jc w:val="both"/>
              <w:rPr>
                <w:sz w:val="22"/>
                <w:szCs w:val="22"/>
              </w:rPr>
            </w:pPr>
          </w:p>
          <w:p w14:paraId="57052715" w14:textId="6D2FEC57" w:rsidR="003E36A0" w:rsidRPr="000A22DA" w:rsidRDefault="003E36A0" w:rsidP="002B3DA1">
            <w:pPr>
              <w:suppressLineNumbers/>
              <w:jc w:val="both"/>
              <w:rPr>
                <w:sz w:val="22"/>
                <w:szCs w:val="22"/>
              </w:rPr>
            </w:pPr>
            <w:r w:rsidRPr="000A22DA">
              <w:rPr>
                <w:sz w:val="22"/>
                <w:szCs w:val="22"/>
              </w:rPr>
              <w:t>__________________ /</w:t>
            </w:r>
            <w:r>
              <w:rPr>
                <w:sz w:val="22"/>
                <w:szCs w:val="22"/>
              </w:rPr>
              <w:t xml:space="preserve"> </w:t>
            </w:r>
          </w:p>
          <w:p w14:paraId="20509C4E" w14:textId="2B7A8CD2" w:rsidR="002524B3" w:rsidRDefault="002524B3" w:rsidP="002524B3">
            <w:pPr>
              <w:jc w:val="both"/>
              <w:rPr>
                <w:i/>
                <w:sz w:val="20"/>
                <w:szCs w:val="20"/>
              </w:rPr>
            </w:pPr>
            <w:r w:rsidRPr="005476F1">
              <w:rPr>
                <w:i/>
                <w:sz w:val="20"/>
                <w:szCs w:val="20"/>
              </w:rPr>
              <w:t xml:space="preserve">Контракт подписан усиленными электронными подписями лиц, имеющих право действовать от имени </w:t>
            </w:r>
            <w:r>
              <w:rPr>
                <w:i/>
                <w:sz w:val="20"/>
                <w:szCs w:val="20"/>
              </w:rPr>
              <w:t>Поставщика</w:t>
            </w:r>
            <w:r w:rsidRPr="005476F1">
              <w:rPr>
                <w:i/>
                <w:sz w:val="20"/>
                <w:szCs w:val="20"/>
              </w:rPr>
              <w:t xml:space="preserve"> </w:t>
            </w:r>
          </w:p>
          <w:p w14:paraId="0A3D2828" w14:textId="77777777" w:rsidR="003E36A0" w:rsidRPr="000A22DA" w:rsidRDefault="003E36A0" w:rsidP="002B3DA1">
            <w:pPr>
              <w:suppressLineNumbers/>
              <w:ind w:firstLine="567"/>
              <w:jc w:val="both"/>
              <w:rPr>
                <w:sz w:val="22"/>
                <w:szCs w:val="22"/>
              </w:rPr>
            </w:pPr>
          </w:p>
        </w:tc>
      </w:tr>
      <w:tr w:rsidR="003E36A0" w:rsidRPr="000A22DA" w14:paraId="49CD1628" w14:textId="77777777" w:rsidTr="002B3DA1">
        <w:trPr>
          <w:trHeight w:val="397"/>
        </w:trPr>
        <w:tc>
          <w:tcPr>
            <w:tcW w:w="4927" w:type="dxa"/>
          </w:tcPr>
          <w:p w14:paraId="4048EAF8" w14:textId="77777777" w:rsidR="003E36A0" w:rsidRPr="000A22DA" w:rsidRDefault="003E36A0" w:rsidP="002B3DA1">
            <w:pPr>
              <w:snapToGrid w:val="0"/>
              <w:ind w:firstLine="567"/>
              <w:jc w:val="both"/>
              <w:rPr>
                <w:sz w:val="22"/>
                <w:szCs w:val="22"/>
              </w:rPr>
            </w:pPr>
          </w:p>
        </w:tc>
        <w:tc>
          <w:tcPr>
            <w:tcW w:w="4927" w:type="dxa"/>
          </w:tcPr>
          <w:p w14:paraId="486AF1DA" w14:textId="77777777" w:rsidR="003E36A0" w:rsidRPr="000A22DA" w:rsidRDefault="003E36A0" w:rsidP="002B3DA1">
            <w:pPr>
              <w:ind w:firstLine="567"/>
              <w:jc w:val="both"/>
              <w:rPr>
                <w:b/>
                <w:bCs/>
                <w:sz w:val="22"/>
                <w:szCs w:val="22"/>
              </w:rPr>
            </w:pPr>
          </w:p>
        </w:tc>
      </w:tr>
    </w:tbl>
    <w:p w14:paraId="71016E32" w14:textId="77777777" w:rsidR="004725D9" w:rsidRDefault="004725D9" w:rsidP="001823A0">
      <w:pPr>
        <w:pStyle w:val="ac"/>
        <w:jc w:val="right"/>
      </w:pPr>
    </w:p>
    <w:p w14:paraId="55233CA7" w14:textId="77777777" w:rsidR="004725D9" w:rsidRDefault="004725D9">
      <w:pPr>
        <w:spacing w:after="200" w:line="276" w:lineRule="auto"/>
      </w:pPr>
      <w:r>
        <w:br w:type="page"/>
      </w:r>
    </w:p>
    <w:p w14:paraId="33CCDCA3" w14:textId="77777777" w:rsidR="00B92C89" w:rsidRDefault="00B92C89" w:rsidP="00B92C89">
      <w:pPr>
        <w:pStyle w:val="ac"/>
        <w:jc w:val="right"/>
      </w:pPr>
      <w:r>
        <w:lastRenderedPageBreak/>
        <w:t>Приложение № 1</w:t>
      </w:r>
    </w:p>
    <w:p w14:paraId="553936A6" w14:textId="597CBF46" w:rsidR="00B92C89" w:rsidRDefault="00B92C89" w:rsidP="00B92C89">
      <w:pPr>
        <w:pStyle w:val="ac"/>
        <w:jc w:val="right"/>
      </w:pPr>
      <w:r>
        <w:t xml:space="preserve">к </w:t>
      </w:r>
      <w:r w:rsidR="003E36A0">
        <w:t>К</w:t>
      </w:r>
      <w:r>
        <w:t xml:space="preserve">онтракту № </w:t>
      </w:r>
      <w:r w:rsidR="003E36A0" w:rsidRPr="00640DFC">
        <w:t>0</w:t>
      </w:r>
      <w:r w:rsidR="003E36A0">
        <w:t>5</w:t>
      </w:r>
      <w:r w:rsidR="003E36A0" w:rsidRPr="00640DFC">
        <w:t>/2026/МБУ</w:t>
      </w:r>
    </w:p>
    <w:p w14:paraId="0B07349C" w14:textId="77777777" w:rsidR="00B92C89" w:rsidRDefault="00B92C89" w:rsidP="00B92C89">
      <w:pPr>
        <w:pStyle w:val="ac"/>
        <w:jc w:val="right"/>
      </w:pPr>
      <w:r>
        <w:t>от _____</w:t>
      </w:r>
      <w:proofErr w:type="gramStart"/>
      <w:r>
        <w:t>_._</w:t>
      </w:r>
      <w:proofErr w:type="gramEnd"/>
      <w:r>
        <w:t>______ 2026 г.</w:t>
      </w:r>
    </w:p>
    <w:p w14:paraId="197F0C7A" w14:textId="77777777" w:rsidR="00B92C89" w:rsidRDefault="00B92C89" w:rsidP="00B92C89">
      <w:pPr>
        <w:pStyle w:val="ac"/>
        <w:jc w:val="right"/>
      </w:pPr>
    </w:p>
    <w:p w14:paraId="07CEA854" w14:textId="3A0E6C07" w:rsidR="004F6E6C" w:rsidRDefault="0000299B" w:rsidP="00B92C89">
      <w:pPr>
        <w:pStyle w:val="ac"/>
        <w:jc w:val="center"/>
        <w:rPr>
          <w:b/>
          <w:bCs/>
        </w:rPr>
      </w:pPr>
      <w:r w:rsidRPr="00CB7430">
        <w:rPr>
          <w:b/>
          <w:bCs/>
        </w:rPr>
        <w:t>ОПИСАНИЕ ОБЪЕКТА ЗАКУПКИ</w:t>
      </w:r>
    </w:p>
    <w:p w14:paraId="56531BDD" w14:textId="77777777" w:rsidR="00B92C89" w:rsidRPr="00CB7430" w:rsidRDefault="00B92C89" w:rsidP="00B92C89">
      <w:pPr>
        <w:pStyle w:val="ac"/>
        <w:jc w:val="center"/>
        <w:rPr>
          <w:b/>
          <w:bCs/>
        </w:rPr>
      </w:pPr>
    </w:p>
    <w:p w14:paraId="0B6F1887" w14:textId="77777777" w:rsidR="00314EBB" w:rsidRDefault="00314EBB" w:rsidP="00314EBB">
      <w:pPr>
        <w:autoSpaceDE w:val="0"/>
        <w:autoSpaceDN w:val="0"/>
        <w:adjustRightInd w:val="0"/>
        <w:jc w:val="center"/>
        <w:outlineLvl w:val="1"/>
        <w:rPr>
          <w:b/>
          <w:bCs/>
        </w:rPr>
      </w:pPr>
      <w:r>
        <w:rPr>
          <w:b/>
          <w:bCs/>
        </w:rPr>
        <w:t>Раздел 1. Общие требования</w:t>
      </w:r>
    </w:p>
    <w:p w14:paraId="607A4287" w14:textId="77777777" w:rsidR="003E36A0" w:rsidRPr="002524B3" w:rsidRDefault="003E36A0" w:rsidP="003E36A0">
      <w:pPr>
        <w:widowControl w:val="0"/>
        <w:numPr>
          <w:ilvl w:val="0"/>
          <w:numId w:val="11"/>
        </w:numPr>
        <w:tabs>
          <w:tab w:val="left" w:pos="284"/>
        </w:tabs>
        <w:spacing w:line="252" w:lineRule="auto"/>
        <w:ind w:left="0" w:firstLine="426"/>
        <w:rPr>
          <w:color w:val="000000"/>
        </w:rPr>
      </w:pPr>
      <w:bookmarkStart w:id="1" w:name="_Hlk197384180"/>
      <w:r w:rsidRPr="002524B3">
        <w:rPr>
          <w:b/>
          <w:bCs/>
          <w:color w:val="000000"/>
        </w:rPr>
        <w:t>Заказчик:</w:t>
      </w:r>
      <w:r w:rsidRPr="002524B3">
        <w:rPr>
          <w:color w:val="000000"/>
        </w:rPr>
        <w:t xml:space="preserve"> Муниципальное бюджетное учреждение «округ Петровский»</w:t>
      </w:r>
    </w:p>
    <w:p w14:paraId="4D571F97" w14:textId="2B5B07CA" w:rsidR="003E36A0" w:rsidRPr="0097285D" w:rsidRDefault="003E36A0" w:rsidP="003E36A0">
      <w:pPr>
        <w:widowControl w:val="0"/>
        <w:numPr>
          <w:ilvl w:val="0"/>
          <w:numId w:val="11"/>
        </w:numPr>
        <w:tabs>
          <w:tab w:val="left" w:pos="284"/>
        </w:tabs>
        <w:spacing w:line="252" w:lineRule="auto"/>
        <w:ind w:left="0" w:firstLine="426"/>
        <w:jc w:val="both"/>
        <w:rPr>
          <w:b/>
          <w:sz w:val="22"/>
          <w:szCs w:val="22"/>
        </w:rPr>
      </w:pPr>
      <w:bookmarkStart w:id="2" w:name="_Hlk211268605"/>
      <w:r w:rsidRPr="0097285D">
        <w:rPr>
          <w:b/>
        </w:rPr>
        <w:t xml:space="preserve">Идентификационный код закупки: </w:t>
      </w:r>
      <w:r w:rsidR="007C64BF" w:rsidRPr="007C64BF">
        <w:rPr>
          <w:b/>
        </w:rPr>
        <w:t>263781347809078130100100020000000244</w:t>
      </w:r>
    </w:p>
    <w:bookmarkEnd w:id="2"/>
    <w:p w14:paraId="2263C8F0" w14:textId="77777777" w:rsidR="003E36A0" w:rsidRPr="0097285D" w:rsidRDefault="003E36A0" w:rsidP="003E36A0">
      <w:pPr>
        <w:widowControl w:val="0"/>
        <w:numPr>
          <w:ilvl w:val="0"/>
          <w:numId w:val="11"/>
        </w:numPr>
        <w:tabs>
          <w:tab w:val="left" w:pos="284"/>
        </w:tabs>
        <w:spacing w:line="252" w:lineRule="auto"/>
        <w:ind w:left="0" w:firstLine="425"/>
        <w:jc w:val="both"/>
        <w:rPr>
          <w:b/>
          <w:sz w:val="22"/>
          <w:szCs w:val="22"/>
        </w:rPr>
      </w:pPr>
      <w:r w:rsidRPr="0097285D">
        <w:rPr>
          <w:b/>
          <w:bCs/>
        </w:rPr>
        <w:t>Наименование объекта закупки:</w:t>
      </w:r>
      <w:r w:rsidRPr="0097285D">
        <w:t xml:space="preserve"> П</w:t>
      </w:r>
      <w:r w:rsidRPr="0097285D">
        <w:rPr>
          <w:rFonts w:eastAsia="Calibri"/>
        </w:rPr>
        <w:t>оставка расходных материалов для офисной техники МФУ Катюша М133</w:t>
      </w:r>
      <w:r w:rsidRPr="0097285D">
        <w:rPr>
          <w:b/>
          <w:sz w:val="22"/>
          <w:szCs w:val="22"/>
        </w:rPr>
        <w:t xml:space="preserve">. </w:t>
      </w:r>
      <w:r w:rsidRPr="0097285D">
        <w:rPr>
          <w:rFonts w:eastAsia="Calibri"/>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транспортные расходы по доставке до места поставки, стоимость всех необходимых погрузочно-разгрузочных работ и иные расходы</w:t>
      </w:r>
      <w:r w:rsidRPr="0097285D">
        <w:t>.</w:t>
      </w:r>
    </w:p>
    <w:p w14:paraId="692053EF" w14:textId="77777777" w:rsidR="003E36A0" w:rsidRPr="0097285D" w:rsidRDefault="003E36A0" w:rsidP="003E36A0">
      <w:pPr>
        <w:pStyle w:val="3f3f3f3f3f3f3f3f3f3f3f3f3f"/>
        <w:numPr>
          <w:ilvl w:val="0"/>
          <w:numId w:val="11"/>
        </w:numPr>
        <w:tabs>
          <w:tab w:val="left" w:pos="993"/>
        </w:tabs>
        <w:spacing w:after="0" w:line="252" w:lineRule="auto"/>
        <w:ind w:left="0" w:firstLine="567"/>
        <w:jc w:val="both"/>
        <w:rPr>
          <w:rFonts w:ascii="Times New Roman" w:cs="Times New Roman"/>
          <w:spacing w:val="1"/>
        </w:rPr>
      </w:pPr>
      <w:r w:rsidRPr="0097285D">
        <w:rPr>
          <w:rFonts w:ascii="Times New Roman" w:cs="Times New Roman"/>
          <w:b/>
        </w:rPr>
        <w:t>Место поставки Товара</w:t>
      </w:r>
      <w:r w:rsidRPr="0097285D">
        <w:rPr>
          <w:rFonts w:ascii="Times New Roman" w:eastAsia="Calibri" w:cs="Times New Roman"/>
          <w:b/>
        </w:rPr>
        <w:t>:</w:t>
      </w:r>
      <w:r w:rsidRPr="0097285D">
        <w:rPr>
          <w:rFonts w:ascii="Times New Roman" w:eastAsia="Calibri" w:cs="Times New Roman"/>
        </w:rPr>
        <w:t xml:space="preserve"> </w:t>
      </w:r>
      <w:bookmarkStart w:id="3" w:name="_Hlk192763622"/>
      <w:r w:rsidRPr="0097285D">
        <w:rPr>
          <w:rFonts w:ascii="Times New Roman" w:cs="Times New Roman"/>
          <w:bCs/>
        </w:rPr>
        <w:t>г Санкт-Петербург, ул. Гатчинская, дом 22 литера А</w:t>
      </w:r>
      <w:bookmarkEnd w:id="3"/>
      <w:r w:rsidRPr="0097285D">
        <w:rPr>
          <w:rFonts w:ascii="Times New Roman" w:cs="Times New Roman"/>
          <w:bCs/>
        </w:rPr>
        <w:t xml:space="preserve">. </w:t>
      </w:r>
      <w:r w:rsidRPr="0097285D">
        <w:rPr>
          <w:rFonts w:ascii="Times New Roman" w:cs="Times New Roman"/>
          <w:u w:val="single"/>
        </w:rPr>
        <w:t>Поставка Товара включает в себя доставку, погрузку-разгрузку Товара с доставкой в помещение по указанному в данном пункте.</w:t>
      </w:r>
    </w:p>
    <w:p w14:paraId="1840F33C" w14:textId="2A83791C" w:rsidR="003E36A0" w:rsidRPr="0097285D" w:rsidRDefault="003E36A0" w:rsidP="003E36A0">
      <w:pPr>
        <w:spacing w:line="252" w:lineRule="auto"/>
        <w:ind w:firstLine="284"/>
        <w:jc w:val="both"/>
      </w:pPr>
      <w:r>
        <w:rPr>
          <w:rFonts w:eastAsia="Calibri"/>
        </w:rPr>
        <w:t>С</w:t>
      </w:r>
      <w:r w:rsidRPr="0097285D">
        <w:rPr>
          <w:rFonts w:eastAsia="Calibri"/>
        </w:rPr>
        <w:t>рок поставки Товара: в течение 10 (десяти) рабочих дней с даты заключения Контракта. Дата и время поставки Товара предварительно согласовывается с</w:t>
      </w:r>
      <w:r>
        <w:rPr>
          <w:rFonts w:eastAsia="Calibri"/>
        </w:rPr>
        <w:t xml:space="preserve"> </w:t>
      </w:r>
      <w:r w:rsidR="002524B3">
        <w:rPr>
          <w:rFonts w:eastAsia="Calibri"/>
        </w:rPr>
        <w:t>З</w:t>
      </w:r>
      <w:r w:rsidRPr="0097285D">
        <w:rPr>
          <w:rFonts w:eastAsia="Calibri"/>
        </w:rPr>
        <w:t xml:space="preserve">аказчиком. </w:t>
      </w:r>
      <w:r w:rsidRPr="0097285D">
        <w:t>Доставка осуществляется в рабочие дни с 10-00 до 13-00 и с 14-00 до 18-00, в пятницу с 10-00 до 13-00 и с 14-00 до 16-30 (по местному времени).</w:t>
      </w:r>
      <w:r>
        <w:t xml:space="preserve"> </w:t>
      </w:r>
      <w:r w:rsidRPr="0097285D">
        <w:rPr>
          <w:rFonts w:eastAsia="Calibri"/>
        </w:rPr>
        <w:t>Товар считается поставленным после подписания сторонами товарной накладной (или УПД).</w:t>
      </w:r>
    </w:p>
    <w:p w14:paraId="0EBFFE7F" w14:textId="77777777" w:rsidR="003E36A0" w:rsidRPr="0097285D" w:rsidRDefault="003E36A0" w:rsidP="003E36A0">
      <w:pPr>
        <w:widowControl w:val="0"/>
        <w:numPr>
          <w:ilvl w:val="0"/>
          <w:numId w:val="11"/>
        </w:numPr>
        <w:spacing w:line="252" w:lineRule="auto"/>
        <w:jc w:val="both"/>
        <w:rPr>
          <w:b/>
        </w:rPr>
      </w:pPr>
      <w:r w:rsidRPr="0097285D">
        <w:rPr>
          <w:b/>
          <w:kern w:val="1"/>
        </w:rPr>
        <w:t>Технические, функциональные, качественные, эксплуатационные характеристики:</w:t>
      </w:r>
    </w:p>
    <w:p w14:paraId="7692FC5D" w14:textId="77777777" w:rsidR="003E36A0" w:rsidRPr="0097285D" w:rsidRDefault="003E36A0" w:rsidP="003E36A0">
      <w:pPr>
        <w:widowControl w:val="0"/>
        <w:spacing w:line="252" w:lineRule="auto"/>
        <w:ind w:firstLine="284"/>
        <w:jc w:val="both"/>
        <w:rPr>
          <w:rFonts w:eastAsia="SimSun"/>
          <w:kern w:val="2"/>
          <w:lang w:eastAsia="hi-IN"/>
        </w:rPr>
      </w:pPr>
      <w:r w:rsidRPr="0097285D">
        <w:rPr>
          <w:rFonts w:eastAsia="SimSun"/>
          <w:kern w:val="2"/>
          <w:lang w:eastAsia="hi-IN"/>
        </w:rPr>
        <w:t>Поставка Товара включает в себя упаковку, погрузку, разгрузку, доставку в помещение Заказчика силами и средствами Поставщика.</w:t>
      </w:r>
      <w:r>
        <w:rPr>
          <w:rFonts w:eastAsia="SimSun"/>
          <w:kern w:val="2"/>
          <w:lang w:eastAsia="hi-IN"/>
        </w:rPr>
        <w:t xml:space="preserve"> </w:t>
      </w:r>
      <w:r w:rsidRPr="0097285D">
        <w:rPr>
          <w:rFonts w:eastAsia="SimSun"/>
          <w:kern w:val="2"/>
          <w:lang w:eastAsia="hi-IN"/>
        </w:rPr>
        <w:t>Поставка Товара должна осуществляться в количестве, ассортименте и комплектности в соответствии с требованиями Заказчика к поставляемому Товару, установленным в Таблице № 1 настоящего Технического задания.</w:t>
      </w:r>
    </w:p>
    <w:p w14:paraId="7FE87EC2" w14:textId="77777777" w:rsidR="003E36A0" w:rsidRPr="0097285D" w:rsidRDefault="003E36A0" w:rsidP="003E36A0">
      <w:pPr>
        <w:widowControl w:val="0"/>
        <w:spacing w:line="252" w:lineRule="auto"/>
        <w:ind w:firstLine="284"/>
        <w:jc w:val="both"/>
        <w:rPr>
          <w:rFonts w:eastAsia="SimSun"/>
          <w:kern w:val="2"/>
          <w:lang w:eastAsia="hi-IN"/>
        </w:rPr>
      </w:pPr>
      <w:r w:rsidRPr="0097285D">
        <w:rPr>
          <w:rFonts w:eastAsia="SimSun"/>
          <w:kern w:val="2"/>
          <w:lang w:eastAsia="hi-IN"/>
        </w:rPr>
        <w:t>Требования к значениям характеристик Товара, позволяющие определить соответствие поставляемого Товара установленным Заказчиком требованиям, установлены в Таблице № 1 настоящего Технического задания.</w:t>
      </w:r>
    </w:p>
    <w:p w14:paraId="7E921570" w14:textId="77777777" w:rsidR="00B92C89" w:rsidRPr="00B92C89" w:rsidRDefault="00B92C89" w:rsidP="00B92C89">
      <w:pPr>
        <w:widowControl w:val="0"/>
        <w:jc w:val="both"/>
        <w:rPr>
          <w:rFonts w:eastAsia="SimSun"/>
          <w:kern w:val="2"/>
          <w:lang w:eastAsia="hi-IN"/>
        </w:rPr>
      </w:pPr>
    </w:p>
    <w:p w14:paraId="7AE9B810" w14:textId="4048D449" w:rsidR="00F949B0" w:rsidRDefault="00502FCF" w:rsidP="00502FCF">
      <w:pPr>
        <w:pStyle w:val="13"/>
        <w:jc w:val="right"/>
        <w:rPr>
          <w:rFonts w:cs="Times New Roman"/>
          <w:kern w:val="0"/>
          <w:sz w:val="24"/>
          <w:lang w:eastAsia="ru-RU" w:bidi="ar-SA"/>
        </w:rPr>
      </w:pPr>
      <w:r>
        <w:rPr>
          <w:rFonts w:cs="Times New Roman"/>
          <w:kern w:val="0"/>
          <w:sz w:val="24"/>
          <w:lang w:eastAsia="ru-RU" w:bidi="ar-SA"/>
        </w:rPr>
        <w:t>Таблица №1</w:t>
      </w:r>
    </w:p>
    <w:tbl>
      <w:tblPr>
        <w:tblW w:w="10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5754"/>
        <w:gridCol w:w="647"/>
        <w:gridCol w:w="916"/>
      </w:tblGrid>
      <w:tr w:rsidR="003E36A0" w:rsidRPr="00F97A8C" w14:paraId="4C4F3013" w14:textId="77777777" w:rsidTr="002B3DA1">
        <w:trPr>
          <w:trHeight w:val="751"/>
        </w:trPr>
        <w:tc>
          <w:tcPr>
            <w:tcW w:w="534" w:type="dxa"/>
            <w:shd w:val="clear" w:color="auto" w:fill="auto"/>
            <w:vAlign w:val="center"/>
          </w:tcPr>
          <w:bookmarkEnd w:id="1"/>
          <w:p w14:paraId="4089967B" w14:textId="77777777" w:rsidR="003E36A0" w:rsidRPr="00F97A8C" w:rsidRDefault="003E36A0" w:rsidP="002B3DA1">
            <w:pPr>
              <w:jc w:val="center"/>
              <w:rPr>
                <w:b/>
                <w:sz w:val="22"/>
                <w:szCs w:val="22"/>
              </w:rPr>
            </w:pPr>
            <w:r w:rsidRPr="00F97A8C">
              <w:rPr>
                <w:b/>
                <w:sz w:val="22"/>
                <w:szCs w:val="22"/>
              </w:rPr>
              <w:t>№ п/п</w:t>
            </w:r>
          </w:p>
        </w:tc>
        <w:tc>
          <w:tcPr>
            <w:tcW w:w="2268" w:type="dxa"/>
            <w:shd w:val="clear" w:color="auto" w:fill="auto"/>
            <w:vAlign w:val="center"/>
          </w:tcPr>
          <w:p w14:paraId="795ECBC4" w14:textId="77777777" w:rsidR="003E36A0" w:rsidRPr="00F97A8C" w:rsidRDefault="003E36A0" w:rsidP="002B3DA1">
            <w:pPr>
              <w:jc w:val="center"/>
              <w:rPr>
                <w:b/>
                <w:sz w:val="22"/>
                <w:szCs w:val="22"/>
              </w:rPr>
            </w:pPr>
            <w:r w:rsidRPr="00F97A8C">
              <w:rPr>
                <w:b/>
                <w:sz w:val="22"/>
                <w:szCs w:val="22"/>
              </w:rPr>
              <w:t>Наименование товара</w:t>
            </w:r>
          </w:p>
        </w:tc>
        <w:tc>
          <w:tcPr>
            <w:tcW w:w="5754" w:type="dxa"/>
            <w:vAlign w:val="center"/>
          </w:tcPr>
          <w:p w14:paraId="44BC0B4C" w14:textId="77777777" w:rsidR="003E36A0" w:rsidRPr="00F97A8C" w:rsidRDefault="003E36A0" w:rsidP="002B3DA1">
            <w:pPr>
              <w:jc w:val="center"/>
              <w:rPr>
                <w:b/>
                <w:sz w:val="22"/>
                <w:szCs w:val="22"/>
              </w:rPr>
            </w:pPr>
            <w:r>
              <w:rPr>
                <w:b/>
                <w:sz w:val="22"/>
                <w:szCs w:val="22"/>
              </w:rPr>
              <w:t>Характеристики товара</w:t>
            </w:r>
          </w:p>
        </w:tc>
        <w:tc>
          <w:tcPr>
            <w:tcW w:w="647" w:type="dxa"/>
            <w:shd w:val="clear" w:color="auto" w:fill="auto"/>
            <w:vAlign w:val="center"/>
          </w:tcPr>
          <w:p w14:paraId="7D0A4E6E" w14:textId="77777777" w:rsidR="003E36A0" w:rsidRPr="00F97A8C" w:rsidRDefault="003E36A0" w:rsidP="002B3DA1">
            <w:pPr>
              <w:jc w:val="center"/>
              <w:rPr>
                <w:b/>
                <w:sz w:val="22"/>
                <w:szCs w:val="22"/>
              </w:rPr>
            </w:pPr>
            <w:r w:rsidRPr="00F97A8C">
              <w:rPr>
                <w:b/>
                <w:sz w:val="22"/>
                <w:szCs w:val="22"/>
              </w:rPr>
              <w:t>Количество</w:t>
            </w:r>
          </w:p>
        </w:tc>
        <w:tc>
          <w:tcPr>
            <w:tcW w:w="916" w:type="dxa"/>
            <w:vAlign w:val="center"/>
          </w:tcPr>
          <w:p w14:paraId="0F6FBA6A" w14:textId="77777777" w:rsidR="003E36A0" w:rsidRPr="00F97A8C" w:rsidRDefault="003E36A0" w:rsidP="002B3DA1">
            <w:pPr>
              <w:jc w:val="center"/>
              <w:rPr>
                <w:b/>
                <w:sz w:val="22"/>
                <w:szCs w:val="22"/>
              </w:rPr>
            </w:pPr>
            <w:r w:rsidRPr="00F97A8C">
              <w:rPr>
                <w:b/>
                <w:sz w:val="22"/>
                <w:szCs w:val="22"/>
              </w:rPr>
              <w:t>Ед. измерения</w:t>
            </w:r>
          </w:p>
        </w:tc>
      </w:tr>
      <w:tr w:rsidR="003E36A0" w:rsidRPr="00F97A8C" w14:paraId="72B7C089" w14:textId="77777777" w:rsidTr="002B3DA1">
        <w:trPr>
          <w:trHeight w:val="360"/>
        </w:trPr>
        <w:tc>
          <w:tcPr>
            <w:tcW w:w="534" w:type="dxa"/>
            <w:tcBorders>
              <w:bottom w:val="single" w:sz="4" w:space="0" w:color="auto"/>
            </w:tcBorders>
            <w:shd w:val="clear" w:color="auto" w:fill="auto"/>
            <w:vAlign w:val="center"/>
          </w:tcPr>
          <w:p w14:paraId="14F43241" w14:textId="77777777" w:rsidR="003E36A0" w:rsidRPr="00F97A8C" w:rsidRDefault="003E36A0" w:rsidP="002B3DA1">
            <w:pPr>
              <w:jc w:val="center"/>
              <w:rPr>
                <w:sz w:val="22"/>
                <w:szCs w:val="22"/>
              </w:rPr>
            </w:pPr>
            <w:r w:rsidRPr="00F97A8C">
              <w:rPr>
                <w:sz w:val="22"/>
                <w:szCs w:val="22"/>
              </w:rPr>
              <w:t>1</w:t>
            </w:r>
          </w:p>
        </w:tc>
        <w:tc>
          <w:tcPr>
            <w:tcW w:w="2268" w:type="dxa"/>
            <w:tcBorders>
              <w:bottom w:val="single" w:sz="4" w:space="0" w:color="auto"/>
            </w:tcBorders>
            <w:shd w:val="clear" w:color="auto" w:fill="auto"/>
            <w:vAlign w:val="center"/>
          </w:tcPr>
          <w:p w14:paraId="7738A9EC" w14:textId="77777777" w:rsidR="003E36A0" w:rsidRPr="00F97A8C" w:rsidRDefault="003E36A0" w:rsidP="002B3DA1">
            <w:pPr>
              <w:jc w:val="center"/>
              <w:rPr>
                <w:sz w:val="22"/>
                <w:szCs w:val="22"/>
              </w:rPr>
            </w:pPr>
            <w:r w:rsidRPr="00F97A8C">
              <w:rPr>
                <w:sz w:val="22"/>
                <w:szCs w:val="22"/>
              </w:rPr>
              <w:t>2</w:t>
            </w:r>
          </w:p>
        </w:tc>
        <w:tc>
          <w:tcPr>
            <w:tcW w:w="5754" w:type="dxa"/>
            <w:tcBorders>
              <w:bottom w:val="single" w:sz="4" w:space="0" w:color="auto"/>
            </w:tcBorders>
          </w:tcPr>
          <w:p w14:paraId="53DBB96B" w14:textId="77777777" w:rsidR="003E36A0" w:rsidRPr="00F97A8C" w:rsidRDefault="003E36A0" w:rsidP="002B3DA1">
            <w:pPr>
              <w:jc w:val="center"/>
              <w:rPr>
                <w:sz w:val="22"/>
                <w:szCs w:val="22"/>
              </w:rPr>
            </w:pPr>
          </w:p>
        </w:tc>
        <w:tc>
          <w:tcPr>
            <w:tcW w:w="647" w:type="dxa"/>
            <w:tcBorders>
              <w:bottom w:val="single" w:sz="4" w:space="0" w:color="auto"/>
            </w:tcBorders>
            <w:shd w:val="clear" w:color="auto" w:fill="auto"/>
            <w:vAlign w:val="center"/>
          </w:tcPr>
          <w:p w14:paraId="2F653349" w14:textId="77777777" w:rsidR="003E36A0" w:rsidRPr="00F97A8C" w:rsidRDefault="003E36A0" w:rsidP="002B3DA1">
            <w:pPr>
              <w:jc w:val="center"/>
              <w:rPr>
                <w:sz w:val="22"/>
                <w:szCs w:val="22"/>
              </w:rPr>
            </w:pPr>
            <w:r w:rsidRPr="00F97A8C">
              <w:rPr>
                <w:sz w:val="22"/>
                <w:szCs w:val="22"/>
              </w:rPr>
              <w:t>4</w:t>
            </w:r>
          </w:p>
        </w:tc>
        <w:tc>
          <w:tcPr>
            <w:tcW w:w="916" w:type="dxa"/>
            <w:tcBorders>
              <w:bottom w:val="single" w:sz="4" w:space="0" w:color="auto"/>
            </w:tcBorders>
            <w:vAlign w:val="center"/>
          </w:tcPr>
          <w:p w14:paraId="586D4332" w14:textId="77777777" w:rsidR="003E36A0" w:rsidRPr="00F97A8C" w:rsidRDefault="003E36A0" w:rsidP="002B3DA1">
            <w:pPr>
              <w:jc w:val="center"/>
              <w:rPr>
                <w:sz w:val="22"/>
                <w:szCs w:val="22"/>
              </w:rPr>
            </w:pPr>
            <w:r w:rsidRPr="00F97A8C">
              <w:rPr>
                <w:sz w:val="22"/>
                <w:szCs w:val="22"/>
              </w:rPr>
              <w:t>5</w:t>
            </w:r>
          </w:p>
        </w:tc>
      </w:tr>
      <w:tr w:rsidR="003E36A0" w:rsidRPr="00F97A8C" w14:paraId="4D7C172C" w14:textId="77777777" w:rsidTr="002B3DA1">
        <w:trPr>
          <w:trHeight w:val="36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0E622CC7" w14:textId="77777777" w:rsidR="003E36A0" w:rsidRPr="00F97A8C" w:rsidRDefault="003E36A0" w:rsidP="002B3DA1">
            <w:pPr>
              <w:suppressAutoHyphens/>
              <w:autoSpaceDN w:val="0"/>
              <w:jc w:val="center"/>
              <w:textAlignment w:val="baseline"/>
              <w:rPr>
                <w:sz w:val="22"/>
                <w:szCs w:val="22"/>
              </w:rPr>
            </w:pPr>
            <w:r>
              <w:rPr>
                <w:sz w:val="22"/>
                <w:szCs w:val="22"/>
              </w:rPr>
              <w:t>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75C7C12" w14:textId="7BF22D89" w:rsidR="003E36A0" w:rsidRPr="00DA3D67" w:rsidRDefault="003E36A0" w:rsidP="002B3DA1">
            <w:pPr>
              <w:rPr>
                <w:sz w:val="22"/>
                <w:szCs w:val="22"/>
              </w:rPr>
            </w:pPr>
            <w:r w:rsidRPr="000205B5">
              <w:rPr>
                <w:bCs/>
                <w:snapToGrid w:val="0"/>
              </w:rPr>
              <w:t xml:space="preserve">Картридж для электрографических печатающих устройств </w:t>
            </w:r>
          </w:p>
        </w:tc>
        <w:tc>
          <w:tcPr>
            <w:tcW w:w="5754" w:type="dxa"/>
            <w:tcBorders>
              <w:top w:val="single" w:sz="4" w:space="0" w:color="auto"/>
              <w:left w:val="single" w:sz="4" w:space="0" w:color="auto"/>
              <w:bottom w:val="single" w:sz="4" w:space="0" w:color="auto"/>
              <w:right w:val="single" w:sz="4" w:space="0" w:color="auto"/>
            </w:tcBorders>
            <w:shd w:val="clear" w:color="000000" w:fill="FFFFFF"/>
          </w:tcPr>
          <w:p w14:paraId="6210BE11" w14:textId="77777777" w:rsidR="003E36A0" w:rsidRPr="00223442" w:rsidRDefault="003E36A0" w:rsidP="002B3DA1">
            <w:pPr>
              <w:rPr>
                <w:color w:val="000000"/>
              </w:rPr>
            </w:pPr>
            <w:r w:rsidRPr="00DA3D67">
              <w:rPr>
                <w:color w:val="000000"/>
              </w:rPr>
              <w:t>Тип: Оригинальный</w:t>
            </w:r>
            <w:r>
              <w:rPr>
                <w:color w:val="000000"/>
              </w:rPr>
              <w:t xml:space="preserve">, </w:t>
            </w:r>
            <w:r w:rsidRPr="002B1883">
              <w:rPr>
                <w:b/>
                <w:bCs/>
                <w:color w:val="000000"/>
                <w:u w:val="single"/>
              </w:rPr>
              <w:t>Совместимый</w:t>
            </w:r>
          </w:p>
          <w:p w14:paraId="375871DC" w14:textId="77777777" w:rsidR="003E36A0" w:rsidRPr="00DA3D67" w:rsidRDefault="003E36A0" w:rsidP="002B3DA1">
            <w:pPr>
              <w:rPr>
                <w:color w:val="000000"/>
              </w:rPr>
            </w:pPr>
            <w:r w:rsidRPr="00DA3D67">
              <w:rPr>
                <w:color w:val="000000"/>
              </w:rPr>
              <w:t>Технология печати: Лазерная</w:t>
            </w:r>
          </w:p>
          <w:p w14:paraId="5714DD09" w14:textId="77777777" w:rsidR="003E36A0" w:rsidRPr="00DA3D67" w:rsidRDefault="003E36A0" w:rsidP="002B3DA1">
            <w:pPr>
              <w:rPr>
                <w:color w:val="000000"/>
              </w:rPr>
            </w:pPr>
            <w:r w:rsidRPr="00DA3D67">
              <w:rPr>
                <w:color w:val="000000"/>
              </w:rPr>
              <w:t>Цвет: Черный</w:t>
            </w:r>
          </w:p>
          <w:p w14:paraId="5670937C" w14:textId="77777777" w:rsidR="003E36A0" w:rsidRPr="00DA3D67" w:rsidRDefault="003E36A0" w:rsidP="002B3DA1">
            <w:pPr>
              <w:rPr>
                <w:color w:val="000000"/>
              </w:rPr>
            </w:pPr>
            <w:r w:rsidRPr="00DA3D67">
              <w:rPr>
                <w:color w:val="000000"/>
              </w:rPr>
              <w:t xml:space="preserve">Емкость: </w:t>
            </w:r>
            <w:r w:rsidRPr="001468A3">
              <w:rPr>
                <w:color w:val="000000"/>
              </w:rPr>
              <w:t>Повышенная</w:t>
            </w:r>
          </w:p>
          <w:p w14:paraId="37D6E77F" w14:textId="77777777" w:rsidR="003E36A0" w:rsidRPr="00DA3D67" w:rsidRDefault="003E36A0" w:rsidP="002B3DA1">
            <w:pPr>
              <w:rPr>
                <w:color w:val="000000"/>
              </w:rPr>
            </w:pPr>
            <w:r w:rsidRPr="00DA3D67">
              <w:rPr>
                <w:color w:val="000000"/>
              </w:rPr>
              <w:t>Ресурс при 5% заполнении страницы, страница: не менее 3000</w:t>
            </w:r>
          </w:p>
          <w:p w14:paraId="4A7BB8BF" w14:textId="77777777" w:rsidR="003E36A0" w:rsidRPr="00DA3D67" w:rsidRDefault="003E36A0" w:rsidP="002B3DA1">
            <w:pPr>
              <w:rPr>
                <w:color w:val="000000"/>
              </w:rPr>
            </w:pPr>
            <w:r w:rsidRPr="00DA3D67">
              <w:rPr>
                <w:color w:val="000000"/>
              </w:rPr>
              <w:t>Совместимость</w:t>
            </w:r>
            <w:r>
              <w:rPr>
                <w:color w:val="000000"/>
              </w:rPr>
              <w:t>:</w:t>
            </w:r>
            <w:r>
              <w:t xml:space="preserve"> </w:t>
            </w:r>
            <w:r w:rsidRPr="001468A3">
              <w:rPr>
                <w:color w:val="000000"/>
              </w:rPr>
              <w:t>Катюша M133</w:t>
            </w:r>
          </w:p>
          <w:p w14:paraId="076B476A" w14:textId="77777777" w:rsidR="003E36A0" w:rsidRPr="00D27C1C" w:rsidRDefault="003E36A0" w:rsidP="002B3DA1">
            <w:pPr>
              <w:rPr>
                <w:color w:val="000000"/>
              </w:rPr>
            </w:pPr>
            <w:r w:rsidRPr="00DA3D67">
              <w:rPr>
                <w:color w:val="000000"/>
              </w:rPr>
              <w:t>Соответствие нормативно-технической документации: ТУ производителя</w:t>
            </w:r>
          </w:p>
        </w:tc>
        <w:tc>
          <w:tcPr>
            <w:tcW w:w="647" w:type="dxa"/>
            <w:tcBorders>
              <w:top w:val="single" w:sz="4" w:space="0" w:color="auto"/>
              <w:left w:val="single" w:sz="4" w:space="0" w:color="auto"/>
              <w:bottom w:val="single" w:sz="4" w:space="0" w:color="auto"/>
              <w:right w:val="single" w:sz="4" w:space="0" w:color="auto"/>
            </w:tcBorders>
            <w:shd w:val="clear" w:color="000000" w:fill="FFFFFF"/>
            <w:vAlign w:val="center"/>
          </w:tcPr>
          <w:p w14:paraId="399F60AF" w14:textId="77777777" w:rsidR="003E36A0" w:rsidRPr="006047F4" w:rsidRDefault="003E36A0" w:rsidP="002B3DA1">
            <w:pPr>
              <w:jc w:val="center"/>
              <w:rPr>
                <w:b/>
              </w:rPr>
            </w:pPr>
            <w:r>
              <w:rPr>
                <w:b/>
              </w:rPr>
              <w:t>12</w:t>
            </w:r>
          </w:p>
        </w:tc>
        <w:tc>
          <w:tcPr>
            <w:tcW w:w="916" w:type="dxa"/>
            <w:tcBorders>
              <w:top w:val="single" w:sz="4" w:space="0" w:color="auto"/>
              <w:left w:val="single" w:sz="4" w:space="0" w:color="auto"/>
              <w:bottom w:val="single" w:sz="4" w:space="0" w:color="auto"/>
              <w:right w:val="single" w:sz="4" w:space="0" w:color="auto"/>
            </w:tcBorders>
            <w:vAlign w:val="center"/>
          </w:tcPr>
          <w:p w14:paraId="324CF5BD" w14:textId="77777777" w:rsidR="003E36A0" w:rsidRPr="00F97A8C" w:rsidRDefault="003E36A0" w:rsidP="002B3DA1">
            <w:pPr>
              <w:jc w:val="center"/>
              <w:rPr>
                <w:sz w:val="22"/>
                <w:szCs w:val="22"/>
              </w:rPr>
            </w:pPr>
            <w:r w:rsidRPr="00C03FF7">
              <w:rPr>
                <w:sz w:val="22"/>
                <w:szCs w:val="22"/>
              </w:rPr>
              <w:t>шт.</w:t>
            </w:r>
          </w:p>
        </w:tc>
      </w:tr>
    </w:tbl>
    <w:p w14:paraId="70A86B19" w14:textId="77777777" w:rsidR="00B92C89" w:rsidRDefault="00B92C89" w:rsidP="00B92C89">
      <w:pPr>
        <w:spacing w:line="276" w:lineRule="auto"/>
        <w:jc w:val="both"/>
        <w:rPr>
          <w:bCs/>
          <w:iCs/>
        </w:rPr>
      </w:pPr>
    </w:p>
    <w:p w14:paraId="3D85762A" w14:textId="77777777" w:rsidR="00B92C89" w:rsidRPr="00B92C89" w:rsidRDefault="00B92C89" w:rsidP="00B92C89">
      <w:pPr>
        <w:ind w:firstLine="540"/>
        <w:jc w:val="both"/>
        <w:rPr>
          <w:b/>
          <w:color w:val="000000"/>
        </w:rPr>
      </w:pPr>
      <w:bookmarkStart w:id="4" w:name="_Hlk31813842"/>
      <w:r w:rsidRPr="00B92C89">
        <w:rPr>
          <w:b/>
          <w:color w:val="000000"/>
        </w:rPr>
        <w:t>6. Условия поставки Товара:</w:t>
      </w:r>
    </w:p>
    <w:p w14:paraId="4412F828" w14:textId="77777777" w:rsidR="00B92C89" w:rsidRPr="00B92C89" w:rsidRDefault="00B92C89" w:rsidP="00B92C89">
      <w:pPr>
        <w:ind w:firstLine="540"/>
        <w:jc w:val="both"/>
      </w:pPr>
      <w:r w:rsidRPr="00B92C89">
        <w:t xml:space="preserve">6.1 </w:t>
      </w:r>
      <w:r w:rsidRPr="00B92C89">
        <w:rPr>
          <w:iCs/>
        </w:rPr>
        <w:t>Поставляемый товар должен быть новым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B92C89">
        <w:t>.</w:t>
      </w:r>
    </w:p>
    <w:p w14:paraId="26C6FAA3" w14:textId="77777777" w:rsidR="00B92C89" w:rsidRPr="00B92C89" w:rsidRDefault="00B92C89" w:rsidP="00B92C89">
      <w:pPr>
        <w:ind w:firstLine="540"/>
        <w:jc w:val="both"/>
      </w:pPr>
      <w:r w:rsidRPr="00B92C89">
        <w:t>6.2 Все товары, тара, упаковка, маркировка должны быть качественными и отвечать требованиям соответствующих ГОСТ, ТУ и сертификатов соответствия, что должно быть подтверждено документами при поставке товара.</w:t>
      </w:r>
    </w:p>
    <w:p w14:paraId="3A8A0C77" w14:textId="77777777" w:rsidR="00B92C89" w:rsidRPr="00B92C89" w:rsidRDefault="00B92C89" w:rsidP="00B92C89">
      <w:pPr>
        <w:ind w:firstLine="540"/>
        <w:jc w:val="both"/>
      </w:pPr>
      <w:r w:rsidRPr="00B92C89">
        <w:lastRenderedPageBreak/>
        <w:t>6.3. Вся продукция должна сопровождаться документами, подтверждающими ее безопасность для жизни и здоровья человека: действующие сертификаты и декларации соответствия, оформленные в соответствии с требованиями действующего законодательства.</w:t>
      </w:r>
    </w:p>
    <w:p w14:paraId="5D0D157C" w14:textId="77777777" w:rsidR="00B92C89" w:rsidRPr="00B92C89" w:rsidRDefault="00B92C89" w:rsidP="00B92C89">
      <w:pPr>
        <w:ind w:firstLine="540"/>
        <w:jc w:val="both"/>
      </w:pPr>
      <w:r w:rsidRPr="00B92C89">
        <w:t>6.4. Все товары должны иметь информацию о производителе с указанием юридического лица, его юридического и фактического адресов, номеров телефонов, дате (времени) выработки или производства товара, сроках и условиях хранения, предельного срока годности, инструкцию по эксплуатации, заполненный гарантийный талон.</w:t>
      </w:r>
    </w:p>
    <w:p w14:paraId="59FE113C" w14:textId="77777777" w:rsidR="00B92C89" w:rsidRPr="00B92C89" w:rsidRDefault="00B92C89" w:rsidP="00B92C89">
      <w:pPr>
        <w:ind w:firstLine="540"/>
        <w:jc w:val="both"/>
      </w:pPr>
      <w:r w:rsidRPr="00B92C89">
        <w:t>6.5. Поставщик предоставляет гарантии на товары в соответствии с гарантийным сроком и условиями, определенными Производителем, но не менее 12 месяцев со дня подписания Заказчиком акта приемки-передачи поставленного товара.</w:t>
      </w:r>
    </w:p>
    <w:p w14:paraId="02E806D0" w14:textId="77777777" w:rsidR="00B92C89" w:rsidRPr="00B92C89" w:rsidRDefault="00B92C89" w:rsidP="00B92C89">
      <w:pPr>
        <w:ind w:firstLine="540"/>
        <w:jc w:val="both"/>
      </w:pPr>
      <w:r w:rsidRPr="00B92C89">
        <w:t>6.6. Товар должен поставляться в чистой, без нарушений целостности таре и упаковке, которая должна обеспечивать, при условии надлежащего обращения с грузом, сохранность Товара от порчи во время его транспортировки и хранения. Упаковка должна быть прочной, сухой, чистой, без посторонних запахов и плесни.</w:t>
      </w:r>
    </w:p>
    <w:p w14:paraId="1A5A0F24" w14:textId="77777777" w:rsidR="00B92C89" w:rsidRPr="00B92C89" w:rsidRDefault="00B92C89" w:rsidP="00B92C89">
      <w:pPr>
        <w:ind w:firstLine="540"/>
        <w:jc w:val="both"/>
      </w:pPr>
      <w:r w:rsidRPr="00B92C89">
        <w:t>6.7. Доставка товара осуществляется транспортом Поставщика, включая погрузку/выгрузку товара, перемещение товара до места использования. При приеме товара Заказчик имеет право проводить выборочный контроль качества товара, а в случае возникновения необходимости Заказчик осуществляет контроль в размере 100% объема поставляемого товара. Поставщик производит доставку товара в рабочие часы и не позднее чем за один час до окончания рабочего времени.</w:t>
      </w:r>
    </w:p>
    <w:p w14:paraId="0C0386B0" w14:textId="77777777" w:rsidR="00B92C89" w:rsidRPr="00B92C89" w:rsidRDefault="00B92C89" w:rsidP="00B92C89">
      <w:pPr>
        <w:rPr>
          <w:sz w:val="20"/>
          <w:szCs w:val="20"/>
        </w:rPr>
      </w:pPr>
    </w:p>
    <w:p w14:paraId="7E52D7AA" w14:textId="77777777" w:rsidR="00B92C89" w:rsidRPr="00B92C89" w:rsidRDefault="00B92C89" w:rsidP="00B92C89">
      <w:pPr>
        <w:widowControl w:val="0"/>
        <w:spacing w:line="0" w:lineRule="atLeast"/>
        <w:jc w:val="center"/>
        <w:rPr>
          <w:lang w:eastAsia="en-US"/>
        </w:rPr>
      </w:pPr>
    </w:p>
    <w:bookmarkEnd w:id="4"/>
    <w:p w14:paraId="2C65FFBE" w14:textId="77777777" w:rsidR="005476F1" w:rsidRDefault="005476F1" w:rsidP="00B555AA">
      <w:pPr>
        <w:pStyle w:val="ac"/>
        <w:jc w:val="right"/>
      </w:pPr>
    </w:p>
    <w:tbl>
      <w:tblPr>
        <w:tblW w:w="9923" w:type="dxa"/>
        <w:tblLook w:val="04A0" w:firstRow="1" w:lastRow="0" w:firstColumn="1" w:lastColumn="0" w:noHBand="0" w:noVBand="1"/>
      </w:tblPr>
      <w:tblGrid>
        <w:gridCol w:w="4820"/>
        <w:gridCol w:w="5103"/>
      </w:tblGrid>
      <w:tr w:rsidR="00B92C89" w:rsidRPr="003057C7" w14:paraId="514CD4CB" w14:textId="77777777" w:rsidTr="003E36A0">
        <w:tc>
          <w:tcPr>
            <w:tcW w:w="4820" w:type="dxa"/>
            <w:shd w:val="clear" w:color="auto" w:fill="auto"/>
          </w:tcPr>
          <w:p w14:paraId="7854BDF8" w14:textId="77777777" w:rsidR="00B92C89" w:rsidRPr="003057C7" w:rsidRDefault="00B92C89" w:rsidP="000C3304">
            <w:pPr>
              <w:suppressAutoHyphens/>
              <w:spacing w:line="20" w:lineRule="atLeast"/>
              <w:contextualSpacing/>
              <w:jc w:val="both"/>
              <w:rPr>
                <w:lang w:eastAsia="ar-SA"/>
              </w:rPr>
            </w:pPr>
            <w:r w:rsidRPr="003057C7">
              <w:rPr>
                <w:lang w:eastAsia="ar-SA"/>
              </w:rPr>
              <w:t>ЗАКАЗЧИК</w:t>
            </w:r>
          </w:p>
          <w:p w14:paraId="6608C5E2" w14:textId="6411B0B3" w:rsidR="00B92C89" w:rsidRPr="003057C7" w:rsidRDefault="003E36A0" w:rsidP="000C3304">
            <w:pPr>
              <w:suppressAutoHyphens/>
              <w:spacing w:line="20" w:lineRule="atLeast"/>
              <w:contextualSpacing/>
              <w:rPr>
                <w:lang w:eastAsia="ar-SA"/>
              </w:rPr>
            </w:pPr>
            <w:r>
              <w:rPr>
                <w:lang w:eastAsia="ar-SA"/>
              </w:rPr>
              <w:t>Директор</w:t>
            </w:r>
          </w:p>
          <w:p w14:paraId="799C536D" w14:textId="77777777" w:rsidR="00B92C89" w:rsidRPr="003057C7" w:rsidRDefault="00B92C89" w:rsidP="000C3304">
            <w:pPr>
              <w:suppressAutoHyphens/>
              <w:spacing w:line="20" w:lineRule="atLeast"/>
              <w:contextualSpacing/>
              <w:rPr>
                <w:lang w:eastAsia="ar-SA"/>
              </w:rPr>
            </w:pPr>
          </w:p>
          <w:p w14:paraId="7D39851D" w14:textId="39A2FFD1" w:rsidR="00B92C89" w:rsidRPr="003057C7" w:rsidRDefault="00B92C89" w:rsidP="000C3304">
            <w:pPr>
              <w:suppressAutoHyphens/>
              <w:spacing w:line="20" w:lineRule="atLeast"/>
              <w:contextualSpacing/>
              <w:rPr>
                <w:lang w:eastAsia="ar-SA"/>
              </w:rPr>
            </w:pPr>
            <w:r w:rsidRPr="003057C7">
              <w:rPr>
                <w:lang w:eastAsia="ar-SA"/>
              </w:rPr>
              <w:t xml:space="preserve">__________________/ </w:t>
            </w:r>
            <w:r w:rsidR="003E36A0">
              <w:rPr>
                <w:lang w:eastAsia="ar-SA"/>
              </w:rPr>
              <w:t>Л.А. Михайлова</w:t>
            </w:r>
            <w:r w:rsidRPr="003057C7">
              <w:rPr>
                <w:lang w:eastAsia="ar-SA"/>
              </w:rPr>
              <w:t xml:space="preserve"> /</w:t>
            </w:r>
          </w:p>
          <w:p w14:paraId="57FC7CE0" w14:textId="11C94064" w:rsidR="00B92C89" w:rsidRDefault="00B92C89" w:rsidP="00B92C89">
            <w:pPr>
              <w:jc w:val="both"/>
              <w:rPr>
                <w:i/>
                <w:sz w:val="20"/>
                <w:szCs w:val="20"/>
              </w:rPr>
            </w:pPr>
            <w:r w:rsidRPr="005476F1">
              <w:rPr>
                <w:i/>
                <w:sz w:val="20"/>
                <w:szCs w:val="20"/>
              </w:rPr>
              <w:t xml:space="preserve">Контракт подписан усиленными электронными подписями лиц, имеющих право действовать от имени Заказчика </w:t>
            </w:r>
          </w:p>
          <w:p w14:paraId="22B4A7F1" w14:textId="0F94BBFC" w:rsidR="00B92C89" w:rsidRPr="003057C7" w:rsidRDefault="00B92C89" w:rsidP="000C3304">
            <w:pPr>
              <w:suppressAutoHyphens/>
              <w:spacing w:line="20" w:lineRule="atLeast"/>
              <w:contextualSpacing/>
              <w:jc w:val="both"/>
              <w:rPr>
                <w:lang w:eastAsia="ar-SA"/>
              </w:rPr>
            </w:pPr>
          </w:p>
        </w:tc>
        <w:tc>
          <w:tcPr>
            <w:tcW w:w="5103" w:type="dxa"/>
            <w:shd w:val="clear" w:color="auto" w:fill="auto"/>
          </w:tcPr>
          <w:p w14:paraId="079B8C84" w14:textId="77777777" w:rsidR="00B92C89" w:rsidRPr="003057C7" w:rsidRDefault="00B92C89" w:rsidP="000C3304">
            <w:pPr>
              <w:suppressAutoHyphens/>
              <w:spacing w:line="20" w:lineRule="atLeast"/>
              <w:contextualSpacing/>
              <w:jc w:val="both"/>
              <w:rPr>
                <w:lang w:eastAsia="ar-SA"/>
              </w:rPr>
            </w:pPr>
            <w:r w:rsidRPr="003057C7">
              <w:rPr>
                <w:lang w:eastAsia="ar-SA"/>
              </w:rPr>
              <w:t>ПОСТАВЩИК</w:t>
            </w:r>
          </w:p>
          <w:p w14:paraId="756A4DC3" w14:textId="77777777" w:rsidR="00B92C89" w:rsidRDefault="00B92C89" w:rsidP="000C3304">
            <w:pPr>
              <w:suppressAutoHyphens/>
              <w:spacing w:line="20" w:lineRule="atLeast"/>
              <w:contextualSpacing/>
              <w:jc w:val="both"/>
              <w:rPr>
                <w:lang w:eastAsia="ar-SA"/>
              </w:rPr>
            </w:pPr>
          </w:p>
          <w:p w14:paraId="0A361952" w14:textId="77777777" w:rsidR="00B92C89" w:rsidRPr="003057C7" w:rsidRDefault="00B92C89" w:rsidP="000C3304">
            <w:pPr>
              <w:suppressAutoHyphens/>
              <w:spacing w:line="20" w:lineRule="atLeast"/>
              <w:contextualSpacing/>
              <w:jc w:val="both"/>
              <w:rPr>
                <w:lang w:eastAsia="ar-SA"/>
              </w:rPr>
            </w:pPr>
          </w:p>
          <w:p w14:paraId="58760C6B" w14:textId="77777777" w:rsidR="00B92C89" w:rsidRPr="003057C7" w:rsidRDefault="00B92C89" w:rsidP="000C3304">
            <w:pPr>
              <w:suppressAutoHyphens/>
              <w:spacing w:line="20" w:lineRule="atLeast"/>
              <w:contextualSpacing/>
              <w:jc w:val="both"/>
              <w:rPr>
                <w:lang w:eastAsia="ar-SA"/>
              </w:rPr>
            </w:pPr>
            <w:r w:rsidRPr="003057C7">
              <w:rPr>
                <w:lang w:eastAsia="ar-SA"/>
              </w:rPr>
              <w:t>_________________/</w:t>
            </w:r>
            <w:r>
              <w:t xml:space="preserve"> </w:t>
            </w:r>
            <w:r>
              <w:rPr>
                <w:lang w:eastAsia="ar-SA"/>
              </w:rPr>
              <w:t>________________</w:t>
            </w:r>
            <w:r w:rsidRPr="00021CED">
              <w:rPr>
                <w:lang w:eastAsia="ar-SA"/>
              </w:rPr>
              <w:t xml:space="preserve"> </w:t>
            </w:r>
            <w:r w:rsidRPr="003057C7">
              <w:rPr>
                <w:lang w:eastAsia="ar-SA"/>
              </w:rPr>
              <w:t>/</w:t>
            </w:r>
          </w:p>
          <w:p w14:paraId="3BD09B24" w14:textId="5BD09F7F" w:rsidR="00B92C89" w:rsidRDefault="00B92C89" w:rsidP="00B92C89">
            <w:pPr>
              <w:jc w:val="both"/>
              <w:rPr>
                <w:i/>
                <w:sz w:val="20"/>
                <w:szCs w:val="20"/>
              </w:rPr>
            </w:pPr>
            <w:r w:rsidRPr="005476F1">
              <w:rPr>
                <w:i/>
                <w:sz w:val="20"/>
                <w:szCs w:val="20"/>
              </w:rPr>
              <w:t xml:space="preserve">Контракт подписан усиленными электронными подписями лиц, имеющих право действовать от </w:t>
            </w:r>
            <w:proofErr w:type="gramStart"/>
            <w:r w:rsidRPr="005476F1">
              <w:rPr>
                <w:i/>
                <w:sz w:val="20"/>
                <w:szCs w:val="20"/>
              </w:rPr>
              <w:t>имени  Поставщика</w:t>
            </w:r>
            <w:proofErr w:type="gramEnd"/>
          </w:p>
          <w:p w14:paraId="43C75676" w14:textId="0AAD7791" w:rsidR="00B92C89" w:rsidRPr="003057C7" w:rsidRDefault="00B92C89" w:rsidP="000C3304">
            <w:pPr>
              <w:suppressAutoHyphens/>
              <w:spacing w:line="20" w:lineRule="atLeast"/>
              <w:contextualSpacing/>
              <w:jc w:val="both"/>
              <w:rPr>
                <w:lang w:eastAsia="ar-SA"/>
              </w:rPr>
            </w:pPr>
          </w:p>
        </w:tc>
      </w:tr>
    </w:tbl>
    <w:p w14:paraId="6BB8DF7B" w14:textId="77777777" w:rsidR="00B92C89" w:rsidRDefault="005476F1" w:rsidP="00B92C89">
      <w:pPr>
        <w:spacing w:line="276" w:lineRule="auto"/>
        <w:jc w:val="right"/>
      </w:pPr>
      <w:r>
        <w:br w:type="page"/>
      </w:r>
      <w:r w:rsidR="00B92C89">
        <w:lastRenderedPageBreak/>
        <w:t>Приложение № 2</w:t>
      </w:r>
    </w:p>
    <w:p w14:paraId="2E6265AD" w14:textId="781936BF" w:rsidR="00B92C89" w:rsidRDefault="00B92C89" w:rsidP="00B92C89">
      <w:pPr>
        <w:spacing w:line="276" w:lineRule="auto"/>
        <w:jc w:val="right"/>
      </w:pPr>
      <w:r>
        <w:t xml:space="preserve">к </w:t>
      </w:r>
      <w:r w:rsidR="003E36A0">
        <w:t>К</w:t>
      </w:r>
      <w:r>
        <w:t xml:space="preserve">онтракту № </w:t>
      </w:r>
      <w:r w:rsidR="002524B3" w:rsidRPr="00640DFC">
        <w:t>0</w:t>
      </w:r>
      <w:r w:rsidR="002524B3">
        <w:t>5</w:t>
      </w:r>
      <w:r w:rsidR="002524B3" w:rsidRPr="00640DFC">
        <w:t>/2026/МБУ</w:t>
      </w:r>
    </w:p>
    <w:p w14:paraId="66F5EFB8" w14:textId="0FE35838" w:rsidR="00A40ABE" w:rsidRDefault="00B92C89" w:rsidP="00B92C89">
      <w:pPr>
        <w:spacing w:line="276" w:lineRule="auto"/>
        <w:jc w:val="right"/>
      </w:pPr>
      <w:r>
        <w:t>от _____</w:t>
      </w:r>
      <w:proofErr w:type="gramStart"/>
      <w:r>
        <w:t>_._</w:t>
      </w:r>
      <w:proofErr w:type="gramEnd"/>
      <w:r>
        <w:t>______ 2026 г.</w:t>
      </w:r>
    </w:p>
    <w:p w14:paraId="7DB36D5A" w14:textId="3144E7F9" w:rsidR="008E6CD1" w:rsidRDefault="00B555AA" w:rsidP="00B555AA">
      <w:pPr>
        <w:pStyle w:val="ac"/>
        <w:jc w:val="center"/>
      </w:pPr>
      <w:r>
        <w:t>СПЕЦИФИКАЦИЯ</w:t>
      </w:r>
    </w:p>
    <w:p w14:paraId="3B83FCDF" w14:textId="5188C071" w:rsidR="00B92C89" w:rsidRDefault="00B92C89" w:rsidP="00B555AA">
      <w:pPr>
        <w:pStyle w:val="ac"/>
        <w:jc w:val="center"/>
      </w:pPr>
    </w:p>
    <w:p w14:paraId="1ADAE3FC" w14:textId="77777777" w:rsidR="00B92C89" w:rsidRPr="003057C7" w:rsidRDefault="00B92C89" w:rsidP="00B92C89">
      <w:pPr>
        <w:widowControl w:val="0"/>
        <w:autoSpaceDE w:val="0"/>
        <w:autoSpaceDN w:val="0"/>
        <w:adjustRightInd w:val="0"/>
        <w:ind w:firstLine="540"/>
        <w:jc w:val="center"/>
        <w:rPr>
          <w:i/>
        </w:rPr>
      </w:pPr>
      <w:r w:rsidRPr="003057C7">
        <w:rPr>
          <w:i/>
        </w:rPr>
        <w:t>Заполняется в соответствии с предложением Участника</w:t>
      </w:r>
    </w:p>
    <w:p w14:paraId="5F3F4256" w14:textId="18E0C7CB" w:rsidR="008E6CD1" w:rsidRDefault="008E6CD1" w:rsidP="008E6CD1">
      <w:pPr>
        <w:pStyle w:val="ac"/>
        <w:jc w:val="both"/>
      </w:pPr>
    </w:p>
    <w:tbl>
      <w:tblPr>
        <w:tblW w:w="5109" w:type="pct"/>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9"/>
        <w:gridCol w:w="1756"/>
        <w:gridCol w:w="843"/>
        <w:gridCol w:w="1272"/>
        <w:gridCol w:w="1005"/>
        <w:gridCol w:w="994"/>
        <w:gridCol w:w="1276"/>
        <w:gridCol w:w="1274"/>
        <w:gridCol w:w="1278"/>
      </w:tblGrid>
      <w:tr w:rsidR="006A3AEA" w:rsidRPr="00E1642C" w14:paraId="76F2C891" w14:textId="77777777" w:rsidTr="00CB7430">
        <w:trPr>
          <w:trHeight w:val="1647"/>
        </w:trPr>
        <w:tc>
          <w:tcPr>
            <w:tcW w:w="212" w:type="pct"/>
            <w:shd w:val="clear" w:color="auto" w:fill="auto"/>
            <w:tcMar>
              <w:top w:w="75" w:type="dxa"/>
              <w:left w:w="75" w:type="dxa"/>
              <w:bottom w:w="75" w:type="dxa"/>
              <w:right w:w="75" w:type="dxa"/>
            </w:tcMar>
            <w:vAlign w:val="center"/>
            <w:hideMark/>
          </w:tcPr>
          <w:p w14:paraId="02485E1F" w14:textId="77777777" w:rsidR="00BF5236" w:rsidRPr="00E1642C" w:rsidRDefault="00BF5236" w:rsidP="0027658D">
            <w:pPr>
              <w:jc w:val="center"/>
              <w:rPr>
                <w:b/>
                <w:bCs/>
                <w:color w:val="000000"/>
                <w:sz w:val="22"/>
                <w:szCs w:val="22"/>
              </w:rPr>
            </w:pPr>
            <w:r w:rsidRPr="00E1642C">
              <w:rPr>
                <w:b/>
                <w:bCs/>
                <w:color w:val="000000"/>
                <w:sz w:val="22"/>
                <w:szCs w:val="22"/>
              </w:rPr>
              <w:t>№ п/п</w:t>
            </w:r>
          </w:p>
        </w:tc>
        <w:tc>
          <w:tcPr>
            <w:tcW w:w="867" w:type="pct"/>
            <w:shd w:val="clear" w:color="auto" w:fill="auto"/>
            <w:tcMar>
              <w:top w:w="75" w:type="dxa"/>
              <w:left w:w="75" w:type="dxa"/>
              <w:bottom w:w="75" w:type="dxa"/>
              <w:right w:w="75" w:type="dxa"/>
            </w:tcMar>
            <w:vAlign w:val="center"/>
            <w:hideMark/>
          </w:tcPr>
          <w:p w14:paraId="2D4F7C0B" w14:textId="77777777" w:rsidR="00BF5236" w:rsidRPr="00E1642C" w:rsidRDefault="00BF5236" w:rsidP="0027658D">
            <w:pPr>
              <w:jc w:val="center"/>
              <w:rPr>
                <w:b/>
                <w:bCs/>
                <w:color w:val="000000"/>
                <w:sz w:val="22"/>
                <w:szCs w:val="22"/>
              </w:rPr>
            </w:pPr>
            <w:r w:rsidRPr="00E1642C">
              <w:rPr>
                <w:b/>
                <w:bCs/>
                <w:color w:val="000000"/>
                <w:sz w:val="22"/>
                <w:szCs w:val="22"/>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416" w:type="pct"/>
            <w:shd w:val="clear" w:color="auto" w:fill="auto"/>
            <w:tcMar>
              <w:top w:w="75" w:type="dxa"/>
              <w:left w:w="75" w:type="dxa"/>
              <w:bottom w:w="75" w:type="dxa"/>
              <w:right w:w="75" w:type="dxa"/>
            </w:tcMar>
            <w:vAlign w:val="center"/>
            <w:hideMark/>
          </w:tcPr>
          <w:p w14:paraId="5D566EFD" w14:textId="77777777" w:rsidR="00BF5236" w:rsidRPr="00E1642C" w:rsidRDefault="00BF5236" w:rsidP="0027658D">
            <w:pPr>
              <w:jc w:val="center"/>
              <w:rPr>
                <w:b/>
                <w:bCs/>
                <w:color w:val="000000"/>
                <w:sz w:val="22"/>
                <w:szCs w:val="22"/>
              </w:rPr>
            </w:pPr>
            <w:r w:rsidRPr="00E1642C">
              <w:rPr>
                <w:b/>
                <w:bCs/>
                <w:color w:val="000000"/>
                <w:sz w:val="22"/>
                <w:szCs w:val="22"/>
              </w:rPr>
              <w:t>Тип объекта закупки</w:t>
            </w:r>
          </w:p>
        </w:tc>
        <w:tc>
          <w:tcPr>
            <w:tcW w:w="628" w:type="pct"/>
            <w:shd w:val="clear" w:color="auto" w:fill="auto"/>
            <w:tcMar>
              <w:top w:w="75" w:type="dxa"/>
              <w:left w:w="75" w:type="dxa"/>
              <w:bottom w:w="75" w:type="dxa"/>
              <w:right w:w="75" w:type="dxa"/>
            </w:tcMar>
            <w:vAlign w:val="center"/>
            <w:hideMark/>
          </w:tcPr>
          <w:p w14:paraId="57ECCB35" w14:textId="77777777" w:rsidR="00BF5236" w:rsidRPr="00E1642C" w:rsidRDefault="00BF5236" w:rsidP="0027658D">
            <w:pPr>
              <w:jc w:val="center"/>
              <w:rPr>
                <w:b/>
                <w:bCs/>
                <w:color w:val="000000"/>
                <w:sz w:val="22"/>
                <w:szCs w:val="22"/>
              </w:rPr>
            </w:pPr>
            <w:r w:rsidRPr="00E1642C">
              <w:rPr>
                <w:b/>
                <w:bCs/>
                <w:color w:val="000000"/>
                <w:sz w:val="22"/>
                <w:szCs w:val="22"/>
              </w:rPr>
              <w:t>Позиции по ОКПД2, КТРУ/ ККН</w:t>
            </w:r>
          </w:p>
        </w:tc>
        <w:tc>
          <w:tcPr>
            <w:tcW w:w="496" w:type="pct"/>
            <w:vAlign w:val="center"/>
          </w:tcPr>
          <w:p w14:paraId="323C8E4A" w14:textId="77777777" w:rsidR="00BF5236" w:rsidRPr="00E1642C" w:rsidRDefault="00BF5236" w:rsidP="0027658D">
            <w:pPr>
              <w:jc w:val="center"/>
              <w:rPr>
                <w:b/>
                <w:bCs/>
                <w:color w:val="000000"/>
                <w:sz w:val="22"/>
                <w:szCs w:val="22"/>
              </w:rPr>
            </w:pPr>
            <w:r w:rsidRPr="00E1642C">
              <w:rPr>
                <w:b/>
                <w:bCs/>
                <w:color w:val="000000"/>
                <w:sz w:val="22"/>
                <w:szCs w:val="22"/>
              </w:rPr>
              <w:t>Единицы измерения</w:t>
            </w:r>
          </w:p>
        </w:tc>
        <w:tc>
          <w:tcPr>
            <w:tcW w:w="491" w:type="pct"/>
            <w:shd w:val="clear" w:color="auto" w:fill="auto"/>
            <w:tcMar>
              <w:top w:w="75" w:type="dxa"/>
              <w:left w:w="75" w:type="dxa"/>
              <w:bottom w:w="75" w:type="dxa"/>
              <w:right w:w="75" w:type="dxa"/>
            </w:tcMar>
            <w:vAlign w:val="center"/>
            <w:hideMark/>
          </w:tcPr>
          <w:p w14:paraId="582B8526" w14:textId="77777777" w:rsidR="00BF5236" w:rsidRPr="00E1642C" w:rsidRDefault="00BF5236" w:rsidP="0027658D">
            <w:pPr>
              <w:jc w:val="center"/>
              <w:rPr>
                <w:b/>
                <w:bCs/>
                <w:color w:val="000000"/>
                <w:sz w:val="22"/>
                <w:szCs w:val="22"/>
              </w:rPr>
            </w:pPr>
            <w:r w:rsidRPr="00E1642C">
              <w:rPr>
                <w:b/>
                <w:bCs/>
                <w:color w:val="000000"/>
                <w:sz w:val="22"/>
                <w:szCs w:val="22"/>
              </w:rPr>
              <w:t xml:space="preserve">Кол-во (объем) </w:t>
            </w:r>
          </w:p>
          <w:p w14:paraId="189FDB99" w14:textId="77777777" w:rsidR="00BF5236" w:rsidRPr="00E1642C" w:rsidRDefault="00BF5236" w:rsidP="0027658D">
            <w:pPr>
              <w:jc w:val="center"/>
              <w:rPr>
                <w:b/>
                <w:bCs/>
                <w:color w:val="000000"/>
                <w:sz w:val="22"/>
                <w:szCs w:val="22"/>
              </w:rPr>
            </w:pPr>
            <w:r w:rsidRPr="00E1642C">
              <w:rPr>
                <w:b/>
                <w:bCs/>
                <w:color w:val="000000"/>
                <w:sz w:val="22"/>
                <w:szCs w:val="22"/>
              </w:rPr>
              <w:t>товара, работы, услуги</w:t>
            </w:r>
          </w:p>
        </w:tc>
        <w:tc>
          <w:tcPr>
            <w:tcW w:w="630" w:type="pct"/>
            <w:shd w:val="clear" w:color="auto" w:fill="auto"/>
            <w:tcMar>
              <w:top w:w="75" w:type="dxa"/>
              <w:left w:w="75" w:type="dxa"/>
              <w:bottom w:w="75" w:type="dxa"/>
              <w:right w:w="75" w:type="dxa"/>
            </w:tcMar>
            <w:vAlign w:val="center"/>
            <w:hideMark/>
          </w:tcPr>
          <w:p w14:paraId="47B8396C" w14:textId="77777777" w:rsidR="00BF5236" w:rsidRPr="00E1642C" w:rsidRDefault="00BF5236" w:rsidP="0027658D">
            <w:pPr>
              <w:jc w:val="center"/>
              <w:rPr>
                <w:b/>
                <w:bCs/>
                <w:color w:val="000000"/>
                <w:sz w:val="22"/>
                <w:szCs w:val="22"/>
              </w:rPr>
            </w:pPr>
            <w:r w:rsidRPr="00E1642C">
              <w:rPr>
                <w:b/>
                <w:bCs/>
                <w:color w:val="000000"/>
                <w:sz w:val="22"/>
                <w:szCs w:val="22"/>
              </w:rPr>
              <w:t>Цена за единицу (в валюте контракта)</w:t>
            </w:r>
          </w:p>
        </w:tc>
        <w:tc>
          <w:tcPr>
            <w:tcW w:w="629" w:type="pct"/>
            <w:shd w:val="clear" w:color="auto" w:fill="auto"/>
            <w:tcMar>
              <w:top w:w="75" w:type="dxa"/>
              <w:left w:w="75" w:type="dxa"/>
              <w:bottom w:w="75" w:type="dxa"/>
              <w:right w:w="75" w:type="dxa"/>
            </w:tcMar>
            <w:vAlign w:val="center"/>
            <w:hideMark/>
          </w:tcPr>
          <w:p w14:paraId="1F800FFD" w14:textId="77777777" w:rsidR="00BF5236" w:rsidRPr="00E1642C" w:rsidRDefault="00BF5236" w:rsidP="006A3AEA">
            <w:pPr>
              <w:jc w:val="center"/>
              <w:rPr>
                <w:b/>
                <w:bCs/>
                <w:color w:val="000000"/>
                <w:sz w:val="22"/>
                <w:szCs w:val="22"/>
              </w:rPr>
            </w:pPr>
            <w:r w:rsidRPr="00E1642C">
              <w:rPr>
                <w:b/>
                <w:bCs/>
                <w:color w:val="000000"/>
                <w:sz w:val="22"/>
                <w:szCs w:val="22"/>
              </w:rPr>
              <w:t xml:space="preserve">Сумма </w:t>
            </w:r>
          </w:p>
        </w:tc>
        <w:tc>
          <w:tcPr>
            <w:tcW w:w="631" w:type="pct"/>
            <w:vAlign w:val="center"/>
          </w:tcPr>
          <w:p w14:paraId="0EF20D3E" w14:textId="77777777" w:rsidR="00BF5236" w:rsidRPr="00E1642C" w:rsidRDefault="00BF5236" w:rsidP="0027658D">
            <w:pPr>
              <w:jc w:val="center"/>
              <w:rPr>
                <w:b/>
                <w:bCs/>
                <w:color w:val="000000"/>
                <w:sz w:val="22"/>
                <w:szCs w:val="22"/>
              </w:rPr>
            </w:pPr>
            <w:r w:rsidRPr="00E1642C">
              <w:rPr>
                <w:b/>
                <w:bCs/>
                <w:color w:val="000000"/>
                <w:sz w:val="22"/>
                <w:szCs w:val="22"/>
              </w:rPr>
              <w:t>Страна происхождения товара</w:t>
            </w:r>
          </w:p>
        </w:tc>
      </w:tr>
      <w:tr w:rsidR="006A3AEA" w:rsidRPr="00E1642C" w14:paraId="0C8685AC" w14:textId="77777777" w:rsidTr="00CB7430">
        <w:trPr>
          <w:trHeight w:val="246"/>
        </w:trPr>
        <w:tc>
          <w:tcPr>
            <w:tcW w:w="212" w:type="pct"/>
            <w:shd w:val="clear" w:color="auto" w:fill="auto"/>
            <w:tcMar>
              <w:top w:w="75" w:type="dxa"/>
              <w:left w:w="75" w:type="dxa"/>
              <w:bottom w:w="75" w:type="dxa"/>
              <w:right w:w="75" w:type="dxa"/>
            </w:tcMar>
            <w:vAlign w:val="center"/>
            <w:hideMark/>
          </w:tcPr>
          <w:p w14:paraId="5B055E58" w14:textId="77777777" w:rsidR="00BF5236" w:rsidRPr="00E1642C" w:rsidRDefault="00BF5236" w:rsidP="0027658D">
            <w:pPr>
              <w:jc w:val="center"/>
              <w:rPr>
                <w:b/>
                <w:bCs/>
                <w:color w:val="000000"/>
                <w:sz w:val="22"/>
                <w:szCs w:val="22"/>
              </w:rPr>
            </w:pPr>
            <w:r w:rsidRPr="00E1642C">
              <w:rPr>
                <w:b/>
                <w:bCs/>
                <w:color w:val="000000"/>
                <w:sz w:val="22"/>
                <w:szCs w:val="22"/>
              </w:rPr>
              <w:t>1</w:t>
            </w:r>
          </w:p>
        </w:tc>
        <w:tc>
          <w:tcPr>
            <w:tcW w:w="867" w:type="pct"/>
            <w:shd w:val="clear" w:color="auto" w:fill="auto"/>
            <w:tcMar>
              <w:top w:w="75" w:type="dxa"/>
              <w:left w:w="75" w:type="dxa"/>
              <w:bottom w:w="75" w:type="dxa"/>
              <w:right w:w="75" w:type="dxa"/>
            </w:tcMar>
            <w:vAlign w:val="center"/>
            <w:hideMark/>
          </w:tcPr>
          <w:p w14:paraId="78013B58" w14:textId="77777777" w:rsidR="00BF5236" w:rsidRPr="00E1642C" w:rsidRDefault="00BF5236" w:rsidP="0027658D">
            <w:pPr>
              <w:jc w:val="center"/>
              <w:rPr>
                <w:b/>
                <w:bCs/>
                <w:color w:val="000000"/>
                <w:sz w:val="22"/>
                <w:szCs w:val="22"/>
              </w:rPr>
            </w:pPr>
            <w:r w:rsidRPr="00E1642C">
              <w:rPr>
                <w:b/>
                <w:bCs/>
                <w:color w:val="000000"/>
                <w:sz w:val="22"/>
                <w:szCs w:val="22"/>
              </w:rPr>
              <w:t>2</w:t>
            </w:r>
          </w:p>
        </w:tc>
        <w:tc>
          <w:tcPr>
            <w:tcW w:w="416" w:type="pct"/>
            <w:shd w:val="clear" w:color="auto" w:fill="auto"/>
            <w:tcMar>
              <w:top w:w="75" w:type="dxa"/>
              <w:left w:w="75" w:type="dxa"/>
              <w:bottom w:w="75" w:type="dxa"/>
              <w:right w:w="75" w:type="dxa"/>
            </w:tcMar>
            <w:vAlign w:val="center"/>
            <w:hideMark/>
          </w:tcPr>
          <w:p w14:paraId="624E95F4" w14:textId="77777777" w:rsidR="00BF5236" w:rsidRPr="00E1642C" w:rsidRDefault="00BF5236" w:rsidP="0027658D">
            <w:pPr>
              <w:jc w:val="center"/>
              <w:rPr>
                <w:b/>
                <w:bCs/>
                <w:color w:val="000000"/>
                <w:sz w:val="22"/>
                <w:szCs w:val="22"/>
              </w:rPr>
            </w:pPr>
            <w:r w:rsidRPr="00E1642C">
              <w:rPr>
                <w:b/>
                <w:bCs/>
                <w:color w:val="000000"/>
                <w:sz w:val="22"/>
                <w:szCs w:val="22"/>
              </w:rPr>
              <w:t>3</w:t>
            </w:r>
          </w:p>
        </w:tc>
        <w:tc>
          <w:tcPr>
            <w:tcW w:w="628" w:type="pct"/>
            <w:shd w:val="clear" w:color="auto" w:fill="auto"/>
            <w:tcMar>
              <w:top w:w="75" w:type="dxa"/>
              <w:left w:w="75" w:type="dxa"/>
              <w:bottom w:w="75" w:type="dxa"/>
              <w:right w:w="75" w:type="dxa"/>
            </w:tcMar>
            <w:vAlign w:val="center"/>
            <w:hideMark/>
          </w:tcPr>
          <w:p w14:paraId="7BDB9C8F" w14:textId="77777777" w:rsidR="00BF5236" w:rsidRPr="00E1642C" w:rsidRDefault="00BF5236" w:rsidP="0027658D">
            <w:pPr>
              <w:jc w:val="center"/>
              <w:rPr>
                <w:b/>
                <w:bCs/>
                <w:color w:val="000000"/>
                <w:sz w:val="22"/>
                <w:szCs w:val="22"/>
              </w:rPr>
            </w:pPr>
            <w:r w:rsidRPr="00E1642C">
              <w:rPr>
                <w:b/>
                <w:bCs/>
                <w:color w:val="000000"/>
                <w:sz w:val="22"/>
                <w:szCs w:val="22"/>
              </w:rPr>
              <w:t>4</w:t>
            </w:r>
          </w:p>
        </w:tc>
        <w:tc>
          <w:tcPr>
            <w:tcW w:w="496" w:type="pct"/>
            <w:vAlign w:val="center"/>
          </w:tcPr>
          <w:p w14:paraId="331221DF" w14:textId="77777777" w:rsidR="00BF5236" w:rsidRPr="00E1642C" w:rsidRDefault="00BF5236" w:rsidP="0027658D">
            <w:pPr>
              <w:jc w:val="center"/>
              <w:rPr>
                <w:b/>
                <w:bCs/>
                <w:color w:val="000000"/>
                <w:sz w:val="22"/>
                <w:szCs w:val="22"/>
              </w:rPr>
            </w:pPr>
            <w:r w:rsidRPr="00E1642C">
              <w:rPr>
                <w:b/>
                <w:bCs/>
                <w:color w:val="000000"/>
                <w:sz w:val="22"/>
                <w:szCs w:val="22"/>
              </w:rPr>
              <w:t>5</w:t>
            </w:r>
          </w:p>
        </w:tc>
        <w:tc>
          <w:tcPr>
            <w:tcW w:w="491" w:type="pct"/>
            <w:shd w:val="clear" w:color="auto" w:fill="auto"/>
            <w:tcMar>
              <w:top w:w="75" w:type="dxa"/>
              <w:left w:w="75" w:type="dxa"/>
              <w:bottom w:w="75" w:type="dxa"/>
              <w:right w:w="75" w:type="dxa"/>
            </w:tcMar>
            <w:vAlign w:val="center"/>
            <w:hideMark/>
          </w:tcPr>
          <w:p w14:paraId="59AA2EAB" w14:textId="77777777" w:rsidR="00BF5236" w:rsidRPr="00E1642C" w:rsidRDefault="00BF5236" w:rsidP="0027658D">
            <w:pPr>
              <w:jc w:val="center"/>
              <w:rPr>
                <w:b/>
                <w:bCs/>
                <w:color w:val="000000"/>
                <w:sz w:val="22"/>
                <w:szCs w:val="22"/>
              </w:rPr>
            </w:pPr>
            <w:r w:rsidRPr="00E1642C">
              <w:rPr>
                <w:b/>
                <w:bCs/>
                <w:color w:val="000000"/>
                <w:sz w:val="22"/>
                <w:szCs w:val="22"/>
              </w:rPr>
              <w:t>6</w:t>
            </w:r>
          </w:p>
        </w:tc>
        <w:tc>
          <w:tcPr>
            <w:tcW w:w="630" w:type="pct"/>
            <w:shd w:val="clear" w:color="auto" w:fill="auto"/>
            <w:tcMar>
              <w:top w:w="75" w:type="dxa"/>
              <w:left w:w="75" w:type="dxa"/>
              <w:bottom w:w="75" w:type="dxa"/>
              <w:right w:w="75" w:type="dxa"/>
            </w:tcMar>
            <w:vAlign w:val="center"/>
            <w:hideMark/>
          </w:tcPr>
          <w:p w14:paraId="70CD3AF9" w14:textId="77777777" w:rsidR="00BF5236" w:rsidRPr="00E1642C" w:rsidRDefault="00BF5236" w:rsidP="0027658D">
            <w:pPr>
              <w:jc w:val="center"/>
              <w:rPr>
                <w:b/>
                <w:bCs/>
                <w:color w:val="000000"/>
                <w:sz w:val="22"/>
                <w:szCs w:val="22"/>
              </w:rPr>
            </w:pPr>
            <w:r w:rsidRPr="00E1642C">
              <w:rPr>
                <w:b/>
                <w:bCs/>
                <w:color w:val="000000"/>
                <w:sz w:val="22"/>
                <w:szCs w:val="22"/>
              </w:rPr>
              <w:t>7</w:t>
            </w:r>
          </w:p>
        </w:tc>
        <w:tc>
          <w:tcPr>
            <w:tcW w:w="629" w:type="pct"/>
            <w:shd w:val="clear" w:color="auto" w:fill="auto"/>
            <w:tcMar>
              <w:top w:w="75" w:type="dxa"/>
              <w:left w:w="75" w:type="dxa"/>
              <w:bottom w:w="75" w:type="dxa"/>
              <w:right w:w="75" w:type="dxa"/>
            </w:tcMar>
            <w:vAlign w:val="center"/>
            <w:hideMark/>
          </w:tcPr>
          <w:p w14:paraId="4C50A106" w14:textId="77777777" w:rsidR="00BF5236" w:rsidRPr="00E1642C" w:rsidRDefault="00BF5236" w:rsidP="0027658D">
            <w:pPr>
              <w:jc w:val="center"/>
              <w:rPr>
                <w:b/>
                <w:bCs/>
                <w:color w:val="000000"/>
                <w:sz w:val="22"/>
                <w:szCs w:val="22"/>
              </w:rPr>
            </w:pPr>
            <w:r w:rsidRPr="00E1642C">
              <w:rPr>
                <w:b/>
                <w:bCs/>
                <w:color w:val="000000"/>
                <w:sz w:val="22"/>
                <w:szCs w:val="22"/>
              </w:rPr>
              <w:t>9</w:t>
            </w:r>
          </w:p>
        </w:tc>
        <w:tc>
          <w:tcPr>
            <w:tcW w:w="631" w:type="pct"/>
            <w:vAlign w:val="center"/>
          </w:tcPr>
          <w:p w14:paraId="4C3E4915" w14:textId="77777777" w:rsidR="00BF5236" w:rsidRPr="00E1642C" w:rsidRDefault="00BF5236" w:rsidP="0027658D">
            <w:pPr>
              <w:jc w:val="center"/>
              <w:rPr>
                <w:b/>
                <w:bCs/>
                <w:color w:val="000000"/>
                <w:sz w:val="22"/>
                <w:szCs w:val="22"/>
              </w:rPr>
            </w:pPr>
            <w:r w:rsidRPr="00E1642C">
              <w:rPr>
                <w:b/>
                <w:bCs/>
                <w:color w:val="000000"/>
                <w:sz w:val="22"/>
                <w:szCs w:val="22"/>
              </w:rPr>
              <w:t>10</w:t>
            </w:r>
          </w:p>
        </w:tc>
      </w:tr>
      <w:tr w:rsidR="006A3AEA" w:rsidRPr="00E1642C" w14:paraId="2C8EFB96" w14:textId="77777777" w:rsidTr="00CB7430">
        <w:trPr>
          <w:trHeight w:val="246"/>
        </w:trPr>
        <w:tc>
          <w:tcPr>
            <w:tcW w:w="212" w:type="pct"/>
            <w:shd w:val="clear" w:color="auto" w:fill="auto"/>
            <w:tcMar>
              <w:top w:w="75" w:type="dxa"/>
              <w:left w:w="75" w:type="dxa"/>
              <w:bottom w:w="75" w:type="dxa"/>
              <w:right w:w="75" w:type="dxa"/>
            </w:tcMar>
            <w:vAlign w:val="center"/>
          </w:tcPr>
          <w:p w14:paraId="1FC2BF33" w14:textId="77777777" w:rsidR="00BF5236" w:rsidRPr="00E1642C" w:rsidRDefault="00BF5236" w:rsidP="00266F59">
            <w:pPr>
              <w:jc w:val="center"/>
              <w:rPr>
                <w:color w:val="000000"/>
                <w:sz w:val="22"/>
                <w:szCs w:val="22"/>
              </w:rPr>
            </w:pPr>
            <w:r w:rsidRPr="00E1642C">
              <w:rPr>
                <w:color w:val="000000"/>
                <w:sz w:val="22"/>
                <w:szCs w:val="22"/>
              </w:rPr>
              <w:t>1</w:t>
            </w:r>
          </w:p>
        </w:tc>
        <w:tc>
          <w:tcPr>
            <w:tcW w:w="867" w:type="pct"/>
            <w:shd w:val="clear" w:color="auto" w:fill="auto"/>
            <w:tcMar>
              <w:top w:w="75" w:type="dxa"/>
              <w:left w:w="75" w:type="dxa"/>
              <w:bottom w:w="75" w:type="dxa"/>
              <w:right w:w="75" w:type="dxa"/>
            </w:tcMar>
          </w:tcPr>
          <w:p w14:paraId="3D41BB99" w14:textId="77777777" w:rsidR="00BF5236" w:rsidRPr="00C32AA6" w:rsidRDefault="00BF5236" w:rsidP="00266F59">
            <w:pPr>
              <w:rPr>
                <w:sz w:val="22"/>
                <w:szCs w:val="22"/>
              </w:rPr>
            </w:pPr>
            <w:r w:rsidRPr="00C32AA6">
              <w:rPr>
                <w:sz w:val="22"/>
                <w:szCs w:val="22"/>
              </w:rPr>
              <w:t xml:space="preserve">Картридж для МФУ Катюша TK133 черный </w:t>
            </w:r>
          </w:p>
          <w:p w14:paraId="0D2DC559" w14:textId="1DC6C03D" w:rsidR="00BF5236" w:rsidRPr="00E1642C" w:rsidRDefault="00BF5236" w:rsidP="00266F59">
            <w:pPr>
              <w:rPr>
                <w:color w:val="000000"/>
                <w:sz w:val="22"/>
                <w:szCs w:val="22"/>
              </w:rPr>
            </w:pPr>
            <w:r w:rsidRPr="00C32AA6">
              <w:rPr>
                <w:sz w:val="22"/>
                <w:szCs w:val="22"/>
              </w:rPr>
              <w:t>(3000 стр.)</w:t>
            </w:r>
          </w:p>
        </w:tc>
        <w:tc>
          <w:tcPr>
            <w:tcW w:w="416" w:type="pct"/>
            <w:shd w:val="clear" w:color="auto" w:fill="auto"/>
            <w:tcMar>
              <w:top w:w="75" w:type="dxa"/>
              <w:left w:w="75" w:type="dxa"/>
              <w:bottom w:w="75" w:type="dxa"/>
              <w:right w:w="75" w:type="dxa"/>
            </w:tcMar>
            <w:vAlign w:val="center"/>
          </w:tcPr>
          <w:p w14:paraId="2FF89531" w14:textId="77777777" w:rsidR="00BF5236" w:rsidRPr="00E1642C" w:rsidRDefault="00BF5236" w:rsidP="00266F59">
            <w:pPr>
              <w:jc w:val="center"/>
              <w:rPr>
                <w:color w:val="000000"/>
                <w:sz w:val="22"/>
                <w:szCs w:val="22"/>
              </w:rPr>
            </w:pPr>
            <w:r w:rsidRPr="00E1642C">
              <w:rPr>
                <w:color w:val="000000"/>
                <w:sz w:val="22"/>
                <w:szCs w:val="22"/>
              </w:rPr>
              <w:t>Товар</w:t>
            </w:r>
          </w:p>
        </w:tc>
        <w:tc>
          <w:tcPr>
            <w:tcW w:w="628" w:type="pct"/>
            <w:shd w:val="clear" w:color="auto" w:fill="auto"/>
            <w:tcMar>
              <w:top w:w="75" w:type="dxa"/>
              <w:left w:w="75" w:type="dxa"/>
              <w:bottom w:w="75" w:type="dxa"/>
              <w:right w:w="75" w:type="dxa"/>
            </w:tcMar>
            <w:vAlign w:val="center"/>
          </w:tcPr>
          <w:p w14:paraId="6E803291" w14:textId="5937C1C0" w:rsidR="00BF5236" w:rsidRPr="00266F59" w:rsidRDefault="00CB7430" w:rsidP="00266F59">
            <w:pPr>
              <w:jc w:val="center"/>
              <w:rPr>
                <w:color w:val="000000"/>
                <w:sz w:val="20"/>
                <w:szCs w:val="20"/>
              </w:rPr>
            </w:pPr>
            <w:r>
              <w:rPr>
                <w:sz w:val="20"/>
                <w:szCs w:val="20"/>
              </w:rPr>
              <w:t>26.20.40.120</w:t>
            </w:r>
          </w:p>
        </w:tc>
        <w:tc>
          <w:tcPr>
            <w:tcW w:w="496" w:type="pct"/>
            <w:vAlign w:val="center"/>
          </w:tcPr>
          <w:p w14:paraId="4720E69A" w14:textId="77777777" w:rsidR="00BF5236" w:rsidRPr="00E1642C" w:rsidRDefault="00BF5236" w:rsidP="00266F59">
            <w:pPr>
              <w:jc w:val="center"/>
              <w:rPr>
                <w:color w:val="000000"/>
                <w:sz w:val="22"/>
                <w:szCs w:val="22"/>
              </w:rPr>
            </w:pPr>
            <w:r w:rsidRPr="00E1642C">
              <w:rPr>
                <w:color w:val="000000"/>
                <w:sz w:val="22"/>
                <w:szCs w:val="22"/>
              </w:rPr>
              <w:t>штука (шт.)</w:t>
            </w:r>
          </w:p>
        </w:tc>
        <w:tc>
          <w:tcPr>
            <w:tcW w:w="491" w:type="pct"/>
            <w:shd w:val="clear" w:color="auto" w:fill="auto"/>
            <w:tcMar>
              <w:top w:w="75" w:type="dxa"/>
              <w:left w:w="75" w:type="dxa"/>
              <w:bottom w:w="75" w:type="dxa"/>
              <w:right w:w="75" w:type="dxa"/>
            </w:tcMar>
            <w:vAlign w:val="center"/>
          </w:tcPr>
          <w:p w14:paraId="543B7A96" w14:textId="327BF8FC" w:rsidR="00BF5236" w:rsidRPr="00E1642C" w:rsidRDefault="00B92C89" w:rsidP="00266F59">
            <w:pPr>
              <w:jc w:val="center"/>
              <w:rPr>
                <w:color w:val="000000"/>
                <w:sz w:val="22"/>
                <w:szCs w:val="22"/>
              </w:rPr>
            </w:pPr>
            <w:r>
              <w:rPr>
                <w:color w:val="000000"/>
                <w:sz w:val="22"/>
                <w:szCs w:val="22"/>
              </w:rPr>
              <w:t>12</w:t>
            </w:r>
          </w:p>
        </w:tc>
        <w:tc>
          <w:tcPr>
            <w:tcW w:w="630" w:type="pct"/>
            <w:shd w:val="clear" w:color="auto" w:fill="auto"/>
            <w:tcMar>
              <w:top w:w="75" w:type="dxa"/>
              <w:left w:w="75" w:type="dxa"/>
              <w:bottom w:w="75" w:type="dxa"/>
              <w:right w:w="75" w:type="dxa"/>
            </w:tcMar>
            <w:vAlign w:val="center"/>
          </w:tcPr>
          <w:p w14:paraId="08DAA1C4" w14:textId="590B9D1C" w:rsidR="00BF5236" w:rsidRPr="00E1642C" w:rsidRDefault="00BF5236" w:rsidP="00266F59">
            <w:pPr>
              <w:jc w:val="center"/>
              <w:rPr>
                <w:color w:val="000000"/>
                <w:sz w:val="22"/>
                <w:szCs w:val="22"/>
              </w:rPr>
            </w:pPr>
          </w:p>
        </w:tc>
        <w:tc>
          <w:tcPr>
            <w:tcW w:w="629" w:type="pct"/>
            <w:shd w:val="clear" w:color="auto" w:fill="auto"/>
            <w:tcMar>
              <w:top w:w="75" w:type="dxa"/>
              <w:left w:w="75" w:type="dxa"/>
              <w:bottom w:w="75" w:type="dxa"/>
              <w:right w:w="75" w:type="dxa"/>
            </w:tcMar>
            <w:vAlign w:val="center"/>
          </w:tcPr>
          <w:p w14:paraId="31F1AB48" w14:textId="17AF0A08" w:rsidR="00BF5236" w:rsidRPr="00E1642C" w:rsidRDefault="00BF5236" w:rsidP="00266F59">
            <w:pPr>
              <w:jc w:val="center"/>
              <w:rPr>
                <w:color w:val="000000"/>
                <w:sz w:val="22"/>
                <w:szCs w:val="22"/>
              </w:rPr>
            </w:pPr>
          </w:p>
        </w:tc>
        <w:tc>
          <w:tcPr>
            <w:tcW w:w="631" w:type="pct"/>
            <w:vAlign w:val="center"/>
          </w:tcPr>
          <w:p w14:paraId="1F44C6E5" w14:textId="20F2E69E" w:rsidR="00BF5236" w:rsidRPr="00E1642C" w:rsidRDefault="00BF5236" w:rsidP="00266F59">
            <w:pPr>
              <w:jc w:val="center"/>
              <w:rPr>
                <w:color w:val="000000"/>
                <w:sz w:val="22"/>
                <w:szCs w:val="22"/>
              </w:rPr>
            </w:pPr>
            <w:r>
              <w:rPr>
                <w:color w:val="000000"/>
                <w:sz w:val="22"/>
                <w:szCs w:val="22"/>
              </w:rPr>
              <w:t>Россия</w:t>
            </w:r>
          </w:p>
        </w:tc>
      </w:tr>
      <w:tr w:rsidR="006A3AEA" w:rsidRPr="00E1642C" w14:paraId="70963F21" w14:textId="77777777" w:rsidTr="00CB7430">
        <w:trPr>
          <w:trHeight w:val="246"/>
        </w:trPr>
        <w:tc>
          <w:tcPr>
            <w:tcW w:w="3740" w:type="pct"/>
            <w:gridSpan w:val="7"/>
          </w:tcPr>
          <w:p w14:paraId="0454E7DA" w14:textId="77777777" w:rsidR="00BF5236" w:rsidRPr="00E1642C" w:rsidRDefault="00BF5236" w:rsidP="0027658D">
            <w:pPr>
              <w:jc w:val="right"/>
              <w:rPr>
                <w:color w:val="000000"/>
                <w:sz w:val="22"/>
                <w:szCs w:val="22"/>
              </w:rPr>
            </w:pPr>
          </w:p>
        </w:tc>
        <w:tc>
          <w:tcPr>
            <w:tcW w:w="1260" w:type="pct"/>
            <w:gridSpan w:val="2"/>
            <w:shd w:val="clear" w:color="auto" w:fill="auto"/>
            <w:tcMar>
              <w:top w:w="75" w:type="dxa"/>
              <w:left w:w="75" w:type="dxa"/>
              <w:bottom w:w="75" w:type="dxa"/>
              <w:right w:w="75" w:type="dxa"/>
            </w:tcMar>
            <w:vAlign w:val="center"/>
          </w:tcPr>
          <w:p w14:paraId="26D265C0" w14:textId="2D97128A" w:rsidR="00BF5236" w:rsidRPr="00E1642C" w:rsidRDefault="00BF5236" w:rsidP="0027658D">
            <w:pPr>
              <w:jc w:val="center"/>
              <w:rPr>
                <w:color w:val="000000"/>
                <w:sz w:val="22"/>
                <w:szCs w:val="22"/>
              </w:rPr>
            </w:pPr>
          </w:p>
        </w:tc>
      </w:tr>
      <w:tr w:rsidR="00CB7430" w:rsidRPr="00E1642C" w14:paraId="1FC68EB1" w14:textId="77777777" w:rsidTr="00CB7430">
        <w:trPr>
          <w:trHeight w:val="246"/>
        </w:trPr>
        <w:tc>
          <w:tcPr>
            <w:tcW w:w="3740" w:type="pct"/>
            <w:gridSpan w:val="7"/>
          </w:tcPr>
          <w:p w14:paraId="1B109506" w14:textId="338B2FAA" w:rsidR="00CB7430" w:rsidRPr="00E1642C" w:rsidRDefault="00CB7430" w:rsidP="00B92C89">
            <w:pPr>
              <w:ind w:right="135"/>
              <w:jc w:val="right"/>
              <w:rPr>
                <w:color w:val="000000"/>
                <w:sz w:val="22"/>
                <w:szCs w:val="22"/>
              </w:rPr>
            </w:pPr>
            <w:r>
              <w:rPr>
                <w:color w:val="000000"/>
                <w:sz w:val="22"/>
                <w:szCs w:val="22"/>
              </w:rPr>
              <w:t>В т.ч. НДС</w:t>
            </w:r>
          </w:p>
        </w:tc>
        <w:tc>
          <w:tcPr>
            <w:tcW w:w="1260" w:type="pct"/>
            <w:gridSpan w:val="2"/>
            <w:shd w:val="clear" w:color="auto" w:fill="auto"/>
            <w:tcMar>
              <w:top w:w="75" w:type="dxa"/>
              <w:left w:w="75" w:type="dxa"/>
              <w:bottom w:w="75" w:type="dxa"/>
              <w:right w:w="75" w:type="dxa"/>
            </w:tcMar>
            <w:vAlign w:val="center"/>
          </w:tcPr>
          <w:p w14:paraId="6631CE5C" w14:textId="31209CD7" w:rsidR="00CB7430" w:rsidRDefault="00CB7430" w:rsidP="0027658D">
            <w:pPr>
              <w:jc w:val="center"/>
              <w:rPr>
                <w:color w:val="000000"/>
                <w:sz w:val="22"/>
                <w:szCs w:val="22"/>
              </w:rPr>
            </w:pPr>
          </w:p>
        </w:tc>
      </w:tr>
    </w:tbl>
    <w:p w14:paraId="43D6B9D1" w14:textId="77777777" w:rsidR="00FA7878" w:rsidRDefault="00FA7878" w:rsidP="008E6CD1">
      <w:pPr>
        <w:pStyle w:val="ac"/>
        <w:jc w:val="both"/>
      </w:pPr>
    </w:p>
    <w:p w14:paraId="3C56D38C" w14:textId="42AA108D" w:rsidR="00BF5236" w:rsidRDefault="00AA7A54" w:rsidP="008E6CD1">
      <w:pPr>
        <w:pStyle w:val="ac"/>
        <w:jc w:val="both"/>
      </w:pPr>
      <w:r w:rsidRPr="00BF5236">
        <w:t xml:space="preserve">Стоимость поставляемого Товара составляет </w:t>
      </w:r>
    </w:p>
    <w:p w14:paraId="6DC7FD4F" w14:textId="2C4DAF7E" w:rsidR="00D23613" w:rsidRDefault="00D23613" w:rsidP="008E6CD1">
      <w:pPr>
        <w:pStyle w:val="ac"/>
        <w:jc w:val="both"/>
      </w:pPr>
    </w:p>
    <w:p w14:paraId="3B524EEA" w14:textId="5FAA2E30" w:rsidR="00D23613" w:rsidRDefault="00D23613" w:rsidP="008E6CD1">
      <w:pPr>
        <w:pStyle w:val="ac"/>
        <w:jc w:val="both"/>
      </w:pPr>
    </w:p>
    <w:p w14:paraId="1EBAD6B5" w14:textId="77777777" w:rsidR="00D23613" w:rsidRDefault="00D23613" w:rsidP="008E6CD1">
      <w:pPr>
        <w:pStyle w:val="ac"/>
        <w:jc w:val="both"/>
      </w:pPr>
    </w:p>
    <w:tbl>
      <w:tblPr>
        <w:tblW w:w="9923" w:type="dxa"/>
        <w:tblLook w:val="04A0" w:firstRow="1" w:lastRow="0" w:firstColumn="1" w:lastColumn="0" w:noHBand="0" w:noVBand="1"/>
      </w:tblPr>
      <w:tblGrid>
        <w:gridCol w:w="4820"/>
        <w:gridCol w:w="5103"/>
      </w:tblGrid>
      <w:tr w:rsidR="003E36A0" w:rsidRPr="003057C7" w14:paraId="16C57EF5" w14:textId="77777777" w:rsidTr="002B3DA1">
        <w:tc>
          <w:tcPr>
            <w:tcW w:w="4820" w:type="dxa"/>
            <w:shd w:val="clear" w:color="auto" w:fill="auto"/>
          </w:tcPr>
          <w:p w14:paraId="47C34255" w14:textId="77777777" w:rsidR="003E36A0" w:rsidRPr="003057C7" w:rsidRDefault="003E36A0" w:rsidP="002B3DA1">
            <w:pPr>
              <w:suppressAutoHyphens/>
              <w:spacing w:line="20" w:lineRule="atLeast"/>
              <w:contextualSpacing/>
              <w:jc w:val="both"/>
              <w:rPr>
                <w:lang w:eastAsia="ar-SA"/>
              </w:rPr>
            </w:pPr>
            <w:r w:rsidRPr="003057C7">
              <w:rPr>
                <w:lang w:eastAsia="ar-SA"/>
              </w:rPr>
              <w:t>ЗАКАЗЧИК</w:t>
            </w:r>
          </w:p>
          <w:p w14:paraId="28D48E2C" w14:textId="77777777" w:rsidR="003E36A0" w:rsidRPr="003057C7" w:rsidRDefault="003E36A0" w:rsidP="002B3DA1">
            <w:pPr>
              <w:suppressAutoHyphens/>
              <w:spacing w:line="20" w:lineRule="atLeast"/>
              <w:contextualSpacing/>
              <w:rPr>
                <w:lang w:eastAsia="ar-SA"/>
              </w:rPr>
            </w:pPr>
            <w:r>
              <w:rPr>
                <w:lang w:eastAsia="ar-SA"/>
              </w:rPr>
              <w:t>Директор</w:t>
            </w:r>
          </w:p>
          <w:p w14:paraId="7D5EF8E9" w14:textId="77777777" w:rsidR="003E36A0" w:rsidRPr="003057C7" w:rsidRDefault="003E36A0" w:rsidP="002B3DA1">
            <w:pPr>
              <w:suppressAutoHyphens/>
              <w:spacing w:line="20" w:lineRule="atLeast"/>
              <w:contextualSpacing/>
              <w:rPr>
                <w:lang w:eastAsia="ar-SA"/>
              </w:rPr>
            </w:pPr>
          </w:p>
          <w:p w14:paraId="3F7FF50F" w14:textId="77777777" w:rsidR="003E36A0" w:rsidRPr="003057C7" w:rsidRDefault="003E36A0" w:rsidP="002B3DA1">
            <w:pPr>
              <w:suppressAutoHyphens/>
              <w:spacing w:line="20" w:lineRule="atLeast"/>
              <w:contextualSpacing/>
              <w:rPr>
                <w:lang w:eastAsia="ar-SA"/>
              </w:rPr>
            </w:pPr>
            <w:r w:rsidRPr="003057C7">
              <w:rPr>
                <w:lang w:eastAsia="ar-SA"/>
              </w:rPr>
              <w:t xml:space="preserve">__________________/ </w:t>
            </w:r>
            <w:r>
              <w:rPr>
                <w:lang w:eastAsia="ar-SA"/>
              </w:rPr>
              <w:t>Л.А. Михайлова</w:t>
            </w:r>
            <w:r w:rsidRPr="003057C7">
              <w:rPr>
                <w:lang w:eastAsia="ar-SA"/>
              </w:rPr>
              <w:t xml:space="preserve"> /</w:t>
            </w:r>
          </w:p>
          <w:p w14:paraId="2AE92860" w14:textId="77777777" w:rsidR="003E36A0" w:rsidRDefault="003E36A0" w:rsidP="002B3DA1">
            <w:pPr>
              <w:jc w:val="both"/>
              <w:rPr>
                <w:i/>
                <w:sz w:val="20"/>
                <w:szCs w:val="20"/>
              </w:rPr>
            </w:pPr>
            <w:r w:rsidRPr="005476F1">
              <w:rPr>
                <w:i/>
                <w:sz w:val="20"/>
                <w:szCs w:val="20"/>
              </w:rPr>
              <w:t xml:space="preserve">Контракт подписан усиленными электронными подписями лиц, имеющих право действовать от имени Заказчика </w:t>
            </w:r>
          </w:p>
          <w:p w14:paraId="4DBEC23E" w14:textId="77777777" w:rsidR="003E36A0" w:rsidRPr="003057C7" w:rsidRDefault="003E36A0" w:rsidP="002B3DA1">
            <w:pPr>
              <w:suppressAutoHyphens/>
              <w:spacing w:line="20" w:lineRule="atLeast"/>
              <w:contextualSpacing/>
              <w:jc w:val="both"/>
              <w:rPr>
                <w:lang w:eastAsia="ar-SA"/>
              </w:rPr>
            </w:pPr>
          </w:p>
        </w:tc>
        <w:tc>
          <w:tcPr>
            <w:tcW w:w="5103" w:type="dxa"/>
            <w:shd w:val="clear" w:color="auto" w:fill="auto"/>
          </w:tcPr>
          <w:p w14:paraId="2A2E966C" w14:textId="77777777" w:rsidR="003E36A0" w:rsidRPr="003057C7" w:rsidRDefault="003E36A0" w:rsidP="002B3DA1">
            <w:pPr>
              <w:suppressAutoHyphens/>
              <w:spacing w:line="20" w:lineRule="atLeast"/>
              <w:contextualSpacing/>
              <w:jc w:val="both"/>
              <w:rPr>
                <w:lang w:eastAsia="ar-SA"/>
              </w:rPr>
            </w:pPr>
            <w:r w:rsidRPr="003057C7">
              <w:rPr>
                <w:lang w:eastAsia="ar-SA"/>
              </w:rPr>
              <w:t>ПОСТАВЩИК</w:t>
            </w:r>
          </w:p>
          <w:p w14:paraId="584D752A" w14:textId="77777777" w:rsidR="003E36A0" w:rsidRDefault="003E36A0" w:rsidP="002B3DA1">
            <w:pPr>
              <w:suppressAutoHyphens/>
              <w:spacing w:line="20" w:lineRule="atLeast"/>
              <w:contextualSpacing/>
              <w:jc w:val="both"/>
              <w:rPr>
                <w:lang w:eastAsia="ar-SA"/>
              </w:rPr>
            </w:pPr>
          </w:p>
          <w:p w14:paraId="2E94B47C" w14:textId="77777777" w:rsidR="003E36A0" w:rsidRPr="003057C7" w:rsidRDefault="003E36A0" w:rsidP="002B3DA1">
            <w:pPr>
              <w:suppressAutoHyphens/>
              <w:spacing w:line="20" w:lineRule="atLeast"/>
              <w:contextualSpacing/>
              <w:jc w:val="both"/>
              <w:rPr>
                <w:lang w:eastAsia="ar-SA"/>
              </w:rPr>
            </w:pPr>
          </w:p>
          <w:p w14:paraId="19DCC5ED" w14:textId="77777777" w:rsidR="003E36A0" w:rsidRPr="003057C7" w:rsidRDefault="003E36A0" w:rsidP="002B3DA1">
            <w:pPr>
              <w:suppressAutoHyphens/>
              <w:spacing w:line="20" w:lineRule="atLeast"/>
              <w:contextualSpacing/>
              <w:jc w:val="both"/>
              <w:rPr>
                <w:lang w:eastAsia="ar-SA"/>
              </w:rPr>
            </w:pPr>
            <w:r w:rsidRPr="003057C7">
              <w:rPr>
                <w:lang w:eastAsia="ar-SA"/>
              </w:rPr>
              <w:t>_________________/</w:t>
            </w:r>
            <w:r>
              <w:t xml:space="preserve"> </w:t>
            </w:r>
            <w:r>
              <w:rPr>
                <w:lang w:eastAsia="ar-SA"/>
              </w:rPr>
              <w:t>________________</w:t>
            </w:r>
            <w:r w:rsidRPr="00021CED">
              <w:rPr>
                <w:lang w:eastAsia="ar-SA"/>
              </w:rPr>
              <w:t xml:space="preserve"> </w:t>
            </w:r>
            <w:r w:rsidRPr="003057C7">
              <w:rPr>
                <w:lang w:eastAsia="ar-SA"/>
              </w:rPr>
              <w:t>/</w:t>
            </w:r>
          </w:p>
          <w:p w14:paraId="45A1D683" w14:textId="77777777" w:rsidR="003E36A0" w:rsidRDefault="003E36A0" w:rsidP="002B3DA1">
            <w:pPr>
              <w:jc w:val="both"/>
              <w:rPr>
                <w:i/>
                <w:sz w:val="20"/>
                <w:szCs w:val="20"/>
              </w:rPr>
            </w:pPr>
            <w:r w:rsidRPr="005476F1">
              <w:rPr>
                <w:i/>
                <w:sz w:val="20"/>
                <w:szCs w:val="20"/>
              </w:rPr>
              <w:t xml:space="preserve">Контракт подписан усиленными электронными подписями лиц, имеющих право действовать от </w:t>
            </w:r>
            <w:proofErr w:type="gramStart"/>
            <w:r w:rsidRPr="005476F1">
              <w:rPr>
                <w:i/>
                <w:sz w:val="20"/>
                <w:szCs w:val="20"/>
              </w:rPr>
              <w:t>имени  Поставщика</w:t>
            </w:r>
            <w:proofErr w:type="gramEnd"/>
          </w:p>
          <w:p w14:paraId="6CAF2904" w14:textId="77777777" w:rsidR="003E36A0" w:rsidRPr="003057C7" w:rsidRDefault="003E36A0" w:rsidP="002B3DA1">
            <w:pPr>
              <w:suppressAutoHyphens/>
              <w:spacing w:line="20" w:lineRule="atLeast"/>
              <w:contextualSpacing/>
              <w:jc w:val="both"/>
              <w:rPr>
                <w:lang w:eastAsia="ar-SA"/>
              </w:rPr>
            </w:pPr>
          </w:p>
        </w:tc>
      </w:tr>
    </w:tbl>
    <w:p w14:paraId="5CD350C3" w14:textId="77777777" w:rsidR="00BF5236" w:rsidRDefault="00BF5236" w:rsidP="00BF5236">
      <w:pPr>
        <w:pStyle w:val="ac"/>
        <w:jc w:val="both"/>
      </w:pPr>
    </w:p>
    <w:sectPr w:rsidR="00BF5236" w:rsidSect="00A7441A">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A9D52" w14:textId="77777777" w:rsidR="007B09CC" w:rsidRDefault="007B09CC" w:rsidP="004F6E6C">
      <w:r>
        <w:separator/>
      </w:r>
    </w:p>
  </w:endnote>
  <w:endnote w:type="continuationSeparator" w:id="0">
    <w:p w14:paraId="50EAACC8" w14:textId="77777777" w:rsidR="007B09CC" w:rsidRDefault="007B09CC" w:rsidP="004F6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825F6" w14:textId="77777777" w:rsidR="007B09CC" w:rsidRDefault="007B09CC" w:rsidP="004F6E6C">
      <w:r>
        <w:separator/>
      </w:r>
    </w:p>
  </w:footnote>
  <w:footnote w:type="continuationSeparator" w:id="0">
    <w:p w14:paraId="21A0CF79" w14:textId="77777777" w:rsidR="007B09CC" w:rsidRDefault="007B09CC" w:rsidP="004F6E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15E3"/>
    <w:multiLevelType w:val="hybridMultilevel"/>
    <w:tmpl w:val="B6C65950"/>
    <w:lvl w:ilvl="0" w:tplc="41720D14">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1" w15:restartNumberingAfterBreak="0">
    <w:nsid w:val="14F2497A"/>
    <w:multiLevelType w:val="multilevel"/>
    <w:tmpl w:val="A1D614E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630EF4"/>
    <w:multiLevelType w:val="hybridMultilevel"/>
    <w:tmpl w:val="B7D62ED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FB203B"/>
    <w:multiLevelType w:val="multilevel"/>
    <w:tmpl w:val="FBDCD94C"/>
    <w:lvl w:ilvl="0">
      <w:start w:val="1"/>
      <w:numFmt w:val="decimal"/>
      <w:lvlText w:val="%1."/>
      <w:lvlJc w:val="left"/>
      <w:pPr>
        <w:ind w:left="644" w:hanging="360"/>
      </w:pPr>
      <w:rPr>
        <w:b/>
        <w:bCs/>
        <w:color w:val="000000"/>
        <w:sz w:val="24"/>
        <w:szCs w:val="24"/>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2BEA5E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6980531"/>
    <w:multiLevelType w:val="multilevel"/>
    <w:tmpl w:val="0D3CFDB0"/>
    <w:lvl w:ilvl="0">
      <w:start w:val="4"/>
      <w:numFmt w:val="decimal"/>
      <w:lvlText w:val="%1."/>
      <w:lvlJc w:val="left"/>
      <w:pPr>
        <w:ind w:left="480" w:hanging="480"/>
      </w:pPr>
      <w:rPr>
        <w:rFonts w:hint="default"/>
        <w:b/>
      </w:rPr>
    </w:lvl>
    <w:lvl w:ilvl="1">
      <w:start w:val="1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3564304"/>
    <w:multiLevelType w:val="multilevel"/>
    <w:tmpl w:val="19240018"/>
    <w:lvl w:ilvl="0">
      <w:start w:val="12"/>
      <w:numFmt w:val="decimal"/>
      <w:lvlText w:val="%1."/>
      <w:lvlJc w:val="left"/>
      <w:pPr>
        <w:ind w:left="1069" w:hanging="360"/>
      </w:pPr>
      <w:rPr>
        <w:rFonts w:hint="default"/>
        <w:b/>
      </w:rPr>
    </w:lvl>
    <w:lvl w:ilvl="1">
      <w:start w:val="1"/>
      <w:numFmt w:val="decimal"/>
      <w:isLgl/>
      <w:lvlText w:val="%1.%2."/>
      <w:lvlJc w:val="left"/>
      <w:pPr>
        <w:ind w:left="1909" w:hanging="1200"/>
      </w:pPr>
      <w:rPr>
        <w:rFonts w:hint="default"/>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15:restartNumberingAfterBreak="0">
    <w:nsid w:val="56C50238"/>
    <w:multiLevelType w:val="multilevel"/>
    <w:tmpl w:val="EE48F9D8"/>
    <w:lvl w:ilvl="0">
      <w:start w:val="1"/>
      <w:numFmt w:val="decimal"/>
      <w:lvlText w:val="%1."/>
      <w:lvlJc w:val="left"/>
      <w:pPr>
        <w:ind w:left="1068" w:hanging="708"/>
      </w:pPr>
      <w:rPr>
        <w:rFonts w:hint="default"/>
        <w:b/>
      </w:rPr>
    </w:lvl>
    <w:lvl w:ilvl="1">
      <w:start w:val="1"/>
      <w:numFmt w:val="decimal"/>
      <w:isLgl/>
      <w:lvlText w:val="%1.%2."/>
      <w:lvlJc w:val="left"/>
      <w:pPr>
        <w:ind w:left="852" w:hanging="492"/>
      </w:pPr>
      <w:rPr>
        <w:rFonts w:hint="default"/>
        <w:b w:val="0"/>
        <w:i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B093073"/>
    <w:multiLevelType w:val="multilevel"/>
    <w:tmpl w:val="8B26DBCE"/>
    <w:lvl w:ilvl="0">
      <w:start w:val="1"/>
      <w:numFmt w:val="decimal"/>
      <w:lvlText w:val="%1."/>
      <w:lvlJc w:val="left"/>
      <w:pPr>
        <w:ind w:left="720" w:hanging="360"/>
      </w:pPr>
    </w:lvl>
    <w:lvl w:ilvl="1">
      <w:start w:val="3"/>
      <w:numFmt w:val="decimal"/>
      <w:isLgl/>
      <w:lvlText w:val="%1.%2."/>
      <w:lvlJc w:val="left"/>
      <w:pPr>
        <w:ind w:left="1074" w:hanging="54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9" w15:restartNumberingAfterBreak="0">
    <w:nsid w:val="6BEB6721"/>
    <w:multiLevelType w:val="hybridMultilevel"/>
    <w:tmpl w:val="678AA72C"/>
    <w:lvl w:ilvl="0" w:tplc="E006D21C">
      <w:start w:val="5"/>
      <w:numFmt w:val="decimal"/>
      <w:lvlText w:val="%1."/>
      <w:lvlJc w:val="left"/>
      <w:pPr>
        <w:tabs>
          <w:tab w:val="num" w:pos="720"/>
        </w:tabs>
        <w:ind w:left="720" w:hanging="360"/>
      </w:pPr>
    </w:lvl>
    <w:lvl w:ilvl="1" w:tplc="360EFF80">
      <w:numFmt w:val="none"/>
      <w:lvlText w:val=""/>
      <w:lvlJc w:val="left"/>
      <w:pPr>
        <w:tabs>
          <w:tab w:val="num" w:pos="360"/>
        </w:tabs>
        <w:ind w:left="0" w:firstLine="0"/>
      </w:pPr>
    </w:lvl>
    <w:lvl w:ilvl="2" w:tplc="8340C230">
      <w:numFmt w:val="none"/>
      <w:lvlText w:val=""/>
      <w:lvlJc w:val="left"/>
      <w:pPr>
        <w:tabs>
          <w:tab w:val="num" w:pos="360"/>
        </w:tabs>
        <w:ind w:left="0" w:firstLine="0"/>
      </w:pPr>
    </w:lvl>
    <w:lvl w:ilvl="3" w:tplc="4ECEB5BC">
      <w:numFmt w:val="none"/>
      <w:lvlText w:val=""/>
      <w:lvlJc w:val="left"/>
      <w:pPr>
        <w:tabs>
          <w:tab w:val="num" w:pos="360"/>
        </w:tabs>
        <w:ind w:left="0" w:firstLine="0"/>
      </w:pPr>
    </w:lvl>
    <w:lvl w:ilvl="4" w:tplc="99221FB0">
      <w:numFmt w:val="none"/>
      <w:lvlText w:val=""/>
      <w:lvlJc w:val="left"/>
      <w:pPr>
        <w:tabs>
          <w:tab w:val="num" w:pos="360"/>
        </w:tabs>
        <w:ind w:left="0" w:firstLine="0"/>
      </w:pPr>
    </w:lvl>
    <w:lvl w:ilvl="5" w:tplc="09A2DC7A">
      <w:numFmt w:val="none"/>
      <w:lvlText w:val=""/>
      <w:lvlJc w:val="left"/>
      <w:pPr>
        <w:tabs>
          <w:tab w:val="num" w:pos="360"/>
        </w:tabs>
        <w:ind w:left="0" w:firstLine="0"/>
      </w:pPr>
    </w:lvl>
    <w:lvl w:ilvl="6" w:tplc="C6808F00">
      <w:numFmt w:val="none"/>
      <w:lvlText w:val=""/>
      <w:lvlJc w:val="left"/>
      <w:pPr>
        <w:tabs>
          <w:tab w:val="num" w:pos="360"/>
        </w:tabs>
        <w:ind w:left="0" w:firstLine="0"/>
      </w:pPr>
    </w:lvl>
    <w:lvl w:ilvl="7" w:tplc="8CBEE74C">
      <w:numFmt w:val="none"/>
      <w:lvlText w:val=""/>
      <w:lvlJc w:val="left"/>
      <w:pPr>
        <w:tabs>
          <w:tab w:val="num" w:pos="360"/>
        </w:tabs>
        <w:ind w:left="0" w:firstLine="0"/>
      </w:pPr>
    </w:lvl>
    <w:lvl w:ilvl="8" w:tplc="E9FAB50A">
      <w:numFmt w:val="none"/>
      <w:lvlText w:val=""/>
      <w:lvlJc w:val="left"/>
      <w:pPr>
        <w:tabs>
          <w:tab w:val="num" w:pos="360"/>
        </w:tabs>
        <w:ind w:left="0" w:firstLine="0"/>
      </w:pPr>
    </w:lvl>
  </w:abstractNum>
  <w:abstractNum w:abstractNumId="10" w15:restartNumberingAfterBreak="0">
    <w:nsid w:val="7A986ECA"/>
    <w:multiLevelType w:val="hybridMultilevel"/>
    <w:tmpl w:val="251294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9"/>
    <w:lvlOverride w:ilvl="0">
      <w:startOverride w:val="5"/>
    </w:lvlOverride>
    <w:lvlOverride w:ilvl="1"/>
    <w:lvlOverride w:ilvl="2"/>
    <w:lvlOverride w:ilvl="3"/>
    <w:lvlOverride w:ilvl="4"/>
    <w:lvlOverride w:ilvl="5"/>
    <w:lvlOverride w:ilvl="6"/>
    <w:lvlOverride w:ilvl="7"/>
    <w:lvlOverride w:ilvl="8"/>
  </w:num>
  <w:num w:numId="4">
    <w:abstractNumId w:val="4"/>
  </w:num>
  <w:num w:numId="5">
    <w:abstractNumId w:val="10"/>
  </w:num>
  <w:num w:numId="6">
    <w:abstractNumId w:val="7"/>
  </w:num>
  <w:num w:numId="7">
    <w:abstractNumId w:val="6"/>
  </w:num>
  <w:num w:numId="8">
    <w:abstractNumId w:val="5"/>
  </w:num>
  <w:num w:numId="9">
    <w:abstractNumId w:val="2"/>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E1C"/>
    <w:rsid w:val="0000299B"/>
    <w:rsid w:val="00005E1C"/>
    <w:rsid w:val="000127B0"/>
    <w:rsid w:val="0004146D"/>
    <w:rsid w:val="00045507"/>
    <w:rsid w:val="0005420E"/>
    <w:rsid w:val="00065455"/>
    <w:rsid w:val="000660E7"/>
    <w:rsid w:val="000701EA"/>
    <w:rsid w:val="0007312C"/>
    <w:rsid w:val="0007384F"/>
    <w:rsid w:val="00085305"/>
    <w:rsid w:val="0009135C"/>
    <w:rsid w:val="000942B9"/>
    <w:rsid w:val="000A27CD"/>
    <w:rsid w:val="000B2037"/>
    <w:rsid w:val="000B3265"/>
    <w:rsid w:val="000C561C"/>
    <w:rsid w:val="000F2AA6"/>
    <w:rsid w:val="000F5DA6"/>
    <w:rsid w:val="000F709B"/>
    <w:rsid w:val="00122700"/>
    <w:rsid w:val="001231A0"/>
    <w:rsid w:val="00140B6C"/>
    <w:rsid w:val="00153642"/>
    <w:rsid w:val="00180E98"/>
    <w:rsid w:val="00181AD9"/>
    <w:rsid w:val="001823A0"/>
    <w:rsid w:val="001871C5"/>
    <w:rsid w:val="001900F4"/>
    <w:rsid w:val="001914E1"/>
    <w:rsid w:val="0019753A"/>
    <w:rsid w:val="001B130D"/>
    <w:rsid w:val="001B6656"/>
    <w:rsid w:val="001B7927"/>
    <w:rsid w:val="001C4359"/>
    <w:rsid w:val="001D39A5"/>
    <w:rsid w:val="001D423D"/>
    <w:rsid w:val="001E05A3"/>
    <w:rsid w:val="001E7A1F"/>
    <w:rsid w:val="001F1E08"/>
    <w:rsid w:val="001F647C"/>
    <w:rsid w:val="00204632"/>
    <w:rsid w:val="00205A7E"/>
    <w:rsid w:val="00207A18"/>
    <w:rsid w:val="00212729"/>
    <w:rsid w:val="00213D8B"/>
    <w:rsid w:val="00214BD2"/>
    <w:rsid w:val="00214F43"/>
    <w:rsid w:val="00215687"/>
    <w:rsid w:val="002178CC"/>
    <w:rsid w:val="00230EB8"/>
    <w:rsid w:val="002345D1"/>
    <w:rsid w:val="0023661A"/>
    <w:rsid w:val="00237A5D"/>
    <w:rsid w:val="00244D4F"/>
    <w:rsid w:val="00250343"/>
    <w:rsid w:val="002503EE"/>
    <w:rsid w:val="002524B3"/>
    <w:rsid w:val="002539BA"/>
    <w:rsid w:val="00253BAD"/>
    <w:rsid w:val="00253CC1"/>
    <w:rsid w:val="00266F59"/>
    <w:rsid w:val="002718E8"/>
    <w:rsid w:val="00291E51"/>
    <w:rsid w:val="002A254A"/>
    <w:rsid w:val="002B0534"/>
    <w:rsid w:val="002B5D54"/>
    <w:rsid w:val="002C5585"/>
    <w:rsid w:val="002C61C1"/>
    <w:rsid w:val="002D46BE"/>
    <w:rsid w:val="002E6EC7"/>
    <w:rsid w:val="002F00C9"/>
    <w:rsid w:val="002F339E"/>
    <w:rsid w:val="00311CCD"/>
    <w:rsid w:val="00314EBB"/>
    <w:rsid w:val="003179D7"/>
    <w:rsid w:val="003205CA"/>
    <w:rsid w:val="003206F4"/>
    <w:rsid w:val="00321C6D"/>
    <w:rsid w:val="00321E3D"/>
    <w:rsid w:val="0032322B"/>
    <w:rsid w:val="00336DA8"/>
    <w:rsid w:val="00343F59"/>
    <w:rsid w:val="003552A0"/>
    <w:rsid w:val="003639D8"/>
    <w:rsid w:val="00366B43"/>
    <w:rsid w:val="003677E5"/>
    <w:rsid w:val="00371C98"/>
    <w:rsid w:val="00377FD7"/>
    <w:rsid w:val="0038028B"/>
    <w:rsid w:val="00382688"/>
    <w:rsid w:val="00391379"/>
    <w:rsid w:val="003A4260"/>
    <w:rsid w:val="003B5DBB"/>
    <w:rsid w:val="003C0E27"/>
    <w:rsid w:val="003D5417"/>
    <w:rsid w:val="003E36A0"/>
    <w:rsid w:val="003E6A33"/>
    <w:rsid w:val="003F3E48"/>
    <w:rsid w:val="003F63D7"/>
    <w:rsid w:val="00401144"/>
    <w:rsid w:val="0042444D"/>
    <w:rsid w:val="0044204D"/>
    <w:rsid w:val="0044538C"/>
    <w:rsid w:val="00452A74"/>
    <w:rsid w:val="00466482"/>
    <w:rsid w:val="004725D9"/>
    <w:rsid w:val="00477F3F"/>
    <w:rsid w:val="004810EB"/>
    <w:rsid w:val="0048217D"/>
    <w:rsid w:val="004B5933"/>
    <w:rsid w:val="004B641F"/>
    <w:rsid w:val="004C3CF7"/>
    <w:rsid w:val="004D42BC"/>
    <w:rsid w:val="004D66AE"/>
    <w:rsid w:val="004E5FD4"/>
    <w:rsid w:val="004F6E6C"/>
    <w:rsid w:val="00500EE6"/>
    <w:rsid w:val="00502FCF"/>
    <w:rsid w:val="00506D3D"/>
    <w:rsid w:val="0051437F"/>
    <w:rsid w:val="00514B68"/>
    <w:rsid w:val="005329EE"/>
    <w:rsid w:val="00541C47"/>
    <w:rsid w:val="00543437"/>
    <w:rsid w:val="005472C3"/>
    <w:rsid w:val="005476F1"/>
    <w:rsid w:val="00565F32"/>
    <w:rsid w:val="00580E5C"/>
    <w:rsid w:val="00582F6E"/>
    <w:rsid w:val="00584722"/>
    <w:rsid w:val="00591CE1"/>
    <w:rsid w:val="00594627"/>
    <w:rsid w:val="005959A2"/>
    <w:rsid w:val="005A1091"/>
    <w:rsid w:val="005A550E"/>
    <w:rsid w:val="005B0F44"/>
    <w:rsid w:val="005B1141"/>
    <w:rsid w:val="005B2D22"/>
    <w:rsid w:val="005B5014"/>
    <w:rsid w:val="005C13E0"/>
    <w:rsid w:val="005C187F"/>
    <w:rsid w:val="005E4011"/>
    <w:rsid w:val="005E5693"/>
    <w:rsid w:val="005F13B4"/>
    <w:rsid w:val="005F451B"/>
    <w:rsid w:val="006008DD"/>
    <w:rsid w:val="00601A5B"/>
    <w:rsid w:val="006045EE"/>
    <w:rsid w:val="0061041D"/>
    <w:rsid w:val="006120A3"/>
    <w:rsid w:val="0062247F"/>
    <w:rsid w:val="00645090"/>
    <w:rsid w:val="006455BF"/>
    <w:rsid w:val="00650C5D"/>
    <w:rsid w:val="00654AA0"/>
    <w:rsid w:val="00674588"/>
    <w:rsid w:val="0068072E"/>
    <w:rsid w:val="006859C9"/>
    <w:rsid w:val="006924C4"/>
    <w:rsid w:val="00693560"/>
    <w:rsid w:val="006A0E9E"/>
    <w:rsid w:val="006A3AEA"/>
    <w:rsid w:val="006A449E"/>
    <w:rsid w:val="006B740F"/>
    <w:rsid w:val="006C15CA"/>
    <w:rsid w:val="006C3736"/>
    <w:rsid w:val="006C43A4"/>
    <w:rsid w:val="006D0326"/>
    <w:rsid w:val="006D559A"/>
    <w:rsid w:val="006D6107"/>
    <w:rsid w:val="007014A6"/>
    <w:rsid w:val="007139E2"/>
    <w:rsid w:val="007227FA"/>
    <w:rsid w:val="00722BC1"/>
    <w:rsid w:val="00727597"/>
    <w:rsid w:val="00727B39"/>
    <w:rsid w:val="00730FE2"/>
    <w:rsid w:val="0073148C"/>
    <w:rsid w:val="00732E45"/>
    <w:rsid w:val="0073370C"/>
    <w:rsid w:val="00755061"/>
    <w:rsid w:val="00756247"/>
    <w:rsid w:val="00766B7A"/>
    <w:rsid w:val="0076732C"/>
    <w:rsid w:val="0076755F"/>
    <w:rsid w:val="00773889"/>
    <w:rsid w:val="007830EF"/>
    <w:rsid w:val="00797DAF"/>
    <w:rsid w:val="007A3276"/>
    <w:rsid w:val="007A47F1"/>
    <w:rsid w:val="007A757E"/>
    <w:rsid w:val="007B09CC"/>
    <w:rsid w:val="007B4DC3"/>
    <w:rsid w:val="007B51B0"/>
    <w:rsid w:val="007B60CB"/>
    <w:rsid w:val="007B7606"/>
    <w:rsid w:val="007C1C3D"/>
    <w:rsid w:val="007C2CC6"/>
    <w:rsid w:val="007C4CDD"/>
    <w:rsid w:val="007C64BF"/>
    <w:rsid w:val="007D47A7"/>
    <w:rsid w:val="007D7072"/>
    <w:rsid w:val="007E0C6A"/>
    <w:rsid w:val="007E33F2"/>
    <w:rsid w:val="007E3625"/>
    <w:rsid w:val="007E61B0"/>
    <w:rsid w:val="007F58FC"/>
    <w:rsid w:val="007F69B4"/>
    <w:rsid w:val="00802136"/>
    <w:rsid w:val="00804D75"/>
    <w:rsid w:val="00815A02"/>
    <w:rsid w:val="00815DD4"/>
    <w:rsid w:val="00822AE4"/>
    <w:rsid w:val="00823B60"/>
    <w:rsid w:val="00825CDF"/>
    <w:rsid w:val="0083411B"/>
    <w:rsid w:val="0084602E"/>
    <w:rsid w:val="008514C3"/>
    <w:rsid w:val="00863E95"/>
    <w:rsid w:val="008662B9"/>
    <w:rsid w:val="00870504"/>
    <w:rsid w:val="00876833"/>
    <w:rsid w:val="00883A07"/>
    <w:rsid w:val="008927B0"/>
    <w:rsid w:val="00892F95"/>
    <w:rsid w:val="008942B2"/>
    <w:rsid w:val="008A78F7"/>
    <w:rsid w:val="008B2462"/>
    <w:rsid w:val="008B3CB5"/>
    <w:rsid w:val="008B4DEA"/>
    <w:rsid w:val="008B5823"/>
    <w:rsid w:val="008C1AAF"/>
    <w:rsid w:val="008C27FA"/>
    <w:rsid w:val="008C68F5"/>
    <w:rsid w:val="008D48AE"/>
    <w:rsid w:val="008D74D0"/>
    <w:rsid w:val="008E3329"/>
    <w:rsid w:val="008E6CD1"/>
    <w:rsid w:val="00911CDF"/>
    <w:rsid w:val="00932A29"/>
    <w:rsid w:val="00942977"/>
    <w:rsid w:val="0094337A"/>
    <w:rsid w:val="009438AF"/>
    <w:rsid w:val="009536D7"/>
    <w:rsid w:val="00954CD3"/>
    <w:rsid w:val="00956C96"/>
    <w:rsid w:val="00964415"/>
    <w:rsid w:val="009706F6"/>
    <w:rsid w:val="0097304B"/>
    <w:rsid w:val="00983B8C"/>
    <w:rsid w:val="00987CBF"/>
    <w:rsid w:val="00991512"/>
    <w:rsid w:val="009973B7"/>
    <w:rsid w:val="009B5311"/>
    <w:rsid w:val="009B7583"/>
    <w:rsid w:val="009C3AC7"/>
    <w:rsid w:val="009C5B3B"/>
    <w:rsid w:val="009C674C"/>
    <w:rsid w:val="009C6D55"/>
    <w:rsid w:val="009D038B"/>
    <w:rsid w:val="009D7762"/>
    <w:rsid w:val="009E086D"/>
    <w:rsid w:val="009E5003"/>
    <w:rsid w:val="009E5C27"/>
    <w:rsid w:val="009F0C8E"/>
    <w:rsid w:val="009F1820"/>
    <w:rsid w:val="009F4FEB"/>
    <w:rsid w:val="009F6F11"/>
    <w:rsid w:val="00A07788"/>
    <w:rsid w:val="00A12D29"/>
    <w:rsid w:val="00A1590D"/>
    <w:rsid w:val="00A24BD1"/>
    <w:rsid w:val="00A259DE"/>
    <w:rsid w:val="00A32613"/>
    <w:rsid w:val="00A35D43"/>
    <w:rsid w:val="00A40ABE"/>
    <w:rsid w:val="00A41053"/>
    <w:rsid w:val="00A429FE"/>
    <w:rsid w:val="00A46431"/>
    <w:rsid w:val="00A50088"/>
    <w:rsid w:val="00A5218B"/>
    <w:rsid w:val="00A6346D"/>
    <w:rsid w:val="00A65749"/>
    <w:rsid w:val="00A66348"/>
    <w:rsid w:val="00A7441A"/>
    <w:rsid w:val="00A80616"/>
    <w:rsid w:val="00A83B29"/>
    <w:rsid w:val="00A87951"/>
    <w:rsid w:val="00A93746"/>
    <w:rsid w:val="00A97FDD"/>
    <w:rsid w:val="00AA1F55"/>
    <w:rsid w:val="00AA7A54"/>
    <w:rsid w:val="00AB4927"/>
    <w:rsid w:val="00AC3A8F"/>
    <w:rsid w:val="00AD556E"/>
    <w:rsid w:val="00AD6C3F"/>
    <w:rsid w:val="00AF3451"/>
    <w:rsid w:val="00B04406"/>
    <w:rsid w:val="00B1015D"/>
    <w:rsid w:val="00B12BC2"/>
    <w:rsid w:val="00B1503C"/>
    <w:rsid w:val="00B150BC"/>
    <w:rsid w:val="00B27A34"/>
    <w:rsid w:val="00B41435"/>
    <w:rsid w:val="00B42215"/>
    <w:rsid w:val="00B43875"/>
    <w:rsid w:val="00B50607"/>
    <w:rsid w:val="00B506F5"/>
    <w:rsid w:val="00B555AA"/>
    <w:rsid w:val="00B5637F"/>
    <w:rsid w:val="00B57796"/>
    <w:rsid w:val="00B6466A"/>
    <w:rsid w:val="00B65925"/>
    <w:rsid w:val="00B74ADD"/>
    <w:rsid w:val="00B77CB3"/>
    <w:rsid w:val="00B83028"/>
    <w:rsid w:val="00B922D1"/>
    <w:rsid w:val="00B92C89"/>
    <w:rsid w:val="00B950DF"/>
    <w:rsid w:val="00BA3ACF"/>
    <w:rsid w:val="00BA7B37"/>
    <w:rsid w:val="00BC0DD5"/>
    <w:rsid w:val="00BD2EFC"/>
    <w:rsid w:val="00BD63E4"/>
    <w:rsid w:val="00BE1580"/>
    <w:rsid w:val="00BE1D85"/>
    <w:rsid w:val="00BE21A0"/>
    <w:rsid w:val="00BE58BD"/>
    <w:rsid w:val="00BF14DD"/>
    <w:rsid w:val="00BF2961"/>
    <w:rsid w:val="00BF31E3"/>
    <w:rsid w:val="00BF5236"/>
    <w:rsid w:val="00BF7062"/>
    <w:rsid w:val="00BF70BE"/>
    <w:rsid w:val="00C01665"/>
    <w:rsid w:val="00C01D39"/>
    <w:rsid w:val="00C040AC"/>
    <w:rsid w:val="00C32AA6"/>
    <w:rsid w:val="00C4080C"/>
    <w:rsid w:val="00C54ADC"/>
    <w:rsid w:val="00C57D82"/>
    <w:rsid w:val="00C807B6"/>
    <w:rsid w:val="00C8571D"/>
    <w:rsid w:val="00C87407"/>
    <w:rsid w:val="00C94D70"/>
    <w:rsid w:val="00CB0314"/>
    <w:rsid w:val="00CB7430"/>
    <w:rsid w:val="00CC331C"/>
    <w:rsid w:val="00CC5682"/>
    <w:rsid w:val="00CC67E0"/>
    <w:rsid w:val="00CD0949"/>
    <w:rsid w:val="00CD79E8"/>
    <w:rsid w:val="00CE4212"/>
    <w:rsid w:val="00CF1B72"/>
    <w:rsid w:val="00CF3242"/>
    <w:rsid w:val="00D17251"/>
    <w:rsid w:val="00D20E55"/>
    <w:rsid w:val="00D23613"/>
    <w:rsid w:val="00D27FAD"/>
    <w:rsid w:val="00D34BF2"/>
    <w:rsid w:val="00D37669"/>
    <w:rsid w:val="00D4505A"/>
    <w:rsid w:val="00D47431"/>
    <w:rsid w:val="00D502FA"/>
    <w:rsid w:val="00D52800"/>
    <w:rsid w:val="00D62F3F"/>
    <w:rsid w:val="00D70641"/>
    <w:rsid w:val="00D713A2"/>
    <w:rsid w:val="00D83F1C"/>
    <w:rsid w:val="00D847CA"/>
    <w:rsid w:val="00D872CF"/>
    <w:rsid w:val="00D96D3D"/>
    <w:rsid w:val="00D97158"/>
    <w:rsid w:val="00DA15ED"/>
    <w:rsid w:val="00DA19F8"/>
    <w:rsid w:val="00DA4580"/>
    <w:rsid w:val="00DA65D2"/>
    <w:rsid w:val="00DB23A4"/>
    <w:rsid w:val="00DB4FE7"/>
    <w:rsid w:val="00DD22AA"/>
    <w:rsid w:val="00DD3B27"/>
    <w:rsid w:val="00DD4E90"/>
    <w:rsid w:val="00DE3B9B"/>
    <w:rsid w:val="00DF40C8"/>
    <w:rsid w:val="00DF46D5"/>
    <w:rsid w:val="00E00CE4"/>
    <w:rsid w:val="00E02B40"/>
    <w:rsid w:val="00E02CA2"/>
    <w:rsid w:val="00E16BCA"/>
    <w:rsid w:val="00E25499"/>
    <w:rsid w:val="00E50DAD"/>
    <w:rsid w:val="00E577D5"/>
    <w:rsid w:val="00E65B5A"/>
    <w:rsid w:val="00E71B21"/>
    <w:rsid w:val="00E7558F"/>
    <w:rsid w:val="00E76113"/>
    <w:rsid w:val="00E8126B"/>
    <w:rsid w:val="00E82E6B"/>
    <w:rsid w:val="00E84354"/>
    <w:rsid w:val="00E95700"/>
    <w:rsid w:val="00EA1A5B"/>
    <w:rsid w:val="00EB538C"/>
    <w:rsid w:val="00EC1EF4"/>
    <w:rsid w:val="00EC29A1"/>
    <w:rsid w:val="00EC6D5E"/>
    <w:rsid w:val="00ED045A"/>
    <w:rsid w:val="00F0005C"/>
    <w:rsid w:val="00F221B5"/>
    <w:rsid w:val="00F23B45"/>
    <w:rsid w:val="00F36516"/>
    <w:rsid w:val="00F42443"/>
    <w:rsid w:val="00F424C5"/>
    <w:rsid w:val="00F464A6"/>
    <w:rsid w:val="00F4722D"/>
    <w:rsid w:val="00F66C8B"/>
    <w:rsid w:val="00F846BA"/>
    <w:rsid w:val="00F8787F"/>
    <w:rsid w:val="00F91B91"/>
    <w:rsid w:val="00F92779"/>
    <w:rsid w:val="00F94025"/>
    <w:rsid w:val="00F949B0"/>
    <w:rsid w:val="00FA0430"/>
    <w:rsid w:val="00FA32AF"/>
    <w:rsid w:val="00FA6FF4"/>
    <w:rsid w:val="00FA7878"/>
    <w:rsid w:val="00FB3880"/>
    <w:rsid w:val="00FC0D84"/>
    <w:rsid w:val="00FC5C72"/>
    <w:rsid w:val="00FD0643"/>
    <w:rsid w:val="00FD107B"/>
    <w:rsid w:val="00FD1D72"/>
    <w:rsid w:val="00FE220A"/>
    <w:rsid w:val="00FE602F"/>
    <w:rsid w:val="00FE6B72"/>
    <w:rsid w:val="00FF0D8C"/>
    <w:rsid w:val="00FF6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06703"/>
  <w15:docId w15:val="{AB670B08-EFFE-450B-8977-50796284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4B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4204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4F6E6C"/>
    <w:rPr>
      <w:rFonts w:ascii="Times New Roman" w:hAnsi="Times New Roman" w:cs="Times New Roman" w:hint="default"/>
      <w:color w:val="0000FF"/>
      <w:u w:val="single"/>
    </w:rPr>
  </w:style>
  <w:style w:type="character" w:customStyle="1" w:styleId="a4">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Знак3 Знак,Знак8 Знак Знак1"/>
    <w:basedOn w:val="a0"/>
    <w:link w:val="a5"/>
    <w:uiPriority w:val="99"/>
    <w:locked/>
    <w:rsid w:val="004F6E6C"/>
    <w:rPr>
      <w:lang w:val="x-none" w:eastAsia="x-none"/>
    </w:rPr>
  </w:style>
  <w:style w:type="paragraph" w:styleId="a5">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Знак3,Знак8 Знак Знак,Знак8 Знак,Знак6 Знак, Знак4 Знак Знак, Знак4 Знак"/>
    <w:basedOn w:val="a"/>
    <w:link w:val="a4"/>
    <w:uiPriority w:val="99"/>
    <w:unhideWhenUsed/>
    <w:qFormat/>
    <w:rsid w:val="004F6E6C"/>
    <w:pPr>
      <w:spacing w:after="60"/>
      <w:jc w:val="both"/>
    </w:pPr>
    <w:rPr>
      <w:rFonts w:asciiTheme="minorHAnsi" w:eastAsiaTheme="minorHAnsi" w:hAnsiTheme="minorHAnsi" w:cstheme="minorBidi"/>
      <w:sz w:val="22"/>
      <w:szCs w:val="22"/>
      <w:lang w:val="x-none" w:eastAsia="x-none"/>
    </w:rPr>
  </w:style>
  <w:style w:type="character" w:customStyle="1" w:styleId="11">
    <w:name w:val="Текст сноски Знак1"/>
    <w:basedOn w:val="a0"/>
    <w:uiPriority w:val="99"/>
    <w:semiHidden/>
    <w:rsid w:val="004F6E6C"/>
    <w:rPr>
      <w:rFonts w:ascii="Times New Roman" w:eastAsia="Times New Roman" w:hAnsi="Times New Roman" w:cs="Times New Roman"/>
      <w:sz w:val="20"/>
      <w:szCs w:val="20"/>
      <w:lang w:eastAsia="ru-RU"/>
    </w:rPr>
  </w:style>
  <w:style w:type="character" w:customStyle="1" w:styleId="a6">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
    <w:basedOn w:val="a0"/>
    <w:link w:val="a7"/>
    <w:semiHidden/>
    <w:locked/>
    <w:rsid w:val="004F6E6C"/>
    <w:rPr>
      <w:sz w:val="24"/>
      <w:szCs w:val="24"/>
    </w:rPr>
  </w:style>
  <w:style w:type="paragraph" w:styleId="a7">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2 Знак"/>
    <w:basedOn w:val="a"/>
    <w:link w:val="a6"/>
    <w:semiHidden/>
    <w:unhideWhenUsed/>
    <w:rsid w:val="004F6E6C"/>
    <w:pPr>
      <w:jc w:val="both"/>
    </w:pPr>
    <w:rPr>
      <w:rFonts w:asciiTheme="minorHAnsi" w:eastAsiaTheme="minorHAnsi" w:hAnsiTheme="minorHAnsi" w:cstheme="minorBidi"/>
      <w:lang w:eastAsia="en-US"/>
    </w:rPr>
  </w:style>
  <w:style w:type="character" w:customStyle="1" w:styleId="12">
    <w:name w:val="Основной текст Знак1"/>
    <w:basedOn w:val="a0"/>
    <w:uiPriority w:val="99"/>
    <w:semiHidden/>
    <w:rsid w:val="004F6E6C"/>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4F6E6C"/>
    <w:rPr>
      <w:rFonts w:ascii="Arial" w:hAnsi="Arial" w:cs="Arial"/>
    </w:rPr>
  </w:style>
  <w:style w:type="paragraph" w:customStyle="1" w:styleId="ConsPlusNormal0">
    <w:name w:val="ConsPlusNormal"/>
    <w:link w:val="ConsPlusNormal"/>
    <w:qFormat/>
    <w:rsid w:val="004F6E6C"/>
    <w:pPr>
      <w:widowControl w:val="0"/>
      <w:autoSpaceDE w:val="0"/>
      <w:autoSpaceDN w:val="0"/>
      <w:adjustRightInd w:val="0"/>
      <w:spacing w:after="0" w:line="240" w:lineRule="auto"/>
      <w:ind w:firstLine="720"/>
    </w:pPr>
    <w:rPr>
      <w:rFonts w:ascii="Arial" w:hAnsi="Arial" w:cs="Arial"/>
    </w:rPr>
  </w:style>
  <w:style w:type="paragraph" w:customStyle="1" w:styleId="ConsPlusTitle">
    <w:name w:val="ConsPlusTitle"/>
    <w:rsid w:val="004F6E6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3">
    <w:name w:val="Без интервала1"/>
    <w:aliases w:val="Без интервал"/>
    <w:qFormat/>
    <w:rsid w:val="004F6E6C"/>
    <w:pPr>
      <w:suppressAutoHyphens/>
      <w:spacing w:after="0" w:line="240" w:lineRule="auto"/>
      <w:ind w:firstLine="567"/>
      <w:jc w:val="both"/>
    </w:pPr>
    <w:rPr>
      <w:rFonts w:ascii="Times New Roman" w:eastAsia="Times New Roman" w:hAnsi="Times New Roman" w:cs="Mangal"/>
      <w:kern w:val="2"/>
      <w:sz w:val="28"/>
      <w:szCs w:val="24"/>
      <w:lang w:eastAsia="hi-IN" w:bidi="hi-IN"/>
    </w:rPr>
  </w:style>
  <w:style w:type="paragraph" w:customStyle="1" w:styleId="consplusnormal1">
    <w:name w:val="consplusnormal"/>
    <w:basedOn w:val="a"/>
    <w:rsid w:val="004F6E6C"/>
    <w:pPr>
      <w:spacing w:before="100" w:beforeAutospacing="1" w:after="100" w:afterAutospacing="1"/>
    </w:pPr>
  </w:style>
  <w:style w:type="paragraph" w:customStyle="1" w:styleId="Style25">
    <w:name w:val="Style25"/>
    <w:basedOn w:val="a"/>
    <w:uiPriority w:val="99"/>
    <w:rsid w:val="004F6E6C"/>
    <w:pPr>
      <w:widowControl w:val="0"/>
      <w:autoSpaceDE w:val="0"/>
      <w:autoSpaceDN w:val="0"/>
      <w:adjustRightInd w:val="0"/>
      <w:spacing w:line="252" w:lineRule="exact"/>
      <w:ind w:firstLine="713"/>
      <w:jc w:val="both"/>
    </w:pPr>
  </w:style>
  <w:style w:type="character" w:customStyle="1" w:styleId="2">
    <w:name w:val="Оглавление (2)_"/>
    <w:link w:val="20"/>
    <w:locked/>
    <w:rsid w:val="004F6E6C"/>
    <w:rPr>
      <w:b/>
      <w:bCs/>
      <w:sz w:val="28"/>
      <w:szCs w:val="28"/>
      <w:shd w:val="clear" w:color="auto" w:fill="FFFFFF"/>
    </w:rPr>
  </w:style>
  <w:style w:type="paragraph" w:customStyle="1" w:styleId="20">
    <w:name w:val="Оглавление (2)"/>
    <w:basedOn w:val="a"/>
    <w:link w:val="2"/>
    <w:rsid w:val="004F6E6C"/>
    <w:pPr>
      <w:widowControl w:val="0"/>
      <w:shd w:val="clear" w:color="auto" w:fill="FFFFFF"/>
      <w:spacing w:before="600" w:line="317" w:lineRule="exact"/>
      <w:jc w:val="both"/>
    </w:pPr>
    <w:rPr>
      <w:rFonts w:asciiTheme="minorHAnsi" w:eastAsiaTheme="minorHAnsi" w:hAnsiTheme="minorHAnsi" w:cstheme="minorBidi"/>
      <w:b/>
      <w:bCs/>
      <w:sz w:val="28"/>
      <w:szCs w:val="28"/>
      <w:lang w:eastAsia="en-US"/>
    </w:rPr>
  </w:style>
  <w:style w:type="character" w:customStyle="1" w:styleId="a8">
    <w:name w:val="Оглавление_"/>
    <w:link w:val="a9"/>
    <w:locked/>
    <w:rsid w:val="004F6E6C"/>
    <w:rPr>
      <w:sz w:val="28"/>
      <w:szCs w:val="28"/>
      <w:shd w:val="clear" w:color="auto" w:fill="FFFFFF"/>
    </w:rPr>
  </w:style>
  <w:style w:type="paragraph" w:customStyle="1" w:styleId="a9">
    <w:name w:val="Оглавление"/>
    <w:basedOn w:val="a"/>
    <w:link w:val="a8"/>
    <w:rsid w:val="004F6E6C"/>
    <w:pPr>
      <w:widowControl w:val="0"/>
      <w:shd w:val="clear" w:color="auto" w:fill="FFFFFF"/>
      <w:spacing w:after="300" w:line="317" w:lineRule="exact"/>
      <w:jc w:val="both"/>
    </w:pPr>
    <w:rPr>
      <w:rFonts w:asciiTheme="minorHAnsi" w:eastAsiaTheme="minorHAnsi" w:hAnsiTheme="minorHAnsi" w:cstheme="minorBidi"/>
      <w:sz w:val="28"/>
      <w:szCs w:val="28"/>
      <w:lang w:eastAsia="en-US"/>
    </w:rPr>
  </w:style>
  <w:style w:type="character" w:customStyle="1" w:styleId="21">
    <w:name w:val="Заголовок №2_"/>
    <w:link w:val="22"/>
    <w:locked/>
    <w:rsid w:val="004F6E6C"/>
    <w:rPr>
      <w:b/>
      <w:bCs/>
      <w:sz w:val="28"/>
      <w:szCs w:val="28"/>
      <w:shd w:val="clear" w:color="auto" w:fill="FFFFFF"/>
    </w:rPr>
  </w:style>
  <w:style w:type="paragraph" w:customStyle="1" w:styleId="22">
    <w:name w:val="Заголовок №2"/>
    <w:basedOn w:val="a"/>
    <w:link w:val="21"/>
    <w:rsid w:val="004F6E6C"/>
    <w:pPr>
      <w:widowControl w:val="0"/>
      <w:shd w:val="clear" w:color="auto" w:fill="FFFFFF"/>
      <w:spacing w:before="300" w:line="326" w:lineRule="exact"/>
      <w:ind w:hanging="1720"/>
      <w:jc w:val="both"/>
      <w:outlineLvl w:val="1"/>
    </w:pPr>
    <w:rPr>
      <w:rFonts w:asciiTheme="minorHAnsi" w:eastAsiaTheme="minorHAnsi" w:hAnsiTheme="minorHAnsi" w:cstheme="minorBidi"/>
      <w:b/>
      <w:bCs/>
      <w:sz w:val="28"/>
      <w:szCs w:val="28"/>
      <w:lang w:eastAsia="en-US"/>
    </w:rPr>
  </w:style>
  <w:style w:type="character" w:styleId="aa">
    <w:name w:val="footnote reference"/>
    <w:aliases w:val="Ссылка на сноску 45,Знак сноски-FN,SUPERS,Знак сноски 1,Ciae niinee-FN"/>
    <w:unhideWhenUsed/>
    <w:rsid w:val="004F6E6C"/>
    <w:rPr>
      <w:rFonts w:ascii="Times New Roman" w:hAnsi="Times New Roman" w:cs="Times New Roman" w:hint="default"/>
      <w:vertAlign w:val="superscript"/>
    </w:rPr>
  </w:style>
  <w:style w:type="character" w:customStyle="1" w:styleId="blk">
    <w:name w:val="blk"/>
    <w:basedOn w:val="a0"/>
    <w:rsid w:val="004F6E6C"/>
  </w:style>
  <w:style w:type="character" w:customStyle="1" w:styleId="FontStyle47">
    <w:name w:val="Font Style47"/>
    <w:uiPriority w:val="99"/>
    <w:rsid w:val="004F6E6C"/>
    <w:rPr>
      <w:rFonts w:ascii="Times New Roman" w:hAnsi="Times New Roman" w:cs="Times New Roman" w:hint="default"/>
      <w:sz w:val="22"/>
      <w:szCs w:val="22"/>
    </w:rPr>
  </w:style>
  <w:style w:type="paragraph" w:styleId="ab">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
    <w:basedOn w:val="a"/>
    <w:qFormat/>
    <w:rsid w:val="0000299B"/>
    <w:pPr>
      <w:spacing w:before="100" w:beforeAutospacing="1" w:after="100" w:afterAutospacing="1"/>
    </w:pPr>
  </w:style>
  <w:style w:type="paragraph" w:customStyle="1" w:styleId="23">
    <w:name w:val="Основной текст (2)"/>
    <w:basedOn w:val="a"/>
    <w:link w:val="24"/>
    <w:rsid w:val="00F221B5"/>
    <w:pPr>
      <w:shd w:val="clear" w:color="auto" w:fill="FFFFFF"/>
      <w:spacing w:before="240" w:after="60" w:line="240" w:lineRule="atLeast"/>
      <w:ind w:firstLine="540"/>
      <w:jc w:val="both"/>
    </w:pPr>
    <w:rPr>
      <w:rFonts w:eastAsia="Arial Unicode MS"/>
      <w:b/>
      <w:bCs/>
      <w:sz w:val="22"/>
      <w:szCs w:val="22"/>
    </w:rPr>
  </w:style>
  <w:style w:type="character" w:customStyle="1" w:styleId="24">
    <w:name w:val="Основной текст (2)_"/>
    <w:link w:val="23"/>
    <w:rsid w:val="00F221B5"/>
    <w:rPr>
      <w:rFonts w:ascii="Times New Roman" w:eastAsia="Arial Unicode MS" w:hAnsi="Times New Roman" w:cs="Times New Roman"/>
      <w:b/>
      <w:bCs/>
      <w:shd w:val="clear" w:color="auto" w:fill="FFFFFF"/>
      <w:lang w:eastAsia="ru-RU"/>
    </w:rPr>
  </w:style>
  <w:style w:type="paragraph" w:styleId="ac">
    <w:name w:val="No Spacing"/>
    <w:aliases w:val="Основной,Без интервала2,д3fл3fя3f т3fа3fб3fл3fи3fц3f,Б3fе3fз3f и3fн3fт3fе3fр3fв3fа3fл3fа3f2,для таблиц,No Spacing"/>
    <w:link w:val="ad"/>
    <w:uiPriority w:val="1"/>
    <w:qFormat/>
    <w:rsid w:val="008E6CD1"/>
    <w:pPr>
      <w:spacing w:after="0" w:line="240" w:lineRule="auto"/>
    </w:pPr>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Маркер,Абзац списка нумерованный,Use Case List Paragraph"/>
    <w:basedOn w:val="a"/>
    <w:link w:val="af"/>
    <w:uiPriority w:val="34"/>
    <w:qFormat/>
    <w:rsid w:val="00E16BCA"/>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Маркер Знак"/>
    <w:link w:val="ae"/>
    <w:uiPriority w:val="34"/>
    <w:qFormat/>
    <w:rsid w:val="00E16BCA"/>
    <w:rPr>
      <w:rFonts w:ascii="Times New Roman" w:eastAsia="Times New Roman" w:hAnsi="Times New Roman" w:cs="Times New Roman"/>
      <w:sz w:val="24"/>
      <w:szCs w:val="24"/>
      <w:lang w:eastAsia="ru-RU"/>
    </w:rPr>
  </w:style>
  <w:style w:type="character" w:customStyle="1" w:styleId="ad">
    <w:name w:val="Без интервала Знак"/>
    <w:aliases w:val="Основной Знак,Без интервала2 Знак,д3fл3fя3f т3fа3fб3fл3fи3fц3f Знак,Б3fе3fз3f и3fн3fт3fе3fр3fв3fа3fл3fа3f2 Знак,для таблиц Знак,No Spacing Знак"/>
    <w:link w:val="ac"/>
    <w:uiPriority w:val="1"/>
    <w:rsid w:val="00314EBB"/>
    <w:rPr>
      <w:rFonts w:ascii="Times New Roman" w:eastAsia="Times New Roman" w:hAnsi="Times New Roman" w:cs="Times New Roman"/>
      <w:sz w:val="24"/>
      <w:szCs w:val="24"/>
      <w:lang w:eastAsia="ru-RU"/>
    </w:rPr>
  </w:style>
  <w:style w:type="table" w:styleId="af0">
    <w:name w:val="Table Grid"/>
    <w:basedOn w:val="a1"/>
    <w:uiPriority w:val="59"/>
    <w:rsid w:val="00314EBB"/>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065455"/>
    <w:rPr>
      <w:rFonts w:ascii="Tahoma" w:hAnsi="Tahoma" w:cs="Tahoma"/>
      <w:sz w:val="16"/>
      <w:szCs w:val="16"/>
    </w:rPr>
  </w:style>
  <w:style w:type="character" w:customStyle="1" w:styleId="af2">
    <w:name w:val="Текст выноски Знак"/>
    <w:basedOn w:val="a0"/>
    <w:link w:val="af1"/>
    <w:uiPriority w:val="99"/>
    <w:semiHidden/>
    <w:rsid w:val="00065455"/>
    <w:rPr>
      <w:rFonts w:ascii="Tahoma" w:eastAsia="Times New Roman" w:hAnsi="Tahoma" w:cs="Tahoma"/>
      <w:sz w:val="16"/>
      <w:szCs w:val="16"/>
      <w:lang w:eastAsia="ru-RU"/>
    </w:rPr>
  </w:style>
  <w:style w:type="character" w:customStyle="1" w:styleId="10">
    <w:name w:val="Заголовок 1 Знак"/>
    <w:basedOn w:val="a0"/>
    <w:link w:val="1"/>
    <w:uiPriority w:val="9"/>
    <w:rsid w:val="0044204D"/>
    <w:rPr>
      <w:rFonts w:ascii="Times New Roman" w:eastAsia="Times New Roman" w:hAnsi="Times New Roman" w:cs="Times New Roman"/>
      <w:b/>
      <w:bCs/>
      <w:kern w:val="36"/>
      <w:sz w:val="48"/>
      <w:szCs w:val="48"/>
      <w:lang w:eastAsia="ru-RU"/>
    </w:rPr>
  </w:style>
  <w:style w:type="character" w:customStyle="1" w:styleId="qa-vendor-code">
    <w:name w:val="qa-vendor-code"/>
    <w:basedOn w:val="a0"/>
    <w:rsid w:val="0044204D"/>
  </w:style>
  <w:style w:type="character" w:styleId="af3">
    <w:name w:val="Emphasis"/>
    <w:qFormat/>
    <w:rsid w:val="004725D9"/>
    <w:rPr>
      <w:rFonts w:ascii="Times New Roman CYR" w:hAnsi="Times New Roman CYR"/>
      <w:b/>
      <w:i/>
      <w:iCs/>
    </w:rPr>
  </w:style>
  <w:style w:type="character" w:customStyle="1" w:styleId="af4">
    <w:name w:val="Основной текст_"/>
    <w:link w:val="6"/>
    <w:rsid w:val="00DA4580"/>
    <w:rPr>
      <w:rFonts w:ascii="Times New Roman" w:hAnsi="Times New Roman"/>
      <w:sz w:val="23"/>
      <w:szCs w:val="23"/>
      <w:shd w:val="clear" w:color="auto" w:fill="FFFFFF"/>
    </w:rPr>
  </w:style>
  <w:style w:type="paragraph" w:customStyle="1" w:styleId="6">
    <w:name w:val="Основной текст6"/>
    <w:basedOn w:val="a"/>
    <w:link w:val="af4"/>
    <w:rsid w:val="00DA4580"/>
    <w:pPr>
      <w:widowControl w:val="0"/>
      <w:shd w:val="clear" w:color="auto" w:fill="FFFFFF"/>
      <w:spacing w:line="278" w:lineRule="exact"/>
      <w:jc w:val="both"/>
    </w:pPr>
    <w:rPr>
      <w:rFonts w:eastAsiaTheme="minorHAnsi" w:cstheme="minorBidi"/>
      <w:sz w:val="23"/>
      <w:szCs w:val="23"/>
      <w:lang w:eastAsia="en-US"/>
    </w:rPr>
  </w:style>
  <w:style w:type="paragraph" w:customStyle="1" w:styleId="3f3f3f3f3f3f3f3f3f3f3f3f3f">
    <w:name w:val="О3fс3fн3fо3fв3fн3fо3fй3f т3fе3fк3fс3fт3f"/>
    <w:basedOn w:val="a"/>
    <w:uiPriority w:val="99"/>
    <w:rsid w:val="00DA4580"/>
    <w:pPr>
      <w:suppressAutoHyphens/>
      <w:autoSpaceDE w:val="0"/>
      <w:autoSpaceDN w:val="0"/>
      <w:adjustRightInd w:val="0"/>
      <w:spacing w:after="120"/>
    </w:pPr>
    <w:rPr>
      <w:rFonts w:ascii="Calibri" w:cs="Calibri"/>
      <w:kern w:val="1"/>
    </w:rPr>
  </w:style>
  <w:style w:type="paragraph" w:customStyle="1" w:styleId="defaultStyle">
    <w:name w:val="defaultStyle"/>
    <w:link w:val="defaultStyleCar"/>
    <w:uiPriority w:val="99"/>
    <w:unhideWhenUsed/>
    <w:rsid w:val="00DA4580"/>
    <w:pPr>
      <w:spacing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sid w:val="00DA4580"/>
    <w:rPr>
      <w:rFonts w:ascii="Calibri" w:eastAsia="Calibri" w:hAnsi="Calibri" w:cs="Times New Roman"/>
      <w:color w:val="000000"/>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997">
      <w:bodyDiv w:val="1"/>
      <w:marLeft w:val="0"/>
      <w:marRight w:val="0"/>
      <w:marTop w:val="0"/>
      <w:marBottom w:val="0"/>
      <w:divBdr>
        <w:top w:val="none" w:sz="0" w:space="0" w:color="auto"/>
        <w:left w:val="none" w:sz="0" w:space="0" w:color="auto"/>
        <w:bottom w:val="none" w:sz="0" w:space="0" w:color="auto"/>
        <w:right w:val="none" w:sz="0" w:space="0" w:color="auto"/>
      </w:divBdr>
    </w:div>
    <w:div w:id="36204180">
      <w:bodyDiv w:val="1"/>
      <w:marLeft w:val="0"/>
      <w:marRight w:val="0"/>
      <w:marTop w:val="0"/>
      <w:marBottom w:val="0"/>
      <w:divBdr>
        <w:top w:val="none" w:sz="0" w:space="0" w:color="auto"/>
        <w:left w:val="none" w:sz="0" w:space="0" w:color="auto"/>
        <w:bottom w:val="none" w:sz="0" w:space="0" w:color="auto"/>
        <w:right w:val="none" w:sz="0" w:space="0" w:color="auto"/>
      </w:divBdr>
    </w:div>
    <w:div w:id="185604734">
      <w:bodyDiv w:val="1"/>
      <w:marLeft w:val="0"/>
      <w:marRight w:val="0"/>
      <w:marTop w:val="0"/>
      <w:marBottom w:val="0"/>
      <w:divBdr>
        <w:top w:val="none" w:sz="0" w:space="0" w:color="auto"/>
        <w:left w:val="none" w:sz="0" w:space="0" w:color="auto"/>
        <w:bottom w:val="none" w:sz="0" w:space="0" w:color="auto"/>
        <w:right w:val="none" w:sz="0" w:space="0" w:color="auto"/>
      </w:divBdr>
    </w:div>
    <w:div w:id="204408270">
      <w:bodyDiv w:val="1"/>
      <w:marLeft w:val="0"/>
      <w:marRight w:val="0"/>
      <w:marTop w:val="0"/>
      <w:marBottom w:val="0"/>
      <w:divBdr>
        <w:top w:val="none" w:sz="0" w:space="0" w:color="auto"/>
        <w:left w:val="none" w:sz="0" w:space="0" w:color="auto"/>
        <w:bottom w:val="none" w:sz="0" w:space="0" w:color="auto"/>
        <w:right w:val="none" w:sz="0" w:space="0" w:color="auto"/>
      </w:divBdr>
    </w:div>
    <w:div w:id="360597699">
      <w:bodyDiv w:val="1"/>
      <w:marLeft w:val="0"/>
      <w:marRight w:val="0"/>
      <w:marTop w:val="0"/>
      <w:marBottom w:val="0"/>
      <w:divBdr>
        <w:top w:val="none" w:sz="0" w:space="0" w:color="auto"/>
        <w:left w:val="none" w:sz="0" w:space="0" w:color="auto"/>
        <w:bottom w:val="none" w:sz="0" w:space="0" w:color="auto"/>
        <w:right w:val="none" w:sz="0" w:space="0" w:color="auto"/>
      </w:divBdr>
    </w:div>
    <w:div w:id="460344494">
      <w:bodyDiv w:val="1"/>
      <w:marLeft w:val="0"/>
      <w:marRight w:val="0"/>
      <w:marTop w:val="0"/>
      <w:marBottom w:val="0"/>
      <w:divBdr>
        <w:top w:val="none" w:sz="0" w:space="0" w:color="auto"/>
        <w:left w:val="none" w:sz="0" w:space="0" w:color="auto"/>
        <w:bottom w:val="none" w:sz="0" w:space="0" w:color="auto"/>
        <w:right w:val="none" w:sz="0" w:space="0" w:color="auto"/>
      </w:divBdr>
    </w:div>
    <w:div w:id="513999106">
      <w:bodyDiv w:val="1"/>
      <w:marLeft w:val="0"/>
      <w:marRight w:val="0"/>
      <w:marTop w:val="0"/>
      <w:marBottom w:val="0"/>
      <w:divBdr>
        <w:top w:val="none" w:sz="0" w:space="0" w:color="auto"/>
        <w:left w:val="none" w:sz="0" w:space="0" w:color="auto"/>
        <w:bottom w:val="none" w:sz="0" w:space="0" w:color="auto"/>
        <w:right w:val="none" w:sz="0" w:space="0" w:color="auto"/>
      </w:divBdr>
    </w:div>
    <w:div w:id="678389199">
      <w:bodyDiv w:val="1"/>
      <w:marLeft w:val="0"/>
      <w:marRight w:val="0"/>
      <w:marTop w:val="0"/>
      <w:marBottom w:val="0"/>
      <w:divBdr>
        <w:top w:val="none" w:sz="0" w:space="0" w:color="auto"/>
        <w:left w:val="none" w:sz="0" w:space="0" w:color="auto"/>
        <w:bottom w:val="none" w:sz="0" w:space="0" w:color="auto"/>
        <w:right w:val="none" w:sz="0" w:space="0" w:color="auto"/>
      </w:divBdr>
    </w:div>
    <w:div w:id="712731468">
      <w:bodyDiv w:val="1"/>
      <w:marLeft w:val="0"/>
      <w:marRight w:val="0"/>
      <w:marTop w:val="0"/>
      <w:marBottom w:val="0"/>
      <w:divBdr>
        <w:top w:val="none" w:sz="0" w:space="0" w:color="auto"/>
        <w:left w:val="none" w:sz="0" w:space="0" w:color="auto"/>
        <w:bottom w:val="none" w:sz="0" w:space="0" w:color="auto"/>
        <w:right w:val="none" w:sz="0" w:space="0" w:color="auto"/>
      </w:divBdr>
    </w:div>
    <w:div w:id="845557672">
      <w:bodyDiv w:val="1"/>
      <w:marLeft w:val="0"/>
      <w:marRight w:val="0"/>
      <w:marTop w:val="0"/>
      <w:marBottom w:val="0"/>
      <w:divBdr>
        <w:top w:val="none" w:sz="0" w:space="0" w:color="auto"/>
        <w:left w:val="none" w:sz="0" w:space="0" w:color="auto"/>
        <w:bottom w:val="none" w:sz="0" w:space="0" w:color="auto"/>
        <w:right w:val="none" w:sz="0" w:space="0" w:color="auto"/>
      </w:divBdr>
    </w:div>
    <w:div w:id="1315141308">
      <w:bodyDiv w:val="1"/>
      <w:marLeft w:val="0"/>
      <w:marRight w:val="0"/>
      <w:marTop w:val="0"/>
      <w:marBottom w:val="0"/>
      <w:divBdr>
        <w:top w:val="none" w:sz="0" w:space="0" w:color="auto"/>
        <w:left w:val="none" w:sz="0" w:space="0" w:color="auto"/>
        <w:bottom w:val="none" w:sz="0" w:space="0" w:color="auto"/>
        <w:right w:val="none" w:sz="0" w:space="0" w:color="auto"/>
      </w:divBdr>
      <w:divsChild>
        <w:div w:id="829635002">
          <w:marLeft w:val="0"/>
          <w:marRight w:val="0"/>
          <w:marTop w:val="0"/>
          <w:marBottom w:val="0"/>
          <w:divBdr>
            <w:top w:val="none" w:sz="0" w:space="0" w:color="auto"/>
            <w:left w:val="none" w:sz="0" w:space="0" w:color="auto"/>
            <w:bottom w:val="none" w:sz="0" w:space="0" w:color="auto"/>
            <w:right w:val="none" w:sz="0" w:space="0" w:color="auto"/>
          </w:divBdr>
          <w:divsChild>
            <w:div w:id="439447682">
              <w:marLeft w:val="0"/>
              <w:marRight w:val="0"/>
              <w:marTop w:val="0"/>
              <w:marBottom w:val="0"/>
              <w:divBdr>
                <w:top w:val="none" w:sz="0" w:space="0" w:color="auto"/>
                <w:left w:val="none" w:sz="0" w:space="0" w:color="auto"/>
                <w:bottom w:val="none" w:sz="0" w:space="0" w:color="auto"/>
                <w:right w:val="none" w:sz="0" w:space="0" w:color="auto"/>
              </w:divBdr>
            </w:div>
            <w:div w:id="465899569">
              <w:marLeft w:val="0"/>
              <w:marRight w:val="0"/>
              <w:marTop w:val="0"/>
              <w:marBottom w:val="0"/>
              <w:divBdr>
                <w:top w:val="none" w:sz="0" w:space="0" w:color="auto"/>
                <w:left w:val="none" w:sz="0" w:space="0" w:color="auto"/>
                <w:bottom w:val="none" w:sz="0" w:space="0" w:color="auto"/>
                <w:right w:val="none" w:sz="0" w:space="0" w:color="auto"/>
              </w:divBdr>
              <w:divsChild>
                <w:div w:id="168296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263758">
          <w:marLeft w:val="0"/>
          <w:marRight w:val="0"/>
          <w:marTop w:val="0"/>
          <w:marBottom w:val="0"/>
          <w:divBdr>
            <w:top w:val="none" w:sz="0" w:space="0" w:color="auto"/>
            <w:left w:val="none" w:sz="0" w:space="0" w:color="auto"/>
            <w:bottom w:val="none" w:sz="0" w:space="0" w:color="auto"/>
            <w:right w:val="none" w:sz="0" w:space="0" w:color="auto"/>
          </w:divBdr>
          <w:divsChild>
            <w:div w:id="677778118">
              <w:marLeft w:val="0"/>
              <w:marRight w:val="0"/>
              <w:marTop w:val="0"/>
              <w:marBottom w:val="0"/>
              <w:divBdr>
                <w:top w:val="none" w:sz="0" w:space="0" w:color="auto"/>
                <w:left w:val="none" w:sz="0" w:space="0" w:color="auto"/>
                <w:bottom w:val="none" w:sz="0" w:space="0" w:color="auto"/>
                <w:right w:val="none" w:sz="0" w:space="0" w:color="auto"/>
              </w:divBdr>
            </w:div>
            <w:div w:id="1368481117">
              <w:marLeft w:val="0"/>
              <w:marRight w:val="0"/>
              <w:marTop w:val="0"/>
              <w:marBottom w:val="0"/>
              <w:divBdr>
                <w:top w:val="none" w:sz="0" w:space="0" w:color="auto"/>
                <w:left w:val="none" w:sz="0" w:space="0" w:color="auto"/>
                <w:bottom w:val="none" w:sz="0" w:space="0" w:color="auto"/>
                <w:right w:val="none" w:sz="0" w:space="0" w:color="auto"/>
              </w:divBdr>
              <w:divsChild>
                <w:div w:id="127077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624656">
          <w:marLeft w:val="0"/>
          <w:marRight w:val="0"/>
          <w:marTop w:val="0"/>
          <w:marBottom w:val="0"/>
          <w:divBdr>
            <w:top w:val="none" w:sz="0" w:space="0" w:color="auto"/>
            <w:left w:val="none" w:sz="0" w:space="0" w:color="auto"/>
            <w:bottom w:val="none" w:sz="0" w:space="0" w:color="auto"/>
            <w:right w:val="none" w:sz="0" w:space="0" w:color="auto"/>
          </w:divBdr>
          <w:divsChild>
            <w:div w:id="1238712042">
              <w:marLeft w:val="0"/>
              <w:marRight w:val="0"/>
              <w:marTop w:val="0"/>
              <w:marBottom w:val="0"/>
              <w:divBdr>
                <w:top w:val="none" w:sz="0" w:space="0" w:color="auto"/>
                <w:left w:val="none" w:sz="0" w:space="0" w:color="auto"/>
                <w:bottom w:val="none" w:sz="0" w:space="0" w:color="auto"/>
                <w:right w:val="none" w:sz="0" w:space="0" w:color="auto"/>
              </w:divBdr>
            </w:div>
            <w:div w:id="37553319">
              <w:marLeft w:val="0"/>
              <w:marRight w:val="0"/>
              <w:marTop w:val="0"/>
              <w:marBottom w:val="0"/>
              <w:divBdr>
                <w:top w:val="none" w:sz="0" w:space="0" w:color="auto"/>
                <w:left w:val="none" w:sz="0" w:space="0" w:color="auto"/>
                <w:bottom w:val="none" w:sz="0" w:space="0" w:color="auto"/>
                <w:right w:val="none" w:sz="0" w:space="0" w:color="auto"/>
              </w:divBdr>
              <w:divsChild>
                <w:div w:id="90272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7573">
          <w:marLeft w:val="0"/>
          <w:marRight w:val="0"/>
          <w:marTop w:val="0"/>
          <w:marBottom w:val="0"/>
          <w:divBdr>
            <w:top w:val="none" w:sz="0" w:space="0" w:color="auto"/>
            <w:left w:val="none" w:sz="0" w:space="0" w:color="auto"/>
            <w:bottom w:val="none" w:sz="0" w:space="0" w:color="auto"/>
            <w:right w:val="none" w:sz="0" w:space="0" w:color="auto"/>
          </w:divBdr>
          <w:divsChild>
            <w:div w:id="987905049">
              <w:marLeft w:val="0"/>
              <w:marRight w:val="0"/>
              <w:marTop w:val="0"/>
              <w:marBottom w:val="0"/>
              <w:divBdr>
                <w:top w:val="none" w:sz="0" w:space="0" w:color="auto"/>
                <w:left w:val="none" w:sz="0" w:space="0" w:color="auto"/>
                <w:bottom w:val="none" w:sz="0" w:space="0" w:color="auto"/>
                <w:right w:val="none" w:sz="0" w:space="0" w:color="auto"/>
              </w:divBdr>
            </w:div>
            <w:div w:id="1824929454">
              <w:marLeft w:val="0"/>
              <w:marRight w:val="0"/>
              <w:marTop w:val="0"/>
              <w:marBottom w:val="0"/>
              <w:divBdr>
                <w:top w:val="none" w:sz="0" w:space="0" w:color="auto"/>
                <w:left w:val="none" w:sz="0" w:space="0" w:color="auto"/>
                <w:bottom w:val="none" w:sz="0" w:space="0" w:color="auto"/>
                <w:right w:val="none" w:sz="0" w:space="0" w:color="auto"/>
              </w:divBdr>
              <w:divsChild>
                <w:div w:id="81626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177696">
          <w:marLeft w:val="0"/>
          <w:marRight w:val="0"/>
          <w:marTop w:val="0"/>
          <w:marBottom w:val="0"/>
          <w:divBdr>
            <w:top w:val="none" w:sz="0" w:space="0" w:color="auto"/>
            <w:left w:val="none" w:sz="0" w:space="0" w:color="auto"/>
            <w:bottom w:val="none" w:sz="0" w:space="0" w:color="auto"/>
            <w:right w:val="none" w:sz="0" w:space="0" w:color="auto"/>
          </w:divBdr>
          <w:divsChild>
            <w:div w:id="1415204388">
              <w:marLeft w:val="0"/>
              <w:marRight w:val="0"/>
              <w:marTop w:val="0"/>
              <w:marBottom w:val="0"/>
              <w:divBdr>
                <w:top w:val="none" w:sz="0" w:space="0" w:color="auto"/>
                <w:left w:val="none" w:sz="0" w:space="0" w:color="auto"/>
                <w:bottom w:val="none" w:sz="0" w:space="0" w:color="auto"/>
                <w:right w:val="none" w:sz="0" w:space="0" w:color="auto"/>
              </w:divBdr>
            </w:div>
            <w:div w:id="1878621252">
              <w:marLeft w:val="0"/>
              <w:marRight w:val="0"/>
              <w:marTop w:val="0"/>
              <w:marBottom w:val="0"/>
              <w:divBdr>
                <w:top w:val="none" w:sz="0" w:space="0" w:color="auto"/>
                <w:left w:val="none" w:sz="0" w:space="0" w:color="auto"/>
                <w:bottom w:val="none" w:sz="0" w:space="0" w:color="auto"/>
                <w:right w:val="none" w:sz="0" w:space="0" w:color="auto"/>
              </w:divBdr>
              <w:divsChild>
                <w:div w:id="133244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40871">
          <w:marLeft w:val="0"/>
          <w:marRight w:val="0"/>
          <w:marTop w:val="0"/>
          <w:marBottom w:val="0"/>
          <w:divBdr>
            <w:top w:val="none" w:sz="0" w:space="0" w:color="auto"/>
            <w:left w:val="none" w:sz="0" w:space="0" w:color="auto"/>
            <w:bottom w:val="none" w:sz="0" w:space="0" w:color="auto"/>
            <w:right w:val="none" w:sz="0" w:space="0" w:color="auto"/>
          </w:divBdr>
          <w:divsChild>
            <w:div w:id="1409765006">
              <w:marLeft w:val="0"/>
              <w:marRight w:val="0"/>
              <w:marTop w:val="0"/>
              <w:marBottom w:val="0"/>
              <w:divBdr>
                <w:top w:val="none" w:sz="0" w:space="0" w:color="auto"/>
                <w:left w:val="none" w:sz="0" w:space="0" w:color="auto"/>
                <w:bottom w:val="none" w:sz="0" w:space="0" w:color="auto"/>
                <w:right w:val="none" w:sz="0" w:space="0" w:color="auto"/>
              </w:divBdr>
            </w:div>
            <w:div w:id="1416515563">
              <w:marLeft w:val="0"/>
              <w:marRight w:val="0"/>
              <w:marTop w:val="0"/>
              <w:marBottom w:val="0"/>
              <w:divBdr>
                <w:top w:val="none" w:sz="0" w:space="0" w:color="auto"/>
                <w:left w:val="none" w:sz="0" w:space="0" w:color="auto"/>
                <w:bottom w:val="none" w:sz="0" w:space="0" w:color="auto"/>
                <w:right w:val="none" w:sz="0" w:space="0" w:color="auto"/>
              </w:divBdr>
              <w:divsChild>
                <w:div w:id="87694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465095">
          <w:marLeft w:val="0"/>
          <w:marRight w:val="0"/>
          <w:marTop w:val="0"/>
          <w:marBottom w:val="0"/>
          <w:divBdr>
            <w:top w:val="none" w:sz="0" w:space="0" w:color="auto"/>
            <w:left w:val="none" w:sz="0" w:space="0" w:color="auto"/>
            <w:bottom w:val="none" w:sz="0" w:space="0" w:color="auto"/>
            <w:right w:val="none" w:sz="0" w:space="0" w:color="auto"/>
          </w:divBdr>
          <w:divsChild>
            <w:div w:id="2068989312">
              <w:marLeft w:val="0"/>
              <w:marRight w:val="0"/>
              <w:marTop w:val="0"/>
              <w:marBottom w:val="0"/>
              <w:divBdr>
                <w:top w:val="none" w:sz="0" w:space="0" w:color="auto"/>
                <w:left w:val="none" w:sz="0" w:space="0" w:color="auto"/>
                <w:bottom w:val="none" w:sz="0" w:space="0" w:color="auto"/>
                <w:right w:val="none" w:sz="0" w:space="0" w:color="auto"/>
              </w:divBdr>
            </w:div>
            <w:div w:id="1695577066">
              <w:marLeft w:val="0"/>
              <w:marRight w:val="0"/>
              <w:marTop w:val="0"/>
              <w:marBottom w:val="0"/>
              <w:divBdr>
                <w:top w:val="none" w:sz="0" w:space="0" w:color="auto"/>
                <w:left w:val="none" w:sz="0" w:space="0" w:color="auto"/>
                <w:bottom w:val="none" w:sz="0" w:space="0" w:color="auto"/>
                <w:right w:val="none" w:sz="0" w:space="0" w:color="auto"/>
              </w:divBdr>
              <w:divsChild>
                <w:div w:id="12615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087291">
          <w:marLeft w:val="0"/>
          <w:marRight w:val="0"/>
          <w:marTop w:val="0"/>
          <w:marBottom w:val="0"/>
          <w:divBdr>
            <w:top w:val="none" w:sz="0" w:space="0" w:color="auto"/>
            <w:left w:val="none" w:sz="0" w:space="0" w:color="auto"/>
            <w:bottom w:val="none" w:sz="0" w:space="0" w:color="auto"/>
            <w:right w:val="none" w:sz="0" w:space="0" w:color="auto"/>
          </w:divBdr>
          <w:divsChild>
            <w:div w:id="1015576831">
              <w:marLeft w:val="0"/>
              <w:marRight w:val="0"/>
              <w:marTop w:val="0"/>
              <w:marBottom w:val="0"/>
              <w:divBdr>
                <w:top w:val="none" w:sz="0" w:space="0" w:color="auto"/>
                <w:left w:val="none" w:sz="0" w:space="0" w:color="auto"/>
                <w:bottom w:val="none" w:sz="0" w:space="0" w:color="auto"/>
                <w:right w:val="none" w:sz="0" w:space="0" w:color="auto"/>
              </w:divBdr>
            </w:div>
            <w:div w:id="1330446894">
              <w:marLeft w:val="0"/>
              <w:marRight w:val="0"/>
              <w:marTop w:val="0"/>
              <w:marBottom w:val="0"/>
              <w:divBdr>
                <w:top w:val="none" w:sz="0" w:space="0" w:color="auto"/>
                <w:left w:val="none" w:sz="0" w:space="0" w:color="auto"/>
                <w:bottom w:val="none" w:sz="0" w:space="0" w:color="auto"/>
                <w:right w:val="none" w:sz="0" w:space="0" w:color="auto"/>
              </w:divBdr>
              <w:divsChild>
                <w:div w:id="190567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53646">
          <w:marLeft w:val="0"/>
          <w:marRight w:val="0"/>
          <w:marTop w:val="0"/>
          <w:marBottom w:val="0"/>
          <w:divBdr>
            <w:top w:val="none" w:sz="0" w:space="0" w:color="auto"/>
            <w:left w:val="none" w:sz="0" w:space="0" w:color="auto"/>
            <w:bottom w:val="none" w:sz="0" w:space="0" w:color="auto"/>
            <w:right w:val="none" w:sz="0" w:space="0" w:color="auto"/>
          </w:divBdr>
          <w:divsChild>
            <w:div w:id="956444928">
              <w:marLeft w:val="0"/>
              <w:marRight w:val="0"/>
              <w:marTop w:val="0"/>
              <w:marBottom w:val="0"/>
              <w:divBdr>
                <w:top w:val="none" w:sz="0" w:space="0" w:color="auto"/>
                <w:left w:val="none" w:sz="0" w:space="0" w:color="auto"/>
                <w:bottom w:val="none" w:sz="0" w:space="0" w:color="auto"/>
                <w:right w:val="none" w:sz="0" w:space="0" w:color="auto"/>
              </w:divBdr>
            </w:div>
            <w:div w:id="1823083281">
              <w:marLeft w:val="0"/>
              <w:marRight w:val="0"/>
              <w:marTop w:val="0"/>
              <w:marBottom w:val="0"/>
              <w:divBdr>
                <w:top w:val="none" w:sz="0" w:space="0" w:color="auto"/>
                <w:left w:val="none" w:sz="0" w:space="0" w:color="auto"/>
                <w:bottom w:val="none" w:sz="0" w:space="0" w:color="auto"/>
                <w:right w:val="none" w:sz="0" w:space="0" w:color="auto"/>
              </w:divBdr>
              <w:divsChild>
                <w:div w:id="15309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990743">
          <w:marLeft w:val="0"/>
          <w:marRight w:val="0"/>
          <w:marTop w:val="0"/>
          <w:marBottom w:val="0"/>
          <w:divBdr>
            <w:top w:val="none" w:sz="0" w:space="0" w:color="auto"/>
            <w:left w:val="none" w:sz="0" w:space="0" w:color="auto"/>
            <w:bottom w:val="none" w:sz="0" w:space="0" w:color="auto"/>
            <w:right w:val="none" w:sz="0" w:space="0" w:color="auto"/>
          </w:divBdr>
          <w:divsChild>
            <w:div w:id="1837185749">
              <w:marLeft w:val="0"/>
              <w:marRight w:val="0"/>
              <w:marTop w:val="0"/>
              <w:marBottom w:val="0"/>
              <w:divBdr>
                <w:top w:val="none" w:sz="0" w:space="0" w:color="auto"/>
                <w:left w:val="none" w:sz="0" w:space="0" w:color="auto"/>
                <w:bottom w:val="none" w:sz="0" w:space="0" w:color="auto"/>
                <w:right w:val="none" w:sz="0" w:space="0" w:color="auto"/>
              </w:divBdr>
            </w:div>
            <w:div w:id="1008871975">
              <w:marLeft w:val="0"/>
              <w:marRight w:val="0"/>
              <w:marTop w:val="0"/>
              <w:marBottom w:val="0"/>
              <w:divBdr>
                <w:top w:val="none" w:sz="0" w:space="0" w:color="auto"/>
                <w:left w:val="none" w:sz="0" w:space="0" w:color="auto"/>
                <w:bottom w:val="none" w:sz="0" w:space="0" w:color="auto"/>
                <w:right w:val="none" w:sz="0" w:space="0" w:color="auto"/>
              </w:divBdr>
              <w:divsChild>
                <w:div w:id="60701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353673">
          <w:marLeft w:val="0"/>
          <w:marRight w:val="0"/>
          <w:marTop w:val="0"/>
          <w:marBottom w:val="0"/>
          <w:divBdr>
            <w:top w:val="none" w:sz="0" w:space="0" w:color="auto"/>
            <w:left w:val="none" w:sz="0" w:space="0" w:color="auto"/>
            <w:bottom w:val="none" w:sz="0" w:space="0" w:color="auto"/>
            <w:right w:val="none" w:sz="0" w:space="0" w:color="auto"/>
          </w:divBdr>
          <w:divsChild>
            <w:div w:id="965432312">
              <w:marLeft w:val="0"/>
              <w:marRight w:val="0"/>
              <w:marTop w:val="0"/>
              <w:marBottom w:val="0"/>
              <w:divBdr>
                <w:top w:val="none" w:sz="0" w:space="0" w:color="auto"/>
                <w:left w:val="none" w:sz="0" w:space="0" w:color="auto"/>
                <w:bottom w:val="none" w:sz="0" w:space="0" w:color="auto"/>
                <w:right w:val="none" w:sz="0" w:space="0" w:color="auto"/>
              </w:divBdr>
            </w:div>
            <w:div w:id="1477994188">
              <w:marLeft w:val="0"/>
              <w:marRight w:val="0"/>
              <w:marTop w:val="0"/>
              <w:marBottom w:val="0"/>
              <w:divBdr>
                <w:top w:val="none" w:sz="0" w:space="0" w:color="auto"/>
                <w:left w:val="none" w:sz="0" w:space="0" w:color="auto"/>
                <w:bottom w:val="none" w:sz="0" w:space="0" w:color="auto"/>
                <w:right w:val="none" w:sz="0" w:space="0" w:color="auto"/>
              </w:divBdr>
              <w:divsChild>
                <w:div w:id="169911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6800">
          <w:marLeft w:val="0"/>
          <w:marRight w:val="0"/>
          <w:marTop w:val="0"/>
          <w:marBottom w:val="0"/>
          <w:divBdr>
            <w:top w:val="none" w:sz="0" w:space="0" w:color="auto"/>
            <w:left w:val="none" w:sz="0" w:space="0" w:color="auto"/>
            <w:bottom w:val="none" w:sz="0" w:space="0" w:color="auto"/>
            <w:right w:val="none" w:sz="0" w:space="0" w:color="auto"/>
          </w:divBdr>
          <w:divsChild>
            <w:div w:id="2027907003">
              <w:marLeft w:val="0"/>
              <w:marRight w:val="0"/>
              <w:marTop w:val="0"/>
              <w:marBottom w:val="0"/>
              <w:divBdr>
                <w:top w:val="none" w:sz="0" w:space="0" w:color="auto"/>
                <w:left w:val="none" w:sz="0" w:space="0" w:color="auto"/>
                <w:bottom w:val="none" w:sz="0" w:space="0" w:color="auto"/>
                <w:right w:val="none" w:sz="0" w:space="0" w:color="auto"/>
              </w:divBdr>
            </w:div>
            <w:div w:id="669604733">
              <w:marLeft w:val="0"/>
              <w:marRight w:val="0"/>
              <w:marTop w:val="0"/>
              <w:marBottom w:val="0"/>
              <w:divBdr>
                <w:top w:val="none" w:sz="0" w:space="0" w:color="auto"/>
                <w:left w:val="none" w:sz="0" w:space="0" w:color="auto"/>
                <w:bottom w:val="none" w:sz="0" w:space="0" w:color="auto"/>
                <w:right w:val="none" w:sz="0" w:space="0" w:color="auto"/>
              </w:divBdr>
              <w:divsChild>
                <w:div w:id="67662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73100">
          <w:marLeft w:val="0"/>
          <w:marRight w:val="0"/>
          <w:marTop w:val="0"/>
          <w:marBottom w:val="0"/>
          <w:divBdr>
            <w:top w:val="none" w:sz="0" w:space="0" w:color="auto"/>
            <w:left w:val="none" w:sz="0" w:space="0" w:color="auto"/>
            <w:bottom w:val="none" w:sz="0" w:space="0" w:color="auto"/>
            <w:right w:val="none" w:sz="0" w:space="0" w:color="auto"/>
          </w:divBdr>
          <w:divsChild>
            <w:div w:id="213470852">
              <w:marLeft w:val="0"/>
              <w:marRight w:val="0"/>
              <w:marTop w:val="0"/>
              <w:marBottom w:val="0"/>
              <w:divBdr>
                <w:top w:val="none" w:sz="0" w:space="0" w:color="auto"/>
                <w:left w:val="none" w:sz="0" w:space="0" w:color="auto"/>
                <w:bottom w:val="none" w:sz="0" w:space="0" w:color="auto"/>
                <w:right w:val="none" w:sz="0" w:space="0" w:color="auto"/>
              </w:divBdr>
            </w:div>
            <w:div w:id="1146051416">
              <w:marLeft w:val="0"/>
              <w:marRight w:val="0"/>
              <w:marTop w:val="0"/>
              <w:marBottom w:val="0"/>
              <w:divBdr>
                <w:top w:val="none" w:sz="0" w:space="0" w:color="auto"/>
                <w:left w:val="none" w:sz="0" w:space="0" w:color="auto"/>
                <w:bottom w:val="none" w:sz="0" w:space="0" w:color="auto"/>
                <w:right w:val="none" w:sz="0" w:space="0" w:color="auto"/>
              </w:divBdr>
              <w:divsChild>
                <w:div w:id="72503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547407">
          <w:marLeft w:val="0"/>
          <w:marRight w:val="0"/>
          <w:marTop w:val="0"/>
          <w:marBottom w:val="0"/>
          <w:divBdr>
            <w:top w:val="none" w:sz="0" w:space="0" w:color="auto"/>
            <w:left w:val="none" w:sz="0" w:space="0" w:color="auto"/>
            <w:bottom w:val="none" w:sz="0" w:space="0" w:color="auto"/>
            <w:right w:val="none" w:sz="0" w:space="0" w:color="auto"/>
          </w:divBdr>
          <w:divsChild>
            <w:div w:id="1968077720">
              <w:marLeft w:val="0"/>
              <w:marRight w:val="0"/>
              <w:marTop w:val="0"/>
              <w:marBottom w:val="0"/>
              <w:divBdr>
                <w:top w:val="none" w:sz="0" w:space="0" w:color="auto"/>
                <w:left w:val="none" w:sz="0" w:space="0" w:color="auto"/>
                <w:bottom w:val="none" w:sz="0" w:space="0" w:color="auto"/>
                <w:right w:val="none" w:sz="0" w:space="0" w:color="auto"/>
              </w:divBdr>
            </w:div>
            <w:div w:id="1104039430">
              <w:marLeft w:val="0"/>
              <w:marRight w:val="0"/>
              <w:marTop w:val="0"/>
              <w:marBottom w:val="0"/>
              <w:divBdr>
                <w:top w:val="none" w:sz="0" w:space="0" w:color="auto"/>
                <w:left w:val="none" w:sz="0" w:space="0" w:color="auto"/>
                <w:bottom w:val="none" w:sz="0" w:space="0" w:color="auto"/>
                <w:right w:val="none" w:sz="0" w:space="0" w:color="auto"/>
              </w:divBdr>
              <w:divsChild>
                <w:div w:id="47194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874009">
          <w:marLeft w:val="0"/>
          <w:marRight w:val="0"/>
          <w:marTop w:val="0"/>
          <w:marBottom w:val="0"/>
          <w:divBdr>
            <w:top w:val="none" w:sz="0" w:space="0" w:color="auto"/>
            <w:left w:val="none" w:sz="0" w:space="0" w:color="auto"/>
            <w:bottom w:val="none" w:sz="0" w:space="0" w:color="auto"/>
            <w:right w:val="none" w:sz="0" w:space="0" w:color="auto"/>
          </w:divBdr>
          <w:divsChild>
            <w:div w:id="1451777644">
              <w:marLeft w:val="0"/>
              <w:marRight w:val="0"/>
              <w:marTop w:val="0"/>
              <w:marBottom w:val="0"/>
              <w:divBdr>
                <w:top w:val="none" w:sz="0" w:space="0" w:color="auto"/>
                <w:left w:val="none" w:sz="0" w:space="0" w:color="auto"/>
                <w:bottom w:val="none" w:sz="0" w:space="0" w:color="auto"/>
                <w:right w:val="none" w:sz="0" w:space="0" w:color="auto"/>
              </w:divBdr>
            </w:div>
            <w:div w:id="1362362779">
              <w:marLeft w:val="0"/>
              <w:marRight w:val="0"/>
              <w:marTop w:val="0"/>
              <w:marBottom w:val="0"/>
              <w:divBdr>
                <w:top w:val="none" w:sz="0" w:space="0" w:color="auto"/>
                <w:left w:val="none" w:sz="0" w:space="0" w:color="auto"/>
                <w:bottom w:val="none" w:sz="0" w:space="0" w:color="auto"/>
                <w:right w:val="none" w:sz="0" w:space="0" w:color="auto"/>
              </w:divBdr>
              <w:divsChild>
                <w:div w:id="180677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328578">
          <w:marLeft w:val="0"/>
          <w:marRight w:val="0"/>
          <w:marTop w:val="0"/>
          <w:marBottom w:val="0"/>
          <w:divBdr>
            <w:top w:val="none" w:sz="0" w:space="0" w:color="auto"/>
            <w:left w:val="none" w:sz="0" w:space="0" w:color="auto"/>
            <w:bottom w:val="none" w:sz="0" w:space="0" w:color="auto"/>
            <w:right w:val="none" w:sz="0" w:space="0" w:color="auto"/>
          </w:divBdr>
          <w:divsChild>
            <w:div w:id="2078626612">
              <w:marLeft w:val="0"/>
              <w:marRight w:val="0"/>
              <w:marTop w:val="0"/>
              <w:marBottom w:val="0"/>
              <w:divBdr>
                <w:top w:val="none" w:sz="0" w:space="0" w:color="auto"/>
                <w:left w:val="none" w:sz="0" w:space="0" w:color="auto"/>
                <w:bottom w:val="none" w:sz="0" w:space="0" w:color="auto"/>
                <w:right w:val="none" w:sz="0" w:space="0" w:color="auto"/>
              </w:divBdr>
            </w:div>
            <w:div w:id="648099537">
              <w:marLeft w:val="0"/>
              <w:marRight w:val="0"/>
              <w:marTop w:val="0"/>
              <w:marBottom w:val="0"/>
              <w:divBdr>
                <w:top w:val="none" w:sz="0" w:space="0" w:color="auto"/>
                <w:left w:val="none" w:sz="0" w:space="0" w:color="auto"/>
                <w:bottom w:val="none" w:sz="0" w:space="0" w:color="auto"/>
                <w:right w:val="none" w:sz="0" w:space="0" w:color="auto"/>
              </w:divBdr>
              <w:divsChild>
                <w:div w:id="29969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601987">
          <w:marLeft w:val="0"/>
          <w:marRight w:val="0"/>
          <w:marTop w:val="0"/>
          <w:marBottom w:val="0"/>
          <w:divBdr>
            <w:top w:val="none" w:sz="0" w:space="0" w:color="auto"/>
            <w:left w:val="none" w:sz="0" w:space="0" w:color="auto"/>
            <w:bottom w:val="none" w:sz="0" w:space="0" w:color="auto"/>
            <w:right w:val="none" w:sz="0" w:space="0" w:color="auto"/>
          </w:divBdr>
          <w:divsChild>
            <w:div w:id="1174806226">
              <w:marLeft w:val="0"/>
              <w:marRight w:val="0"/>
              <w:marTop w:val="0"/>
              <w:marBottom w:val="0"/>
              <w:divBdr>
                <w:top w:val="none" w:sz="0" w:space="0" w:color="auto"/>
                <w:left w:val="none" w:sz="0" w:space="0" w:color="auto"/>
                <w:bottom w:val="none" w:sz="0" w:space="0" w:color="auto"/>
                <w:right w:val="none" w:sz="0" w:space="0" w:color="auto"/>
              </w:divBdr>
            </w:div>
            <w:div w:id="672075012">
              <w:marLeft w:val="0"/>
              <w:marRight w:val="0"/>
              <w:marTop w:val="0"/>
              <w:marBottom w:val="0"/>
              <w:divBdr>
                <w:top w:val="none" w:sz="0" w:space="0" w:color="auto"/>
                <w:left w:val="none" w:sz="0" w:space="0" w:color="auto"/>
                <w:bottom w:val="none" w:sz="0" w:space="0" w:color="auto"/>
                <w:right w:val="none" w:sz="0" w:space="0" w:color="auto"/>
              </w:divBdr>
              <w:divsChild>
                <w:div w:id="204348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400620">
          <w:marLeft w:val="0"/>
          <w:marRight w:val="0"/>
          <w:marTop w:val="0"/>
          <w:marBottom w:val="0"/>
          <w:divBdr>
            <w:top w:val="none" w:sz="0" w:space="0" w:color="auto"/>
            <w:left w:val="none" w:sz="0" w:space="0" w:color="auto"/>
            <w:bottom w:val="none" w:sz="0" w:space="0" w:color="auto"/>
            <w:right w:val="none" w:sz="0" w:space="0" w:color="auto"/>
          </w:divBdr>
          <w:divsChild>
            <w:div w:id="1908613289">
              <w:marLeft w:val="0"/>
              <w:marRight w:val="0"/>
              <w:marTop w:val="0"/>
              <w:marBottom w:val="0"/>
              <w:divBdr>
                <w:top w:val="none" w:sz="0" w:space="0" w:color="auto"/>
                <w:left w:val="none" w:sz="0" w:space="0" w:color="auto"/>
                <w:bottom w:val="none" w:sz="0" w:space="0" w:color="auto"/>
                <w:right w:val="none" w:sz="0" w:space="0" w:color="auto"/>
              </w:divBdr>
            </w:div>
            <w:div w:id="1411267047">
              <w:marLeft w:val="0"/>
              <w:marRight w:val="0"/>
              <w:marTop w:val="0"/>
              <w:marBottom w:val="0"/>
              <w:divBdr>
                <w:top w:val="none" w:sz="0" w:space="0" w:color="auto"/>
                <w:left w:val="none" w:sz="0" w:space="0" w:color="auto"/>
                <w:bottom w:val="none" w:sz="0" w:space="0" w:color="auto"/>
                <w:right w:val="none" w:sz="0" w:space="0" w:color="auto"/>
              </w:divBdr>
              <w:divsChild>
                <w:div w:id="925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52378">
          <w:marLeft w:val="0"/>
          <w:marRight w:val="0"/>
          <w:marTop w:val="0"/>
          <w:marBottom w:val="0"/>
          <w:divBdr>
            <w:top w:val="none" w:sz="0" w:space="0" w:color="auto"/>
            <w:left w:val="none" w:sz="0" w:space="0" w:color="auto"/>
            <w:bottom w:val="none" w:sz="0" w:space="0" w:color="auto"/>
            <w:right w:val="none" w:sz="0" w:space="0" w:color="auto"/>
          </w:divBdr>
          <w:divsChild>
            <w:div w:id="1551115167">
              <w:marLeft w:val="0"/>
              <w:marRight w:val="0"/>
              <w:marTop w:val="0"/>
              <w:marBottom w:val="0"/>
              <w:divBdr>
                <w:top w:val="none" w:sz="0" w:space="0" w:color="auto"/>
                <w:left w:val="none" w:sz="0" w:space="0" w:color="auto"/>
                <w:bottom w:val="none" w:sz="0" w:space="0" w:color="auto"/>
                <w:right w:val="none" w:sz="0" w:space="0" w:color="auto"/>
              </w:divBdr>
            </w:div>
            <w:div w:id="1228495789">
              <w:marLeft w:val="0"/>
              <w:marRight w:val="0"/>
              <w:marTop w:val="0"/>
              <w:marBottom w:val="0"/>
              <w:divBdr>
                <w:top w:val="none" w:sz="0" w:space="0" w:color="auto"/>
                <w:left w:val="none" w:sz="0" w:space="0" w:color="auto"/>
                <w:bottom w:val="none" w:sz="0" w:space="0" w:color="auto"/>
                <w:right w:val="none" w:sz="0" w:space="0" w:color="auto"/>
              </w:divBdr>
              <w:divsChild>
                <w:div w:id="22703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31421">
          <w:marLeft w:val="0"/>
          <w:marRight w:val="0"/>
          <w:marTop w:val="0"/>
          <w:marBottom w:val="0"/>
          <w:divBdr>
            <w:top w:val="none" w:sz="0" w:space="0" w:color="auto"/>
            <w:left w:val="none" w:sz="0" w:space="0" w:color="auto"/>
            <w:bottom w:val="none" w:sz="0" w:space="0" w:color="auto"/>
            <w:right w:val="none" w:sz="0" w:space="0" w:color="auto"/>
          </w:divBdr>
          <w:divsChild>
            <w:div w:id="1722317473">
              <w:marLeft w:val="0"/>
              <w:marRight w:val="0"/>
              <w:marTop w:val="0"/>
              <w:marBottom w:val="0"/>
              <w:divBdr>
                <w:top w:val="none" w:sz="0" w:space="0" w:color="auto"/>
                <w:left w:val="none" w:sz="0" w:space="0" w:color="auto"/>
                <w:bottom w:val="none" w:sz="0" w:space="0" w:color="auto"/>
                <w:right w:val="none" w:sz="0" w:space="0" w:color="auto"/>
              </w:divBdr>
            </w:div>
            <w:div w:id="2057774312">
              <w:marLeft w:val="0"/>
              <w:marRight w:val="0"/>
              <w:marTop w:val="0"/>
              <w:marBottom w:val="0"/>
              <w:divBdr>
                <w:top w:val="none" w:sz="0" w:space="0" w:color="auto"/>
                <w:left w:val="none" w:sz="0" w:space="0" w:color="auto"/>
                <w:bottom w:val="none" w:sz="0" w:space="0" w:color="auto"/>
                <w:right w:val="none" w:sz="0" w:space="0" w:color="auto"/>
              </w:divBdr>
              <w:divsChild>
                <w:div w:id="59062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50231">
          <w:marLeft w:val="0"/>
          <w:marRight w:val="0"/>
          <w:marTop w:val="0"/>
          <w:marBottom w:val="0"/>
          <w:divBdr>
            <w:top w:val="none" w:sz="0" w:space="0" w:color="auto"/>
            <w:left w:val="none" w:sz="0" w:space="0" w:color="auto"/>
            <w:bottom w:val="none" w:sz="0" w:space="0" w:color="auto"/>
            <w:right w:val="none" w:sz="0" w:space="0" w:color="auto"/>
          </w:divBdr>
          <w:divsChild>
            <w:div w:id="661467158">
              <w:marLeft w:val="0"/>
              <w:marRight w:val="0"/>
              <w:marTop w:val="0"/>
              <w:marBottom w:val="0"/>
              <w:divBdr>
                <w:top w:val="none" w:sz="0" w:space="0" w:color="auto"/>
                <w:left w:val="none" w:sz="0" w:space="0" w:color="auto"/>
                <w:bottom w:val="none" w:sz="0" w:space="0" w:color="auto"/>
                <w:right w:val="none" w:sz="0" w:space="0" w:color="auto"/>
              </w:divBdr>
            </w:div>
            <w:div w:id="1520509248">
              <w:marLeft w:val="0"/>
              <w:marRight w:val="0"/>
              <w:marTop w:val="0"/>
              <w:marBottom w:val="0"/>
              <w:divBdr>
                <w:top w:val="none" w:sz="0" w:space="0" w:color="auto"/>
                <w:left w:val="none" w:sz="0" w:space="0" w:color="auto"/>
                <w:bottom w:val="none" w:sz="0" w:space="0" w:color="auto"/>
                <w:right w:val="none" w:sz="0" w:space="0" w:color="auto"/>
              </w:divBdr>
              <w:divsChild>
                <w:div w:id="164503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89367">
          <w:marLeft w:val="0"/>
          <w:marRight w:val="0"/>
          <w:marTop w:val="0"/>
          <w:marBottom w:val="0"/>
          <w:divBdr>
            <w:top w:val="none" w:sz="0" w:space="0" w:color="auto"/>
            <w:left w:val="none" w:sz="0" w:space="0" w:color="auto"/>
            <w:bottom w:val="none" w:sz="0" w:space="0" w:color="auto"/>
            <w:right w:val="none" w:sz="0" w:space="0" w:color="auto"/>
          </w:divBdr>
          <w:divsChild>
            <w:div w:id="1739596091">
              <w:marLeft w:val="0"/>
              <w:marRight w:val="0"/>
              <w:marTop w:val="0"/>
              <w:marBottom w:val="0"/>
              <w:divBdr>
                <w:top w:val="none" w:sz="0" w:space="0" w:color="auto"/>
                <w:left w:val="none" w:sz="0" w:space="0" w:color="auto"/>
                <w:bottom w:val="none" w:sz="0" w:space="0" w:color="auto"/>
                <w:right w:val="none" w:sz="0" w:space="0" w:color="auto"/>
              </w:divBdr>
            </w:div>
            <w:div w:id="1476527939">
              <w:marLeft w:val="0"/>
              <w:marRight w:val="0"/>
              <w:marTop w:val="0"/>
              <w:marBottom w:val="0"/>
              <w:divBdr>
                <w:top w:val="none" w:sz="0" w:space="0" w:color="auto"/>
                <w:left w:val="none" w:sz="0" w:space="0" w:color="auto"/>
                <w:bottom w:val="none" w:sz="0" w:space="0" w:color="auto"/>
                <w:right w:val="none" w:sz="0" w:space="0" w:color="auto"/>
              </w:divBdr>
              <w:divsChild>
                <w:div w:id="167159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538734">
          <w:marLeft w:val="0"/>
          <w:marRight w:val="0"/>
          <w:marTop w:val="0"/>
          <w:marBottom w:val="0"/>
          <w:divBdr>
            <w:top w:val="none" w:sz="0" w:space="0" w:color="auto"/>
            <w:left w:val="none" w:sz="0" w:space="0" w:color="auto"/>
            <w:bottom w:val="none" w:sz="0" w:space="0" w:color="auto"/>
            <w:right w:val="none" w:sz="0" w:space="0" w:color="auto"/>
          </w:divBdr>
          <w:divsChild>
            <w:div w:id="1231817229">
              <w:marLeft w:val="0"/>
              <w:marRight w:val="0"/>
              <w:marTop w:val="0"/>
              <w:marBottom w:val="0"/>
              <w:divBdr>
                <w:top w:val="none" w:sz="0" w:space="0" w:color="auto"/>
                <w:left w:val="none" w:sz="0" w:space="0" w:color="auto"/>
                <w:bottom w:val="none" w:sz="0" w:space="0" w:color="auto"/>
                <w:right w:val="none" w:sz="0" w:space="0" w:color="auto"/>
              </w:divBdr>
            </w:div>
            <w:div w:id="1261184105">
              <w:marLeft w:val="0"/>
              <w:marRight w:val="0"/>
              <w:marTop w:val="0"/>
              <w:marBottom w:val="0"/>
              <w:divBdr>
                <w:top w:val="none" w:sz="0" w:space="0" w:color="auto"/>
                <w:left w:val="none" w:sz="0" w:space="0" w:color="auto"/>
                <w:bottom w:val="none" w:sz="0" w:space="0" w:color="auto"/>
                <w:right w:val="none" w:sz="0" w:space="0" w:color="auto"/>
              </w:divBdr>
              <w:divsChild>
                <w:div w:id="27459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933631">
          <w:marLeft w:val="0"/>
          <w:marRight w:val="0"/>
          <w:marTop w:val="0"/>
          <w:marBottom w:val="0"/>
          <w:divBdr>
            <w:top w:val="none" w:sz="0" w:space="0" w:color="auto"/>
            <w:left w:val="none" w:sz="0" w:space="0" w:color="auto"/>
            <w:bottom w:val="none" w:sz="0" w:space="0" w:color="auto"/>
            <w:right w:val="none" w:sz="0" w:space="0" w:color="auto"/>
          </w:divBdr>
          <w:divsChild>
            <w:div w:id="847602181">
              <w:marLeft w:val="0"/>
              <w:marRight w:val="0"/>
              <w:marTop w:val="0"/>
              <w:marBottom w:val="0"/>
              <w:divBdr>
                <w:top w:val="none" w:sz="0" w:space="0" w:color="auto"/>
                <w:left w:val="none" w:sz="0" w:space="0" w:color="auto"/>
                <w:bottom w:val="none" w:sz="0" w:space="0" w:color="auto"/>
                <w:right w:val="none" w:sz="0" w:space="0" w:color="auto"/>
              </w:divBdr>
            </w:div>
            <w:div w:id="2062485485">
              <w:marLeft w:val="0"/>
              <w:marRight w:val="0"/>
              <w:marTop w:val="0"/>
              <w:marBottom w:val="0"/>
              <w:divBdr>
                <w:top w:val="none" w:sz="0" w:space="0" w:color="auto"/>
                <w:left w:val="none" w:sz="0" w:space="0" w:color="auto"/>
                <w:bottom w:val="none" w:sz="0" w:space="0" w:color="auto"/>
                <w:right w:val="none" w:sz="0" w:space="0" w:color="auto"/>
              </w:divBdr>
              <w:divsChild>
                <w:div w:id="20364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27155">
          <w:marLeft w:val="0"/>
          <w:marRight w:val="0"/>
          <w:marTop w:val="0"/>
          <w:marBottom w:val="0"/>
          <w:divBdr>
            <w:top w:val="none" w:sz="0" w:space="0" w:color="auto"/>
            <w:left w:val="none" w:sz="0" w:space="0" w:color="auto"/>
            <w:bottom w:val="none" w:sz="0" w:space="0" w:color="auto"/>
            <w:right w:val="none" w:sz="0" w:space="0" w:color="auto"/>
          </w:divBdr>
          <w:divsChild>
            <w:div w:id="1719167286">
              <w:marLeft w:val="0"/>
              <w:marRight w:val="0"/>
              <w:marTop w:val="0"/>
              <w:marBottom w:val="0"/>
              <w:divBdr>
                <w:top w:val="none" w:sz="0" w:space="0" w:color="auto"/>
                <w:left w:val="none" w:sz="0" w:space="0" w:color="auto"/>
                <w:bottom w:val="none" w:sz="0" w:space="0" w:color="auto"/>
                <w:right w:val="none" w:sz="0" w:space="0" w:color="auto"/>
              </w:divBdr>
            </w:div>
            <w:div w:id="1187644963">
              <w:marLeft w:val="0"/>
              <w:marRight w:val="0"/>
              <w:marTop w:val="0"/>
              <w:marBottom w:val="0"/>
              <w:divBdr>
                <w:top w:val="none" w:sz="0" w:space="0" w:color="auto"/>
                <w:left w:val="none" w:sz="0" w:space="0" w:color="auto"/>
                <w:bottom w:val="none" w:sz="0" w:space="0" w:color="auto"/>
                <w:right w:val="none" w:sz="0" w:space="0" w:color="auto"/>
              </w:divBdr>
              <w:divsChild>
                <w:div w:id="138898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5583">
          <w:marLeft w:val="0"/>
          <w:marRight w:val="0"/>
          <w:marTop w:val="0"/>
          <w:marBottom w:val="0"/>
          <w:divBdr>
            <w:top w:val="none" w:sz="0" w:space="0" w:color="auto"/>
            <w:left w:val="none" w:sz="0" w:space="0" w:color="auto"/>
            <w:bottom w:val="none" w:sz="0" w:space="0" w:color="auto"/>
            <w:right w:val="none" w:sz="0" w:space="0" w:color="auto"/>
          </w:divBdr>
          <w:divsChild>
            <w:div w:id="834615492">
              <w:marLeft w:val="0"/>
              <w:marRight w:val="0"/>
              <w:marTop w:val="0"/>
              <w:marBottom w:val="0"/>
              <w:divBdr>
                <w:top w:val="none" w:sz="0" w:space="0" w:color="auto"/>
                <w:left w:val="none" w:sz="0" w:space="0" w:color="auto"/>
                <w:bottom w:val="none" w:sz="0" w:space="0" w:color="auto"/>
                <w:right w:val="none" w:sz="0" w:space="0" w:color="auto"/>
              </w:divBdr>
            </w:div>
            <w:div w:id="1948155263">
              <w:marLeft w:val="0"/>
              <w:marRight w:val="0"/>
              <w:marTop w:val="0"/>
              <w:marBottom w:val="0"/>
              <w:divBdr>
                <w:top w:val="none" w:sz="0" w:space="0" w:color="auto"/>
                <w:left w:val="none" w:sz="0" w:space="0" w:color="auto"/>
                <w:bottom w:val="none" w:sz="0" w:space="0" w:color="auto"/>
                <w:right w:val="none" w:sz="0" w:space="0" w:color="auto"/>
              </w:divBdr>
              <w:divsChild>
                <w:div w:id="129960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86726">
          <w:marLeft w:val="0"/>
          <w:marRight w:val="0"/>
          <w:marTop w:val="0"/>
          <w:marBottom w:val="0"/>
          <w:divBdr>
            <w:top w:val="none" w:sz="0" w:space="0" w:color="auto"/>
            <w:left w:val="none" w:sz="0" w:space="0" w:color="auto"/>
            <w:bottom w:val="none" w:sz="0" w:space="0" w:color="auto"/>
            <w:right w:val="none" w:sz="0" w:space="0" w:color="auto"/>
          </w:divBdr>
          <w:divsChild>
            <w:div w:id="2069453096">
              <w:marLeft w:val="0"/>
              <w:marRight w:val="0"/>
              <w:marTop w:val="0"/>
              <w:marBottom w:val="0"/>
              <w:divBdr>
                <w:top w:val="none" w:sz="0" w:space="0" w:color="auto"/>
                <w:left w:val="none" w:sz="0" w:space="0" w:color="auto"/>
                <w:bottom w:val="none" w:sz="0" w:space="0" w:color="auto"/>
                <w:right w:val="none" w:sz="0" w:space="0" w:color="auto"/>
              </w:divBdr>
            </w:div>
            <w:div w:id="453793377">
              <w:marLeft w:val="0"/>
              <w:marRight w:val="0"/>
              <w:marTop w:val="0"/>
              <w:marBottom w:val="0"/>
              <w:divBdr>
                <w:top w:val="none" w:sz="0" w:space="0" w:color="auto"/>
                <w:left w:val="none" w:sz="0" w:space="0" w:color="auto"/>
                <w:bottom w:val="none" w:sz="0" w:space="0" w:color="auto"/>
                <w:right w:val="none" w:sz="0" w:space="0" w:color="auto"/>
              </w:divBdr>
              <w:divsChild>
                <w:div w:id="177139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824848">
      <w:bodyDiv w:val="1"/>
      <w:marLeft w:val="0"/>
      <w:marRight w:val="0"/>
      <w:marTop w:val="0"/>
      <w:marBottom w:val="0"/>
      <w:divBdr>
        <w:top w:val="none" w:sz="0" w:space="0" w:color="auto"/>
        <w:left w:val="none" w:sz="0" w:space="0" w:color="auto"/>
        <w:bottom w:val="none" w:sz="0" w:space="0" w:color="auto"/>
        <w:right w:val="none" w:sz="0" w:space="0" w:color="auto"/>
      </w:divBdr>
    </w:div>
    <w:div w:id="1401555419">
      <w:bodyDiv w:val="1"/>
      <w:marLeft w:val="0"/>
      <w:marRight w:val="0"/>
      <w:marTop w:val="0"/>
      <w:marBottom w:val="0"/>
      <w:divBdr>
        <w:top w:val="none" w:sz="0" w:space="0" w:color="auto"/>
        <w:left w:val="none" w:sz="0" w:space="0" w:color="auto"/>
        <w:bottom w:val="none" w:sz="0" w:space="0" w:color="auto"/>
        <w:right w:val="none" w:sz="0" w:space="0" w:color="auto"/>
      </w:divBdr>
    </w:div>
    <w:div w:id="1412197439">
      <w:bodyDiv w:val="1"/>
      <w:marLeft w:val="0"/>
      <w:marRight w:val="0"/>
      <w:marTop w:val="0"/>
      <w:marBottom w:val="0"/>
      <w:divBdr>
        <w:top w:val="none" w:sz="0" w:space="0" w:color="auto"/>
        <w:left w:val="none" w:sz="0" w:space="0" w:color="auto"/>
        <w:bottom w:val="none" w:sz="0" w:space="0" w:color="auto"/>
        <w:right w:val="none" w:sz="0" w:space="0" w:color="auto"/>
      </w:divBdr>
    </w:div>
    <w:div w:id="1424716404">
      <w:bodyDiv w:val="1"/>
      <w:marLeft w:val="0"/>
      <w:marRight w:val="0"/>
      <w:marTop w:val="0"/>
      <w:marBottom w:val="0"/>
      <w:divBdr>
        <w:top w:val="none" w:sz="0" w:space="0" w:color="auto"/>
        <w:left w:val="none" w:sz="0" w:space="0" w:color="auto"/>
        <w:bottom w:val="none" w:sz="0" w:space="0" w:color="auto"/>
        <w:right w:val="none" w:sz="0" w:space="0" w:color="auto"/>
      </w:divBdr>
    </w:div>
    <w:div w:id="1578858844">
      <w:bodyDiv w:val="1"/>
      <w:marLeft w:val="0"/>
      <w:marRight w:val="0"/>
      <w:marTop w:val="0"/>
      <w:marBottom w:val="0"/>
      <w:divBdr>
        <w:top w:val="none" w:sz="0" w:space="0" w:color="auto"/>
        <w:left w:val="none" w:sz="0" w:space="0" w:color="auto"/>
        <w:bottom w:val="none" w:sz="0" w:space="0" w:color="auto"/>
        <w:right w:val="none" w:sz="0" w:space="0" w:color="auto"/>
      </w:divBdr>
    </w:div>
    <w:div w:id="1632398540">
      <w:bodyDiv w:val="1"/>
      <w:marLeft w:val="0"/>
      <w:marRight w:val="0"/>
      <w:marTop w:val="0"/>
      <w:marBottom w:val="0"/>
      <w:divBdr>
        <w:top w:val="none" w:sz="0" w:space="0" w:color="auto"/>
        <w:left w:val="none" w:sz="0" w:space="0" w:color="auto"/>
        <w:bottom w:val="none" w:sz="0" w:space="0" w:color="auto"/>
        <w:right w:val="none" w:sz="0" w:space="0" w:color="auto"/>
      </w:divBdr>
    </w:div>
    <w:div w:id="1738896310">
      <w:bodyDiv w:val="1"/>
      <w:marLeft w:val="0"/>
      <w:marRight w:val="0"/>
      <w:marTop w:val="0"/>
      <w:marBottom w:val="0"/>
      <w:divBdr>
        <w:top w:val="none" w:sz="0" w:space="0" w:color="auto"/>
        <w:left w:val="none" w:sz="0" w:space="0" w:color="auto"/>
        <w:bottom w:val="none" w:sz="0" w:space="0" w:color="auto"/>
        <w:right w:val="none" w:sz="0" w:space="0" w:color="auto"/>
      </w:divBdr>
    </w:div>
    <w:div w:id="2051758197">
      <w:bodyDiv w:val="1"/>
      <w:marLeft w:val="0"/>
      <w:marRight w:val="0"/>
      <w:marTop w:val="0"/>
      <w:marBottom w:val="0"/>
      <w:divBdr>
        <w:top w:val="none" w:sz="0" w:space="0" w:color="auto"/>
        <w:left w:val="none" w:sz="0" w:space="0" w:color="auto"/>
        <w:bottom w:val="none" w:sz="0" w:space="0" w:color="auto"/>
        <w:right w:val="none" w:sz="0" w:space="0" w:color="auto"/>
      </w:divBdr>
    </w:div>
    <w:div w:id="207816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46C3AE06E7D6B9C5C733035700DCCDBCF2FCA0EC75961FF7A3EDFBCD520C8288EBC443663444FAD1457FF240B714D1C579C4B947C08E5Bm2h2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00AB847EC0F31575A90C0AE720CE7B4849C711858E94BA1DFB04D0AC1B74D3B550DDA2888FDE0D05F899DD20FW62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681B6-5464-45C4-904F-9E99F2AC5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5168</Words>
  <Characters>29460</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Округ Петровский</cp:lastModifiedBy>
  <cp:revision>10</cp:revision>
  <cp:lastPrinted>2025-05-15T11:59:00Z</cp:lastPrinted>
  <dcterms:created xsi:type="dcterms:W3CDTF">2026-03-12T11:09:00Z</dcterms:created>
  <dcterms:modified xsi:type="dcterms:W3CDTF">2026-06-02T09:28:00Z</dcterms:modified>
</cp:coreProperties>
</file>