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038CD" w14:textId="77777777" w:rsidR="004F49CE" w:rsidRPr="000F78FA" w:rsidRDefault="004F49CE" w:rsidP="00451A2B">
      <w:pPr>
        <w:spacing w:after="0" w:line="240" w:lineRule="auto"/>
        <w:ind w:left="10" w:right="-10" w:hanging="10"/>
        <w:jc w:val="right"/>
        <w:rPr>
          <w:bCs/>
        </w:rPr>
      </w:pPr>
      <w:r w:rsidRPr="000F78FA">
        <w:rPr>
          <w:rFonts w:ascii="Times New Roman" w:eastAsia="Times New Roman" w:hAnsi="Times New Roman" w:cs="Times New Roman"/>
          <w:bCs/>
          <w:sz w:val="24"/>
        </w:rPr>
        <w:t xml:space="preserve">УТВЕРЖДАЮ </w:t>
      </w:r>
    </w:p>
    <w:p w14:paraId="7B7CAB2A" w14:textId="77777777" w:rsidR="00451A2B" w:rsidRDefault="00451A2B" w:rsidP="00451A2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451A2B">
        <w:rPr>
          <w:rFonts w:ascii="Times New Roman" w:eastAsia="Times New Roman" w:hAnsi="Times New Roman" w:cs="Times New Roman"/>
          <w:bCs/>
          <w:sz w:val="24"/>
        </w:rPr>
        <w:t xml:space="preserve">        Директор ГБУ ДО СШОР №1 Невского района Санкт-Петербурга   </w:t>
      </w:r>
    </w:p>
    <w:p w14:paraId="5EB52D08" w14:textId="77777777" w:rsidR="00451A2B" w:rsidRDefault="00451A2B" w:rsidP="00451A2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451A2B">
        <w:rPr>
          <w:rFonts w:ascii="Times New Roman" w:eastAsia="Times New Roman" w:hAnsi="Times New Roman" w:cs="Times New Roman"/>
          <w:bCs/>
          <w:sz w:val="24"/>
        </w:rPr>
        <w:t xml:space="preserve"> _______________Дрозд Е. С.</w:t>
      </w:r>
    </w:p>
    <w:p w14:paraId="38DB0729" w14:textId="77777777" w:rsidR="00451A2B" w:rsidRDefault="00451A2B" w:rsidP="00092BD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</w:rPr>
      </w:pPr>
    </w:p>
    <w:p w14:paraId="322DA58F" w14:textId="678D7554" w:rsidR="00CC59EF" w:rsidRDefault="00CC59EF" w:rsidP="00092BD9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Обоснование начальной (максимальной) цены контракта </w:t>
      </w:r>
    </w:p>
    <w:p w14:paraId="1C353C76" w14:textId="77777777" w:rsidR="00CC59EF" w:rsidRDefault="00CC59EF" w:rsidP="00092BD9">
      <w:pPr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9776" w:type="dxa"/>
        <w:tblInd w:w="0" w:type="dxa"/>
        <w:tblCellMar>
          <w:top w:w="124" w:type="dxa"/>
          <w:left w:w="103" w:type="dxa"/>
        </w:tblCellMar>
        <w:tblLook w:val="04A0" w:firstRow="1" w:lastRow="0" w:firstColumn="1" w:lastColumn="0" w:noHBand="0" w:noVBand="1"/>
      </w:tblPr>
      <w:tblGrid>
        <w:gridCol w:w="1985"/>
        <w:gridCol w:w="7791"/>
      </w:tblGrid>
      <w:tr w:rsidR="00CC59EF" w14:paraId="44AA2AB1" w14:textId="77777777" w:rsidTr="00EC7F86">
        <w:trPr>
          <w:trHeight w:val="2078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D48B8" w14:textId="77777777" w:rsidR="00CC59EF" w:rsidRDefault="00CC59EF" w:rsidP="00092BD9">
            <w:r>
              <w:rPr>
                <w:rFonts w:ascii="Times New Roman" w:eastAsia="Times New Roman" w:hAnsi="Times New Roman" w:cs="Times New Roman"/>
                <w:sz w:val="24"/>
              </w:rPr>
              <w:t xml:space="preserve">Объект закупки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E817B" w14:textId="4AECEF75" w:rsidR="00CC59EF" w:rsidRDefault="00C04D3B" w:rsidP="00092BD9">
            <w:r w:rsidRPr="00C04D3B">
              <w:rPr>
                <w:rFonts w:ascii="Times New Roman" w:eastAsia="Times New Roman" w:hAnsi="Times New Roman" w:cs="Times New Roman"/>
                <w:sz w:val="24"/>
              </w:rPr>
              <w:t xml:space="preserve">Проектные (изыскательские) работы на внешнее электроснабжение ГБУ ДО СШОР №1 Невского района Санкт-Петербурга по адресу: г. Санкт-Петербург, г. Сестрорецк, </w:t>
            </w:r>
            <w:proofErr w:type="spellStart"/>
            <w:r w:rsidRPr="00C04D3B">
              <w:rPr>
                <w:rFonts w:ascii="Times New Roman" w:eastAsia="Times New Roman" w:hAnsi="Times New Roman" w:cs="Times New Roman"/>
                <w:sz w:val="24"/>
              </w:rPr>
              <w:t>Тарховский</w:t>
            </w:r>
            <w:proofErr w:type="spellEnd"/>
            <w:r w:rsidRPr="00C04D3B">
              <w:rPr>
                <w:rFonts w:ascii="Times New Roman" w:eastAsia="Times New Roman" w:hAnsi="Times New Roman" w:cs="Times New Roman"/>
                <w:sz w:val="24"/>
              </w:rPr>
              <w:t xml:space="preserve"> пр., д. 22, литера А</w:t>
            </w:r>
          </w:p>
        </w:tc>
      </w:tr>
      <w:tr w:rsidR="00CC59EF" w14:paraId="716FE78E" w14:textId="77777777" w:rsidTr="00EC7F86">
        <w:trPr>
          <w:trHeight w:val="127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4AE6D" w14:textId="77777777" w:rsidR="00CC59EF" w:rsidRDefault="00CC59EF" w:rsidP="00092BD9">
            <w:r>
              <w:rPr>
                <w:rFonts w:ascii="Times New Roman" w:eastAsia="Times New Roman" w:hAnsi="Times New Roman" w:cs="Times New Roman"/>
                <w:sz w:val="24"/>
              </w:rPr>
              <w:t xml:space="preserve">Используемый метод определения </w:t>
            </w:r>
          </w:p>
          <w:p w14:paraId="33147B8B" w14:textId="77777777" w:rsidR="00CC59EF" w:rsidRDefault="00CC59EF" w:rsidP="00092BD9">
            <w:r>
              <w:rPr>
                <w:rFonts w:ascii="Times New Roman" w:eastAsia="Times New Roman" w:hAnsi="Times New Roman" w:cs="Times New Roman"/>
                <w:sz w:val="24"/>
              </w:rPr>
              <w:t xml:space="preserve">НМЦК 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44536" w14:textId="77777777" w:rsidR="00CC59EF" w:rsidRDefault="00CC59EF" w:rsidP="00092BD9">
            <w:r>
              <w:rPr>
                <w:rFonts w:ascii="Times New Roman" w:eastAsia="Times New Roman" w:hAnsi="Times New Roman" w:cs="Times New Roman"/>
                <w:sz w:val="24"/>
              </w:rPr>
              <w:t xml:space="preserve">Проектно-сметный метод </w:t>
            </w:r>
          </w:p>
        </w:tc>
      </w:tr>
      <w:tr w:rsidR="00CC59EF" w14:paraId="71B61709" w14:textId="77777777" w:rsidTr="00EC7F86">
        <w:trPr>
          <w:trHeight w:val="104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3229A" w14:textId="77777777" w:rsidR="00CC59EF" w:rsidRDefault="00CC59EF" w:rsidP="00092BD9">
            <w:r>
              <w:rPr>
                <w:rFonts w:ascii="Times New Roman" w:eastAsia="Times New Roman" w:hAnsi="Times New Roman" w:cs="Times New Roman"/>
                <w:sz w:val="24"/>
              </w:rPr>
              <w:t xml:space="preserve">Расчет НМЦК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35D11" w14:textId="47B19DEF" w:rsidR="00CC59EF" w:rsidRDefault="00CC59EF" w:rsidP="00092BD9">
            <w:pPr>
              <w:ind w:right="61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Начальная (максимальная) цена контракта составляет </w:t>
            </w:r>
            <w:r w:rsidR="00C04D3B">
              <w:rPr>
                <w:rFonts w:ascii="Times New Roman" w:eastAsia="Times New Roman" w:hAnsi="Times New Roman" w:cs="Times New Roman"/>
                <w:sz w:val="24"/>
              </w:rPr>
              <w:t>118087,77</w:t>
            </w:r>
            <w:r w:rsidR="00C8054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(</w:t>
            </w:r>
            <w:r w:rsidR="00C04D3B">
              <w:rPr>
                <w:rFonts w:ascii="Times New Roman" w:eastAsia="Times New Roman" w:hAnsi="Times New Roman" w:cs="Times New Roman"/>
                <w:sz w:val="24"/>
              </w:rPr>
              <w:t>Сто восемнадцать тысяч восемьдесят семь рублей 77 копеек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). </w:t>
            </w:r>
          </w:p>
        </w:tc>
      </w:tr>
    </w:tbl>
    <w:p w14:paraId="719EA782" w14:textId="42DC59C5" w:rsidR="00CC59EF" w:rsidRDefault="00CC59EF" w:rsidP="00092BD9">
      <w:pPr>
        <w:spacing w:after="0" w:line="240" w:lineRule="auto"/>
        <w:ind w:right="1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</w:rPr>
        <w:t>Обоснование начальной (максимальной) цены контракта выполнено в соответствии с требованием ст. 22 Федерального закона № 44-ФЗ от 05.04.2013</w:t>
      </w:r>
    </w:p>
    <w:p w14:paraId="6E8D0E26" w14:textId="77777777" w:rsidR="00CC59EF" w:rsidRDefault="00CC59EF" w:rsidP="00092BD9">
      <w:pPr>
        <w:spacing w:after="0" w:line="240" w:lineRule="auto"/>
      </w:pPr>
      <w:r>
        <w:rPr>
          <w:rFonts w:ascii="Times New Roman" w:eastAsia="Times New Roman" w:hAnsi="Times New Roman" w:cs="Times New Roman"/>
          <w:i/>
          <w:sz w:val="20"/>
        </w:rPr>
        <w:t xml:space="preserve"> </w:t>
      </w:r>
    </w:p>
    <w:p w14:paraId="3464C59C" w14:textId="77777777" w:rsidR="00CC59EF" w:rsidRDefault="00CC59EF" w:rsidP="00092BD9">
      <w:pPr>
        <w:spacing w:after="0" w:line="240" w:lineRule="auto"/>
      </w:pPr>
      <w:r>
        <w:rPr>
          <w:rFonts w:ascii="Times New Roman" w:eastAsia="Times New Roman" w:hAnsi="Times New Roman" w:cs="Times New Roman"/>
          <w:i/>
          <w:sz w:val="20"/>
        </w:rPr>
        <w:t xml:space="preserve"> </w:t>
      </w:r>
    </w:p>
    <w:p w14:paraId="279D78BE" w14:textId="71A19F4E" w:rsidR="001C5D98" w:rsidRPr="001C5D98" w:rsidRDefault="001C5D98" w:rsidP="001C5D98">
      <w:pPr>
        <w:rPr>
          <w:rFonts w:ascii="Times New Roman" w:eastAsia="Times New Roman" w:hAnsi="Times New Roman" w:cs="Times New Roman"/>
          <w:sz w:val="24"/>
        </w:rPr>
      </w:pPr>
      <w:r w:rsidRPr="001C5D98">
        <w:rPr>
          <w:rFonts w:ascii="Times New Roman" w:eastAsia="Times New Roman" w:hAnsi="Times New Roman" w:cs="Times New Roman"/>
          <w:sz w:val="24"/>
        </w:rPr>
        <w:t xml:space="preserve">Приложение №1: </w:t>
      </w:r>
      <w:r>
        <w:rPr>
          <w:rFonts w:ascii="Times New Roman" w:eastAsia="Times New Roman" w:hAnsi="Times New Roman" w:cs="Times New Roman"/>
          <w:sz w:val="24"/>
        </w:rPr>
        <w:t>С</w:t>
      </w:r>
      <w:r w:rsidRPr="001C5D98">
        <w:rPr>
          <w:rFonts w:ascii="Times New Roman" w:eastAsia="Times New Roman" w:hAnsi="Times New Roman" w:cs="Times New Roman"/>
          <w:sz w:val="24"/>
        </w:rPr>
        <w:t>метный расчет (приложен отдельным файлом).</w:t>
      </w:r>
    </w:p>
    <w:p w14:paraId="5F2DEB03" w14:textId="77777777" w:rsidR="001C5D98" w:rsidRPr="001C5D98" w:rsidRDefault="001C5D98" w:rsidP="001C5D98">
      <w:pPr>
        <w:rPr>
          <w:rFonts w:ascii="Times New Roman" w:eastAsia="Times New Roman" w:hAnsi="Times New Roman" w:cs="Times New Roman"/>
          <w:sz w:val="24"/>
        </w:rPr>
      </w:pPr>
    </w:p>
    <w:p w14:paraId="7F9DB1B2" w14:textId="0E7CB0DB" w:rsidR="001C5D98" w:rsidRPr="001C5D98" w:rsidRDefault="001C5D98" w:rsidP="001C5D98">
      <w:pPr>
        <w:rPr>
          <w:rFonts w:ascii="Times New Roman" w:eastAsia="Times New Roman" w:hAnsi="Times New Roman" w:cs="Times New Roman"/>
          <w:sz w:val="24"/>
        </w:rPr>
      </w:pPr>
      <w:r w:rsidRPr="001C5D98">
        <w:rPr>
          <w:rFonts w:ascii="Times New Roman" w:eastAsia="Times New Roman" w:hAnsi="Times New Roman" w:cs="Times New Roman"/>
          <w:sz w:val="24"/>
        </w:rPr>
        <w:t xml:space="preserve">Исп.: </w:t>
      </w:r>
      <w:r w:rsidR="00C80541">
        <w:rPr>
          <w:rFonts w:ascii="Times New Roman" w:eastAsia="Times New Roman" w:hAnsi="Times New Roman" w:cs="Times New Roman"/>
          <w:sz w:val="24"/>
        </w:rPr>
        <w:t>Специалист в сфере закупок</w:t>
      </w:r>
      <w:r w:rsidRPr="001C5D98">
        <w:rPr>
          <w:rFonts w:ascii="Times New Roman" w:eastAsia="Times New Roman" w:hAnsi="Times New Roman" w:cs="Times New Roman"/>
          <w:sz w:val="24"/>
        </w:rPr>
        <w:t xml:space="preserve"> ______________Н. Н. Мустонен</w:t>
      </w:r>
    </w:p>
    <w:p w14:paraId="5FB6F12C" w14:textId="0CD8E948" w:rsidR="001C5D98" w:rsidRPr="001C5D98" w:rsidRDefault="001C5D98" w:rsidP="001C5D98">
      <w:pPr>
        <w:rPr>
          <w:rFonts w:ascii="Times New Roman" w:eastAsia="Times New Roman" w:hAnsi="Times New Roman" w:cs="Times New Roman"/>
          <w:sz w:val="24"/>
        </w:rPr>
      </w:pPr>
      <w:r w:rsidRPr="001C5D98">
        <w:rPr>
          <w:rFonts w:ascii="Times New Roman" w:eastAsia="Times New Roman" w:hAnsi="Times New Roman" w:cs="Times New Roman"/>
          <w:sz w:val="24"/>
        </w:rPr>
        <w:t>«</w:t>
      </w:r>
      <w:r w:rsidR="004D79BF">
        <w:rPr>
          <w:rFonts w:ascii="Times New Roman" w:eastAsia="Times New Roman" w:hAnsi="Times New Roman" w:cs="Times New Roman"/>
          <w:sz w:val="24"/>
        </w:rPr>
        <w:t>28</w:t>
      </w:r>
      <w:r w:rsidRPr="001C5D98">
        <w:rPr>
          <w:rFonts w:ascii="Times New Roman" w:eastAsia="Times New Roman" w:hAnsi="Times New Roman" w:cs="Times New Roman"/>
          <w:sz w:val="24"/>
        </w:rPr>
        <w:t xml:space="preserve">» </w:t>
      </w:r>
      <w:r w:rsidR="00C80541">
        <w:rPr>
          <w:rFonts w:ascii="Times New Roman" w:eastAsia="Times New Roman" w:hAnsi="Times New Roman" w:cs="Times New Roman"/>
          <w:sz w:val="24"/>
        </w:rPr>
        <w:t>мая</w:t>
      </w:r>
      <w:r w:rsidRPr="001C5D98">
        <w:rPr>
          <w:rFonts w:ascii="Times New Roman" w:eastAsia="Times New Roman" w:hAnsi="Times New Roman" w:cs="Times New Roman"/>
          <w:sz w:val="24"/>
        </w:rPr>
        <w:t xml:space="preserve"> 202</w:t>
      </w:r>
      <w:r w:rsidR="00C80541">
        <w:rPr>
          <w:rFonts w:ascii="Times New Roman" w:eastAsia="Times New Roman" w:hAnsi="Times New Roman" w:cs="Times New Roman"/>
          <w:sz w:val="24"/>
        </w:rPr>
        <w:t>6</w:t>
      </w:r>
      <w:r w:rsidRPr="001C5D98">
        <w:rPr>
          <w:rFonts w:ascii="Times New Roman" w:eastAsia="Times New Roman" w:hAnsi="Times New Roman" w:cs="Times New Roman"/>
          <w:sz w:val="24"/>
        </w:rPr>
        <w:t xml:space="preserve"> г. </w:t>
      </w:r>
    </w:p>
    <w:p w14:paraId="6B40E7E0" w14:textId="06A86165" w:rsidR="002674A6" w:rsidRDefault="001C5D98" w:rsidP="001C5D98">
      <w:r w:rsidRPr="001C5D98">
        <w:rPr>
          <w:rFonts w:ascii="Times New Roman" w:eastAsia="Times New Roman" w:hAnsi="Times New Roman" w:cs="Times New Roman"/>
          <w:sz w:val="24"/>
        </w:rPr>
        <w:t>Тел.: 8(</w:t>
      </w:r>
      <w:r w:rsidR="00C80541">
        <w:rPr>
          <w:rFonts w:ascii="Times New Roman" w:eastAsia="Times New Roman" w:hAnsi="Times New Roman" w:cs="Times New Roman"/>
          <w:sz w:val="24"/>
        </w:rPr>
        <w:t>812)241-30-60</w:t>
      </w:r>
    </w:p>
    <w:p w14:paraId="5B200D73" w14:textId="77777777" w:rsidR="002674A6" w:rsidRDefault="002674A6" w:rsidP="002674A6"/>
    <w:p w14:paraId="5654E52A" w14:textId="77777777" w:rsidR="002674A6" w:rsidRDefault="002674A6" w:rsidP="002674A6"/>
    <w:p w14:paraId="52FBC051" w14:textId="77777777" w:rsidR="00092BD9" w:rsidRPr="00CC59EF" w:rsidRDefault="00092BD9" w:rsidP="00CC59EF"/>
    <w:sectPr w:rsidR="00092BD9" w:rsidRPr="00CC59EF" w:rsidSect="00EC7F86">
      <w:pgSz w:w="11906" w:h="16838" w:code="9"/>
      <w:pgMar w:top="567" w:right="567" w:bottom="567" w:left="1134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00"/>
    <w:rsid w:val="00092BD9"/>
    <w:rsid w:val="000E1872"/>
    <w:rsid w:val="000F73CA"/>
    <w:rsid w:val="000F78FA"/>
    <w:rsid w:val="001C5D98"/>
    <w:rsid w:val="002674A6"/>
    <w:rsid w:val="00286C26"/>
    <w:rsid w:val="002B43F9"/>
    <w:rsid w:val="002D2DDD"/>
    <w:rsid w:val="00451A2B"/>
    <w:rsid w:val="004751A0"/>
    <w:rsid w:val="004D79BF"/>
    <w:rsid w:val="004F49CE"/>
    <w:rsid w:val="00593FC3"/>
    <w:rsid w:val="0090085B"/>
    <w:rsid w:val="00AE02EE"/>
    <w:rsid w:val="00B5321B"/>
    <w:rsid w:val="00C04D3B"/>
    <w:rsid w:val="00C749B9"/>
    <w:rsid w:val="00C80541"/>
    <w:rsid w:val="00CC59EF"/>
    <w:rsid w:val="00E0310F"/>
    <w:rsid w:val="00E13419"/>
    <w:rsid w:val="00EC7F86"/>
    <w:rsid w:val="00FC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0AD7E"/>
  <w15:chartTrackingRefBased/>
  <w15:docId w15:val="{011CB708-E2FB-49CB-9B91-B47B974D8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49CE"/>
    <w:rPr>
      <w:rFonts w:ascii="Calibri" w:eastAsia="Calibri" w:hAnsi="Calibri" w:cs="Calibri"/>
      <w:color w:val="000000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CC59EF"/>
    <w:pPr>
      <w:spacing w:after="0" w:line="240" w:lineRule="auto"/>
    </w:pPr>
    <w:rPr>
      <w:rFonts w:eastAsiaTheme="minorEastAsia"/>
      <w:kern w:val="0"/>
      <w:lang w:eastAsia="ru-RU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1 1</dc:creator>
  <cp:keywords/>
  <dc:description/>
  <cp:lastModifiedBy>АХР</cp:lastModifiedBy>
  <cp:revision>52</cp:revision>
  <dcterms:created xsi:type="dcterms:W3CDTF">2023-04-03T07:17:00Z</dcterms:created>
  <dcterms:modified xsi:type="dcterms:W3CDTF">2026-06-01T17:02:00Z</dcterms:modified>
</cp:coreProperties>
</file>