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B2B" w:rsidRDefault="00D01592">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КОНТРАКТ № 102-26-ПЗ</w:t>
      </w:r>
    </w:p>
    <w:p w:rsidR="00DA0B2B" w:rsidRDefault="00D01592">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на поставку настольных игр в 2026 году</w:t>
      </w:r>
    </w:p>
    <w:p w:rsidR="00DA0B2B" w:rsidRDefault="00D01592">
      <w:pPr>
        <w:jc w:val="center"/>
        <w:rPr>
          <w:rFonts w:ascii="Times New Roman" w:hAnsi="Times New Roman" w:cs="Times New Roman"/>
          <w:i/>
          <w:color w:val="auto"/>
          <w:sz w:val="22"/>
          <w:szCs w:val="22"/>
        </w:rPr>
      </w:pPr>
      <w:r>
        <w:rPr>
          <w:rFonts w:ascii="Times New Roman" w:hAnsi="Times New Roman" w:cs="Times New Roman"/>
          <w:b/>
          <w:bCs/>
          <w:i/>
          <w:color w:val="auto"/>
          <w:sz w:val="22"/>
          <w:szCs w:val="22"/>
        </w:rPr>
        <w:t>ИКЗ: 262782535719578010100100040000000244</w:t>
      </w:r>
    </w:p>
    <w:p w:rsidR="00DA0B2B" w:rsidRDefault="00DA0B2B">
      <w:pPr>
        <w:pStyle w:val="ConsPlusNormal"/>
        <w:spacing w:line="276" w:lineRule="auto"/>
        <w:jc w:val="both"/>
        <w:rPr>
          <w:rFonts w:ascii="Times New Roman" w:hAnsi="Times New Roman" w:cs="Times New Roman"/>
        </w:rPr>
      </w:pPr>
    </w:p>
    <w:p w:rsidR="00DA0B2B" w:rsidRDefault="00D01592">
      <w:pPr>
        <w:rPr>
          <w:rFonts w:ascii="Times New Roman" w:hAnsi="Times New Roman"/>
          <w:iCs/>
          <w:sz w:val="22"/>
          <w:szCs w:val="22"/>
        </w:rPr>
      </w:pPr>
      <w:r>
        <w:rPr>
          <w:rFonts w:ascii="Times New Roman" w:hAnsi="Times New Roman"/>
          <w:iCs/>
          <w:sz w:val="22"/>
          <w:szCs w:val="22"/>
        </w:rPr>
        <w:t xml:space="preserve">г. Санкт-Петербург                                                                                           </w:t>
      </w:r>
      <w:proofErr w:type="gramStart"/>
      <w:r>
        <w:rPr>
          <w:rFonts w:ascii="Times New Roman" w:hAnsi="Times New Roman"/>
          <w:iCs/>
          <w:sz w:val="22"/>
          <w:szCs w:val="22"/>
        </w:rPr>
        <w:t xml:space="preserve">   «</w:t>
      </w:r>
      <w:proofErr w:type="gramEnd"/>
      <w:r>
        <w:rPr>
          <w:rFonts w:ascii="Times New Roman" w:hAnsi="Times New Roman"/>
          <w:iCs/>
          <w:sz w:val="22"/>
          <w:szCs w:val="22"/>
        </w:rPr>
        <w:t>____» ___________ 2026 г.</w:t>
      </w:r>
    </w:p>
    <w:p w:rsidR="00DA0B2B" w:rsidRDefault="00DA0B2B">
      <w:pPr>
        <w:rPr>
          <w:rFonts w:ascii="Times New Roman" w:hAnsi="Times New Roman"/>
          <w:sz w:val="22"/>
          <w:szCs w:val="22"/>
        </w:rPr>
      </w:pP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Санкт-Петербургское государственное бюджетное учреждение «Центр оздоровления и отдыха «Молодежный» (СПб ГБУ «ЦОО «Молодежный»), именуемое в дальнейшем «Заказчик», в лице директора </w:t>
      </w:r>
      <w:r>
        <w:rPr>
          <w:rFonts w:ascii="Times New Roman" w:hAnsi="Times New Roman"/>
          <w:sz w:val="22"/>
          <w:szCs w:val="22"/>
        </w:rPr>
        <w:t>Коротковой Юлии Валериевны, действующего на основании Устава,</w:t>
      </w:r>
      <w:r>
        <w:rPr>
          <w:rFonts w:ascii="Times New Roman" w:eastAsia="Calibri" w:hAnsi="Times New Roman" w:cs="Times New Roman"/>
          <w:color w:val="auto"/>
          <w:sz w:val="22"/>
          <w:szCs w:val="22"/>
          <w:lang w:eastAsia="en-US" w:bidi="ar-SA"/>
        </w:rPr>
        <w:t xml:space="preserve"> с одной стороны,</w:t>
      </w:r>
      <w:r>
        <w:rPr>
          <w:rFonts w:ascii="Times New Roman" w:eastAsia="Calibri" w:hAnsi="Times New Roman" w:cs="Times New Roman"/>
          <w:color w:val="auto"/>
          <w:sz w:val="22"/>
          <w:szCs w:val="22"/>
          <w:lang w:eastAsia="en-US" w:bidi="ar-SA"/>
        </w:rPr>
        <w:br/>
        <w:t>и _____________________, именуемое в дальнейшем «Поставщик», в лице _______________________, действующего на основании ________________________, с другой стороны, именуемые в дальнейшем совместно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(далее - Контракт) о нижеследующем:</w:t>
      </w:r>
    </w:p>
    <w:p w:rsidR="00DA0B2B" w:rsidRDefault="00D01592">
      <w:pPr>
        <w:pStyle w:val="ConsPlusTitle"/>
        <w:spacing w:before="240"/>
        <w:jc w:val="center"/>
        <w:outlineLvl w:val="4"/>
        <w:rPr>
          <w:caps/>
          <w:sz w:val="22"/>
          <w:szCs w:val="22"/>
        </w:rPr>
      </w:pPr>
      <w:r>
        <w:rPr>
          <w:caps/>
          <w:sz w:val="22"/>
          <w:szCs w:val="22"/>
        </w:rPr>
        <w:t>1. ПРЕДМЕТ КОНТРАКТА</w:t>
      </w:r>
    </w:p>
    <w:p w:rsidR="00DA0B2B" w:rsidRDefault="00D01592">
      <w:pPr>
        <w:ind w:firstLine="567"/>
        <w:jc w:val="both"/>
        <w:rPr>
          <w:rFonts w:ascii="Times New Roman" w:hAnsi="Times New Roman"/>
          <w:sz w:val="22"/>
          <w:szCs w:val="22"/>
        </w:rPr>
      </w:pPr>
      <w:r>
        <w:rPr>
          <w:rFonts w:ascii="Times New Roman" w:eastAsia="Calibri" w:hAnsi="Times New Roman" w:cs="Times New Roman"/>
          <w:color w:val="auto"/>
          <w:sz w:val="22"/>
          <w:szCs w:val="22"/>
          <w:lang w:eastAsia="en-US" w:bidi="ar-SA"/>
        </w:rPr>
        <w:t xml:space="preserve">1.1. Поставщик обязуется поставить Заказчику в срок, установленный настоящим Контрактом, </w:t>
      </w:r>
      <w:r>
        <w:rPr>
          <w:rFonts w:ascii="Times New Roman" w:hAnsi="Times New Roman"/>
          <w:sz w:val="22"/>
          <w:szCs w:val="22"/>
        </w:rPr>
        <w:t xml:space="preserve">настольные игры </w:t>
      </w:r>
      <w:r>
        <w:rPr>
          <w:rFonts w:ascii="Times New Roman" w:eastAsia="Calibri" w:hAnsi="Times New Roman" w:cs="Times New Roman"/>
          <w:color w:val="auto"/>
          <w:sz w:val="22"/>
          <w:szCs w:val="22"/>
          <w:lang w:eastAsia="en-US" w:bidi="ar-SA"/>
        </w:rPr>
        <w:t>(далее – Товар), в соответствии со Спецификацией товара (Приложение № 1</w:t>
      </w:r>
      <w:r>
        <w:rPr>
          <w:rFonts w:ascii="Times New Roman" w:eastAsia="Calibri" w:hAnsi="Times New Roman" w:cs="Times New Roman"/>
          <w:color w:val="auto"/>
          <w:sz w:val="22"/>
          <w:szCs w:val="22"/>
          <w:lang w:eastAsia="en-US" w:bidi="ar-SA"/>
        </w:rPr>
        <w:br/>
        <w:t>к Контракту), а Заказчик обязуется принять и оплатить Товар в порядке и на условиях, предусмотренных Контрактом.</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1.2. Наименование, количество и иные характеристики поставляемого Товара указаны</w:t>
      </w:r>
      <w:r>
        <w:rPr>
          <w:rFonts w:ascii="Times New Roman" w:eastAsia="Calibri" w:hAnsi="Times New Roman" w:cs="Times New Roman"/>
          <w:color w:val="auto"/>
          <w:sz w:val="22"/>
          <w:szCs w:val="22"/>
          <w:lang w:eastAsia="en-US" w:bidi="ar-SA"/>
        </w:rPr>
        <w:br/>
        <w:t>в Приложении № 1 к Контракту, являющимся неотъемлемой частью Контракта.</w:t>
      </w:r>
    </w:p>
    <w:p w:rsidR="00DA0B2B" w:rsidRDefault="00D01592">
      <w:pPr>
        <w:pStyle w:val="ConsPlusTitle"/>
        <w:spacing w:before="240"/>
        <w:jc w:val="center"/>
        <w:outlineLvl w:val="4"/>
        <w:rPr>
          <w:caps/>
          <w:sz w:val="22"/>
          <w:szCs w:val="22"/>
        </w:rPr>
      </w:pPr>
      <w:r>
        <w:rPr>
          <w:caps/>
          <w:sz w:val="22"/>
          <w:szCs w:val="22"/>
        </w:rPr>
        <w:t>2. ПРАВА И ОБЯЗАННОСТИ СТОРОН</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 Заказчик вправе:</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2.1.1. Требовать надлежащего исполнения обязательств в соответствии с Контрактом.</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2.1.2. Требовать представления надлежащим образом оформленных отчетных и финансовых документов, подтверждающих исполнение обязательств, предусмотренных Контрактом.</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2.1.3. Запрашивать информацию о ходе и состоянии исполнения обязательств по Контракту.</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2.1.4. Осуществлять контроль за порядком и сроками поставки Товара, не вмешиваясь</w:t>
      </w:r>
      <w:r>
        <w:rPr>
          <w:rFonts w:ascii="Times New Roman" w:eastAsia="Calibri" w:hAnsi="Times New Roman" w:cs="Times New Roman"/>
          <w:color w:val="auto"/>
          <w:sz w:val="22"/>
          <w:szCs w:val="22"/>
          <w:lang w:eastAsia="en-US" w:bidi="ar-SA"/>
        </w:rPr>
        <w:br/>
        <w:t>в оперативно-хозяйственную деятельность Поставщика. Требовать от Поставщика надлежащего исполнения обязательств по настоящему Контракту.</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2.1.5. При обнаружении в ходе исполнения Контракта отступлений от условий настоящего Контракта, которые могут привести к нарушению Поставщиком своих обязательств по Контракту, незамедлительно заявить об этом Поставщику в письменной форме, назначив срок их устранения. Выявленные отступления от условий настоящего Контракта фиксируются актом.</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2.1.6. Отказаться от принятия и оплаты Товара не соответствующих требованиям Контракта.</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2.1.7. 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2.1.8. Взыскать с Поставщика неустойку (пени, штраф) путем ее удержания из денежных средств, подлежащих к выплате Поставщику за поставленный Товар.</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 Заказчик обязан:</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2.2.1. В сроки и в порядке, которые предусмотрены настоящим Контрактом, с участием Поставщика принять поставленный Товар, а при обнаружении нарушений Поставщиком условий Контракта немедленно заявить об этом Поставщику, установив срок для их устранения.</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2.2.3. Выставить требование об уплате неустоек (пени, штрафов)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 Поставщик вправе:</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2.3.1. Требовать от Заказчика подписания документов об исполнении им обязательств</w:t>
      </w:r>
      <w:r>
        <w:rPr>
          <w:rFonts w:ascii="Times New Roman" w:eastAsia="Calibri" w:hAnsi="Times New Roman" w:cs="Times New Roman"/>
          <w:color w:val="auto"/>
          <w:sz w:val="22"/>
          <w:szCs w:val="22"/>
          <w:lang w:eastAsia="en-US" w:bidi="ar-SA"/>
        </w:rPr>
        <w:br/>
        <w:t>по Контракту.</w:t>
      </w:r>
    </w:p>
    <w:p w:rsidR="00DA0B2B" w:rsidRDefault="00D01592">
      <w:pPr>
        <w:ind w:firstLine="567"/>
        <w:jc w:val="both"/>
        <w:rPr>
          <w:rFonts w:ascii="Times New Roman" w:hAnsi="Times New Roman"/>
          <w:sz w:val="22"/>
          <w:szCs w:val="22"/>
        </w:rPr>
      </w:pPr>
      <w:r>
        <w:rPr>
          <w:rFonts w:ascii="Times New Roman" w:hAnsi="Times New Roman"/>
          <w:sz w:val="22"/>
          <w:szCs w:val="22"/>
        </w:rPr>
        <w:t>2.3.2. Требовать оплаты по Контракту, в случае надлежащего исполнения своих обязательств</w:t>
      </w:r>
      <w:r>
        <w:rPr>
          <w:rFonts w:ascii="Times New Roman" w:hAnsi="Times New Roman"/>
          <w:sz w:val="22"/>
          <w:szCs w:val="22"/>
        </w:rPr>
        <w:br/>
        <w:t>по Контракту.</w:t>
      </w:r>
    </w:p>
    <w:p w:rsidR="00DA0B2B" w:rsidRDefault="00D01592">
      <w:pPr>
        <w:ind w:firstLine="567"/>
        <w:jc w:val="both"/>
        <w:rPr>
          <w:rFonts w:ascii="Times New Roman" w:hAnsi="Times New Roman"/>
          <w:sz w:val="22"/>
          <w:szCs w:val="22"/>
        </w:rPr>
      </w:pPr>
      <w:r>
        <w:rPr>
          <w:rFonts w:ascii="Times New Roman" w:hAnsi="Times New Roman"/>
          <w:sz w:val="22"/>
          <w:szCs w:val="22"/>
        </w:rPr>
        <w:t>2.4. Поставщик обязан:</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2.4.1. Поставить Товар в соответствии с условиями Контракта, в </w:t>
      </w:r>
      <w:proofErr w:type="spellStart"/>
      <w:r>
        <w:rPr>
          <w:rFonts w:ascii="Times New Roman" w:hAnsi="Times New Roman"/>
          <w:sz w:val="22"/>
          <w:szCs w:val="22"/>
        </w:rPr>
        <w:t>т.ч</w:t>
      </w:r>
      <w:proofErr w:type="spellEnd"/>
      <w:r>
        <w:rPr>
          <w:rFonts w:ascii="Times New Roman" w:hAnsi="Times New Roman"/>
          <w:sz w:val="22"/>
          <w:szCs w:val="22"/>
        </w:rPr>
        <w:t>. содержащимися</w:t>
      </w:r>
      <w:r>
        <w:rPr>
          <w:rFonts w:ascii="Times New Roman" w:hAnsi="Times New Roman"/>
          <w:sz w:val="22"/>
          <w:szCs w:val="22"/>
        </w:rPr>
        <w:br/>
        <w:t>в Спецификации</w:t>
      </w:r>
      <w:r>
        <w:rPr>
          <w:rFonts w:ascii="Times New Roman" w:eastAsia="Calibri" w:hAnsi="Times New Roman" w:cs="Times New Roman"/>
          <w:color w:val="auto"/>
          <w:sz w:val="22"/>
          <w:szCs w:val="22"/>
          <w:lang w:eastAsia="en-US" w:bidi="ar-SA"/>
        </w:rPr>
        <w:t xml:space="preserve"> товара</w:t>
      </w:r>
      <w:r>
        <w:rPr>
          <w:rFonts w:ascii="Times New Roman" w:hAnsi="Times New Roman"/>
          <w:sz w:val="22"/>
          <w:szCs w:val="22"/>
        </w:rPr>
        <w:t xml:space="preserve"> (Приложение № 1 к Контракту), обеспечив надлежащее качество Товара. </w:t>
      </w:r>
      <w:r>
        <w:rPr>
          <w:rFonts w:ascii="Times New Roman" w:hAnsi="Times New Roman"/>
          <w:sz w:val="22"/>
          <w:szCs w:val="22"/>
        </w:rPr>
        <w:lastRenderedPageBreak/>
        <w:t>Поставить Товар в срок, установленный пунктом 4.1 Контракта.</w:t>
      </w:r>
    </w:p>
    <w:p w:rsidR="00DA0B2B" w:rsidRDefault="00D01592">
      <w:pPr>
        <w:ind w:firstLine="567"/>
        <w:jc w:val="both"/>
        <w:rPr>
          <w:rFonts w:ascii="Times New Roman" w:hAnsi="Times New Roman"/>
          <w:sz w:val="22"/>
          <w:szCs w:val="22"/>
        </w:rPr>
      </w:pPr>
      <w:r>
        <w:rPr>
          <w:rFonts w:ascii="Times New Roman" w:hAnsi="Times New Roman"/>
          <w:sz w:val="22"/>
          <w:szCs w:val="22"/>
        </w:rPr>
        <w:t>2.4.2. Передать надлежащим образом оформленные отчетные и финансовые документы</w:t>
      </w:r>
      <w:r>
        <w:rPr>
          <w:rFonts w:ascii="Times New Roman" w:hAnsi="Times New Roman"/>
          <w:sz w:val="22"/>
          <w:szCs w:val="22"/>
        </w:rPr>
        <w:br/>
        <w:t>в порядке и срок, установленные Контрактом.</w:t>
      </w:r>
    </w:p>
    <w:p w:rsidR="00DA0B2B" w:rsidRDefault="00D01592">
      <w:pPr>
        <w:ind w:firstLine="567"/>
        <w:jc w:val="both"/>
        <w:rPr>
          <w:rFonts w:ascii="Times New Roman" w:hAnsi="Times New Roman"/>
          <w:sz w:val="22"/>
          <w:szCs w:val="22"/>
        </w:rPr>
      </w:pPr>
      <w:r>
        <w:rPr>
          <w:rFonts w:ascii="Times New Roman" w:hAnsi="Times New Roman"/>
          <w:sz w:val="22"/>
          <w:szCs w:val="22"/>
        </w:rPr>
        <w:t>2.4.3. Представить по запросу Заказчика в срок, указанный в таком запросе, информацию о ходе исполнения обязательств по Контракту.</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2.4.4. Обеспечить надлежащую упаковку Товара, способную предотвратить повреждение или порчу во время перевозки к месту доставки, соблюдать все правовые акты, а также все соответствующие технические нормы и правила, применимые к предмету Контракта. </w:t>
      </w:r>
    </w:p>
    <w:p w:rsidR="00DA0B2B" w:rsidRDefault="00D01592">
      <w:pPr>
        <w:ind w:firstLine="567"/>
        <w:jc w:val="both"/>
        <w:rPr>
          <w:rFonts w:ascii="Times New Roman" w:hAnsi="Times New Roman"/>
          <w:sz w:val="22"/>
          <w:szCs w:val="22"/>
        </w:rPr>
      </w:pPr>
      <w:r>
        <w:rPr>
          <w:rFonts w:ascii="Times New Roman" w:hAnsi="Times New Roman"/>
          <w:sz w:val="22"/>
          <w:szCs w:val="22"/>
        </w:rPr>
        <w:t>2.4.5. Выполнить допоставку или замену некомплектного Товара и (или) Товара ненадлежащего качества.</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2.4.6. При поставке Товара передать Заказчику все необходимые документы, удостоверяющие соответствие Товара установленным требованиям (в </w:t>
      </w:r>
      <w:proofErr w:type="spellStart"/>
      <w:r>
        <w:rPr>
          <w:rFonts w:ascii="Times New Roman" w:hAnsi="Times New Roman"/>
          <w:sz w:val="22"/>
          <w:szCs w:val="22"/>
        </w:rPr>
        <w:t>т.ч</w:t>
      </w:r>
      <w:proofErr w:type="spellEnd"/>
      <w:r>
        <w:rPr>
          <w:rFonts w:ascii="Times New Roman" w:hAnsi="Times New Roman"/>
          <w:sz w:val="22"/>
          <w:szCs w:val="22"/>
        </w:rPr>
        <w:t>. сертификаты качества, документацию завода-изготовителя), а также иные, необходимые для данного рода товаров, документы, оформленные</w:t>
      </w:r>
      <w:r>
        <w:rPr>
          <w:rFonts w:ascii="Times New Roman" w:hAnsi="Times New Roman"/>
          <w:sz w:val="22"/>
          <w:szCs w:val="22"/>
        </w:rPr>
        <w:br/>
        <w:t>в соответствии с требованиями действующего законодательства.</w:t>
      </w:r>
    </w:p>
    <w:p w:rsidR="00DA0B2B" w:rsidRDefault="00D01592">
      <w:pPr>
        <w:ind w:firstLine="567"/>
        <w:jc w:val="both"/>
        <w:rPr>
          <w:rFonts w:ascii="Times New Roman" w:hAnsi="Times New Roman"/>
          <w:sz w:val="22"/>
          <w:szCs w:val="22"/>
        </w:rPr>
      </w:pPr>
      <w:r>
        <w:rPr>
          <w:rFonts w:ascii="Times New Roman" w:hAnsi="Times New Roman"/>
          <w:sz w:val="22"/>
          <w:szCs w:val="22"/>
        </w:rPr>
        <w:t>2.4.7. Не раскрывать третьим лицам без письменного согласия Заказчика количество, объем, характер поставки Товара и условия его оплаты.</w:t>
      </w:r>
    </w:p>
    <w:p w:rsidR="00DA0B2B" w:rsidRDefault="00D01592">
      <w:pPr>
        <w:ind w:firstLine="567"/>
        <w:jc w:val="both"/>
        <w:rPr>
          <w:rFonts w:ascii="Times New Roman" w:hAnsi="Times New Roman"/>
          <w:sz w:val="22"/>
          <w:szCs w:val="22"/>
        </w:rPr>
      </w:pPr>
      <w:r>
        <w:rPr>
          <w:rFonts w:ascii="Times New Roman" w:hAnsi="Times New Roman"/>
          <w:sz w:val="22"/>
          <w:szCs w:val="22"/>
        </w:rPr>
        <w:t>2.4.8. Соблюдать конфиденциальность в отношении всей информации, ставшей известной Поставщику в связи с исполнением обязательств по Контракту.</w:t>
      </w:r>
    </w:p>
    <w:p w:rsidR="00DA0B2B" w:rsidRDefault="00D01592">
      <w:pPr>
        <w:ind w:firstLine="567"/>
        <w:jc w:val="both"/>
        <w:rPr>
          <w:rFonts w:ascii="Times New Roman" w:hAnsi="Times New Roman"/>
          <w:sz w:val="22"/>
          <w:szCs w:val="22"/>
        </w:rPr>
      </w:pPr>
      <w:r>
        <w:rPr>
          <w:rFonts w:ascii="Times New Roman" w:hAnsi="Times New Roman"/>
          <w:sz w:val="22"/>
          <w:szCs w:val="22"/>
        </w:rPr>
        <w:t>2.4.9.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DA0B2B" w:rsidRDefault="00D01592">
      <w:pPr>
        <w:pStyle w:val="ConsPlusTitle"/>
        <w:spacing w:before="240"/>
        <w:jc w:val="center"/>
        <w:outlineLvl w:val="4"/>
        <w:rPr>
          <w:rFonts w:eastAsia="Calibri"/>
          <w:caps/>
          <w:sz w:val="22"/>
          <w:szCs w:val="22"/>
          <w:lang w:eastAsia="en-US"/>
        </w:rPr>
      </w:pPr>
      <w:r>
        <w:rPr>
          <w:caps/>
          <w:sz w:val="22"/>
          <w:szCs w:val="22"/>
        </w:rPr>
        <w:t>3. ЦЕНА КОНТРАКТА, СРОК И ПОРЯДОК РАСЧЕТОВ</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3.1. </w:t>
      </w:r>
      <w:r>
        <w:rPr>
          <w:rFonts w:ascii="Times New Roman" w:hAnsi="Times New Roman"/>
          <w:bCs/>
          <w:sz w:val="22"/>
        </w:rPr>
        <w:t>Цена Контракта составляет _________ рублей (__________________ рублей _____ копеек</w:t>
      </w:r>
      <w:proofErr w:type="gramStart"/>
      <w:r>
        <w:rPr>
          <w:rFonts w:ascii="Times New Roman" w:hAnsi="Times New Roman"/>
          <w:bCs/>
          <w:sz w:val="22"/>
        </w:rPr>
        <w:t>),</w:t>
      </w:r>
      <w:r>
        <w:rPr>
          <w:rFonts w:ascii="Times New Roman" w:hAnsi="Times New Roman"/>
          <w:bCs/>
          <w:sz w:val="22"/>
        </w:rPr>
        <w:br/>
        <w:t>в</w:t>
      </w:r>
      <w:proofErr w:type="gramEnd"/>
      <w:r>
        <w:rPr>
          <w:rFonts w:ascii="Times New Roman" w:hAnsi="Times New Roman"/>
          <w:bCs/>
          <w:sz w:val="22"/>
        </w:rPr>
        <w:t xml:space="preserve"> том числе НДС ___ % ______ рублей (__________________ рублей _____ копеек) (или НДС</w:t>
      </w:r>
      <w:r>
        <w:rPr>
          <w:rFonts w:ascii="Times New Roman" w:hAnsi="Times New Roman"/>
          <w:bCs/>
          <w:sz w:val="22"/>
        </w:rPr>
        <w:br/>
        <w:t xml:space="preserve">не облагается в соответствии с </w:t>
      </w:r>
      <w:proofErr w:type="spellStart"/>
      <w:r>
        <w:rPr>
          <w:rFonts w:ascii="Times New Roman" w:hAnsi="Times New Roman"/>
          <w:bCs/>
          <w:sz w:val="22"/>
        </w:rPr>
        <w:t>пп</w:t>
      </w:r>
      <w:proofErr w:type="spellEnd"/>
      <w:r>
        <w:rPr>
          <w:rFonts w:ascii="Times New Roman" w:hAnsi="Times New Roman"/>
          <w:bCs/>
          <w:sz w:val="22"/>
        </w:rPr>
        <w:t xml:space="preserve">. __ п. __ ст. __ Налогового кодекса РФ), согласно </w:t>
      </w:r>
      <w:r>
        <w:rPr>
          <w:rFonts w:ascii="Times New Roman" w:eastAsia="Calibri" w:hAnsi="Times New Roman" w:cs="Times New Roman"/>
          <w:color w:val="auto"/>
          <w:sz w:val="22"/>
          <w:szCs w:val="22"/>
          <w:lang w:eastAsia="en-US" w:bidi="ar-SA"/>
        </w:rPr>
        <w:t>Спецификации товара</w:t>
      </w:r>
      <w:r>
        <w:rPr>
          <w:rFonts w:ascii="Times New Roman" w:hAnsi="Times New Roman"/>
          <w:bCs/>
          <w:sz w:val="22"/>
        </w:rPr>
        <w:t xml:space="preserve"> (Приложение № 1 к Контракту).</w:t>
      </w:r>
    </w:p>
    <w:p w:rsidR="00DA0B2B" w:rsidRDefault="00D01592">
      <w:pPr>
        <w:ind w:firstLine="567"/>
        <w:jc w:val="both"/>
        <w:rPr>
          <w:rFonts w:ascii="Times New Roman" w:hAnsi="Times New Roman"/>
          <w:sz w:val="22"/>
          <w:szCs w:val="22"/>
        </w:rPr>
      </w:pPr>
      <w:r>
        <w:rPr>
          <w:rFonts w:ascii="Times New Roman" w:hAnsi="Times New Roman"/>
          <w:sz w:val="22"/>
          <w:szCs w:val="22"/>
        </w:rPr>
        <w:t>Авансирование поставки Товара не осуществляется.</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3.2. Цена Контракта является твердой и определяется на весь срок исполнения Контракта </w:t>
      </w:r>
      <w:r>
        <w:rPr>
          <w:rFonts w:ascii="Times New Roman" w:hAnsi="Times New Roman"/>
          <w:sz w:val="22"/>
          <w:szCs w:val="22"/>
        </w:rPr>
        <w:br/>
        <w:t>и не может изменяться в ходе его исполнения, за исключением случаев, предусмотренных Законом</w:t>
      </w:r>
      <w:r>
        <w:rPr>
          <w:rFonts w:ascii="Times New Roman" w:hAnsi="Times New Roman"/>
          <w:sz w:val="22"/>
          <w:szCs w:val="22"/>
        </w:rPr>
        <w:br/>
        <w:t>44-ФЗ и настоящим Контрактом, и включают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Поставщика, в том числе</w:t>
      </w:r>
      <w:r>
        <w:rPr>
          <w:rFonts w:ascii="Times New Roman" w:hAnsi="Times New Roman"/>
          <w:sz w:val="22"/>
          <w:szCs w:val="22"/>
        </w:rPr>
        <w:br/>
        <w:t>на сопутствующие работы, услуги связанные с исполнением Контракта.</w:t>
      </w:r>
    </w:p>
    <w:p w:rsidR="00DA0B2B" w:rsidRDefault="00D01592">
      <w:pPr>
        <w:ind w:firstLine="567"/>
        <w:jc w:val="both"/>
        <w:rPr>
          <w:rFonts w:ascii="Times New Roman" w:hAnsi="Times New Roman"/>
          <w:sz w:val="22"/>
          <w:szCs w:val="22"/>
        </w:rPr>
      </w:pPr>
      <w:r>
        <w:rPr>
          <w:rFonts w:ascii="Times New Roman" w:hAnsi="Times New Roman"/>
          <w:sz w:val="22"/>
          <w:szCs w:val="22"/>
        </w:rPr>
        <w:t>В случае, если Поставщиком не были учтены какие-либо затраты, Товар должен быть в любом случае поставлен в полном объеме и в сроки, предусмотренные Контрактом.</w:t>
      </w:r>
    </w:p>
    <w:p w:rsidR="00DA0B2B" w:rsidRDefault="00D01592">
      <w:pPr>
        <w:ind w:firstLine="567"/>
        <w:jc w:val="both"/>
        <w:rPr>
          <w:rFonts w:ascii="Times New Roman" w:hAnsi="Times New Roman"/>
          <w:sz w:val="22"/>
          <w:szCs w:val="22"/>
        </w:rPr>
      </w:pPr>
      <w:r>
        <w:rPr>
          <w:rFonts w:ascii="Times New Roman" w:hAnsi="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w:t>
      </w:r>
      <w:r>
        <w:rPr>
          <w:rFonts w:ascii="Times New Roman" w:hAnsi="Times New Roman"/>
          <w:sz w:val="22"/>
          <w:szCs w:val="22"/>
        </w:rP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w:t>
      </w:r>
      <w:r>
        <w:rPr>
          <w:rFonts w:ascii="Times New Roman" w:hAnsi="Times New Roman"/>
          <w:sz w:val="22"/>
          <w:szCs w:val="22"/>
        </w:rPr>
        <w:br/>
        <w:t>в бюджеты бюджетной системы Российской Федерации Заказчиком.</w:t>
      </w:r>
    </w:p>
    <w:p w:rsidR="00DA0B2B" w:rsidRDefault="00D01592">
      <w:pPr>
        <w:ind w:firstLine="567"/>
        <w:jc w:val="both"/>
        <w:rPr>
          <w:rFonts w:ascii="Times New Roman" w:hAnsi="Times New Roman"/>
          <w:sz w:val="22"/>
          <w:szCs w:val="22"/>
        </w:rPr>
      </w:pPr>
      <w:r>
        <w:rPr>
          <w:rFonts w:ascii="Times New Roman" w:hAnsi="Times New Roman"/>
          <w:sz w:val="22"/>
          <w:szCs w:val="22"/>
        </w:rPr>
        <w:t>3.3.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3.4. Заказчик, по согласованию с Поставщиком, может увеличить предусмотренное Контрактом количество Товара не более чем на десять процентов или уменьшить предусмотренное количество Товара не более чем на десять процентов. </w:t>
      </w:r>
    </w:p>
    <w:p w:rsidR="00DA0B2B" w:rsidRDefault="00D01592">
      <w:pPr>
        <w:ind w:firstLine="567"/>
        <w:jc w:val="both"/>
        <w:rPr>
          <w:rFonts w:ascii="Times New Roman" w:hAnsi="Times New Roman"/>
          <w:sz w:val="22"/>
          <w:szCs w:val="22"/>
        </w:rPr>
      </w:pPr>
      <w:r>
        <w:rPr>
          <w:rFonts w:ascii="Times New Roman" w:hAnsi="Times New Roman"/>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w:t>
      </w:r>
      <w:r>
        <w:rPr>
          <w:rFonts w:ascii="Times New Roman" w:hAnsi="Times New Roman"/>
          <w:sz w:val="22"/>
          <w:szCs w:val="22"/>
        </w:rPr>
        <w:br/>
        <w:t>от деления первоначальной цены Контракта на предусмотренное в Контракте количество такого Това</w:t>
      </w:r>
      <w:r>
        <w:rPr>
          <w:rFonts w:ascii="Times New Roman" w:hAnsi="Times New Roman"/>
          <w:sz w:val="22"/>
          <w:szCs w:val="22"/>
          <w:lang w:eastAsia="en-US" w:bidi="ar-SA"/>
        </w:rPr>
        <w:t>ра.</w:t>
      </w:r>
    </w:p>
    <w:p w:rsidR="00DA0B2B" w:rsidRDefault="00D01592">
      <w:pPr>
        <w:ind w:firstLine="567"/>
        <w:jc w:val="both"/>
        <w:rPr>
          <w:rFonts w:ascii="Times New Roman" w:hAnsi="Times New Roman"/>
          <w:sz w:val="22"/>
          <w:szCs w:val="22"/>
        </w:rPr>
      </w:pPr>
      <w:r>
        <w:rPr>
          <w:rFonts w:ascii="Times New Roman" w:hAnsi="Times New Roman"/>
          <w:sz w:val="22"/>
          <w:szCs w:val="22"/>
          <w:lang w:eastAsia="en-US" w:bidi="ar-SA"/>
        </w:rPr>
        <w:lastRenderedPageBreak/>
        <w:t>3.5. Источник финансирования: Внебюджетные средства. Средства бюджетных учреждений.</w:t>
      </w:r>
    </w:p>
    <w:p w:rsidR="00DA0B2B" w:rsidRDefault="00D01592">
      <w:pPr>
        <w:ind w:firstLine="567"/>
        <w:jc w:val="both"/>
        <w:rPr>
          <w:rFonts w:ascii="Times New Roman" w:eastAsia="Calibri" w:hAnsi="Times New Roman" w:cs="Times New Roman"/>
          <w:color w:val="auto"/>
          <w:sz w:val="22"/>
        </w:rPr>
      </w:pPr>
      <w:r>
        <w:rPr>
          <w:rFonts w:ascii="Times New Roman" w:eastAsia="Calibri" w:hAnsi="Times New Roman" w:cs="Times New Roman"/>
          <w:color w:val="auto"/>
          <w:sz w:val="22"/>
          <w:szCs w:val="22"/>
          <w:lang w:eastAsia="en-US" w:bidi="ar-SA"/>
        </w:rPr>
        <w:t>3.6.</w:t>
      </w:r>
      <w:r>
        <w:rPr>
          <w:rFonts w:ascii="Times New Roman" w:eastAsia="Calibri" w:hAnsi="Times New Roman" w:cs="Times New Roman"/>
          <w:bCs/>
          <w:color w:val="auto"/>
          <w:sz w:val="22"/>
          <w:szCs w:val="22"/>
          <w:lang w:eastAsia="en-US" w:bidi="ar-SA"/>
        </w:rPr>
        <w:t xml:space="preserve"> Оплата за поставленный Товар осуществляется по факту поставки Товара, в течение</w:t>
      </w:r>
      <w:r>
        <w:rPr>
          <w:rFonts w:ascii="Times New Roman" w:eastAsia="Calibri" w:hAnsi="Times New Roman" w:cs="Times New Roman"/>
          <w:bCs/>
          <w:color w:val="auto"/>
          <w:sz w:val="22"/>
          <w:szCs w:val="22"/>
          <w:lang w:eastAsia="en-US" w:bidi="ar-SA"/>
        </w:rPr>
        <w:br/>
        <w:t>10 (десяти) рабочих дней с даты подписания Заказчиком Акта приема-передачи товара.</w:t>
      </w:r>
    </w:p>
    <w:p w:rsidR="00DA0B2B" w:rsidRDefault="00D01592">
      <w:pPr>
        <w:ind w:firstLine="567"/>
        <w:jc w:val="both"/>
        <w:rPr>
          <w:rFonts w:ascii="Times New Roman" w:hAnsi="Times New Roman"/>
          <w:sz w:val="22"/>
          <w:szCs w:val="22"/>
        </w:rPr>
      </w:pPr>
      <w:r>
        <w:rPr>
          <w:rFonts w:ascii="Times New Roman" w:hAnsi="Times New Roman"/>
          <w:bCs/>
          <w:sz w:val="22"/>
          <w:szCs w:val="22"/>
          <w:lang w:eastAsia="en-US" w:bidi="ar-SA"/>
        </w:rPr>
        <w:t>Валютой, используемой для расчётов Заказчика с Поставщиком, является российский рубль.</w:t>
      </w:r>
    </w:p>
    <w:p w:rsidR="00DA0B2B" w:rsidRDefault="00D01592">
      <w:pPr>
        <w:ind w:firstLine="567"/>
        <w:jc w:val="both"/>
        <w:rPr>
          <w:rFonts w:ascii="Times New Roman" w:hAnsi="Times New Roman"/>
          <w:sz w:val="22"/>
          <w:szCs w:val="22"/>
        </w:rPr>
      </w:pPr>
      <w:r>
        <w:rPr>
          <w:rFonts w:ascii="Times New Roman" w:hAnsi="Times New Roman"/>
          <w:sz w:val="22"/>
          <w:szCs w:val="22"/>
          <w:lang w:eastAsia="en-US" w:bidi="ar-SA"/>
        </w:rPr>
        <w:t>3.7. Оплата поставл</w:t>
      </w:r>
      <w:r>
        <w:rPr>
          <w:rFonts w:ascii="Times New Roman" w:eastAsia="Calibri" w:hAnsi="Times New Roman" w:cs="Times New Roman"/>
          <w:color w:val="auto"/>
          <w:sz w:val="22"/>
          <w:szCs w:val="22"/>
          <w:lang w:eastAsia="en-US" w:bidi="ar-SA"/>
        </w:rPr>
        <w:t>ен</w:t>
      </w:r>
      <w:r>
        <w:rPr>
          <w:rFonts w:ascii="Times New Roman" w:hAnsi="Times New Roman"/>
          <w:sz w:val="22"/>
          <w:szCs w:val="22"/>
        </w:rPr>
        <w:t>ного Товара осуществляется в безналичной форме, с учетом казначейской системы оплаты, путем перечисления денежных средств на счет Поставщика, указанный в разделе</w:t>
      </w:r>
      <w:r>
        <w:rPr>
          <w:rFonts w:ascii="Times New Roman" w:hAnsi="Times New Roman"/>
          <w:sz w:val="22"/>
          <w:szCs w:val="22"/>
        </w:rPr>
        <w:br/>
        <w:t>14 Контракта. Датой оплаты считается дата списания денежных средств со счета Заказчика.</w:t>
      </w:r>
    </w:p>
    <w:p w:rsidR="00DA0B2B" w:rsidRDefault="00D01592">
      <w:pPr>
        <w:pStyle w:val="ConsPlusTitle"/>
        <w:spacing w:before="240"/>
        <w:jc w:val="center"/>
        <w:outlineLvl w:val="4"/>
        <w:rPr>
          <w:caps/>
          <w:sz w:val="22"/>
          <w:szCs w:val="22"/>
        </w:rPr>
      </w:pPr>
      <w:r>
        <w:rPr>
          <w:caps/>
          <w:sz w:val="22"/>
          <w:szCs w:val="22"/>
        </w:rPr>
        <w:t>4. СРОК, МЕСТО И ПОРЯДОК ПОСТАВКИ ТОВАРА</w:t>
      </w:r>
    </w:p>
    <w:p w:rsidR="00DA0B2B" w:rsidRDefault="00D01592">
      <w:pPr>
        <w:ind w:firstLine="567"/>
        <w:jc w:val="both"/>
        <w:rPr>
          <w:rFonts w:ascii="Times New Roman" w:hAnsi="Times New Roman"/>
          <w:sz w:val="22"/>
          <w:szCs w:val="22"/>
        </w:rPr>
      </w:pPr>
      <w:r>
        <w:rPr>
          <w:rFonts w:ascii="Times New Roman" w:hAnsi="Times New Roman"/>
          <w:sz w:val="22"/>
          <w:szCs w:val="22"/>
        </w:rPr>
        <w:t>4.1. Срок поставки Товара: со дня следующего за днем заключения Контракта до 10.06.2026.</w:t>
      </w:r>
    </w:p>
    <w:p w:rsidR="00DA0B2B" w:rsidRDefault="00D01592">
      <w:pPr>
        <w:ind w:firstLine="567"/>
        <w:jc w:val="both"/>
        <w:rPr>
          <w:rFonts w:ascii="Times New Roman" w:eastAsia="Calibri" w:hAnsi="Times New Roman" w:cs="Times New Roman"/>
          <w:color w:val="auto"/>
          <w:sz w:val="22"/>
          <w:szCs w:val="22"/>
        </w:rPr>
      </w:pPr>
      <w:r>
        <w:rPr>
          <w:rFonts w:ascii="Times New Roman" w:hAnsi="Times New Roman"/>
          <w:sz w:val="22"/>
          <w:szCs w:val="22"/>
        </w:rPr>
        <w:t>Поставщи</w:t>
      </w:r>
      <w:r>
        <w:rPr>
          <w:rFonts w:ascii="Times New Roman" w:eastAsia="Calibri" w:hAnsi="Times New Roman" w:cs="Times New Roman"/>
          <w:color w:val="auto"/>
          <w:sz w:val="22"/>
          <w:szCs w:val="22"/>
          <w:lang w:eastAsia="en-US"/>
        </w:rPr>
        <w:t>к</w:t>
      </w:r>
      <w:r>
        <w:rPr>
          <w:rFonts w:ascii="Times New Roman" w:eastAsia="Calibri" w:hAnsi="Times New Roman" w:cs="Times New Roman"/>
          <w:color w:val="auto"/>
          <w:sz w:val="22"/>
          <w:szCs w:val="22"/>
          <w:lang w:eastAsia="en-US" w:bidi="ar-SA"/>
        </w:rPr>
        <w:t xml:space="preserve"> осуществляет поставку Товара по рабочим дням (понедельник – пятница) с 09-00</w:t>
      </w:r>
      <w:r>
        <w:rPr>
          <w:rFonts w:ascii="Times New Roman" w:eastAsia="Calibri" w:hAnsi="Times New Roman" w:cs="Times New Roman"/>
          <w:color w:val="auto"/>
          <w:sz w:val="22"/>
          <w:szCs w:val="22"/>
          <w:lang w:eastAsia="en-US" w:bidi="ar-SA"/>
        </w:rPr>
        <w:br/>
        <w:t>до 16-00 (время московское). Поставщик обязан не позднее, чем за 2 (два) рабочих дня согласовать</w:t>
      </w:r>
      <w:r>
        <w:rPr>
          <w:rFonts w:ascii="Times New Roman" w:eastAsia="Calibri" w:hAnsi="Times New Roman" w:cs="Times New Roman"/>
          <w:color w:val="auto"/>
          <w:sz w:val="22"/>
          <w:szCs w:val="22"/>
          <w:lang w:eastAsia="en-US" w:bidi="ar-SA"/>
        </w:rPr>
        <w:br/>
        <w:t>с Заказчиком по телефону дату и ориентировочное время доставки Товара.</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4.2.</w:t>
      </w:r>
      <w:r>
        <w:rPr>
          <w:rFonts w:ascii="Times New Roman" w:eastAsia="Calibri" w:hAnsi="Times New Roman" w:cs="Times New Roman"/>
          <w:color w:val="auto"/>
          <w:sz w:val="22"/>
          <w:lang w:eastAsia="en-US" w:bidi="ar-SA"/>
        </w:rPr>
        <w:t xml:space="preserve"> </w:t>
      </w:r>
      <w:r>
        <w:rPr>
          <w:rFonts w:ascii="Times New Roman" w:eastAsia="Calibri" w:hAnsi="Times New Roman" w:cs="Times New Roman"/>
          <w:color w:val="auto"/>
          <w:sz w:val="22"/>
          <w:szCs w:val="22"/>
          <w:lang w:eastAsia="en-US" w:bidi="ar-SA"/>
        </w:rPr>
        <w:t xml:space="preserve">Поставка Товара осуществляется Поставщиком путем передачи (отгрузки) Товара Заказчику по адресу: </w:t>
      </w:r>
      <w:r>
        <w:rPr>
          <w:rFonts w:ascii="Times New Roman" w:hAnsi="Times New Roman"/>
          <w:sz w:val="22"/>
          <w:szCs w:val="22"/>
        </w:rPr>
        <w:t xml:space="preserve">Ленинградская область, </w:t>
      </w:r>
      <w:proofErr w:type="spellStart"/>
      <w:r>
        <w:rPr>
          <w:rFonts w:ascii="Times New Roman" w:hAnsi="Times New Roman"/>
          <w:sz w:val="22"/>
          <w:szCs w:val="22"/>
        </w:rPr>
        <w:t>Лужский</w:t>
      </w:r>
      <w:proofErr w:type="spellEnd"/>
      <w:r>
        <w:rPr>
          <w:rFonts w:ascii="Times New Roman" w:hAnsi="Times New Roman"/>
          <w:sz w:val="22"/>
          <w:szCs w:val="22"/>
        </w:rPr>
        <w:t xml:space="preserve"> муниципальный район, </w:t>
      </w:r>
      <w:proofErr w:type="spellStart"/>
      <w:r>
        <w:rPr>
          <w:rFonts w:ascii="Times New Roman" w:hAnsi="Times New Roman"/>
          <w:sz w:val="22"/>
          <w:szCs w:val="22"/>
        </w:rPr>
        <w:t>Заклинское</w:t>
      </w:r>
      <w:proofErr w:type="spellEnd"/>
      <w:r>
        <w:rPr>
          <w:rFonts w:ascii="Times New Roman" w:hAnsi="Times New Roman"/>
          <w:sz w:val="22"/>
          <w:szCs w:val="22"/>
        </w:rPr>
        <w:t xml:space="preserve"> сельское </w:t>
      </w:r>
      <w:proofErr w:type="gramStart"/>
      <w:r>
        <w:rPr>
          <w:rFonts w:ascii="Times New Roman" w:hAnsi="Times New Roman"/>
          <w:sz w:val="22"/>
          <w:szCs w:val="22"/>
        </w:rPr>
        <w:t>поселение,</w:t>
      </w:r>
      <w:r>
        <w:rPr>
          <w:rFonts w:ascii="Times New Roman" w:hAnsi="Times New Roman"/>
          <w:sz w:val="22"/>
          <w:szCs w:val="22"/>
        </w:rPr>
        <w:br/>
        <w:t>д.</w:t>
      </w:r>
      <w:proofErr w:type="gramEnd"/>
      <w:r>
        <w:rPr>
          <w:rFonts w:ascii="Times New Roman" w:hAnsi="Times New Roman"/>
          <w:sz w:val="22"/>
          <w:szCs w:val="22"/>
        </w:rPr>
        <w:t xml:space="preserve"> </w:t>
      </w:r>
      <w:proofErr w:type="spellStart"/>
      <w:r>
        <w:rPr>
          <w:rFonts w:ascii="Times New Roman" w:hAnsi="Times New Roman"/>
          <w:sz w:val="22"/>
          <w:szCs w:val="22"/>
        </w:rPr>
        <w:t>Мерево</w:t>
      </w:r>
      <w:proofErr w:type="spellEnd"/>
      <w:r>
        <w:rPr>
          <w:rFonts w:ascii="Times New Roman" w:hAnsi="Times New Roman"/>
          <w:sz w:val="22"/>
          <w:szCs w:val="22"/>
        </w:rPr>
        <w:t>, ДОЛ «Восход» (склад).</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4.3. Поставка Товара должна быть произведена Поставщиком в полном объеме, предусмотренном Контрактом.</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 Поставка Товара включает в себя: погрузочные работы, доставку Товара по адресу, указанному в пункте 4.2 Контракта, разгрузочные работы по указанному адресу (в помещение, указанное Заказчиком).</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Отгрузка, доставка, выполнение погрузочно-разгрузочных работ поставляемого Товара выполняется Поставщиком за свой счет, своими силами или с привлечением субподрядных организаций.</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4.5. Порядок погрузки-разгрузки и транспортировки должны исключать возможность механических повреждений поставляемого Товара.</w:t>
      </w:r>
    </w:p>
    <w:p w:rsidR="00DA0B2B" w:rsidRDefault="00D01592">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4.6. Товар считается переданным Поставщиком и принятым Заказчиком при соответствии поставляемого Товара требованиям, предъявляемым Контрактом к поставляемому </w:t>
      </w:r>
      <w:proofErr w:type="gramStart"/>
      <w:r>
        <w:rPr>
          <w:rFonts w:ascii="Times New Roman" w:eastAsia="Calibri" w:hAnsi="Times New Roman" w:cs="Times New Roman"/>
          <w:color w:val="auto"/>
          <w:sz w:val="22"/>
          <w:szCs w:val="22"/>
          <w:lang w:eastAsia="en-US" w:bidi="ar-SA"/>
        </w:rPr>
        <w:t>Товару,</w:t>
      </w:r>
      <w:r>
        <w:rPr>
          <w:rFonts w:ascii="Times New Roman" w:eastAsia="Calibri" w:hAnsi="Times New Roman" w:cs="Times New Roman"/>
          <w:color w:val="auto"/>
          <w:sz w:val="22"/>
          <w:szCs w:val="22"/>
          <w:lang w:eastAsia="en-US" w:bidi="ar-SA"/>
        </w:rPr>
        <w:br/>
        <w:t>по</w:t>
      </w:r>
      <w:proofErr w:type="gramEnd"/>
      <w:r>
        <w:rPr>
          <w:rFonts w:ascii="Times New Roman" w:eastAsia="Calibri" w:hAnsi="Times New Roman" w:cs="Times New Roman"/>
          <w:color w:val="auto"/>
          <w:sz w:val="22"/>
          <w:szCs w:val="22"/>
          <w:lang w:eastAsia="en-US" w:bidi="ar-SA"/>
        </w:rPr>
        <w:t xml:space="preserve"> ассортименту, объему (количеству), качеству и характеристикам Товара.</w:t>
      </w:r>
    </w:p>
    <w:p w:rsidR="00DA0B2B" w:rsidRDefault="00D01592">
      <w:pPr>
        <w:pStyle w:val="ConsPlusTitle"/>
        <w:spacing w:before="240"/>
        <w:jc w:val="center"/>
        <w:outlineLvl w:val="4"/>
        <w:rPr>
          <w:caps/>
          <w:sz w:val="22"/>
          <w:szCs w:val="22"/>
        </w:rPr>
      </w:pPr>
      <w:r>
        <w:rPr>
          <w:caps/>
          <w:sz w:val="22"/>
          <w:szCs w:val="22"/>
        </w:rPr>
        <w:t>5. ПОРЯДОК ПРИЕМА-ПЕРЕДАЧИ ТОВАРА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5.1. Поставщик в момент поставки Товара должен передать Заказчику следующие документы</w:t>
      </w:r>
      <w:r>
        <w:rPr>
          <w:rFonts w:ascii="Times New Roman" w:eastAsia="Calibri" w:hAnsi="Times New Roman" w:cs="Times New Roman"/>
          <w:color w:val="auto"/>
          <w:sz w:val="22"/>
          <w:szCs w:val="22"/>
          <w:lang w:eastAsia="en-US" w:bidi="ar-SA"/>
        </w:rPr>
        <w:br/>
        <w:t>на русском языке:</w:t>
      </w:r>
    </w:p>
    <w:p w:rsidR="00DA0B2B" w:rsidRDefault="00D01592">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счет (со ссылкой на дату и номер Контракта);</w:t>
      </w:r>
    </w:p>
    <w:p w:rsidR="00DA0B2B" w:rsidRDefault="00D01592">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счет-фактуру (при общей системе налогообложения);</w:t>
      </w:r>
    </w:p>
    <w:p w:rsidR="00DA0B2B" w:rsidRDefault="00D01592">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товарную накладную (по форме ТОРГ-12 или УПД, со ссылкой на дату и номер Контракта);</w:t>
      </w:r>
    </w:p>
    <w:p w:rsidR="00DA0B2B" w:rsidRDefault="00D01592">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документы на Товар (</w:t>
      </w:r>
      <w:r>
        <w:rPr>
          <w:rFonts w:ascii="Times New Roman" w:eastAsia="Calibri" w:hAnsi="Times New Roman" w:cs="Times New Roman"/>
          <w:color w:val="auto"/>
          <w:sz w:val="22"/>
          <w:lang w:eastAsia="en-US" w:bidi="ar-SA"/>
        </w:rPr>
        <w:t>паспорт и/или руководство (инструкцию) по эксплуатации (использованию) Товара (при наличии)</w:t>
      </w:r>
      <w:r>
        <w:rPr>
          <w:rFonts w:ascii="Times New Roman" w:eastAsia="Calibri" w:hAnsi="Times New Roman" w:cs="Times New Roman"/>
          <w:color w:val="auto"/>
          <w:sz w:val="22"/>
          <w:szCs w:val="22"/>
          <w:lang w:eastAsia="en-US" w:bidi="ar-SA"/>
        </w:rPr>
        <w:t>, копию декларации соответствия (сертификата соответствия) на Товар, заверенную Поставщиком);</w:t>
      </w:r>
    </w:p>
    <w:p w:rsidR="00DA0B2B" w:rsidRDefault="00D01592">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Акт приема-передачи товара в 2-х экземплярах, подписанный со стороны Поставщика, составленный по форме, содержащейся в Приложении № 2 к Контракту.</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Все документы должны быть оформлены в соответствии с нормами законодательства Российской Федерации.</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5.2. Приемка Товара осуществляется уполномоченным представителем Заказчика. Представители Поставщика вправе присутствовать при проведении приемки.</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Заказчик вправе создать приемочную комиссию, состоящую не менее чем из 5 (пяти) человек, для проверки соответствия Товара требованиям установленным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Приемка Товара оформляется Актом приема-передачи товара, который подписывается Заказчиком не позднее 20 (двадцати) рабочих дней, следующих за днем поступления документов, указанных в пункте 5.1 Контракта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мотивированный отказ от подписания Акта приема-передачи </w:t>
      </w:r>
      <w:proofErr w:type="gramStart"/>
      <w:r>
        <w:rPr>
          <w:rFonts w:ascii="Times New Roman" w:eastAsia="Calibri" w:hAnsi="Times New Roman" w:cs="Times New Roman"/>
          <w:color w:val="auto"/>
          <w:sz w:val="22"/>
          <w:szCs w:val="22"/>
          <w:lang w:eastAsia="en-US" w:bidi="ar-SA"/>
        </w:rPr>
        <w:t>товара</w:t>
      </w:r>
      <w:r>
        <w:rPr>
          <w:rFonts w:ascii="Times New Roman" w:eastAsia="Calibri" w:hAnsi="Times New Roman" w:cs="Times New Roman"/>
          <w:color w:val="auto"/>
          <w:sz w:val="22"/>
          <w:szCs w:val="22"/>
          <w:lang w:eastAsia="en-US" w:bidi="ar-SA"/>
        </w:rPr>
        <w:br/>
        <w:t>(</w:t>
      </w:r>
      <w:proofErr w:type="gramEnd"/>
      <w:r>
        <w:rPr>
          <w:rFonts w:ascii="Times New Roman" w:eastAsia="Calibri" w:hAnsi="Times New Roman" w:cs="Times New Roman"/>
          <w:color w:val="auto"/>
          <w:sz w:val="22"/>
          <w:szCs w:val="22"/>
          <w:lang w:eastAsia="en-US" w:bidi="ar-SA"/>
        </w:rPr>
        <w:t>далее - мотивированный отказ) в письменной форме.</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 Проверка соответствия Товара требованиям, установленным Контрактом, осуществляется</w:t>
      </w:r>
      <w:r>
        <w:rPr>
          <w:rFonts w:ascii="Times New Roman" w:eastAsia="Calibri" w:hAnsi="Times New Roman" w:cs="Times New Roman"/>
          <w:color w:val="auto"/>
          <w:sz w:val="22"/>
          <w:szCs w:val="22"/>
          <w:lang w:eastAsia="en-US" w:bidi="ar-SA"/>
        </w:rPr>
        <w:br/>
        <w:t xml:space="preserve">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w:t>
      </w:r>
      <w:r>
        <w:rPr>
          <w:rFonts w:ascii="Times New Roman" w:eastAsia="Calibri" w:hAnsi="Times New Roman" w:cs="Times New Roman"/>
          <w:bCs/>
          <w:color w:val="auto"/>
          <w:sz w:val="22"/>
          <w:lang w:eastAsia="en-US" w:bidi="ar-SA"/>
        </w:rPr>
        <w:br/>
        <w:t>в пункте 5.1 Контракта</w:t>
      </w:r>
      <w:r>
        <w:rPr>
          <w:rFonts w:ascii="Times New Roman" w:eastAsia="Calibri" w:hAnsi="Times New Roman" w:cs="Times New Roman"/>
          <w:color w:val="auto"/>
          <w:sz w:val="22"/>
          <w:szCs w:val="22"/>
          <w:lang w:eastAsia="en-US" w:bidi="ar-SA"/>
        </w:rPr>
        <w:t>. При проверке Товара требованиям, установленным Контрактом, представителем Заказчика, указанным в пункте 11.6 Контракта, выполняется экспертиза результатов исполнения Поставщиком обязательств, предусмотренных Контрактом, по ее результатам составляется заключение. Проверка соответствия Товара осуществляется в следующем порядке:</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(пункт 5.1 Контракта), а также проверка целостности упаковки, вскрытие упаковки (в случае, если Товар поставляется в упаковке).</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5.3.2. При приемке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w:t>
      </w:r>
      <w:r>
        <w:rPr>
          <w:rFonts w:ascii="Times New Roman" w:eastAsia="Calibri" w:hAnsi="Times New Roman" w:cs="Times New Roman"/>
          <w:color w:val="auto"/>
          <w:sz w:val="22"/>
          <w:szCs w:val="22"/>
          <w:lang w:eastAsia="en-US" w:bidi="ar-SA"/>
        </w:rPr>
        <w:br/>
        <w:t>в Спецификации товара (Приложение № 1 к Контракту). Количество поступившего Товара при его приемке определяется в тех же единицах измерения, которые указаны в Спецификации товара (Приложение № 1 к Контракту).</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 приемке Товара проверяется соответствие наименования, ассортимента, характеристик Товара, указанных в Приложении № 1 к Контракту, с фактическим наименованием, ассортиментом, характеристиками Товара и с содержащимся в сопроводительных документах на Товар. При приемке Товара проверяются сведения о стране происхождения Товара (их соответствие сведениям, содержащимся в Контракте).</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5.3.3. Товар должен быть поставлен полностью. Заказчик вправе отказаться от приемки части Товара.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передал меньшее количество Товара, чем определено в Спецификации товара (Приложение № 1 к Контракту),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передал Заказчику Товар в количестве, превышающем указанное</w:t>
      </w:r>
      <w:r>
        <w:rPr>
          <w:rFonts w:ascii="Times New Roman" w:eastAsia="Calibri" w:hAnsi="Times New Roman" w:cs="Times New Roman"/>
          <w:color w:val="auto"/>
          <w:sz w:val="22"/>
          <w:szCs w:val="22"/>
          <w:lang w:eastAsia="en-US" w:bidi="ar-SA"/>
        </w:rPr>
        <w:br/>
        <w:t>в Спецификации товара (Приложение № 1 к Контракту), Заказчик извещает об этом Поставщика</w:t>
      </w:r>
      <w:r>
        <w:rPr>
          <w:rFonts w:ascii="Times New Roman" w:eastAsia="Calibri" w:hAnsi="Times New Roman" w:cs="Times New Roman"/>
          <w:color w:val="auto"/>
          <w:sz w:val="22"/>
          <w:szCs w:val="22"/>
          <w:lang w:eastAsia="en-US" w:bidi="ar-SA"/>
        </w:rPr>
        <w:br/>
        <w:t>в порядке, предусмотренном пунктом 5.3.7 Контракта. Приемка излишнего количества Товара</w:t>
      </w:r>
      <w:r>
        <w:rPr>
          <w:rFonts w:ascii="Times New Roman" w:eastAsia="Calibri" w:hAnsi="Times New Roman" w:cs="Times New Roman"/>
          <w:color w:val="auto"/>
          <w:sz w:val="22"/>
          <w:szCs w:val="22"/>
          <w:lang w:eastAsia="en-US" w:bidi="ar-SA"/>
        </w:rPr>
        <w:br/>
        <w:t>не осуществляется.</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5.3.4.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w:t>
      </w:r>
      <w:r>
        <w:rPr>
          <w:rFonts w:ascii="Times New Roman" w:eastAsia="Calibri" w:hAnsi="Times New Roman" w:cs="Times New Roman"/>
          <w:color w:val="auto"/>
          <w:sz w:val="22"/>
          <w:szCs w:val="22"/>
          <w:lang w:eastAsia="en-US" w:bidi="ar-SA"/>
        </w:rPr>
        <w:br/>
        <w:t>не соответствует требованиям Контракта, результаты такой проверки распространяются на всю поставку.</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Заказчик вправе предъявить претензии по качеству Товара 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5.1 Контракта,</w:t>
      </w:r>
      <w:r>
        <w:rPr>
          <w:rFonts w:ascii="Times New Roman" w:eastAsia="Calibri" w:hAnsi="Times New Roman" w:cs="Times New Roman"/>
          <w:color w:val="auto"/>
          <w:sz w:val="22"/>
          <w:szCs w:val="22"/>
          <w:lang w:eastAsia="en-US" w:bidi="ar-SA"/>
        </w:rPr>
        <w:t xml:space="preserve"> в порядке, предусмотренном пунктом 5.3.7 Контракта.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5.3.5.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поставке некачественного Товара направляется Поставщику в порядке, предусмотренном пунктом 5.3.7 Контракта.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5.3.6. В случае если Поставщик не согласен с предъявляемой Заказчиком претензией о поставке некачественного Товара,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w:t>
      </w:r>
      <w:r>
        <w:rPr>
          <w:rFonts w:ascii="Times New Roman" w:eastAsia="Calibri" w:hAnsi="Times New Roman" w:cs="Times New Roman"/>
          <w:color w:val="auto"/>
          <w:sz w:val="22"/>
          <w:szCs w:val="22"/>
          <w:lang w:eastAsia="en-US" w:bidi="ar-SA"/>
        </w:rPr>
        <w:br/>
        <w:t>и согласовывается с Заказчиком. Оплата услуг эксперта, экспертной организации, а также всех расходов в связи с проведением экспертизы осуществляется Поставщиком.</w:t>
      </w:r>
    </w:p>
    <w:p w:rsidR="00DA0B2B" w:rsidRDefault="00D01592">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 xml:space="preserve">5.3.7. О нарушениях условий Контракта о количестве, об ассортименте, о качестве, комплектности, таре и (или) об упаковке Товара Заказчик извещает Поставщика в течение </w:t>
      </w:r>
      <w:r>
        <w:rPr>
          <w:rFonts w:ascii="Times New Roman" w:eastAsia="Calibri" w:hAnsi="Times New Roman" w:cs="Times New Roman"/>
          <w:color w:val="auto"/>
          <w:sz w:val="22"/>
          <w:lang w:eastAsia="en-US" w:bidi="ar-SA"/>
        </w:rPr>
        <w:t xml:space="preserve">20 (двадцати) </w:t>
      </w:r>
      <w:r>
        <w:rPr>
          <w:rFonts w:ascii="Times New Roman" w:eastAsia="Calibri" w:hAnsi="Times New Roman" w:cs="Times New Roman"/>
          <w:color w:val="auto"/>
          <w:sz w:val="22"/>
          <w:szCs w:val="22"/>
          <w:lang w:eastAsia="en-US" w:bidi="ar-SA"/>
        </w:rPr>
        <w:t>рабочих дней</w:t>
      </w:r>
      <w:r>
        <w:rPr>
          <w:rFonts w:ascii="Times New Roman" w:eastAsia="Calibri" w:hAnsi="Times New Roman" w:cs="Times New Roman"/>
          <w:bCs/>
          <w:color w:val="auto"/>
          <w:sz w:val="22"/>
          <w:lang w:eastAsia="en-US" w:bidi="ar-SA"/>
        </w:rPr>
        <w:t>, следующих за днем поступления документов, указанных в пункте 5.1 Контракта</w:t>
      </w:r>
      <w:r>
        <w:rPr>
          <w:rFonts w:ascii="Times New Roman" w:eastAsia="Calibri" w:hAnsi="Times New Roman" w:cs="Times New Roman"/>
          <w:color w:val="auto"/>
          <w:sz w:val="22"/>
          <w:szCs w:val="22"/>
          <w:lang w:eastAsia="en-US" w:bidi="ar-SA"/>
        </w:rPr>
        <w:t>, путем направления мотивированного отказа. Мотивированный отказ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мотивированный отказ направляется Поставщику по почте, факсу, электронной почте либо нарочным. Адресом электронной почты Поставщика для получения мотивированного отказа является адрес электронной почты, указанный в разделе 14 Контракта. Номером факса Поставщика для получения мотивированного отказа является номером факса, указанный в разделе 14 Контракта.</w:t>
      </w:r>
    </w:p>
    <w:p w:rsidR="00DA0B2B" w:rsidRDefault="00D01592">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color w:val="auto"/>
          <w:sz w:val="22"/>
          <w:szCs w:val="22"/>
          <w:lang w:eastAsia="en-US" w:bidi="ar-SA"/>
        </w:rPr>
        <w:t xml:space="preserve">5.3.8. Поставщик в установленный в мотивированном отказе срок обязан устранить </w:t>
      </w:r>
      <w:r>
        <w:rPr>
          <w:rFonts w:ascii="Times New Roman" w:eastAsia="Calibri" w:hAnsi="Times New Roman" w:cs="Times New Roman"/>
          <w:color w:val="auto"/>
          <w:sz w:val="22"/>
          <w:szCs w:val="22"/>
          <w:lang w:eastAsia="en-US" w:bidi="ar-SA"/>
        </w:rPr>
        <w:br/>
        <w:t xml:space="preserve">все допущенные нарушения. После устранения нарушений Поставщик </w:t>
      </w:r>
      <w:r>
        <w:rPr>
          <w:rFonts w:ascii="Times New Roman" w:eastAsia="Calibri" w:hAnsi="Times New Roman" w:cs="Times New Roman"/>
          <w:bCs/>
          <w:color w:val="auto"/>
          <w:sz w:val="22"/>
          <w:szCs w:val="22"/>
          <w:lang w:eastAsia="en-US" w:bidi="ar-SA"/>
        </w:rPr>
        <w:t>направляет Заказчику Акт приема-передачи товара и иные документы, указанные в пункте 5.1 Контракта.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DA0B2B" w:rsidRDefault="00D01592">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xml:space="preserve">5.4.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w:t>
      </w:r>
    </w:p>
    <w:p w:rsidR="00DA0B2B" w:rsidRDefault="00D01592">
      <w:pPr>
        <w:pStyle w:val="ConsPlusTitle"/>
        <w:ind w:firstLine="567"/>
        <w:jc w:val="both"/>
        <w:outlineLvl w:val="4"/>
        <w:rPr>
          <w:rFonts w:eastAsia="Calibri"/>
          <w:b w:val="0"/>
          <w:sz w:val="22"/>
          <w:szCs w:val="22"/>
          <w:lang w:eastAsia="en-US"/>
        </w:rPr>
      </w:pPr>
      <w:r>
        <w:rPr>
          <w:rFonts w:eastAsia="Calibri"/>
          <w:b w:val="0"/>
          <w:sz w:val="22"/>
          <w:szCs w:val="22"/>
          <w:lang w:eastAsia="en-US"/>
        </w:rPr>
        <w:t>5.5. Датой приемки поставленного Товара считается дата подписания Заказчиком Акта приема-передачи товара. Риск случайной гибели или случайного повреждения Товара до их приемки Заказчиком (до подписания Акта приема-передачи товара) несет Поставщик.</w:t>
      </w:r>
    </w:p>
    <w:p w:rsidR="00DA0B2B" w:rsidRDefault="00D01592">
      <w:pPr>
        <w:pStyle w:val="ConsPlusTitle"/>
        <w:spacing w:before="240"/>
        <w:jc w:val="center"/>
        <w:outlineLvl w:val="4"/>
        <w:rPr>
          <w:caps/>
          <w:sz w:val="22"/>
          <w:szCs w:val="22"/>
        </w:rPr>
      </w:pPr>
      <w:r>
        <w:rPr>
          <w:caps/>
          <w:sz w:val="22"/>
          <w:szCs w:val="22"/>
        </w:rPr>
        <w:t>6. ОТВЕТСТВЕННОСТЬ СТОРОН И ИНЫЕ</w:t>
      </w:r>
      <w:r>
        <w:rPr>
          <w:caps/>
          <w:sz w:val="22"/>
          <w:szCs w:val="22"/>
        </w:rPr>
        <w:br/>
        <w:t>ПОСЛЕДСТВИЯ НАРУШЕНИЯ ОБЯЗАТЕЛЬСТВ</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6.1. В случае неисполнения или ненадлежащего исполнения Контракта Стороны несут ответственность в </w:t>
      </w:r>
      <w:r>
        <w:rPr>
          <w:rFonts w:ascii="Times New Roman" w:eastAsia="Calibri" w:hAnsi="Times New Roman" w:cs="Times New Roman"/>
          <w:bCs/>
          <w:color w:val="auto"/>
          <w:sz w:val="22"/>
          <w:szCs w:val="22"/>
          <w:lang w:eastAsia="en-US"/>
        </w:rPr>
        <w:t>соответствии с Законом 44-ФЗ и действующим законодательством РФ.</w:t>
      </w:r>
    </w:p>
    <w:p w:rsidR="00DA0B2B" w:rsidRDefault="00D01592">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6.2. Ответственность Заказчика:</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пени).</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 xml:space="preserve">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 от не уплаченной в срок суммы. </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1 000,00 (одну тысячу) рублей.</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eastAsia="Calibri" w:hAnsi="Times New Roman" w:cs="Times New Roman"/>
          <w:bCs/>
          <w:color w:val="auto"/>
          <w:sz w:val="22"/>
          <w:szCs w:val="22"/>
          <w:lang w:eastAsia="en-US"/>
        </w:rPr>
        <w:t>.</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 Ответственность Поставщика:</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пени).</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6.3.2. Пеня начисляется за каждый день просрочки исполнения </w:t>
      </w:r>
      <w:r>
        <w:rPr>
          <w:rFonts w:ascii="Times New Roman" w:eastAsia="Calibri" w:hAnsi="Times New Roman" w:cs="Times New Roman"/>
          <w:bCs/>
          <w:color w:val="auto"/>
          <w:sz w:val="22"/>
          <w:szCs w:val="22"/>
          <w:lang w:eastAsia="en-US"/>
        </w:rPr>
        <w:t xml:space="preserve">Поставщиком </w:t>
      </w:r>
      <w:r>
        <w:rPr>
          <w:rFonts w:ascii="Times New Roman" w:eastAsia="Calibri" w:hAnsi="Times New Roman" w:cs="Times New Roman"/>
          <w:bCs/>
          <w:color w:val="auto"/>
          <w:sz w:val="22"/>
          <w:szCs w:val="22"/>
          <w:lang w:eastAsia="en-US" w:bidi="ar-S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 за исключением случаев, если законодательством РФ установлен иной порядок начисления пени.</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6.3.3. З</w:t>
      </w:r>
      <w:r>
        <w:rPr>
          <w:rFonts w:ascii="Times New Roman" w:eastAsia="Calibri" w:hAnsi="Times New Roman" w:cs="Times New Roman"/>
          <w:bCs/>
          <w:color w:val="auto"/>
          <w:sz w:val="22"/>
          <w:szCs w:val="22"/>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proofErr w:type="gramStart"/>
      <w:r>
        <w:rPr>
          <w:rFonts w:ascii="Times New Roman" w:eastAsia="Calibri" w:hAnsi="Times New Roman" w:cs="Times New Roman"/>
          <w:bCs/>
          <w:color w:val="auto"/>
          <w:sz w:val="22"/>
          <w:szCs w:val="22"/>
          <w:lang w:eastAsia="en-US"/>
        </w:rPr>
        <w:t>обязательств</w:t>
      </w:r>
      <w:r>
        <w:rPr>
          <w:rFonts w:ascii="Times New Roman" w:eastAsia="Calibri" w:hAnsi="Times New Roman" w:cs="Times New Roman"/>
          <w:bCs/>
          <w:color w:val="auto"/>
          <w:sz w:val="22"/>
          <w:szCs w:val="22"/>
          <w:lang w:eastAsia="en-US"/>
        </w:rPr>
        <w:br/>
        <w:t>(</w:t>
      </w:r>
      <w:proofErr w:type="gramEnd"/>
      <w:r>
        <w:rPr>
          <w:rFonts w:ascii="Times New Roman" w:eastAsia="Calibri" w:hAnsi="Times New Roman" w:cs="Times New Roman"/>
          <w:bCs/>
          <w:color w:val="auto"/>
          <w:sz w:val="22"/>
          <w:szCs w:val="22"/>
          <w:lang w:eastAsia="en-US"/>
        </w:rPr>
        <w:t>в том числе гарантийного обязательства), предусмотренных Контрактом, размер штрафа составляет 10 процентов цены Контракта.</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1 000,00 (одну тысячу) рублей.</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6.3.5.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DA0B2B" w:rsidRDefault="00D01592">
      <w:pPr>
        <w:widowControl/>
        <w:ind w:firstLine="567"/>
        <w:jc w:val="both"/>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bidi="ar-SA"/>
        </w:rPr>
        <w:t xml:space="preserve">6.4. </w:t>
      </w:r>
      <w:r>
        <w:rPr>
          <w:rFonts w:ascii="Times New Roman" w:eastAsia="Calibri" w:hAnsi="Times New Roman" w:cs="Times New Roman"/>
          <w:bCs/>
          <w:color w:val="auto"/>
          <w:sz w:val="22"/>
          <w:szCs w:val="22"/>
          <w:lang w:eastAsia="en-US"/>
        </w:rPr>
        <w:t>Поставщик</w:t>
      </w:r>
      <w:r>
        <w:rPr>
          <w:rFonts w:ascii="Times New Roman" w:eastAsia="Calibri" w:hAnsi="Times New Roman" w:cs="Times New Roman"/>
          <w:bCs/>
          <w:color w:val="auto"/>
          <w:sz w:val="22"/>
          <w:szCs w:val="22"/>
          <w:lang w:eastAsia="en-US" w:bidi="ar-SA"/>
        </w:rPr>
        <w:t>, при наличии вины, возмещает Заказчику ущерб, причиненный в ходе исполнения Контракта.</w:t>
      </w:r>
    </w:p>
    <w:p w:rsidR="00DA0B2B" w:rsidRDefault="00D01592">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xml:space="preserve">6.5. Уплата неустоек (пени, штрафов) </w:t>
      </w:r>
      <w:r>
        <w:rPr>
          <w:rFonts w:ascii="Times New Roman" w:eastAsia="Calibri" w:hAnsi="Times New Roman" w:cs="Times New Roman"/>
          <w:bCs/>
          <w:color w:val="auto"/>
          <w:sz w:val="22"/>
          <w:szCs w:val="22"/>
          <w:lang w:eastAsia="en-US"/>
        </w:rPr>
        <w:t>Поставщиком</w:t>
      </w:r>
      <w:r>
        <w:rPr>
          <w:rFonts w:ascii="Times New Roman" w:eastAsia="Calibri" w:hAnsi="Times New Roman" w:cs="Times New Roman"/>
          <w:bCs/>
          <w:color w:val="auto"/>
          <w:sz w:val="22"/>
          <w:szCs w:val="22"/>
          <w:lang w:eastAsia="en-US" w:bidi="ar-SA"/>
        </w:rPr>
        <w:t xml:space="preserve">, предусмотренных настоящим разделом Контракта, производится </w:t>
      </w:r>
      <w:r>
        <w:rPr>
          <w:rFonts w:ascii="Times New Roman" w:eastAsia="Calibri" w:hAnsi="Times New Roman" w:cs="Times New Roman"/>
          <w:bCs/>
          <w:color w:val="auto"/>
          <w:sz w:val="22"/>
          <w:szCs w:val="22"/>
          <w:lang w:eastAsia="en-US"/>
        </w:rPr>
        <w:t xml:space="preserve">Поставщиком </w:t>
      </w:r>
      <w:r>
        <w:rPr>
          <w:rFonts w:ascii="Times New Roman" w:eastAsia="Calibri" w:hAnsi="Times New Roman" w:cs="Times New Roman"/>
          <w:bCs/>
          <w:color w:val="auto"/>
          <w:sz w:val="22"/>
          <w:szCs w:val="22"/>
          <w:lang w:eastAsia="en-US" w:bidi="ar-SA"/>
        </w:rPr>
        <w:t>в течение 5 (Пяти) календарных дней с момента получения</w:t>
      </w:r>
      <w:r>
        <w:rPr>
          <w:rFonts w:ascii="Times New Roman" w:eastAsia="Calibri" w:hAnsi="Times New Roman" w:cs="Times New Roman"/>
          <w:bCs/>
          <w:color w:val="auto"/>
          <w:sz w:val="22"/>
          <w:szCs w:val="22"/>
          <w:lang w:eastAsia="en-US" w:bidi="ar-SA"/>
        </w:rPr>
        <w:br/>
        <w:t>от Заказчика требования об уплате неустоек (пени, штрафов).</w:t>
      </w:r>
    </w:p>
    <w:p w:rsidR="00DA0B2B" w:rsidRDefault="00D01592">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 xml:space="preserve">6.6. </w:t>
      </w:r>
      <w:r>
        <w:rPr>
          <w:rFonts w:ascii="Times New Roman" w:eastAsia="Calibri" w:hAnsi="Times New Roman" w:cs="Times New Roman"/>
          <w:bCs/>
          <w:color w:val="auto"/>
          <w:sz w:val="22"/>
          <w:szCs w:val="22"/>
          <w:lang w:eastAsia="en-US"/>
        </w:rPr>
        <w:t>Поставщик</w:t>
      </w:r>
      <w:r>
        <w:rPr>
          <w:rFonts w:ascii="Times New Roman" w:eastAsia="Calibri" w:hAnsi="Times New Roman" w:cs="Times New Roman"/>
          <w:bCs/>
          <w:color w:val="auto"/>
          <w:sz w:val="22"/>
          <w:szCs w:val="22"/>
          <w:lang w:eastAsia="en-US" w:bidi="ar-SA"/>
        </w:rPr>
        <w:t xml:space="preserve"> письменно, не позднее следующего за датой платежа рабочего дня, уведомляет Заказчика об уплате неустоек.</w:t>
      </w:r>
    </w:p>
    <w:p w:rsidR="00DA0B2B" w:rsidRDefault="00D01592">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6.7. Уплата штрафа, пени не освобождает Сторону от исполнения обязательств или устранения нарушений.</w:t>
      </w:r>
    </w:p>
    <w:p w:rsidR="00DA0B2B" w:rsidRDefault="00D01592">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bCs/>
          <w:color w:val="auto"/>
          <w:sz w:val="22"/>
          <w:szCs w:val="22"/>
          <w:lang w:eastAsia="en-US" w:bidi="ar-SA"/>
        </w:rPr>
        <w:t>6.8. В случае неисполнения или ненадлежащего исполнения</w:t>
      </w:r>
      <w:r>
        <w:rPr>
          <w:rFonts w:ascii="Times New Roman" w:eastAsia="Calibri" w:hAnsi="Times New Roman" w:cs="Times New Roman"/>
          <w:bCs/>
          <w:color w:val="auto"/>
          <w:sz w:val="22"/>
          <w:szCs w:val="22"/>
          <w:lang w:eastAsia="en-US"/>
        </w:rPr>
        <w:t xml:space="preserve"> Поставщиком</w:t>
      </w:r>
      <w:r>
        <w:rPr>
          <w:rFonts w:ascii="Times New Roman" w:eastAsia="Calibri" w:hAnsi="Times New Roman" w:cs="Times New Roman"/>
          <w:bCs/>
          <w:color w:val="auto"/>
          <w:sz w:val="22"/>
          <w:szCs w:val="22"/>
          <w:lang w:eastAsia="en-US" w:bidi="ar-SA"/>
        </w:rPr>
        <w:t xml:space="preserve"> обязательств</w:t>
      </w:r>
      <w:r>
        <w:rPr>
          <w:rFonts w:ascii="Times New Roman" w:eastAsia="Calibri" w:hAnsi="Times New Roman" w:cs="Times New Roman"/>
          <w:bCs/>
          <w:color w:val="auto"/>
          <w:sz w:val="22"/>
          <w:szCs w:val="22"/>
          <w:lang w:eastAsia="en-US" w:bidi="ar-SA"/>
        </w:rPr>
        <w:br/>
        <w:t>по перечислению неустойки (штрафа, пени), Заказчик вправе осуществлять оплату по Контракту</w:t>
      </w:r>
      <w:r>
        <w:rPr>
          <w:rFonts w:ascii="Times New Roman" w:eastAsia="Calibri" w:hAnsi="Times New Roman" w:cs="Times New Roman"/>
          <w:bCs/>
          <w:color w:val="auto"/>
          <w:sz w:val="22"/>
          <w:szCs w:val="22"/>
          <w:lang w:eastAsia="en-US" w:bidi="ar-SA"/>
        </w:rPr>
        <w:br/>
        <w:t>с учетом уменьшения суммы выплаты, предусмотренной Контрактом, на сумму указанной неустойки.</w:t>
      </w:r>
    </w:p>
    <w:p w:rsidR="00DA0B2B" w:rsidRDefault="00D01592">
      <w:pPr>
        <w:ind w:firstLine="567"/>
        <w:jc w:val="both"/>
        <w:rPr>
          <w:rFonts w:ascii="Times New Roman" w:hAnsi="Times New Roman"/>
          <w:sz w:val="22"/>
          <w:szCs w:val="22"/>
        </w:rPr>
      </w:pPr>
      <w:r>
        <w:rPr>
          <w:rFonts w:ascii="Times New Roman" w:eastAsia="Calibri" w:hAnsi="Times New Roman" w:cs="Times New Roman"/>
          <w:bCs/>
          <w:color w:val="auto"/>
          <w:sz w:val="22"/>
          <w:szCs w:val="22"/>
          <w:lang w:eastAsia="en-US" w:bidi="ar-SA"/>
        </w:rPr>
        <w:t xml:space="preserve">6.9. Сторона освобождается от уплаты неустойки (штрафа, пени), если </w:t>
      </w:r>
      <w:proofErr w:type="gramStart"/>
      <w:r>
        <w:rPr>
          <w:rFonts w:ascii="Times New Roman" w:eastAsia="Calibri" w:hAnsi="Times New Roman" w:cs="Times New Roman"/>
          <w:bCs/>
          <w:color w:val="auto"/>
          <w:sz w:val="22"/>
          <w:szCs w:val="22"/>
          <w:lang w:eastAsia="en-US" w:bidi="ar-SA"/>
        </w:rPr>
        <w:t>докажет,</w:t>
      </w:r>
      <w:r>
        <w:rPr>
          <w:rFonts w:ascii="Times New Roman" w:eastAsia="Calibri" w:hAnsi="Times New Roman" w:cs="Times New Roman"/>
          <w:bCs/>
          <w:color w:val="auto"/>
          <w:sz w:val="22"/>
          <w:szCs w:val="22"/>
          <w:lang w:eastAsia="en-US" w:bidi="ar-SA"/>
        </w:rPr>
        <w:br/>
        <w:t>что</w:t>
      </w:r>
      <w:proofErr w:type="gramEnd"/>
      <w:r>
        <w:rPr>
          <w:rFonts w:ascii="Times New Roman" w:eastAsia="Calibri" w:hAnsi="Times New Roman" w:cs="Times New Roman"/>
          <w:bCs/>
          <w:color w:val="auto"/>
          <w:sz w:val="22"/>
          <w:szCs w:val="22"/>
          <w:lang w:eastAsia="en-US" w:bidi="ar-SA"/>
        </w:rPr>
        <w:t xml:space="preserve">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A0B2B" w:rsidRDefault="00D01592">
      <w:pPr>
        <w:pStyle w:val="ConsPlusTitle"/>
        <w:spacing w:before="240"/>
        <w:jc w:val="center"/>
        <w:outlineLvl w:val="4"/>
        <w:rPr>
          <w:caps/>
          <w:sz w:val="22"/>
          <w:szCs w:val="22"/>
        </w:rPr>
      </w:pPr>
      <w:r>
        <w:rPr>
          <w:caps/>
          <w:sz w:val="22"/>
          <w:szCs w:val="22"/>
        </w:rPr>
        <w:t>7. ТРЕБОВАНИЯ К КАЧЕСТВУ ТОВАРА</w:t>
      </w:r>
      <w:r>
        <w:rPr>
          <w:caps/>
          <w:sz w:val="22"/>
          <w:szCs w:val="22"/>
        </w:rPr>
        <w:br/>
        <w:t>И ГАРАНТИЙНОМУ СРОКУ ТОВАРА</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 Поставляемый Товар должен соответствовать требованиям, ассортименту, комплектности</w:t>
      </w:r>
      <w:r>
        <w:rPr>
          <w:rFonts w:ascii="Times New Roman" w:eastAsia="Calibri" w:hAnsi="Times New Roman" w:cs="Times New Roman"/>
          <w:color w:val="auto"/>
          <w:sz w:val="22"/>
          <w:szCs w:val="22"/>
          <w:lang w:eastAsia="en-US" w:bidi="ar-SA"/>
        </w:rPr>
        <w:br/>
        <w:t>и качеству Товара, указанному в Приложении № 1 к настоящему Контракту.</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7.2. Качество Товаров должно находиться в соответствии с техническими требованиями производителя Товара, и соответствовать обязательным требованиям законодательства Российской Федерации. Требования к качеству Товара устанавливаются в соответствии со статьей 469 Гражданского кодекса Российской Федерации.</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7.3.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либо декларациями соответствия в случаях, установленных законодательством Российской Федерации,</w:t>
      </w:r>
      <w:r>
        <w:rPr>
          <w:rFonts w:ascii="Times New Roman" w:eastAsia="Calibri" w:hAnsi="Times New Roman" w:cs="Times New Roman"/>
          <w:color w:val="auto"/>
          <w:sz w:val="22"/>
          <w:szCs w:val="22"/>
          <w:lang w:eastAsia="en-US" w:bidi="ar-SA"/>
        </w:rPr>
        <w:br/>
        <w:t>в том числе Федеральным законом от 27.12.2002 № 184-ФЗ «О техническом регулировании», удостоверениями качества и безопасности, заключениями уполномоченных органов на русском языке (сертификаты соответствия на поставляемый Товар на русском языке; санитарно-эпидемиологические заключения на поставляемый Товар (если применимо)).</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7.4. Все поставляемые Товары должны соответствовать требованиям (в том числе требованиям безопасности), которые установлены действующим законодательством Российской Федерации, в том числе:</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Федеральным законом от 30.03.1999 № 52-ФЗ «О санитарно-эпидемиологическом благополучии населения»;</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Федеральным законом от 10.01.2002 № 7-ФЗ «Об охране окружающей среды»;</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Федеральным законом от 29.12.2010 № 436-ФЗ «О защите детей от информации, причиняющей вред их здоровью и развитию»;</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Техническим регламентом Таможенного союза «О безопасности игрушек» (ТР ТС 008/2011) (утв. решением Комиссии Таможенного союза от 23.09.2011 № 798);</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ГОСТ 25779-90 «Игрушки. Общие требования безопасности и методы </w:t>
      </w:r>
      <w:proofErr w:type="gramStart"/>
      <w:r>
        <w:rPr>
          <w:rFonts w:ascii="Times New Roman" w:eastAsia="Calibri" w:hAnsi="Times New Roman" w:cs="Times New Roman"/>
          <w:color w:val="auto"/>
          <w:sz w:val="22"/>
          <w:szCs w:val="22"/>
          <w:lang w:eastAsia="en-US" w:bidi="ar-SA"/>
        </w:rPr>
        <w:t>контроля»</w:t>
      </w:r>
      <w:r>
        <w:rPr>
          <w:rFonts w:ascii="Times New Roman" w:eastAsia="Calibri" w:hAnsi="Times New Roman" w:cs="Times New Roman"/>
          <w:color w:val="auto"/>
          <w:sz w:val="22"/>
          <w:szCs w:val="22"/>
          <w:lang w:eastAsia="en-US" w:bidi="ar-SA"/>
        </w:rPr>
        <w:br/>
        <w:t>(</w:t>
      </w:r>
      <w:proofErr w:type="gramEnd"/>
      <w:r>
        <w:rPr>
          <w:rFonts w:ascii="Times New Roman" w:eastAsia="Calibri" w:hAnsi="Times New Roman" w:cs="Times New Roman"/>
          <w:color w:val="auto"/>
          <w:sz w:val="22"/>
          <w:szCs w:val="22"/>
          <w:lang w:eastAsia="en-US" w:bidi="ar-SA"/>
        </w:rPr>
        <w:t>утв. постановлением Государственного комитета СССР по управлению качеством продукции</w:t>
      </w:r>
      <w:r>
        <w:rPr>
          <w:rFonts w:ascii="Times New Roman" w:eastAsia="Calibri" w:hAnsi="Times New Roman" w:cs="Times New Roman"/>
          <w:color w:val="auto"/>
          <w:sz w:val="22"/>
          <w:szCs w:val="22"/>
          <w:lang w:eastAsia="en-US" w:bidi="ar-SA"/>
        </w:rPr>
        <w:br/>
        <w:t>и стандартам от 30.07.1990 № 2330);</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ГОСТ Р 53906-2010 «Игрушки. Общие требования безопасности и методы испытаний. Механические и физические свойства» (утв. приказом Федерального агентства по техническому регулированию и метрологии от 12.11.2010 № 371-ст);</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ГОСТ 30782-2001 «Игрушки. Общие требования безопасности и методы испытаний. Графическое условное обозначение возраста» (введен в действие приказом Федерального агентства</w:t>
      </w:r>
      <w:r>
        <w:rPr>
          <w:rFonts w:ascii="Times New Roman" w:eastAsia="Calibri" w:hAnsi="Times New Roman" w:cs="Times New Roman"/>
          <w:color w:val="auto"/>
          <w:sz w:val="22"/>
          <w:szCs w:val="22"/>
          <w:lang w:eastAsia="en-US" w:bidi="ar-SA"/>
        </w:rPr>
        <w:br/>
        <w:t>по техническому регулированию и метрологии от 23.12.2005 № 322-ст);</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Другими правовыми актами, применимыми к предмету Контракта.</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7.5. Гарантийный срок на </w:t>
      </w:r>
      <w:r>
        <w:rPr>
          <w:rFonts w:ascii="Times New Roman" w:eastAsia="Calibri" w:hAnsi="Times New Roman" w:cs="Times New Roman"/>
          <w:bCs/>
          <w:color w:val="auto"/>
          <w:sz w:val="22"/>
          <w:szCs w:val="22"/>
          <w:lang w:eastAsia="en-US" w:bidi="ar-SA"/>
        </w:rPr>
        <w:t>Товар</w:t>
      </w:r>
      <w:r>
        <w:rPr>
          <w:rFonts w:ascii="Times New Roman" w:eastAsia="Calibri" w:hAnsi="Times New Roman" w:cs="Times New Roman"/>
          <w:color w:val="auto"/>
          <w:sz w:val="22"/>
          <w:szCs w:val="22"/>
          <w:lang w:eastAsia="en-US" w:bidi="ar-SA"/>
        </w:rPr>
        <w:t xml:space="preserve"> на момент поставки - 12 месяцев от даты приемки Товара</w:t>
      </w:r>
      <w:r>
        <w:rPr>
          <w:rFonts w:ascii="Times New Roman" w:eastAsia="Calibri" w:hAnsi="Times New Roman" w:cs="Times New Roman"/>
          <w:color w:val="auto"/>
          <w:sz w:val="22"/>
          <w:szCs w:val="22"/>
          <w:lang w:eastAsia="en-US" w:bidi="ar-SA"/>
        </w:rPr>
        <w:br/>
        <w:t>и не менее гарантийного срока, установленного производителем Товара (для Товаров, в отношении которых установлен гарантийный срок).</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7.6. Тара и упаковка должны обеспечивать сохранность Товара при его транспортировке</w:t>
      </w:r>
      <w:r>
        <w:rPr>
          <w:rFonts w:ascii="Times New Roman" w:eastAsia="Calibri" w:hAnsi="Times New Roman" w:cs="Times New Roman"/>
          <w:color w:val="auto"/>
          <w:sz w:val="22"/>
          <w:szCs w:val="22"/>
          <w:lang w:eastAsia="en-US" w:bidi="ar-SA"/>
        </w:rPr>
        <w:br/>
        <w:t>и хранении. Весь Товар должен быть поставлен в оригинальной упаковке производителя, не имеющей повреждений.</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7.7. Гарантии Поставщика и гарантийные обязательства:</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Поставщик гарантирует, что:</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 xml:space="preserve">7.7.1. </w:t>
      </w:r>
      <w:bookmarkStart w:id="0" w:name="_Hlk101539038"/>
      <w:r>
        <w:rPr>
          <w:rFonts w:ascii="Times New Roman" w:eastAsia="Calibri" w:hAnsi="Times New Roman" w:cs="Times New Roman"/>
          <w:color w:val="auto"/>
          <w:sz w:val="22"/>
          <w:szCs w:val="22"/>
          <w:lang w:eastAsia="en-US" w:bidi="ar-SA"/>
        </w:rPr>
        <w:t>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bookmarkEnd w:id="0"/>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7.7.2. Исполнение обязательств по настоящему Контракту не нарушит имущественных</w:t>
      </w:r>
      <w:r>
        <w:rPr>
          <w:rFonts w:ascii="Times New Roman" w:eastAsia="Calibri" w:hAnsi="Times New Roman" w:cs="Times New Roman"/>
          <w:color w:val="auto"/>
          <w:sz w:val="22"/>
          <w:szCs w:val="22"/>
          <w:lang w:eastAsia="en-US" w:bidi="ar-SA"/>
        </w:rPr>
        <w:br/>
        <w:t>и неимущественных прав Заказчика и третьих лиц.</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7.8. На Товар должна распространяться полная гарантия производителя Товара, подтвержденная документом от производителя Товара, поставляемая вместе с Товаром. Поставляемый Товар должен быть серийным.</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7.9. Гарантийный срок начинает истекать с даты приемки Заказчиком поставленного Товара.</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7.10. Если в процессе использования Товара в течение гарантийного срока, указанного в пункте 7.5 Контракта,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7 (Семь) рабочих дней с момента получения уведомления от Заказчика о недостатках Товара.</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7.11. Поставщик обязан устранить недостатки поставленного Товара без увеличения</w:t>
      </w:r>
      <w:r>
        <w:rPr>
          <w:rFonts w:ascii="Times New Roman" w:eastAsia="Calibri" w:hAnsi="Times New Roman" w:cs="Times New Roman"/>
          <w:color w:val="auto"/>
          <w:sz w:val="22"/>
          <w:szCs w:val="22"/>
          <w:lang w:eastAsia="en-US" w:bidi="ar-SA"/>
        </w:rPr>
        <w:br/>
        <w:t>его стоимости.</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7.12.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DA0B2B" w:rsidRDefault="00D01592">
      <w:pPr>
        <w:widowControl/>
        <w:ind w:firstLine="567"/>
        <w:jc w:val="both"/>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lang w:eastAsia="en-US" w:bidi="ar-SA"/>
        </w:rPr>
        <w:t>7.13.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rsidR="00DA0B2B" w:rsidRDefault="00D01592">
      <w:pPr>
        <w:pStyle w:val="ConsPlusTitle"/>
        <w:spacing w:before="240"/>
        <w:jc w:val="center"/>
        <w:outlineLvl w:val="4"/>
        <w:rPr>
          <w:caps/>
          <w:sz w:val="22"/>
          <w:szCs w:val="22"/>
        </w:rPr>
      </w:pPr>
      <w:r>
        <w:rPr>
          <w:caps/>
          <w:sz w:val="22"/>
          <w:szCs w:val="22"/>
        </w:rPr>
        <w:t>8. Срок действия контракта, порядок изменения</w:t>
      </w:r>
    </w:p>
    <w:p w:rsidR="00DA0B2B" w:rsidRDefault="00D01592">
      <w:pPr>
        <w:pStyle w:val="ConsPlusTitle"/>
        <w:jc w:val="center"/>
        <w:outlineLvl w:val="4"/>
        <w:rPr>
          <w:rFonts w:eastAsia="Calibri"/>
          <w:caps/>
          <w:sz w:val="22"/>
          <w:szCs w:val="22"/>
          <w:lang w:eastAsia="en-US"/>
        </w:rPr>
      </w:pPr>
      <w:r>
        <w:rPr>
          <w:caps/>
          <w:sz w:val="22"/>
          <w:szCs w:val="22"/>
        </w:rPr>
        <w:t>и расторжения контракта</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8.1. </w:t>
      </w:r>
      <w:r>
        <w:rPr>
          <w:rFonts w:ascii="Times New Roman" w:hAnsi="Times New Roman"/>
          <w:bCs/>
          <w:sz w:val="22"/>
        </w:rPr>
        <w:t xml:space="preserve">Настоящий Контракт вступает в силу с даты его заключения обеими Сторонами и действует по 31 декабря 2026 года, </w:t>
      </w:r>
      <w:r>
        <w:rPr>
          <w:rFonts w:ascii="Times New Roman" w:hAnsi="Times New Roman"/>
          <w:sz w:val="22"/>
        </w:rPr>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DA0B2B" w:rsidRDefault="00D01592">
      <w:pPr>
        <w:ind w:firstLine="567"/>
        <w:jc w:val="both"/>
        <w:rPr>
          <w:rFonts w:ascii="Times New Roman" w:hAnsi="Times New Roman"/>
          <w:sz w:val="22"/>
          <w:szCs w:val="22"/>
        </w:rPr>
      </w:pPr>
      <w:r>
        <w:rPr>
          <w:rFonts w:ascii="Times New Roman" w:hAnsi="Times New Roman"/>
          <w:sz w:val="22"/>
          <w:szCs w:val="22"/>
        </w:rPr>
        <w:t>8.2. Изменение существенных условий Контракта при его исполнении допускается</w:t>
      </w:r>
      <w:r>
        <w:rPr>
          <w:rFonts w:ascii="Times New Roman" w:hAnsi="Times New Roman"/>
          <w:sz w:val="22"/>
          <w:szCs w:val="22"/>
        </w:rPr>
        <w:br/>
        <w:t>по соглашению Сторон в случаях, указанных в ч. 1 ст. 95 Закона 44-ФЗ.</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8.3. Расторжение Контракта допускается по соглашению Сторон, по решению суда, а также </w:t>
      </w:r>
      <w:r>
        <w:rPr>
          <w:rFonts w:ascii="Times New Roman" w:hAnsi="Times New Roman"/>
          <w:sz w:val="22"/>
          <w:szCs w:val="22"/>
        </w:rPr>
        <w:br/>
        <w:t xml:space="preserve">в случае одностороннего отказа Стороны Контракта от исполнения Контракта в соответствии </w:t>
      </w:r>
      <w:r>
        <w:rPr>
          <w:rFonts w:ascii="Times New Roman" w:hAnsi="Times New Roman"/>
          <w:sz w:val="22"/>
          <w:szCs w:val="22"/>
        </w:rPr>
        <w:br/>
        <w:t>с гражданским законодательством.</w:t>
      </w:r>
    </w:p>
    <w:p w:rsidR="00DA0B2B" w:rsidRDefault="00D01592">
      <w:pPr>
        <w:ind w:firstLine="567"/>
        <w:jc w:val="both"/>
        <w:rPr>
          <w:rFonts w:ascii="Times New Roman" w:hAnsi="Times New Roman"/>
          <w:sz w:val="22"/>
          <w:szCs w:val="22"/>
        </w:rPr>
      </w:pPr>
      <w:r>
        <w:rPr>
          <w:rFonts w:ascii="Times New Roman" w:hAnsi="Times New Roman"/>
          <w:sz w:val="22"/>
          <w:szCs w:val="22"/>
        </w:rPr>
        <w:t>8.4. Расторжение Контракта по соглашению Сторон совершается в письменной форме</w:t>
      </w:r>
      <w:r>
        <w:rPr>
          <w:rFonts w:ascii="Times New Roman" w:hAnsi="Times New Roman"/>
          <w:sz w:val="22"/>
          <w:szCs w:val="22"/>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DA0B2B" w:rsidRDefault="00D01592">
      <w:pPr>
        <w:ind w:firstLine="567"/>
        <w:jc w:val="both"/>
        <w:rPr>
          <w:rFonts w:ascii="Times New Roman" w:hAnsi="Times New Roman"/>
          <w:sz w:val="22"/>
          <w:szCs w:val="22"/>
        </w:rPr>
      </w:pPr>
      <w:r>
        <w:rPr>
          <w:rFonts w:ascii="Times New Roman" w:hAnsi="Times New Roman"/>
          <w:sz w:val="22"/>
          <w:szCs w:val="22"/>
        </w:rPr>
        <w:t>8.5. В случае расторжения Контракта по Соглашению Сторон, Поставщик возвращает Заказчику все денежные средства, перечисленные для исполнения обязательств по Контракту, а Заказчик оплачивает расходы (издержки) Поставщика за фактически исполненные обязательства по Контракту.</w:t>
      </w:r>
    </w:p>
    <w:p w:rsidR="00DA0B2B" w:rsidRDefault="00D01592">
      <w:pPr>
        <w:ind w:firstLine="567"/>
        <w:jc w:val="both"/>
        <w:rPr>
          <w:rFonts w:ascii="Times New Roman" w:hAnsi="Times New Roman"/>
          <w:sz w:val="22"/>
          <w:szCs w:val="22"/>
        </w:rPr>
      </w:pPr>
      <w:r>
        <w:rPr>
          <w:rFonts w:ascii="Times New Roman" w:hAnsi="Times New Roman"/>
          <w:sz w:val="22"/>
          <w:szCs w:val="22"/>
        </w:rPr>
        <w:t>8.6.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w:t>
      </w:r>
      <w:r>
        <w:rPr>
          <w:rFonts w:ascii="Times New Roman" w:hAnsi="Times New Roman"/>
          <w:sz w:val="22"/>
          <w:szCs w:val="22"/>
        </w:rPr>
        <w:br/>
        <w:t>в течение 10 (Десяти) календарных дней с даты получения предложения о расторжении Контракта.</w:t>
      </w:r>
    </w:p>
    <w:p w:rsidR="00DA0B2B" w:rsidRDefault="00D01592">
      <w:pPr>
        <w:ind w:firstLine="567"/>
        <w:jc w:val="both"/>
        <w:rPr>
          <w:rFonts w:ascii="Times New Roman" w:hAnsi="Times New Roman"/>
          <w:sz w:val="22"/>
          <w:szCs w:val="22"/>
        </w:rPr>
      </w:pPr>
      <w:r>
        <w:rPr>
          <w:rFonts w:ascii="Times New Roman" w:hAnsi="Times New Roman"/>
          <w:sz w:val="22"/>
          <w:szCs w:val="22"/>
        </w:rPr>
        <w:t>8.7. Заказчик вправе принять решение об одностороннем отказе от исполнения Контракта</w:t>
      </w:r>
      <w:r>
        <w:rPr>
          <w:rFonts w:ascii="Times New Roman" w:hAnsi="Times New Roman"/>
          <w:sz w:val="22"/>
          <w:szCs w:val="22"/>
        </w:rPr>
        <w:br/>
        <w:t>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w:t>
      </w:r>
    </w:p>
    <w:p w:rsidR="00DA0B2B" w:rsidRDefault="00D01592">
      <w:pPr>
        <w:ind w:firstLine="567"/>
        <w:jc w:val="both"/>
        <w:rPr>
          <w:rFonts w:ascii="Times New Roman" w:hAnsi="Times New Roman"/>
          <w:sz w:val="22"/>
          <w:szCs w:val="22"/>
        </w:rPr>
      </w:pPr>
      <w:r>
        <w:rPr>
          <w:rFonts w:ascii="Times New Roman" w:hAnsi="Times New Roman"/>
          <w:sz w:val="22"/>
          <w:szCs w:val="22"/>
        </w:rPr>
        <w:t>8.7.1. Поставщик не поставил Товар;</w:t>
      </w:r>
    </w:p>
    <w:p w:rsidR="00DA0B2B" w:rsidRDefault="00D01592">
      <w:pPr>
        <w:ind w:firstLine="567"/>
        <w:jc w:val="both"/>
        <w:rPr>
          <w:rFonts w:ascii="Times New Roman" w:hAnsi="Times New Roman"/>
          <w:sz w:val="22"/>
          <w:szCs w:val="22"/>
        </w:rPr>
      </w:pPr>
      <w:r>
        <w:rPr>
          <w:rFonts w:ascii="Times New Roman" w:hAnsi="Times New Roman"/>
          <w:sz w:val="22"/>
          <w:szCs w:val="22"/>
        </w:rPr>
        <w:t>8.7.2. Поставщик поставляет Товар ненадлежащего качества с недостатками, которые не могут быть устранены в приемлемый для Заказчика срок;</w:t>
      </w:r>
    </w:p>
    <w:p w:rsidR="00DA0B2B" w:rsidRDefault="00D01592">
      <w:pPr>
        <w:ind w:firstLine="567"/>
        <w:jc w:val="both"/>
        <w:rPr>
          <w:rFonts w:ascii="Times New Roman" w:hAnsi="Times New Roman"/>
          <w:sz w:val="22"/>
          <w:szCs w:val="22"/>
        </w:rPr>
      </w:pPr>
      <w:r>
        <w:rPr>
          <w:rFonts w:ascii="Times New Roman" w:hAnsi="Times New Roman"/>
          <w:sz w:val="22"/>
          <w:szCs w:val="22"/>
        </w:rPr>
        <w:t>8.7.3. Поставщик нарушил сроки поставки Товара (более 1 раза);</w:t>
      </w:r>
    </w:p>
    <w:p w:rsidR="00DA0B2B" w:rsidRDefault="00D01592">
      <w:pPr>
        <w:ind w:firstLine="567"/>
        <w:jc w:val="both"/>
        <w:rPr>
          <w:rFonts w:ascii="Times New Roman" w:hAnsi="Times New Roman"/>
          <w:sz w:val="22"/>
          <w:szCs w:val="22"/>
        </w:rPr>
      </w:pPr>
      <w:r>
        <w:rPr>
          <w:rFonts w:ascii="Times New Roman" w:hAnsi="Times New Roman"/>
          <w:sz w:val="22"/>
          <w:szCs w:val="22"/>
        </w:rPr>
        <w:t>8.7.4. В иных случаях, предусмотренных гражданским законодательством.</w:t>
      </w:r>
    </w:p>
    <w:p w:rsidR="00DA0B2B" w:rsidRDefault="00D01592">
      <w:pPr>
        <w:ind w:firstLine="567"/>
        <w:jc w:val="both"/>
        <w:rPr>
          <w:rFonts w:ascii="Times New Roman" w:hAnsi="Times New Roman"/>
          <w:sz w:val="22"/>
          <w:szCs w:val="22"/>
        </w:rPr>
      </w:pPr>
      <w:r>
        <w:rPr>
          <w:rFonts w:ascii="Times New Roman" w:hAnsi="Times New Roman"/>
          <w:sz w:val="22"/>
          <w:szCs w:val="22"/>
        </w:rPr>
        <w:t>8.8.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DA0B2B" w:rsidRDefault="00D01592">
      <w:pPr>
        <w:ind w:firstLine="567"/>
        <w:jc w:val="both"/>
        <w:rPr>
          <w:rFonts w:ascii="Times New Roman" w:hAnsi="Times New Roman"/>
          <w:sz w:val="22"/>
          <w:szCs w:val="22"/>
        </w:rPr>
      </w:pPr>
      <w:r>
        <w:rPr>
          <w:rFonts w:ascii="Times New Roman" w:hAnsi="Times New Roman"/>
          <w:sz w:val="22"/>
          <w:szCs w:val="22"/>
        </w:rPr>
        <w:t>8.9.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A0B2B" w:rsidRDefault="00D01592">
      <w:pPr>
        <w:ind w:firstLine="567"/>
        <w:jc w:val="both"/>
        <w:rPr>
          <w:rFonts w:ascii="Times New Roman" w:hAnsi="Times New Roman"/>
        </w:rPr>
      </w:pPr>
      <w:r>
        <w:rPr>
          <w:rFonts w:ascii="Times New Roman" w:hAnsi="Times New Roman"/>
          <w:sz w:val="22"/>
          <w:szCs w:val="22"/>
        </w:rPr>
        <w:t>8.10. Поставщик вправе принять решение об одностороннем отказе от исполнения Контракта</w:t>
      </w:r>
      <w:r>
        <w:rPr>
          <w:rFonts w:ascii="Times New Roman" w:hAnsi="Times New Roman"/>
          <w:sz w:val="22"/>
          <w:szCs w:val="22"/>
        </w:rPr>
        <w:b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A0B2B" w:rsidRDefault="00D01592">
      <w:pPr>
        <w:ind w:firstLine="567"/>
        <w:jc w:val="both"/>
        <w:rPr>
          <w:rFonts w:ascii="Times New Roman" w:hAnsi="Times New Roman"/>
        </w:rPr>
      </w:pPr>
      <w:r>
        <w:rPr>
          <w:rFonts w:ascii="Times New Roman" w:hAnsi="Times New Roman"/>
          <w:sz w:val="22"/>
          <w:szCs w:val="22"/>
        </w:rPr>
        <w:t>8.</w:t>
      </w:r>
      <w:r>
        <w:rPr>
          <w:rFonts w:ascii="Times New Roman" w:hAnsi="Times New Roman"/>
          <w:sz w:val="22"/>
        </w:rPr>
        <w:t>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w:t>
      </w:r>
      <w:r>
        <w:rPr>
          <w:rFonts w:ascii="Times New Roman" w:hAnsi="Times New Roman"/>
          <w:sz w:val="22"/>
        </w:rPr>
        <w:br/>
      </w:r>
      <w:r>
        <w:rPr>
          <w:rFonts w:ascii="Times New Roman" w:hAnsi="Times New Roman"/>
          <w:sz w:val="22"/>
          <w:szCs w:val="22"/>
        </w:rPr>
        <w:t>Закона 44-ФЗ</w:t>
      </w:r>
      <w:r>
        <w:rPr>
          <w:rFonts w:ascii="Times New Roman" w:hAnsi="Times New Roman"/>
          <w:sz w:val="22"/>
        </w:rPr>
        <w:t>.</w:t>
      </w:r>
    </w:p>
    <w:p w:rsidR="00DA0B2B" w:rsidRDefault="00D01592">
      <w:pPr>
        <w:ind w:firstLine="567"/>
        <w:jc w:val="both"/>
        <w:rPr>
          <w:rFonts w:ascii="Times New Roman" w:hAnsi="Times New Roman"/>
        </w:rPr>
      </w:pPr>
      <w:r>
        <w:rPr>
          <w:rFonts w:ascii="Times New Roman" w:hAnsi="Times New Roman"/>
          <w:sz w:val="22"/>
          <w:szCs w:val="22"/>
        </w:rPr>
        <w:t>8.12. При расторжении Контракта в связи с односторонним отказом Стороны Контракта</w:t>
      </w:r>
      <w:r>
        <w:rPr>
          <w:rFonts w:ascii="Times New Roman" w:hAnsi="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A0B2B" w:rsidRDefault="00D01592">
      <w:pPr>
        <w:pStyle w:val="ConsPlusTitle"/>
        <w:spacing w:before="240"/>
        <w:jc w:val="center"/>
        <w:outlineLvl w:val="4"/>
        <w:rPr>
          <w:caps/>
          <w:sz w:val="22"/>
          <w:szCs w:val="22"/>
        </w:rPr>
      </w:pPr>
      <w:r>
        <w:rPr>
          <w:caps/>
          <w:sz w:val="22"/>
          <w:szCs w:val="22"/>
        </w:rPr>
        <w:t>9. Обстоятельства непреодолимой силы</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w:t>
      </w:r>
      <w:proofErr w:type="gramStart"/>
      <w:r>
        <w:rPr>
          <w:rFonts w:ascii="Times New Roman" w:hAnsi="Times New Roman"/>
          <w:sz w:val="22"/>
          <w:szCs w:val="22"/>
        </w:rPr>
        <w:t>частично,</w:t>
      </w:r>
      <w:r>
        <w:rPr>
          <w:rFonts w:ascii="Times New Roman" w:hAnsi="Times New Roman"/>
          <w:sz w:val="22"/>
          <w:szCs w:val="22"/>
        </w:rPr>
        <w:br/>
        <w:t>не</w:t>
      </w:r>
      <w:proofErr w:type="gramEnd"/>
      <w:r>
        <w:rPr>
          <w:rFonts w:ascii="Times New Roman" w:hAnsi="Times New Roman"/>
          <w:sz w:val="22"/>
          <w:szCs w:val="22"/>
        </w:rPr>
        <w:t xml:space="preserve"> могла ни предвидеть, ни предотвратить разумными мерами (форс-мажор).</w:t>
      </w:r>
    </w:p>
    <w:p w:rsidR="00DA0B2B" w:rsidRDefault="00D01592">
      <w:pPr>
        <w:ind w:firstLine="567"/>
        <w:jc w:val="both"/>
        <w:rPr>
          <w:rFonts w:ascii="Times New Roman" w:hAnsi="Times New Roman"/>
          <w:sz w:val="22"/>
          <w:szCs w:val="22"/>
        </w:rPr>
      </w:pPr>
      <w:r>
        <w:rPr>
          <w:rFonts w:ascii="Times New Roman" w:hAnsi="Times New Roman"/>
          <w:sz w:val="22"/>
          <w:szCs w:val="22"/>
        </w:rPr>
        <w:t>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исполнения настоящего Контракта. Указанные события должны оказывать прямое влияние на невозможность надлежащего исполнения Сторонами принятых обязательств</w:t>
      </w:r>
      <w:r>
        <w:rPr>
          <w:rFonts w:ascii="Times New Roman" w:hAnsi="Times New Roman"/>
          <w:sz w:val="22"/>
          <w:szCs w:val="22"/>
        </w:rPr>
        <w:br/>
        <w:t>по настоящему Контракту. К таким обстоятельствам не относятся отсутствие средств или невозможность выполнить финансовые обязательства.</w:t>
      </w:r>
    </w:p>
    <w:p w:rsidR="00DA0B2B" w:rsidRDefault="00D01592">
      <w:pPr>
        <w:ind w:firstLine="567"/>
        <w:jc w:val="both"/>
        <w:rPr>
          <w:rFonts w:ascii="Times New Roman" w:hAnsi="Times New Roman"/>
          <w:sz w:val="22"/>
          <w:szCs w:val="22"/>
        </w:rPr>
      </w:pPr>
      <w:r>
        <w:rPr>
          <w:rFonts w:ascii="Times New Roman" w:hAnsi="Times New Roman"/>
          <w:sz w:val="22"/>
          <w:szCs w:val="22"/>
        </w:rPr>
        <w:t>9.2. При наступлении указанных в пункте 9.1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DA0B2B" w:rsidRDefault="00D01592">
      <w:pPr>
        <w:ind w:firstLine="567"/>
        <w:jc w:val="both"/>
        <w:rPr>
          <w:rFonts w:ascii="Times New Roman" w:hAnsi="Times New Roman"/>
          <w:sz w:val="22"/>
          <w:szCs w:val="22"/>
        </w:rPr>
      </w:pPr>
      <w:r>
        <w:rPr>
          <w:rFonts w:ascii="Times New Roman" w:hAnsi="Times New Roman"/>
          <w:sz w:val="22"/>
          <w:szCs w:val="22"/>
        </w:rPr>
        <w:t>9.3. Наступление обстоятельств, вызванных действием непреодолимой силы, влечет</w:t>
      </w:r>
      <w:r>
        <w:rPr>
          <w:rFonts w:ascii="Times New Roman" w:hAnsi="Times New Roman"/>
          <w:sz w:val="22"/>
          <w:szCs w:val="22"/>
        </w:rPr>
        <w:br/>
        <w:t>по согласованию Сторон увеличение срока исполнения Контракта.</w:t>
      </w:r>
    </w:p>
    <w:p w:rsidR="00DA0B2B" w:rsidRDefault="00D01592">
      <w:pPr>
        <w:ind w:firstLine="567"/>
        <w:jc w:val="both"/>
        <w:rPr>
          <w:rFonts w:ascii="Times New Roman" w:hAnsi="Times New Roman"/>
          <w:sz w:val="22"/>
          <w:szCs w:val="22"/>
        </w:rPr>
      </w:pPr>
      <w:r>
        <w:rPr>
          <w:rFonts w:ascii="Times New Roman" w:hAnsi="Times New Roman"/>
          <w:sz w:val="22"/>
          <w:szCs w:val="22"/>
        </w:rPr>
        <w:t>9.4. При отсутствии своевременного извещения, предусмотренного пунктом 9.2 Контракта виновная Сторона обязана возместить другой Стороне убытки, причиненные не извещением</w:t>
      </w:r>
      <w:r>
        <w:rPr>
          <w:rFonts w:ascii="Times New Roman" w:hAnsi="Times New Roman"/>
          <w:sz w:val="22"/>
          <w:szCs w:val="22"/>
        </w:rPr>
        <w:br/>
        <w:t>или несвоевременным извещением.</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9.5. Если обстоятельства непреодолимой силы продолжают действовать более одного </w:t>
      </w:r>
      <w:proofErr w:type="gramStart"/>
      <w:r>
        <w:rPr>
          <w:rFonts w:ascii="Times New Roman" w:hAnsi="Times New Roman"/>
          <w:sz w:val="22"/>
          <w:szCs w:val="22"/>
        </w:rPr>
        <w:t>месяца,</w:t>
      </w:r>
      <w:r>
        <w:rPr>
          <w:rFonts w:ascii="Times New Roman" w:hAnsi="Times New Roman"/>
          <w:sz w:val="22"/>
          <w:szCs w:val="22"/>
        </w:rPr>
        <w:br/>
        <w:t>то</w:t>
      </w:r>
      <w:proofErr w:type="gramEnd"/>
      <w:r>
        <w:rPr>
          <w:rFonts w:ascii="Times New Roman" w:hAnsi="Times New Roman"/>
          <w:sz w:val="22"/>
          <w:szCs w:val="22"/>
        </w:rPr>
        <w:t xml:space="preserve"> каждая Сторона вправе расторгнуть Контракт в одностороннем порядке. При этом </w:t>
      </w:r>
      <w:proofErr w:type="gramStart"/>
      <w:r>
        <w:rPr>
          <w:rFonts w:ascii="Times New Roman" w:hAnsi="Times New Roman"/>
          <w:sz w:val="22"/>
          <w:szCs w:val="22"/>
        </w:rPr>
        <w:t>Сторона,</w:t>
      </w:r>
      <w:r>
        <w:rPr>
          <w:rFonts w:ascii="Times New Roman" w:hAnsi="Times New Roman"/>
          <w:sz w:val="22"/>
          <w:szCs w:val="22"/>
        </w:rPr>
        <w:br/>
        <w:t>не</w:t>
      </w:r>
      <w:proofErr w:type="gramEnd"/>
      <w:r>
        <w:rPr>
          <w:rFonts w:ascii="Times New Roman" w:hAnsi="Times New Roman"/>
          <w:sz w:val="22"/>
          <w:szCs w:val="22"/>
        </w:rPr>
        <w:t xml:space="preserve"> исполнившая обязательств по настоящему Контракту, обязана возвратить другой Стороне</w:t>
      </w:r>
      <w:r>
        <w:rPr>
          <w:rFonts w:ascii="Times New Roman" w:hAnsi="Times New Roman"/>
          <w:sz w:val="22"/>
          <w:szCs w:val="22"/>
        </w:rPr>
        <w:br/>
        <w:t>все полученное ей по настоящему Контракту от другой Стороны.</w:t>
      </w:r>
    </w:p>
    <w:p w:rsidR="00DA0B2B" w:rsidRDefault="00D01592">
      <w:pPr>
        <w:ind w:firstLine="567"/>
        <w:jc w:val="both"/>
        <w:rPr>
          <w:rFonts w:ascii="Times New Roman" w:hAnsi="Times New Roman"/>
          <w:sz w:val="22"/>
          <w:szCs w:val="22"/>
        </w:rPr>
      </w:pPr>
      <w:r>
        <w:rPr>
          <w:rFonts w:ascii="Times New Roman" w:hAnsi="Times New Roman"/>
          <w:sz w:val="22"/>
          <w:szCs w:val="22"/>
        </w:rPr>
        <w:t xml:space="preserve">9.6. Обязанность доказать наличие обстоятельств непреодолимой силы лежит на </w:t>
      </w:r>
      <w:proofErr w:type="gramStart"/>
      <w:r>
        <w:rPr>
          <w:rFonts w:ascii="Times New Roman" w:hAnsi="Times New Roman"/>
          <w:sz w:val="22"/>
          <w:szCs w:val="22"/>
        </w:rPr>
        <w:t>Стороне,</w:t>
      </w:r>
      <w:r>
        <w:rPr>
          <w:rFonts w:ascii="Times New Roman" w:hAnsi="Times New Roman"/>
          <w:sz w:val="22"/>
          <w:szCs w:val="22"/>
        </w:rPr>
        <w:br/>
        <w:t>не</w:t>
      </w:r>
      <w:proofErr w:type="gramEnd"/>
      <w:r>
        <w:rPr>
          <w:rFonts w:ascii="Times New Roman" w:hAnsi="Times New Roman"/>
          <w:sz w:val="22"/>
          <w:szCs w:val="22"/>
        </w:rPr>
        <w:t xml:space="preserve"> выполнившей свои обязательства.</w:t>
      </w:r>
    </w:p>
    <w:p w:rsidR="00DA0B2B" w:rsidRDefault="00D01592">
      <w:pPr>
        <w:pStyle w:val="ConsPlusTitle"/>
        <w:spacing w:before="240"/>
        <w:jc w:val="center"/>
        <w:rPr>
          <w:caps/>
          <w:sz w:val="22"/>
          <w:szCs w:val="22"/>
        </w:rPr>
      </w:pPr>
      <w:r>
        <w:rPr>
          <w:caps/>
          <w:sz w:val="22"/>
          <w:szCs w:val="22"/>
          <w:lang w:eastAsia="en-US"/>
        </w:rPr>
        <w:t>10. РАЗРЕШЕНИЕ СПОРОВ</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10.1. </w:t>
      </w:r>
      <w:r>
        <w:rPr>
          <w:rFonts w:ascii="Times New Roman" w:eastAsia="Calibri" w:hAnsi="Times New Roman" w:cs="Times New Roman"/>
          <w:bCs/>
          <w:color w:val="auto"/>
          <w:sz w:val="22"/>
          <w:szCs w:val="22"/>
          <w:lang w:eastAsia="en-US" w:bidi="ar-SA"/>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eastAsia="Calibri" w:hAnsi="Times New Roman" w:cs="Times New Roman"/>
          <w:color w:val="auto"/>
          <w:sz w:val="22"/>
          <w:szCs w:val="22"/>
          <w:lang w:eastAsia="en-US" w:bidi="ar-SA"/>
        </w:rPr>
        <w:t>, в том числе путем направления претензий (требований).</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10.2. Срок рассмотрения писем, уведомлений или претензий не может превышать 10 (десяти) календарных дней со дня их получения, если Контрактом не предусмотрены иные сроки рассмотрения. Переписка между Сторонами может осуществляться путем направления писем, телеграмм, а также электронных сообщений на адрес электронной почты, указанной в разделе 14 Контракта.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10.3. При не урегулировании сторонами в досудебном порядке спор передается </w:t>
      </w:r>
      <w:r>
        <w:rPr>
          <w:rFonts w:ascii="Times New Roman" w:eastAsia="Calibri" w:hAnsi="Times New Roman" w:cs="Times New Roman"/>
          <w:bCs/>
          <w:color w:val="auto"/>
          <w:sz w:val="22"/>
          <w:szCs w:val="22"/>
          <w:lang w:eastAsia="en-US" w:bidi="ar-SA"/>
        </w:rPr>
        <w:t xml:space="preserve">на рассмотрение </w:t>
      </w:r>
      <w:r>
        <w:rPr>
          <w:rFonts w:ascii="Times New Roman" w:eastAsia="Calibri" w:hAnsi="Times New Roman" w:cs="Times New Roman"/>
          <w:color w:val="auto"/>
          <w:sz w:val="22"/>
          <w:szCs w:val="22"/>
          <w:lang w:eastAsia="en-US" w:bidi="ar-SA"/>
        </w:rPr>
        <w:t>Арбитражного суда Санкт-Петербурга и Ленинградской области, согласно порядку, установленному законодательством Российской Федерации.</w:t>
      </w:r>
    </w:p>
    <w:p w:rsidR="00DA0B2B" w:rsidRDefault="00D01592">
      <w:pPr>
        <w:pStyle w:val="ConsPlusTitle"/>
        <w:spacing w:before="240"/>
        <w:jc w:val="center"/>
        <w:rPr>
          <w:caps/>
          <w:sz w:val="22"/>
          <w:szCs w:val="22"/>
          <w:lang w:eastAsia="en-US"/>
        </w:rPr>
      </w:pPr>
      <w:r>
        <w:rPr>
          <w:caps/>
          <w:sz w:val="22"/>
          <w:szCs w:val="22"/>
          <w:lang w:eastAsia="en-US"/>
        </w:rPr>
        <w:t>11. ПРОЧИЕ УСЛОВИЯ</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11.1. В случае ликвидации Поставщика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w:t>
      </w:r>
      <w:r>
        <w:rPr>
          <w:rFonts w:ascii="Times New Roman" w:eastAsia="Calibri" w:hAnsi="Times New Roman" w:cs="Times New Roman"/>
          <w:color w:val="auto"/>
          <w:sz w:val="22"/>
          <w:szCs w:val="22"/>
          <w:lang w:eastAsia="en-US" w:bidi="ar-SA"/>
        </w:rPr>
        <w:br/>
        <w:t>не позднее 3 (трех) календарных дней со дня принятия решения о начале проведения ликвидации или введения процедуры банкротства соответственно.</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11.2.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Поставщика.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11.3. В случае начала реорганизации Поставщика, он обязан письменно уведомить Заказчика</w:t>
      </w:r>
      <w:r>
        <w:rPr>
          <w:rFonts w:ascii="Times New Roman" w:eastAsia="Calibri" w:hAnsi="Times New Roman" w:cs="Times New Roman"/>
          <w:color w:val="auto"/>
          <w:sz w:val="22"/>
          <w:szCs w:val="22"/>
          <w:lang w:eastAsia="en-US" w:bidi="ar-SA"/>
        </w:rPr>
        <w:br/>
        <w:t>о начале своей реорганизации не позднее 3 (трех) календарных дней со дня принятия решения</w:t>
      </w:r>
      <w:r>
        <w:rPr>
          <w:rFonts w:ascii="Times New Roman" w:eastAsia="Calibri" w:hAnsi="Times New Roman" w:cs="Times New Roman"/>
          <w:color w:val="auto"/>
          <w:sz w:val="22"/>
          <w:szCs w:val="22"/>
          <w:lang w:eastAsia="en-US" w:bidi="ar-SA"/>
        </w:rPr>
        <w:br/>
        <w:t>о реорганизации Поставщика.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11.4.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Поставщик обязан письменно уведомить Заказчика о таких изменениях не позднее 3 (трех) календарных дней со дня изменения. </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11.5. Отношения Сторон, не урегулированные условиями Контракта, регулируются действующим законодательством Российской Федерации.</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11.6. Стороны определяют ответственных лиц за надлежащее исполнение условий Контракта: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со стороны Заказчика – Савичева Елизавета Николаевна, адрес электронной </w:t>
      </w:r>
      <w:proofErr w:type="gramStart"/>
      <w:r>
        <w:rPr>
          <w:rFonts w:ascii="Times New Roman" w:eastAsia="Calibri" w:hAnsi="Times New Roman" w:cs="Times New Roman"/>
          <w:color w:val="auto"/>
          <w:sz w:val="22"/>
          <w:szCs w:val="22"/>
          <w:lang w:eastAsia="en-US" w:bidi="ar-SA"/>
        </w:rPr>
        <w:t>почты:</w:t>
      </w:r>
      <w:r>
        <w:rPr>
          <w:rFonts w:ascii="Times New Roman" w:eastAsia="Calibri" w:hAnsi="Times New Roman" w:cs="Times New Roman"/>
          <w:color w:val="auto"/>
          <w:sz w:val="22"/>
          <w:szCs w:val="22"/>
          <w:lang w:eastAsia="en-US" w:bidi="ar-SA"/>
        </w:rPr>
        <w:br/>
        <w:t>info@coo-molod.ru</w:t>
      </w:r>
      <w:proofErr w:type="gramEnd"/>
      <w:r>
        <w:rPr>
          <w:rFonts w:ascii="Times New Roman" w:eastAsia="Calibri" w:hAnsi="Times New Roman" w:cs="Times New Roman"/>
          <w:color w:val="auto"/>
          <w:sz w:val="22"/>
          <w:szCs w:val="22"/>
          <w:lang w:eastAsia="en-US" w:bidi="ar-SA"/>
        </w:rPr>
        <w:t>, номер контактного телефона: (812) 498-10-05;</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со стороны Поставщика – _____________________, адрес электронной почты: _______________, номер контактного телефона: ________________.</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11.8.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 Российской Федерации. После заключения Контракта Стороны вправе изготовить и подписать копии Контракта</w:t>
      </w:r>
      <w:r>
        <w:rPr>
          <w:rFonts w:ascii="Times New Roman" w:eastAsia="Calibri" w:hAnsi="Times New Roman" w:cs="Times New Roman"/>
          <w:color w:val="auto"/>
          <w:sz w:val="22"/>
          <w:szCs w:val="22"/>
          <w:lang w:eastAsia="en-US" w:bidi="ar-SA"/>
        </w:rPr>
        <w:br/>
        <w:t>в письменной форме на бумажном носителе для каждой из Сторон.</w:t>
      </w:r>
    </w:p>
    <w:p w:rsidR="00DA0B2B" w:rsidRDefault="00D01592">
      <w:pPr>
        <w:pStyle w:val="ConsPlusTitle"/>
        <w:spacing w:before="240"/>
        <w:jc w:val="center"/>
        <w:rPr>
          <w:caps/>
          <w:sz w:val="22"/>
          <w:szCs w:val="22"/>
          <w:lang w:eastAsia="en-US"/>
        </w:rPr>
      </w:pPr>
      <w:r>
        <w:rPr>
          <w:caps/>
          <w:sz w:val="22"/>
          <w:szCs w:val="22"/>
          <w:lang w:eastAsia="en-US"/>
        </w:rPr>
        <w:t>12. АНТИКОРРУПЦИОННАЯ ОГОВОРКА</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12.1. При исполнении своих обязательств по Контракту Стороны обязуются не </w:t>
      </w:r>
      <w:proofErr w:type="gramStart"/>
      <w:r>
        <w:rPr>
          <w:rFonts w:ascii="Times New Roman" w:eastAsia="Calibri" w:hAnsi="Times New Roman" w:cs="Times New Roman"/>
          <w:color w:val="auto"/>
          <w:sz w:val="22"/>
          <w:szCs w:val="22"/>
          <w:lang w:eastAsia="en-US" w:bidi="ar-SA"/>
        </w:rPr>
        <w:t>совершать,</w:t>
      </w:r>
      <w:r>
        <w:rPr>
          <w:rFonts w:ascii="Times New Roman" w:eastAsia="Calibri" w:hAnsi="Times New Roman" w:cs="Times New Roman"/>
          <w:color w:val="auto"/>
          <w:sz w:val="22"/>
          <w:szCs w:val="22"/>
          <w:lang w:eastAsia="en-US" w:bidi="ar-SA"/>
        </w:rPr>
        <w:br/>
        <w:t>а</w:t>
      </w:r>
      <w:proofErr w:type="gramEnd"/>
      <w:r>
        <w:rPr>
          <w:rFonts w:ascii="Times New Roman" w:eastAsia="Calibri" w:hAnsi="Times New Roman" w:cs="Times New Roman"/>
          <w:color w:val="auto"/>
          <w:sz w:val="22"/>
          <w:szCs w:val="22"/>
          <w:lang w:eastAsia="en-US" w:bidi="ar-SA"/>
        </w:rPr>
        <w:t xml:space="preserve"> также обязуются обеспечивать, чтобы их аффилированные лица, сотрудники и посредники</w:t>
      </w:r>
      <w:r>
        <w:rPr>
          <w:rFonts w:ascii="Times New Roman" w:eastAsia="Calibri" w:hAnsi="Times New Roman" w:cs="Times New Roman"/>
          <w:color w:val="auto"/>
          <w:sz w:val="22"/>
          <w:szCs w:val="22"/>
          <w:lang w:eastAsia="en-US" w:bidi="ar-SA"/>
        </w:rPr>
        <w:br/>
        <w:t>не совершали прямо или косвенно следующих действий:</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w:t>
      </w:r>
      <w:r>
        <w:rPr>
          <w:rFonts w:ascii="Times New Roman" w:eastAsia="Calibri" w:hAnsi="Times New Roman" w:cs="Times New Roman"/>
          <w:color w:val="auto"/>
          <w:sz w:val="22"/>
          <w:szCs w:val="22"/>
          <w:lang w:eastAsia="en-US" w:bidi="ar-SA"/>
        </w:rPr>
        <w:br/>
        <w:t>по Контракту, их аффилированных лиц, работников или посредников, действующих по Контракту;</w:t>
      </w:r>
    </w:p>
    <w:p w:rsidR="00DA0B2B" w:rsidRDefault="00D01592">
      <w:pPr>
        <w:widowControl/>
        <w:tabs>
          <w:tab w:val="left" w:pos="4819"/>
        </w:tabs>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не совершать иных действий, нарушающих антикоррупционное законодательство Российской Федерации.</w:t>
      </w:r>
    </w:p>
    <w:p w:rsidR="00DA0B2B" w:rsidRDefault="00D01592">
      <w:pPr>
        <w:pStyle w:val="ConsPlusTitle"/>
        <w:spacing w:before="240"/>
        <w:jc w:val="center"/>
        <w:rPr>
          <w:caps/>
          <w:sz w:val="22"/>
          <w:szCs w:val="22"/>
          <w:lang w:eastAsia="en-US"/>
        </w:rPr>
      </w:pPr>
      <w:r>
        <w:rPr>
          <w:caps/>
          <w:sz w:val="22"/>
          <w:szCs w:val="22"/>
          <w:lang w:eastAsia="en-US"/>
        </w:rPr>
        <w:t>13. ПРИЛОЖЕНИЯ</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13.1. К Контракту прилагаются и являются его неотъемлемой частью:</w:t>
      </w:r>
    </w:p>
    <w:p w:rsidR="00DA0B2B" w:rsidRDefault="00D01592">
      <w:pPr>
        <w:widowControl/>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Приложение № 1 - Спецификация товара;</w:t>
      </w:r>
    </w:p>
    <w:p w:rsidR="00DA0B2B" w:rsidRDefault="00D01592">
      <w:pPr>
        <w:widowControl/>
        <w:ind w:firstLine="567"/>
        <w:jc w:val="both"/>
        <w:rPr>
          <w:rFonts w:ascii="Times New Roman" w:eastAsia="Calibri" w:hAnsi="Times New Roman" w:cs="Times New Roman"/>
          <w:bCs/>
          <w:color w:val="auto"/>
          <w:sz w:val="22"/>
          <w:szCs w:val="22"/>
          <w:lang w:eastAsia="en-US" w:bidi="ar-SA"/>
        </w:rPr>
      </w:pPr>
      <w:r>
        <w:rPr>
          <w:rFonts w:ascii="Times New Roman" w:eastAsia="Calibri" w:hAnsi="Times New Roman" w:cs="Times New Roman"/>
          <w:color w:val="auto"/>
          <w:sz w:val="22"/>
          <w:szCs w:val="22"/>
          <w:lang w:eastAsia="en-US" w:bidi="ar-SA"/>
        </w:rPr>
        <w:t xml:space="preserve">Приложение № 2 - </w:t>
      </w:r>
      <w:r>
        <w:rPr>
          <w:rFonts w:ascii="Times New Roman" w:eastAsia="Calibri" w:hAnsi="Times New Roman" w:cs="Times New Roman"/>
          <w:bCs/>
          <w:color w:val="auto"/>
          <w:sz w:val="22"/>
          <w:szCs w:val="22"/>
          <w:lang w:eastAsia="en-US" w:bidi="ar-SA"/>
        </w:rPr>
        <w:t>Акт приема-передачи товара (форма).</w:t>
      </w:r>
    </w:p>
    <w:p w:rsidR="00DA0B2B" w:rsidRDefault="00D01592">
      <w:pPr>
        <w:pStyle w:val="ConsPlusTitle"/>
        <w:spacing w:before="240"/>
        <w:jc w:val="center"/>
        <w:outlineLvl w:val="4"/>
        <w:rPr>
          <w:caps/>
          <w:sz w:val="22"/>
          <w:szCs w:val="22"/>
          <w:lang w:eastAsia="en-US"/>
        </w:rPr>
      </w:pPr>
      <w:r>
        <w:rPr>
          <w:caps/>
          <w:sz w:val="22"/>
          <w:szCs w:val="22"/>
          <w:lang w:eastAsia="en-US"/>
        </w:rPr>
        <w:t>14. Адреса и банковские реквизиты Сторон</w:t>
      </w:r>
    </w:p>
    <w:tbl>
      <w:tblPr>
        <w:tblW w:w="9638" w:type="dxa"/>
        <w:tblLayout w:type="fixed"/>
        <w:tblCellMar>
          <w:left w:w="0" w:type="dxa"/>
          <w:right w:w="0" w:type="dxa"/>
        </w:tblCellMar>
        <w:tblLook w:val="0000" w:firstRow="0" w:lastRow="0" w:firstColumn="0" w:lastColumn="0" w:noHBand="0" w:noVBand="0"/>
      </w:tblPr>
      <w:tblGrid>
        <w:gridCol w:w="4819"/>
        <w:gridCol w:w="4819"/>
      </w:tblGrid>
      <w:tr w:rsidR="00DA0B2B">
        <w:trPr>
          <w:trHeight w:val="483"/>
        </w:trPr>
        <w:tc>
          <w:tcPr>
            <w:tcW w:w="4819" w:type="dxa"/>
            <w:tcBorders>
              <w:top w:val="none" w:sz="4" w:space="0" w:color="000000"/>
              <w:left w:val="none" w:sz="4" w:space="0" w:color="000000"/>
              <w:bottom w:val="none" w:sz="4" w:space="0" w:color="000000"/>
              <w:right w:val="none" w:sz="4" w:space="0" w:color="000000"/>
            </w:tcBorders>
          </w:tcPr>
          <w:p w:rsidR="00DA0B2B" w:rsidRDefault="00D01592">
            <w:pPr>
              <w:pStyle w:val="af9"/>
              <w:spacing w:after="0"/>
              <w:rPr>
                <w:rFonts w:ascii="Times New Roman" w:hAnsi="Times New Roman" w:cs="Times New Roman"/>
                <w:b/>
                <w:sz w:val="22"/>
                <w:szCs w:val="22"/>
              </w:rPr>
            </w:pPr>
            <w:r>
              <w:rPr>
                <w:rFonts w:ascii="Times New Roman" w:hAnsi="Times New Roman" w:cs="Times New Roman"/>
                <w:b/>
                <w:sz w:val="22"/>
                <w:szCs w:val="22"/>
                <w:lang w:eastAsia="ar-SA"/>
              </w:rPr>
              <w:t>Заказчик:</w:t>
            </w:r>
          </w:p>
          <w:p w:rsidR="00DA0B2B" w:rsidRDefault="00D01592">
            <w:pPr>
              <w:pStyle w:val="af9"/>
              <w:spacing w:after="0"/>
              <w:rPr>
                <w:rFonts w:ascii="Times New Roman" w:hAnsi="Times New Roman" w:cs="Times New Roman"/>
                <w:b/>
                <w:sz w:val="22"/>
                <w:szCs w:val="22"/>
              </w:rPr>
            </w:pPr>
            <w:r>
              <w:rPr>
                <w:rFonts w:ascii="Times New Roman" w:hAnsi="Times New Roman" w:cs="Times New Roman"/>
                <w:b/>
                <w:sz w:val="22"/>
                <w:szCs w:val="22"/>
                <w:lang w:eastAsia="ar-SA" w:bidi="ar-SA"/>
              </w:rPr>
              <w:t>Санкт-Петербургское государственное бюджетное учреждение «Центр оздоровления</w:t>
            </w:r>
            <w:r>
              <w:rPr>
                <w:rFonts w:ascii="Times New Roman" w:hAnsi="Times New Roman" w:cs="Times New Roman"/>
                <w:b/>
                <w:sz w:val="22"/>
                <w:szCs w:val="22"/>
                <w:lang w:eastAsia="ar-SA" w:bidi="ar-SA"/>
              </w:rPr>
              <w:br/>
              <w:t>и отдыха «Молодежный» (СПб ГБУ «ЦОО «Молодежный»)</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Адрес, указанный в ЕГРЮЛ: 199155,</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 xml:space="preserve">Санкт-Петербург, ул. </w:t>
            </w:r>
            <w:proofErr w:type="spellStart"/>
            <w:r>
              <w:rPr>
                <w:rFonts w:ascii="Times New Roman" w:hAnsi="Times New Roman" w:cs="Times New Roman"/>
                <w:sz w:val="22"/>
                <w:lang w:eastAsia="ar-SA"/>
              </w:rPr>
              <w:t>Железноводская</w:t>
            </w:r>
            <w:proofErr w:type="spellEnd"/>
            <w:r>
              <w:rPr>
                <w:rFonts w:ascii="Times New Roman" w:hAnsi="Times New Roman" w:cs="Times New Roman"/>
                <w:sz w:val="22"/>
                <w:lang w:eastAsia="ar-SA"/>
              </w:rPr>
              <w:t>, д. 24б</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 xml:space="preserve">Адрес местонахождения, почтовый адрес: 197198, Санкт-Петербург, ул. </w:t>
            </w:r>
            <w:proofErr w:type="spellStart"/>
            <w:r>
              <w:rPr>
                <w:rFonts w:ascii="Times New Roman" w:hAnsi="Times New Roman" w:cs="Times New Roman"/>
                <w:sz w:val="22"/>
                <w:lang w:eastAsia="ar-SA"/>
              </w:rPr>
              <w:t>Зверинская</w:t>
            </w:r>
            <w:proofErr w:type="spellEnd"/>
            <w:r>
              <w:rPr>
                <w:rFonts w:ascii="Times New Roman" w:hAnsi="Times New Roman" w:cs="Times New Roman"/>
                <w:sz w:val="22"/>
                <w:lang w:eastAsia="ar-SA"/>
              </w:rPr>
              <w:t>, д. 25-27</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тел./факс: (812) 498-10-05</w:t>
            </w:r>
          </w:p>
          <w:p w:rsidR="00DA0B2B" w:rsidRDefault="00D01592">
            <w:pPr>
              <w:rPr>
                <w:rFonts w:ascii="Times New Roman" w:hAnsi="Times New Roman"/>
              </w:rPr>
            </w:pPr>
            <w:r>
              <w:rPr>
                <w:rFonts w:ascii="Times New Roman" w:hAnsi="Times New Roman"/>
                <w:sz w:val="22"/>
              </w:rPr>
              <w:t>Адрес электронной почты: coo@obr.gov.spb.ru</w:t>
            </w:r>
          </w:p>
          <w:p w:rsidR="00DA0B2B" w:rsidRDefault="00D01592">
            <w:pPr>
              <w:rPr>
                <w:rFonts w:ascii="Times New Roman" w:hAnsi="Times New Roman"/>
              </w:rPr>
            </w:pPr>
            <w:r>
              <w:rPr>
                <w:rFonts w:ascii="Times New Roman" w:hAnsi="Times New Roman"/>
                <w:sz w:val="22"/>
              </w:rPr>
              <w:t>ИНН 7825357195, КПП 780101001,</w:t>
            </w:r>
          </w:p>
          <w:p w:rsidR="00DA0B2B" w:rsidRDefault="00D01592">
            <w:pPr>
              <w:rPr>
                <w:rFonts w:ascii="Times New Roman" w:hAnsi="Times New Roman"/>
              </w:rPr>
            </w:pPr>
            <w:r>
              <w:rPr>
                <w:rFonts w:ascii="Times New Roman" w:hAnsi="Times New Roman"/>
                <w:sz w:val="22"/>
              </w:rPr>
              <w:t>ОГРН 1037843027089, ОКПО 44338705,</w:t>
            </w:r>
          </w:p>
          <w:p w:rsidR="00DA0B2B" w:rsidRDefault="00D01592">
            <w:pPr>
              <w:rPr>
                <w:rFonts w:ascii="Times New Roman" w:hAnsi="Times New Roman"/>
              </w:rPr>
            </w:pPr>
            <w:r>
              <w:rPr>
                <w:rFonts w:ascii="Times New Roman" w:hAnsi="Times New Roman"/>
                <w:sz w:val="22"/>
              </w:rPr>
              <w:t>ОКТМО 40311000, ОКВЭД 85.41.91; 55.90</w:t>
            </w:r>
          </w:p>
          <w:p w:rsidR="00DA0B2B" w:rsidRDefault="00D01592">
            <w:pPr>
              <w:rPr>
                <w:rFonts w:ascii="Times New Roman" w:hAnsi="Times New Roman"/>
                <w:sz w:val="22"/>
              </w:rPr>
            </w:pPr>
            <w:r>
              <w:rPr>
                <w:rFonts w:ascii="Times New Roman" w:hAnsi="Times New Roman"/>
                <w:sz w:val="22"/>
              </w:rPr>
              <w:t>ОКЦ №1 Северо-Западного ГУ Банка России//</w:t>
            </w:r>
          </w:p>
          <w:p w:rsidR="00DA0B2B" w:rsidRDefault="00D01592">
            <w:pPr>
              <w:rPr>
                <w:rFonts w:ascii="Times New Roman" w:hAnsi="Times New Roman"/>
              </w:rPr>
            </w:pPr>
            <w:r>
              <w:rPr>
                <w:rFonts w:ascii="Times New Roman" w:hAnsi="Times New Roman"/>
                <w:sz w:val="22"/>
              </w:rPr>
              <w:t>УФК по г. Санкт-Петербургу, г. Санкт-Петербург</w:t>
            </w:r>
          </w:p>
          <w:p w:rsidR="00DA0B2B" w:rsidRDefault="00D01592">
            <w:pPr>
              <w:rPr>
                <w:rFonts w:ascii="Times New Roman" w:hAnsi="Times New Roman"/>
              </w:rPr>
            </w:pPr>
            <w:r>
              <w:rPr>
                <w:rFonts w:ascii="Times New Roman" w:hAnsi="Times New Roman"/>
                <w:sz w:val="22"/>
              </w:rPr>
              <w:t>Корреспондентский счет:</w:t>
            </w:r>
          </w:p>
          <w:p w:rsidR="00DA0B2B" w:rsidRDefault="00D01592">
            <w:pPr>
              <w:rPr>
                <w:rFonts w:ascii="Times New Roman" w:hAnsi="Times New Roman"/>
              </w:rPr>
            </w:pPr>
            <w:r>
              <w:rPr>
                <w:rFonts w:ascii="Times New Roman" w:hAnsi="Times New Roman"/>
                <w:sz w:val="22"/>
              </w:rPr>
              <w:t>№ 40102810945370000005</w:t>
            </w:r>
          </w:p>
          <w:p w:rsidR="00DA0B2B" w:rsidRDefault="00D01592">
            <w:pPr>
              <w:rPr>
                <w:rFonts w:ascii="Times New Roman" w:hAnsi="Times New Roman"/>
              </w:rPr>
            </w:pPr>
            <w:r>
              <w:rPr>
                <w:rFonts w:ascii="Times New Roman" w:hAnsi="Times New Roman"/>
                <w:sz w:val="22"/>
              </w:rPr>
              <w:t>Казначейский счет: № 03224643400000007200</w:t>
            </w:r>
          </w:p>
          <w:p w:rsidR="00DA0B2B" w:rsidRDefault="00D01592">
            <w:pPr>
              <w:rPr>
                <w:rFonts w:ascii="Times New Roman" w:hAnsi="Times New Roman"/>
              </w:rPr>
            </w:pPr>
            <w:r>
              <w:rPr>
                <w:rFonts w:ascii="Times New Roman" w:hAnsi="Times New Roman"/>
                <w:sz w:val="22"/>
              </w:rPr>
              <w:t>БИК 014030106</w:t>
            </w:r>
          </w:p>
          <w:p w:rsidR="00DA0B2B" w:rsidRDefault="00D01592">
            <w:pPr>
              <w:rPr>
                <w:rFonts w:ascii="Times New Roman" w:hAnsi="Times New Roman"/>
              </w:rPr>
            </w:pPr>
            <w:r>
              <w:rPr>
                <w:rFonts w:ascii="Times New Roman" w:hAnsi="Times New Roman"/>
                <w:sz w:val="22"/>
              </w:rPr>
              <w:t>Лицевой счет: № 0191139 открыт в Комитете финансов</w:t>
            </w:r>
          </w:p>
          <w:p w:rsidR="00DA0B2B" w:rsidRDefault="00DA0B2B">
            <w:pPr>
              <w:rPr>
                <w:rFonts w:ascii="Times New Roman" w:hAnsi="Times New Roman" w:cs="Times New Roman"/>
                <w:sz w:val="22"/>
                <w:lang w:eastAsia="ar-SA"/>
              </w:rPr>
            </w:pPr>
          </w:p>
        </w:tc>
        <w:tc>
          <w:tcPr>
            <w:tcW w:w="4819" w:type="dxa"/>
            <w:tcBorders>
              <w:top w:val="none" w:sz="4" w:space="0" w:color="000000"/>
              <w:left w:val="none" w:sz="4" w:space="0" w:color="000000"/>
              <w:bottom w:val="none" w:sz="4" w:space="0" w:color="000000"/>
              <w:right w:val="none" w:sz="4" w:space="0" w:color="000000"/>
            </w:tcBorders>
          </w:tcPr>
          <w:p w:rsidR="00DA0B2B" w:rsidRDefault="00D01592">
            <w:pPr>
              <w:pStyle w:val="af9"/>
              <w:spacing w:after="0"/>
              <w:rPr>
                <w:rFonts w:ascii="Times New Roman" w:hAnsi="Times New Roman" w:cs="Times New Roman"/>
                <w:b/>
                <w:sz w:val="22"/>
                <w:szCs w:val="22"/>
              </w:rPr>
            </w:pPr>
            <w:r>
              <w:rPr>
                <w:rFonts w:ascii="Times New Roman" w:hAnsi="Times New Roman" w:cs="Times New Roman"/>
                <w:b/>
                <w:sz w:val="22"/>
                <w:szCs w:val="22"/>
              </w:rPr>
              <w:t>Поставщик:</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Наименование: ____________________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Организационно-правовая форма:</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_________________________________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Адрес, указанный в ЕГРЮЛ: ________________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Адрес местонахождения: ________________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Почтовый адрес: _______________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Адрес электронной почты: _______________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тел/факс _________________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ИНН __________, КПП 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ОКОПФ ________, ОКФС __________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ОКСМ _________, ОКПО ___________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ОГРН _________________</w:t>
            </w:r>
          </w:p>
          <w:p w:rsidR="00DA0B2B" w:rsidRDefault="00D01592">
            <w:pPr>
              <w:rPr>
                <w:rFonts w:ascii="Times New Roman" w:hAnsi="Times New Roman" w:cs="Times New Roman"/>
                <w:sz w:val="22"/>
              </w:rPr>
            </w:pPr>
            <w:r>
              <w:rPr>
                <w:rFonts w:ascii="Times New Roman" w:hAnsi="Times New Roman" w:cs="Times New Roman"/>
                <w:sz w:val="22"/>
                <w:lang w:eastAsia="ar-SA"/>
              </w:rPr>
              <w:t>р/с _______________________________</w:t>
            </w:r>
          </w:p>
          <w:p w:rsidR="00DA0B2B" w:rsidRDefault="00D01592">
            <w:pPr>
              <w:rPr>
                <w:rFonts w:ascii="Times New Roman" w:hAnsi="Times New Roman" w:cs="Times New Roman"/>
                <w:sz w:val="22"/>
              </w:rPr>
            </w:pPr>
            <w:r>
              <w:rPr>
                <w:rFonts w:ascii="Times New Roman" w:hAnsi="Times New Roman" w:cs="Times New Roman"/>
                <w:sz w:val="22"/>
                <w:lang w:eastAsia="ar-SA"/>
              </w:rPr>
              <w:t>наименование банка: _______________</w:t>
            </w:r>
          </w:p>
          <w:p w:rsidR="00DA0B2B" w:rsidRDefault="00D01592">
            <w:pPr>
              <w:rPr>
                <w:rFonts w:ascii="Times New Roman" w:hAnsi="Times New Roman" w:cs="Times New Roman"/>
                <w:sz w:val="22"/>
              </w:rPr>
            </w:pPr>
            <w:r>
              <w:rPr>
                <w:rFonts w:ascii="Times New Roman" w:hAnsi="Times New Roman" w:cs="Times New Roman"/>
                <w:sz w:val="22"/>
                <w:lang w:eastAsia="ar-SA"/>
              </w:rPr>
              <w:t>к/с ________________, БИК _________</w:t>
            </w:r>
          </w:p>
          <w:p w:rsidR="00DA0B2B" w:rsidRDefault="00D01592">
            <w:pPr>
              <w:rPr>
                <w:rFonts w:ascii="Times New Roman" w:hAnsi="Times New Roman" w:cs="Times New Roman"/>
                <w:sz w:val="22"/>
                <w:lang w:eastAsia="ar-SA"/>
              </w:rPr>
            </w:pPr>
            <w:r>
              <w:rPr>
                <w:rFonts w:ascii="Times New Roman" w:hAnsi="Times New Roman" w:cs="Times New Roman"/>
                <w:sz w:val="22"/>
                <w:lang w:eastAsia="ar-SA"/>
              </w:rPr>
              <w:t xml:space="preserve">ИНН руководителя </w:t>
            </w:r>
            <w:r>
              <w:rPr>
                <w:rFonts w:ascii="Times New Roman" w:hAnsi="Times New Roman" w:cs="Times New Roman"/>
                <w:sz w:val="22"/>
                <w:szCs w:val="22"/>
                <w:lang w:eastAsia="ar-SA"/>
              </w:rPr>
              <w:t>Поставщика</w:t>
            </w:r>
            <w:r>
              <w:rPr>
                <w:rFonts w:ascii="Times New Roman" w:hAnsi="Times New Roman" w:cs="Times New Roman"/>
                <w:sz w:val="22"/>
                <w:lang w:eastAsia="ar-SA"/>
              </w:rPr>
              <w:t xml:space="preserve"> ____________</w:t>
            </w:r>
          </w:p>
          <w:p w:rsidR="00DA0B2B" w:rsidRDefault="00DA0B2B">
            <w:pPr>
              <w:rPr>
                <w:rFonts w:ascii="Times New Roman" w:hAnsi="Times New Roman" w:cs="Times New Roman"/>
                <w:sz w:val="22"/>
                <w:lang w:eastAsia="ar-SA"/>
              </w:rPr>
            </w:pPr>
          </w:p>
        </w:tc>
      </w:tr>
      <w:tr w:rsidR="00DA0B2B">
        <w:trPr>
          <w:trHeight w:val="517"/>
        </w:trPr>
        <w:tc>
          <w:tcPr>
            <w:tcW w:w="4819" w:type="dxa"/>
            <w:tcBorders>
              <w:top w:val="none" w:sz="4" w:space="0" w:color="000000"/>
              <w:left w:val="none" w:sz="4" w:space="0" w:color="000000"/>
              <w:bottom w:val="none" w:sz="4" w:space="0" w:color="000000"/>
              <w:right w:val="none" w:sz="4" w:space="0" w:color="000000"/>
            </w:tcBorders>
          </w:tcPr>
          <w:p w:rsidR="00DA0B2B" w:rsidRDefault="00D01592">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DA0B2B" w:rsidRDefault="00D01592">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____________________/ Ю.В. Короткова /</w:t>
            </w:r>
          </w:p>
          <w:p w:rsidR="00DA0B2B" w:rsidRDefault="00D01592">
            <w:pPr>
              <w:widowControl/>
              <w:rPr>
                <w:rFonts w:ascii="Times New Roman" w:hAnsi="Times New Roman" w:cs="Times New Roman"/>
                <w:i/>
                <w:sz w:val="18"/>
                <w:szCs w:val="18"/>
              </w:rPr>
            </w:pPr>
            <w:r>
              <w:rPr>
                <w:rFonts w:ascii="Times New Roman" w:eastAsia="Calibri" w:hAnsi="Times New Roman" w:cs="Times New Roman"/>
                <w:i/>
                <w:color w:val="auto"/>
                <w:sz w:val="18"/>
                <w:szCs w:val="18"/>
                <w:lang w:eastAsia="en-US" w:bidi="ar-SA"/>
              </w:rPr>
              <w:t>(подписано ЭЦП)</w:t>
            </w:r>
          </w:p>
        </w:tc>
        <w:tc>
          <w:tcPr>
            <w:tcW w:w="4819" w:type="dxa"/>
            <w:tcBorders>
              <w:top w:val="none" w:sz="4" w:space="0" w:color="000000"/>
              <w:left w:val="none" w:sz="4" w:space="0" w:color="000000"/>
              <w:bottom w:val="none" w:sz="4" w:space="0" w:color="000000"/>
              <w:right w:val="none" w:sz="4" w:space="0" w:color="000000"/>
            </w:tcBorders>
          </w:tcPr>
          <w:p w:rsidR="00DA0B2B" w:rsidRDefault="00D01592">
            <w:pPr>
              <w:rPr>
                <w:rFonts w:ascii="Times New Roman" w:hAnsi="Times New Roman" w:cs="Times New Roman"/>
                <w:sz w:val="22"/>
                <w:szCs w:val="22"/>
              </w:rPr>
            </w:pPr>
            <w:r>
              <w:rPr>
                <w:rFonts w:ascii="Times New Roman" w:hAnsi="Times New Roman" w:cs="Times New Roman"/>
                <w:sz w:val="22"/>
                <w:szCs w:val="22"/>
              </w:rPr>
              <w:t>____________</w:t>
            </w:r>
          </w:p>
          <w:p w:rsidR="00DA0B2B" w:rsidRDefault="00D01592">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_____________________/ ______________ /</w:t>
            </w:r>
          </w:p>
          <w:p w:rsidR="00DA0B2B" w:rsidRDefault="00D01592">
            <w:pPr>
              <w:pStyle w:val="af9"/>
              <w:spacing w:after="0"/>
              <w:rPr>
                <w:rFonts w:ascii="Times New Roman" w:hAnsi="Times New Roman" w:cs="Times New Roman"/>
                <w:i/>
                <w:sz w:val="18"/>
                <w:szCs w:val="18"/>
              </w:rPr>
            </w:pPr>
            <w:r>
              <w:rPr>
                <w:rFonts w:ascii="Times New Roman" w:eastAsia="Calibri" w:hAnsi="Times New Roman" w:cs="Times New Roman"/>
                <w:i/>
                <w:color w:val="auto"/>
                <w:sz w:val="18"/>
                <w:szCs w:val="18"/>
                <w:lang w:eastAsia="en-US" w:bidi="ar-SA"/>
              </w:rPr>
              <w:t>(подписано ЭЦП)</w:t>
            </w:r>
          </w:p>
        </w:tc>
      </w:tr>
    </w:tbl>
    <w:p w:rsidR="00DA0B2B" w:rsidRDefault="00DA0B2B">
      <w:pPr>
        <w:rPr>
          <w:rFonts w:ascii="Times New Roman" w:eastAsia="Calibri" w:hAnsi="Times New Roman" w:cs="Times New Roman"/>
          <w:sz w:val="22"/>
          <w:szCs w:val="22"/>
        </w:rPr>
      </w:pPr>
    </w:p>
    <w:p w:rsidR="00DA0B2B" w:rsidRDefault="00DA0B2B">
      <w:pPr>
        <w:rPr>
          <w:rFonts w:ascii="Times New Roman" w:eastAsia="Calibri" w:hAnsi="Times New Roman" w:cs="Times New Roman"/>
          <w:sz w:val="22"/>
          <w:szCs w:val="22"/>
        </w:rPr>
        <w:sectPr w:rsidR="00DA0B2B">
          <w:footerReference w:type="default" r:id="rId7"/>
          <w:type w:val="continuous"/>
          <w:pgSz w:w="11906" w:h="16838"/>
          <w:pgMar w:top="850" w:right="850" w:bottom="850" w:left="1417" w:header="397" w:footer="397" w:gutter="0"/>
          <w:cols w:space="720"/>
        </w:sectPr>
      </w:pPr>
    </w:p>
    <w:p w:rsidR="00DA0B2B" w:rsidRDefault="00D01592">
      <w:pPr>
        <w:jc w:val="right"/>
        <w:rPr>
          <w:rFonts w:ascii="Times New Roman" w:hAnsi="Times New Roman"/>
          <w:sz w:val="22"/>
        </w:rPr>
      </w:pPr>
      <w:r>
        <w:rPr>
          <w:rFonts w:ascii="Times New Roman" w:hAnsi="Times New Roman"/>
          <w:sz w:val="22"/>
        </w:rPr>
        <w:t>Приложение № 1</w:t>
      </w:r>
    </w:p>
    <w:p w:rsidR="00DA0B2B" w:rsidRDefault="00D01592">
      <w:pPr>
        <w:shd w:val="clear" w:color="auto" w:fill="FFFFFF"/>
        <w:jc w:val="right"/>
        <w:rPr>
          <w:rFonts w:ascii="Times New Roman" w:hAnsi="Times New Roman"/>
          <w:sz w:val="22"/>
        </w:rPr>
      </w:pPr>
      <w:r>
        <w:rPr>
          <w:rFonts w:ascii="Times New Roman" w:hAnsi="Times New Roman"/>
          <w:sz w:val="22"/>
        </w:rPr>
        <w:t>к Контракту № 102-26-ПЗ</w:t>
      </w:r>
    </w:p>
    <w:p w:rsidR="00DA0B2B" w:rsidRDefault="00D01592">
      <w:pPr>
        <w:ind w:right="-20"/>
        <w:jc w:val="right"/>
        <w:rPr>
          <w:rFonts w:ascii="Times New Roman" w:hAnsi="Times New Roman"/>
          <w:sz w:val="22"/>
        </w:rPr>
      </w:pPr>
      <w:r>
        <w:rPr>
          <w:rFonts w:ascii="Times New Roman" w:hAnsi="Times New Roman"/>
          <w:sz w:val="22"/>
        </w:rPr>
        <w:t>от «__» ____________ 2026 г.</w:t>
      </w:r>
    </w:p>
    <w:p w:rsidR="00DA0B2B" w:rsidRDefault="00DA0B2B">
      <w:pPr>
        <w:ind w:right="-20"/>
        <w:jc w:val="right"/>
        <w:rPr>
          <w:rFonts w:ascii="Times New Roman" w:hAnsi="Times New Roman"/>
          <w:sz w:val="22"/>
        </w:rPr>
      </w:pPr>
    </w:p>
    <w:p w:rsidR="00DA0B2B" w:rsidRDefault="00DA0B2B">
      <w:pPr>
        <w:ind w:right="-20"/>
        <w:jc w:val="right"/>
        <w:rPr>
          <w:rFonts w:ascii="Times New Roman" w:hAnsi="Times New Roman"/>
          <w:sz w:val="22"/>
        </w:rPr>
      </w:pPr>
    </w:p>
    <w:p w:rsidR="00DA0B2B" w:rsidRDefault="00D01592">
      <w:pPr>
        <w:keepNext/>
        <w:jc w:val="center"/>
        <w:outlineLvl w:val="2"/>
        <w:rPr>
          <w:rFonts w:ascii="Times New Roman" w:hAnsi="Times New Roman"/>
          <w:b/>
          <w:bCs/>
          <w:caps/>
          <w:sz w:val="22"/>
        </w:rPr>
      </w:pPr>
      <w:r>
        <w:rPr>
          <w:rFonts w:ascii="Times New Roman" w:hAnsi="Times New Roman"/>
          <w:b/>
          <w:bCs/>
          <w:caps/>
          <w:sz w:val="22"/>
        </w:rPr>
        <w:t>СПЕЦИФИКАЦИЯ ТОВАРА</w:t>
      </w:r>
    </w:p>
    <w:p w:rsidR="00DA0B2B" w:rsidRDefault="00D01592">
      <w:pPr>
        <w:keepNext/>
        <w:jc w:val="center"/>
        <w:outlineLvl w:val="2"/>
        <w:rPr>
          <w:rFonts w:ascii="Times New Roman" w:hAnsi="Times New Roman"/>
          <w:bCs/>
          <w:sz w:val="22"/>
        </w:rPr>
      </w:pPr>
      <w:r>
        <w:rPr>
          <w:rFonts w:ascii="Times New Roman" w:hAnsi="Times New Roman"/>
          <w:bCs/>
          <w:sz w:val="22"/>
        </w:rPr>
        <w:t xml:space="preserve">(Расчет цены контракта, страна происхождения, требования к </w:t>
      </w:r>
      <w:proofErr w:type="gramStart"/>
      <w:r>
        <w:rPr>
          <w:rFonts w:ascii="Times New Roman" w:hAnsi="Times New Roman"/>
          <w:bCs/>
          <w:sz w:val="22"/>
        </w:rPr>
        <w:t>функциональным,</w:t>
      </w:r>
      <w:r>
        <w:rPr>
          <w:rFonts w:ascii="Times New Roman" w:hAnsi="Times New Roman"/>
          <w:bCs/>
          <w:sz w:val="22"/>
        </w:rPr>
        <w:br/>
        <w:t>техническим</w:t>
      </w:r>
      <w:proofErr w:type="gramEnd"/>
      <w:r>
        <w:rPr>
          <w:rFonts w:ascii="Times New Roman" w:hAnsi="Times New Roman"/>
          <w:bCs/>
          <w:sz w:val="22"/>
        </w:rPr>
        <w:t xml:space="preserve"> и качественным эксплуатационным характеристикам товара)</w:t>
      </w:r>
    </w:p>
    <w:p w:rsidR="00DA0B2B" w:rsidRDefault="00DA0B2B">
      <w:pPr>
        <w:keepNext/>
        <w:outlineLvl w:val="2"/>
        <w:rPr>
          <w:rFonts w:ascii="Times New Roman" w:hAnsi="Times New Roman"/>
          <w:caps/>
          <w:sz w:val="22"/>
        </w:rPr>
      </w:pPr>
    </w:p>
    <w:tbl>
      <w:tblPr>
        <w:tblW w:w="15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1701"/>
        <w:gridCol w:w="2126"/>
        <w:gridCol w:w="1559"/>
        <w:gridCol w:w="1559"/>
        <w:gridCol w:w="1701"/>
        <w:gridCol w:w="848"/>
        <w:gridCol w:w="1276"/>
        <w:gridCol w:w="1276"/>
        <w:gridCol w:w="1277"/>
      </w:tblGrid>
      <w:tr w:rsidR="00DA0B2B">
        <w:trPr>
          <w:trHeight w:val="313"/>
        </w:trPr>
        <w:tc>
          <w:tcPr>
            <w:tcW w:w="567" w:type="dxa"/>
            <w:vMerge w:val="restart"/>
            <w:shd w:val="clear" w:color="auto" w:fill="auto"/>
            <w:vAlign w:val="center"/>
          </w:tcPr>
          <w:p w:rsidR="00DA0B2B" w:rsidRDefault="00D01592">
            <w:pPr>
              <w:widowControl/>
              <w:jc w:val="center"/>
              <w:rPr>
                <w:rFonts w:ascii="Times New Roman" w:eastAsia="Times New Roman" w:hAnsi="Times New Roman" w:cs="Times New Roman"/>
                <w:b/>
                <w:color w:val="auto"/>
                <w:sz w:val="18"/>
                <w:szCs w:val="16"/>
              </w:rPr>
            </w:pPr>
            <w:r>
              <w:rPr>
                <w:rFonts w:ascii="Times New Roman" w:eastAsia="Times New Roman" w:hAnsi="Times New Roman" w:cs="Times New Roman"/>
                <w:b/>
                <w:color w:val="auto"/>
                <w:sz w:val="18"/>
                <w:szCs w:val="16"/>
                <w:lang w:bidi="ar-SA"/>
              </w:rPr>
              <w:t>№ п/п</w:t>
            </w:r>
          </w:p>
        </w:tc>
        <w:tc>
          <w:tcPr>
            <w:tcW w:w="1276" w:type="dxa"/>
            <w:vMerge w:val="restart"/>
            <w:shd w:val="clear" w:color="auto" w:fill="auto"/>
            <w:vAlign w:val="center"/>
          </w:tcPr>
          <w:p w:rsidR="00DA0B2B" w:rsidRDefault="00D01592">
            <w:pPr>
              <w:widowControl/>
              <w:jc w:val="center"/>
              <w:rPr>
                <w:rFonts w:ascii="Times New Roman" w:eastAsia="Times New Roman" w:hAnsi="Times New Roman" w:cs="Times New Roman"/>
                <w:b/>
                <w:color w:val="auto"/>
                <w:sz w:val="18"/>
                <w:szCs w:val="16"/>
              </w:rPr>
            </w:pPr>
            <w:r>
              <w:rPr>
                <w:rFonts w:ascii="Times New Roman" w:eastAsia="Times New Roman" w:hAnsi="Times New Roman" w:cs="Times New Roman"/>
                <w:b/>
                <w:color w:val="auto"/>
                <w:sz w:val="18"/>
                <w:szCs w:val="16"/>
                <w:lang w:bidi="ar-SA"/>
              </w:rPr>
              <w:t>ОКПД2/</w:t>
            </w:r>
            <w:r>
              <w:rPr>
                <w:rFonts w:ascii="Times New Roman" w:eastAsia="Times New Roman" w:hAnsi="Times New Roman" w:cs="Times New Roman"/>
                <w:b/>
                <w:color w:val="auto"/>
                <w:sz w:val="18"/>
                <w:szCs w:val="16"/>
                <w:lang w:bidi="ar-SA"/>
              </w:rPr>
              <w:br/>
              <w:t>ККН/</w:t>
            </w:r>
            <w:r>
              <w:rPr>
                <w:rFonts w:ascii="Times New Roman" w:eastAsia="Times New Roman" w:hAnsi="Times New Roman" w:cs="Times New Roman"/>
                <w:b/>
                <w:color w:val="auto"/>
                <w:sz w:val="18"/>
                <w:szCs w:val="16"/>
                <w:lang w:bidi="ar-SA"/>
              </w:rPr>
              <w:br/>
              <w:t>КТРУ</w:t>
            </w:r>
          </w:p>
        </w:tc>
        <w:tc>
          <w:tcPr>
            <w:tcW w:w="1701" w:type="dxa"/>
            <w:vMerge w:val="restart"/>
            <w:shd w:val="clear" w:color="auto" w:fill="auto"/>
            <w:vAlign w:val="center"/>
          </w:tcPr>
          <w:p w:rsidR="00DA0B2B" w:rsidRDefault="00D01592">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Наименование товара</w:t>
            </w:r>
          </w:p>
        </w:tc>
        <w:tc>
          <w:tcPr>
            <w:tcW w:w="2126" w:type="dxa"/>
            <w:vMerge w:val="restart"/>
            <w:vAlign w:val="center"/>
          </w:tcPr>
          <w:p w:rsidR="00DA0B2B" w:rsidRDefault="00D01592">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Страна происхождения товара</w:t>
            </w:r>
          </w:p>
        </w:tc>
        <w:tc>
          <w:tcPr>
            <w:tcW w:w="4819" w:type="dxa"/>
            <w:gridSpan w:val="3"/>
            <w:shd w:val="clear" w:color="auto" w:fill="auto"/>
            <w:vAlign w:val="center"/>
          </w:tcPr>
          <w:p w:rsidR="00DA0B2B" w:rsidRDefault="00D01592">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Характеристики товара</w:t>
            </w:r>
          </w:p>
        </w:tc>
        <w:tc>
          <w:tcPr>
            <w:tcW w:w="848" w:type="dxa"/>
            <w:vMerge w:val="restart"/>
            <w:shd w:val="clear" w:color="auto" w:fill="auto"/>
            <w:vAlign w:val="center"/>
          </w:tcPr>
          <w:p w:rsidR="00DA0B2B" w:rsidRDefault="00D01592">
            <w:pPr>
              <w:widowControl/>
              <w:jc w:val="center"/>
              <w:rPr>
                <w:rFonts w:ascii="Times New Roman" w:eastAsia="Times New Roman" w:hAnsi="Times New Roman" w:cs="Times New Roman"/>
                <w:b/>
                <w:bCs/>
                <w:color w:val="auto"/>
                <w:sz w:val="18"/>
                <w:szCs w:val="16"/>
              </w:rPr>
            </w:pPr>
            <w:r>
              <w:rPr>
                <w:rFonts w:ascii="Times New Roman" w:eastAsia="Times New Roman" w:hAnsi="Times New Roman" w:cs="Times New Roman"/>
                <w:b/>
                <w:bCs/>
                <w:color w:val="auto"/>
                <w:sz w:val="18"/>
                <w:szCs w:val="16"/>
                <w:lang w:bidi="ar-SA"/>
              </w:rPr>
              <w:t>Количество</w:t>
            </w:r>
          </w:p>
        </w:tc>
        <w:tc>
          <w:tcPr>
            <w:tcW w:w="1276" w:type="dxa"/>
            <w:vMerge w:val="restart"/>
            <w:vAlign w:val="center"/>
          </w:tcPr>
          <w:p w:rsidR="00DA0B2B" w:rsidRDefault="00D01592">
            <w:pPr>
              <w:jc w:val="center"/>
              <w:rPr>
                <w:rFonts w:ascii="Times New Roman" w:hAnsi="Times New Roman" w:cs="Times New Roman"/>
                <w:b/>
                <w:sz w:val="18"/>
                <w:szCs w:val="16"/>
              </w:rPr>
            </w:pPr>
            <w:r>
              <w:rPr>
                <w:rFonts w:ascii="Times New Roman" w:eastAsia="Times New Roman" w:hAnsi="Times New Roman" w:cs="Times New Roman"/>
                <w:b/>
                <w:bCs/>
                <w:color w:val="auto"/>
                <w:sz w:val="18"/>
                <w:szCs w:val="16"/>
                <w:lang w:bidi="ar-SA"/>
              </w:rPr>
              <w:t>Ед. измерения</w:t>
            </w:r>
          </w:p>
        </w:tc>
        <w:tc>
          <w:tcPr>
            <w:tcW w:w="1276" w:type="dxa"/>
            <w:vMerge w:val="restart"/>
            <w:tcBorders>
              <w:top w:val="single" w:sz="4" w:space="0" w:color="auto"/>
              <w:left w:val="single" w:sz="4" w:space="0" w:color="auto"/>
              <w:right w:val="single" w:sz="4" w:space="0" w:color="auto"/>
            </w:tcBorders>
            <w:vAlign w:val="center"/>
          </w:tcPr>
          <w:p w:rsidR="00DA0B2B" w:rsidRDefault="00D01592">
            <w:pPr>
              <w:jc w:val="center"/>
              <w:rPr>
                <w:rFonts w:ascii="Times New Roman" w:eastAsia="Times New Roman" w:hAnsi="Times New Roman" w:cs="Times New Roman"/>
                <w:b/>
                <w:sz w:val="18"/>
                <w:szCs w:val="16"/>
              </w:rPr>
            </w:pPr>
            <w:r>
              <w:rPr>
                <w:rFonts w:ascii="Times New Roman" w:hAnsi="Times New Roman" w:cs="Times New Roman"/>
                <w:b/>
                <w:sz w:val="18"/>
                <w:szCs w:val="16"/>
              </w:rPr>
              <w:t xml:space="preserve">Цена, в </w:t>
            </w:r>
            <w:proofErr w:type="spellStart"/>
            <w:r>
              <w:rPr>
                <w:rFonts w:ascii="Times New Roman" w:hAnsi="Times New Roman" w:cs="Times New Roman"/>
                <w:b/>
                <w:sz w:val="18"/>
                <w:szCs w:val="16"/>
              </w:rPr>
              <w:t>т.ч</w:t>
            </w:r>
            <w:proofErr w:type="spellEnd"/>
            <w:r>
              <w:rPr>
                <w:rFonts w:ascii="Times New Roman" w:hAnsi="Times New Roman" w:cs="Times New Roman"/>
                <w:b/>
                <w:sz w:val="18"/>
                <w:szCs w:val="16"/>
              </w:rPr>
              <w:t>. НДС, руб.</w:t>
            </w:r>
          </w:p>
        </w:tc>
        <w:tc>
          <w:tcPr>
            <w:tcW w:w="1277" w:type="dxa"/>
            <w:vMerge w:val="restart"/>
            <w:tcBorders>
              <w:top w:val="single" w:sz="4" w:space="0" w:color="auto"/>
              <w:left w:val="single" w:sz="4" w:space="0" w:color="auto"/>
              <w:right w:val="single" w:sz="4" w:space="0" w:color="auto"/>
            </w:tcBorders>
            <w:vAlign w:val="center"/>
          </w:tcPr>
          <w:p w:rsidR="00DA0B2B" w:rsidRDefault="00D01592">
            <w:pPr>
              <w:jc w:val="center"/>
              <w:rPr>
                <w:rFonts w:ascii="Times New Roman" w:eastAsia="Times New Roman" w:hAnsi="Times New Roman" w:cs="Times New Roman"/>
                <w:b/>
                <w:sz w:val="18"/>
                <w:szCs w:val="16"/>
              </w:rPr>
            </w:pPr>
            <w:r>
              <w:rPr>
                <w:rFonts w:ascii="Times New Roman" w:hAnsi="Times New Roman" w:cs="Times New Roman"/>
                <w:b/>
                <w:sz w:val="18"/>
                <w:szCs w:val="16"/>
              </w:rPr>
              <w:t xml:space="preserve">Стоимость, в </w:t>
            </w:r>
            <w:proofErr w:type="spellStart"/>
            <w:r>
              <w:rPr>
                <w:rFonts w:ascii="Times New Roman" w:hAnsi="Times New Roman" w:cs="Times New Roman"/>
                <w:b/>
                <w:sz w:val="18"/>
                <w:szCs w:val="16"/>
              </w:rPr>
              <w:t>т.ч</w:t>
            </w:r>
            <w:proofErr w:type="spellEnd"/>
            <w:r>
              <w:rPr>
                <w:rFonts w:ascii="Times New Roman" w:hAnsi="Times New Roman" w:cs="Times New Roman"/>
                <w:b/>
                <w:sz w:val="18"/>
                <w:szCs w:val="16"/>
              </w:rPr>
              <w:t>. НДС, руб.</w:t>
            </w:r>
          </w:p>
        </w:tc>
      </w:tr>
      <w:tr w:rsidR="00DA0B2B">
        <w:trPr>
          <w:trHeight w:val="545"/>
        </w:trPr>
        <w:tc>
          <w:tcPr>
            <w:tcW w:w="567" w:type="dxa"/>
            <w:vMerge/>
            <w:shd w:val="clear" w:color="auto" w:fill="auto"/>
            <w:vAlign w:val="center"/>
          </w:tcPr>
          <w:p w:rsidR="00DA0B2B" w:rsidRDefault="00DA0B2B">
            <w:pPr>
              <w:widowControl/>
              <w:jc w:val="center"/>
              <w:rPr>
                <w:rFonts w:ascii="Times New Roman" w:eastAsia="Times New Roman" w:hAnsi="Times New Roman" w:cs="Times New Roman"/>
                <w:color w:val="auto"/>
                <w:sz w:val="16"/>
                <w:szCs w:val="16"/>
                <w:lang w:bidi="ar-SA"/>
              </w:rPr>
            </w:pPr>
          </w:p>
        </w:tc>
        <w:tc>
          <w:tcPr>
            <w:tcW w:w="1276" w:type="dxa"/>
            <w:vMerge/>
            <w:shd w:val="clear" w:color="auto" w:fill="auto"/>
            <w:vAlign w:val="center"/>
          </w:tcPr>
          <w:p w:rsidR="00DA0B2B" w:rsidRDefault="00DA0B2B">
            <w:pPr>
              <w:widowControl/>
              <w:jc w:val="center"/>
              <w:rPr>
                <w:rFonts w:ascii="Times New Roman" w:eastAsia="Times New Roman" w:hAnsi="Times New Roman" w:cs="Times New Roman"/>
                <w:color w:val="auto"/>
                <w:sz w:val="16"/>
                <w:szCs w:val="16"/>
                <w:lang w:bidi="ar-SA"/>
              </w:rPr>
            </w:pPr>
          </w:p>
        </w:tc>
        <w:tc>
          <w:tcPr>
            <w:tcW w:w="1701" w:type="dxa"/>
            <w:vMerge/>
            <w:shd w:val="clear" w:color="auto" w:fill="auto"/>
            <w:vAlign w:val="center"/>
          </w:tcPr>
          <w:p w:rsidR="00DA0B2B" w:rsidRDefault="00DA0B2B">
            <w:pPr>
              <w:widowControl/>
              <w:jc w:val="center"/>
              <w:rPr>
                <w:rFonts w:ascii="Times New Roman" w:eastAsia="Times New Roman" w:hAnsi="Times New Roman" w:cs="Times New Roman"/>
                <w:bCs/>
                <w:color w:val="auto"/>
                <w:sz w:val="16"/>
                <w:szCs w:val="16"/>
                <w:lang w:bidi="ar-SA"/>
              </w:rPr>
            </w:pPr>
          </w:p>
        </w:tc>
        <w:tc>
          <w:tcPr>
            <w:tcW w:w="2126" w:type="dxa"/>
            <w:vMerge/>
          </w:tcPr>
          <w:p w:rsidR="00DA0B2B" w:rsidRDefault="00DA0B2B">
            <w:pPr>
              <w:widowControl/>
              <w:jc w:val="center"/>
              <w:rPr>
                <w:rFonts w:ascii="Times New Roman" w:eastAsia="Times New Roman" w:hAnsi="Times New Roman" w:cs="Times New Roman"/>
                <w:bCs/>
                <w:color w:val="auto"/>
                <w:sz w:val="16"/>
                <w:szCs w:val="16"/>
                <w:lang w:bidi="ar-SA"/>
              </w:rPr>
            </w:pPr>
          </w:p>
        </w:tc>
        <w:tc>
          <w:tcPr>
            <w:tcW w:w="1559" w:type="dxa"/>
            <w:shd w:val="clear" w:color="auto" w:fill="auto"/>
            <w:vAlign w:val="center"/>
          </w:tcPr>
          <w:p w:rsidR="00DA0B2B" w:rsidRDefault="00D01592">
            <w:pPr>
              <w:jc w:val="center"/>
              <w:outlineLvl w:val="2"/>
              <w:rPr>
                <w:rFonts w:ascii="Times New Roman" w:eastAsia="Calibri" w:hAnsi="Times New Roman"/>
                <w:b/>
                <w:sz w:val="18"/>
              </w:rPr>
            </w:pPr>
            <w:r>
              <w:rPr>
                <w:rFonts w:ascii="Times New Roman" w:eastAsia="Calibri" w:hAnsi="Times New Roman"/>
                <w:b/>
                <w:sz w:val="18"/>
              </w:rPr>
              <w:t>Наименование характеристики</w:t>
            </w:r>
          </w:p>
        </w:tc>
        <w:tc>
          <w:tcPr>
            <w:tcW w:w="1559" w:type="dxa"/>
            <w:shd w:val="clear" w:color="auto" w:fill="auto"/>
            <w:vAlign w:val="center"/>
          </w:tcPr>
          <w:p w:rsidR="00DA0B2B" w:rsidRDefault="00D01592">
            <w:pPr>
              <w:jc w:val="center"/>
              <w:outlineLvl w:val="2"/>
              <w:rPr>
                <w:rFonts w:ascii="Times New Roman" w:eastAsia="Calibri" w:hAnsi="Times New Roman"/>
                <w:b/>
                <w:sz w:val="18"/>
              </w:rPr>
            </w:pPr>
            <w:r>
              <w:rPr>
                <w:rFonts w:ascii="Times New Roman" w:eastAsia="Calibri" w:hAnsi="Times New Roman"/>
                <w:b/>
                <w:sz w:val="18"/>
              </w:rPr>
              <w:t>Значение характеристики</w:t>
            </w:r>
          </w:p>
        </w:tc>
        <w:tc>
          <w:tcPr>
            <w:tcW w:w="1701" w:type="dxa"/>
            <w:shd w:val="clear" w:color="auto" w:fill="auto"/>
            <w:vAlign w:val="center"/>
          </w:tcPr>
          <w:p w:rsidR="00DA0B2B" w:rsidRDefault="00D01592">
            <w:pPr>
              <w:jc w:val="center"/>
              <w:outlineLvl w:val="2"/>
              <w:rPr>
                <w:rFonts w:ascii="Times New Roman" w:eastAsia="Calibri" w:hAnsi="Times New Roman"/>
                <w:b/>
                <w:sz w:val="18"/>
              </w:rPr>
            </w:pPr>
            <w:r>
              <w:rPr>
                <w:rFonts w:ascii="Times New Roman" w:eastAsia="Calibri" w:hAnsi="Times New Roman"/>
                <w:b/>
                <w:sz w:val="18"/>
              </w:rPr>
              <w:t>Единица измерения характеристики</w:t>
            </w:r>
          </w:p>
        </w:tc>
        <w:tc>
          <w:tcPr>
            <w:tcW w:w="848" w:type="dxa"/>
            <w:vMerge/>
            <w:shd w:val="clear" w:color="auto" w:fill="auto"/>
            <w:vAlign w:val="center"/>
          </w:tcPr>
          <w:p w:rsidR="00DA0B2B" w:rsidRDefault="00DA0B2B">
            <w:pPr>
              <w:jc w:val="center"/>
              <w:rPr>
                <w:rFonts w:ascii="Times New Roman" w:eastAsia="Times New Roman" w:hAnsi="Times New Roman" w:cs="Times New Roman"/>
                <w:bCs/>
                <w:color w:val="auto"/>
                <w:sz w:val="16"/>
                <w:szCs w:val="16"/>
                <w:lang w:bidi="ar-SA"/>
              </w:rPr>
            </w:pPr>
          </w:p>
        </w:tc>
        <w:tc>
          <w:tcPr>
            <w:tcW w:w="1276" w:type="dxa"/>
            <w:vMerge/>
          </w:tcPr>
          <w:p w:rsidR="00DA0B2B" w:rsidRDefault="00DA0B2B">
            <w:pPr>
              <w:widowControl/>
              <w:jc w:val="center"/>
              <w:rPr>
                <w:rFonts w:ascii="Times New Roman" w:eastAsia="Times New Roman" w:hAnsi="Times New Roman" w:cs="Times New Roman"/>
                <w:bCs/>
                <w:color w:val="auto"/>
                <w:sz w:val="16"/>
                <w:szCs w:val="16"/>
                <w:lang w:bidi="ar-SA"/>
              </w:rPr>
            </w:pPr>
          </w:p>
        </w:tc>
        <w:tc>
          <w:tcPr>
            <w:tcW w:w="1276" w:type="dxa"/>
            <w:vMerge/>
          </w:tcPr>
          <w:p w:rsidR="00DA0B2B" w:rsidRDefault="00DA0B2B">
            <w:pPr>
              <w:widowControl/>
              <w:jc w:val="center"/>
              <w:rPr>
                <w:rFonts w:ascii="Times New Roman" w:eastAsia="Times New Roman" w:hAnsi="Times New Roman" w:cs="Times New Roman"/>
                <w:bCs/>
                <w:color w:val="auto"/>
                <w:sz w:val="16"/>
                <w:szCs w:val="16"/>
                <w:lang w:bidi="ar-SA"/>
              </w:rPr>
            </w:pPr>
          </w:p>
        </w:tc>
        <w:tc>
          <w:tcPr>
            <w:tcW w:w="1277" w:type="dxa"/>
            <w:vMerge/>
          </w:tcPr>
          <w:p w:rsidR="00DA0B2B" w:rsidRDefault="00DA0B2B">
            <w:pPr>
              <w:widowControl/>
              <w:jc w:val="center"/>
              <w:rPr>
                <w:rFonts w:ascii="Times New Roman" w:eastAsia="Times New Roman" w:hAnsi="Times New Roman" w:cs="Times New Roman"/>
                <w:bCs/>
                <w:color w:val="auto"/>
                <w:sz w:val="16"/>
                <w:szCs w:val="16"/>
                <w:lang w:bidi="ar-SA"/>
              </w:rPr>
            </w:pPr>
          </w:p>
        </w:tc>
      </w:tr>
      <w:tr w:rsidR="00DA0B2B">
        <w:trPr>
          <w:cantSplit/>
          <w:trHeight w:val="171"/>
        </w:trPr>
        <w:tc>
          <w:tcPr>
            <w:tcW w:w="567" w:type="dxa"/>
            <w:shd w:val="clear" w:color="auto" w:fill="auto"/>
            <w:noWrap/>
            <w:vAlign w:val="center"/>
          </w:tcPr>
          <w:p w:rsidR="00DA0B2B" w:rsidRDefault="00D01592">
            <w:pPr>
              <w:jc w:val="center"/>
              <w:rPr>
                <w:rFonts w:ascii="Times New Roman" w:hAnsi="Times New Roman"/>
                <w:bCs/>
                <w:sz w:val="18"/>
              </w:rPr>
            </w:pPr>
            <w:r>
              <w:rPr>
                <w:rFonts w:ascii="Times New Roman" w:hAnsi="Times New Roman"/>
                <w:bCs/>
                <w:sz w:val="18"/>
                <w:szCs w:val="16"/>
                <w:lang w:bidi="ar-SA"/>
              </w:rPr>
              <w:t>1.</w:t>
            </w:r>
          </w:p>
        </w:tc>
        <w:tc>
          <w:tcPr>
            <w:tcW w:w="1276" w:type="dxa"/>
            <w:shd w:val="clear" w:color="auto" w:fill="auto"/>
            <w:vAlign w:val="center"/>
          </w:tcPr>
          <w:p w:rsidR="00DA0B2B" w:rsidRDefault="00DA0B2B">
            <w:pPr>
              <w:jc w:val="center"/>
              <w:rPr>
                <w:rFonts w:ascii="Times New Roman" w:hAnsi="Times New Roman"/>
                <w:sz w:val="18"/>
              </w:rPr>
            </w:pPr>
          </w:p>
        </w:tc>
        <w:tc>
          <w:tcPr>
            <w:tcW w:w="1701" w:type="dxa"/>
            <w:shd w:val="clear" w:color="auto" w:fill="auto"/>
            <w:vAlign w:val="center"/>
          </w:tcPr>
          <w:p w:rsidR="00DA0B2B" w:rsidRDefault="00DA0B2B">
            <w:pPr>
              <w:jc w:val="center"/>
              <w:rPr>
                <w:rFonts w:ascii="Times New Roman" w:hAnsi="Times New Roman"/>
                <w:sz w:val="18"/>
              </w:rPr>
            </w:pPr>
          </w:p>
        </w:tc>
        <w:tc>
          <w:tcPr>
            <w:tcW w:w="2126" w:type="dxa"/>
            <w:vAlign w:val="center"/>
          </w:tcPr>
          <w:p w:rsidR="00DA0B2B" w:rsidRDefault="00DA0B2B">
            <w:pPr>
              <w:jc w:val="center"/>
              <w:rPr>
                <w:rFonts w:ascii="Times New Roman" w:hAnsi="Times New Roman"/>
                <w:bCs/>
                <w:sz w:val="18"/>
              </w:rPr>
            </w:pPr>
          </w:p>
        </w:tc>
        <w:tc>
          <w:tcPr>
            <w:tcW w:w="1559" w:type="dxa"/>
            <w:shd w:val="clear" w:color="auto" w:fill="auto"/>
            <w:vAlign w:val="center"/>
          </w:tcPr>
          <w:p w:rsidR="00DA0B2B" w:rsidRDefault="00DA0B2B">
            <w:pPr>
              <w:jc w:val="center"/>
              <w:rPr>
                <w:rFonts w:ascii="Times New Roman" w:hAnsi="Times New Roman"/>
                <w:sz w:val="18"/>
              </w:rPr>
            </w:pPr>
          </w:p>
        </w:tc>
        <w:tc>
          <w:tcPr>
            <w:tcW w:w="1559" w:type="dxa"/>
            <w:shd w:val="clear" w:color="auto" w:fill="auto"/>
            <w:vAlign w:val="center"/>
          </w:tcPr>
          <w:p w:rsidR="00DA0B2B" w:rsidRDefault="00DA0B2B">
            <w:pPr>
              <w:jc w:val="center"/>
              <w:rPr>
                <w:rFonts w:ascii="Times New Roman" w:hAnsi="Times New Roman"/>
                <w:sz w:val="18"/>
              </w:rPr>
            </w:pPr>
          </w:p>
        </w:tc>
        <w:tc>
          <w:tcPr>
            <w:tcW w:w="1701" w:type="dxa"/>
            <w:shd w:val="clear" w:color="auto" w:fill="auto"/>
            <w:vAlign w:val="center"/>
          </w:tcPr>
          <w:p w:rsidR="00DA0B2B" w:rsidRDefault="00DA0B2B">
            <w:pPr>
              <w:jc w:val="center"/>
              <w:rPr>
                <w:rFonts w:ascii="Times New Roman" w:hAnsi="Times New Roman"/>
                <w:sz w:val="18"/>
              </w:rPr>
            </w:pPr>
          </w:p>
        </w:tc>
        <w:tc>
          <w:tcPr>
            <w:tcW w:w="848" w:type="dxa"/>
            <w:shd w:val="clear" w:color="auto" w:fill="auto"/>
            <w:noWrap/>
            <w:vAlign w:val="center"/>
          </w:tcPr>
          <w:p w:rsidR="00DA0B2B" w:rsidRDefault="00DA0B2B">
            <w:pPr>
              <w:jc w:val="center"/>
              <w:rPr>
                <w:rFonts w:ascii="Times New Roman" w:hAnsi="Times New Roman"/>
                <w:sz w:val="18"/>
              </w:rPr>
            </w:pPr>
          </w:p>
        </w:tc>
        <w:tc>
          <w:tcPr>
            <w:tcW w:w="1276" w:type="dxa"/>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w:t>
            </w:r>
          </w:p>
        </w:tc>
        <w:tc>
          <w:tcPr>
            <w:tcW w:w="1276" w:type="dxa"/>
            <w:vAlign w:val="center"/>
          </w:tcPr>
          <w:p w:rsidR="00DA0B2B" w:rsidRDefault="00DA0B2B">
            <w:pPr>
              <w:jc w:val="center"/>
              <w:rPr>
                <w:rFonts w:ascii="Times New Roman" w:hAnsi="Times New Roman"/>
                <w:bCs/>
                <w:sz w:val="18"/>
              </w:rPr>
            </w:pPr>
          </w:p>
        </w:tc>
        <w:tc>
          <w:tcPr>
            <w:tcW w:w="1277" w:type="dxa"/>
            <w:vAlign w:val="center"/>
          </w:tcPr>
          <w:p w:rsidR="00DA0B2B" w:rsidRDefault="00DA0B2B">
            <w:pPr>
              <w:jc w:val="center"/>
              <w:rPr>
                <w:rFonts w:ascii="Times New Roman" w:hAnsi="Times New Roman"/>
                <w:bCs/>
                <w:sz w:val="18"/>
              </w:rPr>
            </w:pPr>
          </w:p>
        </w:tc>
      </w:tr>
      <w:tr w:rsidR="00DA0B2B">
        <w:trPr>
          <w:cantSplit/>
          <w:trHeight w:val="171"/>
        </w:trPr>
        <w:tc>
          <w:tcPr>
            <w:tcW w:w="567" w:type="dxa"/>
            <w:shd w:val="clear" w:color="auto" w:fill="auto"/>
            <w:noWrap/>
            <w:vAlign w:val="center"/>
          </w:tcPr>
          <w:p w:rsidR="00DA0B2B" w:rsidRDefault="00D01592">
            <w:pPr>
              <w:jc w:val="center"/>
              <w:rPr>
                <w:rFonts w:ascii="Times New Roman" w:hAnsi="Times New Roman"/>
                <w:bCs/>
                <w:sz w:val="18"/>
                <w:szCs w:val="16"/>
                <w:lang w:bidi="ar-SA"/>
              </w:rPr>
            </w:pPr>
            <w:r>
              <w:rPr>
                <w:rFonts w:ascii="Times New Roman" w:hAnsi="Times New Roman"/>
                <w:bCs/>
                <w:sz w:val="18"/>
                <w:szCs w:val="16"/>
                <w:lang w:bidi="ar-SA"/>
              </w:rPr>
              <w:t>…</w:t>
            </w:r>
          </w:p>
        </w:tc>
        <w:tc>
          <w:tcPr>
            <w:tcW w:w="1276" w:type="dxa"/>
            <w:shd w:val="clear" w:color="auto" w:fill="auto"/>
            <w:vAlign w:val="center"/>
          </w:tcPr>
          <w:p w:rsidR="00DA0B2B" w:rsidRDefault="00DA0B2B">
            <w:pPr>
              <w:jc w:val="center"/>
              <w:rPr>
                <w:rFonts w:ascii="Times New Roman" w:hAnsi="Times New Roman"/>
                <w:sz w:val="18"/>
              </w:rPr>
            </w:pPr>
          </w:p>
        </w:tc>
        <w:tc>
          <w:tcPr>
            <w:tcW w:w="1701" w:type="dxa"/>
            <w:shd w:val="clear" w:color="auto" w:fill="auto"/>
            <w:vAlign w:val="center"/>
          </w:tcPr>
          <w:p w:rsidR="00DA0B2B" w:rsidRDefault="00DA0B2B">
            <w:pPr>
              <w:jc w:val="center"/>
              <w:rPr>
                <w:rFonts w:ascii="Times New Roman" w:hAnsi="Times New Roman"/>
                <w:sz w:val="18"/>
              </w:rPr>
            </w:pPr>
          </w:p>
        </w:tc>
        <w:tc>
          <w:tcPr>
            <w:tcW w:w="2126" w:type="dxa"/>
            <w:vAlign w:val="center"/>
          </w:tcPr>
          <w:p w:rsidR="00DA0B2B" w:rsidRDefault="00DA0B2B">
            <w:pPr>
              <w:jc w:val="center"/>
              <w:rPr>
                <w:rFonts w:ascii="Times New Roman" w:hAnsi="Times New Roman"/>
                <w:bCs/>
                <w:sz w:val="18"/>
              </w:rPr>
            </w:pPr>
          </w:p>
        </w:tc>
        <w:tc>
          <w:tcPr>
            <w:tcW w:w="1559" w:type="dxa"/>
            <w:shd w:val="clear" w:color="auto" w:fill="auto"/>
            <w:vAlign w:val="center"/>
          </w:tcPr>
          <w:p w:rsidR="00DA0B2B" w:rsidRDefault="00DA0B2B">
            <w:pPr>
              <w:jc w:val="center"/>
              <w:rPr>
                <w:rFonts w:ascii="Times New Roman" w:hAnsi="Times New Roman"/>
                <w:sz w:val="18"/>
              </w:rPr>
            </w:pPr>
          </w:p>
        </w:tc>
        <w:tc>
          <w:tcPr>
            <w:tcW w:w="1559" w:type="dxa"/>
            <w:shd w:val="clear" w:color="auto" w:fill="auto"/>
            <w:vAlign w:val="center"/>
          </w:tcPr>
          <w:p w:rsidR="00DA0B2B" w:rsidRDefault="00DA0B2B">
            <w:pPr>
              <w:jc w:val="center"/>
              <w:rPr>
                <w:rFonts w:ascii="Times New Roman" w:hAnsi="Times New Roman"/>
                <w:sz w:val="18"/>
              </w:rPr>
            </w:pPr>
          </w:p>
        </w:tc>
        <w:tc>
          <w:tcPr>
            <w:tcW w:w="1701" w:type="dxa"/>
            <w:shd w:val="clear" w:color="auto" w:fill="auto"/>
            <w:vAlign w:val="center"/>
          </w:tcPr>
          <w:p w:rsidR="00DA0B2B" w:rsidRDefault="00DA0B2B">
            <w:pPr>
              <w:jc w:val="center"/>
              <w:rPr>
                <w:rFonts w:ascii="Times New Roman" w:hAnsi="Times New Roman"/>
                <w:sz w:val="18"/>
              </w:rPr>
            </w:pPr>
          </w:p>
        </w:tc>
        <w:tc>
          <w:tcPr>
            <w:tcW w:w="848" w:type="dxa"/>
            <w:shd w:val="clear" w:color="auto" w:fill="auto"/>
            <w:noWrap/>
            <w:vAlign w:val="center"/>
          </w:tcPr>
          <w:p w:rsidR="00DA0B2B" w:rsidRDefault="00DA0B2B">
            <w:pPr>
              <w:jc w:val="center"/>
              <w:rPr>
                <w:rFonts w:ascii="Times New Roman" w:hAnsi="Times New Roman"/>
                <w:sz w:val="18"/>
              </w:rPr>
            </w:pPr>
          </w:p>
        </w:tc>
        <w:tc>
          <w:tcPr>
            <w:tcW w:w="1276" w:type="dxa"/>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w:t>
            </w:r>
          </w:p>
        </w:tc>
        <w:tc>
          <w:tcPr>
            <w:tcW w:w="1276" w:type="dxa"/>
            <w:vAlign w:val="center"/>
          </w:tcPr>
          <w:p w:rsidR="00DA0B2B" w:rsidRDefault="00DA0B2B">
            <w:pPr>
              <w:jc w:val="center"/>
              <w:rPr>
                <w:rFonts w:ascii="Times New Roman" w:hAnsi="Times New Roman"/>
                <w:bCs/>
                <w:sz w:val="18"/>
              </w:rPr>
            </w:pPr>
          </w:p>
        </w:tc>
        <w:tc>
          <w:tcPr>
            <w:tcW w:w="1277" w:type="dxa"/>
            <w:vAlign w:val="center"/>
          </w:tcPr>
          <w:p w:rsidR="00DA0B2B" w:rsidRDefault="00DA0B2B">
            <w:pPr>
              <w:jc w:val="center"/>
              <w:rPr>
                <w:rFonts w:ascii="Times New Roman" w:hAnsi="Times New Roman"/>
                <w:bCs/>
                <w:sz w:val="18"/>
              </w:rPr>
            </w:pPr>
          </w:p>
        </w:tc>
      </w:tr>
      <w:tr w:rsidR="00DA0B2B">
        <w:trPr>
          <w:cantSplit/>
          <w:trHeight w:val="171"/>
        </w:trPr>
        <w:tc>
          <w:tcPr>
            <w:tcW w:w="567" w:type="dxa"/>
            <w:shd w:val="clear" w:color="auto" w:fill="auto"/>
            <w:noWrap/>
            <w:vAlign w:val="center"/>
          </w:tcPr>
          <w:p w:rsidR="00DA0B2B" w:rsidRDefault="00D01592">
            <w:pPr>
              <w:jc w:val="center"/>
              <w:rPr>
                <w:rFonts w:ascii="Times New Roman" w:hAnsi="Times New Roman"/>
                <w:bCs/>
                <w:sz w:val="18"/>
                <w:szCs w:val="16"/>
                <w:lang w:bidi="ar-SA"/>
              </w:rPr>
            </w:pPr>
            <w:r>
              <w:rPr>
                <w:rFonts w:ascii="Times New Roman" w:hAnsi="Times New Roman"/>
                <w:bCs/>
                <w:sz w:val="18"/>
                <w:szCs w:val="16"/>
                <w:lang w:bidi="ar-SA"/>
              </w:rPr>
              <w:t>21.</w:t>
            </w:r>
          </w:p>
        </w:tc>
        <w:tc>
          <w:tcPr>
            <w:tcW w:w="1276" w:type="dxa"/>
            <w:shd w:val="clear" w:color="auto" w:fill="auto"/>
            <w:vAlign w:val="center"/>
          </w:tcPr>
          <w:p w:rsidR="00DA0B2B" w:rsidRDefault="00DA0B2B">
            <w:pPr>
              <w:jc w:val="center"/>
              <w:rPr>
                <w:rFonts w:ascii="Times New Roman" w:hAnsi="Times New Roman"/>
                <w:sz w:val="18"/>
              </w:rPr>
            </w:pPr>
          </w:p>
        </w:tc>
        <w:tc>
          <w:tcPr>
            <w:tcW w:w="1701" w:type="dxa"/>
            <w:shd w:val="clear" w:color="auto" w:fill="auto"/>
            <w:vAlign w:val="center"/>
          </w:tcPr>
          <w:p w:rsidR="00DA0B2B" w:rsidRDefault="00DA0B2B">
            <w:pPr>
              <w:jc w:val="center"/>
              <w:rPr>
                <w:rFonts w:ascii="Times New Roman" w:hAnsi="Times New Roman"/>
                <w:sz w:val="18"/>
              </w:rPr>
            </w:pPr>
          </w:p>
        </w:tc>
        <w:tc>
          <w:tcPr>
            <w:tcW w:w="2126" w:type="dxa"/>
            <w:vAlign w:val="center"/>
          </w:tcPr>
          <w:p w:rsidR="00DA0B2B" w:rsidRDefault="00DA0B2B">
            <w:pPr>
              <w:jc w:val="center"/>
              <w:rPr>
                <w:rFonts w:ascii="Times New Roman" w:hAnsi="Times New Roman"/>
                <w:bCs/>
                <w:sz w:val="18"/>
              </w:rPr>
            </w:pPr>
          </w:p>
        </w:tc>
        <w:tc>
          <w:tcPr>
            <w:tcW w:w="1559" w:type="dxa"/>
            <w:shd w:val="clear" w:color="auto" w:fill="auto"/>
            <w:vAlign w:val="center"/>
          </w:tcPr>
          <w:p w:rsidR="00DA0B2B" w:rsidRDefault="00DA0B2B">
            <w:pPr>
              <w:jc w:val="center"/>
              <w:rPr>
                <w:rFonts w:ascii="Times New Roman" w:hAnsi="Times New Roman"/>
                <w:sz w:val="18"/>
              </w:rPr>
            </w:pPr>
          </w:p>
        </w:tc>
        <w:tc>
          <w:tcPr>
            <w:tcW w:w="1559" w:type="dxa"/>
            <w:shd w:val="clear" w:color="auto" w:fill="auto"/>
            <w:vAlign w:val="center"/>
          </w:tcPr>
          <w:p w:rsidR="00DA0B2B" w:rsidRDefault="00DA0B2B">
            <w:pPr>
              <w:jc w:val="center"/>
              <w:rPr>
                <w:rFonts w:ascii="Times New Roman" w:hAnsi="Times New Roman"/>
                <w:sz w:val="18"/>
              </w:rPr>
            </w:pPr>
          </w:p>
        </w:tc>
        <w:tc>
          <w:tcPr>
            <w:tcW w:w="1701" w:type="dxa"/>
            <w:shd w:val="clear" w:color="auto" w:fill="auto"/>
            <w:vAlign w:val="center"/>
          </w:tcPr>
          <w:p w:rsidR="00DA0B2B" w:rsidRDefault="00DA0B2B">
            <w:pPr>
              <w:jc w:val="center"/>
              <w:rPr>
                <w:rFonts w:ascii="Times New Roman" w:hAnsi="Times New Roman"/>
                <w:sz w:val="18"/>
              </w:rPr>
            </w:pPr>
          </w:p>
        </w:tc>
        <w:tc>
          <w:tcPr>
            <w:tcW w:w="848" w:type="dxa"/>
            <w:shd w:val="clear" w:color="auto" w:fill="auto"/>
            <w:noWrap/>
            <w:vAlign w:val="center"/>
          </w:tcPr>
          <w:p w:rsidR="00DA0B2B" w:rsidRDefault="00DA0B2B">
            <w:pPr>
              <w:jc w:val="center"/>
              <w:rPr>
                <w:rFonts w:ascii="Times New Roman" w:hAnsi="Times New Roman"/>
                <w:sz w:val="18"/>
              </w:rPr>
            </w:pPr>
          </w:p>
        </w:tc>
        <w:tc>
          <w:tcPr>
            <w:tcW w:w="1276" w:type="dxa"/>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w:t>
            </w:r>
          </w:p>
        </w:tc>
        <w:tc>
          <w:tcPr>
            <w:tcW w:w="1276" w:type="dxa"/>
            <w:vAlign w:val="center"/>
          </w:tcPr>
          <w:p w:rsidR="00DA0B2B" w:rsidRDefault="00DA0B2B">
            <w:pPr>
              <w:jc w:val="center"/>
              <w:rPr>
                <w:rFonts w:ascii="Times New Roman" w:hAnsi="Times New Roman"/>
                <w:bCs/>
                <w:sz w:val="18"/>
              </w:rPr>
            </w:pPr>
          </w:p>
        </w:tc>
        <w:tc>
          <w:tcPr>
            <w:tcW w:w="1277" w:type="dxa"/>
            <w:vAlign w:val="center"/>
          </w:tcPr>
          <w:p w:rsidR="00DA0B2B" w:rsidRDefault="00DA0B2B">
            <w:pPr>
              <w:jc w:val="center"/>
              <w:rPr>
                <w:rFonts w:ascii="Times New Roman" w:hAnsi="Times New Roman"/>
                <w:bCs/>
                <w:sz w:val="18"/>
              </w:rPr>
            </w:pPr>
          </w:p>
        </w:tc>
      </w:tr>
      <w:tr w:rsidR="00DA0B2B">
        <w:trPr>
          <w:cantSplit/>
          <w:trHeight w:val="263"/>
        </w:trPr>
        <w:tc>
          <w:tcPr>
            <w:tcW w:w="13889" w:type="dxa"/>
            <w:gridSpan w:val="10"/>
            <w:vAlign w:val="center"/>
          </w:tcPr>
          <w:p w:rsidR="00DA0B2B" w:rsidRDefault="00D01592">
            <w:pPr>
              <w:widowControl/>
              <w:rPr>
                <w:rFonts w:ascii="Times New Roman" w:eastAsia="Times New Roman" w:hAnsi="Times New Roman" w:cs="Times New Roman"/>
                <w:bCs/>
                <w:color w:val="auto"/>
                <w:sz w:val="18"/>
                <w:szCs w:val="16"/>
              </w:rPr>
            </w:pPr>
            <w:r>
              <w:rPr>
                <w:rFonts w:ascii="Times New Roman" w:eastAsia="Times New Roman" w:hAnsi="Times New Roman" w:cs="Times New Roman"/>
                <w:b/>
                <w:bCs/>
                <w:color w:val="auto"/>
                <w:sz w:val="18"/>
                <w:szCs w:val="16"/>
              </w:rPr>
              <w:t>ИТОГО:</w:t>
            </w:r>
          </w:p>
        </w:tc>
        <w:tc>
          <w:tcPr>
            <w:tcW w:w="1277" w:type="dxa"/>
            <w:vAlign w:val="center"/>
          </w:tcPr>
          <w:p w:rsidR="00DA0B2B" w:rsidRDefault="00DA0B2B">
            <w:pPr>
              <w:widowControl/>
              <w:jc w:val="center"/>
              <w:rPr>
                <w:rFonts w:ascii="Times New Roman" w:eastAsia="Times New Roman" w:hAnsi="Times New Roman" w:cs="Times New Roman"/>
                <w:b/>
                <w:bCs/>
                <w:color w:val="auto"/>
                <w:sz w:val="18"/>
                <w:szCs w:val="16"/>
              </w:rPr>
            </w:pPr>
          </w:p>
        </w:tc>
      </w:tr>
    </w:tbl>
    <w:p w:rsidR="00DA0B2B" w:rsidRDefault="00DA0B2B">
      <w:pPr>
        <w:rPr>
          <w:rFonts w:ascii="Times New Roman" w:hAnsi="Times New Roman"/>
          <w:sz w:val="22"/>
        </w:rPr>
      </w:pPr>
    </w:p>
    <w:p w:rsidR="00DA0B2B" w:rsidRDefault="00D01592">
      <w:pPr>
        <w:jc w:val="both"/>
        <w:rPr>
          <w:rFonts w:ascii="Times New Roman" w:hAnsi="Times New Roman"/>
          <w:i/>
          <w:sz w:val="22"/>
        </w:rPr>
      </w:pPr>
      <w:r>
        <w:rPr>
          <w:rFonts w:ascii="Times New Roman" w:hAnsi="Times New Roman"/>
          <w:sz w:val="22"/>
        </w:rPr>
        <w:t xml:space="preserve">Цена Контракта составляет _______ рублей (________ рублей _______ копеек), в том числе НДС по ставке __ % ______ руб. / без НДС на основании ________. </w:t>
      </w:r>
      <w:r>
        <w:rPr>
          <w:rFonts w:ascii="Times New Roman" w:hAnsi="Times New Roman"/>
          <w:i/>
          <w:sz w:val="22"/>
          <w:lang w:eastAsia="ar-SA"/>
        </w:rPr>
        <w:t>(</w:t>
      </w:r>
      <w:proofErr w:type="gramStart"/>
      <w:r>
        <w:rPr>
          <w:rFonts w:ascii="Times New Roman" w:hAnsi="Times New Roman"/>
          <w:i/>
          <w:sz w:val="22"/>
          <w:lang w:eastAsia="ar-SA"/>
        </w:rPr>
        <w:t>В</w:t>
      </w:r>
      <w:proofErr w:type="gramEnd"/>
      <w:r>
        <w:rPr>
          <w:rFonts w:ascii="Times New Roman" w:hAnsi="Times New Roman"/>
          <w:i/>
          <w:sz w:val="22"/>
          <w:lang w:eastAsia="ar-SA"/>
        </w:rPr>
        <w:t xml:space="preserve"> случае, если Исполнитель </w:t>
      </w:r>
      <w:r>
        <w:rPr>
          <w:rFonts w:ascii="Times New Roman" w:hAnsi="Times New Roman"/>
          <w:i/>
          <w:sz w:val="22"/>
        </w:rPr>
        <w:t>не является налогоплательщиком НДС, то указывается ссылка на соответствующие положения Налогового кодекса Российской Федерации).</w:t>
      </w:r>
    </w:p>
    <w:p w:rsidR="00DA0B2B" w:rsidRDefault="00DA0B2B">
      <w:pPr>
        <w:ind w:right="-20"/>
        <w:rPr>
          <w:rFonts w:ascii="Times New Roman" w:eastAsia="Times New Roman" w:hAnsi="Times New Roman" w:cs="Times New Roman"/>
          <w:sz w:val="22"/>
        </w:rPr>
      </w:pPr>
    </w:p>
    <w:tbl>
      <w:tblPr>
        <w:tblpPr w:leftFromText="180" w:rightFromText="180" w:vertAnchor="text" w:horzAnchor="margin" w:tblpXSpec="center" w:tblpY="-81"/>
        <w:tblW w:w="10047" w:type="dxa"/>
        <w:tblLayout w:type="fixed"/>
        <w:tblCellMar>
          <w:left w:w="0" w:type="dxa"/>
          <w:right w:w="0" w:type="dxa"/>
        </w:tblCellMar>
        <w:tblLook w:val="0000" w:firstRow="0" w:lastRow="0" w:firstColumn="0" w:lastColumn="0" w:noHBand="0" w:noVBand="0"/>
      </w:tblPr>
      <w:tblGrid>
        <w:gridCol w:w="5096"/>
        <w:gridCol w:w="4951"/>
      </w:tblGrid>
      <w:tr w:rsidR="00DA0B2B">
        <w:trPr>
          <w:trHeight w:val="520"/>
        </w:trPr>
        <w:tc>
          <w:tcPr>
            <w:tcW w:w="5096" w:type="dxa"/>
            <w:tcBorders>
              <w:top w:val="none" w:sz="4" w:space="0" w:color="000000"/>
              <w:left w:val="none" w:sz="4" w:space="0" w:color="000000"/>
              <w:bottom w:val="none" w:sz="4" w:space="0" w:color="000000"/>
              <w:right w:val="none" w:sz="4" w:space="0" w:color="000000"/>
            </w:tcBorders>
          </w:tcPr>
          <w:p w:rsidR="00DA0B2B" w:rsidRDefault="00D01592">
            <w:pPr>
              <w:widowControl/>
              <w:rPr>
                <w:rFonts w:ascii="Times New Roman" w:hAnsi="Times New Roman" w:cs="Times New Roman"/>
              </w:rPr>
            </w:pPr>
            <w:r>
              <w:rPr>
                <w:rFonts w:ascii="Times New Roman" w:hAnsi="Times New Roman" w:cs="Times New Roman"/>
                <w:b/>
                <w:sz w:val="22"/>
                <w:szCs w:val="22"/>
              </w:rPr>
              <w:t>Заказчик</w:t>
            </w:r>
          </w:p>
          <w:p w:rsidR="00DA0B2B" w:rsidRDefault="00D01592">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DA0B2B" w:rsidRDefault="00D01592">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 Ю.В. Короткова /</w:t>
            </w:r>
          </w:p>
          <w:p w:rsidR="00DA0B2B" w:rsidRDefault="00D01592">
            <w:pPr>
              <w:widowControl/>
              <w:rPr>
                <w:rFonts w:ascii="Times New Roman" w:hAnsi="Times New Roman" w:cs="Times New Roman"/>
              </w:rPr>
            </w:pPr>
            <w:r>
              <w:rPr>
                <w:rFonts w:ascii="Times New Roman" w:eastAsia="Calibri" w:hAnsi="Times New Roman" w:cs="Times New Roman"/>
                <w:i/>
                <w:color w:val="auto"/>
                <w:sz w:val="18"/>
                <w:szCs w:val="18"/>
                <w:lang w:eastAsia="en-US" w:bidi="ar-SA"/>
              </w:rPr>
              <w:t>(подписано ЭЦП)</w:t>
            </w:r>
          </w:p>
        </w:tc>
        <w:tc>
          <w:tcPr>
            <w:tcW w:w="4951" w:type="dxa"/>
            <w:tcBorders>
              <w:top w:val="none" w:sz="4" w:space="0" w:color="000000"/>
              <w:left w:val="none" w:sz="4" w:space="0" w:color="000000"/>
              <w:bottom w:val="none" w:sz="4" w:space="0" w:color="000000"/>
              <w:right w:val="none" w:sz="4" w:space="0" w:color="000000"/>
            </w:tcBorders>
          </w:tcPr>
          <w:p w:rsidR="00DA0B2B" w:rsidRDefault="00D01592">
            <w:pPr>
              <w:rPr>
                <w:rFonts w:ascii="Times New Roman" w:hAnsi="Times New Roman" w:cs="Times New Roman"/>
              </w:rPr>
            </w:pPr>
            <w:r>
              <w:rPr>
                <w:rFonts w:ascii="Times New Roman" w:hAnsi="Times New Roman" w:cs="Times New Roman"/>
                <w:b/>
                <w:sz w:val="22"/>
                <w:szCs w:val="22"/>
              </w:rPr>
              <w:t>Поставщик</w:t>
            </w:r>
          </w:p>
          <w:p w:rsidR="00DA0B2B" w:rsidRDefault="00D01592">
            <w:pPr>
              <w:rPr>
                <w:rFonts w:ascii="Times New Roman" w:hAnsi="Times New Roman" w:cs="Times New Roman"/>
              </w:rPr>
            </w:pPr>
            <w:r>
              <w:rPr>
                <w:rFonts w:ascii="Times New Roman" w:hAnsi="Times New Roman" w:cs="Times New Roman"/>
                <w:sz w:val="22"/>
                <w:szCs w:val="22"/>
              </w:rPr>
              <w:t>____________</w:t>
            </w:r>
          </w:p>
          <w:p w:rsidR="00DA0B2B" w:rsidRDefault="00D01592">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_____________________/ ______________ /</w:t>
            </w:r>
          </w:p>
          <w:p w:rsidR="00DA0B2B" w:rsidRDefault="00D01592">
            <w:pPr>
              <w:pStyle w:val="af9"/>
              <w:spacing w:after="0"/>
              <w:rPr>
                <w:rFonts w:ascii="Times New Roman" w:hAnsi="Times New Roman" w:cs="Times New Roman"/>
              </w:rPr>
            </w:pPr>
            <w:r>
              <w:rPr>
                <w:rFonts w:ascii="Times New Roman" w:eastAsia="Calibri" w:hAnsi="Times New Roman" w:cs="Times New Roman"/>
                <w:i/>
                <w:color w:val="auto"/>
                <w:sz w:val="18"/>
                <w:szCs w:val="18"/>
                <w:lang w:eastAsia="en-US" w:bidi="ar-SA"/>
              </w:rPr>
              <w:t>(подписано ЭЦП)</w:t>
            </w:r>
          </w:p>
        </w:tc>
      </w:tr>
    </w:tbl>
    <w:p w:rsidR="00DA0B2B" w:rsidRDefault="00DA0B2B">
      <w:pPr>
        <w:ind w:right="-20"/>
        <w:rPr>
          <w:rFonts w:ascii="Times New Roman" w:eastAsia="Times New Roman" w:hAnsi="Times New Roman" w:cs="Times New Roman"/>
          <w:sz w:val="22"/>
        </w:rPr>
      </w:pPr>
    </w:p>
    <w:p w:rsidR="00DA0B2B" w:rsidRDefault="00DA0B2B">
      <w:pPr>
        <w:ind w:right="-20"/>
        <w:rPr>
          <w:rFonts w:ascii="Times New Roman" w:eastAsia="Times New Roman" w:hAnsi="Times New Roman" w:cs="Times New Roman"/>
          <w:sz w:val="22"/>
        </w:rPr>
      </w:pPr>
    </w:p>
    <w:p w:rsidR="00DA0B2B" w:rsidRDefault="00DA0B2B">
      <w:pPr>
        <w:ind w:right="-20"/>
        <w:rPr>
          <w:rFonts w:ascii="Times New Roman" w:eastAsia="Times New Roman" w:hAnsi="Times New Roman" w:cs="Times New Roman"/>
          <w:sz w:val="22"/>
        </w:rPr>
      </w:pPr>
    </w:p>
    <w:p w:rsidR="00DA0B2B" w:rsidRDefault="00DA0B2B">
      <w:pPr>
        <w:ind w:right="-20"/>
        <w:rPr>
          <w:rFonts w:ascii="Times New Roman" w:eastAsia="Times New Roman" w:hAnsi="Times New Roman" w:cs="Times New Roman"/>
          <w:sz w:val="22"/>
        </w:rPr>
      </w:pPr>
    </w:p>
    <w:p w:rsidR="00DA0B2B" w:rsidRDefault="00DA0B2B">
      <w:pPr>
        <w:ind w:right="-20"/>
        <w:rPr>
          <w:rFonts w:ascii="Times New Roman" w:eastAsia="Times New Roman" w:hAnsi="Times New Roman" w:cs="Times New Roman"/>
          <w:sz w:val="22"/>
        </w:rPr>
      </w:pPr>
    </w:p>
    <w:p w:rsidR="00DA0B2B" w:rsidRDefault="00DA0B2B">
      <w:pPr>
        <w:widowControl/>
        <w:rPr>
          <w:rFonts w:ascii="Times New Roman" w:hAnsi="Times New Roman" w:cs="Times New Roman"/>
          <w:b/>
          <w:sz w:val="22"/>
          <w:szCs w:val="22"/>
        </w:rPr>
        <w:sectPr w:rsidR="00DA0B2B">
          <w:pgSz w:w="16838" w:h="11906" w:orient="landscape"/>
          <w:pgMar w:top="1417" w:right="850" w:bottom="567" w:left="850" w:header="397" w:footer="208" w:gutter="0"/>
          <w:cols w:space="720"/>
        </w:sectPr>
      </w:pPr>
    </w:p>
    <w:p w:rsidR="00DA0B2B" w:rsidRDefault="00D01592">
      <w:pPr>
        <w:widowControl/>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Приложение № 2</w:t>
      </w:r>
    </w:p>
    <w:p w:rsidR="00DA0B2B" w:rsidRDefault="00D01592">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к Контракту № </w:t>
      </w:r>
      <w:r>
        <w:rPr>
          <w:rFonts w:ascii="Times New Roman" w:hAnsi="Times New Roman"/>
          <w:sz w:val="22"/>
        </w:rPr>
        <w:t>102-26-ПЗ</w:t>
      </w:r>
    </w:p>
    <w:p w:rsidR="00DA0B2B" w:rsidRDefault="00D01592">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от «__» ____________ 2026 г.</w:t>
      </w:r>
    </w:p>
    <w:p w:rsidR="00DA0B2B" w:rsidRDefault="00D01592">
      <w:pPr>
        <w:widowControl/>
        <w:shd w:val="clear" w:color="auto" w:fill="FFFFFF"/>
        <w:jc w:val="right"/>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(форма)</w:t>
      </w:r>
    </w:p>
    <w:p w:rsidR="00DA0B2B" w:rsidRDefault="00DA0B2B">
      <w:pPr>
        <w:widowControl/>
        <w:shd w:val="clear" w:color="auto" w:fill="FFFFFF"/>
        <w:jc w:val="right"/>
        <w:rPr>
          <w:rFonts w:ascii="Times New Roman" w:eastAsia="Calibri" w:hAnsi="Times New Roman" w:cs="Times New Roman"/>
          <w:color w:val="auto"/>
          <w:sz w:val="22"/>
          <w:szCs w:val="22"/>
          <w:lang w:eastAsia="en-US" w:bidi="ar-SA"/>
        </w:rPr>
      </w:pPr>
    </w:p>
    <w:tbl>
      <w:tblPr>
        <w:tblW w:w="9760" w:type="dxa"/>
        <w:tblLayout w:type="fixed"/>
        <w:tblLook w:val="04A0" w:firstRow="1" w:lastRow="0" w:firstColumn="1" w:lastColumn="0" w:noHBand="0" w:noVBand="1"/>
      </w:tblPr>
      <w:tblGrid>
        <w:gridCol w:w="4408"/>
        <w:gridCol w:w="5352"/>
      </w:tblGrid>
      <w:tr w:rsidR="00DA0B2B">
        <w:tc>
          <w:tcPr>
            <w:tcW w:w="4408" w:type="dxa"/>
          </w:tcPr>
          <w:p w:rsidR="00DA0B2B" w:rsidRDefault="00D01592">
            <w:pPr>
              <w:jc w:val="both"/>
              <w:rPr>
                <w:rFonts w:ascii="Times New Roman" w:eastAsia="Calibri" w:hAnsi="Times New Roman" w:cs="Times New Roman"/>
                <w:i/>
                <w:sz w:val="20"/>
                <w:szCs w:val="22"/>
              </w:rPr>
            </w:pPr>
            <w:r>
              <w:rPr>
                <w:rFonts w:ascii="Times New Roman" w:eastAsia="Calibri" w:hAnsi="Times New Roman" w:cs="Times New Roman"/>
                <w:i/>
                <w:sz w:val="20"/>
                <w:szCs w:val="22"/>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5352" w:type="dxa"/>
          </w:tcPr>
          <w:p w:rsidR="00DA0B2B" w:rsidRDefault="00D01592">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УТВЕРЖДАЮ:</w:t>
            </w:r>
          </w:p>
          <w:p w:rsidR="00DA0B2B" w:rsidRDefault="00D01592">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Заказчик:</w:t>
            </w:r>
          </w:p>
          <w:p w:rsidR="00DA0B2B" w:rsidRDefault="00D01592">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2"/>
              </w:rPr>
              <w:t>Директор СПБ ГБУ «ЦОО «Молодежный»</w:t>
            </w:r>
          </w:p>
          <w:p w:rsidR="00DA0B2B" w:rsidRDefault="00D01592">
            <w:pPr>
              <w:ind w:firstLine="284"/>
              <w:jc w:val="right"/>
              <w:rPr>
                <w:rFonts w:ascii="Times New Roman" w:eastAsia="Calibri" w:hAnsi="Times New Roman" w:cs="Times New Roman"/>
                <w:b/>
                <w:bCs/>
                <w:i/>
                <w:sz w:val="22"/>
                <w:szCs w:val="22"/>
              </w:rPr>
            </w:pPr>
            <w:r>
              <w:rPr>
                <w:rFonts w:ascii="Times New Roman" w:eastAsia="Calibri" w:hAnsi="Times New Roman" w:cs="Times New Roman"/>
                <w:b/>
                <w:bCs/>
                <w:i/>
                <w:sz w:val="22"/>
                <w:szCs w:val="20"/>
              </w:rPr>
              <w:t>______________ Ю.В. Короткова</w:t>
            </w:r>
          </w:p>
        </w:tc>
      </w:tr>
    </w:tbl>
    <w:p w:rsidR="00DA0B2B" w:rsidRDefault="00DA0B2B">
      <w:pPr>
        <w:widowControl/>
        <w:shd w:val="clear" w:color="auto" w:fill="FFFFFF"/>
        <w:jc w:val="center"/>
        <w:rPr>
          <w:rFonts w:ascii="Times New Roman" w:eastAsia="Times New Roman" w:hAnsi="Times New Roman" w:cs="Times New Roman"/>
          <w:b/>
          <w:color w:val="auto"/>
          <w:sz w:val="20"/>
          <w:szCs w:val="20"/>
          <w:lang w:bidi="ar-SA"/>
        </w:rPr>
      </w:pPr>
    </w:p>
    <w:p w:rsidR="00DA0B2B" w:rsidRDefault="00D01592">
      <w:pPr>
        <w:widowControl/>
        <w:shd w:val="clear" w:color="auto" w:fill="FFFFFF"/>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АКТ</w:t>
      </w:r>
    </w:p>
    <w:p w:rsidR="00DA0B2B" w:rsidRDefault="00D01592">
      <w:pPr>
        <w:widowControl/>
        <w:shd w:val="clear" w:color="auto" w:fill="FFFFFF"/>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приема-передачи товара</w:t>
      </w:r>
    </w:p>
    <w:p w:rsidR="00DA0B2B" w:rsidRDefault="00D01592">
      <w:pPr>
        <w:widowControl/>
        <w:shd w:val="clear" w:color="auto" w:fill="FFFFFF"/>
        <w:jc w:val="center"/>
        <w:rPr>
          <w:rFonts w:ascii="Times New Roman" w:eastAsia="Calibri" w:hAnsi="Times New Roman" w:cs="Times New Roman"/>
          <w:b/>
          <w:i/>
          <w:color w:val="auto"/>
          <w:sz w:val="20"/>
          <w:szCs w:val="20"/>
          <w:lang w:eastAsia="en-US" w:bidi="ar-SA"/>
        </w:rPr>
      </w:pPr>
      <w:r>
        <w:rPr>
          <w:rFonts w:ascii="Times New Roman" w:eastAsia="Times New Roman" w:hAnsi="Times New Roman" w:cs="Times New Roman"/>
          <w:b/>
          <w:color w:val="auto"/>
          <w:sz w:val="20"/>
          <w:szCs w:val="20"/>
          <w:lang w:bidi="ar-SA"/>
        </w:rPr>
        <w:t xml:space="preserve">ИКЗ: </w:t>
      </w:r>
      <w:r>
        <w:rPr>
          <w:rFonts w:ascii="Times New Roman" w:eastAsia="Calibri" w:hAnsi="Times New Roman" w:cs="Times New Roman"/>
          <w:b/>
          <w:i/>
          <w:iCs/>
          <w:color w:val="auto"/>
          <w:sz w:val="20"/>
          <w:szCs w:val="20"/>
          <w:lang w:eastAsia="en-US" w:bidi="ar-SA"/>
        </w:rPr>
        <w:t>262782535719578010100100040000000244</w:t>
      </w:r>
    </w:p>
    <w:p w:rsidR="00DA0B2B" w:rsidRDefault="00DA0B2B">
      <w:pPr>
        <w:widowControl/>
        <w:shd w:val="clear" w:color="auto" w:fill="FFFFFF"/>
        <w:jc w:val="center"/>
        <w:rPr>
          <w:rFonts w:ascii="Times New Roman" w:eastAsia="Times New Roman" w:hAnsi="Times New Roman" w:cs="Times New Roman"/>
          <w:b/>
          <w:color w:val="auto"/>
          <w:sz w:val="20"/>
          <w:szCs w:val="20"/>
          <w:lang w:bidi="ar-SA"/>
        </w:rPr>
      </w:pPr>
    </w:p>
    <w:tbl>
      <w:tblPr>
        <w:tblW w:w="5000" w:type="pct"/>
        <w:tblLayout w:type="fixed"/>
        <w:tblCellMar>
          <w:left w:w="0" w:type="dxa"/>
          <w:right w:w="0" w:type="dxa"/>
        </w:tblCellMar>
        <w:tblLook w:val="04A0" w:firstRow="1" w:lastRow="0" w:firstColumn="1" w:lastColumn="0" w:noHBand="0" w:noVBand="1"/>
      </w:tblPr>
      <w:tblGrid>
        <w:gridCol w:w="4822"/>
        <w:gridCol w:w="4817"/>
      </w:tblGrid>
      <w:tr w:rsidR="00DA0B2B">
        <w:trPr>
          <w:trHeight w:val="121"/>
        </w:trPr>
        <w:tc>
          <w:tcPr>
            <w:tcW w:w="4821" w:type="dxa"/>
          </w:tcPr>
          <w:p w:rsidR="00DA0B2B" w:rsidRDefault="00D01592">
            <w:pPr>
              <w:rPr>
                <w:rFonts w:ascii="Times New Roman" w:eastAsia="Calibri" w:hAnsi="Times New Roman" w:cs="Times New Roman"/>
                <w:sz w:val="20"/>
                <w:szCs w:val="20"/>
              </w:rPr>
            </w:pPr>
            <w:r>
              <w:rPr>
                <w:rFonts w:ascii="Times New Roman" w:eastAsia="Calibri" w:hAnsi="Times New Roman" w:cs="Times New Roman"/>
                <w:sz w:val="20"/>
                <w:szCs w:val="20"/>
              </w:rPr>
              <w:t xml:space="preserve">г. </w:t>
            </w:r>
            <w:r>
              <w:rPr>
                <w:rFonts w:ascii="Times New Roman" w:eastAsia="Times New Roman" w:hAnsi="Times New Roman" w:cs="Times New Roman"/>
                <w:bCs/>
                <w:color w:val="auto"/>
                <w:sz w:val="20"/>
                <w:lang w:bidi="ar-SA"/>
              </w:rPr>
              <w:t>Санкт-Петербург</w:t>
            </w:r>
          </w:p>
        </w:tc>
        <w:tc>
          <w:tcPr>
            <w:tcW w:w="4817" w:type="dxa"/>
          </w:tcPr>
          <w:p w:rsidR="00DA0B2B" w:rsidRDefault="00D01592">
            <w:pPr>
              <w:ind w:firstLine="284"/>
              <w:jc w:val="right"/>
              <w:rPr>
                <w:rFonts w:ascii="Times New Roman" w:eastAsia="Calibri" w:hAnsi="Times New Roman" w:cs="Times New Roman"/>
                <w:sz w:val="20"/>
                <w:szCs w:val="20"/>
              </w:rPr>
            </w:pPr>
            <w:r>
              <w:rPr>
                <w:rFonts w:ascii="Times New Roman" w:eastAsia="Calibri" w:hAnsi="Times New Roman" w:cs="Times New Roman"/>
                <w:sz w:val="20"/>
                <w:szCs w:val="20"/>
              </w:rPr>
              <w:t>«__» ________ ____ г.</w:t>
            </w:r>
          </w:p>
        </w:tc>
      </w:tr>
      <w:tr w:rsidR="00DA0B2B">
        <w:tc>
          <w:tcPr>
            <w:tcW w:w="4821" w:type="dxa"/>
          </w:tcPr>
          <w:p w:rsidR="00DA0B2B" w:rsidRDefault="00DA0B2B">
            <w:pPr>
              <w:ind w:firstLine="284"/>
              <w:rPr>
                <w:rFonts w:ascii="Times New Roman" w:eastAsia="Calibri" w:hAnsi="Times New Roman" w:cs="Times New Roman"/>
                <w:sz w:val="20"/>
                <w:szCs w:val="20"/>
              </w:rPr>
            </w:pPr>
          </w:p>
        </w:tc>
        <w:tc>
          <w:tcPr>
            <w:tcW w:w="4817" w:type="dxa"/>
          </w:tcPr>
          <w:p w:rsidR="00DA0B2B" w:rsidRDefault="00DA0B2B">
            <w:pPr>
              <w:ind w:firstLine="284"/>
              <w:jc w:val="right"/>
              <w:rPr>
                <w:rFonts w:ascii="Times New Roman" w:eastAsia="Calibri" w:hAnsi="Times New Roman" w:cs="Times New Roman"/>
                <w:sz w:val="20"/>
                <w:szCs w:val="20"/>
              </w:rPr>
            </w:pPr>
          </w:p>
        </w:tc>
      </w:tr>
    </w:tbl>
    <w:p w:rsidR="00DA0B2B" w:rsidRDefault="00D01592">
      <w:pPr>
        <w:widowControl/>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bCs/>
          <w:color w:val="auto"/>
          <w:sz w:val="20"/>
          <w:lang w:bidi="ar-SA"/>
        </w:rPr>
        <w:t>Санкт-Петербургское государственное бюджетное учреждение «Центр оздоровления и отдыха «Молодежный»,</w:t>
      </w:r>
      <w:r>
        <w:rPr>
          <w:rFonts w:ascii="Times New Roman" w:eastAsia="Times New Roman" w:hAnsi="Times New Roman" w:cs="Times New Roman"/>
          <w:bCs/>
          <w:color w:val="auto"/>
          <w:sz w:val="20"/>
          <w:szCs w:val="20"/>
          <w:lang w:bidi="ar-SA"/>
        </w:rPr>
        <w:t xml:space="preserve"> именуемое в дальнейшем «Заказчик», в лице __________________, действующего на основании _______________________, с одной стороны</w:t>
      </w:r>
      <w:r>
        <w:rPr>
          <w:rFonts w:ascii="Times New Roman" w:eastAsia="Times New Roman" w:hAnsi="Times New Roman" w:cs="Times New Roman"/>
          <w:color w:val="auto"/>
          <w:sz w:val="20"/>
          <w:szCs w:val="20"/>
          <w:lang w:bidi="ar-SA"/>
        </w:rPr>
        <w:t>, и ____________________, именуемое в дальнейшем «Поставщик», в лице ________________________________, действующего на основании ___________, с другой стороны, именуемые в дальнейшем – «Стороны», составили настоящий Акт о нижеследующем:</w:t>
      </w:r>
    </w:p>
    <w:p w:rsidR="00DA0B2B" w:rsidRDefault="00DA0B2B">
      <w:pPr>
        <w:widowControl/>
        <w:jc w:val="both"/>
        <w:rPr>
          <w:rFonts w:ascii="Times New Roman" w:eastAsia="Times New Roman" w:hAnsi="Times New Roman" w:cs="Times New Roman"/>
          <w:color w:val="auto"/>
          <w:sz w:val="20"/>
          <w:szCs w:val="20"/>
          <w:lang w:bidi="ar-SA"/>
        </w:rPr>
      </w:pPr>
    </w:p>
    <w:p w:rsidR="00DA0B2B" w:rsidRDefault="00D01592">
      <w:pPr>
        <w:widowControl/>
        <w:tabs>
          <w:tab w:val="left" w:pos="9923"/>
        </w:tabs>
        <w:spacing w:line="276" w:lineRule="auto"/>
        <w:ind w:right="142"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 В соответствии с Контрактом № 102-26-ПЗ от «__» __________2026 года (далее - Контракт) Поставщик передал, а Заказчик принял Товар следующего наименования и количества:</w:t>
      </w: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1"/>
        <w:gridCol w:w="3592"/>
        <w:gridCol w:w="800"/>
        <w:gridCol w:w="851"/>
        <w:gridCol w:w="1702"/>
        <w:gridCol w:w="2109"/>
      </w:tblGrid>
      <w:tr w:rsidR="00DA0B2B">
        <w:trPr>
          <w:trHeight w:val="557"/>
          <w:jc w:val="center"/>
        </w:trPr>
        <w:tc>
          <w:tcPr>
            <w:tcW w:w="611" w:type="dxa"/>
            <w:vAlign w:val="center"/>
          </w:tcPr>
          <w:p w:rsidR="00DA0B2B" w:rsidRDefault="00D01592">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w:t>
            </w:r>
          </w:p>
          <w:p w:rsidR="00DA0B2B" w:rsidRDefault="00D01592">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п/п</w:t>
            </w:r>
          </w:p>
        </w:tc>
        <w:tc>
          <w:tcPr>
            <w:tcW w:w="3592" w:type="dxa"/>
            <w:vAlign w:val="center"/>
          </w:tcPr>
          <w:p w:rsidR="00DA0B2B" w:rsidRDefault="00D01592">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Наименование</w:t>
            </w:r>
          </w:p>
        </w:tc>
        <w:tc>
          <w:tcPr>
            <w:tcW w:w="800" w:type="dxa"/>
            <w:vAlign w:val="center"/>
          </w:tcPr>
          <w:p w:rsidR="00DA0B2B" w:rsidRDefault="00D01592">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Ед.</w:t>
            </w:r>
          </w:p>
          <w:p w:rsidR="00DA0B2B" w:rsidRDefault="00D01592">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изм.</w:t>
            </w:r>
          </w:p>
        </w:tc>
        <w:tc>
          <w:tcPr>
            <w:tcW w:w="851" w:type="dxa"/>
            <w:vAlign w:val="center"/>
          </w:tcPr>
          <w:p w:rsidR="00DA0B2B" w:rsidRDefault="00D01592">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Кол-во</w:t>
            </w:r>
          </w:p>
        </w:tc>
        <w:tc>
          <w:tcPr>
            <w:tcW w:w="1702" w:type="dxa"/>
            <w:vAlign w:val="center"/>
          </w:tcPr>
          <w:p w:rsidR="00DA0B2B" w:rsidRDefault="00D01592">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Цена, включая</w:t>
            </w:r>
          </w:p>
          <w:p w:rsidR="00DA0B2B" w:rsidRDefault="00D01592">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НДС* (руб.)</w:t>
            </w:r>
          </w:p>
        </w:tc>
        <w:tc>
          <w:tcPr>
            <w:tcW w:w="2109" w:type="dxa"/>
            <w:vAlign w:val="center"/>
          </w:tcPr>
          <w:p w:rsidR="00DA0B2B" w:rsidRDefault="00D01592">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Сумма, включая</w:t>
            </w:r>
          </w:p>
          <w:p w:rsidR="00DA0B2B" w:rsidRDefault="00D01592">
            <w:pPr>
              <w:widowControl/>
              <w:ind w:right="-20"/>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НДС* (руб.)</w:t>
            </w:r>
          </w:p>
        </w:tc>
      </w:tr>
      <w:tr w:rsidR="00DA0B2B">
        <w:trPr>
          <w:trHeight w:val="111"/>
          <w:jc w:val="center"/>
        </w:trPr>
        <w:tc>
          <w:tcPr>
            <w:tcW w:w="611" w:type="dxa"/>
            <w:vAlign w:val="center"/>
          </w:tcPr>
          <w:p w:rsidR="00DA0B2B" w:rsidRDefault="00D01592">
            <w:pPr>
              <w:widowControl/>
              <w:ind w:right="-20"/>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lang w:bidi="ar-SA"/>
              </w:rPr>
              <w:t>1</w:t>
            </w:r>
          </w:p>
        </w:tc>
        <w:tc>
          <w:tcPr>
            <w:tcW w:w="3592"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c>
          <w:tcPr>
            <w:tcW w:w="800" w:type="dxa"/>
          </w:tcPr>
          <w:p w:rsidR="00DA0B2B" w:rsidRDefault="00DA0B2B">
            <w:pPr>
              <w:widowControl/>
              <w:ind w:right="-20"/>
              <w:jc w:val="center"/>
              <w:rPr>
                <w:rFonts w:ascii="Times New Roman" w:eastAsia="Times New Roman" w:hAnsi="Times New Roman" w:cs="Times New Roman"/>
                <w:color w:val="auto"/>
                <w:sz w:val="20"/>
                <w:szCs w:val="20"/>
              </w:rPr>
            </w:pPr>
          </w:p>
        </w:tc>
        <w:tc>
          <w:tcPr>
            <w:tcW w:w="851"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c>
          <w:tcPr>
            <w:tcW w:w="1702"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c>
          <w:tcPr>
            <w:tcW w:w="2109"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r>
      <w:tr w:rsidR="00DA0B2B">
        <w:trPr>
          <w:trHeight w:val="111"/>
          <w:jc w:val="center"/>
        </w:trPr>
        <w:tc>
          <w:tcPr>
            <w:tcW w:w="611" w:type="dxa"/>
            <w:vAlign w:val="center"/>
          </w:tcPr>
          <w:p w:rsidR="00DA0B2B" w:rsidRDefault="00D01592">
            <w:pPr>
              <w:widowControl/>
              <w:ind w:right="-2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w:t>
            </w:r>
          </w:p>
        </w:tc>
        <w:tc>
          <w:tcPr>
            <w:tcW w:w="3592"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c>
          <w:tcPr>
            <w:tcW w:w="800" w:type="dxa"/>
          </w:tcPr>
          <w:p w:rsidR="00DA0B2B" w:rsidRDefault="00DA0B2B">
            <w:pPr>
              <w:widowControl/>
              <w:ind w:right="-20"/>
              <w:jc w:val="center"/>
              <w:rPr>
                <w:rFonts w:ascii="Times New Roman" w:eastAsia="Times New Roman" w:hAnsi="Times New Roman" w:cs="Times New Roman"/>
                <w:color w:val="auto"/>
                <w:sz w:val="20"/>
                <w:szCs w:val="20"/>
              </w:rPr>
            </w:pPr>
          </w:p>
        </w:tc>
        <w:tc>
          <w:tcPr>
            <w:tcW w:w="851"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c>
          <w:tcPr>
            <w:tcW w:w="1702"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c>
          <w:tcPr>
            <w:tcW w:w="2109"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r>
      <w:tr w:rsidR="00DA0B2B">
        <w:trPr>
          <w:trHeight w:val="111"/>
          <w:jc w:val="center"/>
        </w:trPr>
        <w:tc>
          <w:tcPr>
            <w:tcW w:w="611" w:type="dxa"/>
            <w:vAlign w:val="center"/>
          </w:tcPr>
          <w:p w:rsidR="00DA0B2B" w:rsidRDefault="00D01592">
            <w:pPr>
              <w:widowControl/>
              <w:ind w:right="-2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21</w:t>
            </w:r>
          </w:p>
        </w:tc>
        <w:tc>
          <w:tcPr>
            <w:tcW w:w="3592"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c>
          <w:tcPr>
            <w:tcW w:w="800" w:type="dxa"/>
          </w:tcPr>
          <w:p w:rsidR="00DA0B2B" w:rsidRDefault="00DA0B2B">
            <w:pPr>
              <w:widowControl/>
              <w:ind w:right="-20"/>
              <w:jc w:val="center"/>
              <w:rPr>
                <w:rFonts w:ascii="Times New Roman" w:eastAsia="Times New Roman" w:hAnsi="Times New Roman" w:cs="Times New Roman"/>
                <w:color w:val="auto"/>
                <w:sz w:val="20"/>
                <w:szCs w:val="20"/>
              </w:rPr>
            </w:pPr>
          </w:p>
        </w:tc>
        <w:tc>
          <w:tcPr>
            <w:tcW w:w="851"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c>
          <w:tcPr>
            <w:tcW w:w="1702"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c>
          <w:tcPr>
            <w:tcW w:w="2109" w:type="dxa"/>
            <w:vAlign w:val="center"/>
          </w:tcPr>
          <w:p w:rsidR="00DA0B2B" w:rsidRDefault="00DA0B2B">
            <w:pPr>
              <w:widowControl/>
              <w:ind w:right="-20"/>
              <w:jc w:val="center"/>
              <w:rPr>
                <w:rFonts w:ascii="Times New Roman" w:eastAsia="Times New Roman" w:hAnsi="Times New Roman" w:cs="Times New Roman"/>
                <w:color w:val="auto"/>
                <w:sz w:val="20"/>
                <w:szCs w:val="20"/>
              </w:rPr>
            </w:pPr>
          </w:p>
        </w:tc>
      </w:tr>
      <w:tr w:rsidR="00DA0B2B">
        <w:trPr>
          <w:trHeight w:val="111"/>
          <w:jc w:val="center"/>
        </w:trPr>
        <w:tc>
          <w:tcPr>
            <w:tcW w:w="7556" w:type="dxa"/>
            <w:gridSpan w:val="5"/>
            <w:vAlign w:val="center"/>
          </w:tcPr>
          <w:p w:rsidR="00DA0B2B" w:rsidRDefault="00D01592">
            <w:pPr>
              <w:widowControl/>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Итого:</w:t>
            </w:r>
          </w:p>
        </w:tc>
        <w:tc>
          <w:tcPr>
            <w:tcW w:w="2109" w:type="dxa"/>
            <w:vAlign w:val="center"/>
          </w:tcPr>
          <w:p w:rsidR="00DA0B2B" w:rsidRDefault="00DA0B2B">
            <w:pPr>
              <w:widowControl/>
              <w:ind w:left="-709" w:right="-427" w:firstLine="709"/>
              <w:jc w:val="both"/>
              <w:rPr>
                <w:rFonts w:ascii="Times New Roman" w:eastAsia="Times New Roman" w:hAnsi="Times New Roman" w:cs="Times New Roman"/>
                <w:color w:val="auto"/>
                <w:sz w:val="20"/>
                <w:szCs w:val="20"/>
                <w:lang w:bidi="ar-SA"/>
              </w:rPr>
            </w:pPr>
          </w:p>
        </w:tc>
      </w:tr>
    </w:tbl>
    <w:p w:rsidR="00DA0B2B" w:rsidRDefault="00D01592">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2. Стоимость Товара поставленного в соответствии с условиями Контракта составляет </w:t>
      </w:r>
      <w:r>
        <w:rPr>
          <w:rFonts w:ascii="Times New Roman" w:eastAsia="Times New Roman" w:hAnsi="Times New Roman" w:cs="Times New Roman"/>
          <w:bCs/>
          <w:color w:val="auto"/>
          <w:sz w:val="20"/>
          <w:szCs w:val="20"/>
          <w:lang w:bidi="ar-SA"/>
        </w:rPr>
        <w:t xml:space="preserve">______________ </w:t>
      </w:r>
      <w:r>
        <w:rPr>
          <w:rFonts w:ascii="Times New Roman" w:eastAsia="Times New Roman" w:hAnsi="Times New Roman" w:cs="Times New Roman"/>
          <w:iCs/>
          <w:color w:val="auto"/>
          <w:sz w:val="20"/>
          <w:szCs w:val="20"/>
          <w:lang w:bidi="ar-SA"/>
        </w:rPr>
        <w:t>рублей</w:t>
      </w:r>
      <w:r>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iCs/>
          <w:color w:val="auto"/>
          <w:sz w:val="20"/>
          <w:szCs w:val="20"/>
          <w:lang w:bidi="ar-SA"/>
        </w:rPr>
        <w:t>(____________ рублей ___ копеек)</w:t>
      </w:r>
      <w:r>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bCs/>
          <w:color w:val="auto"/>
          <w:sz w:val="20"/>
          <w:lang w:bidi="ar-SA"/>
        </w:rPr>
        <w:t xml:space="preserve">в том числе НДС ___ % ______ </w:t>
      </w:r>
      <w:r>
        <w:rPr>
          <w:rFonts w:ascii="Times New Roman" w:eastAsia="Times New Roman" w:hAnsi="Times New Roman" w:cs="Times New Roman"/>
          <w:iCs/>
          <w:color w:val="auto"/>
          <w:sz w:val="20"/>
          <w:szCs w:val="20"/>
          <w:lang w:bidi="ar-SA"/>
        </w:rPr>
        <w:t>рублей</w:t>
      </w:r>
      <w:r>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iCs/>
          <w:color w:val="auto"/>
          <w:sz w:val="20"/>
          <w:szCs w:val="20"/>
          <w:lang w:bidi="ar-SA"/>
        </w:rPr>
        <w:t>(_________ рублей ___ копеек)</w:t>
      </w:r>
      <w:r>
        <w:rPr>
          <w:rFonts w:ascii="Times New Roman" w:eastAsia="Times New Roman" w:hAnsi="Times New Roman" w:cs="Times New Roman"/>
          <w:bCs/>
          <w:color w:val="auto"/>
          <w:sz w:val="20"/>
          <w:lang w:bidi="ar-SA"/>
        </w:rPr>
        <w:t xml:space="preserve"> (или НДС не облагается в соответствии с </w:t>
      </w:r>
      <w:proofErr w:type="spellStart"/>
      <w:r>
        <w:rPr>
          <w:rFonts w:ascii="Times New Roman" w:eastAsia="Times New Roman" w:hAnsi="Times New Roman" w:cs="Times New Roman"/>
          <w:bCs/>
          <w:color w:val="auto"/>
          <w:sz w:val="20"/>
          <w:lang w:bidi="ar-SA"/>
        </w:rPr>
        <w:t>пп</w:t>
      </w:r>
      <w:proofErr w:type="spellEnd"/>
      <w:r>
        <w:rPr>
          <w:rFonts w:ascii="Times New Roman" w:eastAsia="Times New Roman" w:hAnsi="Times New Roman" w:cs="Times New Roman"/>
          <w:bCs/>
          <w:color w:val="auto"/>
          <w:sz w:val="20"/>
          <w:lang w:bidi="ar-SA"/>
        </w:rPr>
        <w:t>. __ п. __ ст. __ Налогового кодекса РФ)</w:t>
      </w:r>
      <w:r>
        <w:rPr>
          <w:rFonts w:ascii="Times New Roman" w:eastAsia="Times New Roman" w:hAnsi="Times New Roman" w:cs="Times New Roman"/>
          <w:color w:val="auto"/>
          <w:sz w:val="20"/>
          <w:lang w:bidi="ar-SA"/>
        </w:rPr>
        <w:t>.</w:t>
      </w:r>
    </w:p>
    <w:p w:rsidR="00DA0B2B" w:rsidRDefault="00D01592">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w:t>
      </w:r>
      <w:r>
        <w:rPr>
          <w:rFonts w:ascii="Times New Roman" w:eastAsia="Times New Roman" w:hAnsi="Times New Roman" w:cs="Times New Roman"/>
          <w:color w:val="auto"/>
          <w:sz w:val="20"/>
          <w:szCs w:val="20"/>
          <w:lang w:bidi="ar-SA"/>
        </w:rPr>
        <w:br/>
        <w:t>к принятому Товару.</w:t>
      </w:r>
    </w:p>
    <w:p w:rsidR="00DA0B2B" w:rsidRDefault="00D01592">
      <w:pPr>
        <w:widowControl/>
        <w:tabs>
          <w:tab w:val="left" w:pos="4819"/>
          <w:tab w:val="left" w:pos="9923"/>
        </w:tabs>
        <w:spacing w:line="276" w:lineRule="auto"/>
        <w:ind w:right="1"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DA0B2B" w:rsidRDefault="00DA0B2B">
      <w:pPr>
        <w:widowControl/>
        <w:tabs>
          <w:tab w:val="left" w:pos="9923"/>
        </w:tabs>
        <w:spacing w:line="276" w:lineRule="auto"/>
        <w:ind w:right="1" w:firstLine="567"/>
        <w:jc w:val="both"/>
        <w:rPr>
          <w:rFonts w:ascii="Times New Roman" w:eastAsia="Times New Roman" w:hAnsi="Times New Roman" w:cs="Times New Roman"/>
          <w:bCs/>
          <w:color w:val="auto"/>
          <w:sz w:val="20"/>
          <w:szCs w:val="20"/>
          <w:lang w:bidi="ar-SA"/>
        </w:rPr>
      </w:pPr>
    </w:p>
    <w:tbl>
      <w:tblPr>
        <w:tblW w:w="0" w:type="auto"/>
        <w:tblLayout w:type="fixed"/>
        <w:tblCellMar>
          <w:left w:w="0" w:type="dxa"/>
          <w:right w:w="0" w:type="dxa"/>
        </w:tblCellMar>
        <w:tblLook w:val="04A0" w:firstRow="1" w:lastRow="0" w:firstColumn="1" w:lastColumn="0" w:noHBand="0" w:noVBand="1"/>
      </w:tblPr>
      <w:tblGrid>
        <w:gridCol w:w="4819"/>
        <w:gridCol w:w="4819"/>
      </w:tblGrid>
      <w:tr w:rsidR="00DA0B2B">
        <w:tc>
          <w:tcPr>
            <w:tcW w:w="4819" w:type="dxa"/>
            <w:shd w:val="clear" w:color="auto" w:fill="auto"/>
          </w:tcPr>
          <w:p w:rsidR="00DA0B2B" w:rsidRDefault="00D01592">
            <w:pPr>
              <w:rPr>
                <w:rFonts w:ascii="Times New Roman" w:eastAsia="Calibri" w:hAnsi="Times New Roman" w:cs="Times New Roman"/>
                <w:sz w:val="20"/>
                <w:szCs w:val="20"/>
              </w:rPr>
            </w:pPr>
            <w:r>
              <w:rPr>
                <w:rFonts w:ascii="Times New Roman" w:eastAsia="Calibri" w:hAnsi="Times New Roman" w:cs="Times New Roman"/>
                <w:sz w:val="20"/>
                <w:szCs w:val="20"/>
              </w:rPr>
              <w:t>От имени Заказчика</w:t>
            </w:r>
          </w:p>
          <w:p w:rsidR="00DA0B2B" w:rsidRDefault="00D01592">
            <w:pPr>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(уполномоченное лицо Заказчика) </w:t>
            </w:r>
          </w:p>
        </w:tc>
        <w:tc>
          <w:tcPr>
            <w:tcW w:w="4819" w:type="dxa"/>
            <w:shd w:val="clear" w:color="auto" w:fill="auto"/>
          </w:tcPr>
          <w:p w:rsidR="00DA0B2B" w:rsidRDefault="00D01592">
            <w:pPr>
              <w:rPr>
                <w:rFonts w:ascii="Times New Roman" w:eastAsia="Calibri" w:hAnsi="Times New Roman" w:cs="Times New Roman"/>
                <w:sz w:val="20"/>
                <w:szCs w:val="20"/>
              </w:rPr>
            </w:pPr>
            <w:r>
              <w:rPr>
                <w:rFonts w:ascii="Times New Roman" w:eastAsia="Calibri" w:hAnsi="Times New Roman" w:cs="Times New Roman"/>
                <w:sz w:val="20"/>
                <w:szCs w:val="20"/>
              </w:rPr>
              <w:t>От имени Поставщика</w:t>
            </w:r>
          </w:p>
        </w:tc>
      </w:tr>
      <w:tr w:rsidR="00DA0B2B">
        <w:tc>
          <w:tcPr>
            <w:tcW w:w="4819" w:type="dxa"/>
            <w:shd w:val="clear" w:color="auto" w:fill="auto"/>
          </w:tcPr>
          <w:p w:rsidR="00DA0B2B" w:rsidRDefault="00D01592">
            <w:pPr>
              <w:jc w:val="both"/>
              <w:rPr>
                <w:rFonts w:ascii="Times New Roman" w:eastAsia="Calibri" w:hAnsi="Times New Roman" w:cs="Times New Roman"/>
                <w:sz w:val="20"/>
                <w:szCs w:val="20"/>
              </w:rPr>
            </w:pPr>
            <w:r>
              <w:rPr>
                <w:rFonts w:ascii="Times New Roman" w:eastAsia="Calibri" w:hAnsi="Times New Roman" w:cs="Times New Roman"/>
                <w:sz w:val="20"/>
                <w:szCs w:val="20"/>
              </w:rPr>
              <w:t>_____________________ (___________)</w:t>
            </w:r>
          </w:p>
          <w:p w:rsidR="00DA0B2B" w:rsidRDefault="00D01592">
            <w:pPr>
              <w:jc w:val="both"/>
              <w:rPr>
                <w:rFonts w:ascii="Times New Roman" w:eastAsia="Calibri" w:hAnsi="Times New Roman" w:cs="Times New Roman"/>
                <w:sz w:val="20"/>
                <w:szCs w:val="20"/>
              </w:rPr>
            </w:pPr>
            <w:r>
              <w:rPr>
                <w:rFonts w:ascii="Times New Roman" w:eastAsia="Calibri" w:hAnsi="Times New Roman" w:cs="Times New Roman"/>
                <w:sz w:val="20"/>
                <w:szCs w:val="20"/>
              </w:rPr>
              <w:t>М.П.</w:t>
            </w:r>
          </w:p>
        </w:tc>
        <w:tc>
          <w:tcPr>
            <w:tcW w:w="4819" w:type="dxa"/>
            <w:shd w:val="clear" w:color="auto" w:fill="auto"/>
          </w:tcPr>
          <w:p w:rsidR="00DA0B2B" w:rsidRDefault="00D01592">
            <w:pPr>
              <w:jc w:val="both"/>
              <w:rPr>
                <w:rFonts w:ascii="Times New Roman" w:eastAsia="Calibri" w:hAnsi="Times New Roman" w:cs="Times New Roman"/>
                <w:sz w:val="20"/>
                <w:szCs w:val="20"/>
              </w:rPr>
            </w:pPr>
            <w:r>
              <w:rPr>
                <w:rFonts w:ascii="Times New Roman" w:eastAsia="Calibri" w:hAnsi="Times New Roman" w:cs="Times New Roman"/>
                <w:sz w:val="20"/>
                <w:szCs w:val="20"/>
              </w:rPr>
              <w:t>_____________________ (___________)</w:t>
            </w:r>
          </w:p>
          <w:p w:rsidR="00DA0B2B" w:rsidRDefault="00D01592">
            <w:pPr>
              <w:jc w:val="both"/>
              <w:rPr>
                <w:rFonts w:ascii="Times New Roman" w:eastAsia="Calibri" w:hAnsi="Times New Roman" w:cs="Times New Roman"/>
                <w:sz w:val="20"/>
                <w:szCs w:val="20"/>
              </w:rPr>
            </w:pPr>
            <w:r>
              <w:rPr>
                <w:rFonts w:ascii="Times New Roman" w:eastAsia="Calibri" w:hAnsi="Times New Roman" w:cs="Times New Roman"/>
                <w:sz w:val="20"/>
                <w:szCs w:val="20"/>
              </w:rPr>
              <w:t>М.П.</w:t>
            </w:r>
          </w:p>
        </w:tc>
      </w:tr>
    </w:tbl>
    <w:p w:rsidR="00DA0B2B" w:rsidRDefault="00DA0B2B">
      <w:pPr>
        <w:jc w:val="both"/>
        <w:rPr>
          <w:rFonts w:ascii="Times New Roman" w:eastAsia="Calibri" w:hAnsi="Times New Roman" w:cs="Times New Roman"/>
          <w:i/>
          <w:sz w:val="16"/>
          <w:szCs w:val="20"/>
        </w:rPr>
      </w:pPr>
    </w:p>
    <w:p w:rsidR="00DA0B2B" w:rsidRDefault="00D01592">
      <w:pPr>
        <w:jc w:val="both"/>
        <w:rPr>
          <w:rFonts w:ascii="Times New Roman" w:eastAsia="Calibri" w:hAnsi="Times New Roman" w:cs="Times New Roman"/>
          <w:i/>
          <w:sz w:val="20"/>
          <w:szCs w:val="20"/>
        </w:rPr>
      </w:pPr>
      <w:r>
        <w:rPr>
          <w:rFonts w:ascii="Times New Roman" w:eastAsia="Calibri" w:hAnsi="Times New Roman" w:cs="Times New Roman"/>
          <w:i/>
          <w:sz w:val="20"/>
          <w:szCs w:val="20"/>
        </w:rPr>
        <w:t>(</w:t>
      </w:r>
      <w:proofErr w:type="gramStart"/>
      <w:r>
        <w:rPr>
          <w:rFonts w:ascii="Times New Roman" w:eastAsia="Calibri" w:hAnsi="Times New Roman" w:cs="Times New Roman"/>
          <w:i/>
          <w:sz w:val="20"/>
          <w:szCs w:val="20"/>
        </w:rPr>
        <w:t>В</w:t>
      </w:r>
      <w:proofErr w:type="gramEnd"/>
      <w:r>
        <w:rPr>
          <w:rFonts w:ascii="Times New Roman" w:eastAsia="Calibri" w:hAnsi="Times New Roman" w:cs="Times New Roman"/>
          <w:i/>
          <w:sz w:val="20"/>
          <w:szCs w:val="20"/>
        </w:rPr>
        <w:t xml:space="preserve"> случае приемки Приемочной комиссией подписи всех членов данной комиссии)</w:t>
      </w:r>
    </w:p>
    <w:tbl>
      <w:tblPr>
        <w:tblW w:w="0" w:type="auto"/>
        <w:tblLayout w:type="fixed"/>
        <w:tblCellMar>
          <w:left w:w="0" w:type="dxa"/>
          <w:right w:w="0" w:type="dxa"/>
        </w:tblCellMar>
        <w:tblLook w:val="04A0" w:firstRow="1" w:lastRow="0" w:firstColumn="1" w:lastColumn="0" w:noHBand="0" w:noVBand="1"/>
      </w:tblPr>
      <w:tblGrid>
        <w:gridCol w:w="4819"/>
        <w:gridCol w:w="4819"/>
      </w:tblGrid>
      <w:tr w:rsidR="00DA0B2B">
        <w:tc>
          <w:tcPr>
            <w:tcW w:w="4819" w:type="dxa"/>
            <w:shd w:val="clear" w:color="auto" w:fill="auto"/>
          </w:tcPr>
          <w:p w:rsidR="00DA0B2B" w:rsidRDefault="00DA0B2B">
            <w:pPr>
              <w:jc w:val="both"/>
              <w:rPr>
                <w:rFonts w:ascii="Times New Roman" w:eastAsia="Calibri" w:hAnsi="Times New Roman" w:cs="Times New Roman"/>
                <w:sz w:val="16"/>
                <w:szCs w:val="20"/>
              </w:rPr>
            </w:pPr>
            <w:bookmarkStart w:id="1" w:name="_docEnd_4"/>
            <w:bookmarkStart w:id="2" w:name="_docStart_6"/>
            <w:bookmarkStart w:id="3" w:name="_docStart_7"/>
            <w:bookmarkStart w:id="4" w:name="_docStart_8"/>
            <w:bookmarkEnd w:id="1"/>
            <w:bookmarkEnd w:id="2"/>
            <w:bookmarkEnd w:id="3"/>
            <w:bookmarkEnd w:id="4"/>
          </w:p>
          <w:p w:rsidR="00DA0B2B" w:rsidRDefault="00D01592">
            <w:pPr>
              <w:jc w:val="both"/>
              <w:rPr>
                <w:rFonts w:ascii="Times New Roman" w:eastAsia="Calibri" w:hAnsi="Times New Roman" w:cs="Times New Roman"/>
                <w:sz w:val="20"/>
                <w:szCs w:val="20"/>
              </w:rPr>
            </w:pPr>
            <w:r>
              <w:rPr>
                <w:rFonts w:ascii="Times New Roman" w:eastAsia="Calibri" w:hAnsi="Times New Roman" w:cs="Times New Roman"/>
                <w:sz w:val="20"/>
                <w:szCs w:val="20"/>
              </w:rPr>
              <w:t>От имени Заказчика члены Приемочной комиссии:</w:t>
            </w:r>
          </w:p>
        </w:tc>
        <w:tc>
          <w:tcPr>
            <w:tcW w:w="4819" w:type="dxa"/>
            <w:shd w:val="clear" w:color="auto" w:fill="auto"/>
          </w:tcPr>
          <w:p w:rsidR="00DA0B2B" w:rsidRDefault="00DA0B2B">
            <w:pPr>
              <w:jc w:val="both"/>
              <w:rPr>
                <w:rFonts w:ascii="Times New Roman" w:eastAsia="Calibri" w:hAnsi="Times New Roman" w:cs="Times New Roman"/>
                <w:sz w:val="20"/>
                <w:szCs w:val="20"/>
              </w:rPr>
            </w:pPr>
          </w:p>
        </w:tc>
      </w:tr>
      <w:tr w:rsidR="00DA0B2B">
        <w:trPr>
          <w:trHeight w:val="449"/>
        </w:trPr>
        <w:tc>
          <w:tcPr>
            <w:tcW w:w="4819" w:type="dxa"/>
            <w:shd w:val="clear" w:color="auto" w:fill="auto"/>
          </w:tcPr>
          <w:p w:rsidR="00DA0B2B" w:rsidRDefault="00D01592">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1)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DA0B2B" w:rsidRDefault="00D01592">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DA0B2B" w:rsidRDefault="00D01592">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4)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DA0B2B" w:rsidRDefault="00D01592">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r>
      <w:tr w:rsidR="00DA0B2B">
        <w:tc>
          <w:tcPr>
            <w:tcW w:w="4819" w:type="dxa"/>
            <w:shd w:val="clear" w:color="auto" w:fill="auto"/>
          </w:tcPr>
          <w:p w:rsidR="00DA0B2B" w:rsidRDefault="00D01592">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2)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DA0B2B" w:rsidRDefault="00D01592">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DA0B2B" w:rsidRDefault="00D01592">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5)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DA0B2B" w:rsidRDefault="00D01592">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r>
      <w:tr w:rsidR="00DA0B2B">
        <w:tc>
          <w:tcPr>
            <w:tcW w:w="4819" w:type="dxa"/>
            <w:shd w:val="clear" w:color="auto" w:fill="auto"/>
          </w:tcPr>
          <w:p w:rsidR="00DA0B2B" w:rsidRDefault="00D01592">
            <w:pPr>
              <w:rPr>
                <w:rFonts w:ascii="Times New Roman" w:eastAsia="Calibri" w:hAnsi="Times New Roman" w:cs="Times New Roman"/>
                <w:sz w:val="20"/>
                <w:szCs w:val="20"/>
                <w:u w:val="single"/>
              </w:rPr>
            </w:pPr>
            <w:r>
              <w:rPr>
                <w:rFonts w:ascii="Times New Roman" w:eastAsia="Calibri" w:hAnsi="Times New Roman" w:cs="Times New Roman"/>
                <w:sz w:val="20"/>
                <w:szCs w:val="20"/>
              </w:rPr>
              <w:t xml:space="preserve">3) </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должность)</w:t>
            </w:r>
          </w:p>
          <w:p w:rsidR="00DA0B2B" w:rsidRDefault="00D01592">
            <w:pPr>
              <w:rPr>
                <w:rFonts w:ascii="Times New Roman" w:eastAsia="Calibri" w:hAnsi="Times New Roman" w:cs="Times New Roman"/>
                <w:sz w:val="20"/>
                <w:szCs w:val="20"/>
              </w:rPr>
            </w:pPr>
            <w:r>
              <w:rPr>
                <w:rFonts w:ascii="Times New Roman" w:eastAsia="Calibri" w:hAnsi="Times New Roman" w:cs="Times New Roman"/>
                <w:sz w:val="20"/>
                <w:szCs w:val="20"/>
                <w:u w:val="single"/>
              </w:rPr>
              <w:t>                  (подпись) </w:t>
            </w:r>
            <w:r>
              <w:rPr>
                <w:rFonts w:ascii="Times New Roman" w:eastAsia="Calibri" w:hAnsi="Times New Roman" w:cs="Times New Roman"/>
                <w:sz w:val="20"/>
                <w:szCs w:val="20"/>
              </w:rPr>
              <w:t>/</w:t>
            </w:r>
            <w:r>
              <w:rPr>
                <w:rFonts w:ascii="Times New Roman" w:eastAsia="Calibri" w:hAnsi="Times New Roman" w:cs="Times New Roman"/>
                <w:sz w:val="20"/>
                <w:szCs w:val="20"/>
                <w:u w:val="single"/>
              </w:rPr>
              <w:t>                        </w:t>
            </w:r>
            <w:proofErr w:type="gramStart"/>
            <w:r>
              <w:rPr>
                <w:rFonts w:ascii="Times New Roman" w:eastAsia="Calibri" w:hAnsi="Times New Roman" w:cs="Times New Roman"/>
                <w:sz w:val="20"/>
                <w:szCs w:val="20"/>
                <w:u w:val="single"/>
              </w:rPr>
              <w:t xml:space="preserve">   (</w:t>
            </w:r>
            <w:proofErr w:type="gramEnd"/>
            <w:r>
              <w:rPr>
                <w:rFonts w:ascii="Times New Roman" w:eastAsia="Calibri" w:hAnsi="Times New Roman" w:cs="Times New Roman"/>
                <w:sz w:val="20"/>
                <w:szCs w:val="20"/>
                <w:u w:val="single"/>
              </w:rPr>
              <w:t>Ф.И.О)</w:t>
            </w:r>
          </w:p>
        </w:tc>
        <w:tc>
          <w:tcPr>
            <w:tcW w:w="4819" w:type="dxa"/>
            <w:shd w:val="clear" w:color="auto" w:fill="auto"/>
          </w:tcPr>
          <w:p w:rsidR="00DA0B2B" w:rsidRDefault="00DA0B2B">
            <w:pPr>
              <w:jc w:val="both"/>
              <w:rPr>
                <w:rFonts w:ascii="Times New Roman" w:eastAsia="Calibri" w:hAnsi="Times New Roman" w:cs="Times New Roman"/>
                <w:sz w:val="20"/>
                <w:szCs w:val="20"/>
              </w:rPr>
            </w:pPr>
          </w:p>
        </w:tc>
      </w:tr>
    </w:tbl>
    <w:p w:rsidR="00DA0B2B" w:rsidRDefault="00DA0B2B">
      <w:pPr>
        <w:widowControl/>
        <w:tabs>
          <w:tab w:val="left" w:pos="9923"/>
        </w:tabs>
        <w:spacing w:line="276" w:lineRule="auto"/>
        <w:ind w:right="142"/>
        <w:jc w:val="both"/>
        <w:rPr>
          <w:rFonts w:ascii="Times New Roman" w:eastAsia="Times New Roman" w:hAnsi="Times New Roman" w:cs="Times New Roman"/>
          <w:color w:val="auto"/>
          <w:sz w:val="22"/>
          <w:szCs w:val="20"/>
        </w:rPr>
      </w:pPr>
    </w:p>
    <w:p w:rsidR="00DA0B2B" w:rsidRDefault="00D01592">
      <w:pPr>
        <w:widowControl/>
        <w:tabs>
          <w:tab w:val="left" w:pos="9923"/>
        </w:tabs>
        <w:spacing w:line="276" w:lineRule="auto"/>
        <w:ind w:right="142"/>
        <w:jc w:val="both"/>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2"/>
          <w:lang w:eastAsia="en-US" w:bidi="ar-SA"/>
        </w:rPr>
        <w:t>Форма акта согласована.</w:t>
      </w:r>
    </w:p>
    <w:p w:rsidR="00DA0B2B" w:rsidRDefault="00DA0B2B">
      <w:pPr>
        <w:widowControl/>
        <w:tabs>
          <w:tab w:val="left" w:pos="9923"/>
        </w:tabs>
        <w:spacing w:line="276" w:lineRule="auto"/>
        <w:ind w:right="142"/>
        <w:jc w:val="both"/>
        <w:rPr>
          <w:rFonts w:ascii="Times New Roman" w:eastAsia="Times New Roman" w:hAnsi="Times New Roman" w:cs="Times New Roman"/>
          <w:color w:val="auto"/>
          <w:sz w:val="22"/>
          <w:szCs w:val="20"/>
        </w:rPr>
      </w:pPr>
    </w:p>
    <w:tbl>
      <w:tblPr>
        <w:tblW w:w="9638" w:type="dxa"/>
        <w:tblLayout w:type="fixed"/>
        <w:tblCellMar>
          <w:left w:w="0" w:type="dxa"/>
          <w:right w:w="0" w:type="dxa"/>
        </w:tblCellMar>
        <w:tblLook w:val="0000" w:firstRow="0" w:lastRow="0" w:firstColumn="0" w:lastColumn="0" w:noHBand="0" w:noVBand="0"/>
      </w:tblPr>
      <w:tblGrid>
        <w:gridCol w:w="4819"/>
        <w:gridCol w:w="4819"/>
      </w:tblGrid>
      <w:tr w:rsidR="00DA0B2B">
        <w:trPr>
          <w:trHeight w:val="520"/>
        </w:trPr>
        <w:tc>
          <w:tcPr>
            <w:tcW w:w="4819" w:type="dxa"/>
            <w:tcBorders>
              <w:top w:val="none" w:sz="4" w:space="0" w:color="000000"/>
              <w:left w:val="none" w:sz="4" w:space="0" w:color="000000"/>
              <w:bottom w:val="none" w:sz="4" w:space="0" w:color="000000"/>
              <w:right w:val="none" w:sz="4" w:space="0" w:color="000000"/>
            </w:tcBorders>
          </w:tcPr>
          <w:p w:rsidR="00DA0B2B" w:rsidRDefault="00D01592">
            <w:pPr>
              <w:widowControl/>
              <w:rPr>
                <w:rFonts w:ascii="Times New Roman" w:hAnsi="Times New Roman" w:cs="Times New Roman"/>
              </w:rPr>
            </w:pPr>
            <w:r>
              <w:rPr>
                <w:rFonts w:ascii="Times New Roman" w:hAnsi="Times New Roman" w:cs="Times New Roman"/>
                <w:b/>
                <w:sz w:val="22"/>
                <w:szCs w:val="22"/>
              </w:rPr>
              <w:t>Заказчик</w:t>
            </w:r>
          </w:p>
          <w:p w:rsidR="00DA0B2B" w:rsidRDefault="00D01592">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Директор СПб ГБУ «ЦОО «Молодежный»</w:t>
            </w:r>
          </w:p>
          <w:p w:rsidR="00DA0B2B" w:rsidRDefault="00D01592">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 Ю.В. Короткова /</w:t>
            </w:r>
          </w:p>
          <w:p w:rsidR="00DA0B2B" w:rsidRDefault="00D01592">
            <w:pPr>
              <w:widowControl/>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c>
          <w:tcPr>
            <w:tcW w:w="4819" w:type="dxa"/>
            <w:tcBorders>
              <w:top w:val="none" w:sz="4" w:space="0" w:color="000000"/>
              <w:left w:val="none" w:sz="4" w:space="0" w:color="000000"/>
              <w:bottom w:val="none" w:sz="4" w:space="0" w:color="000000"/>
              <w:right w:val="none" w:sz="4" w:space="0" w:color="000000"/>
            </w:tcBorders>
          </w:tcPr>
          <w:p w:rsidR="00DA0B2B" w:rsidRDefault="00D01592">
            <w:pPr>
              <w:rPr>
                <w:rFonts w:ascii="Times New Roman" w:hAnsi="Times New Roman" w:cs="Times New Roman"/>
              </w:rPr>
            </w:pPr>
            <w:r>
              <w:rPr>
                <w:rFonts w:ascii="Times New Roman" w:hAnsi="Times New Roman" w:cs="Times New Roman"/>
                <w:b/>
                <w:sz w:val="22"/>
                <w:szCs w:val="22"/>
              </w:rPr>
              <w:t>Поставщик</w:t>
            </w:r>
          </w:p>
          <w:p w:rsidR="00DA0B2B" w:rsidRDefault="00D01592">
            <w:pPr>
              <w:rPr>
                <w:rFonts w:ascii="Times New Roman" w:hAnsi="Times New Roman" w:cs="Times New Roman"/>
                <w:sz w:val="22"/>
                <w:szCs w:val="22"/>
              </w:rPr>
            </w:pPr>
            <w:r>
              <w:rPr>
                <w:rFonts w:ascii="Times New Roman" w:hAnsi="Times New Roman" w:cs="Times New Roman"/>
                <w:sz w:val="22"/>
                <w:szCs w:val="22"/>
              </w:rPr>
              <w:t>____________</w:t>
            </w:r>
          </w:p>
          <w:p w:rsidR="00DA0B2B" w:rsidRDefault="00D01592">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sz w:val="22"/>
                <w:szCs w:val="22"/>
                <w:lang w:eastAsia="en-US" w:bidi="ar-SA"/>
              </w:rPr>
              <w:t>_____________________/ ______________ /</w:t>
            </w:r>
          </w:p>
          <w:p w:rsidR="00DA0B2B" w:rsidRDefault="00D01592">
            <w:pPr>
              <w:pStyle w:val="af9"/>
              <w:spacing w:after="0"/>
              <w:rPr>
                <w:rFonts w:ascii="Times New Roman" w:hAnsi="Times New Roman" w:cs="Times New Roman"/>
                <w:sz w:val="18"/>
                <w:szCs w:val="18"/>
              </w:rPr>
            </w:pPr>
            <w:r>
              <w:rPr>
                <w:rFonts w:ascii="Times New Roman" w:eastAsia="Calibri" w:hAnsi="Times New Roman" w:cs="Times New Roman"/>
                <w:i/>
                <w:color w:val="auto"/>
                <w:sz w:val="18"/>
                <w:szCs w:val="18"/>
                <w:lang w:eastAsia="en-US" w:bidi="ar-SA"/>
              </w:rPr>
              <w:t>(подписано ЭЦП)</w:t>
            </w:r>
          </w:p>
        </w:tc>
      </w:tr>
    </w:tbl>
    <w:p w:rsidR="00DA0B2B" w:rsidRDefault="00DA0B2B">
      <w:pPr>
        <w:widowControl/>
        <w:tabs>
          <w:tab w:val="left" w:pos="9923"/>
        </w:tabs>
        <w:spacing w:line="276" w:lineRule="auto"/>
        <w:ind w:right="142"/>
        <w:jc w:val="both"/>
        <w:rPr>
          <w:rFonts w:ascii="Times New Roman" w:eastAsia="Times New Roman" w:hAnsi="Times New Roman" w:cs="Times New Roman"/>
          <w:color w:val="auto"/>
          <w:sz w:val="22"/>
          <w:szCs w:val="20"/>
        </w:rPr>
        <w:sectPr w:rsidR="00DA0B2B">
          <w:headerReference w:type="default" r:id="rId8"/>
          <w:footerReference w:type="default" r:id="rId9"/>
          <w:pgSz w:w="11906" w:h="16838"/>
          <w:pgMar w:top="850" w:right="850" w:bottom="850" w:left="1417" w:header="397" w:footer="397" w:gutter="0"/>
          <w:cols w:space="720"/>
        </w:sectPr>
      </w:pPr>
    </w:p>
    <w:p w:rsidR="00DA0B2B" w:rsidRDefault="00D01592">
      <w:pPr>
        <w:widowControl/>
        <w:jc w:val="center"/>
        <w:rPr>
          <w:rFonts w:ascii="Times New Roman" w:eastAsia="Calibri" w:hAnsi="Times New Roman" w:cs="Times New Roman"/>
          <w:b/>
          <w:bCs/>
          <w:color w:val="auto"/>
        </w:rPr>
      </w:pPr>
      <w:r>
        <w:rPr>
          <w:rFonts w:ascii="Times New Roman" w:eastAsia="Calibri" w:hAnsi="Times New Roman" w:cs="Times New Roman"/>
          <w:b/>
          <w:bCs/>
          <w:color w:val="auto"/>
          <w:lang w:eastAsia="en-US" w:bidi="ar-SA"/>
        </w:rPr>
        <w:t>Характеристика размещаемые в АИС ГЗ (Электронный магазин)</w:t>
      </w:r>
    </w:p>
    <w:p w:rsidR="00DA0B2B" w:rsidRDefault="00DA0B2B">
      <w:pPr>
        <w:jc w:val="right"/>
        <w:rPr>
          <w:rFonts w:ascii="Times New Roman" w:eastAsia="Times New Roman" w:hAnsi="Times New Roman" w:cs="Times New Roman"/>
          <w:sz w:val="22"/>
        </w:rPr>
      </w:pPr>
    </w:p>
    <w:tbl>
      <w:tblPr>
        <w:tblStyle w:val="130"/>
        <w:tblW w:w="15451" w:type="dxa"/>
        <w:jc w:val="center"/>
        <w:tblLayout w:type="fixed"/>
        <w:tblLook w:val="04A0" w:firstRow="1" w:lastRow="0" w:firstColumn="1" w:lastColumn="0" w:noHBand="0" w:noVBand="1"/>
      </w:tblPr>
      <w:tblGrid>
        <w:gridCol w:w="1557"/>
        <w:gridCol w:w="1276"/>
        <w:gridCol w:w="1417"/>
        <w:gridCol w:w="2127"/>
        <w:gridCol w:w="2693"/>
        <w:gridCol w:w="936"/>
        <w:gridCol w:w="3034"/>
        <w:gridCol w:w="1134"/>
        <w:gridCol w:w="1277"/>
      </w:tblGrid>
      <w:tr w:rsidR="00DA0B2B">
        <w:trPr>
          <w:trHeight w:val="428"/>
          <w:jc w:val="center"/>
        </w:trPr>
        <w:tc>
          <w:tcPr>
            <w:tcW w:w="13039" w:type="dxa"/>
            <w:gridSpan w:val="7"/>
            <w:tcBorders>
              <w:top w:val="single" w:sz="4" w:space="0" w:color="000000"/>
              <w:left w:val="single" w:sz="4" w:space="0" w:color="000000"/>
              <w:bottom w:val="single" w:sz="4" w:space="0" w:color="000000"/>
              <w:right w:val="single" w:sz="4" w:space="0" w:color="000000"/>
            </w:tcBorders>
            <w:vAlign w:val="center"/>
          </w:tcPr>
          <w:p w:rsidR="00DA0B2B" w:rsidRDefault="00D01592">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Тип объекта закупки</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Товар</w:t>
            </w:r>
          </w:p>
        </w:tc>
      </w:tr>
      <w:tr w:rsidR="00DA0B2B">
        <w:trPr>
          <w:trHeight w:val="567"/>
          <w:jc w:val="center"/>
        </w:trPr>
        <w:tc>
          <w:tcPr>
            <w:tcW w:w="1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b/>
                <w:sz w:val="18"/>
                <w:szCs w:val="18"/>
                <w:highlight w:val="yellow"/>
              </w:rPr>
            </w:pPr>
            <w:r>
              <w:rPr>
                <w:rFonts w:ascii="Times New Roman" w:eastAsia="Calibri" w:hAnsi="Times New Roman" w:cs="Times New Roman"/>
                <w:b/>
                <w:sz w:val="18"/>
                <w:szCs w:val="18"/>
              </w:rPr>
              <w:t>Наименование товара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Код позиции</w:t>
            </w:r>
          </w:p>
        </w:tc>
        <w:tc>
          <w:tcPr>
            <w:tcW w:w="1417" w:type="dxa"/>
            <w:tcBorders>
              <w:top w:val="single" w:sz="4" w:space="0" w:color="000000"/>
              <w:left w:val="single" w:sz="4" w:space="0" w:color="000000"/>
              <w:bottom w:val="single" w:sz="4" w:space="0" w:color="000000"/>
              <w:right w:val="single" w:sz="4" w:space="0" w:color="000000"/>
            </w:tcBorders>
            <w:vAlign w:val="center"/>
          </w:tcPr>
          <w:p w:rsidR="00DA0B2B" w:rsidRDefault="00D01592">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Товарный знак</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Наименование характеристики</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Значение характеристики</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Ед.</w:t>
            </w:r>
          </w:p>
          <w:p w:rsidR="00DA0B2B" w:rsidRDefault="00D01592">
            <w:pPr>
              <w:jc w:val="center"/>
              <w:outlineLvl w:val="2"/>
              <w:rPr>
                <w:rFonts w:ascii="Times New Roman" w:eastAsia="Calibri" w:hAnsi="Times New Roman" w:cs="Times New Roman"/>
                <w:b/>
                <w:sz w:val="18"/>
                <w:szCs w:val="18"/>
              </w:rPr>
            </w:pPr>
            <w:proofErr w:type="spellStart"/>
            <w:r>
              <w:rPr>
                <w:rFonts w:ascii="Times New Roman" w:eastAsia="Calibri" w:hAnsi="Times New Roman" w:cs="Times New Roman"/>
                <w:b/>
                <w:sz w:val="18"/>
                <w:szCs w:val="18"/>
              </w:rPr>
              <w:t>изм</w:t>
            </w:r>
            <w:proofErr w:type="spellEnd"/>
            <w:r>
              <w:rPr>
                <w:rFonts w:ascii="Times New Roman" w:eastAsia="Calibri" w:hAnsi="Times New Roman" w:cs="Times New Roman"/>
                <w:b/>
                <w:sz w:val="18"/>
                <w:szCs w:val="18"/>
              </w:rPr>
              <w:t>-я характеристики</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Инструкция по заполнению характеристики в заявке</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Единица измерения</w:t>
            </w:r>
          </w:p>
        </w:tc>
        <w:tc>
          <w:tcPr>
            <w:tcW w:w="1277" w:type="dxa"/>
            <w:tcBorders>
              <w:top w:val="single" w:sz="4" w:space="0" w:color="000000"/>
              <w:left w:val="single" w:sz="4" w:space="0" w:color="000000"/>
              <w:bottom w:val="single" w:sz="4" w:space="0" w:color="000000"/>
              <w:right w:val="single" w:sz="4" w:space="0" w:color="000000"/>
            </w:tcBorders>
            <w:vAlign w:val="center"/>
          </w:tcPr>
          <w:p w:rsidR="00DA0B2B" w:rsidRDefault="00D01592">
            <w:pPr>
              <w:jc w:val="center"/>
              <w:outlineLvl w:val="2"/>
              <w:rPr>
                <w:rFonts w:ascii="Times New Roman" w:eastAsia="Calibri" w:hAnsi="Times New Roman" w:cs="Times New Roman"/>
                <w:b/>
                <w:sz w:val="18"/>
                <w:szCs w:val="18"/>
              </w:rPr>
            </w:pPr>
            <w:r>
              <w:rPr>
                <w:rFonts w:ascii="Times New Roman" w:eastAsia="Calibri" w:hAnsi="Times New Roman" w:cs="Times New Roman"/>
                <w:b/>
                <w:sz w:val="18"/>
                <w:szCs w:val="18"/>
              </w:rPr>
              <w:t>Количество, шт.</w:t>
            </w:r>
          </w:p>
        </w:tc>
      </w:tr>
      <w:tr w:rsidR="00DA0B2B">
        <w:trPr>
          <w:trHeight w:val="55"/>
          <w:jc w:val="center"/>
        </w:trPr>
        <w:tc>
          <w:tcPr>
            <w:tcW w:w="1556" w:type="dxa"/>
            <w:vMerge w:val="restart"/>
            <w:tcBorders>
              <w:top w:val="single" w:sz="4" w:space="0" w:color="000000"/>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«Стадный инстинкт»</w:t>
            </w:r>
          </w:p>
        </w:tc>
        <w:tc>
          <w:tcPr>
            <w:tcW w:w="1276" w:type="dxa"/>
            <w:vMerge w:val="restart"/>
            <w:tcBorders>
              <w:top w:val="single" w:sz="4" w:space="0" w:color="000000"/>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top w:val="single" w:sz="4" w:space="0" w:color="000000"/>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«Мир хобби»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«Стадный инстинкт»</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top w:val="single" w:sz="4" w:space="0" w:color="000000"/>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Штука</w:t>
            </w:r>
          </w:p>
        </w:tc>
        <w:tc>
          <w:tcPr>
            <w:tcW w:w="1277" w:type="dxa"/>
            <w:vMerge w:val="restart"/>
            <w:tcBorders>
              <w:top w:val="single" w:sz="4" w:space="0" w:color="000000"/>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w:t>
            </w:r>
          </w:p>
        </w:tc>
      </w:tr>
      <w:tr w:rsidR="00DA0B2B">
        <w:trPr>
          <w:trHeight w:val="55"/>
          <w:jc w:val="center"/>
        </w:trPr>
        <w:tc>
          <w:tcPr>
            <w:tcW w:w="1556" w:type="dxa"/>
            <w:vMerge/>
            <w:tcBorders>
              <w:top w:val="single" w:sz="4" w:space="0" w:color="000000"/>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top w:val="single" w:sz="4" w:space="0" w:color="000000"/>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b/>
                <w:sz w:val="18"/>
                <w:szCs w:val="18"/>
                <w:highlight w:val="green"/>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8"/>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«Кто осёл?»</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w:t>
            </w:r>
            <w:proofErr w:type="spellStart"/>
            <w:r>
              <w:rPr>
                <w:rFonts w:ascii="Times New Roman" w:eastAsia="Calibri" w:hAnsi="Times New Roman" w:cs="Times New Roman"/>
                <w:sz w:val="18"/>
                <w:szCs w:val="18"/>
              </w:rPr>
              <w:t>Zvezda</w:t>
            </w:r>
            <w:proofErr w:type="spellEnd"/>
            <w:r>
              <w:rPr>
                <w:rFonts w:ascii="Times New Roman" w:eastAsia="Calibri" w:hAnsi="Times New Roman" w:cs="Times New Roman"/>
                <w:sz w:val="18"/>
                <w:szCs w:val="18"/>
              </w:rPr>
              <w:t>»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«Кто осёл?»</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w:t>
            </w:r>
          </w:p>
        </w:tc>
      </w:tr>
      <w:tr w:rsidR="00DA0B2B">
        <w:trPr>
          <w:trHeight w:val="58"/>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w:t>
            </w:r>
            <w:proofErr w:type="spellStart"/>
            <w:r>
              <w:rPr>
                <w:rFonts w:ascii="Times New Roman" w:eastAsia="Calibri" w:hAnsi="Times New Roman" w:cs="Times New Roman"/>
                <w:sz w:val="18"/>
                <w:szCs w:val="18"/>
              </w:rPr>
              <w:t>Каркассон</w:t>
            </w:r>
            <w:proofErr w:type="spellEnd"/>
            <w:r>
              <w:rPr>
                <w:rFonts w:ascii="Times New Roman" w:eastAsia="Calibri" w:hAnsi="Times New Roman" w:cs="Times New Roman"/>
                <w:sz w:val="18"/>
                <w:szCs w:val="18"/>
              </w:rPr>
              <w:t>»</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«Мир хобби»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Каркассон</w:t>
            </w:r>
            <w:proofErr w:type="spellEnd"/>
            <w:r>
              <w:rPr>
                <w:rFonts w:ascii="Times New Roman" w:hAnsi="Times New Roman" w:cs="Times New Roman"/>
                <w:sz w:val="18"/>
                <w:szCs w:val="18"/>
              </w:rPr>
              <w:t>»</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top w:val="single" w:sz="4" w:space="0" w:color="000000"/>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Штука</w:t>
            </w:r>
          </w:p>
        </w:tc>
        <w:tc>
          <w:tcPr>
            <w:tcW w:w="1277" w:type="dxa"/>
            <w:vMerge w:val="restart"/>
            <w:tcBorders>
              <w:top w:val="single" w:sz="4" w:space="0" w:color="000000"/>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2</w:t>
            </w:r>
          </w:p>
        </w:tc>
      </w:tr>
      <w:tr w:rsidR="00DA0B2B">
        <w:trPr>
          <w:trHeight w:val="141"/>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Тип игрушки</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Тактическая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Материал</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Картон, бумага, дерево</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«Повороты судьбы. Робинзон»</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«IGAMES»</w:t>
            </w:r>
            <w:r>
              <w:rPr>
                <w:rFonts w:ascii="Times New Roman" w:hAnsi="Times New Roman" w:cs="Times New Roman"/>
                <w:sz w:val="18"/>
                <w:szCs w:val="18"/>
              </w:rPr>
              <w:t xml:space="preserve">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«Повороты судьбы. Робинзон»</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00124E">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w:t>
            </w:r>
          </w:p>
        </w:tc>
      </w:tr>
      <w:tr w:rsidR="00DA0B2B">
        <w:trPr>
          <w:trHeight w:val="55"/>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Тип игрушки</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Тактическая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306"/>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Материал</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Картон, пластик</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306"/>
          <w:jc w:val="center"/>
        </w:trPr>
        <w:tc>
          <w:tcPr>
            <w:tcW w:w="155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«Коннект»</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w:t>
            </w:r>
            <w:proofErr w:type="spellStart"/>
            <w:r>
              <w:rPr>
                <w:rFonts w:ascii="Times New Roman" w:eastAsia="Calibri" w:hAnsi="Times New Roman" w:cs="Times New Roman"/>
                <w:sz w:val="18"/>
                <w:szCs w:val="18"/>
              </w:rPr>
              <w:t>Гига</w:t>
            </w:r>
            <w:proofErr w:type="spellEnd"/>
            <w:r>
              <w:rPr>
                <w:rFonts w:ascii="Times New Roman" w:eastAsia="Calibri" w:hAnsi="Times New Roman" w:cs="Times New Roman"/>
                <w:sz w:val="18"/>
                <w:szCs w:val="18"/>
              </w:rPr>
              <w:t xml:space="preserve"> </w:t>
            </w:r>
            <w:proofErr w:type="spellStart"/>
            <w:r>
              <w:rPr>
                <w:rFonts w:ascii="Times New Roman" w:eastAsia="Calibri" w:hAnsi="Times New Roman" w:cs="Times New Roman"/>
                <w:sz w:val="18"/>
                <w:szCs w:val="18"/>
              </w:rPr>
              <w:t>Геймс</w:t>
            </w:r>
            <w:proofErr w:type="spellEnd"/>
            <w:r>
              <w:rPr>
                <w:rFonts w:ascii="Times New Roman" w:eastAsia="Calibri" w:hAnsi="Times New Roman" w:cs="Times New Roman"/>
                <w:sz w:val="18"/>
                <w:szCs w:val="18"/>
              </w:rPr>
              <w:t>»</w:t>
            </w:r>
            <w:r>
              <w:rPr>
                <w:rFonts w:ascii="Times New Roman" w:hAnsi="Times New Roman" w:cs="Times New Roman"/>
                <w:sz w:val="18"/>
                <w:szCs w:val="18"/>
              </w:rPr>
              <w:t xml:space="preserve">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r>
              <w:rPr>
                <w:rFonts w:ascii="Times New Roman" w:eastAsia="Calibri" w:hAnsi="Times New Roman" w:cs="Times New Roman"/>
                <w:sz w:val="18"/>
                <w:szCs w:val="18"/>
              </w:rPr>
              <w:t>Коннект</w:t>
            </w:r>
            <w:r>
              <w:rPr>
                <w:rFonts w:ascii="Times New Roman" w:hAnsi="Times New Roman" w:cs="Times New Roman"/>
                <w:sz w:val="18"/>
                <w:szCs w:val="18"/>
              </w:rPr>
              <w:t>»</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w:t>
            </w:r>
          </w:p>
        </w:tc>
      </w:tr>
      <w:tr w:rsidR="00DA0B2B">
        <w:trPr>
          <w:trHeight w:val="306"/>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306"/>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Материал</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Картон, бумага, пластик</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hAnsi="Times New Roman" w:cs="Times New Roman"/>
                <w:sz w:val="18"/>
                <w:szCs w:val="18"/>
              </w:rPr>
            </w:pPr>
            <w:r>
              <w:rPr>
                <w:rFonts w:ascii="Times New Roman" w:eastAsia="Calibri" w:hAnsi="Times New Roman" w:cs="Times New Roman"/>
                <w:sz w:val="18"/>
                <w:szCs w:val="18"/>
              </w:rPr>
              <w:t>Набор настольных</w:t>
            </w:r>
            <w:r>
              <w:rPr>
                <w:rFonts w:ascii="Times New Roman" w:hAnsi="Times New Roman" w:cs="Times New Roman"/>
                <w:sz w:val="18"/>
                <w:szCs w:val="18"/>
              </w:rPr>
              <w:t xml:space="preserve"> </w:t>
            </w:r>
            <w:r>
              <w:rPr>
                <w:rFonts w:ascii="Times New Roman" w:eastAsia="Calibri" w:hAnsi="Times New Roman" w:cs="Times New Roman"/>
                <w:sz w:val="18"/>
                <w:szCs w:val="18"/>
              </w:rPr>
              <w:t>игр</w:t>
            </w:r>
            <w:r>
              <w:rPr>
                <w:rFonts w:ascii="Times New Roman" w:hAnsi="Times New Roman" w:cs="Times New Roman"/>
                <w:sz w:val="18"/>
                <w:szCs w:val="18"/>
              </w:rPr>
              <w:t xml:space="preserve"> «</w:t>
            </w:r>
            <w:proofErr w:type="spellStart"/>
            <w:r>
              <w:rPr>
                <w:rFonts w:ascii="Times New Roman" w:hAnsi="Times New Roman" w:cs="Times New Roman"/>
                <w:sz w:val="18"/>
                <w:szCs w:val="18"/>
              </w:rPr>
              <w:t>Данетки</w:t>
            </w:r>
            <w:proofErr w:type="spellEnd"/>
            <w:r>
              <w:rPr>
                <w:rFonts w:ascii="Times New Roman" w:hAnsi="Times New Roman" w:cs="Times New Roman"/>
                <w:sz w:val="18"/>
                <w:szCs w:val="18"/>
              </w:rPr>
              <w:t>»: «Реши уже»</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w:t>
            </w:r>
            <w:proofErr w:type="spellStart"/>
            <w:r>
              <w:rPr>
                <w:rFonts w:ascii="Times New Roman" w:eastAsia="Calibri" w:hAnsi="Times New Roman" w:cs="Times New Roman"/>
                <w:sz w:val="18"/>
                <w:szCs w:val="18"/>
              </w:rPr>
              <w:t>Magellan</w:t>
            </w:r>
            <w:proofErr w:type="spellEnd"/>
            <w:r>
              <w:rPr>
                <w:rFonts w:ascii="Times New Roman" w:eastAsia="Calibri" w:hAnsi="Times New Roman" w:cs="Times New Roman"/>
                <w:sz w:val="18"/>
                <w:szCs w:val="18"/>
              </w:rPr>
              <w:t>»</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eastAsia="Calibri" w:hAnsi="Times New Roman" w:cs="Times New Roman"/>
                <w:sz w:val="18"/>
                <w:szCs w:val="18"/>
              </w:rPr>
              <w:t>Набор настольных</w:t>
            </w:r>
            <w:r>
              <w:rPr>
                <w:rFonts w:ascii="Times New Roman" w:hAnsi="Times New Roman" w:cs="Times New Roman"/>
                <w:sz w:val="18"/>
                <w:szCs w:val="18"/>
              </w:rPr>
              <w:t xml:space="preserve"> «</w:t>
            </w:r>
            <w:proofErr w:type="spellStart"/>
            <w:r>
              <w:rPr>
                <w:rFonts w:ascii="Times New Roman" w:hAnsi="Times New Roman" w:cs="Times New Roman"/>
                <w:sz w:val="18"/>
                <w:szCs w:val="18"/>
              </w:rPr>
              <w:t>Данетки</w:t>
            </w:r>
            <w:proofErr w:type="spellEnd"/>
            <w:r>
              <w:rPr>
                <w:rFonts w:ascii="Times New Roman" w:hAnsi="Times New Roman" w:cs="Times New Roman"/>
                <w:sz w:val="18"/>
                <w:szCs w:val="18"/>
              </w:rPr>
              <w:t>»: "Реши уже"</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w:t>
            </w:r>
          </w:p>
        </w:tc>
      </w:tr>
      <w:tr w:rsidR="00DA0B2B">
        <w:trPr>
          <w:trHeight w:val="55"/>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Количество игр в наборе</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5</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шт.</w:t>
            </w: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В наборе:</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w:t>
            </w:r>
            <w:proofErr w:type="spellStart"/>
            <w:r>
              <w:rPr>
                <w:rFonts w:ascii="Times New Roman" w:hAnsi="Times New Roman" w:cs="Times New Roman"/>
                <w:color w:val="000000" w:themeColor="text1"/>
                <w:sz w:val="18"/>
                <w:szCs w:val="18"/>
              </w:rPr>
              <w:t>Данетки</w:t>
            </w:r>
            <w:proofErr w:type="spellEnd"/>
            <w:r>
              <w:rPr>
                <w:rFonts w:ascii="Times New Roman" w:hAnsi="Times New Roman" w:cs="Times New Roman"/>
                <w:color w:val="000000" w:themeColor="text1"/>
                <w:sz w:val="18"/>
                <w:szCs w:val="18"/>
              </w:rPr>
              <w:t>: Всякая всячина»,</w:t>
            </w:r>
          </w:p>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w:t>
            </w:r>
            <w:proofErr w:type="spellStart"/>
            <w:r>
              <w:rPr>
                <w:rFonts w:ascii="Times New Roman" w:hAnsi="Times New Roman" w:cs="Times New Roman"/>
                <w:color w:val="000000" w:themeColor="text1"/>
                <w:sz w:val="18"/>
                <w:szCs w:val="18"/>
              </w:rPr>
              <w:t>Данетки</w:t>
            </w:r>
            <w:proofErr w:type="spellEnd"/>
            <w:r>
              <w:rPr>
                <w:rFonts w:ascii="Times New Roman" w:hAnsi="Times New Roman" w:cs="Times New Roman"/>
                <w:color w:val="000000" w:themeColor="text1"/>
                <w:sz w:val="18"/>
                <w:szCs w:val="18"/>
              </w:rPr>
              <w:t>: Случаи из жизни»,</w:t>
            </w:r>
          </w:p>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w:t>
            </w:r>
            <w:proofErr w:type="spellStart"/>
            <w:r>
              <w:rPr>
                <w:rFonts w:ascii="Times New Roman" w:hAnsi="Times New Roman" w:cs="Times New Roman"/>
                <w:color w:val="000000" w:themeColor="text1"/>
                <w:sz w:val="18"/>
                <w:szCs w:val="18"/>
              </w:rPr>
              <w:t>Данетки</w:t>
            </w:r>
            <w:proofErr w:type="spellEnd"/>
            <w:r>
              <w:rPr>
                <w:rFonts w:ascii="Times New Roman" w:hAnsi="Times New Roman" w:cs="Times New Roman"/>
                <w:color w:val="000000" w:themeColor="text1"/>
                <w:sz w:val="18"/>
                <w:szCs w:val="18"/>
              </w:rPr>
              <w:t>: Детективные истории»,</w:t>
            </w:r>
          </w:p>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w:t>
            </w:r>
            <w:proofErr w:type="spellStart"/>
            <w:r>
              <w:rPr>
                <w:rFonts w:ascii="Times New Roman" w:hAnsi="Times New Roman" w:cs="Times New Roman"/>
                <w:color w:val="000000" w:themeColor="text1"/>
                <w:sz w:val="18"/>
                <w:szCs w:val="18"/>
              </w:rPr>
              <w:t>Данетки</w:t>
            </w:r>
            <w:proofErr w:type="spellEnd"/>
            <w:r>
              <w:rPr>
                <w:rFonts w:ascii="Times New Roman" w:hAnsi="Times New Roman" w:cs="Times New Roman"/>
                <w:color w:val="000000" w:themeColor="text1"/>
                <w:sz w:val="18"/>
                <w:szCs w:val="18"/>
              </w:rPr>
              <w:t>: Страсти-</w:t>
            </w:r>
            <w:proofErr w:type="spellStart"/>
            <w:r>
              <w:rPr>
                <w:rFonts w:ascii="Times New Roman" w:hAnsi="Times New Roman" w:cs="Times New Roman"/>
                <w:color w:val="000000" w:themeColor="text1"/>
                <w:sz w:val="18"/>
                <w:szCs w:val="18"/>
              </w:rPr>
              <w:t>мордасти</w:t>
            </w:r>
            <w:proofErr w:type="spellEnd"/>
            <w:r>
              <w:rPr>
                <w:rFonts w:ascii="Times New Roman" w:hAnsi="Times New Roman" w:cs="Times New Roman"/>
                <w:color w:val="000000" w:themeColor="text1"/>
                <w:sz w:val="18"/>
                <w:szCs w:val="18"/>
              </w:rPr>
              <w:t>»,</w:t>
            </w:r>
          </w:p>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w:t>
            </w:r>
            <w:proofErr w:type="spellStart"/>
            <w:r>
              <w:rPr>
                <w:rFonts w:ascii="Times New Roman" w:hAnsi="Times New Roman" w:cs="Times New Roman"/>
                <w:color w:val="000000" w:themeColor="text1"/>
                <w:sz w:val="18"/>
                <w:szCs w:val="18"/>
              </w:rPr>
              <w:t>Данетки</w:t>
            </w:r>
            <w:proofErr w:type="spellEnd"/>
            <w:r>
              <w:rPr>
                <w:rFonts w:ascii="Times New Roman" w:hAnsi="Times New Roman" w:cs="Times New Roman"/>
                <w:color w:val="000000" w:themeColor="text1"/>
                <w:sz w:val="18"/>
                <w:szCs w:val="18"/>
              </w:rPr>
              <w:t>: Юный детектив».</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hAnsi="Times New Roman" w:cs="Times New Roman"/>
                <w:sz w:val="18"/>
                <w:szCs w:val="18"/>
              </w:rPr>
            </w:pPr>
            <w:r>
              <w:rPr>
                <w:rFonts w:ascii="Times New Roman" w:hAnsi="Times New Roman" w:cs="Times New Roman"/>
                <w:sz w:val="18"/>
                <w:szCs w:val="18"/>
              </w:rPr>
              <w:t>«Ответь за 5 секунд для детей»</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«Ответь за 5 секунд для детей»</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4</w:t>
            </w:r>
          </w:p>
        </w:tc>
      </w:tr>
      <w:tr w:rsidR="00DA0B2B">
        <w:trPr>
          <w:trHeight w:val="55"/>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Тип игрушки</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Дидактическая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trHeight w:val="55"/>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Материал</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Картон, пластик</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«Экивоки. Для всей семьи»</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«Экивоки»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«Экивоки. Для всей семьи»</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2</w:t>
            </w: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Тип игрушки</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Дидактическая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eastAsia="Calibri" w:hAnsi="Times New Roman" w:cs="Times New Roman"/>
                <w:sz w:val="18"/>
                <w:szCs w:val="18"/>
              </w:rPr>
            </w:pPr>
            <w:r>
              <w:rPr>
                <w:rFonts w:ascii="Times New Roman" w:eastAsia="Calibri" w:hAnsi="Times New Roman" w:cs="Times New Roman"/>
                <w:sz w:val="18"/>
                <w:szCs w:val="18"/>
              </w:rPr>
              <w:t>«Экивоки для друзей»</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«Экивоки»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«Экивоки для друзей»</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vAlign w:val="center"/>
          </w:tcPr>
          <w:p w:rsidR="00DA0B2B" w:rsidRDefault="0000124E">
            <w:pPr>
              <w:jc w:val="center"/>
              <w:rPr>
                <w:rFonts w:ascii="Times New Roman" w:hAnsi="Times New Roman" w:cs="Times New Roman"/>
                <w:sz w:val="18"/>
                <w:szCs w:val="18"/>
              </w:rPr>
            </w:pPr>
            <w:r>
              <w:rPr>
                <w:rFonts w:ascii="Times New Roman" w:hAnsi="Times New Roman" w:cs="Times New Roman"/>
                <w:sz w:val="18"/>
                <w:szCs w:val="18"/>
              </w:rPr>
              <w:t>4</w:t>
            </w: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Тип игрушки</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Дидактическая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eastAsia="Calibri" w:hAnsi="Times New Roman" w:cs="Times New Roman"/>
                <w:sz w:val="18"/>
                <w:szCs w:val="18"/>
              </w:rPr>
            </w:pPr>
            <w:r>
              <w:rPr>
                <w:rFonts w:ascii="Times New Roman" w:eastAsia="Calibri" w:hAnsi="Times New Roman" w:cs="Times New Roman"/>
                <w:sz w:val="18"/>
                <w:szCs w:val="18"/>
              </w:rPr>
              <w:t>«</w:t>
            </w:r>
            <w:proofErr w:type="spellStart"/>
            <w:r>
              <w:rPr>
                <w:rFonts w:ascii="Times New Roman" w:eastAsia="Calibri" w:hAnsi="Times New Roman" w:cs="Times New Roman"/>
                <w:sz w:val="18"/>
                <w:szCs w:val="18"/>
              </w:rPr>
              <w:t>Диксит</w:t>
            </w:r>
            <w:proofErr w:type="spellEnd"/>
            <w:r>
              <w:rPr>
                <w:rFonts w:ascii="Times New Roman" w:eastAsia="Calibri" w:hAnsi="Times New Roman" w:cs="Times New Roman"/>
                <w:sz w:val="18"/>
                <w:szCs w:val="18"/>
              </w:rPr>
              <w:t>»</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«Стиль жизни»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Диксит</w:t>
            </w:r>
            <w:proofErr w:type="spellEnd"/>
            <w:r>
              <w:rPr>
                <w:rFonts w:ascii="Times New Roman" w:hAnsi="Times New Roman" w:cs="Times New Roman"/>
                <w:sz w:val="18"/>
                <w:szCs w:val="18"/>
              </w:rPr>
              <w:t>»</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4</w:t>
            </w: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«Царь Башня»</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sz w:val="18"/>
                <w:szCs w:val="18"/>
                <w:lang w:val="en-US"/>
              </w:rPr>
              <w:t>Hasbro</w:t>
            </w:r>
            <w:r>
              <w:rPr>
                <w:rFonts w:ascii="Times New Roman" w:hAnsi="Times New Roman" w:cs="Times New Roman"/>
                <w:sz w:val="18"/>
                <w:szCs w:val="18"/>
              </w:rPr>
              <w:t xml:space="preserve"> </w:t>
            </w:r>
            <w:r>
              <w:rPr>
                <w:rFonts w:ascii="Times New Roman" w:hAnsi="Times New Roman" w:cs="Times New Roman"/>
                <w:sz w:val="18"/>
                <w:szCs w:val="18"/>
                <w:lang w:val="en-US"/>
              </w:rPr>
              <w:t>Games</w:t>
            </w:r>
            <w:r>
              <w:rPr>
                <w:rFonts w:ascii="Times New Roman" w:hAnsi="Times New Roman" w:cs="Times New Roman"/>
                <w:sz w:val="18"/>
                <w:szCs w:val="18"/>
              </w:rPr>
              <w:t>»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«Царь Башня»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8</w:t>
            </w: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Тип игрушки</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Тактическая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Материал</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Дерево</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Воображарий</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Junior</w:t>
            </w:r>
            <w:proofErr w:type="spellEnd"/>
            <w:r>
              <w:rPr>
                <w:rFonts w:ascii="Times New Roman" w:hAnsi="Times New Roman" w:cs="Times New Roman"/>
                <w:sz w:val="18"/>
                <w:szCs w:val="18"/>
              </w:rPr>
              <w:t>»</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Воображарий</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Junior</w:t>
            </w:r>
            <w:proofErr w:type="spellEnd"/>
            <w:r>
              <w:rPr>
                <w:rFonts w:ascii="Times New Roman" w:hAnsi="Times New Roman" w:cs="Times New Roman"/>
                <w:sz w:val="18"/>
                <w:szCs w:val="18"/>
              </w:rPr>
              <w:t>»</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4</w:t>
            </w: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Дидактическая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Воображарий</w:t>
            </w:r>
            <w:proofErr w:type="spellEnd"/>
            <w:r>
              <w:rPr>
                <w:rFonts w:ascii="Times New Roman" w:hAnsi="Times New Roman" w:cs="Times New Roman"/>
                <w:sz w:val="18"/>
                <w:szCs w:val="18"/>
              </w:rPr>
              <w:t>»</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32.40.39.290</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Воображарий</w:t>
            </w:r>
            <w:proofErr w:type="spellEnd"/>
            <w:r>
              <w:rPr>
                <w:rFonts w:ascii="Times New Roman" w:hAnsi="Times New Roman" w:cs="Times New Roman"/>
                <w:sz w:val="18"/>
                <w:szCs w:val="18"/>
              </w:rPr>
              <w:t>»</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4</w:t>
            </w: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Дидактическая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sidRPr="00D01592">
              <w:rPr>
                <w:rFonts w:ascii="Times New Roman" w:hAnsi="Times New Roman" w:cs="Times New Roman"/>
                <w:sz w:val="18"/>
                <w:szCs w:val="18"/>
              </w:rPr>
              <w:t>Игры прочие</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32.40.40.000-00000001</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Красная кнопка для викторин, конкурсов, шоу</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7858DA">
            <w:pPr>
              <w:jc w:val="center"/>
              <w:rPr>
                <w:rFonts w:ascii="Times New Roman" w:hAnsi="Times New Roman" w:cs="Times New Roman"/>
                <w:sz w:val="18"/>
                <w:szCs w:val="18"/>
              </w:rPr>
            </w:pPr>
            <w:r>
              <w:rPr>
                <w:rFonts w:ascii="Times New Roman" w:hAnsi="Times New Roman" w:cs="Times New Roman"/>
                <w:sz w:val="18"/>
                <w:szCs w:val="18"/>
              </w:rPr>
              <w:t>Набор</w:t>
            </w:r>
          </w:p>
        </w:tc>
        <w:tc>
          <w:tcPr>
            <w:tcW w:w="1277" w:type="dxa"/>
            <w:vMerge w:val="restart"/>
            <w:tcBorders>
              <w:left w:val="single" w:sz="4" w:space="0" w:color="000000"/>
              <w:right w:val="single" w:sz="4" w:space="0" w:color="000000"/>
            </w:tcBorders>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4</w:t>
            </w: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spacing w:line="256" w:lineRule="auto"/>
              <w:jc w:val="center"/>
              <w:rPr>
                <w:rFonts w:ascii="Times New Roman" w:hAnsi="Times New Roman" w:cs="Times New Roman"/>
                <w:sz w:val="18"/>
                <w:szCs w:val="18"/>
              </w:rPr>
            </w:pPr>
            <w:r>
              <w:rPr>
                <w:rFonts w:ascii="Times New Roman" w:hAnsi="Times New Roman" w:cs="Times New Roman"/>
                <w:sz w:val="18"/>
                <w:szCs w:val="18"/>
              </w:rPr>
              <w:t>Материал</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Пластик</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Высота игрушки</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shd w:val="clear" w:color="auto" w:fill="FFFFFF" w:themeFill="background1"/>
              </w:rPr>
              <w:t xml:space="preserve">≥ </w:t>
            </w:r>
            <w:r>
              <w:rPr>
                <w:rFonts w:ascii="Times New Roman" w:hAnsi="Times New Roman" w:cs="Times New Roman"/>
                <w:sz w:val="18"/>
                <w:szCs w:val="18"/>
              </w:rPr>
              <w:t>16</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outlineLvl w:val="2"/>
              <w:rPr>
                <w:rFonts w:ascii="Times New Roman" w:eastAsia="Calibri" w:hAnsi="Times New Roman" w:cs="Times New Roman"/>
                <w:sz w:val="18"/>
                <w:szCs w:val="18"/>
              </w:rPr>
            </w:pPr>
            <w:r>
              <w:rPr>
                <w:rFonts w:ascii="Times New Roman" w:hAnsi="Times New Roman" w:cs="Times New Roman"/>
                <w:sz w:val="18"/>
                <w:szCs w:val="18"/>
              </w:rPr>
              <w:t>см</w:t>
            </w: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Питание</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Батарейки типа AA</w:t>
            </w:r>
          </w:p>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(не включается в комплект)</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Соответствие нормативно-технической документации</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ГОСТ EN 71-1-2014</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«Гномы-вредители Дуэль»</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«Стиль жизни»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«Гномы-вредители Дуэль»</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4</w:t>
            </w:r>
          </w:p>
        </w:tc>
      </w:tr>
      <w:tr w:rsidR="00DA0B2B">
        <w:trPr>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r>
              <w:rPr>
                <w:rFonts w:ascii="Times New Roman" w:hAnsi="Times New Roman" w:cs="Times New Roman"/>
                <w:bCs/>
                <w:sz w:val="18"/>
                <w:szCs w:val="18"/>
              </w:rPr>
              <w:t>Сад Алисы</w:t>
            </w:r>
            <w:r>
              <w:rPr>
                <w:rFonts w:ascii="Times New Roman" w:hAnsi="Times New Roman" w:cs="Times New Roman"/>
                <w:sz w:val="18"/>
                <w:szCs w:val="18"/>
              </w:rPr>
              <w:t>»</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«Стиль жизни»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bCs/>
                <w:sz w:val="18"/>
                <w:szCs w:val="18"/>
              </w:rPr>
            </w:pPr>
            <w:r>
              <w:rPr>
                <w:rFonts w:ascii="Times New Roman" w:hAnsi="Times New Roman" w:cs="Times New Roman"/>
                <w:sz w:val="18"/>
                <w:szCs w:val="18"/>
              </w:rPr>
              <w:t>«</w:t>
            </w:r>
            <w:r>
              <w:rPr>
                <w:rFonts w:ascii="Times New Roman" w:hAnsi="Times New Roman" w:cs="Times New Roman"/>
                <w:bCs/>
                <w:sz w:val="18"/>
                <w:szCs w:val="18"/>
              </w:rPr>
              <w:t>Сад Алисы</w:t>
            </w:r>
            <w:r>
              <w:rPr>
                <w:rFonts w:ascii="Times New Roman" w:hAnsi="Times New Roman" w:cs="Times New Roman"/>
                <w:sz w:val="18"/>
                <w:szCs w:val="18"/>
              </w:rPr>
              <w:t>»</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4</w:t>
            </w:r>
          </w:p>
        </w:tc>
      </w:tr>
      <w:tr w:rsidR="00DA0B2B">
        <w:trPr>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«UNO»</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Mattel</w:t>
            </w:r>
            <w:proofErr w:type="spellEnd"/>
            <w:r>
              <w:rPr>
                <w:rFonts w:ascii="Times New Roman" w:hAnsi="Times New Roman" w:cs="Times New Roman"/>
                <w:sz w:val="18"/>
                <w:szCs w:val="18"/>
              </w:rPr>
              <w:t>»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«UNO»</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8</w:t>
            </w:r>
          </w:p>
        </w:tc>
      </w:tr>
      <w:tr w:rsidR="00DA0B2B">
        <w:trPr>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Дуббль</w:t>
            </w:r>
            <w:proofErr w:type="spellEnd"/>
            <w:r>
              <w:rPr>
                <w:rFonts w:ascii="Times New Roman" w:hAnsi="Times New Roman" w:cs="Times New Roman"/>
                <w:sz w:val="18"/>
                <w:szCs w:val="18"/>
              </w:rPr>
              <w:t xml:space="preserve"> Волшебный»</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 xml:space="preserve">«Страна </w:t>
            </w:r>
            <w:proofErr w:type="spellStart"/>
            <w:r>
              <w:rPr>
                <w:rFonts w:ascii="Times New Roman" w:hAnsi="Times New Roman" w:cs="Times New Roman"/>
                <w:sz w:val="18"/>
                <w:szCs w:val="18"/>
              </w:rPr>
              <w:t>Карнавалия</w:t>
            </w:r>
            <w:proofErr w:type="spellEnd"/>
            <w:r>
              <w:rPr>
                <w:rFonts w:ascii="Times New Roman" w:hAnsi="Times New Roman" w:cs="Times New Roman"/>
                <w:sz w:val="18"/>
                <w:szCs w:val="18"/>
              </w:rPr>
              <w:t>»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Дуббль</w:t>
            </w:r>
            <w:proofErr w:type="spellEnd"/>
            <w:r>
              <w:rPr>
                <w:rFonts w:ascii="Times New Roman" w:hAnsi="Times New Roman" w:cs="Times New Roman"/>
                <w:sz w:val="18"/>
                <w:szCs w:val="18"/>
              </w:rPr>
              <w:t xml:space="preserve"> Волшебный»</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00124E">
            <w:pPr>
              <w:jc w:val="center"/>
              <w:rPr>
                <w:rFonts w:ascii="Times New Roman" w:hAnsi="Times New Roman" w:cs="Times New Roman"/>
                <w:sz w:val="18"/>
                <w:szCs w:val="18"/>
              </w:rPr>
            </w:pPr>
            <w:r>
              <w:rPr>
                <w:rFonts w:ascii="Times New Roman" w:hAnsi="Times New Roman" w:cs="Times New Roman"/>
                <w:sz w:val="18"/>
                <w:szCs w:val="18"/>
              </w:rPr>
              <w:t>8</w:t>
            </w:r>
          </w:p>
        </w:tc>
      </w:tr>
      <w:tr w:rsidR="00DA0B2B">
        <w:trPr>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Дидактическая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r w:rsidR="00CC3E28">
              <w:rPr>
                <w:rFonts w:ascii="Times New Roman" w:hAnsi="Times New Roman" w:cs="Times New Roman"/>
                <w:sz w:val="18"/>
                <w:szCs w:val="18"/>
              </w:rPr>
              <w:t xml:space="preserve"> по типу издания</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proofErr w:type="spellStart"/>
            <w:r>
              <w:rPr>
                <w:rFonts w:ascii="Times New Roman" w:hAnsi="Times New Roman" w:cs="Times New Roman"/>
                <w:sz w:val="18"/>
                <w:szCs w:val="18"/>
              </w:rPr>
              <w:t>Дуббль</w:t>
            </w:r>
            <w:proofErr w:type="spellEnd"/>
            <w:r>
              <w:rPr>
                <w:rFonts w:ascii="Times New Roman" w:hAnsi="Times New Roman" w:cs="Times New Roman"/>
                <w:sz w:val="18"/>
                <w:szCs w:val="18"/>
              </w:rPr>
              <w:t xml:space="preserve"> Английские слова</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proofErr w:type="spellStart"/>
            <w:r>
              <w:rPr>
                <w:rFonts w:ascii="Times New Roman" w:hAnsi="Times New Roman" w:cs="Times New Roman"/>
                <w:sz w:val="18"/>
                <w:szCs w:val="18"/>
              </w:rPr>
              <w:t>Дуббль</w:t>
            </w:r>
            <w:proofErr w:type="spellEnd"/>
            <w:r>
              <w:rPr>
                <w:rFonts w:ascii="Times New Roman" w:hAnsi="Times New Roman" w:cs="Times New Roman"/>
                <w:sz w:val="18"/>
                <w:szCs w:val="18"/>
              </w:rPr>
              <w:t xml:space="preserve"> Английские слова</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4</w:t>
            </w:r>
          </w:p>
        </w:tc>
      </w:tr>
      <w:tr w:rsidR="00DA0B2B">
        <w:trPr>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eastAsia="Calibri"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Дидактическая</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CC3E28">
            <w:pPr>
              <w:jc w:val="center"/>
              <w:rPr>
                <w:rFonts w:ascii="Times New Roman" w:hAnsi="Times New Roman" w:cs="Times New Roman"/>
                <w:sz w:val="18"/>
                <w:szCs w:val="18"/>
              </w:rPr>
            </w:pPr>
            <w:r>
              <w:rPr>
                <w:rFonts w:ascii="Times New Roman" w:hAnsi="Times New Roman" w:cs="Times New Roman"/>
                <w:sz w:val="18"/>
                <w:szCs w:val="18"/>
              </w:rPr>
              <w:t>Вид по типу издания</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bookmarkStart w:id="5" w:name="_GoBack"/>
            <w:bookmarkEnd w:id="5"/>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Мемо</w:t>
            </w:r>
            <w:r>
              <w:rPr>
                <w:rFonts w:ascii="Times New Roman" w:hAnsi="Times New Roman" w:cs="Times New Roman"/>
                <w:sz w:val="18"/>
                <w:szCs w:val="18"/>
              </w:rPr>
              <w:br/>
              <w:t>Санкт-Петербург</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«Нескучные игры»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Мемо Санкт-Петербург</w:t>
            </w:r>
          </w:p>
        </w:tc>
        <w:tc>
          <w:tcPr>
            <w:tcW w:w="9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200</w:t>
            </w:r>
          </w:p>
        </w:tc>
      </w:tr>
      <w:tr w:rsidR="00DA0B2B">
        <w:trPr>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2CC" w:themeFill="accent4" w:themeFillTint="33"/>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shd w:val="clear" w:color="auto" w:fill="FFF2CC" w:themeFill="accent4" w:themeFillTint="33"/>
            <w:vAlign w:val="center"/>
          </w:tcPr>
          <w:p w:rsidR="00DA0B2B" w:rsidRDefault="00DA0B2B">
            <w:pPr>
              <w:jc w:val="center"/>
              <w:rPr>
                <w:rFonts w:ascii="Times New Roman" w:hAnsi="Times New Roman" w:cs="Times New Roman"/>
                <w:sz w:val="18"/>
                <w:szCs w:val="18"/>
              </w:rPr>
            </w:pPr>
          </w:p>
        </w:tc>
      </w:tr>
      <w:tr w:rsidR="00DA0B2B">
        <w:trPr>
          <w:jc w:val="center"/>
        </w:trPr>
        <w:tc>
          <w:tcPr>
            <w:tcW w:w="1556" w:type="dxa"/>
            <w:vMerge w:val="restart"/>
            <w:tcBorders>
              <w:left w:val="single" w:sz="4" w:space="0" w:color="000000"/>
              <w:right w:val="single" w:sz="4" w:space="0" w:color="000000"/>
            </w:tcBorders>
            <w:shd w:val="clear" w:color="auto" w:fill="auto"/>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СОВпадение</w:t>
            </w:r>
            <w:proofErr w:type="spellEnd"/>
            <w:r>
              <w:rPr>
                <w:rFonts w:ascii="Times New Roman" w:hAnsi="Times New Roman" w:cs="Times New Roman"/>
                <w:sz w:val="18"/>
                <w:szCs w:val="18"/>
              </w:rPr>
              <w:t>»</w:t>
            </w:r>
          </w:p>
        </w:tc>
        <w:tc>
          <w:tcPr>
            <w:tcW w:w="1276"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eastAsia="Calibri" w:hAnsi="Times New Roman" w:cs="Times New Roman"/>
                <w:sz w:val="18"/>
                <w:szCs w:val="18"/>
              </w:rPr>
              <w:t>32.40.42.192</w:t>
            </w:r>
          </w:p>
        </w:tc>
        <w:tc>
          <w:tcPr>
            <w:tcW w:w="141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Hasbro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Games</w:t>
            </w:r>
            <w:proofErr w:type="spellEnd"/>
            <w:r>
              <w:rPr>
                <w:rFonts w:ascii="Times New Roman" w:hAnsi="Times New Roman" w:cs="Times New Roman"/>
                <w:sz w:val="18"/>
                <w:szCs w:val="18"/>
              </w:rPr>
              <w:t>»» или эквивалент</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Название настольной игры</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w:t>
            </w:r>
            <w:proofErr w:type="spellStart"/>
            <w:r>
              <w:rPr>
                <w:rFonts w:ascii="Times New Roman" w:hAnsi="Times New Roman" w:cs="Times New Roman"/>
                <w:sz w:val="18"/>
                <w:szCs w:val="18"/>
              </w:rPr>
              <w:t>СОВпадение</w:t>
            </w:r>
            <w:proofErr w:type="spellEnd"/>
            <w:r>
              <w:rPr>
                <w:rFonts w:ascii="Times New Roman" w:hAnsi="Times New Roman" w:cs="Times New Roman"/>
                <w:sz w:val="18"/>
                <w:szCs w:val="18"/>
              </w:rPr>
              <w:t>»</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1277" w:type="dxa"/>
            <w:vMerge w:val="restart"/>
            <w:tcBorders>
              <w:left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4</w:t>
            </w:r>
          </w:p>
        </w:tc>
      </w:tr>
      <w:tr w:rsidR="00DA0B2B">
        <w:trPr>
          <w:jc w:val="center"/>
        </w:trPr>
        <w:tc>
          <w:tcPr>
            <w:tcW w:w="1556" w:type="dxa"/>
            <w:vMerge/>
            <w:tcBorders>
              <w:left w:val="single" w:sz="4" w:space="0" w:color="000000"/>
              <w:right w:val="single" w:sz="4" w:space="0" w:color="000000"/>
            </w:tcBorders>
            <w:shd w:val="clear" w:color="auto" w:fill="auto"/>
            <w:vAlign w:val="center"/>
          </w:tcPr>
          <w:p w:rsidR="00DA0B2B" w:rsidRDefault="00DA0B2B">
            <w:pPr>
              <w:jc w:val="center"/>
              <w:rPr>
                <w:rFonts w:ascii="Times New Roman" w:hAnsi="Times New Roman" w:cs="Times New Roman"/>
                <w:sz w:val="18"/>
                <w:szCs w:val="18"/>
              </w:rPr>
            </w:pPr>
          </w:p>
        </w:tc>
        <w:tc>
          <w:tcPr>
            <w:tcW w:w="1276"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41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21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Вид</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Печатная</w:t>
            </w:r>
          </w:p>
        </w:tc>
        <w:tc>
          <w:tcPr>
            <w:tcW w:w="9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A0B2B">
            <w:pPr>
              <w:jc w:val="center"/>
              <w:outlineLvl w:val="2"/>
              <w:rPr>
                <w:rFonts w:ascii="Times New Roman" w:eastAsia="Calibri" w:hAnsi="Times New Roman" w:cs="Times New Roman"/>
                <w:sz w:val="18"/>
                <w:szCs w:val="18"/>
              </w:rPr>
            </w:pPr>
          </w:p>
        </w:tc>
        <w:tc>
          <w:tcPr>
            <w:tcW w:w="30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A0B2B" w:rsidRDefault="00D01592">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1134"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c>
          <w:tcPr>
            <w:tcW w:w="1277" w:type="dxa"/>
            <w:vMerge/>
            <w:tcBorders>
              <w:left w:val="single" w:sz="4" w:space="0" w:color="000000"/>
              <w:right w:val="single" w:sz="4" w:space="0" w:color="000000"/>
            </w:tcBorders>
            <w:shd w:val="clear" w:color="auto" w:fill="FFFFFF" w:themeFill="background1"/>
            <w:vAlign w:val="center"/>
          </w:tcPr>
          <w:p w:rsidR="00DA0B2B" w:rsidRDefault="00DA0B2B">
            <w:pPr>
              <w:jc w:val="center"/>
              <w:rPr>
                <w:rFonts w:ascii="Times New Roman" w:hAnsi="Times New Roman" w:cs="Times New Roman"/>
                <w:sz w:val="18"/>
                <w:szCs w:val="18"/>
              </w:rPr>
            </w:pPr>
          </w:p>
        </w:tc>
      </w:tr>
    </w:tbl>
    <w:p w:rsidR="00DA0B2B" w:rsidRDefault="00DA0B2B">
      <w:pPr>
        <w:rPr>
          <w:rFonts w:ascii="Times New Roman" w:eastAsia="Times New Roman" w:hAnsi="Times New Roman" w:cs="Times New Roman"/>
          <w:sz w:val="22"/>
        </w:rPr>
      </w:pPr>
    </w:p>
    <w:sectPr w:rsidR="00DA0B2B">
      <w:type w:val="continuous"/>
      <w:pgSz w:w="16838" w:h="11906" w:orient="landscape"/>
      <w:pgMar w:top="1134" w:right="737" w:bottom="567" w:left="737"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592" w:rsidRDefault="00D01592">
      <w:r>
        <w:separator/>
      </w:r>
    </w:p>
  </w:endnote>
  <w:endnote w:type="continuationSeparator" w:id="0">
    <w:p w:rsidR="00D01592" w:rsidRDefault="00D01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OpenSymbo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timesdl">
    <w:charset w:val="00"/>
    <w:family w:val="auto"/>
    <w:pitch w:val="default"/>
  </w:font>
  <w:font w:name="garamondc">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 w:name="ms sans serif">
    <w:charset w:val="00"/>
    <w:family w:val="auto"/>
    <w:pitch w:val="default"/>
  </w:font>
  <w:font w:name="garamondnarrowc">
    <w:charset w:val="00"/>
    <w:family w:val="auto"/>
    <w:pitch w:val="default"/>
  </w:font>
  <w:font w:name="CG Times">
    <w:panose1 w:val="02020603050405020304"/>
    <w:charset w:val="00"/>
    <w:family w:val="roman"/>
    <w:pitch w:val="variable"/>
    <w:sig w:usb0="00000003" w:usb1="00000000" w:usb2="00000000" w:usb3="00000000" w:csb0="00000001" w:csb1="00000000"/>
  </w:font>
  <w:font w:name="times new roman bold">
    <w:charset w:val="00"/>
    <w:family w:val="auto"/>
    <w:pitch w:val="default"/>
  </w:font>
  <w:font w:name="schoolbookc">
    <w:charset w:val="00"/>
    <w:family w:val="auto"/>
    <w:pitch w:val="default"/>
  </w:font>
  <w:font w:name="avantgardegothicc">
    <w:charset w:val="00"/>
    <w:family w:val="auto"/>
    <w:pitch w:val="default"/>
  </w:font>
  <w:font w:name="nttierce">
    <w:charset w:val="00"/>
    <w:family w:val="auto"/>
    <w:pitch w:val="default"/>
  </w:font>
  <w:font w:name="ISOCPEUR">
    <w:charset w:val="00"/>
    <w:family w:val="auto"/>
    <w:pitch w:val="default"/>
  </w:font>
  <w:font w:name="Officina Sans C">
    <w:charset w:val="00"/>
    <w:family w:val="auto"/>
    <w:pitch w:val="default"/>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MyriadPro-Bold">
    <w:charset w:val="00"/>
    <w:family w:val="auto"/>
    <w:pitch w:val="default"/>
  </w:font>
  <w:font w:name="MyriadPro-Regular">
    <w:charset w:val="00"/>
    <w:family w:val="auto"/>
    <w:pitch w:val="default"/>
  </w:font>
  <w:font w:name="SchoolBook">
    <w:charset w:val="00"/>
    <w:family w:val="auto"/>
    <w:pitch w:val="default"/>
  </w:font>
  <w:font w:name="Kudriashov">
    <w:charset w:val="00"/>
    <w:family w:val="auto"/>
    <w:pitch w:val="default"/>
  </w:font>
  <w:font w:name="NTTimes/Cyrillic">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w:panose1 w:val="020B0603020102020204"/>
    <w:charset w:val="CC"/>
    <w:family w:val="swiss"/>
    <w:pitch w:val="variable"/>
    <w:sig w:usb0="00000287" w:usb1="00000000" w:usb2="00000000" w:usb3="00000000" w:csb0="0000009F" w:csb1="00000000"/>
  </w:font>
  <w:font w:name="CordiaUPC">
    <w:panose1 w:val="020B0304020202020204"/>
    <w:charset w:val="00"/>
    <w:family w:val="swiss"/>
    <w:pitch w:val="variable"/>
    <w:sig w:usb0="81000003" w:usb1="00000000" w:usb2="00000000" w:usb3="00000000" w:csb0="00010001" w:csb1="00000000"/>
  </w:font>
  <w:font w:name="Impact">
    <w:panose1 w:val="020B080603090205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592" w:rsidRDefault="00D01592">
    <w:pPr>
      <w:pStyle w:val="af3"/>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00124E">
      <w:rPr>
        <w:rFonts w:ascii="Times New Roman" w:hAnsi="Times New Roman" w:cs="Times New Roman"/>
        <w:noProof/>
        <w:sz w:val="20"/>
        <w:szCs w:val="20"/>
      </w:rPr>
      <w:t>11</w:t>
    </w:r>
    <w:r>
      <w:rPr>
        <w:rFonts w:ascii="Times New Roman" w:hAnsi="Times New Roman" w:cs="Times New Roman"/>
        <w:sz w:val="20"/>
        <w:szCs w:val="20"/>
      </w:rPr>
      <w:fldChar w:fldCharType="end"/>
    </w:r>
  </w:p>
  <w:p w:rsidR="00D01592" w:rsidRDefault="00D01592">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4928975"/>
      <w:docPartObj>
        <w:docPartGallery w:val="Page Numbers (Bottom of Page)"/>
        <w:docPartUnique/>
      </w:docPartObj>
    </w:sdtPr>
    <w:sdtEndPr/>
    <w:sdtContent>
      <w:p w:rsidR="00D01592" w:rsidRDefault="00D01592">
        <w:pPr>
          <w:pStyle w:val="af3"/>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00124E">
          <w:rPr>
            <w:rFonts w:ascii="Times New Roman" w:hAnsi="Times New Roman" w:cs="Times New Roman"/>
            <w:noProof/>
            <w:sz w:val="20"/>
            <w:szCs w:val="20"/>
          </w:rPr>
          <w:t>15</w:t>
        </w:r>
        <w:r>
          <w:rPr>
            <w:rFonts w:ascii="Times New Roman" w:hAnsi="Times New Roman" w:cs="Times New Roman"/>
            <w:sz w:val="20"/>
            <w:szCs w:val="20"/>
          </w:rPr>
          <w:fldChar w:fldCharType="end"/>
        </w:r>
      </w:p>
    </w:sdtContent>
  </w:sdt>
  <w:p w:rsidR="00D01592" w:rsidRDefault="00D01592">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592" w:rsidRDefault="00D01592">
      <w:r>
        <w:separator/>
      </w:r>
    </w:p>
  </w:footnote>
  <w:footnote w:type="continuationSeparator" w:id="0">
    <w:p w:rsidR="00D01592" w:rsidRDefault="00D01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592" w:rsidRDefault="00D0159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C3700"/>
    <w:multiLevelType w:val="multilevel"/>
    <w:tmpl w:val="80DA9CD8"/>
    <w:styleLink w:val="WW8Num424"/>
    <w:lvl w:ilvl="0">
      <w:start w:val="1"/>
      <w:numFmt w:val="decimal"/>
      <w:pStyle w:val="WW8Num424"/>
      <w:lvlText w:val="%1."/>
      <w:lvlJc w:val="left"/>
      <w:pPr>
        <w:ind w:left="1080" w:hanging="360"/>
      </w:pPr>
      <w:rPr>
        <w:rFonts w:cs="Times New Roman" w:hint="default"/>
      </w:rPr>
    </w:lvl>
    <w:lvl w:ilvl="1">
      <w:start w:val="6"/>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187B499D"/>
    <w:multiLevelType w:val="multilevel"/>
    <w:tmpl w:val="8A240E36"/>
    <w:styleLink w:val="1ai3"/>
    <w:lvl w:ilvl="0">
      <w:start w:val="1"/>
      <w:numFmt w:val="decimal"/>
      <w:pStyle w:val="1ai3"/>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15:restartNumberingAfterBreak="0">
    <w:nsid w:val="1D562873"/>
    <w:multiLevelType w:val="multilevel"/>
    <w:tmpl w:val="0D26C6FA"/>
    <w:lvl w:ilvl="0">
      <w:start w:val="1"/>
      <w:numFmt w:val="bullet"/>
      <w:lvlText w:val=""/>
      <w:lvlJc w:val="left"/>
      <w:pPr>
        <w:ind w:left="1287" w:hanging="360"/>
      </w:pPr>
      <w:rPr>
        <w:rFonts w:ascii="Wingdings" w:hAnsi="Wingdings"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 w15:restartNumberingAfterBreak="0">
    <w:nsid w:val="230109F5"/>
    <w:multiLevelType w:val="multilevel"/>
    <w:tmpl w:val="78C81C26"/>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4" w15:restartNumberingAfterBreak="0">
    <w:nsid w:val="2C6309F6"/>
    <w:multiLevelType w:val="multilevel"/>
    <w:tmpl w:val="C24EE70C"/>
    <w:styleLink w:val="1ai"/>
    <w:lvl w:ilvl="0">
      <w:start w:val="1"/>
      <w:numFmt w:val="decimal"/>
      <w:pStyle w:val="1ai"/>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15:restartNumberingAfterBreak="0">
    <w:nsid w:val="31874778"/>
    <w:multiLevelType w:val="multilevel"/>
    <w:tmpl w:val="F9FC017C"/>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37271247"/>
    <w:multiLevelType w:val="multilevel"/>
    <w:tmpl w:val="E8106AB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15:restartNumberingAfterBreak="0">
    <w:nsid w:val="3D5D5827"/>
    <w:multiLevelType w:val="multilevel"/>
    <w:tmpl w:val="1D38754E"/>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370695D"/>
    <w:multiLevelType w:val="multilevel"/>
    <w:tmpl w:val="ADBEF1B8"/>
    <w:lvl w:ilvl="0">
      <w:start w:val="1"/>
      <w:numFmt w:val="decimal"/>
      <w:pStyle w:val="a"/>
      <w:lvlText w:val="%1."/>
      <w:lvlJc w:val="left"/>
      <w:pPr>
        <w:tabs>
          <w:tab w:val="num" w:pos="360"/>
        </w:tabs>
        <w:ind w:left="360" w:hanging="360"/>
      </w:pPr>
    </w:lvl>
    <w:lvl w:ilvl="1">
      <w:numFmt w:val="bullet"/>
      <w:lvlText w:val="*⺠*쨧ⓓ1386߾⼀*؅걞߾"/>
      <w:lvlJc w:val="left"/>
    </w:lvl>
    <w:lvl w:ilvl="2">
      <w:numFmt w:val="bullet"/>
      <w:lvlText w:val="*⺠*쨧ⓓ1386߾⼀*؅걞߾"/>
      <w:lvlJc w:val="left"/>
    </w:lvl>
    <w:lvl w:ilvl="3">
      <w:numFmt w:val="bullet"/>
      <w:lvlText w:val="*⺠*쨧ⓓ1386߾⼀*؅걞߾"/>
      <w:lvlJc w:val="left"/>
    </w:lvl>
    <w:lvl w:ilvl="4">
      <w:numFmt w:val="bullet"/>
      <w:lvlText w:val="*⺠*쨧ⓓ1386߾⼀*؅걞߾"/>
      <w:lvlJc w:val="left"/>
    </w:lvl>
    <w:lvl w:ilvl="5">
      <w:numFmt w:val="bullet"/>
      <w:lvlText w:val="*⺠*쨧ⓓ1386߾⼀*؅걞߾"/>
      <w:lvlJc w:val="left"/>
    </w:lvl>
    <w:lvl w:ilvl="6">
      <w:numFmt w:val="bullet"/>
      <w:lvlText w:val="*⺠*쨧ⓓ1386߾⼀*؅걞߾"/>
      <w:lvlJc w:val="left"/>
    </w:lvl>
    <w:lvl w:ilvl="7">
      <w:numFmt w:val="bullet"/>
      <w:lvlText w:val="*⺠*쨧ⓓ1386߾⼀*؅걞߾"/>
      <w:lvlJc w:val="left"/>
    </w:lvl>
    <w:lvl w:ilvl="8">
      <w:numFmt w:val="bullet"/>
      <w:lvlText w:val="*⺠*쨧ⓓ1386߾⼀*؅걞߾"/>
      <w:lvlJc w:val="left"/>
    </w:lvl>
  </w:abstractNum>
  <w:abstractNum w:abstractNumId="9" w15:restartNumberingAfterBreak="0">
    <w:nsid w:val="50FE6580"/>
    <w:multiLevelType w:val="multilevel"/>
    <w:tmpl w:val="401E3682"/>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0" w15:restartNumberingAfterBreak="0">
    <w:nsid w:val="56FC4297"/>
    <w:multiLevelType w:val="multilevel"/>
    <w:tmpl w:val="CEDA28CA"/>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11" w15:restartNumberingAfterBreak="0">
    <w:nsid w:val="5A38625D"/>
    <w:multiLevelType w:val="multilevel"/>
    <w:tmpl w:val="BCBAB3E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0C11A95"/>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663A7D00"/>
    <w:multiLevelType w:val="multilevel"/>
    <w:tmpl w:val="856E5042"/>
    <w:lvl w:ilvl="0">
      <w:start w:val="1"/>
      <w:numFmt w:val="bullet"/>
      <w:lvlText w:val="·"/>
      <w:lvlJc w:val="left"/>
      <w:pPr>
        <w:ind w:left="709" w:hanging="360"/>
      </w:pPr>
      <w:rPr>
        <w:rFonts w:ascii="Symbol" w:eastAsia="Symbol" w:hAnsi="Symbol" w:cs="Symbol" w:hint="default"/>
        <w:color w:val="000000"/>
        <w:sz w:val="18"/>
      </w:rPr>
    </w:lvl>
    <w:lvl w:ilvl="1">
      <w:start w:val="1"/>
      <w:numFmt w:val="bullet"/>
      <w:lvlText w:val="·"/>
      <w:lvlJc w:val="left"/>
      <w:pPr>
        <w:ind w:left="1429" w:hanging="360"/>
      </w:pPr>
      <w:rPr>
        <w:rFonts w:ascii="Symbol" w:eastAsia="Symbol" w:hAnsi="Symbol" w:cs="Symbol" w:hint="default"/>
        <w:color w:val="000000"/>
        <w:sz w:val="18"/>
      </w:rPr>
    </w:lvl>
    <w:lvl w:ilvl="2">
      <w:start w:val="1"/>
      <w:numFmt w:val="bullet"/>
      <w:lvlText w:val="·"/>
      <w:lvlJc w:val="left"/>
      <w:pPr>
        <w:ind w:left="2149" w:hanging="360"/>
      </w:pPr>
      <w:rPr>
        <w:rFonts w:ascii="Symbol" w:eastAsia="Symbol" w:hAnsi="Symbol" w:cs="Symbol" w:hint="default"/>
        <w:color w:val="000000"/>
        <w:sz w:val="18"/>
      </w:rPr>
    </w:lvl>
    <w:lvl w:ilvl="3">
      <w:start w:val="1"/>
      <w:numFmt w:val="bullet"/>
      <w:lvlText w:val="·"/>
      <w:lvlJc w:val="left"/>
      <w:pPr>
        <w:ind w:left="2869" w:hanging="360"/>
      </w:pPr>
      <w:rPr>
        <w:rFonts w:ascii="Symbol" w:eastAsia="Symbol" w:hAnsi="Symbol" w:cs="Symbol" w:hint="default"/>
        <w:color w:val="000000"/>
        <w:sz w:val="18"/>
      </w:rPr>
    </w:lvl>
    <w:lvl w:ilvl="4">
      <w:start w:val="1"/>
      <w:numFmt w:val="bullet"/>
      <w:lvlText w:val="·"/>
      <w:lvlJc w:val="left"/>
      <w:pPr>
        <w:ind w:left="3589" w:hanging="360"/>
      </w:pPr>
      <w:rPr>
        <w:rFonts w:ascii="Symbol" w:eastAsia="Symbol" w:hAnsi="Symbol" w:cs="Symbol" w:hint="default"/>
        <w:color w:val="000000"/>
        <w:sz w:val="18"/>
      </w:rPr>
    </w:lvl>
    <w:lvl w:ilvl="5">
      <w:start w:val="1"/>
      <w:numFmt w:val="bullet"/>
      <w:lvlText w:val="·"/>
      <w:lvlJc w:val="left"/>
      <w:pPr>
        <w:ind w:left="4309" w:hanging="360"/>
      </w:pPr>
      <w:rPr>
        <w:rFonts w:ascii="Symbol" w:eastAsia="Symbol" w:hAnsi="Symbol" w:cs="Symbol" w:hint="default"/>
        <w:color w:val="000000"/>
        <w:sz w:val="18"/>
      </w:rPr>
    </w:lvl>
    <w:lvl w:ilvl="6">
      <w:start w:val="1"/>
      <w:numFmt w:val="bullet"/>
      <w:lvlText w:val="·"/>
      <w:lvlJc w:val="left"/>
      <w:pPr>
        <w:ind w:left="5029" w:hanging="360"/>
      </w:pPr>
      <w:rPr>
        <w:rFonts w:ascii="Symbol" w:eastAsia="Symbol" w:hAnsi="Symbol" w:cs="Symbol" w:hint="default"/>
        <w:color w:val="000000"/>
        <w:sz w:val="18"/>
      </w:rPr>
    </w:lvl>
    <w:lvl w:ilvl="7">
      <w:start w:val="1"/>
      <w:numFmt w:val="bullet"/>
      <w:lvlText w:val="·"/>
      <w:lvlJc w:val="left"/>
      <w:pPr>
        <w:ind w:left="5749" w:hanging="360"/>
      </w:pPr>
      <w:rPr>
        <w:rFonts w:ascii="Symbol" w:eastAsia="Symbol" w:hAnsi="Symbol" w:cs="Symbol" w:hint="default"/>
        <w:color w:val="000000"/>
        <w:sz w:val="18"/>
      </w:rPr>
    </w:lvl>
    <w:lvl w:ilvl="8">
      <w:start w:val="1"/>
      <w:numFmt w:val="bullet"/>
      <w:lvlText w:val="·"/>
      <w:lvlJc w:val="left"/>
      <w:pPr>
        <w:ind w:left="6469" w:hanging="360"/>
      </w:pPr>
      <w:rPr>
        <w:rFonts w:ascii="Symbol" w:eastAsia="Symbol" w:hAnsi="Symbol" w:cs="Symbol" w:hint="default"/>
        <w:color w:val="000000"/>
        <w:sz w:val="18"/>
      </w:rPr>
    </w:lvl>
  </w:abstractNum>
  <w:abstractNum w:abstractNumId="14" w15:restartNumberingAfterBreak="0">
    <w:nsid w:val="765E4FD2"/>
    <w:multiLevelType w:val="multilevel"/>
    <w:tmpl w:val="BE2A0C6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8"/>
  </w:num>
  <w:num w:numId="6">
    <w:abstractNumId w:val="1"/>
  </w:num>
  <w:num w:numId="7">
    <w:abstractNumId w:val="6"/>
  </w:num>
  <w:num w:numId="8">
    <w:abstractNumId w:val="12"/>
  </w:num>
  <w:num w:numId="9">
    <w:abstractNumId w:val="14"/>
  </w:num>
  <w:num w:numId="10">
    <w:abstractNumId w:val="13"/>
  </w:num>
  <w:num w:numId="11">
    <w:abstractNumId w:val="3"/>
  </w:num>
  <w:num w:numId="12">
    <w:abstractNumId w:val="10"/>
  </w:num>
  <w:num w:numId="13">
    <w:abstractNumId w:val="5"/>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B2B"/>
    <w:rsid w:val="0000124E"/>
    <w:rsid w:val="007858DA"/>
    <w:rsid w:val="00CC3E28"/>
    <w:rsid w:val="00D01592"/>
    <w:rsid w:val="00DA0B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0FC5CA-B9C0-469B-BD60-5527A2D8F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widowControl w:val="0"/>
    </w:pPr>
    <w:rPr>
      <w:rFonts w:ascii="Courier New" w:eastAsia="Courier New" w:hAnsi="Courier New" w:cs="Courier New"/>
      <w:color w:val="000000"/>
      <w:sz w:val="24"/>
      <w:szCs w:val="24"/>
      <w:lang w:bidi="ru-RU"/>
    </w:rPr>
  </w:style>
  <w:style w:type="paragraph" w:styleId="1">
    <w:name w:val="heading 1"/>
    <w:basedOn w:val="a0"/>
    <w:next w:val="a0"/>
    <w:link w:val="10"/>
    <w:uiPriority w:val="9"/>
    <w:qFormat/>
    <w:pPr>
      <w:keepNext/>
      <w:spacing w:before="240" w:after="60"/>
      <w:outlineLvl w:val="0"/>
    </w:pPr>
    <w:rPr>
      <w:rFonts w:ascii="Cambria" w:eastAsia="Times New Roman" w:hAnsi="Cambria" w:cs="Times New Roman"/>
      <w:b/>
      <w:bCs/>
      <w:sz w:val="32"/>
      <w:szCs w:val="32"/>
    </w:rPr>
  </w:style>
  <w:style w:type="paragraph" w:styleId="20">
    <w:name w:val="heading 2"/>
    <w:basedOn w:val="a0"/>
    <w:next w:val="a0"/>
    <w:link w:val="21"/>
    <w:uiPriority w:val="9"/>
    <w:unhideWhenUsed/>
    <w:qFormat/>
    <w:pPr>
      <w:keepNext/>
      <w:widowControl/>
      <w:spacing w:before="20" w:line="252" w:lineRule="auto"/>
      <w:ind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iPriority w:val="9"/>
    <w:unhideWhenUsed/>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0"/>
    <w:next w:val="a0"/>
    <w:link w:val="40"/>
    <w:uiPriority w:val="9"/>
    <w:unhideWhenUsed/>
    <w:qFormat/>
    <w:pPr>
      <w:keepNext/>
      <w:spacing w:before="240" w:after="60"/>
      <w:outlineLvl w:val="3"/>
    </w:pPr>
    <w:rPr>
      <w:rFonts w:ascii="Calibri" w:eastAsia="Times New Roman" w:hAnsi="Calibri" w:cs="Times New Roman"/>
      <w:b/>
      <w:bCs/>
      <w:sz w:val="28"/>
      <w:szCs w:val="28"/>
    </w:rPr>
  </w:style>
  <w:style w:type="paragraph" w:styleId="5">
    <w:name w:val="heading 5"/>
    <w:basedOn w:val="a0"/>
    <w:next w:val="a0"/>
    <w:link w:val="50"/>
    <w:uiPriority w:val="99"/>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unhideWhenUsed/>
    <w:qFormat/>
    <w:pPr>
      <w:widowControl/>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uiPriority w:val="99"/>
    <w:unhideWhenUsed/>
    <w:qFormat/>
    <w:pPr>
      <w:widowControl/>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uiPriority w:val="99"/>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uiPriority w:val="99"/>
    <w:unhideWhenUsed/>
    <w:qFormat/>
    <w:pPr>
      <w:keepNext/>
      <w:widowControl/>
      <w:tabs>
        <w:tab w:val="left" w:pos="4395"/>
        <w:tab w:val="left" w:pos="4962"/>
        <w:tab w:val="left" w:pos="6237"/>
      </w:tabs>
      <w:ind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TitleChar">
    <w:name w:val="Title Char"/>
    <w:basedOn w:val="a1"/>
    <w:uiPriority w:val="99"/>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1"/>
    <w:uiPriority w:val="99"/>
    <w:rPr>
      <w:rFonts w:ascii="Arial" w:eastAsia="Arial" w:hAnsi="Arial" w:cs="Arial"/>
      <w:sz w:val="40"/>
      <w:szCs w:val="40"/>
    </w:rPr>
  </w:style>
  <w:style w:type="character" w:customStyle="1" w:styleId="Heading2Char">
    <w:name w:val="Heading 2 Char"/>
    <w:basedOn w:val="a1"/>
    <w:uiPriority w:val="99"/>
    <w:rPr>
      <w:rFonts w:ascii="Arial" w:eastAsia="Arial" w:hAnsi="Arial" w:cs="Arial"/>
      <w:sz w:val="34"/>
    </w:rPr>
  </w:style>
  <w:style w:type="character" w:customStyle="1" w:styleId="Heading3Char">
    <w:name w:val="Heading 3 Char"/>
    <w:basedOn w:val="a1"/>
    <w:rPr>
      <w:rFonts w:ascii="Arial" w:eastAsia="Arial" w:hAnsi="Arial" w:cs="Arial"/>
      <w:sz w:val="30"/>
      <w:szCs w:val="30"/>
    </w:rPr>
  </w:style>
  <w:style w:type="character" w:customStyle="1" w:styleId="Heading4Char">
    <w:name w:val="Heading 4 Char"/>
    <w:basedOn w:val="a1"/>
    <w:uiPriority w:val="99"/>
    <w:rPr>
      <w:rFonts w:ascii="Arial" w:eastAsia="Arial" w:hAnsi="Arial" w:cs="Arial"/>
      <w:b/>
      <w:bCs/>
      <w:sz w:val="26"/>
      <w:szCs w:val="26"/>
    </w:rPr>
  </w:style>
  <w:style w:type="character" w:customStyle="1" w:styleId="Heading5Char">
    <w:name w:val="Heading 5 Char"/>
    <w:basedOn w:val="a1"/>
    <w:uiPriority w:val="99"/>
    <w:rPr>
      <w:rFonts w:ascii="Arial" w:eastAsia="Arial" w:hAnsi="Arial" w:cs="Arial"/>
      <w:b/>
      <w:bCs/>
      <w:sz w:val="24"/>
      <w:szCs w:val="24"/>
    </w:rPr>
  </w:style>
  <w:style w:type="character" w:customStyle="1" w:styleId="Heading6Char">
    <w:name w:val="Heading 6 Char"/>
    <w:basedOn w:val="a1"/>
    <w:uiPriority w:val="99"/>
    <w:rPr>
      <w:rFonts w:ascii="Arial" w:eastAsia="Arial" w:hAnsi="Arial" w:cs="Arial"/>
      <w:b/>
      <w:bCs/>
      <w:sz w:val="22"/>
      <w:szCs w:val="22"/>
    </w:rPr>
  </w:style>
  <w:style w:type="character" w:customStyle="1" w:styleId="Heading7Char">
    <w:name w:val="Heading 7 Char"/>
    <w:basedOn w:val="a1"/>
    <w:uiPriority w:val="99"/>
    <w:rPr>
      <w:rFonts w:ascii="Arial" w:eastAsia="Arial" w:hAnsi="Arial" w:cs="Arial"/>
      <w:b/>
      <w:bCs/>
      <w:i/>
      <w:iCs/>
      <w:sz w:val="22"/>
      <w:szCs w:val="22"/>
    </w:rPr>
  </w:style>
  <w:style w:type="character" w:customStyle="1" w:styleId="Heading8Char">
    <w:name w:val="Heading 8 Char"/>
    <w:basedOn w:val="a1"/>
    <w:uiPriority w:val="99"/>
    <w:rPr>
      <w:rFonts w:ascii="Arial" w:eastAsia="Arial" w:hAnsi="Arial" w:cs="Arial"/>
      <w:i/>
      <w:iCs/>
      <w:sz w:val="22"/>
      <w:szCs w:val="22"/>
    </w:rPr>
  </w:style>
  <w:style w:type="character" w:customStyle="1" w:styleId="Heading9Char">
    <w:name w:val="Heading 9 Char"/>
    <w:basedOn w:val="a1"/>
    <w:uiPriority w:val="99"/>
    <w:rPr>
      <w:rFonts w:ascii="Arial" w:eastAsia="Arial" w:hAnsi="Arial" w:cs="Arial"/>
      <w:i/>
      <w:iCs/>
      <w:sz w:val="21"/>
      <w:szCs w:val="21"/>
    </w:rPr>
  </w:style>
  <w:style w:type="paragraph" w:styleId="a4">
    <w:name w:val="Title"/>
    <w:basedOn w:val="a0"/>
    <w:next w:val="a0"/>
    <w:link w:val="22"/>
    <w:uiPriority w:val="10"/>
    <w:qFormat/>
    <w:pPr>
      <w:spacing w:before="300" w:after="200"/>
      <w:contextualSpacing/>
    </w:pPr>
    <w:rPr>
      <w:sz w:val="48"/>
      <w:szCs w:val="48"/>
    </w:rPr>
  </w:style>
  <w:style w:type="character" w:customStyle="1" w:styleId="22">
    <w:name w:val="Название Знак2"/>
    <w:basedOn w:val="a1"/>
    <w:link w:val="a4"/>
    <w:uiPriority w:val="10"/>
    <w:rPr>
      <w:sz w:val="48"/>
      <w:szCs w:val="48"/>
    </w:rPr>
  </w:style>
  <w:style w:type="character" w:customStyle="1" w:styleId="SubtitleChar">
    <w:name w:val="Subtitle Char"/>
    <w:basedOn w:val="a1"/>
    <w:uiPriority w:val="99"/>
    <w:rPr>
      <w:sz w:val="24"/>
      <w:szCs w:val="24"/>
    </w:rPr>
  </w:style>
  <w:style w:type="paragraph" w:styleId="23">
    <w:name w:val="Quote"/>
    <w:basedOn w:val="a0"/>
    <w:next w:val="a0"/>
    <w:link w:val="24"/>
    <w:qFormat/>
    <w:pPr>
      <w:ind w:left="720" w:right="720"/>
    </w:pPr>
    <w:rPr>
      <w:i/>
    </w:rPr>
  </w:style>
  <w:style w:type="character" w:customStyle="1" w:styleId="24">
    <w:name w:val="Цитата 2 Знак"/>
    <w:link w:val="23"/>
    <w:rPr>
      <w:i/>
    </w:rPr>
  </w:style>
  <w:style w:type="paragraph" w:styleId="a5">
    <w:name w:val="Intense Quote"/>
    <w:basedOn w:val="a0"/>
    <w:next w:val="a0"/>
    <w:link w:val="a6"/>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rPr>
      <w:i/>
    </w:rPr>
  </w:style>
  <w:style w:type="character" w:customStyle="1" w:styleId="HeaderChar">
    <w:name w:val="Header Char"/>
    <w:basedOn w:val="a1"/>
    <w:uiPriority w:val="99"/>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5">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rPr>
      <w:sz w:val="18"/>
    </w:rPr>
  </w:style>
  <w:style w:type="character" w:customStyle="1" w:styleId="EndnoteTextChar">
    <w:name w:val="Endnote Text Char"/>
    <w:uiPriority w:val="99"/>
    <w:rPr>
      <w:sz w:val="20"/>
    </w:rPr>
  </w:style>
  <w:style w:type="paragraph" w:styleId="12">
    <w:name w:val="toc 1"/>
    <w:basedOn w:val="a0"/>
    <w:next w:val="a0"/>
    <w:uiPriority w:val="99"/>
    <w:unhideWhenUsed/>
    <w:pPr>
      <w:spacing w:after="57"/>
    </w:pPr>
  </w:style>
  <w:style w:type="paragraph" w:styleId="26">
    <w:name w:val="toc 2"/>
    <w:basedOn w:val="a0"/>
    <w:next w:val="a0"/>
    <w:unhideWhenUsed/>
    <w:pPr>
      <w:spacing w:after="57"/>
      <w:ind w:left="283"/>
    </w:pPr>
  </w:style>
  <w:style w:type="paragraph" w:styleId="33">
    <w:name w:val="toc 3"/>
    <w:basedOn w:val="a0"/>
    <w:next w:val="a0"/>
    <w:unhideWhenUsed/>
    <w:pPr>
      <w:spacing w:after="57"/>
      <w:ind w:left="567"/>
    </w:pPr>
  </w:style>
  <w:style w:type="paragraph" w:styleId="42">
    <w:name w:val="toc 4"/>
    <w:basedOn w:val="a0"/>
    <w:next w:val="a0"/>
    <w:unhideWhenUsed/>
    <w:pPr>
      <w:spacing w:after="57"/>
      <w:ind w:left="850"/>
    </w:pPr>
  </w:style>
  <w:style w:type="paragraph" w:styleId="52">
    <w:name w:val="toc 5"/>
    <w:basedOn w:val="a0"/>
    <w:next w:val="a0"/>
    <w:unhideWhenUsed/>
    <w:pPr>
      <w:spacing w:after="57"/>
      <w:ind w:left="1134"/>
    </w:pPr>
  </w:style>
  <w:style w:type="paragraph" w:styleId="61">
    <w:name w:val="toc 6"/>
    <w:basedOn w:val="a0"/>
    <w:next w:val="a0"/>
    <w:unhideWhenUsed/>
    <w:pPr>
      <w:spacing w:after="57"/>
      <w:ind w:left="1417"/>
    </w:pPr>
  </w:style>
  <w:style w:type="paragraph" w:styleId="71">
    <w:name w:val="toc 7"/>
    <w:basedOn w:val="a0"/>
    <w:next w:val="a0"/>
    <w:unhideWhenUsed/>
    <w:pPr>
      <w:spacing w:after="57"/>
      <w:ind w:left="1701"/>
    </w:pPr>
  </w:style>
  <w:style w:type="paragraph" w:styleId="81">
    <w:name w:val="toc 8"/>
    <w:basedOn w:val="a0"/>
    <w:next w:val="a0"/>
    <w:unhideWhenUsed/>
    <w:pPr>
      <w:spacing w:after="57"/>
      <w:ind w:left="1984"/>
    </w:pPr>
  </w:style>
  <w:style w:type="paragraph" w:styleId="91">
    <w:name w:val="toc 9"/>
    <w:basedOn w:val="a0"/>
    <w:next w:val="a0"/>
    <w:unhideWhenUsed/>
    <w:pPr>
      <w:spacing w:after="57"/>
      <w:ind w:left="2268"/>
    </w:pPr>
  </w:style>
  <w:style w:type="paragraph" w:styleId="a7">
    <w:name w:val="TOC Heading"/>
    <w:uiPriority w:val="99"/>
    <w:unhideWhenUsed/>
    <w:qFormat/>
  </w:style>
  <w:style w:type="paragraph" w:styleId="a8">
    <w:name w:val="table of figures"/>
    <w:basedOn w:val="a0"/>
    <w:next w:val="a0"/>
    <w:uiPriority w:val="99"/>
    <w:unhideWhenUsed/>
  </w:style>
  <w:style w:type="character" w:customStyle="1" w:styleId="50">
    <w:name w:val="Заголовок 5 Знак"/>
    <w:link w:val="5"/>
    <w:uiPriority w:val="99"/>
    <w:rPr>
      <w:rFonts w:ascii="Times New Roman" w:eastAsia="Times New Roman" w:hAnsi="Times New Roman" w:cs="Times New Roman"/>
      <w:b/>
      <w:sz w:val="16"/>
      <w:szCs w:val="20"/>
      <w:lang w:eastAsia="ru-RU"/>
    </w:rPr>
  </w:style>
  <w:style w:type="character" w:customStyle="1" w:styleId="80">
    <w:name w:val="Заголовок 8 Знак"/>
    <w:link w:val="8"/>
    <w:uiPriority w:val="99"/>
    <w:rPr>
      <w:rFonts w:ascii="Times New Roman" w:eastAsia="Times New Roman" w:hAnsi="Times New Roman" w:cs="Times New Roman"/>
      <w:b/>
      <w:spacing w:val="4"/>
      <w:sz w:val="24"/>
      <w:szCs w:val="20"/>
      <w:lang w:eastAsia="ru-RU"/>
    </w:rPr>
  </w:style>
  <w:style w:type="paragraph" w:styleId="a9">
    <w:name w:val="header"/>
    <w:basedOn w:val="a0"/>
    <w:link w:val="aa"/>
    <w:uiPriority w:val="99"/>
    <w:qFormat/>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a">
    <w:name w:val="Верхний колонтитул Знак"/>
    <w:link w:val="a9"/>
    <w:uiPriority w:val="99"/>
    <w:rPr>
      <w:rFonts w:ascii="Times New Roman" w:eastAsia="Times New Roman" w:hAnsi="Times New Roman" w:cs="Times New Roman"/>
      <w:sz w:val="20"/>
      <w:szCs w:val="20"/>
      <w:lang w:eastAsia="ru-RU"/>
    </w:rPr>
  </w:style>
  <w:style w:type="paragraph" w:styleId="ab">
    <w:name w:val="List Paragraph"/>
    <w:basedOn w:val="a0"/>
    <w:link w:val="ac"/>
    <w:uiPriority w:val="34"/>
    <w:qFormat/>
    <w:pPr>
      <w:ind w:left="720"/>
      <w:contextualSpacing/>
    </w:pPr>
  </w:style>
  <w:style w:type="paragraph" w:styleId="ad">
    <w:name w:val="No Spacing"/>
    <w:link w:val="ae"/>
    <w:qFormat/>
    <w:rPr>
      <w:sz w:val="22"/>
      <w:szCs w:val="22"/>
      <w:lang w:eastAsia="en-US"/>
    </w:rPr>
  </w:style>
  <w:style w:type="character" w:styleId="af">
    <w:name w:val="annotation reference"/>
    <w:uiPriority w:val="99"/>
    <w:rPr>
      <w:sz w:val="16"/>
      <w:szCs w:val="16"/>
    </w:rPr>
  </w:style>
  <w:style w:type="character" w:styleId="af0">
    <w:name w:val="Hyperlink"/>
    <w:uiPriority w:val="99"/>
    <w:rPr>
      <w:rFonts w:cs="Times New Roman"/>
      <w:color w:val="0000FF"/>
      <w:u w:val="single"/>
    </w:rPr>
  </w:style>
  <w:style w:type="paragraph" w:styleId="af1">
    <w:name w:val="Balloon Text"/>
    <w:basedOn w:val="a0"/>
    <w:link w:val="af2"/>
    <w:uiPriority w:val="99"/>
    <w:unhideWhenUsed/>
    <w:rPr>
      <w:rFonts w:ascii="Segoe UI" w:hAnsi="Segoe UI" w:cs="Segoe UI"/>
      <w:sz w:val="18"/>
      <w:szCs w:val="18"/>
    </w:rPr>
  </w:style>
  <w:style w:type="character" w:customStyle="1" w:styleId="af2">
    <w:name w:val="Текст выноски Знак"/>
    <w:link w:val="af1"/>
    <w:uiPriority w:val="99"/>
    <w:rPr>
      <w:rFonts w:ascii="Segoe UI" w:eastAsia="Courier New" w:hAnsi="Segoe UI" w:cs="Segoe UI"/>
      <w:color w:val="000000"/>
      <w:sz w:val="18"/>
      <w:szCs w:val="18"/>
      <w:lang w:eastAsia="ru-RU" w:bidi="ru-RU"/>
    </w:rPr>
  </w:style>
  <w:style w:type="paragraph" w:styleId="af3">
    <w:name w:val="footer"/>
    <w:basedOn w:val="a0"/>
    <w:link w:val="af4"/>
    <w:uiPriority w:val="99"/>
    <w:unhideWhenUsed/>
    <w:qFormat/>
    <w:pPr>
      <w:tabs>
        <w:tab w:val="center" w:pos="4677"/>
        <w:tab w:val="right" w:pos="9355"/>
      </w:tabs>
    </w:pPr>
  </w:style>
  <w:style w:type="character" w:customStyle="1" w:styleId="af4">
    <w:name w:val="Нижний колонтитул Знак"/>
    <w:link w:val="af3"/>
    <w:uiPriority w:val="9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pPr>
      <w:widowControl w:val="0"/>
    </w:pPr>
    <w:rPr>
      <w:rFonts w:eastAsia="Times New Roman" w:cs="Calibri"/>
      <w:sz w:val="22"/>
      <w:szCs w:val="22"/>
    </w:rPr>
  </w:style>
  <w:style w:type="character" w:customStyle="1" w:styleId="ConsPlusNormal0">
    <w:name w:val="ConsPlusNormal Знак"/>
    <w:link w:val="ConsPlusNormal"/>
    <w:rPr>
      <w:rFonts w:eastAsia="Times New Roman" w:cs="Calibri"/>
      <w:sz w:val="22"/>
      <w:szCs w:val="22"/>
      <w:lang w:eastAsia="ru-RU" w:bidi="ar-SA"/>
    </w:rPr>
  </w:style>
  <w:style w:type="character" w:customStyle="1" w:styleId="40">
    <w:name w:val="Заголовок 4 Знак"/>
    <w:link w:val="4"/>
    <w:uiPriority w:val="9"/>
    <w:rPr>
      <w:rFonts w:ascii="Calibri" w:eastAsia="Times New Roman" w:hAnsi="Calibri" w:cs="Times New Roman"/>
      <w:b/>
      <w:bCs/>
      <w:color w:val="000000"/>
      <w:sz w:val="28"/>
      <w:szCs w:val="28"/>
      <w:lang w:bidi="ru-RU"/>
    </w:rPr>
  </w:style>
  <w:style w:type="paragraph" w:styleId="af5">
    <w:name w:val="Body Text Indent"/>
    <w:basedOn w:val="a0"/>
    <w:link w:val="af6"/>
    <w:uiPriority w:val="99"/>
    <w:unhideWhenUsed/>
    <w:pPr>
      <w:spacing w:after="120"/>
      <w:ind w:left="283"/>
    </w:pPr>
    <w:rPr>
      <w:rFonts w:ascii="Times New Roman" w:eastAsia="Times New Roman" w:hAnsi="Times New Roman" w:cs="Times New Roman"/>
      <w:b/>
      <w:bCs/>
      <w:color w:val="auto"/>
      <w:sz w:val="20"/>
      <w:szCs w:val="20"/>
      <w:lang w:bidi="ar-SA"/>
    </w:rPr>
  </w:style>
  <w:style w:type="character" w:customStyle="1" w:styleId="af6">
    <w:name w:val="Основной текст с отступом Знак"/>
    <w:link w:val="af5"/>
    <w:uiPriority w:val="99"/>
    <w:rPr>
      <w:rFonts w:ascii="Times New Roman" w:eastAsia="Times New Roman" w:hAnsi="Times New Roman"/>
      <w:b/>
      <w:bCs/>
    </w:rPr>
  </w:style>
  <w:style w:type="character" w:styleId="af7">
    <w:name w:val="footnote reference"/>
    <w:uiPriority w:val="99"/>
    <w:unhideWhenUsed/>
    <w:rPr>
      <w:vertAlign w:val="superscript"/>
    </w:rPr>
  </w:style>
  <w:style w:type="character" w:customStyle="1" w:styleId="27">
    <w:name w:val="Основной текст 2 Знак"/>
    <w:link w:val="28"/>
    <w:uiPriority w:val="99"/>
    <w:rPr>
      <w:rFonts w:ascii="Times New Roman" w:eastAsia="Times New Roman" w:hAnsi="Times New Roman"/>
      <w:sz w:val="28"/>
      <w:szCs w:val="28"/>
    </w:rPr>
  </w:style>
  <w:style w:type="paragraph" w:styleId="28">
    <w:name w:val="Body Text 2"/>
    <w:basedOn w:val="a0"/>
    <w:link w:val="27"/>
    <w:uiPriority w:val="99"/>
    <w:unhideWhenUsed/>
    <w:pPr>
      <w:widowControl/>
      <w:spacing w:after="120" w:line="480" w:lineRule="auto"/>
    </w:pPr>
    <w:rPr>
      <w:rFonts w:ascii="Times New Roman" w:eastAsia="Times New Roman" w:hAnsi="Times New Roman" w:cs="Times New Roman"/>
      <w:color w:val="auto"/>
      <w:sz w:val="28"/>
      <w:szCs w:val="28"/>
      <w:lang w:bidi="ar-SA"/>
    </w:rPr>
  </w:style>
  <w:style w:type="character" w:customStyle="1" w:styleId="210">
    <w:name w:val="Основной текст 2 Знак1"/>
    <w:uiPriority w:val="99"/>
    <w:rPr>
      <w:rFonts w:ascii="Courier New" w:eastAsia="Courier New" w:hAnsi="Courier New" w:cs="Courier New"/>
      <w:color w:val="000000"/>
      <w:sz w:val="24"/>
      <w:szCs w:val="24"/>
      <w:lang w:bidi="ru-RU"/>
    </w:rPr>
  </w:style>
  <w:style w:type="paragraph" w:styleId="af8">
    <w:name w:val="Block Text"/>
    <w:basedOn w:val="a0"/>
    <w:uiPriority w:val="99"/>
    <w:pPr>
      <w:widowControl/>
      <w:ind w:left="606" w:right="5"/>
      <w:jc w:val="both"/>
    </w:pPr>
    <w:rPr>
      <w:rFonts w:ascii="Arial" w:eastAsia="Times New Roman" w:hAnsi="Arial" w:cs="Times New Roman"/>
      <w:color w:val="auto"/>
      <w:sz w:val="20"/>
      <w:szCs w:val="20"/>
      <w:lang w:bidi="ar-SA"/>
    </w:rPr>
  </w:style>
  <w:style w:type="paragraph" w:styleId="af9">
    <w:name w:val="Body Text"/>
    <w:basedOn w:val="a0"/>
    <w:link w:val="afa"/>
    <w:unhideWhenUsed/>
    <w:pPr>
      <w:spacing w:after="120"/>
    </w:pPr>
  </w:style>
  <w:style w:type="character" w:customStyle="1" w:styleId="afa">
    <w:name w:val="Основной текст Знак"/>
    <w:link w:val="af9"/>
    <w:uiPriority w:val="99"/>
    <w:rPr>
      <w:rFonts w:ascii="Courier New" w:eastAsia="Courier New" w:hAnsi="Courier New" w:cs="Courier New"/>
      <w:color w:val="000000"/>
      <w:sz w:val="24"/>
      <w:szCs w:val="24"/>
      <w:lang w:bidi="ru-RU"/>
    </w:rPr>
  </w:style>
  <w:style w:type="paragraph" w:customStyle="1" w:styleId="211">
    <w:name w:val="Основной текст 21"/>
    <w:basedOn w:val="a0"/>
    <w:uiPriority w:val="99"/>
    <w:pPr>
      <w:widowControl/>
      <w:jc w:val="center"/>
    </w:pPr>
    <w:rPr>
      <w:rFonts w:ascii="Times New Roman" w:eastAsia="Calibri" w:hAnsi="Times New Roman" w:cs="Times New Roman"/>
      <w:b/>
      <w:bCs/>
      <w:color w:val="auto"/>
      <w:sz w:val="28"/>
      <w:szCs w:val="28"/>
      <w:lang w:bidi="ar-SA"/>
    </w:rPr>
  </w:style>
  <w:style w:type="paragraph" w:styleId="afb">
    <w:name w:val="Normal (Web)"/>
    <w:basedOn w:val="a0"/>
    <w:link w:val="afc"/>
    <w:unhideWhenUsed/>
    <w:pPr>
      <w:widowControl/>
      <w:spacing w:after="120" w:line="259" w:lineRule="auto"/>
    </w:pPr>
    <w:rPr>
      <w:rFonts w:ascii="Times New Roman" w:eastAsia="Calibri" w:hAnsi="Times New Roman" w:cs="Times New Roman"/>
      <w:color w:val="auto"/>
      <w:lang w:eastAsia="en-US" w:bidi="ar-SA"/>
    </w:rPr>
  </w:style>
  <w:style w:type="character" w:customStyle="1" w:styleId="10">
    <w:name w:val="Заголовок 1 Знак"/>
    <w:link w:val="1"/>
    <w:uiPriority w:val="9"/>
    <w:rPr>
      <w:rFonts w:ascii="Cambria" w:eastAsia="Times New Roman" w:hAnsi="Cambria" w:cs="Times New Roman"/>
      <w:b/>
      <w:bCs/>
      <w:color w:val="000000"/>
      <w:sz w:val="32"/>
      <w:szCs w:val="32"/>
      <w:lang w:bidi="ru-RU"/>
    </w:rPr>
  </w:style>
  <w:style w:type="paragraph" w:customStyle="1" w:styleId="ConsPlusNonformat">
    <w:name w:val="ConsPlusNonformat"/>
    <w:link w:val="ConsPlusNonformat0"/>
    <w:uiPriority w:val="99"/>
    <w:rPr>
      <w:rFonts w:ascii="Courier New" w:hAnsi="Courier New" w:cs="Courier New"/>
    </w:rPr>
  </w:style>
  <w:style w:type="paragraph" w:styleId="afd">
    <w:name w:val="footnote text"/>
    <w:basedOn w:val="a0"/>
    <w:link w:val="afe"/>
    <w:qFormat/>
    <w:pPr>
      <w:widowControl/>
      <w:spacing w:after="60"/>
      <w:jc w:val="both"/>
    </w:pPr>
    <w:rPr>
      <w:rFonts w:ascii="Times New Roman" w:eastAsia="Times New Roman" w:hAnsi="Times New Roman" w:cs="Times New Roman"/>
      <w:color w:val="auto"/>
      <w:sz w:val="20"/>
      <w:szCs w:val="20"/>
      <w:lang w:bidi="ar-SA"/>
    </w:rPr>
  </w:style>
  <w:style w:type="character" w:customStyle="1" w:styleId="afe">
    <w:name w:val="Текст сноски Знак"/>
    <w:link w:val="afd"/>
    <w:rPr>
      <w:rFonts w:ascii="Times New Roman" w:eastAsia="Times New Roman" w:hAnsi="Times New Roman"/>
    </w:rPr>
  </w:style>
  <w:style w:type="character" w:customStyle="1" w:styleId="ae">
    <w:name w:val="Без интервала Знак"/>
    <w:link w:val="ad"/>
    <w:uiPriority w:val="1"/>
    <w:rPr>
      <w:sz w:val="22"/>
      <w:szCs w:val="22"/>
      <w:lang w:eastAsia="en-US" w:bidi="ar-SA"/>
    </w:rPr>
  </w:style>
  <w:style w:type="numbering" w:customStyle="1" w:styleId="WW8Num424">
    <w:name w:val="WW8Num424"/>
    <w:pPr>
      <w:numPr>
        <w:numId w:val="1"/>
      </w:numPr>
    </w:pPr>
  </w:style>
  <w:style w:type="paragraph" w:customStyle="1" w:styleId="Default">
    <w:name w:val="Default"/>
    <w:rPr>
      <w:rFonts w:ascii="Times New Roman" w:hAnsi="Times New Roman"/>
      <w:color w:val="000000"/>
      <w:sz w:val="24"/>
      <w:szCs w:val="24"/>
    </w:rPr>
  </w:style>
  <w:style w:type="paragraph" w:styleId="HTML">
    <w:name w:val="HTML Preformatted"/>
    <w:basedOn w:val="a0"/>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cs="Times New Roman"/>
      <w:sz w:val="20"/>
      <w:szCs w:val="20"/>
      <w:lang w:bidi="ar-SA"/>
    </w:rPr>
  </w:style>
  <w:style w:type="character" w:customStyle="1" w:styleId="HTML0">
    <w:name w:val="Стандартный HTML Знак"/>
    <w:link w:val="HTML"/>
    <w:uiPriority w:val="99"/>
    <w:rPr>
      <w:rFonts w:ascii="Courier New" w:hAnsi="Courier New" w:cs="Courier New"/>
      <w:color w:val="000000"/>
    </w:rPr>
  </w:style>
  <w:style w:type="table" w:styleId="aff">
    <w:name w:val="Table Grid"/>
    <w:basedOn w:val="a2"/>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1">
    <w:name w:val="Заголовок 2 Знак"/>
    <w:link w:val="20"/>
    <w:uiPriority w:val="9"/>
    <w:rPr>
      <w:rFonts w:ascii="Times New Roman" w:eastAsia="Times New Roman" w:hAnsi="Times New Roman"/>
      <w:sz w:val="24"/>
      <w:szCs w:val="24"/>
      <w:u w:val="single"/>
      <w:lang w:eastAsia="zh-CN"/>
    </w:rPr>
  </w:style>
  <w:style w:type="character" w:customStyle="1" w:styleId="31">
    <w:name w:val="Заголовок 3 Знак"/>
    <w:link w:val="30"/>
    <w:uiPriority w:val="9"/>
    <w:rPr>
      <w:rFonts w:ascii="Calibri Light" w:eastAsia="Times New Roman" w:hAnsi="Calibri Light"/>
      <w:b/>
      <w:bCs/>
      <w:color w:val="000000"/>
      <w:sz w:val="26"/>
      <w:szCs w:val="26"/>
      <w:lang w:bidi="ru-RU"/>
    </w:rPr>
  </w:style>
  <w:style w:type="character" w:customStyle="1" w:styleId="60">
    <w:name w:val="Заголовок 6 Знак"/>
    <w:link w:val="6"/>
    <w:uiPriority w:val="99"/>
    <w:rPr>
      <w:rFonts w:ascii="Times New Roman" w:eastAsia="Times New Roman" w:hAnsi="Times New Roman"/>
      <w:b/>
      <w:bCs/>
      <w:sz w:val="22"/>
      <w:szCs w:val="22"/>
      <w:lang w:eastAsia="zh-CN"/>
    </w:rPr>
  </w:style>
  <w:style w:type="character" w:customStyle="1" w:styleId="70">
    <w:name w:val="Заголовок 7 Знак"/>
    <w:link w:val="7"/>
    <w:uiPriority w:val="99"/>
    <w:rPr>
      <w:rFonts w:ascii="Times New Roman" w:eastAsia="Times New Roman" w:hAnsi="Times New Roman"/>
      <w:sz w:val="24"/>
      <w:szCs w:val="24"/>
      <w:lang w:eastAsia="zh-CN"/>
    </w:rPr>
  </w:style>
  <w:style w:type="character" w:customStyle="1" w:styleId="90">
    <w:name w:val="Заголовок 9 Знак"/>
    <w:link w:val="9"/>
    <w:uiPriority w:val="99"/>
    <w:rPr>
      <w:rFonts w:ascii="Times New Roman" w:eastAsia="Times New Roman" w:hAnsi="Times New Roman"/>
      <w:b/>
      <w:sz w:val="24"/>
      <w:szCs w:val="24"/>
      <w:lang w:eastAsia="zh-CN"/>
    </w:rPr>
  </w:style>
  <w:style w:type="paragraph" w:customStyle="1" w:styleId="34">
    <w:name w:val="Стиль3 Знак Знак"/>
    <w:basedOn w:val="29"/>
    <w:link w:val="35"/>
    <w:pPr>
      <w:tabs>
        <w:tab w:val="num" w:pos="227"/>
      </w:tabs>
      <w:spacing w:after="0" w:line="240" w:lineRule="auto"/>
      <w:ind w:left="0"/>
      <w:jc w:val="both"/>
    </w:pPr>
    <w:rPr>
      <w:rFonts w:ascii="Times New Roman" w:eastAsia="Calibri" w:hAnsi="Times New Roman" w:cs="Times New Roman"/>
      <w:color w:val="auto"/>
      <w:lang w:bidi="ar-SA"/>
    </w:rPr>
  </w:style>
  <w:style w:type="character" w:customStyle="1" w:styleId="35">
    <w:name w:val="Стиль3 Знак Знак Знак"/>
    <w:link w:val="34"/>
    <w:rPr>
      <w:rFonts w:ascii="Times New Roman" w:hAnsi="Times New Roman"/>
      <w:sz w:val="24"/>
      <w:szCs w:val="24"/>
    </w:rPr>
  </w:style>
  <w:style w:type="paragraph" w:styleId="29">
    <w:name w:val="Body Text Indent 2"/>
    <w:basedOn w:val="a0"/>
    <w:link w:val="2a"/>
    <w:unhideWhenUsed/>
    <w:pPr>
      <w:spacing w:after="120" w:line="480" w:lineRule="auto"/>
      <w:ind w:left="283"/>
    </w:pPr>
  </w:style>
  <w:style w:type="character" w:customStyle="1" w:styleId="2a">
    <w:name w:val="Основной текст с отступом 2 Знак"/>
    <w:link w:val="29"/>
    <w:uiPriority w:val="99"/>
    <w:rPr>
      <w:rFonts w:ascii="Courier New" w:eastAsia="Courier New" w:hAnsi="Courier New" w:cs="Courier New"/>
      <w:color w:val="000000"/>
      <w:sz w:val="24"/>
      <w:szCs w:val="24"/>
      <w:lang w:bidi="ru-RU"/>
    </w:rPr>
  </w:style>
  <w:style w:type="character" w:styleId="aff0">
    <w:name w:val="page number"/>
    <w:uiPriority w:val="99"/>
    <w:rPr>
      <w:rFonts w:cs="Times New Roman"/>
    </w:rPr>
  </w:style>
  <w:style w:type="numbering" w:customStyle="1" w:styleId="13">
    <w:name w:val="Нет списка1"/>
    <w:next w:val="a3"/>
    <w:uiPriority w:val="99"/>
    <w:semiHidden/>
    <w:unhideWhenUsed/>
  </w:style>
  <w:style w:type="numbering" w:customStyle="1" w:styleId="110">
    <w:name w:val="Нет списка11"/>
    <w:next w:val="a3"/>
    <w:uiPriority w:val="99"/>
    <w:semiHidden/>
    <w:unhideWhenUsed/>
  </w:style>
  <w:style w:type="character" w:styleId="aff1">
    <w:name w:val="FollowedHyperlink"/>
    <w:uiPriority w:val="99"/>
    <w:unhideWhenUsed/>
    <w:rPr>
      <w:color w:val="0000FF"/>
      <w:u w:val="single"/>
    </w:rPr>
  </w:style>
  <w:style w:type="character" w:customStyle="1" w:styleId="14">
    <w:name w:val="Текст сноски Знак1"/>
    <w:rPr>
      <w:sz w:val="20"/>
      <w:szCs w:val="20"/>
    </w:rPr>
  </w:style>
  <w:style w:type="character" w:customStyle="1" w:styleId="420">
    <w:name w:val="Знак4 Знак Знак2"/>
    <w:uiPriority w:val="99"/>
    <w:semiHidden/>
    <w:rPr>
      <w:rFonts w:ascii="Courier New" w:eastAsia="Courier New" w:hAnsi="Courier New" w:cs="Courier New"/>
      <w:color w:val="000000"/>
      <w:lang w:eastAsia="ru-RU" w:bidi="ru-RU"/>
    </w:rPr>
  </w:style>
  <w:style w:type="paragraph" w:styleId="aff2">
    <w:name w:val="endnote text"/>
    <w:basedOn w:val="a0"/>
    <w:link w:val="aff3"/>
    <w:unhideWhenUsed/>
    <w:pPr>
      <w:widowControl/>
    </w:pPr>
    <w:rPr>
      <w:rFonts w:ascii="Times New Roman" w:eastAsia="Times New Roman" w:hAnsi="Times New Roman" w:cs="Times New Roman"/>
      <w:color w:val="auto"/>
      <w:sz w:val="20"/>
      <w:szCs w:val="20"/>
      <w:lang w:bidi="ar-SA"/>
    </w:rPr>
  </w:style>
  <w:style w:type="character" w:customStyle="1" w:styleId="aff3">
    <w:name w:val="Текст концевой сноски Знак"/>
    <w:link w:val="aff2"/>
    <w:rPr>
      <w:rFonts w:ascii="Times New Roman" w:eastAsia="Times New Roman" w:hAnsi="Times New Roman"/>
    </w:rPr>
  </w:style>
  <w:style w:type="paragraph" w:styleId="aff4">
    <w:name w:val="List"/>
    <w:basedOn w:val="af9"/>
    <w:uiPriority w:val="99"/>
    <w:unhideWhenUsed/>
    <w:pPr>
      <w:widowControl/>
      <w:spacing w:after="0"/>
      <w:jc w:val="both"/>
    </w:pPr>
    <w:rPr>
      <w:rFonts w:ascii="Times New Roman" w:eastAsia="Times New Roman" w:hAnsi="Times New Roman" w:cs="Mangal"/>
      <w:color w:val="auto"/>
      <w:lang w:eastAsia="zh-CN" w:bidi="ar-SA"/>
    </w:rPr>
  </w:style>
  <w:style w:type="paragraph" w:styleId="2">
    <w:name w:val="List Number 2"/>
    <w:basedOn w:val="a0"/>
    <w:uiPriority w:val="99"/>
    <w:unhideWhenUsed/>
    <w:pPr>
      <w:widowControl/>
      <w:numPr>
        <w:numId w:val="2"/>
      </w:numPr>
      <w:tabs>
        <w:tab w:val="left" w:pos="3312"/>
      </w:tabs>
    </w:pPr>
    <w:rPr>
      <w:rFonts w:ascii="Times New Roman" w:eastAsia="Times New Roman" w:hAnsi="Times New Roman" w:cs="Times New Roman"/>
      <w:color w:val="auto"/>
      <w:lang w:eastAsia="zh-CN" w:bidi="ar-SA"/>
    </w:rPr>
  </w:style>
  <w:style w:type="paragraph" w:customStyle="1" w:styleId="15">
    <w:name w:val="Название1"/>
    <w:basedOn w:val="a0"/>
    <w:link w:val="aff5"/>
    <w:uiPriority w:val="99"/>
    <w:qFormat/>
    <w:pPr>
      <w:jc w:val="center"/>
    </w:pPr>
    <w:rPr>
      <w:rFonts w:ascii="Times New Roman" w:eastAsia="Times New Roman" w:hAnsi="Times New Roman" w:cs="Times New Roman"/>
      <w:color w:val="auto"/>
      <w:lang w:bidi="ar-SA"/>
    </w:rPr>
  </w:style>
  <w:style w:type="character" w:customStyle="1" w:styleId="aff5">
    <w:name w:val="Название Знак"/>
    <w:link w:val="15"/>
    <w:uiPriority w:val="99"/>
    <w:rPr>
      <w:rFonts w:ascii="Times New Roman" w:eastAsia="Times New Roman" w:hAnsi="Times New Roman"/>
      <w:sz w:val="24"/>
      <w:szCs w:val="24"/>
    </w:rPr>
  </w:style>
  <w:style w:type="paragraph" w:styleId="aff6">
    <w:name w:val="Subtitle"/>
    <w:basedOn w:val="a0"/>
    <w:next w:val="af9"/>
    <w:link w:val="aff7"/>
    <w:qFormat/>
    <w:pPr>
      <w:widowControl/>
      <w:ind w:firstLine="567"/>
      <w:jc w:val="center"/>
    </w:pPr>
    <w:rPr>
      <w:rFonts w:ascii="Times New Roman" w:eastAsia="Times New Roman" w:hAnsi="Times New Roman" w:cs="Times New Roman"/>
      <w:b/>
      <w:color w:val="auto"/>
      <w:lang w:eastAsia="zh-CN" w:bidi="ar-SA"/>
    </w:rPr>
  </w:style>
  <w:style w:type="character" w:customStyle="1" w:styleId="aff7">
    <w:name w:val="Подзаголовок Знак"/>
    <w:link w:val="aff6"/>
    <w:rPr>
      <w:rFonts w:ascii="Times New Roman" w:eastAsia="Times New Roman" w:hAnsi="Times New Roman"/>
      <w:b/>
      <w:sz w:val="24"/>
      <w:szCs w:val="24"/>
      <w:lang w:eastAsia="zh-CN"/>
    </w:rPr>
  </w:style>
  <w:style w:type="paragraph" w:styleId="36">
    <w:name w:val="Body Text 3"/>
    <w:basedOn w:val="a0"/>
    <w:link w:val="37"/>
    <w:uiPriority w:val="99"/>
    <w:unhideWhenUsed/>
    <w:qFormat/>
    <w:pPr>
      <w:widowControl/>
      <w:spacing w:after="120"/>
    </w:pPr>
    <w:rPr>
      <w:rFonts w:ascii="Times New Roman" w:eastAsia="Times New Roman" w:hAnsi="Times New Roman" w:cs="Times New Roman"/>
      <w:color w:val="auto"/>
      <w:sz w:val="16"/>
      <w:szCs w:val="16"/>
      <w:lang w:bidi="ar-SA"/>
    </w:rPr>
  </w:style>
  <w:style w:type="character" w:customStyle="1" w:styleId="37">
    <w:name w:val="Основной текст 3 Знак"/>
    <w:link w:val="36"/>
    <w:uiPriority w:val="99"/>
    <w:qFormat/>
    <w:rPr>
      <w:rFonts w:ascii="Times New Roman" w:eastAsia="Times New Roman" w:hAnsi="Times New Roman"/>
      <w:sz w:val="16"/>
      <w:szCs w:val="16"/>
    </w:rPr>
  </w:style>
  <w:style w:type="paragraph" w:customStyle="1" w:styleId="ConsPlusTitle">
    <w:name w:val="ConsPlusTitle"/>
    <w:rPr>
      <w:rFonts w:ascii="Times New Roman" w:eastAsia="Times New Roman" w:hAnsi="Times New Roman"/>
      <w:b/>
      <w:bCs/>
      <w:sz w:val="28"/>
      <w:szCs w:val="28"/>
    </w:rPr>
  </w:style>
  <w:style w:type="paragraph" w:customStyle="1" w:styleId="16">
    <w:name w:val="Абзац списка1"/>
    <w:basedOn w:val="a0"/>
    <w:link w:val="ListParagraphChar"/>
    <w:uiPriority w:val="99"/>
    <w:qFormat/>
    <w:pPr>
      <w:widowControl/>
      <w:ind w:left="720"/>
    </w:pPr>
    <w:rPr>
      <w:rFonts w:ascii="Times New Roman" w:eastAsia="Times New Roman" w:hAnsi="Times New Roman" w:cs="Times New Roman"/>
      <w:color w:val="auto"/>
      <w:lang w:bidi="ar-SA"/>
    </w:rPr>
  </w:style>
  <w:style w:type="paragraph" w:customStyle="1" w:styleId="17">
    <w:name w:val="Заголовок1"/>
    <w:basedOn w:val="a0"/>
    <w:next w:val="af9"/>
    <w:uiPriority w:val="99"/>
    <w:pPr>
      <w:widowControl/>
      <w:jc w:val="center"/>
    </w:pPr>
    <w:rPr>
      <w:rFonts w:ascii="Times New Roman" w:eastAsia="Times New Roman" w:hAnsi="Times New Roman" w:cs="Times New Roman"/>
      <w:b/>
      <w:color w:val="auto"/>
      <w:sz w:val="28"/>
      <w:szCs w:val="20"/>
      <w:lang w:eastAsia="zh-CN" w:bidi="ar-SA"/>
    </w:rPr>
  </w:style>
  <w:style w:type="paragraph" w:customStyle="1" w:styleId="2b">
    <w:name w:val="Указатель2"/>
    <w:basedOn w:val="a0"/>
    <w:uiPriority w:val="99"/>
    <w:pPr>
      <w:widowControl/>
      <w:suppressLineNumbers/>
    </w:pPr>
    <w:rPr>
      <w:rFonts w:ascii="Times New Roman" w:eastAsia="Times New Roman" w:hAnsi="Times New Roman" w:cs="Mangal"/>
      <w:color w:val="auto"/>
      <w:lang w:eastAsia="zh-CN" w:bidi="ar-SA"/>
    </w:rPr>
  </w:style>
  <w:style w:type="paragraph" w:customStyle="1" w:styleId="18">
    <w:name w:val="Название объекта1"/>
    <w:basedOn w:val="a0"/>
    <w:pPr>
      <w:widowControl/>
      <w:suppressLineNumber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0"/>
    <w:uiPriority w:val="99"/>
    <w:pPr>
      <w:widowControl/>
      <w:suppressLineNumbers/>
    </w:pPr>
    <w:rPr>
      <w:rFonts w:ascii="Times New Roman" w:eastAsia="Times New Roman" w:hAnsi="Times New Roman" w:cs="Mangal"/>
      <w:color w:val="auto"/>
      <w:lang w:eastAsia="zh-CN" w:bidi="ar-SA"/>
    </w:rPr>
  </w:style>
  <w:style w:type="paragraph" w:customStyle="1" w:styleId="43">
    <w:name w:val="çàãîëîâîê 4"/>
    <w:basedOn w:val="a0"/>
    <w:next w:val="a0"/>
    <w:pPr>
      <w:keepNext/>
      <w:widowControl/>
      <w:jc w:val="center"/>
    </w:pPr>
    <w:rPr>
      <w:rFonts w:ascii="Times New Roman" w:eastAsia="Times New Roman" w:hAnsi="Times New Roman" w:cs="Times New Roman"/>
      <w:b/>
      <w:color w:val="auto"/>
      <w:szCs w:val="20"/>
      <w:lang w:eastAsia="zh-CN" w:bidi="ar-SA"/>
    </w:rPr>
  </w:style>
  <w:style w:type="paragraph" w:customStyle="1" w:styleId="2c">
    <w:name w:val="Стиль2"/>
    <w:basedOn w:val="2"/>
    <w:link w:val="2d"/>
    <w:uiPriority w:val="99"/>
    <w:qFormat/>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pPr>
      <w:widowControl/>
      <w:spacing w:before="280" w:after="280"/>
    </w:pPr>
    <w:rPr>
      <w:rFonts w:ascii="Tahoma" w:eastAsia="Times New Roman" w:hAnsi="Tahoma" w:cs="Tahoma"/>
      <w:color w:val="auto"/>
      <w:sz w:val="20"/>
      <w:szCs w:val="20"/>
      <w:lang w:val="en-US" w:eastAsia="zh-CN" w:bidi="ar-SA"/>
    </w:rPr>
  </w:style>
  <w:style w:type="paragraph" w:customStyle="1" w:styleId="aff8">
    <w:name w:val="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pPr>
      <w:widowControl w:val="0"/>
      <w:ind w:right="19772"/>
    </w:pPr>
    <w:rPr>
      <w:rFonts w:ascii="Courier New" w:eastAsia="Times New Roman" w:hAnsi="Courier New" w:cs="Courier New"/>
      <w:lang w:eastAsia="zh-CN"/>
    </w:rPr>
  </w:style>
  <w:style w:type="paragraph" w:customStyle="1" w:styleId="311">
    <w:name w:val="Основной текст 31"/>
    <w:basedOn w:val="a0"/>
    <w:uiPriority w:val="99"/>
    <w:pPr>
      <w:widowControl/>
      <w:spacing w:line="360" w:lineRule="auto"/>
    </w:pPr>
    <w:rPr>
      <w:rFonts w:ascii="Arial" w:eastAsia="Times New Roman" w:hAnsi="Arial" w:cs="Arial"/>
      <w:color w:val="auto"/>
      <w:sz w:val="22"/>
      <w:szCs w:val="20"/>
      <w:lang w:eastAsia="zh-CN" w:bidi="ar-SA"/>
    </w:rPr>
  </w:style>
  <w:style w:type="character" w:customStyle="1" w:styleId="ConsNormal">
    <w:name w:val="ConsNormal Знак"/>
    <w:link w:val="ConsNormal0"/>
    <w:uiPriority w:val="99"/>
    <w:rPr>
      <w:rFonts w:ascii="Arial" w:eastAsia="Times New Roman" w:hAnsi="Arial" w:cs="Arial"/>
      <w:lang w:val="ru-RU" w:eastAsia="zh-CN" w:bidi="ar-SA"/>
    </w:rPr>
  </w:style>
  <w:style w:type="paragraph" w:customStyle="1" w:styleId="ConsNormal0">
    <w:name w:val="ConsNormal"/>
    <w:link w:val="ConsNormal"/>
    <w:uiPriority w:val="99"/>
    <w:pPr>
      <w:ind w:firstLine="720"/>
    </w:pPr>
    <w:rPr>
      <w:rFonts w:ascii="Arial" w:eastAsia="Times New Roman" w:hAnsi="Arial" w:cs="Arial"/>
      <w:lang w:eastAsia="zh-CN"/>
    </w:rPr>
  </w:style>
  <w:style w:type="paragraph" w:customStyle="1" w:styleId="xl26">
    <w:name w:val="xl26"/>
    <w:basedOn w:val="a0"/>
    <w:pPr>
      <w:widowControl/>
      <w:spacing w:before="280" w:after="280"/>
      <w:jc w:val="center"/>
    </w:pPr>
    <w:rPr>
      <w:rFonts w:ascii="Times New Roman" w:eastAsia="Times New Roman" w:hAnsi="Times New Roman" w:cs="Times New Roman"/>
      <w:b/>
      <w:bCs/>
      <w:color w:val="auto"/>
      <w:lang w:eastAsia="zh-CN" w:bidi="ar-SA"/>
    </w:rPr>
  </w:style>
  <w:style w:type="paragraph" w:customStyle="1" w:styleId="ConsPlusCell">
    <w:name w:val="ConsPlusCell"/>
    <w:uiPriority w:val="99"/>
    <w:rPr>
      <w:rFonts w:ascii="Times New Roman" w:eastAsia="Times New Roman" w:hAnsi="Times New Roman"/>
      <w:sz w:val="24"/>
      <w:szCs w:val="24"/>
      <w:lang w:eastAsia="zh-CN"/>
    </w:rPr>
  </w:style>
  <w:style w:type="paragraph" w:customStyle="1" w:styleId="aff9">
    <w:name w:val="Подпись письма"/>
    <w:basedOn w:val="a0"/>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a">
    <w:name w:val="Текст1"/>
    <w:basedOn w:val="a0"/>
    <w:pPr>
      <w:widowControl/>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uiPriority w:val="99"/>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pPr>
      <w:widowControl w:val="0"/>
      <w:numPr>
        <w:numId w:val="3"/>
      </w:numPr>
      <w:tabs>
        <w:tab w:val="left" w:pos="360"/>
      </w:tabs>
      <w:spacing w:after="0" w:line="240" w:lineRule="auto"/>
      <w:ind w:left="283" w:firstLine="0"/>
      <w:jc w:val="both"/>
    </w:pPr>
  </w:style>
  <w:style w:type="paragraph" w:customStyle="1" w:styleId="Normal1">
    <w:name w:val="Normal1"/>
    <w:pPr>
      <w:widowControl w:val="0"/>
      <w:ind w:firstLine="720"/>
    </w:pPr>
    <w:rPr>
      <w:rFonts w:ascii="Times New Roman" w:eastAsia="Times New Roman" w:hAnsi="Times New Roman"/>
      <w:lang w:eastAsia="zh-CN"/>
    </w:rPr>
  </w:style>
  <w:style w:type="paragraph" w:customStyle="1" w:styleId="111">
    <w:name w:val="заголовок 11"/>
    <w:basedOn w:val="a0"/>
    <w:next w:val="a0"/>
    <w:uiPriority w:val="99"/>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0"/>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affa">
    <w:name w:val="Таблицы (моноширинный)"/>
    <w:basedOn w:val="a0"/>
    <w:next w:val="a0"/>
    <w:uiPriority w:val="99"/>
    <w:pPr>
      <w:jc w:val="both"/>
    </w:pPr>
    <w:rPr>
      <w:rFonts w:eastAsia="Times New Roman"/>
      <w:color w:val="auto"/>
      <w:sz w:val="20"/>
      <w:szCs w:val="20"/>
      <w:lang w:eastAsia="zh-CN" w:bidi="ar-SA"/>
    </w:rPr>
  </w:style>
  <w:style w:type="paragraph" w:customStyle="1" w:styleId="1b">
    <w:name w:val="Стиль1"/>
    <w:basedOn w:val="a0"/>
    <w:uiPriority w:val="99"/>
    <w:pPr>
      <w:keepNext/>
      <w:keepLines/>
      <w:suppressLineNumbers/>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customStyle="1" w:styleId="Heading1">
    <w:name w:val="Heading #1"/>
    <w:basedOn w:val="a0"/>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b">
    <w:name w:val="Содержимое таблицы"/>
    <w:basedOn w:val="a0"/>
    <w:uiPriority w:val="99"/>
    <w:pPr>
      <w:widowControl/>
      <w:suppressLineNumbers/>
    </w:pPr>
    <w:rPr>
      <w:rFonts w:ascii="Times New Roman" w:eastAsia="Times New Roman" w:hAnsi="Times New Roman" w:cs="Times New Roman"/>
      <w:color w:val="auto"/>
      <w:lang w:eastAsia="zh-CN" w:bidi="ar-SA"/>
    </w:rPr>
  </w:style>
  <w:style w:type="paragraph" w:customStyle="1" w:styleId="affc">
    <w:name w:val="Заголовок таблицы"/>
    <w:basedOn w:val="affb"/>
    <w:uiPriority w:val="99"/>
    <w:pPr>
      <w:jc w:val="center"/>
    </w:pPr>
    <w:rPr>
      <w:b/>
      <w:bCs/>
    </w:rPr>
  </w:style>
  <w:style w:type="paragraph" w:customStyle="1" w:styleId="affd">
    <w:name w:val="Содержимое врезки"/>
    <w:basedOn w:val="a0"/>
    <w:pPr>
      <w:widowControl/>
    </w:pPr>
    <w:rPr>
      <w:rFonts w:ascii="Times New Roman" w:eastAsia="Times New Roman" w:hAnsi="Times New Roman" w:cs="Times New Roman"/>
      <w:color w:val="auto"/>
      <w:lang w:eastAsia="zh-CN" w:bidi="ar-SA"/>
    </w:rPr>
  </w:style>
  <w:style w:type="paragraph" w:customStyle="1" w:styleId="affe">
    <w:name w:val="Блочная цитата"/>
    <w:basedOn w:val="a0"/>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0"/>
    <w:pPr>
      <w:widowControl/>
      <w:spacing w:before="280" w:after="280"/>
    </w:pPr>
    <w:rPr>
      <w:rFonts w:ascii="Times New Roman" w:eastAsia="Times New Roman" w:hAnsi="Times New Roman" w:cs="Times New Roman"/>
      <w:color w:val="auto"/>
      <w:lang w:eastAsia="zh-CN" w:bidi="ar-SA"/>
    </w:rPr>
  </w:style>
  <w:style w:type="paragraph" w:customStyle="1" w:styleId="1c">
    <w:name w:val="Обычный1"/>
    <w:link w:val="1d"/>
    <w:uiPriority w:val="99"/>
    <w:rPr>
      <w:rFonts w:ascii="Times New Roman" w:eastAsia="Times New Roman" w:hAnsi="Times New Roman"/>
      <w:sz w:val="25"/>
      <w:lang w:eastAsia="zh-CN"/>
    </w:rPr>
  </w:style>
  <w:style w:type="paragraph" w:customStyle="1" w:styleId="2e">
    <w:name w:val="Обычный2"/>
    <w:uiPriority w:val="99"/>
    <w:pPr>
      <w:widowControl w:val="0"/>
      <w:ind w:firstLine="720"/>
    </w:pPr>
    <w:rPr>
      <w:rFonts w:ascii="Times New Roman" w:eastAsia="Times New Roman" w:hAnsi="Times New Roman"/>
      <w:lang w:eastAsia="zh-CN" w:bidi="hi-IN"/>
    </w:rPr>
  </w:style>
  <w:style w:type="paragraph" w:customStyle="1" w:styleId="pj">
    <w:name w:val="pj"/>
    <w:basedOn w:val="a0"/>
    <w:pPr>
      <w:widowControl/>
      <w:spacing w:before="280" w:after="280"/>
    </w:pPr>
    <w:rPr>
      <w:rFonts w:ascii="Times New Roman" w:eastAsia="Times New Roman" w:hAnsi="Times New Roman" w:cs="Times New Roman"/>
      <w:color w:val="auto"/>
      <w:lang w:eastAsia="zh-CN" w:bidi="ar-SA"/>
    </w:rPr>
  </w:style>
  <w:style w:type="character" w:customStyle="1" w:styleId="afff">
    <w:name w:val="Основной текст_"/>
    <w:link w:val="2f"/>
    <w:rPr>
      <w:rFonts w:ascii="Times New Roman" w:eastAsia="Times New Roman" w:hAnsi="Times New Roman"/>
      <w:sz w:val="21"/>
      <w:szCs w:val="21"/>
      <w:shd w:val="clear" w:color="auto" w:fill="FFFFFF"/>
    </w:rPr>
  </w:style>
  <w:style w:type="paragraph" w:customStyle="1" w:styleId="2f">
    <w:name w:val="Основной текст2"/>
    <w:basedOn w:val="a0"/>
    <w:link w:val="afff"/>
    <w:qFormat/>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0">
    <w:name w:val="Подпись к таблице_"/>
    <w:link w:val="afff1"/>
    <w:rPr>
      <w:rFonts w:ascii="Times New Roman" w:eastAsia="Times New Roman" w:hAnsi="Times New Roman"/>
      <w:i/>
      <w:iCs/>
      <w:sz w:val="21"/>
      <w:szCs w:val="21"/>
      <w:shd w:val="clear" w:color="auto" w:fill="FFFFFF"/>
    </w:rPr>
  </w:style>
  <w:style w:type="paragraph" w:customStyle="1" w:styleId="afff1">
    <w:name w:val="Подпись к таблице"/>
    <w:basedOn w:val="a0"/>
    <w:link w:val="afff0"/>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2">
    <w:name w:val="Колонтитул_"/>
    <w:link w:val="1e"/>
    <w:rPr>
      <w:rFonts w:ascii="Times New Roman" w:eastAsia="Times New Roman" w:hAnsi="Times New Roman"/>
      <w:sz w:val="21"/>
      <w:szCs w:val="21"/>
      <w:shd w:val="clear" w:color="auto" w:fill="FFFFFF"/>
    </w:rPr>
  </w:style>
  <w:style w:type="paragraph" w:customStyle="1" w:styleId="1e">
    <w:name w:val="Колонтитул1"/>
    <w:basedOn w:val="a0"/>
    <w:link w:val="afff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
    <w:name w:val="Заголовок №1_"/>
    <w:link w:val="112"/>
    <w:rPr>
      <w:rFonts w:ascii="Times New Roman" w:eastAsia="Times New Roman" w:hAnsi="Times New Roman"/>
      <w:sz w:val="21"/>
      <w:szCs w:val="21"/>
      <w:shd w:val="clear" w:color="auto" w:fill="FFFFFF"/>
    </w:rPr>
  </w:style>
  <w:style w:type="paragraph" w:customStyle="1" w:styleId="112">
    <w:name w:val="Заголовок №11"/>
    <w:basedOn w:val="a0"/>
    <w:link w:val="1f"/>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paragraph" w:customStyle="1" w:styleId="2f0">
    <w:name w:val="Абзац списка2"/>
    <w:basedOn w:val="a0"/>
    <w:uiPriority w:val="99"/>
    <w:pPr>
      <w:widowControl/>
      <w:ind w:left="720"/>
    </w:pPr>
    <w:rPr>
      <w:rFonts w:ascii="Times New Roman" w:eastAsia="Times New Roman" w:hAnsi="Times New Roman" w:cs="Times New Roman"/>
      <w:color w:val="auto"/>
      <w:lang w:bidi="ar-SA"/>
    </w:rPr>
  </w:style>
  <w:style w:type="character" w:styleId="afff3">
    <w:name w:val="endnote reference"/>
    <w:unhideWhenUsed/>
    <w:rPr>
      <w:vertAlign w:val="superscript"/>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Times New Roman" w:eastAsia="Times New Roman" w:hAnsi="Times New Roman" w:cs="Times New Roman" w:hint="default"/>
      <w:b/>
      <w:bCs/>
      <w:i/>
      <w:iCs w:val="0"/>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b/>
      <w:bCs w:val="0"/>
    </w:rPr>
  </w:style>
  <w:style w:type="character" w:customStyle="1" w:styleId="WW8Num5z1">
    <w:name w:val="WW8Num5z1"/>
  </w:style>
  <w:style w:type="character" w:customStyle="1" w:styleId="WW8Num5z2">
    <w:name w:val="WW8Num5z2"/>
    <w:rPr>
      <w:i w:val="0"/>
      <w:iCs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hint="default"/>
    </w:rPr>
  </w:style>
  <w:style w:type="character" w:customStyle="1" w:styleId="WW8Num7z1">
    <w:name w:val="WW8Num7z1"/>
    <w:rPr>
      <w:rFonts w:ascii="OpenSymbol" w:hAnsi="OpenSymbol" w:cs="OpenSymbol" w:hint="default"/>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hint="default"/>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hint="default"/>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hint="default"/>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hint="default"/>
      <w:b/>
      <w:bCs w:val="0"/>
    </w:rPr>
  </w:style>
  <w:style w:type="character" w:customStyle="1" w:styleId="WW8Num14z0">
    <w:name w:val="WW8Num14z0"/>
    <w:rPr>
      <w:rFonts w:ascii="Times New Roman" w:hAnsi="Times New Roman" w:cs="Times New Roman" w:hint="default"/>
      <w:b/>
      <w:bCs w:val="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hint="default"/>
      <w:b/>
      <w:bCs w:val="0"/>
    </w:rPr>
  </w:style>
  <w:style w:type="character" w:customStyle="1" w:styleId="WW8Num16z0">
    <w:name w:val="WW8Num16z0"/>
    <w:rPr>
      <w:rFonts w:ascii="Times New Roman" w:hAnsi="Times New Roman" w:cs="Times New Roman" w:hint="default"/>
      <w:b/>
      <w:bCs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hAnsi="Times New Roman" w:cs="Times New Roman" w:hint="default"/>
      <w:b/>
      <w:bCs w:val="0"/>
    </w:rPr>
  </w:style>
  <w:style w:type="character" w:customStyle="1" w:styleId="WW8Num18z0">
    <w:name w:val="WW8Num18z0"/>
    <w:rPr>
      <w:rFonts w:ascii="Courier New" w:hAnsi="Courier New" w:cs="Courier New" w:hint="default"/>
      <w:shd w:val="clear" w:color="auto" w:fill="00FF00"/>
    </w:rPr>
  </w:style>
  <w:style w:type="character" w:customStyle="1" w:styleId="WW8Num18z2">
    <w:name w:val="WW8Num18z2"/>
    <w:rPr>
      <w:rFonts w:ascii="Times New Roman" w:hAnsi="Times New Roman" w:cs="Times New Roman" w:hint="default"/>
      <w:b/>
      <w:bCs w:val="0"/>
    </w:rPr>
  </w:style>
  <w:style w:type="character" w:customStyle="1" w:styleId="WW8Num19z0">
    <w:name w:val="WW8Num19z0"/>
    <w:rPr>
      <w:rFonts w:ascii="Courier New" w:hAnsi="Courier New" w:cs="Times New Roman" w:hint="default"/>
      <w:color w:val="000000"/>
    </w:rPr>
  </w:style>
  <w:style w:type="character" w:customStyle="1" w:styleId="WW8Num19z1">
    <w:name w:val="WW8Num19z1"/>
    <w:rPr>
      <w:rFonts w:ascii="Courier New" w:hAnsi="Courier New" w:cs="Times New Roman" w:hint="default"/>
      <w:b/>
      <w:bCs w:val="0"/>
    </w:rPr>
  </w:style>
  <w:style w:type="character" w:customStyle="1" w:styleId="WW8Num19z2">
    <w:name w:val="WW8Num19z2"/>
    <w:rPr>
      <w:rFonts w:ascii="Times New Roman" w:hAnsi="Times New Roman" w:cs="Times New Roman" w:hint="default"/>
      <w:b/>
      <w:bCs w:val="0"/>
    </w:rPr>
  </w:style>
  <w:style w:type="character" w:customStyle="1" w:styleId="WW8Num20z0">
    <w:name w:val="WW8Num20z0"/>
    <w:rPr>
      <w:rFonts w:ascii="Courier New" w:hAnsi="Courier New" w:cs="Times New Roman" w:hint="default"/>
      <w:color w:val="000000"/>
      <w:sz w:val="24"/>
      <w:szCs w:val="24"/>
      <w:lang w:eastAsia="ru-RU"/>
    </w:rPr>
  </w:style>
  <w:style w:type="character" w:customStyle="1" w:styleId="WW8Num20z1">
    <w:name w:val="WW8Num20z1"/>
    <w:rPr>
      <w:rFonts w:ascii="Courier New" w:hAnsi="Courier New" w:cs="Times New Roman" w:hint="default"/>
      <w:b/>
      <w:bCs w:val="0"/>
    </w:rPr>
  </w:style>
  <w:style w:type="character" w:customStyle="1" w:styleId="WW8Num20z2">
    <w:name w:val="WW8Num20z2"/>
    <w:rPr>
      <w:rFonts w:ascii="Times New Roman" w:hAnsi="Times New Roman" w:cs="Times New Roman" w:hint="default"/>
      <w:b/>
      <w:bCs w:val="0"/>
    </w:rPr>
  </w:style>
  <w:style w:type="character" w:customStyle="1" w:styleId="WW8Num21z0">
    <w:name w:val="WW8Num21z0"/>
    <w:rPr>
      <w:rFonts w:ascii="Times New Roman" w:hAnsi="Times New Roman" w:cs="Times New Roman" w:hint="default"/>
      <w:b/>
      <w:bCs w:val="0"/>
    </w:rPr>
  </w:style>
  <w:style w:type="character" w:customStyle="1" w:styleId="WW8Num22z0">
    <w:name w:val="WW8Num22z0"/>
    <w:rPr>
      <w:rFonts w:ascii="Times New Roman" w:hAnsi="Times New Roman" w:cs="Times New Roman" w:hint="default"/>
      <w:b/>
      <w:bCs w:val="0"/>
    </w:rPr>
  </w:style>
  <w:style w:type="character" w:customStyle="1" w:styleId="2f1">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ascii="Times New Roman" w:hAnsi="Times New Roman" w:cs="Times New Roman" w:hint="default"/>
      <w:b/>
      <w:bCs w:val="0"/>
    </w:rPr>
  </w:style>
  <w:style w:type="character" w:customStyle="1" w:styleId="WW8Num14z1">
    <w:name w:val="WW8Num14z1"/>
    <w:rPr>
      <w:rFonts w:ascii="Courier New" w:hAnsi="Courier New" w:cs="Times New Roman" w:hint="default"/>
      <w:b/>
      <w:bCs w:val="0"/>
    </w:rPr>
  </w:style>
  <w:style w:type="character" w:customStyle="1" w:styleId="WW8Num15z1">
    <w:name w:val="WW8Num15z1"/>
    <w:rPr>
      <w:rFonts w:ascii="Courier New" w:hAnsi="Courier New" w:cs="Times New Roman" w:hint="default"/>
      <w:b/>
      <w:bCs w:val="0"/>
    </w:rPr>
  </w:style>
  <w:style w:type="character" w:customStyle="1" w:styleId="WW8Num15z2">
    <w:name w:val="WW8Num15z2"/>
    <w:rPr>
      <w:rFonts w:ascii="Times New Roman" w:hAnsi="Times New Roman" w:cs="Times New Roman" w:hint="default"/>
      <w:b/>
      <w:bCs w:val="0"/>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style>
  <w:style w:type="character" w:customStyle="1" w:styleId="WW8Num4z2">
    <w:name w:val="WW8Num4z2"/>
    <w:rPr>
      <w:i w:val="0"/>
      <w:iCs w:val="0"/>
    </w:rPr>
  </w:style>
  <w:style w:type="character" w:customStyle="1" w:styleId="1f0">
    <w:name w:val="Основной шрифт абзаца1"/>
  </w:style>
  <w:style w:type="character" w:customStyle="1" w:styleId="1f1">
    <w:name w:val="Знак Знак1"/>
    <w:rPr>
      <w:rFonts w:ascii="Tahoma" w:hAnsi="Tahoma" w:cs="Tahoma" w:hint="default"/>
      <w:sz w:val="16"/>
      <w:szCs w:val="16"/>
      <w:lang w:val="ru-RU" w:bidi="ar-SA"/>
    </w:rPr>
  </w:style>
  <w:style w:type="character" w:customStyle="1" w:styleId="38">
    <w:name w:val="Знак Знак3"/>
    <w:uiPriority w:val="99"/>
    <w:rPr>
      <w:rFonts w:ascii="Courier New" w:hAnsi="Courier New" w:cs="Courier New" w:hint="default"/>
      <w:lang w:val="ru-RU" w:bidi="ar-SA"/>
    </w:rPr>
  </w:style>
  <w:style w:type="character" w:customStyle="1" w:styleId="afff4">
    <w:name w:val="Знак Знак"/>
    <w:rPr>
      <w:b/>
      <w:bCs w:val="0"/>
      <w:sz w:val="28"/>
      <w:lang w:val="ru-RU" w:bidi="ar-SA"/>
    </w:rPr>
  </w:style>
  <w:style w:type="character" w:customStyle="1" w:styleId="afff5">
    <w:name w:val="Символ сноски"/>
    <w:rPr>
      <w:vertAlign w:val="superscript"/>
    </w:rPr>
  </w:style>
  <w:style w:type="character" w:customStyle="1" w:styleId="44">
    <w:name w:val="Знак Знак4"/>
    <w:uiPriority w:val="99"/>
    <w:rPr>
      <w:sz w:val="24"/>
      <w:lang w:val="ru-RU" w:bidi="ar-SA"/>
    </w:rPr>
  </w:style>
  <w:style w:type="character" w:customStyle="1" w:styleId="2f2">
    <w:name w:val="Знак Знак2"/>
    <w:uiPriority w:val="99"/>
    <w:rPr>
      <w:sz w:val="24"/>
      <w:szCs w:val="24"/>
      <w:lang w:val="ru-RU" w:bidi="ar-SA"/>
    </w:rPr>
  </w:style>
  <w:style w:type="character" w:customStyle="1" w:styleId="113">
    <w:name w:val="Заголовок 1 Знак1"/>
    <w:rPr>
      <w:rFonts w:ascii="Arial" w:hAnsi="Arial" w:cs="Arial" w:hint="default"/>
      <w:b/>
      <w:bCs w:val="0"/>
      <w:sz w:val="28"/>
      <w:szCs w:val="18"/>
      <w:lang w:val="ru-RU" w:bidi="ar-SA"/>
    </w:rPr>
  </w:style>
  <w:style w:type="character" w:customStyle="1" w:styleId="Heading10">
    <w:name w:val="Heading #1_"/>
    <w:rPr>
      <w:b/>
      <w:bCs/>
      <w:sz w:val="51"/>
      <w:szCs w:val="51"/>
      <w:lang w:bidi="ar-SA"/>
    </w:rPr>
  </w:style>
  <w:style w:type="character" w:customStyle="1" w:styleId="120">
    <w:name w:val="Знак Знак12"/>
    <w:uiPriority w:val="99"/>
    <w:rPr>
      <w:sz w:val="24"/>
      <w:szCs w:val="24"/>
      <w:u w:val="single"/>
      <w:lang w:val="ru-RU" w:bidi="ar-SA"/>
    </w:rPr>
  </w:style>
  <w:style w:type="character" w:customStyle="1" w:styleId="93">
    <w:name w:val="Знак Знак9"/>
    <w:rPr>
      <w:sz w:val="24"/>
      <w:szCs w:val="24"/>
      <w:lang w:val="ru-RU" w:bidi="ar-SA"/>
    </w:rPr>
  </w:style>
  <w:style w:type="character" w:customStyle="1" w:styleId="1f2">
    <w:name w:val="Знак сноски1"/>
    <w:rPr>
      <w:vertAlign w:val="superscript"/>
    </w:rPr>
  </w:style>
  <w:style w:type="character" w:customStyle="1" w:styleId="afff6">
    <w:name w:val="Символы концевой сноски"/>
    <w:rPr>
      <w:vertAlign w:val="superscript"/>
    </w:rPr>
  </w:style>
  <w:style w:type="character" w:customStyle="1" w:styleId="WW-">
    <w:name w:val="WW-Символы концевой сноски"/>
  </w:style>
  <w:style w:type="character" w:customStyle="1" w:styleId="apple-converted-space">
    <w:name w:val="apple-converted-space"/>
    <w:uiPriority w:val="99"/>
  </w:style>
  <w:style w:type="character" w:customStyle="1" w:styleId="s1">
    <w:name w:val="s1"/>
  </w:style>
  <w:style w:type="character" w:customStyle="1" w:styleId="afff7">
    <w:name w:val="Маркеры списка"/>
    <w:rPr>
      <w:rFonts w:ascii="OpenSymbol" w:eastAsia="OpenSymbol" w:hAnsi="OpenSymbol" w:cs="OpenSymbol" w:hint="default"/>
    </w:rPr>
  </w:style>
  <w:style w:type="character" w:customStyle="1" w:styleId="1f3">
    <w:name w:val="Знак концевой сноски1"/>
    <w:rPr>
      <w:vertAlign w:val="superscript"/>
    </w:rPr>
  </w:style>
  <w:style w:type="character" w:customStyle="1" w:styleId="ListLabel1">
    <w:name w:val="ListLabel 1"/>
    <w:rPr>
      <w:rFonts w:ascii="Times New Roman" w:hAnsi="Times New Roman" w:cs="Times New Roman" w:hint="default"/>
      <w:b/>
      <w:bCs w:val="0"/>
    </w:rPr>
  </w:style>
  <w:style w:type="character" w:customStyle="1" w:styleId="ListLabel2">
    <w:name w:val="ListLabel 2"/>
    <w:rPr>
      <w:rFonts w:ascii="Courier New" w:hAnsi="Courier New" w:cs="Courier New" w:hint="default"/>
    </w:rPr>
  </w:style>
  <w:style w:type="character" w:customStyle="1" w:styleId="ListLabel3">
    <w:name w:val="ListLabel 3"/>
    <w:rPr>
      <w:rFonts w:ascii="Times New Roman" w:hAnsi="Times New Roman" w:cs="Times New Roman" w:hint="default"/>
      <w:color w:val="000000"/>
    </w:rPr>
  </w:style>
  <w:style w:type="character" w:customStyle="1" w:styleId="ListLabel5">
    <w:name w:val="ListLabel 5"/>
    <w:rPr>
      <w:rFonts w:ascii="Symbol" w:hAnsi="Symbol" w:cs="Symbol" w:hint="default"/>
      <w:sz w:val="22"/>
      <w:szCs w:val="22"/>
    </w:rPr>
  </w:style>
  <w:style w:type="character" w:customStyle="1" w:styleId="ListLabel6">
    <w:name w:val="ListLabel 6"/>
    <w:rPr>
      <w:b w:val="0"/>
      <w:bCs w:val="0"/>
      <w:sz w:val="22"/>
      <w:szCs w:val="22"/>
      <w:lang w:val="ru-RU"/>
    </w:rPr>
  </w:style>
  <w:style w:type="character" w:customStyle="1" w:styleId="afff8">
    <w:name w:val="Подпись к таблице + Не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1f4">
    <w:name w:val="Основной текст1"/>
    <w:rPr>
      <w:rFonts w:ascii="Times New Roman" w:eastAsia="Times New Roman" w:hAnsi="Times New Roman" w:cs="Times New Roman" w:hint="default"/>
      <w:b w:val="0"/>
      <w:bCs w:val="0"/>
      <w:i w:val="0"/>
      <w:iCs w:val="0"/>
      <w:smallCaps w:val="0"/>
      <w:strike w:val="0"/>
      <w:color w:val="000000"/>
      <w:spacing w:val="0"/>
      <w:position w:val="0"/>
      <w:sz w:val="21"/>
      <w:szCs w:val="21"/>
      <w:u w:val="none"/>
      <w:lang w:val="ru-RU" w:eastAsia="ru-RU" w:bidi="ru-RU"/>
    </w:rPr>
  </w:style>
  <w:style w:type="character" w:customStyle="1" w:styleId="14pt">
    <w:name w:val="Основной текст + 14 pt"/>
    <w:rPr>
      <w:rFonts w:ascii="Times New Roman" w:eastAsia="Times New Roman" w:hAnsi="Times New Roman" w:cs="Times New Roman" w:hint="default"/>
      <w:b w:val="0"/>
      <w:bCs w:val="0"/>
      <w:i w:val="0"/>
      <w:iCs w:val="0"/>
      <w:smallCaps w:val="0"/>
      <w:strike w:val="0"/>
      <w:color w:val="000000"/>
      <w:spacing w:val="10"/>
      <w:position w:val="0"/>
      <w:sz w:val="28"/>
      <w:szCs w:val="28"/>
      <w:u w:val="none"/>
      <w:lang w:val="ru-RU" w:eastAsia="ru-RU" w:bidi="ru-RU"/>
    </w:rPr>
  </w:style>
  <w:style w:type="character" w:customStyle="1" w:styleId="afff9">
    <w:name w:val="Основной текст + Курсив"/>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afffa">
    <w:name w:val="Колонтитул"/>
    <w:rPr>
      <w:rFonts w:ascii="Times New Roman" w:eastAsia="Times New Roman" w:hAnsi="Times New Roman" w:cs="Times New Roman" w:hint="default"/>
      <w:b w:val="0"/>
      <w:bCs w:val="0"/>
      <w:i w:val="0"/>
      <w:iCs w:val="0"/>
      <w:smallCaps w:val="0"/>
      <w:strike w:val="0"/>
      <w:color w:val="000000"/>
      <w:spacing w:val="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hint="default"/>
      <w:b w:val="0"/>
      <w:bCs w:val="0"/>
      <w:i w:val="0"/>
      <w:iCs w:val="0"/>
      <w:smallCaps w:val="0"/>
      <w:strike w:val="0"/>
      <w:color w:val="000000"/>
      <w:spacing w:val="0"/>
      <w:position w:val="0"/>
      <w:sz w:val="26"/>
      <w:szCs w:val="26"/>
      <w:u w:val="none"/>
      <w:lang w:val="ru-RU" w:eastAsia="ru-RU" w:bidi="ru-RU"/>
    </w:rPr>
  </w:style>
  <w:style w:type="character" w:customStyle="1" w:styleId="2f3">
    <w:name w:val="Основной текст (2) + Не курсив"/>
    <w:uiPriority w:val="99"/>
    <w:rPr>
      <w:rFonts w:ascii="Times New Roman" w:eastAsia="Times New Roman" w:hAnsi="Times New Roman" w:cs="Times New Roman" w:hint="default"/>
      <w:b w:val="0"/>
      <w:bCs w:val="0"/>
      <w:i/>
      <w:iCs/>
      <w:smallCaps w:val="0"/>
      <w:strike w:val="0"/>
      <w:color w:val="000000"/>
      <w:spacing w:val="0"/>
      <w:position w:val="0"/>
      <w:sz w:val="21"/>
      <w:szCs w:val="21"/>
      <w:u w:val="none"/>
      <w:lang w:val="ru-RU" w:eastAsia="ru-RU" w:bidi="ru-RU"/>
    </w:rPr>
  </w:style>
  <w:style w:type="character" w:customStyle="1" w:styleId="1f5">
    <w:name w:val="Заголовок №1"/>
    <w:rPr>
      <w:rFonts w:ascii="Times New Roman" w:eastAsia="Times New Roman" w:hAnsi="Times New Roman" w:cs="Times New Roman" w:hint="default"/>
      <w:b w:val="0"/>
      <w:bCs w:val="0"/>
      <w:i w:val="0"/>
      <w:iCs w:val="0"/>
      <w:smallCaps w:val="0"/>
      <w:color w:val="000000"/>
      <w:spacing w:val="0"/>
      <w:position w:val="0"/>
      <w:sz w:val="21"/>
      <w:szCs w:val="21"/>
      <w:u w:val="single"/>
      <w:lang w:val="ru-RU" w:eastAsia="ru-RU" w:bidi="ru-RU"/>
    </w:rPr>
  </w:style>
  <w:style w:type="character" w:customStyle="1" w:styleId="blk">
    <w:name w:val="blk"/>
    <w:qFormat/>
  </w:style>
  <w:style w:type="character" w:customStyle="1" w:styleId="1f6">
    <w:name w:val="Текст концевой сноски Знак1"/>
    <w:uiPriority w:val="99"/>
    <w:semiHidden/>
    <w:rPr>
      <w:rFonts w:ascii="Courier New" w:eastAsia="Courier New" w:hAnsi="Courier New" w:cs="Courier New" w:hint="default"/>
      <w:color w:val="000000"/>
      <w:sz w:val="20"/>
      <w:szCs w:val="20"/>
      <w:lang w:eastAsia="ru-RU" w:bidi="ru-RU"/>
    </w:rPr>
  </w:style>
  <w:style w:type="character" w:customStyle="1" w:styleId="nobr">
    <w:name w:val="nobr"/>
    <w:uiPriority w:val="99"/>
  </w:style>
  <w:style w:type="character" w:customStyle="1" w:styleId="1f7">
    <w:name w:val="Название Знак1"/>
    <w:rPr>
      <w:rFonts w:ascii="Calibri Light" w:eastAsia="Times New Roman" w:hAnsi="Calibri Light" w:cs="Times New Roman" w:hint="default"/>
      <w:color w:val="323E4F"/>
      <w:spacing w:val="5"/>
      <w:sz w:val="52"/>
      <w:szCs w:val="52"/>
      <w:lang w:eastAsia="ru-RU" w:bidi="ru-RU"/>
    </w:rPr>
  </w:style>
  <w:style w:type="table" w:customStyle="1" w:styleId="1f8">
    <w:name w:val="Сетка таблицы1"/>
    <w:basedOn w:val="a2"/>
    <w:uiPriority w:val="9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
    <w:name w:val="Сетка таблицы11"/>
    <w:basedOn w:val="a2"/>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2"/>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b">
    <w:name w:val="caption"/>
    <w:basedOn w:val="17"/>
    <w:next w:val="af9"/>
    <w:uiPriority w:val="99"/>
    <w:unhideWhenUsed/>
    <w:qFormat/>
    <w:rPr>
      <w:bCs/>
      <w:sz w:val="56"/>
      <w:szCs w:val="56"/>
    </w:rPr>
  </w:style>
  <w:style w:type="table" w:customStyle="1" w:styleId="2f4">
    <w:name w:val="Сетка таблицы2"/>
    <w:basedOn w:val="a2"/>
    <w:next w:val="aff"/>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Сетка таблицы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c">
    <w:name w:val="Абзац списка Знак"/>
    <w:link w:val="ab"/>
    <w:uiPriority w:val="99"/>
    <w:qFormat/>
    <w:rPr>
      <w:rFonts w:ascii="Courier New" w:eastAsia="Courier New" w:hAnsi="Courier New" w:cs="Courier New"/>
      <w:color w:val="000000"/>
      <w:sz w:val="24"/>
      <w:szCs w:val="24"/>
      <w:lang w:bidi="ru-RU"/>
    </w:rPr>
  </w:style>
  <w:style w:type="paragraph" w:customStyle="1" w:styleId="afffc">
    <w:name w:val="Заголовок простой"/>
    <w:basedOn w:val="20"/>
    <w:link w:val="afffd"/>
    <w:qFormat/>
    <w:pPr>
      <w:keepLines/>
      <w:tabs>
        <w:tab w:val="left" w:pos="0"/>
      </w:tabs>
      <w:spacing w:before="40" w:line="240" w:lineRule="auto"/>
      <w:ind w:firstLine="0"/>
      <w:jc w:val="center"/>
    </w:pPr>
    <w:rPr>
      <w:b/>
      <w:u w:val="none"/>
      <w:lang w:eastAsia="en-US"/>
    </w:rPr>
  </w:style>
  <w:style w:type="paragraph" w:customStyle="1" w:styleId="afffe">
    <w:name w:val="Характеристика приложения"/>
    <w:basedOn w:val="4"/>
    <w:link w:val="affff"/>
    <w:qFormat/>
    <w:pPr>
      <w:keepLines/>
      <w:widowControl/>
      <w:tabs>
        <w:tab w:val="left" w:pos="0"/>
      </w:tabs>
      <w:spacing w:before="40" w:after="0"/>
      <w:jc w:val="both"/>
    </w:pPr>
    <w:rPr>
      <w:rFonts w:ascii="Times New Roman" w:hAnsi="Times New Roman"/>
      <w:bCs w:val="0"/>
      <w:iCs/>
      <w:color w:val="auto"/>
      <w:sz w:val="22"/>
      <w:szCs w:val="22"/>
      <w:lang w:eastAsia="en-US" w:bidi="ar-SA"/>
    </w:rPr>
  </w:style>
  <w:style w:type="character" w:customStyle="1" w:styleId="afffd">
    <w:name w:val="Заголовок простой Знак"/>
    <w:link w:val="afffc"/>
    <w:rPr>
      <w:rFonts w:ascii="Times New Roman" w:eastAsia="Times New Roman" w:hAnsi="Times New Roman"/>
      <w:b/>
      <w:sz w:val="24"/>
      <w:szCs w:val="24"/>
      <w:lang w:eastAsia="en-US"/>
    </w:rPr>
  </w:style>
  <w:style w:type="character" w:customStyle="1" w:styleId="affff">
    <w:name w:val="Характеристика приложения Знак"/>
    <w:link w:val="afffe"/>
    <w:rPr>
      <w:rFonts w:ascii="Times New Roman" w:eastAsia="Times New Roman" w:hAnsi="Times New Roman"/>
      <w:b/>
      <w:iCs/>
      <w:sz w:val="22"/>
      <w:szCs w:val="22"/>
      <w:lang w:eastAsia="en-US"/>
    </w:rPr>
  </w:style>
  <w:style w:type="paragraph" w:customStyle="1" w:styleId="Heading">
    <w:name w:val="Heading"/>
    <w:uiPriority w:val="99"/>
    <w:rPr>
      <w:rFonts w:ascii="Arial" w:hAnsi="Arial" w:cs="Arial"/>
      <w:b/>
      <w:bCs/>
      <w:sz w:val="22"/>
      <w:szCs w:val="22"/>
    </w:rPr>
  </w:style>
  <w:style w:type="paragraph" w:customStyle="1" w:styleId="font5">
    <w:name w:val="font5"/>
    <w:basedOn w:val="a0"/>
    <w:pPr>
      <w:widowControl/>
      <w:spacing w:before="100" w:beforeAutospacing="1" w:after="100" w:afterAutospacing="1"/>
    </w:pPr>
    <w:rPr>
      <w:rFonts w:ascii="Times New Roman" w:eastAsia="Times New Roman" w:hAnsi="Times New Roman" w:cs="Times New Roman"/>
      <w:b/>
      <w:bCs/>
      <w:sz w:val="14"/>
      <w:szCs w:val="14"/>
      <w:lang w:bidi="ar-SA"/>
    </w:rPr>
  </w:style>
  <w:style w:type="paragraph" w:customStyle="1" w:styleId="xl65">
    <w:name w:val="xl65"/>
    <w:basedOn w:val="a0"/>
    <w:uiPriority w:val="99"/>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6">
    <w:name w:val="xl66"/>
    <w:basedOn w:val="a0"/>
    <w:uiPriority w:val="99"/>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0"/>
    <w:pPr>
      <w:widowControl/>
      <w:pBdr>
        <w:top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i/>
      <w:iCs/>
      <w:color w:val="auto"/>
      <w:sz w:val="20"/>
      <w:szCs w:val="20"/>
      <w:lang w:bidi="ar-SA"/>
    </w:rPr>
  </w:style>
  <w:style w:type="paragraph" w:customStyle="1" w:styleId="xl70">
    <w:name w:val="xl70"/>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i/>
      <w:iCs/>
      <w:color w:val="auto"/>
      <w:sz w:val="20"/>
      <w:szCs w:val="20"/>
      <w:lang w:bidi="ar-SA"/>
    </w:rPr>
  </w:style>
  <w:style w:type="paragraph" w:customStyle="1" w:styleId="xl71">
    <w:name w:val="xl71"/>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2">
    <w:name w:val="xl72"/>
    <w:basedOn w:val="a0"/>
    <w:pPr>
      <w:widowControl/>
      <w:pBdr>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3">
    <w:name w:val="xl73"/>
    <w:basedOn w:val="a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4">
    <w:name w:val="xl74"/>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5">
    <w:name w:val="xl75"/>
    <w:basedOn w:val="a0"/>
    <w:pPr>
      <w:widowControl/>
      <w:pBdr>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6">
    <w:name w:val="xl76"/>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7">
    <w:name w:val="xl77"/>
    <w:basedOn w:val="a0"/>
    <w:pPr>
      <w:widowControl/>
      <w:pBdr>
        <w:bottom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8">
    <w:name w:val="xl78"/>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79">
    <w:name w:val="xl79"/>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0">
    <w:name w:val="xl80"/>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1">
    <w:name w:val="xl81"/>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2">
    <w:name w:val="xl82"/>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3">
    <w:name w:val="xl83"/>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4">
    <w:name w:val="xl84"/>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5">
    <w:name w:val="xl85"/>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6">
    <w:name w:val="xl86"/>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7">
    <w:name w:val="xl87"/>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8">
    <w:name w:val="xl88"/>
    <w:basedOn w:val="a0"/>
    <w:pPr>
      <w:widowControl/>
      <w:pBdr>
        <w:top w:val="single" w:sz="8" w:space="0" w:color="000000"/>
        <w:left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9">
    <w:name w:val="xl89"/>
    <w:basedOn w:val="a0"/>
    <w:pPr>
      <w:widowControl/>
      <w:pBdr>
        <w:top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0">
    <w:name w:val="xl90"/>
    <w:basedOn w:val="a0"/>
    <w:pPr>
      <w:widowControl/>
      <w:pBdr>
        <w:top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1">
    <w:name w:val="xl91"/>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2">
    <w:name w:val="xl92"/>
    <w:basedOn w:val="a0"/>
    <w:pPr>
      <w:widowControl/>
      <w:pBdr>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3">
    <w:name w:val="xl93"/>
    <w:basedOn w:val="a0"/>
    <w:pPr>
      <w:widowControl/>
      <w:pBdr>
        <w:bottom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4">
    <w:name w:val="xl94"/>
    <w:basedOn w:val="a0"/>
    <w:pPr>
      <w:widowControl/>
      <w:pBdr>
        <w:top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5">
    <w:name w:val="xl95"/>
    <w:basedOn w:val="a0"/>
    <w:pPr>
      <w:widowControl/>
      <w:pBdr>
        <w:top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96">
    <w:name w:val="xl96"/>
    <w:basedOn w:val="a0"/>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7">
    <w:name w:val="xl97"/>
    <w:basedOn w:val="a0"/>
    <w:pPr>
      <w:widowControl/>
      <w:pBdr>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affff0">
    <w:name w:val="Пункты"/>
    <w:basedOn w:val="20"/>
    <w:link w:val="affff1"/>
    <w:uiPriority w:val="99"/>
    <w:qFormat/>
    <w:pPr>
      <w:tabs>
        <w:tab w:val="num" w:pos="0"/>
      </w:tabs>
      <w:spacing w:before="120" w:line="240" w:lineRule="auto"/>
      <w:ind w:left="2040" w:hanging="360"/>
    </w:pPr>
    <w:rPr>
      <w:bCs/>
      <w:iCs/>
      <w:color w:val="000000"/>
      <w:szCs w:val="28"/>
      <w:u w:val="none"/>
      <w:lang w:eastAsia="ar-SA"/>
    </w:rPr>
  </w:style>
  <w:style w:type="character" w:customStyle="1" w:styleId="affff1">
    <w:name w:val="Пункты Знак"/>
    <w:link w:val="affff0"/>
    <w:uiPriority w:val="99"/>
    <w:rPr>
      <w:rFonts w:ascii="Times New Roman" w:eastAsia="Times New Roman" w:hAnsi="Times New Roman"/>
      <w:bCs/>
      <w:iCs/>
      <w:color w:val="000000"/>
      <w:sz w:val="24"/>
      <w:szCs w:val="28"/>
      <w:lang w:eastAsia="ar-SA"/>
    </w:rPr>
  </w:style>
  <w:style w:type="paragraph" w:customStyle="1" w:styleId="45">
    <w:name w:val="Абзац списка4"/>
    <w:basedOn w:val="a0"/>
    <w:qFormat/>
    <w:pPr>
      <w:widowControl/>
      <w:ind w:left="720"/>
    </w:pPr>
    <w:rPr>
      <w:rFonts w:ascii="Times New Roman" w:eastAsia="Calibri" w:hAnsi="Times New Roman" w:cs="Times New Roman"/>
      <w:color w:val="auto"/>
      <w:sz w:val="20"/>
      <w:szCs w:val="20"/>
      <w:lang w:bidi="ar-SA"/>
    </w:rPr>
  </w:style>
  <w:style w:type="character" w:customStyle="1" w:styleId="1f9">
    <w:name w:val="Основной текст Знак1"/>
    <w:uiPriority w:val="99"/>
    <w:rPr>
      <w:rFonts w:ascii="Times New Roman" w:eastAsia="Calibri" w:hAnsi="Times New Roman" w:cs="Times New Roman"/>
      <w:sz w:val="24"/>
      <w:szCs w:val="24"/>
      <w:lang w:eastAsia="ru-RU"/>
    </w:rPr>
  </w:style>
  <w:style w:type="character" w:styleId="affff2">
    <w:name w:val="Strong"/>
    <w:qFormat/>
    <w:rPr>
      <w:b/>
      <w:bCs/>
    </w:rPr>
  </w:style>
  <w:style w:type="paragraph" w:customStyle="1" w:styleId="Standard">
    <w:name w:val="Standard"/>
    <w:pPr>
      <w:spacing w:after="200" w:line="276" w:lineRule="auto"/>
    </w:pPr>
    <w:rPr>
      <w:rFonts w:eastAsia="SimSun" w:cs="Calibri"/>
      <w:sz w:val="22"/>
      <w:szCs w:val="22"/>
      <w:lang w:eastAsia="zh-CN"/>
    </w:rPr>
  </w:style>
  <w:style w:type="paragraph" w:customStyle="1" w:styleId="3a">
    <w:name w:val="Без интервала3"/>
    <w:qFormat/>
    <w:rPr>
      <w:rFonts w:eastAsia="Times New Roman" w:cs="Calibri"/>
      <w:sz w:val="22"/>
      <w:szCs w:val="22"/>
      <w:lang w:eastAsia="en-US"/>
    </w:rPr>
  </w:style>
  <w:style w:type="paragraph" w:customStyle="1" w:styleId="xl64">
    <w:name w:val="xl64"/>
    <w:basedOn w:val="a0"/>
    <w:uiPriority w:val="99"/>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s10">
    <w:name w:val="s_1"/>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Normalunindented">
    <w:name w:val="Normal unindented"/>
    <w:uiPriority w:val="99"/>
    <w:qFormat/>
    <w:pPr>
      <w:spacing w:before="120" w:after="120" w:line="276" w:lineRule="auto"/>
      <w:jc w:val="both"/>
    </w:pPr>
    <w:rPr>
      <w:rFonts w:ascii="Times New Roman" w:eastAsia="Times New Roman" w:hAnsi="Times New Roman"/>
      <w:sz w:val="22"/>
      <w:szCs w:val="22"/>
    </w:rPr>
  </w:style>
  <w:style w:type="character" w:customStyle="1" w:styleId="selectable-text">
    <w:name w:val="selectable-text"/>
    <w:basedOn w:val="a1"/>
  </w:style>
  <w:style w:type="table" w:customStyle="1" w:styleId="130">
    <w:name w:val="Сетка таблицы13"/>
    <w:basedOn w:val="a2"/>
    <w:uiPriority w:val="59"/>
    <w:rPr>
      <w:rFonts w:ascii="Times New Roman" w:eastAsia="Times New Roman" w:hAnsi="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3">
    <w:name w:val="Знак"/>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styleId="affff4">
    <w:name w:val="Document Map"/>
    <w:basedOn w:val="a0"/>
    <w:link w:val="affff5"/>
    <w:uiPriority w:val="99"/>
    <w:pPr>
      <w:widowControl/>
      <w:shd w:val="clear" w:color="auto" w:fill="000080"/>
      <w:spacing w:before="120"/>
      <w:ind w:firstLine="11"/>
      <w:jc w:val="both"/>
    </w:pPr>
    <w:rPr>
      <w:rFonts w:ascii="Tahoma" w:eastAsia="Times New Roman" w:hAnsi="Tahoma" w:cs="Times New Roman"/>
      <w:color w:val="auto"/>
      <w:sz w:val="20"/>
      <w:szCs w:val="20"/>
      <w:lang w:bidi="ar-SA"/>
    </w:rPr>
  </w:style>
  <w:style w:type="character" w:customStyle="1" w:styleId="affff5">
    <w:name w:val="Схема документа Знак"/>
    <w:basedOn w:val="a1"/>
    <w:link w:val="affff4"/>
    <w:uiPriority w:val="99"/>
    <w:rPr>
      <w:rFonts w:ascii="Tahoma" w:eastAsia="Times New Roman" w:hAnsi="Tahoma"/>
      <w:shd w:val="clear" w:color="auto" w:fill="000080"/>
    </w:rPr>
  </w:style>
  <w:style w:type="paragraph" w:customStyle="1" w:styleId="1fa">
    <w:name w:val="Уровень 1"/>
    <w:basedOn w:val="a0"/>
    <w:pPr>
      <w:widowControl/>
      <w:tabs>
        <w:tab w:val="left" w:pos="1080"/>
      </w:tabs>
      <w:spacing w:before="240"/>
      <w:jc w:val="both"/>
    </w:pPr>
    <w:rPr>
      <w:rFonts w:ascii="Times New Roman" w:eastAsia="Times New Roman" w:hAnsi="Times New Roman" w:cs="Times New Roman"/>
      <w:b/>
      <w:color w:val="auto"/>
      <w:lang w:bidi="ar-SA"/>
    </w:rPr>
  </w:style>
  <w:style w:type="paragraph" w:customStyle="1" w:styleId="2f5">
    <w:name w:val="Уровень 2"/>
    <w:basedOn w:val="a0"/>
    <w:link w:val="2f6"/>
    <w:pPr>
      <w:widowControl/>
      <w:jc w:val="both"/>
      <w:outlineLvl w:val="2"/>
    </w:pPr>
    <w:rPr>
      <w:rFonts w:ascii="Times New Roman" w:eastAsia="Times New Roman" w:hAnsi="Times New Roman" w:cs="Times New Roman"/>
      <w:b/>
      <w:color w:val="auto"/>
      <w:lang w:bidi="ar-SA"/>
    </w:rPr>
  </w:style>
  <w:style w:type="paragraph" w:customStyle="1" w:styleId="3b">
    <w:name w:val="Уровень 3"/>
    <w:basedOn w:val="2f5"/>
    <w:link w:val="3c"/>
    <w:pPr>
      <w:ind w:firstLine="142"/>
      <w:outlineLvl w:val="9"/>
    </w:pPr>
    <w:rPr>
      <w:b w:val="0"/>
      <w:i/>
    </w:rPr>
  </w:style>
  <w:style w:type="paragraph" w:customStyle="1" w:styleId="affff6">
    <w:name w:val="Маркированный"/>
    <w:basedOn w:val="affff7"/>
  </w:style>
  <w:style w:type="paragraph" w:styleId="affff7">
    <w:name w:val="List Bullet"/>
    <w:basedOn w:val="a0"/>
    <w:uiPriority w:val="99"/>
    <w:pPr>
      <w:widowControl/>
      <w:spacing w:before="120"/>
      <w:ind w:firstLine="11"/>
      <w:jc w:val="both"/>
    </w:pPr>
    <w:rPr>
      <w:rFonts w:ascii="Times New Roman" w:eastAsia="Times New Roman" w:hAnsi="Times New Roman" w:cs="Times New Roman"/>
      <w:color w:val="auto"/>
      <w:lang w:bidi="ar-SA"/>
    </w:rPr>
  </w:style>
  <w:style w:type="paragraph" w:styleId="affff8">
    <w:name w:val="Plain Text"/>
    <w:basedOn w:val="a0"/>
    <w:link w:val="affff9"/>
    <w:uiPriority w:val="99"/>
    <w:pPr>
      <w:widowControl/>
      <w:spacing w:before="120"/>
      <w:ind w:firstLine="11"/>
      <w:jc w:val="both"/>
    </w:pPr>
    <w:rPr>
      <w:rFonts w:eastAsia="Times New Roman"/>
      <w:color w:val="auto"/>
      <w:sz w:val="20"/>
      <w:szCs w:val="20"/>
      <w:lang w:bidi="ar-SA"/>
    </w:rPr>
  </w:style>
  <w:style w:type="character" w:customStyle="1" w:styleId="affff9">
    <w:name w:val="Текст Знак"/>
    <w:basedOn w:val="a1"/>
    <w:link w:val="affff8"/>
    <w:uiPriority w:val="99"/>
    <w:rPr>
      <w:rFonts w:ascii="Courier New" w:eastAsia="Times New Roman" w:hAnsi="Courier New" w:cs="Courier New"/>
    </w:rPr>
  </w:style>
  <w:style w:type="paragraph" w:styleId="affffa">
    <w:name w:val="annotation text"/>
    <w:basedOn w:val="a0"/>
    <w:link w:val="affffb"/>
    <w:uiPriority w:val="99"/>
    <w:pPr>
      <w:widowControl/>
      <w:spacing w:before="120"/>
      <w:ind w:firstLine="11"/>
      <w:jc w:val="both"/>
    </w:pPr>
    <w:rPr>
      <w:rFonts w:ascii="Times New Roman" w:eastAsia="Times New Roman" w:hAnsi="Times New Roman" w:cs="Times New Roman"/>
      <w:color w:val="auto"/>
      <w:sz w:val="20"/>
      <w:szCs w:val="20"/>
      <w:lang w:bidi="ar-SA"/>
    </w:rPr>
  </w:style>
  <w:style w:type="character" w:customStyle="1" w:styleId="affffb">
    <w:name w:val="Текст примечания Знак"/>
    <w:basedOn w:val="a1"/>
    <w:link w:val="affffa"/>
    <w:uiPriority w:val="99"/>
    <w:rPr>
      <w:rFonts w:ascii="Times New Roman" w:eastAsia="Times New Roman" w:hAnsi="Times New Roman"/>
    </w:rPr>
  </w:style>
  <w:style w:type="paragraph" w:styleId="affffc">
    <w:name w:val="annotation subject"/>
    <w:basedOn w:val="affffa"/>
    <w:next w:val="affffa"/>
    <w:link w:val="affffd"/>
    <w:uiPriority w:val="99"/>
    <w:rPr>
      <w:b/>
      <w:bCs/>
    </w:rPr>
  </w:style>
  <w:style w:type="character" w:customStyle="1" w:styleId="affffd">
    <w:name w:val="Тема примечания Знак"/>
    <w:basedOn w:val="affffb"/>
    <w:link w:val="affffc"/>
    <w:uiPriority w:val="99"/>
    <w:rPr>
      <w:rFonts w:ascii="Times New Roman" w:eastAsia="Times New Roman" w:hAnsi="Times New Roman"/>
      <w:b/>
      <w:bCs/>
    </w:rPr>
  </w:style>
  <w:style w:type="paragraph" w:customStyle="1" w:styleId="affffe">
    <w:name w:val="Часть"/>
    <w:basedOn w:val="a0"/>
    <w:pPr>
      <w:widowControl/>
      <w:spacing w:before="120"/>
      <w:ind w:left="709" w:hanging="709"/>
      <w:jc w:val="both"/>
      <w:outlineLvl w:val="0"/>
    </w:pPr>
    <w:rPr>
      <w:rFonts w:ascii="Times New Roman" w:eastAsia="Times New Roman" w:hAnsi="Times New Roman" w:cs="Times New Roman"/>
      <w:b/>
      <w:caps/>
      <w:color w:val="auto"/>
      <w:spacing w:val="40"/>
      <w:sz w:val="26"/>
      <w:lang w:bidi="ar-SA"/>
    </w:rPr>
  </w:style>
  <w:style w:type="paragraph" w:customStyle="1" w:styleId="3d">
    <w:name w:val="Знак3"/>
    <w:basedOn w:val="a0"/>
    <w:uiPriority w:val="99"/>
    <w:pPr>
      <w:widowControl/>
      <w:spacing w:before="120" w:after="160" w:line="240" w:lineRule="exact"/>
      <w:ind w:firstLine="11"/>
      <w:jc w:val="both"/>
    </w:pPr>
    <w:rPr>
      <w:rFonts w:ascii="Verdana" w:eastAsia="Times New Roman" w:hAnsi="Verdana" w:cs="Verdana"/>
      <w:color w:val="auto"/>
      <w:sz w:val="20"/>
      <w:szCs w:val="20"/>
      <w:lang w:val="en-US" w:eastAsia="en-US" w:bidi="ar-SA"/>
    </w:rPr>
  </w:style>
  <w:style w:type="numbering" w:styleId="1ai">
    <w:name w:val="Outline List 1"/>
    <w:basedOn w:val="a3"/>
    <w:pPr>
      <w:numPr>
        <w:numId w:val="4"/>
      </w:numPr>
    </w:pPr>
  </w:style>
  <w:style w:type="paragraph" w:customStyle="1" w:styleId="afffff">
    <w:name w:val="Основной шрифт абзаца Знак"/>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customStyle="1" w:styleId="afffff0">
    <w:name w:val="Переменная часть"/>
    <w:basedOn w:val="a0"/>
    <w:next w:val="a0"/>
    <w:pPr>
      <w:widowControl/>
      <w:spacing w:before="120"/>
      <w:ind w:firstLine="720"/>
      <w:jc w:val="both"/>
    </w:pPr>
    <w:rPr>
      <w:rFonts w:ascii="Verdana" w:eastAsia="Times New Roman" w:hAnsi="Verdana" w:cs="Verdana"/>
      <w:color w:val="auto"/>
      <w:sz w:val="22"/>
      <w:szCs w:val="22"/>
      <w:lang w:bidi="ar-SA"/>
    </w:rPr>
  </w:style>
  <w:style w:type="paragraph" w:customStyle="1" w:styleId="2f7">
    <w:name w:val="Знак2"/>
    <w:basedOn w:val="a0"/>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character" w:customStyle="1" w:styleId="2f6">
    <w:name w:val="Уровень 2 Знак"/>
    <w:link w:val="2f5"/>
    <w:rPr>
      <w:rFonts w:ascii="Times New Roman" w:eastAsia="Times New Roman" w:hAnsi="Times New Roman"/>
      <w:b/>
      <w:sz w:val="24"/>
      <w:szCs w:val="24"/>
    </w:rPr>
  </w:style>
  <w:style w:type="character" w:customStyle="1" w:styleId="3c">
    <w:name w:val="Уровень 3 Знак"/>
    <w:link w:val="3b"/>
    <w:rPr>
      <w:rFonts w:ascii="Times New Roman" w:eastAsia="Times New Roman" w:hAnsi="Times New Roman"/>
      <w:i/>
      <w:sz w:val="24"/>
      <w:szCs w:val="24"/>
    </w:rPr>
  </w:style>
  <w:style w:type="character" w:customStyle="1" w:styleId="2d">
    <w:name w:val="Стиль2 Знак"/>
    <w:link w:val="2c"/>
    <w:uiPriority w:val="99"/>
    <w:rPr>
      <w:rFonts w:ascii="Times New Roman" w:eastAsia="Times New Roman" w:hAnsi="Times New Roman"/>
      <w:b/>
      <w:sz w:val="24"/>
      <w:lang w:eastAsia="zh-CN"/>
    </w:rPr>
  </w:style>
  <w:style w:type="paragraph" w:customStyle="1" w:styleId="213">
    <w:name w:val="Знак21"/>
    <w:basedOn w:val="a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ont6">
    <w:name w:val="font6"/>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font7">
    <w:name w:val="font7"/>
    <w:basedOn w:val="a0"/>
    <w:pPr>
      <w:widowControl/>
      <w:spacing w:before="100" w:beforeAutospacing="1" w:after="100" w:afterAutospacing="1"/>
    </w:pPr>
    <w:rPr>
      <w:rFonts w:ascii="Times New Roman" w:eastAsia="Times New Roman" w:hAnsi="Times New Roman" w:cs="Times New Roman"/>
      <w:b/>
      <w:bCs/>
      <w:color w:val="FF0000"/>
      <w:sz w:val="22"/>
      <w:szCs w:val="22"/>
      <w:lang w:bidi="ar-SA"/>
    </w:rPr>
  </w:style>
  <w:style w:type="paragraph" w:customStyle="1" w:styleId="font8">
    <w:name w:val="font8"/>
    <w:basedOn w:val="a0"/>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font9">
    <w:name w:val="font9"/>
    <w:basedOn w:val="a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font10">
    <w:name w:val="font10"/>
    <w:basedOn w:val="a0"/>
    <w:pPr>
      <w:widowControl/>
      <w:spacing w:before="100" w:beforeAutospacing="1" w:after="100" w:afterAutospacing="1"/>
    </w:pPr>
    <w:rPr>
      <w:rFonts w:ascii="Times New Roman" w:eastAsia="Times New Roman" w:hAnsi="Times New Roman" w:cs="Times New Roman"/>
      <w:color w:val="333333"/>
      <w:sz w:val="22"/>
      <w:szCs w:val="22"/>
      <w:lang w:bidi="ar-SA"/>
    </w:rPr>
  </w:style>
  <w:style w:type="paragraph" w:customStyle="1" w:styleId="font11">
    <w:name w:val="font11"/>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font12">
    <w:name w:val="font12"/>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98">
    <w:name w:val="xl98"/>
    <w:basedOn w:val="a0"/>
    <w:pPr>
      <w:widowControl/>
      <w:spacing w:before="100" w:beforeAutospacing="1" w:after="100" w:afterAutospacing="1"/>
      <w:jc w:val="center"/>
    </w:pPr>
    <w:rPr>
      <w:rFonts w:ascii="Times New Roman" w:eastAsia="Times New Roman" w:hAnsi="Times New Roman" w:cs="Times New Roman"/>
      <w:b/>
      <w:bCs/>
      <w:color w:val="auto"/>
      <w:sz w:val="22"/>
      <w:szCs w:val="22"/>
      <w:lang w:bidi="ar-SA"/>
    </w:rPr>
  </w:style>
  <w:style w:type="paragraph" w:customStyle="1" w:styleId="xl99">
    <w:name w:val="xl99"/>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0">
    <w:name w:val="xl100"/>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1">
    <w:name w:val="xl101"/>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02">
    <w:name w:val="xl102"/>
    <w:basedOn w:val="a0"/>
    <w:pPr>
      <w:widowControl/>
      <w:spacing w:before="100" w:beforeAutospacing="1" w:after="100" w:afterAutospacing="1"/>
      <w:jc w:val="center"/>
    </w:pPr>
    <w:rPr>
      <w:rFonts w:ascii="Times New Roman" w:eastAsia="Times New Roman" w:hAnsi="Times New Roman" w:cs="Times New Roman"/>
      <w:color w:val="auto"/>
      <w:sz w:val="22"/>
      <w:szCs w:val="22"/>
      <w:lang w:bidi="ar-SA"/>
    </w:rPr>
  </w:style>
  <w:style w:type="paragraph" w:customStyle="1" w:styleId="xl103">
    <w:name w:val="xl10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04">
    <w:name w:val="xl10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5">
    <w:name w:val="xl10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6">
    <w:name w:val="xl106"/>
    <w:basedOn w:val="a0"/>
    <w:pPr>
      <w:widowControl/>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7">
    <w:name w:val="xl107"/>
    <w:basedOn w:val="a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08">
    <w:name w:val="xl108"/>
    <w:basedOn w:val="a0"/>
    <w:pPr>
      <w:widowControl/>
      <w:spacing w:before="100" w:beforeAutospacing="1" w:after="100" w:afterAutospacing="1"/>
      <w:jc w:val="center"/>
    </w:pPr>
    <w:rPr>
      <w:rFonts w:ascii="Times New Roman" w:eastAsia="Times New Roman" w:hAnsi="Times New Roman" w:cs="Times New Roman"/>
      <w:color w:val="auto"/>
      <w:sz w:val="21"/>
      <w:szCs w:val="21"/>
      <w:lang w:bidi="ar-SA"/>
    </w:rPr>
  </w:style>
  <w:style w:type="paragraph" w:customStyle="1" w:styleId="xl109">
    <w:name w:val="xl109"/>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0">
    <w:name w:val="xl110"/>
    <w:basedOn w:val="a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11">
    <w:name w:val="xl111"/>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2">
    <w:name w:val="xl11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3">
    <w:name w:val="xl113"/>
    <w:basedOn w:val="a0"/>
    <w:pPr>
      <w:widowControl/>
      <w:spacing w:before="100" w:beforeAutospacing="1" w:after="100" w:afterAutospacing="1"/>
    </w:pPr>
    <w:rPr>
      <w:rFonts w:ascii="Arial" w:eastAsia="Times New Roman" w:hAnsi="Arial" w:cs="Arial"/>
      <w:b/>
      <w:bCs/>
      <w:i/>
      <w:iCs/>
      <w:color w:val="auto"/>
      <w:sz w:val="22"/>
      <w:szCs w:val="22"/>
      <w:lang w:bidi="ar-SA"/>
    </w:rPr>
  </w:style>
  <w:style w:type="paragraph" w:customStyle="1" w:styleId="xl114">
    <w:name w:val="xl114"/>
    <w:basedOn w:val="a0"/>
    <w:pPr>
      <w:widowControl/>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115">
    <w:name w:val="xl115"/>
    <w:basedOn w:val="a0"/>
    <w:pPr>
      <w:widowControl/>
      <w:spacing w:before="100" w:beforeAutospacing="1" w:after="100" w:afterAutospacing="1"/>
      <w:jc w:val="center"/>
    </w:pPr>
    <w:rPr>
      <w:rFonts w:ascii="Times New Roman" w:eastAsia="Times New Roman" w:hAnsi="Times New Roman" w:cs="Times New Roman"/>
      <w:i/>
      <w:iCs/>
      <w:color w:val="auto"/>
      <w:lang w:bidi="ar-SA"/>
    </w:rPr>
  </w:style>
  <w:style w:type="paragraph" w:customStyle="1" w:styleId="xl116">
    <w:name w:val="xl116"/>
    <w:basedOn w:val="a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17">
    <w:name w:val="xl117"/>
    <w:basedOn w:val="a0"/>
    <w:pPr>
      <w:widowControl/>
      <w:spacing w:before="100" w:beforeAutospacing="1" w:after="100" w:afterAutospacing="1"/>
      <w:jc w:val="center"/>
    </w:pPr>
    <w:rPr>
      <w:rFonts w:ascii="Times New Roman" w:eastAsia="Times New Roman" w:hAnsi="Times New Roman" w:cs="Times New Roman"/>
      <w:color w:val="auto"/>
      <w:sz w:val="22"/>
      <w:szCs w:val="22"/>
      <w:lang w:bidi="ar-SA"/>
    </w:rPr>
  </w:style>
  <w:style w:type="paragraph" w:customStyle="1" w:styleId="xl118">
    <w:name w:val="xl118"/>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19">
    <w:name w:val="xl119"/>
    <w:basedOn w:val="a0"/>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120">
    <w:name w:val="xl120"/>
    <w:basedOn w:val="a0"/>
    <w:pPr>
      <w:widowControl/>
      <w:spacing w:before="100" w:beforeAutospacing="1" w:after="100" w:afterAutospacing="1"/>
      <w:jc w:val="center"/>
    </w:pPr>
    <w:rPr>
      <w:rFonts w:ascii="Times New Roman" w:eastAsia="Times New Roman" w:hAnsi="Times New Roman" w:cs="Times New Roman"/>
      <w:b/>
      <w:bCs/>
      <w:color w:val="auto"/>
      <w:sz w:val="22"/>
      <w:szCs w:val="22"/>
      <w:lang w:bidi="ar-SA"/>
    </w:rPr>
  </w:style>
  <w:style w:type="paragraph" w:customStyle="1" w:styleId="xl121">
    <w:name w:val="xl12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22">
    <w:name w:val="xl122"/>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23">
    <w:name w:val="xl123"/>
    <w:basedOn w:val="a0"/>
    <w:pPr>
      <w:widowControl/>
      <w:spacing w:before="100" w:beforeAutospacing="1" w:after="100" w:afterAutospacing="1"/>
    </w:pPr>
    <w:rPr>
      <w:rFonts w:ascii="Times New Roman" w:eastAsia="Times New Roman" w:hAnsi="Times New Roman" w:cs="Times New Roman"/>
      <w:b/>
      <w:bCs/>
      <w:color w:val="333333"/>
      <w:sz w:val="22"/>
      <w:szCs w:val="22"/>
      <w:lang w:bidi="ar-SA"/>
    </w:rPr>
  </w:style>
  <w:style w:type="paragraph" w:customStyle="1" w:styleId="xl124">
    <w:name w:val="xl124"/>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25">
    <w:name w:val="xl125"/>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26">
    <w:name w:val="xl126"/>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27">
    <w:name w:val="xl127"/>
    <w:basedOn w:val="a0"/>
    <w:pPr>
      <w:widowControl/>
      <w:pBdr>
        <w:left w:val="single" w:sz="8" w:space="0" w:color="000000"/>
      </w:pBdr>
      <w:spacing w:before="100" w:beforeAutospacing="1" w:after="100" w:afterAutospacing="1"/>
    </w:pPr>
    <w:rPr>
      <w:rFonts w:ascii="Arial" w:eastAsia="Times New Roman" w:hAnsi="Arial" w:cs="Arial"/>
      <w:b/>
      <w:bCs/>
      <w:color w:val="auto"/>
      <w:lang w:bidi="ar-SA"/>
    </w:rPr>
  </w:style>
  <w:style w:type="paragraph" w:customStyle="1" w:styleId="xl128">
    <w:name w:val="xl128"/>
    <w:basedOn w:val="a0"/>
    <w:pPr>
      <w:widowControl/>
      <w:spacing w:before="100" w:beforeAutospacing="1" w:after="100" w:afterAutospacing="1"/>
    </w:pPr>
    <w:rPr>
      <w:rFonts w:ascii="Arial" w:eastAsia="Times New Roman" w:hAnsi="Arial" w:cs="Arial"/>
      <w:b/>
      <w:bCs/>
      <w:color w:val="auto"/>
      <w:lang w:bidi="ar-SA"/>
    </w:rPr>
  </w:style>
  <w:style w:type="paragraph" w:customStyle="1" w:styleId="xl129">
    <w:name w:val="xl129"/>
    <w:basedOn w:val="a0"/>
    <w:pPr>
      <w:widowControl/>
      <w:pBdr>
        <w:left w:val="single" w:sz="8" w:space="0" w:color="000000"/>
      </w:pBdr>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xl130">
    <w:name w:val="xl130"/>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1">
    <w:name w:val="xl131"/>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2">
    <w:name w:val="xl132"/>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33">
    <w:name w:val="xl133"/>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34">
    <w:name w:val="xl134"/>
    <w:basedOn w:val="a0"/>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35">
    <w:name w:val="xl135"/>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6">
    <w:name w:val="xl136"/>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137">
    <w:name w:val="xl137"/>
    <w:basedOn w:val="a0"/>
    <w:pPr>
      <w:widowControl/>
      <w:pBdr>
        <w:left w:val="single" w:sz="8" w:space="0" w:color="000000"/>
      </w:pBdr>
      <w:spacing w:before="100" w:beforeAutospacing="1" w:after="100" w:afterAutospacing="1"/>
    </w:pPr>
    <w:rPr>
      <w:rFonts w:ascii="Arial" w:eastAsia="Times New Roman" w:hAnsi="Arial" w:cs="Arial"/>
      <w:color w:val="auto"/>
      <w:sz w:val="22"/>
      <w:szCs w:val="22"/>
      <w:lang w:bidi="ar-SA"/>
    </w:rPr>
  </w:style>
  <w:style w:type="paragraph" w:customStyle="1" w:styleId="xl138">
    <w:name w:val="xl138"/>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39">
    <w:name w:val="xl139"/>
    <w:basedOn w:val="a0"/>
    <w:pPr>
      <w:widowControl/>
      <w:spacing w:before="100" w:beforeAutospacing="1" w:after="100" w:afterAutospacing="1"/>
    </w:pPr>
    <w:rPr>
      <w:rFonts w:ascii="Arial" w:eastAsia="Times New Roman" w:hAnsi="Arial" w:cs="Arial"/>
      <w:b/>
      <w:bCs/>
      <w:color w:val="auto"/>
      <w:sz w:val="22"/>
      <w:szCs w:val="22"/>
      <w:lang w:bidi="ar-SA"/>
    </w:rPr>
  </w:style>
  <w:style w:type="paragraph" w:customStyle="1" w:styleId="xl140">
    <w:name w:val="xl140"/>
    <w:basedOn w:val="a0"/>
    <w:pPr>
      <w:widowControl/>
      <w:pBdr>
        <w:left w:val="single" w:sz="8" w:space="0" w:color="000000"/>
      </w:pBdr>
      <w:spacing w:before="100" w:beforeAutospacing="1" w:after="100" w:afterAutospacing="1"/>
    </w:pPr>
    <w:rPr>
      <w:rFonts w:ascii="Arial" w:eastAsia="Times New Roman" w:hAnsi="Arial" w:cs="Arial"/>
      <w:b/>
      <w:bCs/>
      <w:color w:val="auto"/>
      <w:sz w:val="22"/>
      <w:szCs w:val="22"/>
      <w:lang w:bidi="ar-SA"/>
    </w:rPr>
  </w:style>
  <w:style w:type="paragraph" w:customStyle="1" w:styleId="xl141">
    <w:name w:val="xl141"/>
    <w:basedOn w:val="a0"/>
    <w:pPr>
      <w:widowControl/>
      <w:spacing w:before="100" w:beforeAutospacing="1" w:after="100" w:afterAutospacing="1"/>
    </w:pPr>
    <w:rPr>
      <w:rFonts w:ascii="Arial" w:eastAsia="Times New Roman" w:hAnsi="Arial" w:cs="Arial"/>
      <w:color w:val="auto"/>
      <w:sz w:val="22"/>
      <w:szCs w:val="22"/>
      <w:lang w:bidi="ar-SA"/>
    </w:rPr>
  </w:style>
  <w:style w:type="paragraph" w:customStyle="1" w:styleId="xl142">
    <w:name w:val="xl142"/>
    <w:basedOn w:val="a0"/>
    <w:pPr>
      <w:widowControl/>
      <w:pBdr>
        <w:left w:val="single" w:sz="8" w:space="0" w:color="000000"/>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43">
    <w:name w:val="xl143"/>
    <w:basedOn w:val="a0"/>
    <w:pPr>
      <w:widowControl/>
      <w:pBdr>
        <w:left w:val="single" w:sz="8" w:space="0" w:color="000000"/>
      </w:pBdr>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144">
    <w:name w:val="xl144"/>
    <w:basedOn w:val="a0"/>
    <w:pPr>
      <w:widowControl/>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1fb">
    <w:name w:val="Знак1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1fc">
    <w:name w:val="Основной текст с отступом1"/>
    <w:basedOn w:val="a0"/>
    <w:pPr>
      <w:ind w:left="360"/>
    </w:pPr>
    <w:rPr>
      <w:rFonts w:ascii="Times New Roman" w:eastAsia="Times New Roman" w:hAnsi="Times New Roman" w:cs="Times New Roman"/>
      <w:color w:val="auto"/>
      <w:lang w:bidi="ar-SA"/>
    </w:rPr>
  </w:style>
  <w:style w:type="character" w:customStyle="1" w:styleId="apple-style-span">
    <w:name w:val="apple-style-span"/>
    <w:basedOn w:val="a1"/>
    <w:uiPriority w:val="99"/>
  </w:style>
  <w:style w:type="paragraph" w:customStyle="1" w:styleId="3e">
    <w:name w:val="3"/>
    <w:basedOn w:val="a0"/>
    <w:pPr>
      <w:widowControl/>
      <w:jc w:val="both"/>
    </w:pPr>
    <w:rPr>
      <w:rFonts w:ascii="Times New Roman" w:eastAsia="Times New Roman" w:hAnsi="Times New Roman" w:cs="Times New Roman"/>
      <w:color w:val="auto"/>
      <w:lang w:bidi="ar-SA"/>
    </w:rPr>
  </w:style>
  <w:style w:type="paragraph" w:customStyle="1" w:styleId="xl24">
    <w:name w:val="xl24"/>
    <w:basedOn w:val="a0"/>
    <w:pPr>
      <w:widowControl/>
      <w:spacing w:before="100" w:after="100"/>
      <w:jc w:val="center"/>
    </w:pPr>
    <w:rPr>
      <w:rFonts w:ascii="Times New Roman" w:eastAsia="Times New Roman" w:hAnsi="Times New Roman" w:cs="Times New Roman"/>
      <w:color w:val="auto"/>
      <w:szCs w:val="20"/>
      <w:lang w:bidi="ar-SA"/>
    </w:rPr>
  </w:style>
  <w:style w:type="paragraph" w:customStyle="1" w:styleId="xl25">
    <w:name w:val="xl2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7">
    <w:name w:val="xl27"/>
    <w:basedOn w:val="a0"/>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28">
    <w:name w:val="xl2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9">
    <w:name w:val="xl2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0">
    <w:name w:val="xl30"/>
    <w:basedOn w:val="a0"/>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31">
    <w:name w:val="xl3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33">
    <w:name w:val="xl3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4">
    <w:name w:val="xl34"/>
    <w:basedOn w:val="a0"/>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35">
    <w:name w:val="xl3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36">
    <w:name w:val="xl3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37">
    <w:name w:val="xl37"/>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38">
    <w:name w:val="xl3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39">
    <w:name w:val="xl3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40">
    <w:name w:val="xl4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41">
    <w:name w:val="xl4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8"/>
      <w:szCs w:val="18"/>
      <w:lang w:bidi="ar-SA"/>
    </w:rPr>
  </w:style>
  <w:style w:type="paragraph" w:customStyle="1" w:styleId="xl42">
    <w:name w:val="xl4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lang w:bidi="ar-SA"/>
    </w:rPr>
  </w:style>
  <w:style w:type="paragraph" w:customStyle="1" w:styleId="xl43">
    <w:name w:val="xl43"/>
    <w:basedOn w:val="a0"/>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44">
    <w:name w:val="xl44"/>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5">
    <w:name w:val="xl45"/>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6">
    <w:name w:val="xl46"/>
    <w:basedOn w:val="a0"/>
    <w:pPr>
      <w:widowControl/>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47">
    <w:name w:val="xl47"/>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48">
    <w:name w:val="xl48"/>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49">
    <w:name w:val="xl49"/>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0">
    <w:name w:val="xl50"/>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1">
    <w:name w:val="xl51"/>
    <w:basedOn w:val="a0"/>
    <w:pPr>
      <w:widowControl/>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52">
    <w:name w:val="xl52"/>
    <w:basedOn w:val="a0"/>
    <w:pPr>
      <w:widowControl/>
      <w:pBdr>
        <w:bottom w:val="single" w:sz="4" w:space="0" w:color="000000"/>
      </w:pBdr>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afffff1">
    <w:name w:val="Знак Знак Знак"/>
    <w:basedOn w:val="a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ont0">
    <w:name w:val="font0"/>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5">
    <w:name w:val="xl145"/>
    <w:basedOn w:val="a0"/>
    <w:pPr>
      <w:widowControl/>
      <w:pBdr>
        <w:top w:val="single" w:sz="8"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46">
    <w:name w:val="xl146"/>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styleId="a">
    <w:name w:val="List Number"/>
    <w:basedOn w:val="a0"/>
    <w:uiPriority w:val="99"/>
    <w:pPr>
      <w:widowControl/>
      <w:numPr>
        <w:numId w:val="5"/>
      </w:numPr>
      <w:spacing w:before="120"/>
      <w:jc w:val="both"/>
    </w:pPr>
    <w:rPr>
      <w:rFonts w:ascii="Times New Roman" w:eastAsia="Times New Roman" w:hAnsi="Times New Roman" w:cs="Times New Roman"/>
      <w:color w:val="auto"/>
      <w:lang w:bidi="ar-SA"/>
    </w:rPr>
  </w:style>
  <w:style w:type="paragraph" w:styleId="3f">
    <w:name w:val="Body Text Indent 3"/>
    <w:basedOn w:val="a0"/>
    <w:link w:val="3f0"/>
    <w:pPr>
      <w:widowControl/>
      <w:spacing w:before="120" w:after="120"/>
      <w:ind w:left="283" w:firstLine="11"/>
      <w:jc w:val="both"/>
    </w:pPr>
    <w:rPr>
      <w:rFonts w:ascii="Times New Roman" w:eastAsia="Times New Roman" w:hAnsi="Times New Roman" w:cs="Times New Roman"/>
      <w:color w:val="auto"/>
      <w:sz w:val="16"/>
      <w:szCs w:val="16"/>
      <w:lang w:bidi="ar-SA"/>
    </w:rPr>
  </w:style>
  <w:style w:type="character" w:customStyle="1" w:styleId="3f0">
    <w:name w:val="Основной текст с отступом 3 Знак"/>
    <w:basedOn w:val="a1"/>
    <w:link w:val="3f"/>
    <w:rPr>
      <w:rFonts w:ascii="Times New Roman" w:eastAsia="Times New Roman" w:hAnsi="Times New Roman"/>
      <w:sz w:val="16"/>
      <w:szCs w:val="16"/>
    </w:rPr>
  </w:style>
  <w:style w:type="character" w:customStyle="1" w:styleId="214">
    <w:name w:val="Заголовок 2 Знак1"/>
    <w:uiPriority w:val="99"/>
    <w:rPr>
      <w:rFonts w:ascii="Arial" w:hAnsi="Arial" w:cs="Arial"/>
      <w:b/>
      <w:bCs/>
      <w:i/>
      <w:iCs/>
      <w:sz w:val="28"/>
      <w:szCs w:val="28"/>
    </w:rPr>
  </w:style>
  <w:style w:type="character" w:customStyle="1" w:styleId="312">
    <w:name w:val="Заголовок 3 Знак1"/>
    <w:rPr>
      <w:rFonts w:ascii="Arial" w:hAnsi="Arial" w:cs="Arial"/>
      <w:b/>
      <w:bCs/>
      <w:sz w:val="26"/>
      <w:szCs w:val="26"/>
    </w:rPr>
  </w:style>
  <w:style w:type="paragraph" w:customStyle="1" w:styleId="3f1">
    <w:name w:val="Стиль3 Знак"/>
    <w:basedOn w:val="29"/>
    <w:uiPriority w:val="99"/>
  </w:style>
  <w:style w:type="paragraph" w:customStyle="1" w:styleId="StyleFirstline127cm">
    <w:name w:val="Style First line:  127 cm"/>
    <w:basedOn w:val="a0"/>
    <w:uiPriority w:val="99"/>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0"/>
    <w:uiPriority w:val="99"/>
    <w:pPr>
      <w:widowControl/>
      <w:spacing w:after="60"/>
      <w:jc w:val="both"/>
    </w:pPr>
    <w:rPr>
      <w:rFonts w:ascii="Times New Roman" w:eastAsia="Times New Roman" w:hAnsi="Times New Roman" w:cs="Times New Roman"/>
      <w:color w:val="auto"/>
      <w:lang w:bidi="ar-SA"/>
    </w:rPr>
  </w:style>
  <w:style w:type="paragraph" w:customStyle="1" w:styleId="afffff2">
    <w:name w:val="Тендерные данные"/>
    <w:basedOn w:val="a0"/>
    <w:semiHidden/>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pPr>
      <w:widowControl w:val="0"/>
      <w:ind w:firstLine="420"/>
    </w:pPr>
    <w:rPr>
      <w:rFonts w:ascii="Arial" w:eastAsia="Times New Roman" w:hAnsi="Arial" w:cs="Arial"/>
    </w:rPr>
  </w:style>
  <w:style w:type="paragraph" w:styleId="afffff3">
    <w:name w:val="Date"/>
    <w:basedOn w:val="a0"/>
    <w:next w:val="a0"/>
    <w:link w:val="afffff4"/>
    <w:uiPriority w:val="99"/>
    <w:pPr>
      <w:widowControl/>
      <w:spacing w:after="60"/>
      <w:jc w:val="both"/>
    </w:pPr>
    <w:rPr>
      <w:rFonts w:ascii="Times New Roman" w:eastAsia="Times New Roman" w:hAnsi="Times New Roman" w:cs="Times New Roman"/>
      <w:color w:val="auto"/>
      <w:lang w:bidi="ar-SA"/>
    </w:rPr>
  </w:style>
  <w:style w:type="character" w:customStyle="1" w:styleId="afffff4">
    <w:name w:val="Дата Знак"/>
    <w:basedOn w:val="a1"/>
    <w:link w:val="afffff3"/>
    <w:uiPriority w:val="99"/>
    <w:rPr>
      <w:rFonts w:ascii="Times New Roman" w:eastAsia="Times New Roman" w:hAnsi="Times New Roman"/>
      <w:sz w:val="24"/>
      <w:szCs w:val="24"/>
    </w:rPr>
  </w:style>
  <w:style w:type="paragraph" w:customStyle="1" w:styleId="afffff5">
    <w:name w:val="МП"/>
    <w:basedOn w:val="a0"/>
    <w:uiPriority w:val="99"/>
    <w:pPr>
      <w:widowControl/>
      <w:spacing w:after="120"/>
      <w:jc w:val="center"/>
    </w:pPr>
    <w:rPr>
      <w:rFonts w:ascii="Arial" w:eastAsia="Times New Roman" w:hAnsi="Arial" w:cs="Arial"/>
      <w:b/>
      <w:bCs/>
      <w:color w:val="auto"/>
      <w:lang w:bidi="ar-SA"/>
    </w:rPr>
  </w:style>
  <w:style w:type="paragraph" w:customStyle="1" w:styleId="afffff6">
    <w:name w:val="Готовый"/>
    <w:basedOn w:val="a0"/>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uiPriority w:val="99"/>
    <w:pPr>
      <w:keepNext/>
      <w:widowControl/>
    </w:pPr>
    <w:rPr>
      <w:rFonts w:ascii="Times New Roman" w:eastAsia="Times New Roman" w:hAnsi="Times New Roman" w:cs="Times New Roman"/>
      <w:color w:val="auto"/>
      <w:lang w:bidi="ar-SA"/>
    </w:rPr>
  </w:style>
  <w:style w:type="character" w:customStyle="1" w:styleId="propvalue">
    <w:name w:val="propvalue"/>
    <w:uiPriority w:val="99"/>
    <w:rPr>
      <w:rFonts w:cs="Times New Roman"/>
      <w:color w:val="800000"/>
    </w:rPr>
  </w:style>
  <w:style w:type="paragraph" w:styleId="46">
    <w:name w:val="List Bullet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2">
    <w:name w:val="List Number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7">
    <w:name w:val="List Number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uiPriority w:val="99"/>
  </w:style>
  <w:style w:type="paragraph" w:customStyle="1" w:styleId="afffff7">
    <w:name w:val="Ãîòîâûé"/>
    <w:basedOn w:val="a0"/>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8">
    <w:name w:val="Условия контракта"/>
    <w:basedOn w:val="a0"/>
    <w:semiHidden/>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3">
    <w:name w:val="Раздел 3"/>
    <w:basedOn w:val="a0"/>
    <w:semiHidden/>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0">
    <w:name w:val="111"/>
    <w:basedOn w:val="a0"/>
    <w:uiPriority w:val="99"/>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uiPriority w:val="99"/>
    <w:rPr>
      <w:rFonts w:ascii="Times New Roman" w:hAnsi="Times New Roman" w:cs="Times New Roman"/>
      <w:sz w:val="26"/>
      <w:szCs w:val="26"/>
    </w:rPr>
  </w:style>
  <w:style w:type="paragraph" w:customStyle="1" w:styleId="222">
    <w:name w:val="222"/>
    <w:basedOn w:val="a0"/>
    <w:uiPriority w:val="99"/>
    <w:pPr>
      <w:widowControl/>
      <w:ind w:left="851"/>
    </w:pPr>
    <w:rPr>
      <w:rFonts w:ascii="Times New Roman CYR" w:eastAsia="Times New Roman" w:hAnsi="Times New Roman CYR" w:cs="Times New Roman CYR"/>
      <w:color w:val="auto"/>
      <w:sz w:val="20"/>
      <w:szCs w:val="20"/>
      <w:lang w:bidi="ar-SA"/>
    </w:rPr>
  </w:style>
  <w:style w:type="paragraph" w:customStyle="1" w:styleId="afffff9">
    <w:name w:val="Подраздел"/>
    <w:basedOn w:val="a0"/>
    <w:pPr>
      <w:widowControl/>
      <w:spacing w:before="240" w:after="120"/>
      <w:jc w:val="center"/>
    </w:pPr>
    <w:rPr>
      <w:rFonts w:ascii="timesdl" w:eastAsia="Times New Roman" w:hAnsi="timesdl" w:cs="timesdl"/>
      <w:b/>
      <w:bCs/>
      <w:smallCaps/>
      <w:color w:val="auto"/>
      <w:spacing w:val="-2"/>
      <w:lang w:bidi="ar-SA"/>
    </w:rPr>
  </w:style>
  <w:style w:type="character" w:customStyle="1" w:styleId="spanheaderlot21">
    <w:name w:val="span_header_lot_21"/>
    <w:uiPriority w:val="99"/>
    <w:rPr>
      <w:rFonts w:cs="Times New Roman"/>
      <w:b/>
      <w:bCs/>
      <w:sz w:val="20"/>
      <w:szCs w:val="20"/>
    </w:rPr>
  </w:style>
  <w:style w:type="paragraph" w:styleId="2f8">
    <w:name w:val="List Bullet 2"/>
    <w:basedOn w:val="a0"/>
    <w:uiPriority w:val="99"/>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a">
    <w:name w:val="Note Heading"/>
    <w:basedOn w:val="a0"/>
    <w:next w:val="a0"/>
    <w:link w:val="afffffb"/>
    <w:uiPriority w:val="99"/>
    <w:pPr>
      <w:widowControl/>
      <w:spacing w:after="60"/>
      <w:jc w:val="both"/>
    </w:pPr>
    <w:rPr>
      <w:rFonts w:ascii="Times New Roman" w:eastAsia="Times New Roman" w:hAnsi="Times New Roman" w:cs="Times New Roman"/>
      <w:color w:val="auto"/>
      <w:lang w:bidi="ar-SA"/>
    </w:rPr>
  </w:style>
  <w:style w:type="character" w:customStyle="1" w:styleId="afffffb">
    <w:name w:val="Заголовок записки Знак"/>
    <w:basedOn w:val="a1"/>
    <w:link w:val="afffffa"/>
    <w:uiPriority w:val="99"/>
    <w:rPr>
      <w:rFonts w:ascii="Times New Roman" w:eastAsia="Times New Roman" w:hAnsi="Times New Roman"/>
      <w:sz w:val="24"/>
      <w:szCs w:val="24"/>
    </w:rPr>
  </w:style>
  <w:style w:type="paragraph" w:customStyle="1" w:styleId="Style1">
    <w:name w:val="Style1"/>
    <w:basedOn w:val="a0"/>
    <w:uiPriority w:val="99"/>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uiPriority w:val="99"/>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pPr>
      <w:tabs>
        <w:tab w:val="num" w:pos="720"/>
      </w:tabs>
    </w:pPr>
  </w:style>
  <w:style w:type="paragraph" w:customStyle="1" w:styleId="Style3">
    <w:name w:val="Style3"/>
    <w:basedOn w:val="Simlple"/>
    <w:next w:val="Simlple"/>
    <w:uiPriority w:val="99"/>
    <w:pPr>
      <w:tabs>
        <w:tab w:val="num" w:pos="720"/>
      </w:tabs>
      <w:ind w:firstLine="567"/>
    </w:pPr>
  </w:style>
  <w:style w:type="paragraph" w:styleId="1fd">
    <w:name w:val="index 1"/>
    <w:basedOn w:val="a0"/>
    <w:next w:val="a0"/>
    <w:uiPriority w:val="99"/>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uiPriority w:val="99"/>
    <w:rPr>
      <w:rFonts w:cs="Times New Roman"/>
      <w:b/>
      <w:bCs/>
      <w:i/>
      <w:iCs/>
      <w:sz w:val="24"/>
      <w:szCs w:val="24"/>
      <w:lang w:val="ru-RU" w:eastAsia="ru-RU"/>
    </w:rPr>
  </w:style>
  <w:style w:type="paragraph" w:customStyle="1" w:styleId="bulletin">
    <w:name w:val="bulletin"/>
    <w:basedOn w:val="29"/>
    <w:uiPriority w:val="99"/>
  </w:style>
  <w:style w:type="paragraph" w:customStyle="1" w:styleId="ListBul2">
    <w:name w:val="ListBul2"/>
    <w:basedOn w:val="affff7"/>
    <w:uiPriority w:val="99"/>
  </w:style>
  <w:style w:type="paragraph" w:customStyle="1" w:styleId="1100">
    <w:name w:val="1Æ10"/>
    <w:basedOn w:val="a0"/>
    <w:uiPriority w:val="99"/>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uiPriority w:val="99"/>
    <w:rPr>
      <w:rFonts w:cs="Times New Roman"/>
      <w:sz w:val="24"/>
      <w:szCs w:val="24"/>
    </w:rPr>
  </w:style>
  <w:style w:type="paragraph" w:styleId="afffffc">
    <w:name w:val="Body Text First Indent"/>
    <w:basedOn w:val="af9"/>
    <w:link w:val="afffffd"/>
    <w:uiPriority w:val="99"/>
    <w:pPr>
      <w:widowControl/>
      <w:ind w:firstLine="210"/>
    </w:pPr>
    <w:rPr>
      <w:rFonts w:ascii="Times New Roman" w:eastAsia="Times New Roman" w:hAnsi="Times New Roman" w:cs="Times New Roman"/>
      <w:color w:val="auto"/>
      <w:sz w:val="20"/>
      <w:szCs w:val="20"/>
      <w:lang w:bidi="ar-SA"/>
    </w:rPr>
  </w:style>
  <w:style w:type="character" w:customStyle="1" w:styleId="afffffd">
    <w:name w:val="Красная строка Знак"/>
    <w:basedOn w:val="afa"/>
    <w:link w:val="afffffc"/>
    <w:uiPriority w:val="99"/>
    <w:rPr>
      <w:rFonts w:ascii="Times New Roman" w:eastAsia="Times New Roman" w:hAnsi="Times New Roman" w:cs="Courier New"/>
      <w:color w:val="000000"/>
      <w:sz w:val="24"/>
      <w:szCs w:val="24"/>
      <w:lang w:bidi="ru-RU"/>
    </w:rPr>
  </w:style>
  <w:style w:type="paragraph" w:styleId="2f9">
    <w:name w:val="Body Text First Indent 2"/>
    <w:basedOn w:val="af5"/>
    <w:link w:val="2fa"/>
    <w:uiPriority w:val="99"/>
    <w:pPr>
      <w:widowControl/>
      <w:tabs>
        <w:tab w:val="num" w:pos="0"/>
      </w:tabs>
      <w:ind w:firstLine="210"/>
    </w:pPr>
    <w:rPr>
      <w:rFonts w:ascii="Arial" w:hAnsi="Arial"/>
      <w:b w:val="0"/>
      <w:bCs w:val="0"/>
      <w:sz w:val="18"/>
      <w:szCs w:val="18"/>
      <w:lang w:val="en-GB"/>
    </w:rPr>
  </w:style>
  <w:style w:type="character" w:customStyle="1" w:styleId="2fa">
    <w:name w:val="Красная строка 2 Знак"/>
    <w:basedOn w:val="af6"/>
    <w:link w:val="2f9"/>
    <w:uiPriority w:val="99"/>
    <w:rPr>
      <w:rFonts w:ascii="Arial" w:eastAsia="Times New Roman" w:hAnsi="Arial"/>
      <w:b w:val="0"/>
      <w:bCs w:val="0"/>
      <w:sz w:val="18"/>
      <w:szCs w:val="18"/>
      <w:lang w:val="en-GB"/>
    </w:rPr>
  </w:style>
  <w:style w:type="character" w:customStyle="1" w:styleId="1fe">
    <w:name w:val="Основной текст с отступом Знак1"/>
    <w:rPr>
      <w:rFonts w:ascii="Arial" w:hAnsi="Arial" w:cs="Arial"/>
      <w:sz w:val="18"/>
      <w:szCs w:val="18"/>
    </w:rPr>
  </w:style>
  <w:style w:type="paragraph" w:customStyle="1" w:styleId="2fb">
    <w:name w:val="ШТ Назв.2"/>
    <w:basedOn w:val="a0"/>
    <w:uiPriority w:val="99"/>
    <w:pPr>
      <w:widowControl/>
      <w:spacing w:before="60"/>
      <w:jc w:val="center"/>
    </w:pPr>
    <w:rPr>
      <w:rFonts w:ascii="Times New Roman" w:eastAsia="Times New Roman" w:hAnsi="Times New Roman" w:cs="Times New Roman"/>
      <w:b/>
      <w:bCs/>
      <w:color w:val="auto"/>
      <w:lang w:val="en-US" w:eastAsia="en-US" w:bidi="ar-SA"/>
    </w:rPr>
  </w:style>
  <w:style w:type="character" w:customStyle="1" w:styleId="2fc">
    <w:name w:val="Знак2 Знак Знак"/>
    <w:rPr>
      <w:rFonts w:cs="Times New Roman"/>
      <w:sz w:val="24"/>
      <w:szCs w:val="24"/>
    </w:rPr>
  </w:style>
  <w:style w:type="paragraph" w:customStyle="1" w:styleId="style4">
    <w:name w:val="style4"/>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rPr>
      <w:rFonts w:cs="Times New Roman"/>
      <w:lang w:val="ru-RU" w:eastAsia="ru-RU"/>
    </w:rPr>
  </w:style>
  <w:style w:type="character" w:customStyle="1" w:styleId="text">
    <w:name w:val="text"/>
    <w:uiPriority w:val="99"/>
    <w:rPr>
      <w:rFonts w:cs="Times New Roman"/>
    </w:rPr>
  </w:style>
  <w:style w:type="character" w:customStyle="1" w:styleId="63">
    <w:name w:val="Знак Знак6"/>
    <w:uiPriority w:val="99"/>
    <w:rPr>
      <w:rFonts w:cs="Times New Roman"/>
      <w:sz w:val="24"/>
      <w:szCs w:val="24"/>
      <w:lang w:val="ru-RU" w:eastAsia="ru-RU"/>
    </w:rPr>
  </w:style>
  <w:style w:type="character" w:customStyle="1" w:styleId="215">
    <w:name w:val="Знак2 Знак Знак1"/>
    <w:rPr>
      <w:rFonts w:cs="Times New Roman"/>
      <w:sz w:val="24"/>
      <w:szCs w:val="24"/>
      <w:lang w:val="ru-RU" w:eastAsia="ru-RU"/>
    </w:rPr>
  </w:style>
  <w:style w:type="character" w:customStyle="1" w:styleId="710">
    <w:name w:val="Знак Знак71"/>
    <w:uiPriority w:val="99"/>
    <w:rPr>
      <w:rFonts w:cs="Times New Roman"/>
      <w:b/>
      <w:bCs/>
      <w:i/>
      <w:iCs/>
      <w:sz w:val="24"/>
      <w:szCs w:val="24"/>
      <w:lang w:val="ru-RU" w:eastAsia="ru-RU"/>
    </w:rPr>
  </w:style>
  <w:style w:type="character" w:customStyle="1" w:styleId="313">
    <w:name w:val="Знак Знак31"/>
    <w:uiPriority w:val="99"/>
    <w:rPr>
      <w:rFonts w:cs="Times New Roman"/>
      <w:b/>
      <w:bCs/>
      <w:i/>
      <w:iCs/>
      <w:sz w:val="28"/>
      <w:szCs w:val="28"/>
    </w:rPr>
  </w:style>
  <w:style w:type="character" w:customStyle="1" w:styleId="510">
    <w:name w:val="Знак Знак51"/>
    <w:uiPriority w:val="99"/>
    <w:rPr>
      <w:rFonts w:cs="Times New Roman"/>
      <w:sz w:val="24"/>
      <w:szCs w:val="24"/>
    </w:rPr>
  </w:style>
  <w:style w:type="character" w:customStyle="1" w:styleId="410">
    <w:name w:val="Знак Знак41"/>
    <w:uiPriority w:val="99"/>
    <w:rPr>
      <w:rFonts w:cs="Times New Roman"/>
      <w:b/>
      <w:bCs/>
      <w:sz w:val="28"/>
      <w:szCs w:val="28"/>
    </w:rPr>
  </w:style>
  <w:style w:type="character" w:customStyle="1" w:styleId="220">
    <w:name w:val="Знак2 Знак Знак2"/>
    <w:rPr>
      <w:rFonts w:cs="Times New Roman"/>
      <w:sz w:val="24"/>
      <w:szCs w:val="24"/>
    </w:rPr>
  </w:style>
  <w:style w:type="character" w:styleId="afffffe">
    <w:name w:val="Emphasis"/>
    <w:uiPriority w:val="99"/>
    <w:qFormat/>
    <w:rPr>
      <w:rFonts w:cs="Times New Roman"/>
      <w:i/>
      <w:iCs/>
    </w:rPr>
  </w:style>
  <w:style w:type="paragraph" w:customStyle="1" w:styleId="desc2">
    <w:name w:val="desc2"/>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Pr>
      <w:rFonts w:cs="Times New Roman"/>
    </w:rPr>
  </w:style>
  <w:style w:type="character" w:customStyle="1" w:styleId="2110">
    <w:name w:val="Знак2 Знак Знак11"/>
    <w:uiPriority w:val="99"/>
    <w:rPr>
      <w:rFonts w:cs="Times New Roman"/>
      <w:sz w:val="24"/>
      <w:szCs w:val="24"/>
      <w:lang w:val="ru-RU" w:eastAsia="ru-RU"/>
    </w:rPr>
  </w:style>
  <w:style w:type="paragraph" w:customStyle="1" w:styleId="115">
    <w:name w:val="Обычный + 11 пт"/>
    <w:basedOn w:val="a0"/>
    <w:uiPriority w:val="99"/>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6">
    <w:name w:val="Знак Знак11"/>
    <w:uiPriority w:val="99"/>
    <w:rPr>
      <w:rFonts w:ascii="Arial" w:hAnsi="Arial" w:cs="Arial"/>
      <w:b/>
      <w:bCs/>
      <w:i/>
      <w:iCs/>
      <w:sz w:val="28"/>
      <w:szCs w:val="28"/>
      <w:lang w:val="ru-RU" w:eastAsia="ru-RU"/>
    </w:rPr>
  </w:style>
  <w:style w:type="character" w:customStyle="1" w:styleId="100">
    <w:name w:val="Знак Знак10"/>
    <w:uiPriority w:val="99"/>
    <w:rPr>
      <w:rFonts w:ascii="Arial" w:hAnsi="Arial" w:cs="Arial"/>
      <w:b/>
      <w:bCs/>
      <w:sz w:val="26"/>
      <w:szCs w:val="26"/>
      <w:lang w:val="ru-RU" w:eastAsia="ru-RU"/>
    </w:rPr>
  </w:style>
  <w:style w:type="character" w:customStyle="1" w:styleId="label">
    <w:name w:val="label"/>
    <w:uiPriority w:val="99"/>
    <w:rPr>
      <w:rFonts w:cs="Times New Roman"/>
    </w:rPr>
  </w:style>
  <w:style w:type="paragraph" w:customStyle="1" w:styleId="affffff">
    <w:name w:val="Знак Знак Знак Знак"/>
    <w:basedOn w:val="a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0">
    <w:name w:val="Обычный.Нормальный абзац"/>
    <w:uiPriority w:val="9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uiPriority w:val="99"/>
    <w:pPr>
      <w:widowControl/>
      <w:ind w:left="426"/>
    </w:pPr>
    <w:rPr>
      <w:rFonts w:ascii="Times New Roman" w:eastAsia="Times New Roman" w:hAnsi="Times New Roman" w:cs="Times New Roman"/>
      <w:color w:val="auto"/>
      <w:lang w:eastAsia="ar-SA" w:bidi="ar-SA"/>
    </w:rPr>
  </w:style>
  <w:style w:type="paragraph" w:customStyle="1" w:styleId="Char">
    <w:name w:val="Char Знак Знак"/>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uiPriority w:val="99"/>
    <w:rPr>
      <w:rFonts w:ascii="Times New Roman" w:eastAsia="Calibri" w:hAnsi="Times New Roman" w:cs="Times New Roman"/>
      <w:color w:val="auto"/>
      <w:lang w:bidi="ar-SA"/>
    </w:rPr>
  </w:style>
  <w:style w:type="numbering" w:customStyle="1" w:styleId="2fd">
    <w:name w:val="Нет списка2"/>
    <w:next w:val="a3"/>
    <w:uiPriority w:val="99"/>
    <w:semiHidden/>
  </w:style>
  <w:style w:type="paragraph" w:customStyle="1" w:styleId="1KGK9">
    <w:name w:val="1KG=K9"/>
    <w:rPr>
      <w:rFonts w:ascii="Arial" w:eastAsia="Times New Roman" w:hAnsi="Arial"/>
      <w:sz w:val="24"/>
      <w:lang w:val="en-AU" w:eastAsia="en-US"/>
    </w:rPr>
  </w:style>
  <w:style w:type="paragraph" w:styleId="affffff1">
    <w:name w:val="Message Header"/>
    <w:basedOn w:val="af9"/>
    <w:link w:val="affffff2"/>
    <w:pPr>
      <w:keepLines/>
      <w:widowControl/>
      <w:pBdr>
        <w:bottom w:val="single" w:sz="6" w:space="2" w:color="000000"/>
        <w:between w:val="single" w:sz="6" w:space="2" w:color="000000"/>
      </w:pBdr>
      <w:tabs>
        <w:tab w:val="left" w:pos="993"/>
        <w:tab w:val="left" w:pos="4320"/>
        <w:tab w:val="left" w:pos="5245"/>
        <w:tab w:val="right" w:pos="8640"/>
      </w:tabs>
      <w:spacing w:after="0" w:line="440" w:lineRule="atLeast"/>
      <w:ind w:left="993" w:hanging="993"/>
    </w:pPr>
    <w:rPr>
      <w:rFonts w:ascii="Arial" w:eastAsia="Times New Roman" w:hAnsi="Arial" w:cs="Times New Roman"/>
      <w:color w:val="auto"/>
      <w:spacing w:val="-5"/>
      <w:sz w:val="20"/>
      <w:szCs w:val="20"/>
      <w:lang w:bidi="ar-SA"/>
    </w:rPr>
  </w:style>
  <w:style w:type="character" w:customStyle="1" w:styleId="affffff2">
    <w:name w:val="Шапка Знак"/>
    <w:basedOn w:val="a1"/>
    <w:link w:val="affffff1"/>
    <w:rPr>
      <w:rFonts w:ascii="Arial" w:eastAsia="Times New Roman" w:hAnsi="Arial"/>
      <w:spacing w:val="-5"/>
    </w:rPr>
  </w:style>
  <w:style w:type="character" w:customStyle="1" w:styleId="FontStyle24">
    <w:name w:val="Font Style24"/>
    <w:rPr>
      <w:rFonts w:ascii="Times New Roman" w:hAnsi="Times New Roman" w:cs="Times New Roman"/>
      <w:b/>
      <w:bCs/>
      <w:sz w:val="22"/>
      <w:szCs w:val="22"/>
    </w:rPr>
  </w:style>
  <w:style w:type="paragraph" w:customStyle="1" w:styleId="03osnovnoytexttabl">
    <w:name w:val="03osnovnoytexttabl"/>
    <w:basedOn w:val="a0"/>
    <w:uiPriority w:val="99"/>
    <w:pPr>
      <w:widowControl/>
      <w:spacing w:before="120" w:line="320" w:lineRule="atLeast"/>
    </w:pPr>
    <w:rPr>
      <w:rFonts w:ascii="garamondc" w:eastAsia="Times New Roman" w:hAnsi="garamondc" w:cs="Times New Roman"/>
      <w:sz w:val="20"/>
      <w:szCs w:val="20"/>
      <w:lang w:bidi="ar-SA"/>
    </w:rPr>
  </w:style>
  <w:style w:type="character" w:customStyle="1" w:styleId="finded">
    <w:name w:val="finded"/>
  </w:style>
  <w:style w:type="character" w:customStyle="1" w:styleId="smp">
    <w:name w:val="smp"/>
  </w:style>
  <w:style w:type="paragraph" w:customStyle="1" w:styleId="colll">
    <w:name w:val="coll_l"/>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dotted-linetitle">
    <w:name w:val="b-dotted-line__title"/>
    <w:basedOn w:val="a1"/>
    <w:uiPriority w:val="99"/>
  </w:style>
  <w:style w:type="character" w:customStyle="1" w:styleId="b-dotted-linecontent">
    <w:name w:val="b-dotted-line__content"/>
    <w:basedOn w:val="a1"/>
    <w:uiPriority w:val="99"/>
  </w:style>
  <w:style w:type="paragraph" w:customStyle="1" w:styleId="1ff">
    <w:name w:val="Знак1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94">
    <w:name w:val="Знак9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1ff0">
    <w:name w:val="Текст выноски Знак1"/>
    <w:rPr>
      <w:rFonts w:cs="Times New Roman"/>
    </w:rPr>
  </w:style>
  <w:style w:type="paragraph" w:customStyle="1" w:styleId="2fe">
    <w:name w:val="Верхний колонтитул2"/>
    <w:pPr>
      <w:tabs>
        <w:tab w:val="center" w:pos="4153"/>
        <w:tab w:val="right" w:pos="8306"/>
      </w:tabs>
    </w:pPr>
    <w:rPr>
      <w:rFonts w:ascii="Times New Roman" w:eastAsia="Times New Roman" w:hAnsi="Times New Roman"/>
    </w:rPr>
  </w:style>
  <w:style w:type="character" w:customStyle="1" w:styleId="FontStyle73">
    <w:name w:val="Font Style73"/>
    <w:rPr>
      <w:rFonts w:ascii="Times New Roman" w:hAnsi="Times New Roman" w:cs="Times New Roman"/>
      <w:sz w:val="26"/>
      <w:szCs w:val="26"/>
    </w:rPr>
  </w:style>
  <w:style w:type="paragraph" w:customStyle="1" w:styleId="1CStyle19">
    <w:name w:val="1CStyle19"/>
    <w:pPr>
      <w:spacing w:after="200" w:line="276" w:lineRule="auto"/>
    </w:pPr>
    <w:rPr>
      <w:rFonts w:ascii="Arial" w:eastAsia="Times New Roman" w:hAnsi="Arial"/>
      <w:i/>
      <w:sz w:val="18"/>
      <w:szCs w:val="22"/>
    </w:rPr>
  </w:style>
  <w:style w:type="character" w:customStyle="1" w:styleId="afc">
    <w:name w:val="Обычный (веб) Знак"/>
    <w:link w:val="afb"/>
    <w:rPr>
      <w:rFonts w:ascii="Times New Roman" w:hAnsi="Times New Roman"/>
      <w:sz w:val="24"/>
      <w:szCs w:val="24"/>
      <w:lang w:eastAsia="en-US"/>
    </w:rPr>
  </w:style>
  <w:style w:type="character" w:customStyle="1" w:styleId="131">
    <w:name w:val="Заголовок 1 Знак3"/>
    <w:rPr>
      <w:rFonts w:ascii="Arial" w:eastAsia="Times New Roman" w:hAnsi="Arial" w:cs="Times New Roman"/>
      <w:b/>
      <w:bCs/>
      <w:sz w:val="32"/>
      <w:szCs w:val="32"/>
      <w:lang w:eastAsia="ru-RU"/>
    </w:rPr>
  </w:style>
  <w:style w:type="paragraph" w:customStyle="1" w:styleId="48">
    <w:name w:val="4"/>
    <w:basedOn w:val="a0"/>
    <w:uiPriority w:val="99"/>
    <w:pPr>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uiPriority w:val="99"/>
    <w:rPr>
      <w:sz w:val="24"/>
      <w:szCs w:val="24"/>
    </w:rPr>
  </w:style>
  <w:style w:type="character" w:customStyle="1" w:styleId="BodyTextIndent2Char">
    <w:name w:val="Body Text Indent 2 Char"/>
    <w:uiPriority w:val="99"/>
    <w:semiHidden/>
    <w:rPr>
      <w:sz w:val="24"/>
      <w:szCs w:val="24"/>
    </w:rPr>
  </w:style>
  <w:style w:type="character" w:customStyle="1" w:styleId="BodyTextIndentChar">
    <w:name w:val="Body Text Indent Char"/>
    <w:uiPriority w:val="99"/>
    <w:rPr>
      <w:sz w:val="28"/>
      <w:szCs w:val="28"/>
      <w:lang w:val="ru-RU" w:eastAsia="ru-RU"/>
    </w:rPr>
  </w:style>
  <w:style w:type="character" w:customStyle="1" w:styleId="BodyTextIndent3Char">
    <w:name w:val="Body Text Indent 3 Char"/>
    <w:uiPriority w:val="99"/>
    <w:rPr>
      <w:sz w:val="28"/>
      <w:szCs w:val="28"/>
      <w:lang w:val="ru-RU" w:eastAsia="ru-RU"/>
    </w:rPr>
  </w:style>
  <w:style w:type="character" w:customStyle="1" w:styleId="DateChar">
    <w:name w:val="Date Char"/>
    <w:uiPriority w:val="99"/>
    <w:semiHidden/>
    <w:rPr>
      <w:sz w:val="24"/>
      <w:szCs w:val="24"/>
    </w:rPr>
  </w:style>
  <w:style w:type="character" w:customStyle="1" w:styleId="BodyText2Char">
    <w:name w:val="Body Text 2 Char"/>
    <w:uiPriority w:val="99"/>
    <w:semiHidden/>
    <w:rPr>
      <w:sz w:val="24"/>
      <w:szCs w:val="24"/>
    </w:rPr>
  </w:style>
  <w:style w:type="character" w:customStyle="1" w:styleId="DocumentMapChar">
    <w:name w:val="Document Map Char"/>
    <w:semiHidden/>
    <w:rPr>
      <w:sz w:val="2"/>
      <w:szCs w:val="2"/>
    </w:rPr>
  </w:style>
  <w:style w:type="character" w:customStyle="1" w:styleId="BodyText3Char">
    <w:name w:val="Body Text 3 Char"/>
    <w:uiPriority w:val="99"/>
    <w:rPr>
      <w:sz w:val="16"/>
      <w:szCs w:val="16"/>
      <w:lang w:val="ru-RU" w:eastAsia="ru-RU"/>
    </w:rPr>
  </w:style>
  <w:style w:type="character" w:customStyle="1" w:styleId="1ff1">
    <w:name w:val="Подзаголовок Знак1"/>
    <w:uiPriority w:val="11"/>
    <w:rPr>
      <w:rFonts w:ascii="Cambria" w:eastAsia="Times New Roman" w:hAnsi="Cambria" w:cs="Times New Roman"/>
      <w:i/>
      <w:iCs/>
      <w:color w:val="4F81BD"/>
      <w:spacing w:val="15"/>
      <w:sz w:val="24"/>
      <w:szCs w:val="24"/>
      <w:lang w:eastAsia="ru-RU"/>
    </w:rPr>
  </w:style>
  <w:style w:type="character" w:customStyle="1" w:styleId="HTMLPreformattedChar">
    <w:name w:val="HTML Preformatted Char"/>
    <w:uiPriority w:val="99"/>
    <w:semiHidden/>
    <w:rPr>
      <w:rFonts w:ascii="Courier New" w:hAnsi="Courier New" w:cs="Courier New"/>
      <w:sz w:val="20"/>
      <w:szCs w:val="20"/>
    </w:rPr>
  </w:style>
  <w:style w:type="character" w:customStyle="1" w:styleId="PlainTextChar">
    <w:name w:val="Plain Text Char"/>
    <w:semiHidden/>
    <w:rPr>
      <w:rFonts w:ascii="Courier New" w:hAnsi="Courier New" w:cs="Courier New"/>
      <w:sz w:val="20"/>
      <w:szCs w:val="20"/>
    </w:rPr>
  </w:style>
  <w:style w:type="character" w:customStyle="1" w:styleId="NoteHeadingChar">
    <w:name w:val="Note Heading Char"/>
    <w:uiPriority w:val="99"/>
    <w:semiHidden/>
    <w:rPr>
      <w:sz w:val="24"/>
      <w:szCs w:val="24"/>
    </w:rPr>
  </w:style>
  <w:style w:type="character" w:customStyle="1" w:styleId="BodyTextFirstIndentChar">
    <w:name w:val="Body Text First Indent Char"/>
    <w:uiPriority w:val="99"/>
    <w:semiHidden/>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rPr>
      <w:rFonts w:ascii="Times New Roman" w:eastAsia="Times New Roman" w:hAnsi="Times New Roman" w:cs="Times New Roman"/>
      <w:sz w:val="24"/>
      <w:szCs w:val="24"/>
      <w:lang w:val="ru-RU" w:eastAsia="ru-RU"/>
    </w:rPr>
  </w:style>
  <w:style w:type="character" w:customStyle="1" w:styleId="BalloonTextChar">
    <w:name w:val="Balloon Text Char"/>
    <w:uiPriority w:val="99"/>
    <w:rPr>
      <w:rFonts w:ascii="Segoe UI" w:hAnsi="Segoe UI" w:cs="Segoe UI"/>
      <w:sz w:val="18"/>
      <w:szCs w:val="18"/>
      <w:lang w:val="ru-RU" w:eastAsia="ru-RU"/>
    </w:rPr>
  </w:style>
  <w:style w:type="paragraph" w:customStyle="1" w:styleId="3f5">
    <w:name w:val="Абзац списка3"/>
    <w:basedOn w:val="a0"/>
    <w:pPr>
      <w:widowControl/>
      <w:ind w:left="720"/>
    </w:pPr>
    <w:rPr>
      <w:rFonts w:ascii="Times New Roman" w:eastAsia="Times New Roman" w:hAnsi="Times New Roman" w:cs="Times New Roman"/>
      <w:color w:val="auto"/>
      <w:lang w:bidi="ar-SA"/>
    </w:rPr>
  </w:style>
  <w:style w:type="character" w:customStyle="1" w:styleId="CommentTextChar">
    <w:name w:val="Comment Text Char"/>
    <w:basedOn w:val="a1"/>
  </w:style>
  <w:style w:type="character" w:customStyle="1" w:styleId="Q">
    <w:name w:val="Q"/>
    <w:uiPriority w:val="99"/>
  </w:style>
  <w:style w:type="paragraph" w:customStyle="1" w:styleId="3f6">
    <w:name w:val="Обычный3"/>
    <w:basedOn w:val="a0"/>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Pr>
      <w:rFonts w:ascii="Times New Roman" w:hAnsi="Times New Roman" w:cs="Times New Roman"/>
      <w:spacing w:val="0"/>
      <w:sz w:val="27"/>
      <w:szCs w:val="27"/>
      <w:u w:val="single"/>
      <w:shd w:val="clear" w:color="auto" w:fill="FFFFFF"/>
    </w:rPr>
  </w:style>
  <w:style w:type="paragraph" w:customStyle="1" w:styleId="affffff3">
    <w:name w:val="Обычный стиль"/>
    <w:basedOn w:val="a0"/>
    <w:uiPriority w:val="99"/>
    <w:pPr>
      <w:spacing w:after="160" w:line="240" w:lineRule="exact"/>
    </w:pPr>
    <w:rPr>
      <w:rFonts w:ascii="Times New Roman" w:eastAsia="Times New Roman" w:hAnsi="Times New Roman" w:cs="Times New Roman"/>
      <w:color w:val="auto"/>
      <w:lang w:val="en-GB" w:eastAsia="en-US" w:bidi="ar-SA"/>
    </w:rPr>
  </w:style>
  <w:style w:type="paragraph" w:customStyle="1" w:styleId="1ff2">
    <w:name w:val="1"/>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1ff3">
    <w:name w:val="заголовок 1"/>
    <w:basedOn w:val="a0"/>
    <w:next w:val="a0"/>
    <w:pPr>
      <w:keepNext/>
      <w:widowControl/>
      <w:outlineLvl w:val="0"/>
    </w:pPr>
    <w:rPr>
      <w:rFonts w:ascii="Times New Roman" w:eastAsia="Times New Roman" w:hAnsi="Times New Roman" w:cs="Times New Roman"/>
      <w:b/>
      <w:bCs/>
      <w:color w:val="auto"/>
      <w:lang w:bidi="ar-SA"/>
    </w:rPr>
  </w:style>
  <w:style w:type="paragraph" w:customStyle="1" w:styleId="ListParagraph1">
    <w:name w:val="List Paragraph1"/>
    <w:basedOn w:val="a0"/>
    <w:uiPriority w:val="99"/>
    <w:pPr>
      <w:widowControl/>
      <w:spacing w:after="200" w:line="276" w:lineRule="auto"/>
      <w:ind w:left="720"/>
    </w:pPr>
    <w:rPr>
      <w:rFonts w:ascii="Calibri" w:eastAsia="Times New Roman" w:hAnsi="Calibri" w:cs="Calibri"/>
      <w:color w:val="auto"/>
      <w:sz w:val="22"/>
      <w:szCs w:val="22"/>
      <w:lang w:bidi="ar-SA"/>
    </w:rPr>
  </w:style>
  <w:style w:type="character" w:customStyle="1" w:styleId="122">
    <w:name w:val="Заголовок 1 Знак2 Знак2"/>
    <w:uiPriority w:val="99"/>
    <w:rPr>
      <w:rFonts w:ascii="Arial" w:hAnsi="Arial" w:cs="Arial"/>
      <w:b/>
      <w:bCs/>
      <w:sz w:val="32"/>
      <w:szCs w:val="32"/>
      <w:lang w:eastAsia="ru-RU"/>
    </w:rPr>
  </w:style>
  <w:style w:type="character" w:customStyle="1" w:styleId="200">
    <w:name w:val="Знак Знак20"/>
    <w:uiPriority w:val="99"/>
    <w:rPr>
      <w:rFonts w:ascii="Times New Roman" w:hAnsi="Times New Roman" w:cs="Times New Roman"/>
      <w:i/>
      <w:iCs/>
      <w:lang w:eastAsia="ru-RU"/>
    </w:rPr>
  </w:style>
  <w:style w:type="paragraph" w:customStyle="1" w:styleId="1ff4">
    <w:name w:val="Без интервала1"/>
    <w:qFormat/>
    <w:rPr>
      <w:rFonts w:eastAsia="Times New Roman" w:cs="Calibri"/>
      <w:sz w:val="22"/>
      <w:szCs w:val="22"/>
      <w:lang w:eastAsia="en-US"/>
    </w:rPr>
  </w:style>
  <w:style w:type="paragraph" w:customStyle="1" w:styleId="117">
    <w:name w:val="Без интервала11"/>
    <w:uiPriority w:val="99"/>
    <w:rPr>
      <w:rFonts w:eastAsia="Times New Roman" w:cs="Calibri"/>
      <w:sz w:val="22"/>
      <w:szCs w:val="22"/>
      <w:lang w:eastAsia="en-US"/>
    </w:rPr>
  </w:style>
  <w:style w:type="character" w:customStyle="1" w:styleId="FontStyle14">
    <w:name w:val="Font Style14"/>
    <w:uiPriority w:val="99"/>
    <w:rPr>
      <w:rFonts w:ascii="Times New Roman" w:hAnsi="Times New Roman" w:cs="Times New Roman"/>
      <w:sz w:val="26"/>
      <w:szCs w:val="26"/>
    </w:rPr>
  </w:style>
  <w:style w:type="paragraph" w:customStyle="1" w:styleId="56">
    <w:name w:val="Основной текст5"/>
    <w:basedOn w:val="a0"/>
    <w:uiPriority w:val="99"/>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character" w:customStyle="1" w:styleId="affffff4">
    <w:name w:val="Гипертекстовая ссылка"/>
    <w:uiPriority w:val="99"/>
    <w:rPr>
      <w:color w:val="008000"/>
    </w:rPr>
  </w:style>
  <w:style w:type="paragraph" w:customStyle="1" w:styleId="1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Pr>
      <w:rFonts w:ascii="Trebuchet MS" w:hAnsi="Trebuchet MS" w:cs="Trebuchet MS"/>
      <w:b/>
      <w:bCs/>
      <w:color w:val="auto"/>
      <w:sz w:val="39"/>
      <w:szCs w:val="39"/>
      <w:u w:val="none"/>
    </w:rPr>
  </w:style>
  <w:style w:type="character" w:customStyle="1" w:styleId="s181">
    <w:name w:val="s181"/>
    <w:uiPriority w:val="99"/>
    <w:rPr>
      <w:sz w:val="27"/>
      <w:szCs w:val="27"/>
    </w:rPr>
  </w:style>
  <w:style w:type="paragraph" w:customStyle="1" w:styleId="330">
    <w:name w:val="Обычный33"/>
    <w:uiPriority w:val="99"/>
    <w:pPr>
      <w:widowControl w:val="0"/>
    </w:pPr>
    <w:rPr>
      <w:rFonts w:ascii="Times New Roman" w:eastAsia="Times New Roman" w:hAnsi="Times New Roman"/>
    </w:rPr>
  </w:style>
  <w:style w:type="character" w:customStyle="1" w:styleId="3f8">
    <w:name w:val="Основной текст (3)_"/>
    <w:link w:val="3f9"/>
    <w:uiPriority w:val="99"/>
    <w:rPr>
      <w:shd w:val="clear" w:color="auto" w:fill="FFFFFF"/>
    </w:rPr>
  </w:style>
  <w:style w:type="paragraph" w:customStyle="1" w:styleId="3f9">
    <w:name w:val="Основной текст (3)"/>
    <w:basedOn w:val="a0"/>
    <w:link w:val="3f8"/>
    <w:uiPriority w:val="99"/>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rPr>
      <w:b/>
      <w:bCs/>
    </w:rPr>
  </w:style>
  <w:style w:type="character" w:customStyle="1" w:styleId="A00">
    <w:name w:val="A0"/>
    <w:uiPriority w:val="99"/>
    <w:rPr>
      <w:color w:val="auto"/>
      <w:sz w:val="16"/>
      <w:szCs w:val="16"/>
    </w:rPr>
  </w:style>
  <w:style w:type="character" w:customStyle="1" w:styleId="affffff5">
    <w:name w:val="Нумерованный список Знак"/>
    <w:uiPriority w:val="99"/>
    <w:rPr>
      <w:sz w:val="24"/>
      <w:szCs w:val="24"/>
      <w:lang w:val="ru-RU" w:eastAsia="ru-RU"/>
    </w:rPr>
  </w:style>
  <w:style w:type="paragraph" w:customStyle="1" w:styleId="1ff6">
    <w:name w:val="Знак Знак Знак1"/>
    <w:basedOn w:val="a0"/>
    <w:uiPriority w:val="99"/>
    <w:pPr>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rPr>
      <w:rFonts w:ascii="Arial" w:hAnsi="Arial" w:cs="Arial"/>
      <w:b/>
      <w:bCs/>
      <w:sz w:val="32"/>
      <w:szCs w:val="32"/>
      <w:lang w:val="ru-RU" w:eastAsia="ru-RU"/>
    </w:rPr>
  </w:style>
  <w:style w:type="character" w:customStyle="1" w:styleId="A13">
    <w:name w:val="A13"/>
    <w:uiPriority w:val="99"/>
    <w:rPr>
      <w:rFonts w:ascii="Wingdings" w:hAnsi="Wingdings" w:cs="Wingdings"/>
      <w:color w:val="000000"/>
      <w:sz w:val="14"/>
      <w:szCs w:val="14"/>
    </w:rPr>
  </w:style>
  <w:style w:type="character" w:customStyle="1" w:styleId="Heading1Char1">
    <w:name w:val="Heading 1 Char1"/>
    <w:uiPriority w:val="99"/>
    <w:rPr>
      <w:rFonts w:ascii="Arial" w:hAnsi="Arial" w:cs="Arial"/>
      <w:b/>
      <w:bCs/>
      <w:sz w:val="32"/>
      <w:szCs w:val="32"/>
      <w:lang w:val="ru-RU" w:eastAsia="ru-RU"/>
    </w:rPr>
  </w:style>
  <w:style w:type="character" w:customStyle="1" w:styleId="Heading2Char1">
    <w:name w:val="Heading 2 Char1"/>
    <w:rPr>
      <w:rFonts w:ascii="Arial" w:hAnsi="Arial" w:cs="Arial"/>
      <w:b/>
      <w:bCs/>
      <w:i/>
      <w:iCs/>
      <w:sz w:val="28"/>
      <w:szCs w:val="28"/>
      <w:lang w:val="ru-RU" w:eastAsia="ru-RU"/>
    </w:rPr>
  </w:style>
  <w:style w:type="character" w:customStyle="1" w:styleId="HeaderChar1">
    <w:name w:val="Header Char1"/>
    <w:uiPriority w:val="99"/>
    <w:rPr>
      <w:sz w:val="24"/>
      <w:szCs w:val="24"/>
      <w:lang w:val="ru-RU" w:eastAsia="ru-RU"/>
    </w:rPr>
  </w:style>
  <w:style w:type="paragraph" w:customStyle="1" w:styleId="118">
    <w:name w:val="Абзац списка11"/>
    <w:basedOn w:val="a0"/>
    <w:uiPriority w:val="99"/>
    <w:pPr>
      <w:widowControl/>
      <w:ind w:left="720"/>
    </w:pPr>
    <w:rPr>
      <w:rFonts w:ascii="Times New Roman" w:eastAsia="Times New Roman" w:hAnsi="Times New Roman" w:cs="Times New Roman"/>
      <w:color w:val="auto"/>
      <w:lang w:bidi="ar-SA"/>
    </w:rPr>
  </w:style>
  <w:style w:type="paragraph" w:customStyle="1" w:styleId="1ff7">
    <w:name w:val="Знак Знак Знак Знак1"/>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0"/>
    <w:pPr>
      <w:widowControl/>
    </w:pPr>
    <w:rPr>
      <w:rFonts w:eastAsia="Times New Roman"/>
      <w:color w:val="auto"/>
      <w:sz w:val="20"/>
      <w:szCs w:val="20"/>
      <w:lang w:bidi="ar-SA"/>
    </w:rPr>
  </w:style>
  <w:style w:type="paragraph" w:customStyle="1" w:styleId="ListParagraph11">
    <w:name w:val="List Paragraph11"/>
    <w:basedOn w:val="a0"/>
    <w:uiPriority w:val="99"/>
    <w:pPr>
      <w:widowControl/>
      <w:spacing w:after="200" w:line="276" w:lineRule="auto"/>
      <w:ind w:left="720"/>
    </w:pPr>
    <w:rPr>
      <w:rFonts w:ascii="Calibri" w:eastAsia="Times New Roman" w:hAnsi="Calibri" w:cs="Calibri"/>
      <w:color w:val="auto"/>
      <w:sz w:val="22"/>
      <w:szCs w:val="22"/>
      <w:lang w:bidi="ar-SA"/>
    </w:rPr>
  </w:style>
  <w:style w:type="paragraph" w:customStyle="1" w:styleId="123">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rPr>
      <w:rFonts w:eastAsia="Times New Roman" w:cs="Calibri"/>
      <w:sz w:val="22"/>
      <w:szCs w:val="22"/>
      <w:lang w:eastAsia="en-US"/>
    </w:rPr>
  </w:style>
  <w:style w:type="paragraph" w:customStyle="1" w:styleId="Style6">
    <w:name w:val="Style6"/>
    <w:basedOn w:val="a0"/>
    <w:uiPriority w:val="99"/>
    <w:rPr>
      <w:rFonts w:ascii="Times New Roman" w:eastAsia="Times New Roman" w:hAnsi="Times New Roman" w:cs="Times New Roman"/>
      <w:color w:val="auto"/>
      <w:lang w:bidi="ar-SA"/>
    </w:rPr>
  </w:style>
  <w:style w:type="character" w:customStyle="1" w:styleId="FontStyle16">
    <w:name w:val="Font Style16"/>
    <w:uiPriority w:val="99"/>
    <w:rPr>
      <w:rFonts w:ascii="Times New Roman" w:hAnsi="Times New Roman" w:cs="Times New Roman"/>
      <w:b/>
      <w:bCs/>
      <w:sz w:val="22"/>
      <w:szCs w:val="22"/>
    </w:rPr>
  </w:style>
  <w:style w:type="character" w:customStyle="1" w:styleId="124">
    <w:name w:val="Заголовок 1 Знак2 Знак"/>
    <w:uiPriority w:val="99"/>
    <w:rPr>
      <w:rFonts w:ascii="Arial" w:hAnsi="Arial" w:cs="Arial"/>
      <w:b/>
      <w:bCs/>
      <w:sz w:val="32"/>
      <w:szCs w:val="32"/>
      <w:lang w:val="ru-RU" w:eastAsia="ru-RU"/>
    </w:rPr>
  </w:style>
  <w:style w:type="character" w:customStyle="1" w:styleId="2ff">
    <w:name w:val="Заголовок 2 Знак Знак Знак"/>
    <w:uiPriority w:val="99"/>
    <w:rPr>
      <w:rFonts w:ascii="Arial" w:hAnsi="Arial" w:cs="Arial"/>
      <w:b/>
      <w:bCs/>
      <w:i/>
      <w:iCs/>
      <w:sz w:val="28"/>
      <w:szCs w:val="28"/>
      <w:lang w:val="ru-RU" w:eastAsia="ru-RU"/>
    </w:rPr>
  </w:style>
  <w:style w:type="character" w:customStyle="1" w:styleId="affffff6">
    <w:name w:val="Основной текст Знак Знак Знак"/>
    <w:uiPriority w:val="99"/>
  </w:style>
  <w:style w:type="paragraph" w:customStyle="1" w:styleId="Style7">
    <w:name w:val="Style7"/>
    <w:basedOn w:val="a0"/>
    <w:uiPriority w:val="99"/>
    <w:pPr>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0"/>
    <w:uiPriority w:val="99"/>
    <w:pPr>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Pr>
      <w:rFonts w:ascii="Times New Roman" w:hAnsi="Times New Roman" w:cs="Times New Roman"/>
      <w:sz w:val="22"/>
      <w:szCs w:val="22"/>
    </w:rPr>
  </w:style>
  <w:style w:type="paragraph" w:customStyle="1" w:styleId="Style17">
    <w:name w:val="Style17"/>
    <w:basedOn w:val="a0"/>
    <w:uiPriority w:val="99"/>
    <w:pPr>
      <w:spacing w:line="275" w:lineRule="exact"/>
      <w:jc w:val="both"/>
    </w:pPr>
    <w:rPr>
      <w:rFonts w:ascii="Geneva" w:eastAsia="Times New Roman" w:hAnsi="Geneva" w:cs="Geneva"/>
      <w:color w:val="auto"/>
      <w:lang w:bidi="ar-SA"/>
    </w:rPr>
  </w:style>
  <w:style w:type="paragraph" w:customStyle="1" w:styleId="Style19">
    <w:name w:val="Style19"/>
    <w:basedOn w:val="a0"/>
    <w:uiPriority w:val="99"/>
    <w:rPr>
      <w:rFonts w:ascii="Geneva" w:eastAsia="Times New Roman" w:hAnsi="Geneva" w:cs="Geneva"/>
      <w:color w:val="auto"/>
      <w:lang w:bidi="ar-SA"/>
    </w:rPr>
  </w:style>
  <w:style w:type="character" w:customStyle="1" w:styleId="FontStyle33">
    <w:name w:val="Font Style33"/>
    <w:uiPriority w:val="99"/>
    <w:rPr>
      <w:rFonts w:ascii="Times New Roman" w:hAnsi="Times New Roman" w:cs="Times New Roman"/>
      <w:b/>
      <w:bCs/>
      <w:sz w:val="22"/>
      <w:szCs w:val="22"/>
    </w:rPr>
  </w:style>
  <w:style w:type="paragraph" w:customStyle="1" w:styleId="affffff7">
    <w:name w:val="Основной стиль абзаца"/>
    <w:basedOn w:val="af9"/>
    <w:link w:val="affffff8"/>
    <w:uiPriority w:val="99"/>
  </w:style>
  <w:style w:type="character" w:customStyle="1" w:styleId="affffff8">
    <w:name w:val="Основной стиль абзаца Знак"/>
    <w:link w:val="affffff7"/>
    <w:uiPriority w:val="99"/>
    <w:rPr>
      <w:rFonts w:ascii="Courier New" w:eastAsia="Courier New" w:hAnsi="Courier New" w:cs="Courier New"/>
      <w:color w:val="000000"/>
      <w:sz w:val="24"/>
      <w:szCs w:val="24"/>
      <w:lang w:bidi="ru-RU"/>
    </w:rPr>
  </w:style>
  <w:style w:type="paragraph" w:customStyle="1" w:styleId="2-110">
    <w:name w:val="содержание2-11"/>
    <w:basedOn w:val="a0"/>
    <w:pPr>
      <w:widowControl/>
      <w:spacing w:after="60"/>
      <w:jc w:val="both"/>
    </w:pPr>
    <w:rPr>
      <w:rFonts w:ascii="Times New Roman" w:eastAsia="Times New Roman" w:hAnsi="Times New Roman" w:cs="Times New Roman"/>
      <w:color w:val="auto"/>
      <w:lang w:bidi="ar-SA"/>
    </w:rPr>
  </w:style>
  <w:style w:type="paragraph" w:customStyle="1" w:styleId="Arial">
    <w:name w:val="Arial"/>
    <w:basedOn w:val="a0"/>
    <w:uiPriority w:val="99"/>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0"/>
    <w:uiPriority w:val="99"/>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style>
  <w:style w:type="character" w:customStyle="1" w:styleId="newsdate">
    <w:name w:val="news_date"/>
    <w:uiPriority w:val="99"/>
  </w:style>
  <w:style w:type="paragraph" w:customStyle="1" w:styleId="BodyText21">
    <w:name w:val="Body Text 21"/>
    <w:basedOn w:val="a0"/>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uiPriority w:val="99"/>
    <w:rPr>
      <w:rFonts w:ascii="Arial" w:hAnsi="Arial" w:cs="Arial"/>
      <w:b/>
      <w:bCs/>
      <w:sz w:val="32"/>
      <w:szCs w:val="32"/>
      <w:lang w:val="ru-RU" w:eastAsia="ru-RU"/>
    </w:rPr>
  </w:style>
  <w:style w:type="character" w:customStyle="1" w:styleId="Heading2Char2">
    <w:name w:val="Heading 2 Char2"/>
    <w:uiPriority w:val="99"/>
    <w:rPr>
      <w:rFonts w:ascii="Arial" w:hAnsi="Arial" w:cs="Arial"/>
      <w:b/>
      <w:bCs/>
      <w:i/>
      <w:iCs/>
      <w:sz w:val="28"/>
      <w:szCs w:val="28"/>
      <w:lang w:val="ru-RU" w:eastAsia="ru-RU"/>
    </w:rPr>
  </w:style>
  <w:style w:type="character" w:customStyle="1" w:styleId="Heading3Char1">
    <w:name w:val="Heading 3 Char1"/>
    <w:uiPriority w:val="99"/>
    <w:rPr>
      <w:rFonts w:ascii="Arial" w:hAnsi="Arial" w:cs="Arial"/>
      <w:b/>
      <w:bCs/>
      <w:sz w:val="26"/>
      <w:szCs w:val="26"/>
      <w:lang w:val="ru-RU" w:eastAsia="ru-RU"/>
    </w:rPr>
  </w:style>
  <w:style w:type="character" w:customStyle="1" w:styleId="Heading6Char1">
    <w:name w:val="Heading 6 Char1"/>
    <w:uiPriority w:val="99"/>
    <w:rPr>
      <w:i/>
      <w:iCs/>
      <w:sz w:val="22"/>
      <w:szCs w:val="22"/>
      <w:lang w:val="ru-RU" w:eastAsia="ru-RU"/>
    </w:rPr>
  </w:style>
  <w:style w:type="character" w:customStyle="1" w:styleId="Heading9Char1">
    <w:name w:val="Heading 9 Char1"/>
    <w:uiPriority w:val="99"/>
    <w:rPr>
      <w:rFonts w:ascii="Arial" w:hAnsi="Arial" w:cs="Arial"/>
      <w:b/>
      <w:bCs/>
      <w:i/>
      <w:iCs/>
      <w:sz w:val="18"/>
      <w:szCs w:val="18"/>
      <w:lang w:val="ru-RU" w:eastAsia="ru-RU"/>
    </w:rPr>
  </w:style>
  <w:style w:type="character" w:customStyle="1" w:styleId="BodyTextIndentChar2">
    <w:name w:val="Body Text Indent Char2"/>
    <w:uiPriority w:val="99"/>
    <w:rPr>
      <w:sz w:val="24"/>
      <w:szCs w:val="24"/>
      <w:lang w:val="ru-RU" w:eastAsia="ru-RU"/>
    </w:rPr>
  </w:style>
  <w:style w:type="character" w:customStyle="1" w:styleId="BodyTextIndent3Char1">
    <w:name w:val="Body Text Indent 3 Char1"/>
    <w:uiPriority w:val="99"/>
    <w:rPr>
      <w:sz w:val="24"/>
      <w:szCs w:val="24"/>
      <w:lang w:val="ru-RU" w:eastAsia="ru-RU"/>
    </w:rPr>
  </w:style>
  <w:style w:type="character" w:customStyle="1" w:styleId="FooterChar1">
    <w:name w:val="Footer Char1"/>
    <w:uiPriority w:val="99"/>
    <w:rPr>
      <w:sz w:val="24"/>
      <w:szCs w:val="24"/>
      <w:lang w:val="ru-RU" w:eastAsia="ru-RU"/>
    </w:rPr>
  </w:style>
  <w:style w:type="character" w:customStyle="1" w:styleId="HeaderChar2">
    <w:name w:val="Header Char2"/>
    <w:uiPriority w:val="99"/>
    <w:rPr>
      <w:sz w:val="24"/>
      <w:szCs w:val="24"/>
      <w:lang w:val="ru-RU" w:eastAsia="ru-RU"/>
    </w:rPr>
  </w:style>
  <w:style w:type="character" w:customStyle="1" w:styleId="TitleChar1">
    <w:name w:val="Title Char1"/>
    <w:uiPriority w:val="99"/>
    <w:rPr>
      <w:sz w:val="24"/>
      <w:szCs w:val="24"/>
      <w:lang w:val="ru-RU" w:eastAsia="ru-RU"/>
    </w:rPr>
  </w:style>
  <w:style w:type="character" w:customStyle="1" w:styleId="BodyText3Char1">
    <w:name w:val="Body Text 3 Char1"/>
    <w:uiPriority w:val="99"/>
    <w:rPr>
      <w:sz w:val="16"/>
      <w:szCs w:val="16"/>
      <w:lang w:val="ru-RU" w:eastAsia="ru-RU"/>
    </w:rPr>
  </w:style>
  <w:style w:type="character" w:customStyle="1" w:styleId="SubtitleChar1">
    <w:name w:val="Subtitle Char1"/>
    <w:uiPriority w:val="99"/>
    <w:rPr>
      <w:rFonts w:ascii="Cambria" w:hAnsi="Cambria" w:cs="Cambria"/>
      <w:sz w:val="24"/>
      <w:szCs w:val="24"/>
    </w:rPr>
  </w:style>
  <w:style w:type="paragraph" w:customStyle="1" w:styleId="125">
    <w:name w:val="Абзац списка12"/>
    <w:basedOn w:val="a0"/>
    <w:uiPriority w:val="99"/>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4">
    <w:name w:val="Обычный31"/>
    <w:uiPriority w:val="99"/>
    <w:pPr>
      <w:widowControl w:val="0"/>
    </w:pPr>
    <w:rPr>
      <w:rFonts w:ascii="Times New Roman" w:eastAsia="Times New Roman" w:hAnsi="Times New Roman"/>
    </w:rPr>
  </w:style>
  <w:style w:type="paragraph" w:customStyle="1" w:styleId="2ff0">
    <w:name w:val="Без интервала2"/>
    <w:rPr>
      <w:rFonts w:eastAsia="Times New Roman" w:cs="Calibri"/>
      <w:sz w:val="22"/>
      <w:szCs w:val="22"/>
      <w:lang w:eastAsia="en-US"/>
    </w:rPr>
  </w:style>
  <w:style w:type="paragraph" w:customStyle="1" w:styleId="11a">
    <w:name w:val="Знак Знак Знак11"/>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11b">
    <w:name w:val="Текст11"/>
    <w:basedOn w:val="a0"/>
    <w:uiPriority w:val="99"/>
    <w:pPr>
      <w:widowControl/>
    </w:pPr>
    <w:rPr>
      <w:rFonts w:eastAsia="Times New Roman"/>
      <w:color w:val="auto"/>
      <w:sz w:val="20"/>
      <w:szCs w:val="20"/>
      <w:lang w:bidi="ar-SA"/>
    </w:rPr>
  </w:style>
  <w:style w:type="paragraph" w:customStyle="1" w:styleId="2ff1">
    <w:name w:val="Знак Знак Знак Знак2"/>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ListParagraph12">
    <w:name w:val="List Paragraph12"/>
    <w:basedOn w:val="a0"/>
    <w:uiPriority w:val="99"/>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Pr>
      <w:rFonts w:ascii="Times New Roman" w:eastAsia="Times New Roman" w:hAnsi="Times New Roman"/>
    </w:rPr>
  </w:style>
  <w:style w:type="paragraph" w:customStyle="1" w:styleId="PlainText11">
    <w:name w:val="Plain Text11"/>
    <w:basedOn w:val="a0"/>
    <w:uiPriority w:val="99"/>
    <w:pPr>
      <w:widowControl/>
    </w:pPr>
    <w:rPr>
      <w:rFonts w:eastAsia="Times New Roman"/>
      <w:color w:val="auto"/>
      <w:sz w:val="20"/>
      <w:szCs w:val="20"/>
      <w:lang w:bidi="ar-SA"/>
    </w:rPr>
  </w:style>
  <w:style w:type="paragraph" w:customStyle="1" w:styleId="NoSpacing11">
    <w:name w:val="No Spacing11"/>
    <w:uiPriority w:val="99"/>
    <w:rPr>
      <w:rFonts w:eastAsia="Times New Roman" w:cs="Calibri"/>
      <w:sz w:val="22"/>
      <w:szCs w:val="22"/>
      <w:lang w:eastAsia="en-US"/>
    </w:rPr>
  </w:style>
  <w:style w:type="character" w:customStyle="1" w:styleId="1ff8">
    <w:name w:val="Замещающий текст1"/>
    <w:uiPriority w:val="99"/>
    <w:semiHidden/>
    <w:rPr>
      <w:color w:val="808080"/>
    </w:rPr>
  </w:style>
  <w:style w:type="paragraph" w:customStyle="1" w:styleId="133">
    <w:name w:val="Абзац списка13"/>
    <w:basedOn w:val="a0"/>
    <w:uiPriority w:val="99"/>
    <w:pPr>
      <w:widowControl/>
      <w:ind w:left="720"/>
    </w:pPr>
    <w:rPr>
      <w:rFonts w:ascii="Times New Roman" w:eastAsia="Times New Roman" w:hAnsi="Times New Roman" w:cs="Times New Roman"/>
      <w:color w:val="auto"/>
      <w:lang w:bidi="ar-SA"/>
    </w:rPr>
  </w:style>
  <w:style w:type="paragraph" w:customStyle="1" w:styleId="126">
    <w:name w:val="Знак12"/>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49">
    <w:name w:val="Обычный4"/>
    <w:basedOn w:val="a0"/>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pPr>
      <w:widowControl w:val="0"/>
    </w:pPr>
    <w:rPr>
      <w:rFonts w:ascii="Times New Roman" w:eastAsia="Times New Roman" w:hAnsi="Times New Roman"/>
    </w:rPr>
  </w:style>
  <w:style w:type="character" w:customStyle="1" w:styleId="201">
    <w:name w:val="Знак Знак201"/>
    <w:uiPriority w:val="99"/>
    <w:rPr>
      <w:rFonts w:ascii="Arial" w:hAnsi="Arial" w:cs="Arial"/>
      <w:b/>
      <w:bCs/>
      <w:sz w:val="32"/>
      <w:szCs w:val="32"/>
      <w:lang w:val="ru-RU" w:eastAsia="ru-RU"/>
    </w:rPr>
  </w:style>
  <w:style w:type="numbering" w:customStyle="1" w:styleId="1111">
    <w:name w:val="Нет списка111"/>
    <w:next w:val="a3"/>
    <w:uiPriority w:val="99"/>
    <w:semiHidden/>
    <w:unhideWhenUsed/>
  </w:style>
  <w:style w:type="paragraph" w:customStyle="1" w:styleId="150">
    <w:name w:val="Знак Знак15"/>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FORMATTEXT0">
    <w:name w:val=".FORMATTEXT"/>
    <w:uiPriority w:val="99"/>
    <w:pPr>
      <w:widowControl w:val="0"/>
    </w:pPr>
    <w:rPr>
      <w:rFonts w:ascii="Times New Roman" w:eastAsia="Times New Roman" w:hAnsi="Times New Roman"/>
      <w:sz w:val="24"/>
      <w:szCs w:val="24"/>
    </w:rPr>
  </w:style>
  <w:style w:type="numbering" w:customStyle="1" w:styleId="3fa">
    <w:name w:val="Нет списка3"/>
    <w:next w:val="a3"/>
    <w:uiPriority w:val="99"/>
    <w:semiHidden/>
    <w:unhideWhenUsed/>
  </w:style>
  <w:style w:type="numbering" w:customStyle="1" w:styleId="127">
    <w:name w:val="Нет списка12"/>
    <w:next w:val="a3"/>
    <w:uiPriority w:val="99"/>
    <w:semiHidden/>
    <w:unhideWhenUsed/>
  </w:style>
  <w:style w:type="numbering" w:customStyle="1" w:styleId="216">
    <w:name w:val="Нет списка21"/>
    <w:next w:val="a3"/>
    <w:uiPriority w:val="99"/>
    <w:semiHidden/>
    <w:unhideWhenUsed/>
  </w:style>
  <w:style w:type="numbering" w:customStyle="1" w:styleId="1120">
    <w:name w:val="Нет списка112"/>
    <w:next w:val="a3"/>
    <w:semiHidden/>
    <w:unhideWhenUsed/>
  </w:style>
  <w:style w:type="numbering" w:customStyle="1" w:styleId="11110">
    <w:name w:val="Нет списка1111"/>
    <w:next w:val="a3"/>
    <w:semiHidden/>
    <w:unhideWhenUsed/>
  </w:style>
  <w:style w:type="character" w:customStyle="1" w:styleId="st">
    <w:name w:val="st"/>
    <w:basedOn w:val="a1"/>
  </w:style>
  <w:style w:type="character" w:customStyle="1" w:styleId="u">
    <w:name w:val="u"/>
    <w:basedOn w:val="a1"/>
  </w:style>
  <w:style w:type="paragraph" w:customStyle="1" w:styleId="2ff2">
    <w:name w:val=".......+2"/>
    <w:basedOn w:val="a0"/>
    <w:next w:val="a0"/>
    <w:pPr>
      <w:widowControl/>
    </w:pPr>
    <w:rPr>
      <w:rFonts w:ascii="Times New Roman" w:eastAsia="Times New Roman" w:hAnsi="Times New Roman" w:cs="Times New Roman"/>
      <w:color w:val="auto"/>
      <w:lang w:bidi="ar-SA"/>
    </w:rPr>
  </w:style>
  <w:style w:type="paragraph" w:customStyle="1" w:styleId="msonormalcxspmiddle">
    <w:name w:val="msonormalcxspmiddle"/>
    <w:basedOn w:val="a0"/>
    <w:pPr>
      <w:widowControl/>
      <w:spacing w:before="280" w:after="280"/>
    </w:pPr>
    <w:rPr>
      <w:rFonts w:ascii="Times New Roman" w:eastAsia="Times New Roman" w:hAnsi="Times New Roman" w:cs="Times New Roman"/>
      <w:color w:val="auto"/>
      <w:lang w:eastAsia="ar-SA" w:bidi="ar-SA"/>
    </w:rPr>
  </w:style>
  <w:style w:type="character" w:customStyle="1" w:styleId="style28">
    <w:name w:val="style28"/>
    <w:uiPriority w:val="99"/>
  </w:style>
  <w:style w:type="paragraph" w:customStyle="1" w:styleId="ConsNormal1">
    <w:name w:val="ConsNormal Знак Знак Знак"/>
    <w:pPr>
      <w:ind w:right="19772" w:firstLine="720"/>
    </w:pPr>
    <w:rPr>
      <w:rFonts w:ascii="Arial" w:eastAsia="Times New Roman" w:hAnsi="Arial" w:cs="Arial"/>
      <w:sz w:val="18"/>
      <w:szCs w:val="18"/>
    </w:rPr>
  </w:style>
  <w:style w:type="character" w:customStyle="1" w:styleId="ConsNonformat0">
    <w:name w:val="ConsNonformat Знак"/>
    <w:link w:val="ConsNonformat"/>
    <w:rPr>
      <w:rFonts w:ascii="Courier New" w:eastAsia="Times New Roman" w:hAnsi="Courier New" w:cs="Courier New"/>
      <w:lang w:eastAsia="zh-CN"/>
    </w:rPr>
  </w:style>
  <w:style w:type="paragraph" w:customStyle="1" w:styleId="affffff9">
    <w:name w:val="Прижатый влево"/>
    <w:basedOn w:val="a0"/>
    <w:next w:val="a0"/>
    <w:uiPriority w:val="99"/>
    <w:pPr>
      <w:widowControl/>
    </w:pPr>
    <w:rPr>
      <w:rFonts w:ascii="Arial" w:eastAsia="Times New Roman" w:hAnsi="Arial" w:cs="Arial"/>
      <w:color w:val="auto"/>
      <w:lang w:bidi="ar-SA"/>
    </w:rPr>
  </w:style>
  <w:style w:type="numbering" w:customStyle="1" w:styleId="4a">
    <w:name w:val="Нет списка4"/>
    <w:next w:val="a3"/>
    <w:uiPriority w:val="99"/>
    <w:semiHidden/>
    <w:unhideWhenUsed/>
  </w:style>
  <w:style w:type="paragraph" w:customStyle="1" w:styleId="title1">
    <w:name w:val="title1"/>
    <w:basedOn w:val="a0"/>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0"/>
    <w:pPr>
      <w:widowControl/>
      <w:spacing w:before="100" w:beforeAutospacing="1" w:after="119"/>
    </w:pPr>
    <w:rPr>
      <w:rFonts w:ascii="Times New Roman" w:eastAsia="Times New Roman" w:hAnsi="Times New Roman" w:cs="Times New Roman"/>
      <w:color w:val="auto"/>
      <w:lang w:bidi="ar-SA"/>
    </w:rPr>
  </w:style>
  <w:style w:type="paragraph" w:customStyle="1" w:styleId="Preformat">
    <w:name w:val="Preformat"/>
    <w:uiPriority w:val="99"/>
    <w:rPr>
      <w:rFonts w:ascii="Courier New" w:hAnsi="Courier New" w:cs="Courier New"/>
    </w:rPr>
  </w:style>
  <w:style w:type="paragraph" w:customStyle="1" w:styleId="Context">
    <w:name w:val="Context"/>
    <w:uiPriority w:val="99"/>
    <w:rPr>
      <w:rFonts w:ascii="Arial Unicode MS" w:eastAsia="Arial Unicode MS" w:hAnsi="Times New Roman" w:cs="Arial Unicode MS"/>
      <w:sz w:val="28"/>
      <w:szCs w:val="28"/>
    </w:rPr>
  </w:style>
  <w:style w:type="character" w:customStyle="1" w:styleId="match">
    <w:name w:val="match"/>
    <w:basedOn w:val="a1"/>
  </w:style>
  <w:style w:type="paragraph" w:customStyle="1" w:styleId="unformattext">
    <w:name w:val="unformattex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pPr>
      <w:widowControl w:val="0"/>
    </w:pPr>
    <w:rPr>
      <w:rFonts w:ascii="Arial" w:eastAsia="Times New Roman" w:hAnsi="Arial" w:cs="Arial"/>
      <w:color w:val="2B4279"/>
      <w:sz w:val="22"/>
      <w:szCs w:val="22"/>
    </w:rPr>
  </w:style>
  <w:style w:type="paragraph" w:customStyle="1" w:styleId="MIDDLEPICT">
    <w:name w:val=".MIDDLEPICT"/>
    <w:uiPriority w:val="99"/>
    <w:pPr>
      <w:widowControl w:val="0"/>
    </w:pPr>
    <w:rPr>
      <w:rFonts w:ascii="Times New Roman" w:eastAsia="Times New Roman" w:hAnsi="Times New Roman"/>
      <w:sz w:val="24"/>
      <w:szCs w:val="24"/>
    </w:rPr>
  </w:style>
  <w:style w:type="numbering" w:customStyle="1" w:styleId="134">
    <w:name w:val="Нет списка13"/>
    <w:next w:val="a3"/>
    <w:uiPriority w:val="99"/>
    <w:semiHidden/>
    <w:unhideWhenUsed/>
  </w:style>
  <w:style w:type="numbering" w:customStyle="1" w:styleId="1130">
    <w:name w:val="Нет списка113"/>
    <w:next w:val="a3"/>
    <w:semiHidden/>
    <w:unhideWhenUsed/>
  </w:style>
  <w:style w:type="character" w:customStyle="1" w:styleId="affffffa">
    <w:name w:val="Заголовок Знак"/>
    <w:rPr>
      <w:rFonts w:ascii="Times New Roman" w:eastAsia="Times New Roman" w:hAnsi="Times New Roman" w:cs="Times New Roman"/>
      <w:sz w:val="24"/>
      <w:szCs w:val="24"/>
      <w:lang w:eastAsia="ru-RU"/>
    </w:rPr>
  </w:style>
  <w:style w:type="character" w:customStyle="1" w:styleId="BodyTextChar">
    <w:name w:val="Body Text Char Знак Знак"/>
    <w:semiHidden/>
    <w:rPr>
      <w:rFonts w:ascii="Calibri" w:eastAsia="Calibri" w:hAnsi="Calibri"/>
      <w:sz w:val="22"/>
      <w:szCs w:val="22"/>
      <w:lang w:val="ru-RU" w:eastAsia="en-US" w:bidi="ar-SA"/>
    </w:rPr>
  </w:style>
  <w:style w:type="character" w:customStyle="1" w:styleId="add">
    <w:name w:val="add"/>
  </w:style>
  <w:style w:type="character" w:customStyle="1" w:styleId="change">
    <w:name w:val="change"/>
  </w:style>
  <w:style w:type="numbering" w:customStyle="1" w:styleId="57">
    <w:name w:val="Нет списка5"/>
    <w:next w:val="a3"/>
    <w:uiPriority w:val="99"/>
    <w:semiHidden/>
    <w:unhideWhenUsed/>
  </w:style>
  <w:style w:type="paragraph" w:customStyle="1" w:styleId="affffffb">
    <w:name w:val="ОбЗаг"/>
    <w:basedOn w:val="a0"/>
    <w:pPr>
      <w:widowControl/>
      <w:spacing w:before="120" w:after="120"/>
    </w:pPr>
    <w:rPr>
      <w:rFonts w:ascii="Times New Roman" w:eastAsia="Times New Roman" w:hAnsi="Times New Roman" w:cs="Times New Roman"/>
      <w:b/>
      <w:bCs/>
      <w:lang w:eastAsia="zh-CN" w:bidi="ar-SA"/>
    </w:rPr>
  </w:style>
  <w:style w:type="paragraph" w:customStyle="1" w:styleId="affffffc">
    <w:name w:val="Об"/>
    <w:basedOn w:val="a0"/>
    <w:pPr>
      <w:widowControl/>
      <w:spacing w:before="120" w:after="120"/>
    </w:pPr>
    <w:rPr>
      <w:rFonts w:ascii="Times New Roman" w:eastAsia="Times New Roman" w:hAnsi="Times New Roman" w:cs="Times New Roman"/>
      <w:bCs/>
      <w:lang w:eastAsia="zh-CN" w:bidi="ar-SA"/>
    </w:rPr>
  </w:style>
  <w:style w:type="paragraph" w:customStyle="1" w:styleId="affffffd">
    <w:name w:val="МойТабСпис"/>
    <w:basedOn w:val="affffffc"/>
    <w:pPr>
      <w:tabs>
        <w:tab w:val="num" w:pos="360"/>
      </w:tabs>
      <w:ind w:left="360" w:hanging="360"/>
    </w:pPr>
  </w:style>
  <w:style w:type="paragraph" w:customStyle="1" w:styleId="1ff9">
    <w:name w:val="МойТабСпис1"/>
    <w:basedOn w:val="affffffd"/>
  </w:style>
  <w:style w:type="paragraph" w:customStyle="1" w:styleId="2ff3">
    <w:name w:val="МойТабСпис2"/>
    <w:basedOn w:val="1ff9"/>
  </w:style>
  <w:style w:type="paragraph" w:customStyle="1" w:styleId="affffffe">
    <w:name w:val="МойОбщ"/>
    <w:basedOn w:val="a0"/>
    <w:pPr>
      <w:widowControl/>
      <w:spacing w:line="360" w:lineRule="auto"/>
      <w:ind w:firstLine="708"/>
    </w:pPr>
    <w:rPr>
      <w:rFonts w:ascii="Times New Roman" w:eastAsia="Times New Roman" w:hAnsi="Times New Roman" w:cs="Times New Roman"/>
      <w:color w:val="auto"/>
      <w:lang w:eastAsia="zh-CN" w:bidi="ar-SA"/>
    </w:rPr>
  </w:style>
  <w:style w:type="paragraph" w:customStyle="1" w:styleId="-">
    <w:name w:val="Контракт-раздел"/>
    <w:basedOn w:val="a0"/>
    <w:next w:val="-0"/>
    <w:uiPriority w:val="99"/>
    <w:pPr>
      <w:keepNext/>
      <w:widowControl/>
      <w:numPr>
        <w:numId w:val="7"/>
      </w:numPr>
      <w:tabs>
        <w:tab w:val="left" w:pos="540"/>
      </w:tab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uiPriority w:val="99"/>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uiPriority w:val="99"/>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uiPriority w:val="99"/>
    <w:pPr>
      <w:widowControl/>
      <w:numPr>
        <w:ilvl w:val="3"/>
        <w:numId w:val="7"/>
      </w:numPr>
      <w:jc w:val="both"/>
    </w:pPr>
    <w:rPr>
      <w:rFonts w:ascii="Times New Roman" w:eastAsia="Times New Roman" w:hAnsi="Times New Roman" w:cs="Times New Roman"/>
      <w:color w:val="auto"/>
      <w:lang w:bidi="ar-SA"/>
    </w:rPr>
  </w:style>
  <w:style w:type="paragraph" w:customStyle="1" w:styleId="afffffff">
    <w:name w:val="для рисунка"/>
    <w:basedOn w:val="af9"/>
  </w:style>
  <w:style w:type="character" w:customStyle="1" w:styleId="afffffff0">
    <w:name w:val="Текст б/н Знак"/>
    <w:link w:val="afffffff1"/>
    <w:rPr>
      <w:sz w:val="28"/>
    </w:rPr>
  </w:style>
  <w:style w:type="paragraph" w:customStyle="1" w:styleId="afffffff1">
    <w:name w:val="Текст б/н"/>
    <w:basedOn w:val="a0"/>
    <w:link w:val="afffffff0"/>
    <w:qFormat/>
    <w:pPr>
      <w:widowControl/>
      <w:ind w:firstLine="709"/>
      <w:jc w:val="both"/>
    </w:pPr>
    <w:rPr>
      <w:rFonts w:ascii="Calibri" w:eastAsia="Calibri" w:hAnsi="Calibri" w:cs="Times New Roman"/>
      <w:color w:val="auto"/>
      <w:sz w:val="28"/>
      <w:szCs w:val="20"/>
      <w:lang w:bidi="ar-SA"/>
    </w:rPr>
  </w:style>
  <w:style w:type="paragraph" w:customStyle="1" w:styleId="2ff4">
    <w:name w:val="Знак Знак Знак Знак Знак2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5">
    <w:name w:val="заголовок 2"/>
    <w:basedOn w:val="a0"/>
    <w:next w:val="a0"/>
    <w:uiPriority w:val="99"/>
    <w:pPr>
      <w:widowControl/>
      <w:ind w:left="180" w:hanging="180"/>
    </w:pPr>
    <w:rPr>
      <w:rFonts w:ascii="Times New Roman" w:eastAsia="Times New Roman" w:hAnsi="Times New Roman" w:cs="Times New Roman"/>
      <w:color w:val="auto"/>
      <w:sz w:val="22"/>
      <w:szCs w:val="20"/>
      <w:lang w:bidi="ar-SA"/>
    </w:rPr>
  </w:style>
  <w:style w:type="character" w:customStyle="1" w:styleId="f">
    <w:name w:val="f"/>
    <w:basedOn w:val="a1"/>
  </w:style>
  <w:style w:type="character" w:customStyle="1" w:styleId="r">
    <w:name w:val="r"/>
    <w:basedOn w:val="a1"/>
  </w:style>
  <w:style w:type="character" w:customStyle="1" w:styleId="blk3">
    <w:name w:val="blk3"/>
    <w:rPr>
      <w:vanish w:val="0"/>
    </w:rPr>
  </w:style>
  <w:style w:type="paragraph" w:customStyle="1" w:styleId="afffffff2">
    <w:name w:val="Таблица текст"/>
    <w:basedOn w:val="a0"/>
    <w:uiPriority w:val="99"/>
    <w:pPr>
      <w:widowControl/>
      <w:spacing w:before="40" w:after="40"/>
      <w:ind w:left="57" w:right="57"/>
    </w:pPr>
    <w:rPr>
      <w:rFonts w:ascii="Times New Roman" w:eastAsia="Times New Roman" w:hAnsi="Times New Roman" w:cs="Times New Roman"/>
      <w:color w:val="auto"/>
      <w:sz w:val="22"/>
      <w:szCs w:val="22"/>
      <w:lang w:eastAsia="ar-SA" w:bidi="ar-SA"/>
    </w:rPr>
  </w:style>
  <w:style w:type="paragraph" w:customStyle="1" w:styleId="BodyText22">
    <w:name w:val="Body Text 22"/>
    <w:basedOn w:val="a0"/>
    <w:pPr>
      <w:widowControl/>
      <w:jc w:val="both"/>
    </w:pPr>
    <w:rPr>
      <w:rFonts w:ascii="ms sans serif" w:eastAsia="Times New Roman" w:hAnsi="ms sans serif" w:cs="Times New Roman"/>
      <w:color w:val="auto"/>
      <w:sz w:val="22"/>
      <w:szCs w:val="20"/>
      <w:lang w:bidi="ar-SA"/>
    </w:rPr>
  </w:style>
  <w:style w:type="paragraph" w:customStyle="1" w:styleId="Pa82">
    <w:name w:val="Pa8+2"/>
    <w:basedOn w:val="a0"/>
    <w:next w:val="a0"/>
    <w:pPr>
      <w:widowControl/>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0"/>
    <w:next w:val="a0"/>
    <w:pPr>
      <w:widowControl/>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0"/>
    <w:next w:val="a0"/>
    <w:pPr>
      <w:widowControl/>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0"/>
    <w:next w:val="a0"/>
    <w:pPr>
      <w:widowControl/>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0"/>
    <w:next w:val="a0"/>
    <w:pPr>
      <w:widowControl/>
      <w:spacing w:line="241" w:lineRule="atLeast"/>
    </w:pPr>
    <w:rPr>
      <w:rFonts w:ascii="Times New Roman" w:eastAsia="Times New Roman" w:hAnsi="Times New Roman" w:cs="Times New Roman"/>
      <w:color w:val="auto"/>
      <w:sz w:val="20"/>
      <w:szCs w:val="20"/>
      <w:lang w:bidi="ar-SA"/>
    </w:rPr>
  </w:style>
  <w:style w:type="character" w:customStyle="1" w:styleId="A43">
    <w:name w:val="A4+3"/>
    <w:rPr>
      <w:i/>
      <w:iCs/>
      <w:color w:val="000000"/>
      <w:sz w:val="20"/>
      <w:szCs w:val="20"/>
    </w:rPr>
  </w:style>
  <w:style w:type="numbering" w:styleId="111111">
    <w:name w:val="Outline List 2"/>
    <w:basedOn w:val="a3"/>
    <w:pPr>
      <w:numPr>
        <w:numId w:val="8"/>
      </w:numPr>
    </w:pPr>
  </w:style>
  <w:style w:type="paragraph" w:customStyle="1" w:styleId="afffffff3">
    <w:name w:val="Пункт договора"/>
    <w:basedOn w:val="a0"/>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58">
    <w:name w:val="Обычный5"/>
    <w:rPr>
      <w:rFonts w:ascii="Arial" w:eastAsia="Times New Roman" w:hAnsi="Arial"/>
      <w:sz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pPr>
      <w:keepNext/>
      <w:spacing w:before="60"/>
      <w:jc w:val="center"/>
      <w:outlineLvl w:val="0"/>
    </w:pPr>
    <w:rPr>
      <w:rFonts w:ascii="Times New Roman" w:eastAsia="Times New Roman" w:hAnsi="Times New Roman" w:cs="Times New Roman"/>
      <w:b/>
      <w:color w:val="auto"/>
      <w:sz w:val="20"/>
      <w:szCs w:val="20"/>
      <w:lang w:bidi="ar-SA"/>
    </w:rPr>
  </w:style>
  <w:style w:type="paragraph" w:customStyle="1" w:styleId="02statia1">
    <w:name w:val="02statia1"/>
    <w:basedOn w:val="a0"/>
    <w:uiPriority w:val="99"/>
    <w:pPr>
      <w:keepNext/>
      <w:widowControl/>
      <w:spacing w:before="280" w:line="320" w:lineRule="atLeast"/>
      <w:ind w:left="1134" w:right="851" w:hanging="578"/>
      <w:outlineLvl w:val="2"/>
    </w:pPr>
    <w:rPr>
      <w:rFonts w:ascii="garamondnarrowc" w:eastAsia="Times New Roman" w:hAnsi="garamondnarrowc" w:cs="Times New Roman"/>
      <w:b/>
      <w:color w:val="auto"/>
      <w:sz w:val="20"/>
      <w:szCs w:val="20"/>
      <w:lang w:bidi="ar-SA"/>
    </w:rPr>
  </w:style>
  <w:style w:type="paragraph" w:customStyle="1" w:styleId="afffffff4">
    <w:name w:val="Знак Знак Знак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5">
    <w:name w:val="Стиль"/>
    <w:link w:val="afffffff6"/>
    <w:uiPriority w:val="99"/>
    <w:pPr>
      <w:widowControl w:val="0"/>
      <w:ind w:firstLine="720"/>
      <w:jc w:val="both"/>
    </w:pPr>
    <w:rPr>
      <w:rFonts w:ascii="Arial" w:eastAsia="Times New Roman" w:hAnsi="Arial" w:cs="Arial"/>
      <w:lang w:eastAsia="ar-SA"/>
    </w:rPr>
  </w:style>
  <w:style w:type="paragraph" w:customStyle="1" w:styleId="221">
    <w:name w:val="заголовок 22"/>
    <w:basedOn w:val="a0"/>
    <w:next w:val="a0"/>
    <w:pPr>
      <w:widowControl/>
      <w:spacing w:before="120"/>
      <w:jc w:val="both"/>
    </w:pPr>
    <w:rPr>
      <w:rFonts w:ascii="Times New Roman" w:eastAsia="Times New Roman" w:hAnsi="Times New Roman" w:cs="Times New Roman"/>
      <w:color w:val="auto"/>
      <w:sz w:val="20"/>
      <w:szCs w:val="20"/>
      <w:lang w:bidi="ar-SA"/>
    </w:rPr>
  </w:style>
  <w:style w:type="character" w:customStyle="1" w:styleId="1ffa">
    <w:name w:val="Обычный (веб) Знак1"/>
    <w:uiPriority w:val="99"/>
    <w:rPr>
      <w:sz w:val="24"/>
      <w:szCs w:val="24"/>
    </w:rPr>
  </w:style>
  <w:style w:type="paragraph" w:customStyle="1" w:styleId="consplusnormal1">
    <w:name w:val="consplusnormal"/>
    <w:basedOn w:val="a0"/>
    <w:pPr>
      <w:widowControl/>
      <w:spacing w:before="100" w:beforeAutospacing="1" w:after="100" w:afterAutospacing="1"/>
    </w:pPr>
    <w:rPr>
      <w:rFonts w:ascii="Tahoma" w:eastAsia="Times New Roman" w:hAnsi="Tahoma" w:cs="Tahoma"/>
      <w:color w:val="auto"/>
      <w:sz w:val="16"/>
      <w:szCs w:val="16"/>
      <w:lang w:bidi="ar-SA"/>
    </w:rPr>
  </w:style>
  <w:style w:type="paragraph" w:customStyle="1" w:styleId="BankNormal">
    <w:name w:val="BankNormal"/>
    <w:pPr>
      <w:tabs>
        <w:tab w:val="left" w:pos="-720"/>
      </w:tabs>
    </w:pPr>
    <w:rPr>
      <w:rFonts w:ascii="CG Times" w:eastAsia="Times New Roman" w:hAnsi="CG Times"/>
      <w:sz w:val="22"/>
      <w:lang w:val="en-US" w:eastAsia="en-US"/>
    </w:rPr>
  </w:style>
  <w:style w:type="paragraph" w:customStyle="1" w:styleId="Head82">
    <w:name w:val="Head 8.2"/>
    <w:basedOn w:val="a0"/>
    <w:pPr>
      <w:widowControl/>
      <w:spacing w:before="480" w:after="120"/>
      <w:jc w:val="center"/>
    </w:pPr>
    <w:rPr>
      <w:rFonts w:ascii="times new roman bold" w:eastAsia="Times New Roman" w:hAnsi="times new roman bold" w:cs="Times New Roman"/>
      <w:b/>
      <w:color w:val="auto"/>
      <w:sz w:val="28"/>
      <w:szCs w:val="20"/>
      <w:lang w:val="en-US" w:eastAsia="en-US" w:bidi="ar-SA"/>
    </w:rPr>
  </w:style>
  <w:style w:type="paragraph" w:styleId="afffffff7">
    <w:name w:val="Revision"/>
    <w:hidden/>
    <w:uiPriority w:val="99"/>
    <w:semiHidden/>
    <w:rPr>
      <w:rFonts w:ascii="Times New Roman" w:eastAsia="Times New Roman" w:hAnsi="Times New Roman"/>
      <w:sz w:val="24"/>
      <w:szCs w:val="24"/>
    </w:rPr>
  </w:style>
  <w:style w:type="character" w:customStyle="1" w:styleId="afffffff8">
    <w:name w:val="Основной шрифт"/>
    <w:semiHidden/>
  </w:style>
  <w:style w:type="paragraph" w:customStyle="1" w:styleId="1ffb">
    <w:name w:val="текст1"/>
    <w:pPr>
      <w:ind w:firstLine="397"/>
      <w:jc w:val="both"/>
    </w:pPr>
    <w:rPr>
      <w:rFonts w:ascii="schoolbookc" w:eastAsia="Times New Roman" w:hAnsi="schoolbookc"/>
      <w:sz w:val="24"/>
    </w:rPr>
  </w:style>
  <w:style w:type="paragraph" w:customStyle="1" w:styleId="afffffff9">
    <w:name w:val="втяжка"/>
    <w:basedOn w:val="1ffb"/>
    <w:next w:val="1ffb"/>
    <w:pPr>
      <w:tabs>
        <w:tab w:val="left" w:pos="567"/>
      </w:tabs>
      <w:spacing w:before="57"/>
      <w:ind w:left="567" w:hanging="567"/>
    </w:pPr>
  </w:style>
  <w:style w:type="paragraph" w:customStyle="1" w:styleId="1ffc">
    <w:name w:val="втяжка1"/>
    <w:basedOn w:val="afffffff9"/>
    <w:next w:val="afffffff9"/>
    <w:pPr>
      <w:tabs>
        <w:tab w:val="clear" w:pos="567"/>
        <w:tab w:val="left" w:pos="1134"/>
      </w:tabs>
      <w:ind w:left="1134"/>
    </w:pPr>
  </w:style>
  <w:style w:type="character" w:customStyle="1" w:styleId="Normal">
    <w:name w:val="Normal Знак"/>
    <w:rPr>
      <w:sz w:val="24"/>
      <w:lang w:val="ru-RU" w:eastAsia="ru-RU" w:bidi="ar-SA"/>
    </w:rPr>
  </w:style>
  <w:style w:type="paragraph" w:customStyle="1" w:styleId="-8">
    <w:name w:val="текст-табл"/>
    <w:basedOn w:val="a0"/>
    <w:next w:val="a0"/>
    <w:pPr>
      <w:widowControl/>
      <w:spacing w:before="57"/>
      <w:ind w:left="283" w:right="283"/>
      <w:jc w:val="both"/>
    </w:pPr>
    <w:rPr>
      <w:rFonts w:ascii="schoolbookc" w:eastAsia="Times New Roman" w:hAnsi="schoolbookc" w:cs="Times New Roman"/>
      <w:b/>
      <w:i/>
      <w:color w:val="auto"/>
      <w:szCs w:val="20"/>
      <w:lang w:bidi="ar-SA"/>
    </w:rPr>
  </w:style>
  <w:style w:type="paragraph" w:customStyle="1" w:styleId="afffffffa">
    <w:name w:val="заг_центр"/>
    <w:basedOn w:val="-8"/>
    <w:pPr>
      <w:jc w:val="center"/>
    </w:pPr>
    <w:rPr>
      <w:rFonts w:ascii="avantgardegothicc" w:hAnsi="avantgardegothicc"/>
    </w:rPr>
  </w:style>
  <w:style w:type="paragraph" w:customStyle="1" w:styleId="fr10">
    <w:name w:val="fr1"/>
    <w:basedOn w:val="a0"/>
    <w:uiPriority w:val="99"/>
    <w:pPr>
      <w:widowControl/>
      <w:spacing w:before="150" w:after="150"/>
      <w:ind w:left="150" w:right="150"/>
    </w:pPr>
    <w:rPr>
      <w:rFonts w:ascii="Times New Roman" w:eastAsia="Times New Roman" w:hAnsi="Times New Roman" w:cs="Times New Roman"/>
      <w:color w:val="auto"/>
      <w:lang w:bidi="ar-SA"/>
    </w:rPr>
  </w:style>
  <w:style w:type="paragraph" w:customStyle="1" w:styleId="95">
    <w:name w:val="9"/>
    <w:basedOn w:val="a0"/>
    <w:pPr>
      <w:widowControl/>
      <w:jc w:val="center"/>
    </w:pPr>
    <w:rPr>
      <w:rFonts w:ascii="Times New Roman" w:eastAsia="Arial Unicode MS" w:hAnsi="Times New Roman" w:cs="Times New Roman"/>
      <w:b/>
      <w:bCs/>
      <w:color w:val="auto"/>
      <w:sz w:val="16"/>
      <w:szCs w:val="16"/>
      <w:lang w:bidi="ar-SA"/>
    </w:rPr>
  </w:style>
  <w:style w:type="paragraph" w:customStyle="1" w:styleId="2ff6">
    <w:name w:val="Текст_начало_2"/>
    <w:basedOn w:val="a0"/>
    <w:pPr>
      <w:widowControl/>
      <w:spacing w:line="360" w:lineRule="exact"/>
      <w:jc w:val="both"/>
    </w:pPr>
    <w:rPr>
      <w:rFonts w:ascii="Arial" w:eastAsia="Times New Roman" w:hAnsi="Arial" w:cs="Times New Roman"/>
      <w:color w:val="auto"/>
      <w:szCs w:val="20"/>
      <w:lang w:val="en-GB" w:bidi="ar-SA"/>
    </w:rPr>
  </w:style>
  <w:style w:type="paragraph" w:customStyle="1" w:styleId="02statia2">
    <w:name w:val="02statia2"/>
    <w:basedOn w:val="a0"/>
    <w:uiPriority w:val="99"/>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02statia3">
    <w:name w:val="02statia3"/>
    <w:basedOn w:val="a0"/>
    <w:uiPriority w:val="99"/>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03zagolovok2">
    <w:name w:val="03zagolovok2"/>
    <w:basedOn w:val="a0"/>
    <w:uiPriority w:val="99"/>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head21">
    <w:name w:val="head21"/>
    <w:basedOn w:val="a0"/>
    <w:pPr>
      <w:widowControl/>
      <w:jc w:val="center"/>
    </w:pPr>
    <w:rPr>
      <w:rFonts w:ascii="Times New Roman" w:eastAsia="Times New Roman" w:hAnsi="Times New Roman" w:cs="Times New Roman"/>
      <w:b/>
      <w:bCs/>
      <w:color w:val="auto"/>
      <w:lang w:bidi="ar-SA"/>
    </w:rPr>
  </w:style>
  <w:style w:type="paragraph" w:customStyle="1" w:styleId="msoacetate0">
    <w:name w:val="msoacetate"/>
    <w:basedOn w:val="a0"/>
    <w:pPr>
      <w:widowControl/>
    </w:pPr>
    <w:rPr>
      <w:rFonts w:ascii="Tahoma" w:eastAsia="Times New Roman" w:hAnsi="Tahoma" w:cs="Tahoma"/>
      <w:color w:val="auto"/>
      <w:sz w:val="16"/>
      <w:szCs w:val="16"/>
      <w:lang w:bidi="ar-SA"/>
    </w:rPr>
  </w:style>
  <w:style w:type="character" w:customStyle="1" w:styleId="315">
    <w:name w:val="Стиль3 Знак Знак1"/>
    <w:uiPriority w:val="99"/>
    <w:rPr>
      <w:sz w:val="24"/>
      <w:lang w:val="ru-RU" w:eastAsia="ru-RU" w:bidi="ar-SA"/>
    </w:rPr>
  </w:style>
  <w:style w:type="paragraph" w:customStyle="1" w:styleId="4b">
    <w:name w:val="Стиль4"/>
    <w:basedOn w:val="a0"/>
    <w:pPr>
      <w:widowControl/>
      <w:jc w:val="both"/>
    </w:pPr>
    <w:rPr>
      <w:rFonts w:ascii="Times New Roman" w:eastAsia="Times New Roman" w:hAnsi="Times New Roman" w:cs="Times New Roman"/>
      <w:color w:val="auto"/>
      <w:szCs w:val="20"/>
      <w:lang w:bidi="ar-SA"/>
    </w:rPr>
  </w:style>
  <w:style w:type="paragraph" w:customStyle="1" w:styleId="Normalkeepwithnext">
    <w:name w:val="Normal (keep with next)"/>
    <w:basedOn w:val="a0"/>
    <w:pPr>
      <w:keepNext/>
      <w:keepLines/>
      <w:widowControl/>
    </w:pPr>
    <w:rPr>
      <w:rFonts w:ascii="Arial" w:eastAsia="SimSun" w:hAnsi="Arial" w:cs="Times New Roman"/>
      <w:color w:val="auto"/>
      <w:sz w:val="22"/>
      <w:lang w:val="en-GB" w:eastAsia="zh-CN" w:bidi="ar-SA"/>
    </w:rPr>
  </w:style>
  <w:style w:type="paragraph" w:customStyle="1" w:styleId="NormalSpace">
    <w:name w:val="NormalSpace"/>
    <w:basedOn w:val="a0"/>
    <w:next w:val="a0"/>
    <w:pPr>
      <w:widowControl/>
      <w:spacing w:before="60" w:after="60"/>
    </w:pPr>
    <w:rPr>
      <w:rFonts w:ascii="Arial" w:eastAsia="SimSun" w:hAnsi="Arial" w:cs="Times New Roman"/>
      <w:color w:val="auto"/>
      <w:sz w:val="22"/>
      <w:lang w:val="en-GB" w:eastAsia="zh-CN" w:bidi="ar-SA"/>
    </w:rPr>
  </w:style>
  <w:style w:type="paragraph" w:customStyle="1" w:styleId="1ffd">
    <w:name w:val="Знак1 Знак Знак"/>
    <w:basedOn w:val="a0"/>
    <w:pPr>
      <w:widowControl/>
    </w:pPr>
    <w:rPr>
      <w:rFonts w:ascii="Times New Roman" w:eastAsia="Times New Roman" w:hAnsi="Times New Roman" w:cs="Times New Roman"/>
      <w:color w:val="auto"/>
      <w:lang w:val="en-US" w:eastAsia="en-US" w:bidi="ar-SA"/>
    </w:rPr>
  </w:style>
  <w:style w:type="paragraph" w:customStyle="1" w:styleId="3fb">
    <w:name w:val="заголовок 3"/>
    <w:basedOn w:val="a0"/>
    <w:next w:val="a0"/>
    <w:link w:val="3fc"/>
    <w:pPr>
      <w:keepNext/>
      <w:widowControl/>
      <w:outlineLvl w:val="2"/>
    </w:pPr>
    <w:rPr>
      <w:rFonts w:ascii="Times New Roman" w:eastAsia="Times New Roman" w:hAnsi="Times New Roman" w:cs="Times New Roman"/>
      <w:b/>
      <w:bCs/>
      <w:i/>
      <w:iCs/>
      <w:color w:val="auto"/>
      <w:sz w:val="20"/>
      <w:szCs w:val="20"/>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pPr>
      <w:keepNext/>
      <w:spacing w:before="60"/>
      <w:jc w:val="center"/>
      <w:outlineLvl w:val="0"/>
    </w:pPr>
    <w:rPr>
      <w:rFonts w:ascii="Arial" w:eastAsia="Times New Roman" w:hAnsi="Arial" w:cs="Arial"/>
      <w:b/>
      <w:bCs/>
      <w:color w:val="auto"/>
      <w:lang w:bidi="ar-SA"/>
    </w:rPr>
  </w:style>
  <w:style w:type="paragraph" w:styleId="2ff7">
    <w:name w:val="index 2"/>
    <w:basedOn w:val="a0"/>
    <w:next w:val="a0"/>
    <w:pPr>
      <w:widowControl/>
      <w:ind w:left="400" w:hanging="200"/>
    </w:pPr>
    <w:rPr>
      <w:rFonts w:ascii="Times New Roman" w:eastAsia="Times New Roman" w:hAnsi="Times New Roman" w:cs="Times New Roman"/>
      <w:color w:val="auto"/>
      <w:sz w:val="20"/>
      <w:szCs w:val="20"/>
      <w:lang w:bidi="ar-SA"/>
    </w:rPr>
  </w:style>
  <w:style w:type="paragraph" w:styleId="3fd">
    <w:name w:val="index 3"/>
    <w:basedOn w:val="a0"/>
    <w:next w:val="a0"/>
    <w:pPr>
      <w:widowControl/>
      <w:ind w:left="600" w:hanging="200"/>
    </w:pPr>
    <w:rPr>
      <w:rFonts w:ascii="Times New Roman" w:eastAsia="Times New Roman" w:hAnsi="Times New Roman" w:cs="Times New Roman"/>
      <w:color w:val="auto"/>
      <w:sz w:val="20"/>
      <w:szCs w:val="20"/>
      <w:lang w:bidi="ar-SA"/>
    </w:rPr>
  </w:style>
  <w:style w:type="paragraph" w:styleId="4c">
    <w:name w:val="index 4"/>
    <w:basedOn w:val="a0"/>
    <w:next w:val="a0"/>
    <w:pPr>
      <w:widowControl/>
      <w:ind w:left="800" w:hanging="200"/>
    </w:pPr>
    <w:rPr>
      <w:rFonts w:ascii="Times New Roman" w:eastAsia="Times New Roman" w:hAnsi="Times New Roman" w:cs="Times New Roman"/>
      <w:color w:val="auto"/>
      <w:sz w:val="20"/>
      <w:szCs w:val="20"/>
      <w:lang w:bidi="ar-SA"/>
    </w:rPr>
  </w:style>
  <w:style w:type="paragraph" w:styleId="59">
    <w:name w:val="index 5"/>
    <w:basedOn w:val="a0"/>
    <w:next w:val="a0"/>
    <w:pPr>
      <w:widowControl/>
      <w:ind w:left="1000" w:hanging="200"/>
    </w:pPr>
    <w:rPr>
      <w:rFonts w:ascii="Times New Roman" w:eastAsia="Times New Roman" w:hAnsi="Times New Roman" w:cs="Times New Roman"/>
      <w:color w:val="auto"/>
      <w:sz w:val="20"/>
      <w:szCs w:val="20"/>
      <w:lang w:bidi="ar-SA"/>
    </w:rPr>
  </w:style>
  <w:style w:type="paragraph" w:styleId="64">
    <w:name w:val="index 6"/>
    <w:basedOn w:val="a0"/>
    <w:next w:val="a0"/>
    <w:pPr>
      <w:widowControl/>
      <w:ind w:left="1200" w:hanging="200"/>
    </w:pPr>
    <w:rPr>
      <w:rFonts w:ascii="Times New Roman" w:eastAsia="Times New Roman" w:hAnsi="Times New Roman" w:cs="Times New Roman"/>
      <w:color w:val="auto"/>
      <w:sz w:val="20"/>
      <w:szCs w:val="20"/>
      <w:lang w:bidi="ar-SA"/>
    </w:rPr>
  </w:style>
  <w:style w:type="paragraph" w:styleId="73">
    <w:name w:val="index 7"/>
    <w:basedOn w:val="a0"/>
    <w:next w:val="a0"/>
    <w:pPr>
      <w:widowControl/>
      <w:ind w:left="1400" w:hanging="200"/>
    </w:pPr>
    <w:rPr>
      <w:rFonts w:ascii="Times New Roman" w:eastAsia="Times New Roman" w:hAnsi="Times New Roman" w:cs="Times New Roman"/>
      <w:color w:val="auto"/>
      <w:sz w:val="20"/>
      <w:szCs w:val="20"/>
      <w:lang w:bidi="ar-SA"/>
    </w:rPr>
  </w:style>
  <w:style w:type="paragraph" w:styleId="82">
    <w:name w:val="index 8"/>
    <w:basedOn w:val="a0"/>
    <w:next w:val="a0"/>
    <w:pPr>
      <w:widowControl/>
      <w:ind w:left="1600" w:hanging="200"/>
    </w:pPr>
    <w:rPr>
      <w:rFonts w:ascii="Times New Roman" w:eastAsia="Times New Roman" w:hAnsi="Times New Roman" w:cs="Times New Roman"/>
      <w:color w:val="auto"/>
      <w:sz w:val="20"/>
      <w:szCs w:val="20"/>
      <w:lang w:bidi="ar-SA"/>
    </w:rPr>
  </w:style>
  <w:style w:type="paragraph" w:styleId="96">
    <w:name w:val="index 9"/>
    <w:basedOn w:val="a0"/>
    <w:next w:val="a0"/>
    <w:pPr>
      <w:widowControl/>
      <w:ind w:left="1800" w:hanging="200"/>
    </w:pPr>
    <w:rPr>
      <w:rFonts w:ascii="Times New Roman" w:eastAsia="Times New Roman" w:hAnsi="Times New Roman" w:cs="Times New Roman"/>
      <w:color w:val="auto"/>
      <w:sz w:val="20"/>
      <w:szCs w:val="20"/>
      <w:lang w:bidi="ar-SA"/>
    </w:rPr>
  </w:style>
  <w:style w:type="paragraph" w:styleId="afffffffb">
    <w:name w:val="index heading"/>
    <w:basedOn w:val="a0"/>
    <w:next w:val="1fd"/>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0"/>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0"/>
    <w:pPr>
      <w:widowControl/>
    </w:pPr>
    <w:rPr>
      <w:rFonts w:ascii="Times New Roman" w:eastAsia="Times New Roman" w:hAnsi="Times New Roman" w:cs="Times New Roman"/>
      <w:lang w:bidi="ar-SA"/>
    </w:rPr>
  </w:style>
  <w:style w:type="paragraph" w:customStyle="1" w:styleId="afffffffc">
    <w:name w:val="Абзац картинок"/>
    <w:basedOn w:val="a0"/>
    <w:pPr>
      <w:widowControl/>
      <w:jc w:val="center"/>
    </w:pPr>
    <w:rPr>
      <w:rFonts w:ascii="Times New Roman" w:eastAsia="Times New Roman" w:hAnsi="Times New Roman" w:cs="Times New Roman"/>
      <w:color w:val="auto"/>
      <w:szCs w:val="20"/>
      <w:lang w:bidi="ar-SA"/>
    </w:rPr>
  </w:style>
  <w:style w:type="paragraph" w:customStyle="1" w:styleId="afffffffd">
    <w:name w:val="Глава"/>
    <w:basedOn w:val="1"/>
    <w:next w:val="af9"/>
    <w:pPr>
      <w:spacing w:before="0" w:after="0"/>
      <w:jc w:val="center"/>
    </w:pPr>
    <w:rPr>
      <w:rFonts w:ascii="Times New Roman" w:hAnsi="Times New Roman"/>
      <w:bCs w:val="0"/>
      <w:sz w:val="28"/>
      <w:szCs w:val="24"/>
      <w:lang w:bidi="ar-SA"/>
    </w:rPr>
  </w:style>
  <w:style w:type="character" w:customStyle="1" w:styleId="grame">
    <w:name w:val="grame"/>
    <w:basedOn w:val="a1"/>
  </w:style>
  <w:style w:type="paragraph" w:customStyle="1" w:styleId="223">
    <w:name w:val="Основной текст 22"/>
    <w:basedOn w:val="58"/>
    <w:uiPriority w:val="99"/>
    <w:pPr>
      <w:jc w:val="center"/>
    </w:pPr>
    <w:rPr>
      <w:rFonts w:ascii="Times New Roman" w:hAnsi="Times New Roman"/>
      <w:b/>
      <w:sz w:val="28"/>
    </w:rPr>
  </w:style>
  <w:style w:type="paragraph" w:customStyle="1" w:styleId="afffffffe">
    <w:name w:val="Абзац пустой"/>
    <w:basedOn w:val="a0"/>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basedOn w:val="a1"/>
  </w:style>
  <w:style w:type="character" w:customStyle="1" w:styleId="bold">
    <w:name w:val="bold"/>
    <w:basedOn w:val="a1"/>
  </w:style>
  <w:style w:type="paragraph" w:customStyle="1" w:styleId="1ffe">
    <w:name w:val="Знак 1"/>
    <w:basedOn w:val="a0"/>
    <w:pPr>
      <w:widowControl/>
      <w:spacing w:after="60"/>
      <w:jc w:val="center"/>
    </w:pPr>
    <w:rPr>
      <w:rFonts w:ascii="Times New Roman" w:eastAsia="Times New Roman" w:hAnsi="Times New Roman" w:cs="Times New Roman"/>
      <w:color w:val="auto"/>
      <w:sz w:val="22"/>
      <w:szCs w:val="22"/>
      <w:lang w:eastAsia="ar-SA" w:bidi="ar-SA"/>
    </w:rPr>
  </w:style>
  <w:style w:type="paragraph" w:customStyle="1" w:styleId="3fe">
    <w:name w:val="Заголовок 3 со списком"/>
    <w:basedOn w:val="30"/>
    <w:pPr>
      <w:widowControl/>
      <w:jc w:val="both"/>
    </w:pPr>
    <w:rPr>
      <w:rFonts w:ascii="Arial" w:hAnsi="Arial"/>
      <w:bCs w:val="0"/>
      <w:color w:val="auto"/>
      <w:sz w:val="24"/>
      <w:szCs w:val="20"/>
      <w:lang w:bidi="ar-SA"/>
    </w:rPr>
  </w:style>
  <w:style w:type="character" w:customStyle="1" w:styleId="3ff">
    <w:name w:val="Заголовок 3 со списком Знак"/>
    <w:rPr>
      <w:rFonts w:ascii="Arial" w:hAnsi="Arial"/>
      <w:b/>
      <w:sz w:val="24"/>
      <w:lang w:val="ru-RU" w:eastAsia="ru-RU" w:bidi="ar-SA"/>
    </w:rPr>
  </w:style>
  <w:style w:type="paragraph" w:customStyle="1" w:styleId="affffffff">
    <w:name w:val="АД_Основной текст"/>
    <w:basedOn w:val="a0"/>
    <w:qFormat/>
    <w:pPr>
      <w:widowControl/>
      <w:ind w:firstLine="567"/>
      <w:jc w:val="both"/>
    </w:pPr>
    <w:rPr>
      <w:rFonts w:ascii="Times New Roman" w:eastAsia="Times New Roman" w:hAnsi="Times New Roman" w:cs="Times New Roman"/>
      <w:color w:val="auto"/>
      <w:lang w:bidi="ar-SA"/>
    </w:rPr>
  </w:style>
  <w:style w:type="paragraph" w:customStyle="1" w:styleId="4d">
    <w:name w:val="АД_Нумерованный подпункт 4 уровня"/>
    <w:basedOn w:val="a0"/>
    <w:qFormat/>
    <w:pPr>
      <w:widowControl/>
      <w:jc w:val="both"/>
    </w:pPr>
    <w:rPr>
      <w:rFonts w:ascii="Times New Roman" w:eastAsia="Times New Roman" w:hAnsi="Times New Roman" w:cs="Times New Roman"/>
      <w:color w:val="auto"/>
      <w:lang w:bidi="ar-SA"/>
    </w:rPr>
  </w:style>
  <w:style w:type="character" w:customStyle="1" w:styleId="3fc">
    <w:name w:val="заголовок 3 Знак"/>
    <w:link w:val="3fb"/>
    <w:rPr>
      <w:rFonts w:ascii="Times New Roman" w:eastAsia="Times New Roman" w:hAnsi="Times New Roman"/>
      <w:b/>
      <w:bCs/>
      <w:i/>
      <w:iCs/>
    </w:rPr>
  </w:style>
  <w:style w:type="paragraph" w:customStyle="1" w:styleId="1fff">
    <w:name w:val="Знак Знак Знак1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8">
    <w:name w:val="Знак Знак Знак Знак Знак2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w:rPr>
      <w:rFonts w:ascii="Arial" w:hAnsi="Arial" w:cs="Arial"/>
      <w:lang w:val="ru-RU" w:eastAsia="ru-RU" w:bidi="ar-SA"/>
    </w:rPr>
  </w:style>
  <w:style w:type="paragraph" w:styleId="2ff9">
    <w:name w:val="List 2"/>
    <w:basedOn w:val="a0"/>
    <w:uiPriority w:val="99"/>
    <w:pPr>
      <w:widowControl/>
      <w:ind w:left="566" w:hanging="283"/>
    </w:pPr>
    <w:rPr>
      <w:rFonts w:ascii="Times New Roman" w:eastAsia="Times New Roman" w:hAnsi="Times New Roman" w:cs="Times New Roman"/>
      <w:color w:val="auto"/>
      <w:sz w:val="20"/>
      <w:szCs w:val="20"/>
      <w:lang w:bidi="ar-SA"/>
    </w:rPr>
  </w:style>
  <w:style w:type="paragraph" w:customStyle="1" w:styleId="217">
    <w:name w:val="Знак Знак Знак Знак Знак2 Знак Знак Знак 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18">
    <w:name w:val="Знак Знак Знак Знак Знак2 Знак Знак Знак Знак Знак Знак Знак Знак Знак Знак Знак Знак1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5a">
    <w:name w:val="Стиль5"/>
    <w:basedOn w:val="a0"/>
    <w:pPr>
      <w:widowControl/>
      <w:spacing w:after="120"/>
      <w:jc w:val="both"/>
    </w:pPr>
    <w:rPr>
      <w:rFonts w:ascii="Times New Roman" w:eastAsia="Times New Roman" w:hAnsi="Times New Roman" w:cs="Times New Roman"/>
      <w:lang w:bidi="ar-SA"/>
    </w:rPr>
  </w:style>
  <w:style w:type="paragraph" w:customStyle="1" w:styleId="1fff0">
    <w:name w:val="Знак Знак Знак1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caaieiaie3">
    <w:name w:val="caaieiaie 3"/>
    <w:basedOn w:val="a0"/>
    <w:next w:val="a0"/>
    <w:pPr>
      <w:keepNext/>
      <w:widowControl/>
      <w:jc w:val="center"/>
    </w:pPr>
    <w:rPr>
      <w:rFonts w:ascii="nttierce" w:eastAsia="Times New Roman" w:hAnsi="nttierce" w:cs="Times New Roman"/>
      <w:b/>
      <w:color w:val="auto"/>
      <w:sz w:val="22"/>
      <w:szCs w:val="20"/>
      <w:lang w:bidi="ar-SA"/>
    </w:rPr>
  </w:style>
  <w:style w:type="paragraph" w:customStyle="1" w:styleId="affffffff0">
    <w:name w:val="Оглавление"/>
    <w:basedOn w:val="3fb"/>
    <w:pPr>
      <w:jc w:val="center"/>
    </w:pPr>
    <w:rPr>
      <w:sz w:val="24"/>
    </w:rPr>
  </w:style>
  <w:style w:type="character" w:customStyle="1" w:styleId="affffffff1">
    <w:name w:val="Раздел Знак Знак"/>
    <w:rPr>
      <w:rFonts w:ascii="Calibri" w:hAnsi="Calibri"/>
      <w:b/>
      <w:bCs/>
      <w:color w:val="000000"/>
      <w:spacing w:val="-3"/>
      <w:sz w:val="24"/>
      <w:lang w:val="en-US" w:eastAsia="en-US" w:bidi="en-US"/>
    </w:rPr>
  </w:style>
  <w:style w:type="character" w:customStyle="1" w:styleId="170">
    <w:name w:val="Знак Знак17"/>
    <w:rPr>
      <w:rFonts w:ascii="Cambria" w:hAnsi="Cambria"/>
      <w:b/>
      <w:bCs/>
      <w:sz w:val="32"/>
      <w:szCs w:val="32"/>
      <w:lang w:val="en-US" w:eastAsia="en-US" w:bidi="en-US"/>
    </w:rPr>
  </w:style>
  <w:style w:type="character" w:customStyle="1" w:styleId="affffffff2">
    <w:name w:val="Заголовок Знак Знак"/>
    <w:rPr>
      <w:rFonts w:ascii="Cambria" w:hAnsi="Cambria"/>
      <w:b/>
      <w:bCs/>
      <w:sz w:val="32"/>
      <w:szCs w:val="32"/>
      <w:lang w:val="en-US" w:eastAsia="en-US" w:bidi="en-US"/>
    </w:rPr>
  </w:style>
  <w:style w:type="character" w:customStyle="1" w:styleId="219">
    <w:name w:val="Цитата 2 Знак1"/>
    <w:uiPriority w:val="29"/>
    <w:rPr>
      <w:i/>
      <w:iCs/>
      <w:color w:val="000000"/>
      <w:sz w:val="24"/>
      <w:szCs w:val="24"/>
    </w:rPr>
  </w:style>
  <w:style w:type="character" w:customStyle="1" w:styleId="1fff1">
    <w:name w:val="Выделенная цитата Знак1"/>
    <w:uiPriority w:val="30"/>
    <w:rPr>
      <w:b/>
      <w:bCs/>
      <w:i/>
      <w:iCs/>
      <w:color w:val="4F81BD"/>
      <w:sz w:val="24"/>
      <w:szCs w:val="24"/>
    </w:rPr>
  </w:style>
  <w:style w:type="paragraph" w:customStyle="1" w:styleId="21a">
    <w:name w:val="заголовок 21"/>
    <w:basedOn w:val="a0"/>
    <w:next w:val="a0"/>
    <w:pPr>
      <w:spacing w:before="240" w:after="60"/>
      <w:jc w:val="center"/>
    </w:pPr>
    <w:rPr>
      <w:rFonts w:ascii="Times New Roman" w:eastAsia="Times New Roman" w:hAnsi="Times New Roman" w:cs="Times New Roman"/>
      <w:b/>
      <w:color w:val="auto"/>
      <w:szCs w:val="20"/>
      <w:lang w:val="en-US" w:bidi="ar-SA"/>
    </w:rPr>
  </w:style>
  <w:style w:type="character" w:styleId="affffffff3">
    <w:name w:val="Subtle Emphasis"/>
    <w:qFormat/>
    <w:rPr>
      <w:i/>
      <w:iCs w:val="0"/>
      <w:color w:val="5A5A5A"/>
    </w:rPr>
  </w:style>
  <w:style w:type="character" w:styleId="affffffff4">
    <w:name w:val="Intense Emphasis"/>
    <w:qFormat/>
    <w:rPr>
      <w:b/>
      <w:bCs w:val="0"/>
      <w:i/>
      <w:iCs w:val="0"/>
      <w:sz w:val="24"/>
      <w:szCs w:val="24"/>
      <w:u w:val="single"/>
    </w:rPr>
  </w:style>
  <w:style w:type="character" w:styleId="affffffff5">
    <w:name w:val="Subtle Reference"/>
    <w:qFormat/>
    <w:rPr>
      <w:sz w:val="24"/>
      <w:szCs w:val="24"/>
      <w:u w:val="single"/>
    </w:rPr>
  </w:style>
  <w:style w:type="character" w:styleId="affffffff6">
    <w:name w:val="Intense Reference"/>
    <w:qFormat/>
    <w:rPr>
      <w:b/>
      <w:bCs w:val="0"/>
      <w:sz w:val="24"/>
      <w:u w:val="single"/>
    </w:rPr>
  </w:style>
  <w:style w:type="character" w:styleId="affffffff7">
    <w:name w:val="Book Title"/>
    <w:qFormat/>
    <w:rPr>
      <w:rFonts w:ascii="Cambria" w:eastAsia="Times New Roman" w:hAnsi="Cambria" w:hint="default"/>
      <w:b/>
      <w:bCs w:val="0"/>
      <w:i/>
      <w:iCs w:val="0"/>
      <w:sz w:val="24"/>
      <w:szCs w:val="24"/>
    </w:rPr>
  </w:style>
  <w:style w:type="paragraph" w:customStyle="1" w:styleId="3SectionHeader3">
    <w:name w:val="Заголовок 3.Section Header3"/>
    <w:basedOn w:val="a0"/>
    <w:next w:val="a0"/>
    <w:pPr>
      <w:keepNext/>
      <w:spacing w:before="240" w:after="60"/>
      <w:outlineLvl w:val="2"/>
    </w:pPr>
    <w:rPr>
      <w:rFonts w:ascii="Arial" w:eastAsia="Times New Roman" w:hAnsi="Arial" w:cs="Times New Roman"/>
      <w:b/>
      <w:color w:val="auto"/>
      <w:sz w:val="26"/>
      <w:szCs w:val="20"/>
      <w:lang w:bidi="ar-SA"/>
    </w:rPr>
  </w:style>
  <w:style w:type="paragraph" w:customStyle="1" w:styleId="Iauiue1">
    <w:name w:val="Iau?iue1"/>
    <w:pPr>
      <w:widowControl w:val="0"/>
    </w:pPr>
    <w:rPr>
      <w:rFonts w:ascii="Times New Roman" w:eastAsia="Times New Roman" w:hAnsi="Times New Roman"/>
    </w:rPr>
  </w:style>
  <w:style w:type="paragraph" w:customStyle="1" w:styleId="Iniiaiieoaenonionooiii3">
    <w:name w:val="Iniiaiie oaeno n ionooiii 3"/>
    <w:basedOn w:val="a0"/>
    <w:pPr>
      <w:ind w:firstLine="709"/>
      <w:jc w:val="both"/>
    </w:pPr>
    <w:rPr>
      <w:rFonts w:ascii="Times New Roman" w:eastAsia="Times New Roman" w:hAnsi="Times New Roman" w:cs="Times New Roman"/>
      <w:color w:val="auto"/>
      <w:sz w:val="28"/>
      <w:szCs w:val="20"/>
      <w:lang w:bidi="ar-SA"/>
    </w:rPr>
  </w:style>
  <w:style w:type="paragraph" w:customStyle="1" w:styleId="TextnormalNr">
    <w:name w:val="Text_normal_Nr."/>
    <w:basedOn w:val="a0"/>
    <w:pPr>
      <w:numPr>
        <w:numId w:val="8"/>
      </w:numPr>
      <w:tabs>
        <w:tab w:val="right" w:pos="3402"/>
        <w:tab w:val="right" w:pos="5670"/>
      </w:tabs>
      <w:spacing w:after="120"/>
    </w:pPr>
    <w:rPr>
      <w:rFonts w:ascii="Arial" w:eastAsia="Times New Roman" w:hAnsi="Arial" w:cs="Times New Roman"/>
      <w:color w:val="auto"/>
      <w:sz w:val="22"/>
      <w:szCs w:val="20"/>
      <w:lang w:val="en-GB" w:eastAsia="de-DE" w:bidi="ar-SA"/>
    </w:rPr>
  </w:style>
  <w:style w:type="paragraph" w:customStyle="1" w:styleId="affffffff8">
    <w:name w:val="ﾁ珸魵隆"/>
    <w:pPr>
      <w:widowControl w:val="0"/>
    </w:pPr>
    <w:rPr>
      <w:rFonts w:eastAsia="Times New Roman" w:cs="Calibri"/>
      <w:sz w:val="24"/>
      <w:szCs w:val="24"/>
    </w:rPr>
  </w:style>
  <w:style w:type="paragraph" w:customStyle="1" w:styleId="rmcutmkuopispole">
    <w:name w:val="rmcutmku opis_pole"/>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yle14">
    <w:name w:val="Style14"/>
    <w:basedOn w:val="a0"/>
    <w:uiPriority w:val="99"/>
    <w:pPr>
      <w:spacing w:line="230" w:lineRule="exact"/>
    </w:pPr>
    <w:rPr>
      <w:rFonts w:ascii="Times New Roman" w:eastAsia="Times New Roman" w:hAnsi="Times New Roman" w:cs="Times New Roman"/>
      <w:color w:val="auto"/>
      <w:lang w:bidi="ar-SA"/>
    </w:rPr>
  </w:style>
  <w:style w:type="character" w:customStyle="1" w:styleId="FontStyle23">
    <w:name w:val="Font Style23"/>
    <w:rPr>
      <w:rFonts w:ascii="Times New Roman" w:hAnsi="Times New Roman" w:cs="Times New Roman"/>
      <w:sz w:val="18"/>
      <w:szCs w:val="18"/>
    </w:rPr>
  </w:style>
  <w:style w:type="character" w:customStyle="1" w:styleId="style31">
    <w:name w:val="style31"/>
    <w:rPr>
      <w:rFonts w:ascii="Verdana" w:hAnsi="Verdana" w:hint="default"/>
      <w:color w:val="064293"/>
      <w:sz w:val="22"/>
      <w:szCs w:val="22"/>
    </w:rPr>
  </w:style>
  <w:style w:type="character" w:customStyle="1" w:styleId="affffffff9">
    <w:name w:val="Параграф Знак Знак"/>
    <w:semiHidden/>
    <w:rPr>
      <w:rFonts w:ascii="Calibri" w:hAnsi="Calibri" w:cs="Calibri"/>
      <w:b/>
      <w:bCs/>
      <w:sz w:val="28"/>
      <w:szCs w:val="28"/>
    </w:rPr>
  </w:style>
  <w:style w:type="character" w:customStyle="1" w:styleId="affffffffa">
    <w:name w:val="_Подпункт Знак Знак"/>
    <w:semiHidden/>
    <w:rPr>
      <w:rFonts w:cs="Times New Roman"/>
      <w:b/>
      <w:bCs/>
      <w:sz w:val="24"/>
      <w:szCs w:val="24"/>
      <w:lang w:val="ru-RU" w:eastAsia="ru-RU"/>
    </w:rPr>
  </w:style>
  <w:style w:type="character" w:customStyle="1" w:styleId="180">
    <w:name w:val="Знак Знак18"/>
    <w:rPr>
      <w:i/>
      <w:iCs/>
      <w:sz w:val="22"/>
      <w:szCs w:val="22"/>
    </w:rPr>
  </w:style>
  <w:style w:type="character" w:customStyle="1" w:styleId="160">
    <w:name w:val="Знак Знак16"/>
    <w:semiHidden/>
    <w:rPr>
      <w:rFonts w:ascii="Calibri" w:hAnsi="Calibri" w:cs="Calibri"/>
      <w:i/>
      <w:iCs/>
      <w:sz w:val="24"/>
      <w:szCs w:val="24"/>
    </w:rPr>
  </w:style>
  <w:style w:type="character" w:customStyle="1" w:styleId="190">
    <w:name w:val="Знак Знак19"/>
    <w:rPr>
      <w:rFonts w:ascii="Arial" w:hAnsi="Arial" w:cs="Arial"/>
      <w:b/>
      <w:bCs/>
      <w:sz w:val="32"/>
      <w:szCs w:val="32"/>
      <w:lang w:val="ru-RU" w:eastAsia="ru-RU"/>
    </w:rPr>
  </w:style>
  <w:style w:type="character" w:customStyle="1" w:styleId="21b">
    <w:name w:val="Основной текст с отступом 2 Знак1"/>
    <w:rPr>
      <w:spacing w:val="-2"/>
      <w:lang w:val="ru-RU" w:eastAsia="ru-RU" w:bidi="ar-SA"/>
    </w:rPr>
  </w:style>
  <w:style w:type="character" w:customStyle="1" w:styleId="affffffffb">
    <w:name w:val="текст Знак Знак"/>
    <w:rPr>
      <w:rFonts w:cs="Times New Roman"/>
      <w:sz w:val="24"/>
      <w:szCs w:val="24"/>
      <w:lang w:val="ru-RU" w:eastAsia="ru-RU"/>
    </w:rPr>
  </w:style>
  <w:style w:type="character" w:customStyle="1" w:styleId="230">
    <w:name w:val="Знак2 Знак Знак3"/>
    <w:rPr>
      <w:rFonts w:cs="Times New Roman"/>
      <w:sz w:val="24"/>
      <w:szCs w:val="24"/>
      <w:lang w:val="ru-RU" w:eastAsia="ru-RU"/>
    </w:rPr>
  </w:style>
  <w:style w:type="paragraph" w:customStyle="1" w:styleId="s13">
    <w:name w:val="s_13"/>
    <w:basedOn w:val="a0"/>
    <w:pPr>
      <w:widowControl/>
      <w:ind w:firstLine="720"/>
    </w:pPr>
    <w:rPr>
      <w:rFonts w:ascii="Times New Roman" w:eastAsia="Times New Roman" w:hAnsi="Times New Roman" w:cs="Times New Roman"/>
      <w:color w:val="auto"/>
      <w:sz w:val="13"/>
      <w:szCs w:val="13"/>
      <w:lang w:bidi="ar-SA"/>
    </w:rPr>
  </w:style>
  <w:style w:type="paragraph" w:customStyle="1" w:styleId="1fff2">
    <w:name w:val="Подзаголовок1"/>
    <w:basedOn w:val="a0"/>
    <w:next w:val="a0"/>
    <w:qFormat/>
    <w:pPr>
      <w:widowControl/>
      <w:spacing w:after="60" w:line="276" w:lineRule="auto"/>
      <w:jc w:val="center"/>
      <w:outlineLvl w:val="1"/>
    </w:pPr>
    <w:rPr>
      <w:rFonts w:ascii="Cambria" w:eastAsia="Times New Roman" w:hAnsi="Cambria" w:cs="Times New Roman"/>
      <w:color w:val="auto"/>
      <w:lang w:eastAsia="en-US" w:bidi="ar-SA"/>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paragraph" w:customStyle="1" w:styleId="affffffffc">
    <w:name w:val="Переменные"/>
    <w:basedOn w:val="af9"/>
  </w:style>
  <w:style w:type="paragraph" w:customStyle="1" w:styleId="affffffffd">
    <w:name w:val="Формула"/>
    <w:basedOn w:val="af9"/>
  </w:style>
  <w:style w:type="paragraph" w:customStyle="1" w:styleId="affffffffe">
    <w:name w:val="Чертежный"/>
    <w:pPr>
      <w:jc w:val="both"/>
    </w:pPr>
    <w:rPr>
      <w:rFonts w:ascii="ISOCPEUR" w:eastAsia="Times New Roman" w:hAnsi="ISOCPEUR"/>
      <w:i/>
      <w:sz w:val="28"/>
      <w:lang w:val="uk-UA"/>
    </w:rPr>
  </w:style>
  <w:style w:type="paragraph" w:customStyle="1" w:styleId="afffffffff">
    <w:name w:val="Листинг программы"/>
    <w:rPr>
      <w:rFonts w:ascii="Times New Roman" w:eastAsia="Times New Roman" w:hAnsi="Times New Roman"/>
    </w:rPr>
  </w:style>
  <w:style w:type="paragraph" w:customStyle="1" w:styleId="ConsPlusDocList">
    <w:name w:val="ConsPlusDocList"/>
    <w:pPr>
      <w:widowControl w:val="0"/>
    </w:pPr>
    <w:rPr>
      <w:rFonts w:ascii="Courier New" w:eastAsia="Times New Roman" w:hAnsi="Courier New" w:cs="Courier New"/>
    </w:rPr>
  </w:style>
  <w:style w:type="paragraph" w:customStyle="1" w:styleId="ConsPlusTitlePage">
    <w:name w:val="ConsPlusTitlePage"/>
    <w:pPr>
      <w:widowControl w:val="0"/>
    </w:pPr>
    <w:rPr>
      <w:rFonts w:ascii="Tahoma" w:eastAsia="Times New Roman" w:hAnsi="Tahoma" w:cs="Tahoma"/>
    </w:rPr>
  </w:style>
  <w:style w:type="paragraph" w:customStyle="1" w:styleId="ConsPlusJurTerm">
    <w:name w:val="ConsPlusJurTerm"/>
    <w:pPr>
      <w:widowControl w:val="0"/>
    </w:pPr>
    <w:rPr>
      <w:rFonts w:ascii="Tahoma" w:eastAsia="Times New Roman" w:hAnsi="Tahoma" w:cs="Tahoma"/>
    </w:rPr>
  </w:style>
  <w:style w:type="paragraph" w:customStyle="1" w:styleId="BodyText31">
    <w:name w:val="Body Text 31"/>
    <w:basedOn w:val="a0"/>
    <w:pPr>
      <w:widowControl/>
      <w:tabs>
        <w:tab w:val="left" w:pos="426"/>
      </w:tabs>
      <w:jc w:val="both"/>
    </w:pPr>
    <w:rPr>
      <w:rFonts w:ascii="Arial" w:eastAsia="Times New Roman" w:hAnsi="Arial" w:cs="Times New Roman"/>
      <w:color w:val="auto"/>
      <w:sz w:val="20"/>
      <w:szCs w:val="20"/>
      <w:lang w:bidi="ar-SA"/>
    </w:rPr>
  </w:style>
  <w:style w:type="paragraph" w:customStyle="1" w:styleId="BodyTextIndent1">
    <w:name w:val="Body Text Indent1"/>
    <w:basedOn w:val="Normal1"/>
    <w:pPr>
      <w:widowControl/>
      <w:ind w:firstLine="0"/>
    </w:pPr>
    <w:rPr>
      <w:rFonts w:ascii="Arial" w:hAnsi="Arial"/>
      <w:sz w:val="18"/>
      <w:lang w:eastAsia="ru-RU"/>
    </w:rPr>
  </w:style>
  <w:style w:type="paragraph" w:customStyle="1" w:styleId="21c">
    <w:name w:val="Средняя сетка 21"/>
    <w:uiPriority w:val="1"/>
    <w:qFormat/>
    <w:rPr>
      <w:sz w:val="22"/>
      <w:szCs w:val="22"/>
      <w:lang w:eastAsia="en-US"/>
    </w:rPr>
  </w:style>
  <w:style w:type="character" w:customStyle="1" w:styleId="2-2">
    <w:name w:val="Средняя сетка 2 - Акцент 2 Знак"/>
    <w:link w:val="2-20"/>
    <w:rPr>
      <w:rFonts w:ascii="Calibri" w:hAnsi="Calibri"/>
      <w:i/>
      <w:sz w:val="24"/>
      <w:szCs w:val="24"/>
      <w:lang w:val="en-US" w:eastAsia="en-US" w:bidi="en-US"/>
    </w:rPr>
  </w:style>
  <w:style w:type="character" w:customStyle="1" w:styleId="3-2">
    <w:name w:val="Средняя сетка 3 - Акцент 2 Знак"/>
    <w:link w:val="3-20"/>
    <w:rPr>
      <w:rFonts w:ascii="Calibri" w:hAnsi="Calibri"/>
      <w:b/>
      <w:i/>
      <w:sz w:val="24"/>
      <w:szCs w:val="22"/>
      <w:lang w:val="en-US" w:eastAsia="en-US" w:bidi="en-US"/>
    </w:rPr>
  </w:style>
  <w:style w:type="paragraph" w:customStyle="1" w:styleId="1fff3">
    <w:name w:val="Заголовок оглавления1"/>
    <w:basedOn w:val="1"/>
    <w:next w:val="a0"/>
    <w:qFormat/>
    <w:pPr>
      <w:widowControl/>
      <w:outlineLvl w:val="9"/>
    </w:pPr>
    <w:rPr>
      <w:color w:val="365F91"/>
      <w:sz w:val="28"/>
      <w:szCs w:val="28"/>
      <w:lang w:val="en-US" w:eastAsia="en-US" w:bidi="en-US"/>
    </w:rPr>
  </w:style>
  <w:style w:type="character" w:customStyle="1" w:styleId="1fff4">
    <w:name w:val="Слабое выделение1"/>
    <w:qFormat/>
    <w:rPr>
      <w:i/>
      <w:iCs w:val="0"/>
      <w:color w:val="5A5A5A"/>
    </w:rPr>
  </w:style>
  <w:style w:type="character" w:customStyle="1" w:styleId="1fff5">
    <w:name w:val="Сильное выделение1"/>
    <w:qFormat/>
    <w:rPr>
      <w:b/>
      <w:bCs w:val="0"/>
      <w:i/>
      <w:iCs w:val="0"/>
      <w:sz w:val="24"/>
      <w:szCs w:val="24"/>
      <w:u w:val="single"/>
    </w:rPr>
  </w:style>
  <w:style w:type="character" w:customStyle="1" w:styleId="1fff6">
    <w:name w:val="Слабая ссылка1"/>
    <w:qFormat/>
    <w:rPr>
      <w:sz w:val="24"/>
      <w:szCs w:val="24"/>
      <w:u w:val="single"/>
    </w:rPr>
  </w:style>
  <w:style w:type="character" w:customStyle="1" w:styleId="1fff7">
    <w:name w:val="Сильная ссылка1"/>
    <w:qFormat/>
    <w:rPr>
      <w:b/>
      <w:bCs w:val="0"/>
      <w:sz w:val="24"/>
      <w:u w:val="single"/>
    </w:rPr>
  </w:style>
  <w:style w:type="character" w:customStyle="1" w:styleId="1fff8">
    <w:name w:val="Название книги1"/>
    <w:qFormat/>
    <w:rPr>
      <w:rFonts w:ascii="Cambria" w:eastAsia="Times New Roman" w:hAnsi="Cambria" w:hint="default"/>
      <w:b/>
      <w:bCs w:val="0"/>
      <w:i/>
      <w:iCs w:val="0"/>
      <w:sz w:val="24"/>
      <w:szCs w:val="24"/>
    </w:rPr>
  </w:style>
  <w:style w:type="character" w:customStyle="1" w:styleId="1-2">
    <w:name w:val="Средняя сетка 1 - Акцент 2 Знак"/>
    <w:link w:val="1-20"/>
    <w:uiPriority w:val="34"/>
    <w:rPr>
      <w:sz w:val="24"/>
      <w:szCs w:val="24"/>
    </w:rPr>
  </w:style>
  <w:style w:type="table" w:styleId="2-20">
    <w:name w:val="Medium Grid 2 Accent 2"/>
    <w:basedOn w:val="a2"/>
    <w:link w:val="2-2"/>
    <w:rPr>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one" w:sz="4" w:space="0" w:color="000000"/>
          <w:bottom w:val="none" w:sz="4" w:space="0" w:color="000000"/>
          <w:right w:val="none" w:sz="4" w:space="0" w:color="000000"/>
        </w:tcBorders>
        <w:shd w:val="clear" w:color="auto" w:fill="FFFFFF"/>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tblPr/>
      <w:tcPr>
        <w:tcBorders>
          <w:top w:val="none" w:sz="4" w:space="0" w:color="000000"/>
          <w:left w:val="none" w:sz="4" w:space="0" w:color="000000"/>
          <w:bottom w:val="none" w:sz="4" w:space="0" w:color="000000"/>
          <w:right w:val="none" w:sz="4" w:space="0" w:color="000000"/>
        </w:tcBorders>
        <w:shd w:val="clear" w:color="auto" w:fill="F2DBDB"/>
      </w:tcPr>
    </w:tblStylePr>
    <w:tblStylePr w:type="band1Vert">
      <w:tblPr/>
      <w:tcPr>
        <w:shd w:val="clear" w:color="auto" w:fill="DFA7A6"/>
      </w:tcPr>
    </w:tblStylePr>
    <w:tblStylePr w:type="band1Horz">
      <w:tblPr/>
      <w:tcPr>
        <w:shd w:val="clear" w:color="auto" w:fill="DFA7A6"/>
      </w:tcPr>
    </w:tblStylePr>
    <w:tblStylePr w:type="nwCell">
      <w:tblPr/>
      <w:tcPr>
        <w:shd w:val="clear" w:color="auto" w:fill="FFFFFF"/>
      </w:tcPr>
    </w:tblStylePr>
  </w:style>
  <w:style w:type="table" w:styleId="3-20">
    <w:name w:val="Medium Grid 3 Accent 2"/>
    <w:basedOn w:val="a2"/>
    <w:link w:val="3-2"/>
    <w:rPr>
      <w:b/>
      <w:i/>
      <w:sz w:val="24"/>
      <w:szCs w:val="22"/>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tcBorders>
        <w:shd w:val="clear" w:color="auto" w:fill="C0504D"/>
      </w:tcPr>
    </w:tblStylePr>
    <w:tblStylePr w:type="firstCol">
      <w:tblPr/>
      <w:tcPr>
        <w:tcBorders>
          <w:left w:val="single" w:sz="8" w:space="0" w:color="FFFFFF"/>
          <w:right w:val="single" w:sz="24" w:space="0" w:color="FFFFFF"/>
        </w:tcBorders>
        <w:shd w:val="clear" w:color="auto" w:fill="C0504D"/>
      </w:tcPr>
    </w:tblStylePr>
    <w:tblStylePr w:type="lastCol">
      <w:tblPr/>
      <w:tcPr>
        <w:tcBorders>
          <w:top w:val="none" w:sz="4" w:space="0" w:color="000000"/>
          <w:left w:val="single" w:sz="24" w:space="0" w:color="FFFFFF"/>
          <w:bottom w:val="none" w:sz="4" w:space="0" w:color="000000"/>
          <w:right w:val="none" w:sz="4" w:space="0" w:color="000000"/>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tcBorders>
        <w:shd w:val="clear" w:color="auto" w:fill="DFA7A6"/>
      </w:tcPr>
    </w:tblStylePr>
  </w:style>
  <w:style w:type="table" w:styleId="1-20">
    <w:name w:val="Medium Grid 1 Accent 2"/>
    <w:basedOn w:val="a2"/>
    <w:link w:val="1-2"/>
    <w:uiPriority w:val="34"/>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FontStyle17">
    <w:name w:val="Font Style17"/>
    <w:rPr>
      <w:rFonts w:ascii="Times New Roman" w:hAnsi="Times New Roman" w:cs="Times New Roman"/>
      <w:sz w:val="20"/>
      <w:szCs w:val="20"/>
    </w:rPr>
  </w:style>
  <w:style w:type="paragraph" w:customStyle="1" w:styleId="xl147">
    <w:name w:val="xl147"/>
    <w:basedOn w:val="a0"/>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148">
    <w:name w:val="xl148"/>
    <w:basedOn w:val="a0"/>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Times New Roman" w:eastAsia="Times New Roman" w:hAnsi="Times New Roman" w:cs="Times New Roman"/>
      <w:sz w:val="18"/>
      <w:szCs w:val="18"/>
      <w:lang w:bidi="ar-SA"/>
    </w:rPr>
  </w:style>
  <w:style w:type="paragraph" w:customStyle="1" w:styleId="xl149">
    <w:name w:val="xl149"/>
    <w:basedOn w:val="a0"/>
    <w:pPr>
      <w:widowControl/>
      <w:pBdr>
        <w:top w:val="single" w:sz="4" w:space="0" w:color="000000"/>
        <w:left w:val="single" w:sz="4" w:space="0" w:color="000000"/>
        <w:bottom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150">
    <w:name w:val="xl150"/>
    <w:basedOn w:val="a0"/>
    <w:pPr>
      <w:widowControl/>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2ffa">
    <w:name w:val="Знак Знак Знак Знак Знак2 Знак Знак Знак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gugnina">
    <w:name w:val="gugnina"/>
    <w:semiHidden/>
    <w:rPr>
      <w:color w:val="000000"/>
    </w:rPr>
  </w:style>
  <w:style w:type="character" w:customStyle="1" w:styleId="bl">
    <w:name w:val="bl"/>
    <w:basedOn w:val="a1"/>
  </w:style>
  <w:style w:type="paragraph" w:customStyle="1" w:styleId="afffffffff0">
    <w:name w:val="Знак Знак Знак Знак Знак Знак Знак Знак Знак Знак Знак Знак Знак Знак Знак Знак"/>
    <w:basedOn w:val="2ffa"/>
    <w:next w:val="afb"/>
    <w:pPr>
      <w:widowControl/>
      <w:shd w:val="clear" w:color="auto" w:fill="000080"/>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0"/>
    <w:pPr>
      <w:widowControl/>
      <w:ind w:left="2518" w:hanging="1809"/>
      <w:jc w:val="both"/>
    </w:pPr>
    <w:rPr>
      <w:rFonts w:ascii="Times New Roman" w:eastAsia="Times New Roman" w:hAnsi="Times New Roman" w:cs="Times New Roman"/>
      <w:color w:val="auto"/>
      <w:sz w:val="22"/>
      <w:szCs w:val="20"/>
      <w:lang w:val="sk-SK" w:eastAsia="sk-SK" w:bidi="ar-SA"/>
    </w:rPr>
  </w:style>
  <w:style w:type="paragraph" w:customStyle="1" w:styleId="Pa12">
    <w:name w:val="Pa12"/>
    <w:basedOn w:val="a0"/>
    <w:next w:val="a0"/>
    <w:pPr>
      <w:spacing w:line="161" w:lineRule="atLeast"/>
    </w:pPr>
    <w:rPr>
      <w:rFonts w:ascii="Officina Sans C" w:eastAsia="Times New Roman" w:hAnsi="Officina Sans C" w:cs="Times New Roman"/>
      <w:color w:val="auto"/>
      <w:sz w:val="20"/>
      <w:lang w:bidi="ar-SA"/>
    </w:rPr>
  </w:style>
  <w:style w:type="character" w:customStyle="1" w:styleId="316">
    <w:name w:val="Основной текст с отступом 3 Знак1"/>
    <w:semiHidden/>
    <w:rPr>
      <w:rFonts w:ascii="Times New Roman" w:eastAsia="Times New Roman" w:hAnsi="Times New Roman" w:cs="Times New Roman"/>
      <w:sz w:val="24"/>
      <w:szCs w:val="24"/>
      <w:lang w:eastAsia="ru-RU"/>
    </w:rPr>
  </w:style>
  <w:style w:type="character" w:customStyle="1" w:styleId="paramname">
    <w:name w:val="param_name"/>
    <w:basedOn w:val="a1"/>
  </w:style>
  <w:style w:type="character" w:customStyle="1" w:styleId="afffffffff1">
    <w:name w:val="Основной текст документа"/>
    <w:uiPriority w:val="99"/>
    <w:rPr>
      <w:sz w:val="22"/>
    </w:rPr>
  </w:style>
  <w:style w:type="character" w:customStyle="1" w:styleId="FootnoteTextChar1">
    <w:name w:val="Footnote Text Char1"/>
    <w:rPr>
      <w:rFonts w:ascii="Arial" w:hAnsi="Arial" w:cs="Arial"/>
      <w:lang w:val="ru-RU" w:eastAsia="ru-RU" w:bidi="ar-SA"/>
    </w:rPr>
  </w:style>
  <w:style w:type="paragraph" w:customStyle="1" w:styleId="bullet">
    <w:name w:val="bullet"/>
    <w:basedOn w:val="a0"/>
    <w:pPr>
      <w:widowControl/>
      <w:shd w:val="clear" w:color="auto" w:fill="F9F1FD"/>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rPr>
      <w:rFonts w:cs="Times New Roman"/>
    </w:rPr>
  </w:style>
  <w:style w:type="paragraph" w:customStyle="1" w:styleId="msonormalmailrucssattributepostfix">
    <w:name w:val="msonormal_mailru_css_attribute_postfix"/>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3ff0">
    <w:name w:val="Основной шрифт абзаца3"/>
  </w:style>
  <w:style w:type="character" w:styleId="afffffffff2">
    <w:name w:val="Placeholder Text"/>
    <w:uiPriority w:val="99"/>
    <w:semiHidden/>
    <w:rPr>
      <w:color w:val="808080"/>
    </w:rPr>
  </w:style>
  <w:style w:type="character" w:customStyle="1" w:styleId="comment">
    <w:name w:val="comment"/>
    <w:basedOn w:val="a1"/>
  </w:style>
  <w:style w:type="character" w:customStyle="1" w:styleId="14pt0pt">
    <w:name w:val="Основной текст + 14 pt;Интервал 0 pt"/>
    <w:rPr>
      <w:rFonts w:ascii="Times New Roman" w:eastAsia="Times New Roman" w:hAnsi="Times New Roman" w:cs="Times New Roman"/>
      <w:b w:val="0"/>
      <w:bCs w:val="0"/>
      <w:i w:val="0"/>
      <w:iCs w:val="0"/>
      <w:smallCaps w:val="0"/>
      <w:strike w:val="0"/>
      <w:color w:val="000000"/>
      <w:spacing w:val="10"/>
      <w:position w:val="0"/>
      <w:sz w:val="28"/>
      <w:szCs w:val="28"/>
      <w:u w:val="none"/>
      <w:lang w:val="ru-RU" w:eastAsia="ru-RU" w:bidi="ru-RU"/>
    </w:rPr>
  </w:style>
  <w:style w:type="paragraph" w:customStyle="1" w:styleId="defaultmailrucssattributepostfix">
    <w:name w:val="default_mailru_css_attribute_postfix"/>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3">
    <w:name w:val="Пункт б/н"/>
    <w:basedOn w:val="a0"/>
    <w:semiHidden/>
    <w:pPr>
      <w:widowControl/>
      <w:tabs>
        <w:tab w:val="left" w:pos="1134"/>
      </w:tabs>
      <w:ind w:firstLine="567"/>
      <w:jc w:val="both"/>
    </w:pPr>
    <w:rPr>
      <w:rFonts w:ascii="Times New Roman" w:eastAsia="Calibri" w:hAnsi="Times New Roman" w:cs="Times New Roman"/>
      <w:color w:val="auto"/>
      <w:lang w:bidi="ar-SA"/>
    </w:rPr>
  </w:style>
  <w:style w:type="paragraph" w:customStyle="1" w:styleId="74">
    <w:name w:val="Обычный7"/>
    <w:qFormat/>
    <w:pPr>
      <w:widowControl w:val="0"/>
      <w:spacing w:before="260"/>
      <w:jc w:val="both"/>
    </w:pPr>
    <w:rPr>
      <w:rFonts w:ascii="Times New Roman" w:eastAsia="Times New Roman" w:hAnsi="Times New Roman"/>
      <w:sz w:val="24"/>
    </w:rPr>
  </w:style>
  <w:style w:type="character" w:customStyle="1" w:styleId="4e">
    <w:name w:val="Основной шрифт абзаца4"/>
    <w:rPr>
      <w:sz w:val="24"/>
    </w:rPr>
  </w:style>
  <w:style w:type="paragraph" w:customStyle="1" w:styleId="n-snippet-card2desc-item">
    <w:name w:val="n-snippet-card2__desc-item"/>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ectiontitle">
    <w:name w:val="section__title"/>
    <w:basedOn w:val="a1"/>
  </w:style>
  <w:style w:type="character" w:customStyle="1" w:styleId="sectioninfo">
    <w:name w:val="section__info"/>
    <w:basedOn w:val="a1"/>
  </w:style>
  <w:style w:type="character" w:customStyle="1" w:styleId="2ffb">
    <w:name w:val="Основной текст (2)_"/>
    <w:link w:val="2ffc"/>
    <w:uiPriority w:val="99"/>
    <w:rPr>
      <w:b/>
      <w:bCs/>
      <w:spacing w:val="2"/>
      <w:sz w:val="21"/>
      <w:szCs w:val="21"/>
      <w:shd w:val="clear" w:color="auto" w:fill="FFFFFF"/>
    </w:rPr>
  </w:style>
  <w:style w:type="paragraph" w:customStyle="1" w:styleId="2ffc">
    <w:name w:val="Основной текст (2)"/>
    <w:basedOn w:val="a0"/>
    <w:link w:val="2ffb"/>
    <w:uiPriority w:val="99"/>
    <w:pPr>
      <w:shd w:val="clear" w:color="auto" w:fill="FFFFFF"/>
      <w:spacing w:after="540" w:line="240" w:lineRule="atLeast"/>
    </w:pPr>
    <w:rPr>
      <w:rFonts w:ascii="Calibri" w:eastAsia="Calibri" w:hAnsi="Calibri" w:cs="Times New Roman"/>
      <w:b/>
      <w:bCs/>
      <w:color w:val="auto"/>
      <w:spacing w:val="2"/>
      <w:sz w:val="21"/>
      <w:szCs w:val="21"/>
      <w:lang w:bidi="ar-SA"/>
    </w:rPr>
  </w:style>
  <w:style w:type="numbering" w:customStyle="1" w:styleId="65">
    <w:name w:val="Нет списка6"/>
    <w:next w:val="a3"/>
    <w:uiPriority w:val="99"/>
    <w:semiHidden/>
    <w:unhideWhenUsed/>
  </w:style>
  <w:style w:type="numbering" w:customStyle="1" w:styleId="140">
    <w:name w:val="Нет списка14"/>
    <w:next w:val="a3"/>
    <w:uiPriority w:val="99"/>
    <w:semiHidden/>
  </w:style>
  <w:style w:type="table" w:customStyle="1" w:styleId="4f">
    <w:name w:val="Сетка таблицы4"/>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numbering" w:customStyle="1" w:styleId="224">
    <w:name w:val="Нет списка22"/>
    <w:next w:val="a3"/>
    <w:uiPriority w:val="99"/>
    <w:semiHidden/>
    <w:unhideWhenUsed/>
  </w:style>
  <w:style w:type="numbering" w:customStyle="1" w:styleId="1140">
    <w:name w:val="Нет списка114"/>
    <w:next w:val="a3"/>
    <w:semiHidden/>
  </w:style>
  <w:style w:type="table" w:customStyle="1" w:styleId="21d">
    <w:name w:val="Сетка таблицы2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
    <w:name w:val="Сетка таблицы111"/>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7">
    <w:name w:val="Сетка таблицы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d">
    <w:name w:val="Обычный1 Знак"/>
    <w:link w:val="1c"/>
    <w:uiPriority w:val="99"/>
    <w:rPr>
      <w:rFonts w:ascii="Times New Roman" w:eastAsia="Times New Roman" w:hAnsi="Times New Roman"/>
      <w:sz w:val="25"/>
      <w:lang w:eastAsia="zh-CN"/>
    </w:rPr>
  </w:style>
  <w:style w:type="numbering" w:customStyle="1" w:styleId="318">
    <w:name w:val="Нет списка31"/>
    <w:next w:val="a3"/>
    <w:uiPriority w:val="99"/>
    <w:semiHidden/>
    <w:unhideWhenUsed/>
  </w:style>
  <w:style w:type="paragraph" w:customStyle="1" w:styleId="xl151">
    <w:name w:val="xl151"/>
    <w:basedOn w:val="a0"/>
    <w:pPr>
      <w:widowControl/>
      <w:pBdr>
        <w:left w:val="single" w:sz="4" w:space="0" w:color="000000"/>
        <w:righ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2">
    <w:name w:val="xl152"/>
    <w:basedOn w:val="a0"/>
    <w:pPr>
      <w:widowControl/>
      <w:pBdr>
        <w:top w:val="single" w:sz="4" w:space="0" w:color="000000"/>
        <w:lef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3">
    <w:name w:val="xl153"/>
    <w:basedOn w:val="a0"/>
    <w:pPr>
      <w:widowControl/>
      <w:pBdr>
        <w:left w:val="single" w:sz="4" w:space="0" w:color="000000"/>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54">
    <w:name w:val="xl154"/>
    <w:basedOn w:val="a0"/>
    <w:pPr>
      <w:widowControl/>
      <w:spacing w:before="100" w:beforeAutospacing="1" w:after="100" w:afterAutospacing="1"/>
      <w:jc w:val="right"/>
    </w:pPr>
    <w:rPr>
      <w:rFonts w:ascii="Arial" w:eastAsia="Times New Roman" w:hAnsi="Arial" w:cs="Arial"/>
      <w:i/>
      <w:iCs/>
      <w:color w:val="auto"/>
      <w:sz w:val="16"/>
      <w:szCs w:val="16"/>
      <w:lang w:bidi="ar-SA"/>
    </w:rPr>
  </w:style>
  <w:style w:type="paragraph" w:customStyle="1" w:styleId="xl155">
    <w:name w:val="xl155"/>
    <w:basedOn w:val="a0"/>
    <w:pPr>
      <w:widowControl/>
      <w:spacing w:before="100" w:beforeAutospacing="1" w:after="100" w:afterAutospacing="1"/>
      <w:jc w:val="center"/>
    </w:pPr>
    <w:rPr>
      <w:rFonts w:ascii="Arial" w:eastAsia="Times New Roman" w:hAnsi="Arial" w:cs="Arial"/>
      <w:color w:val="auto"/>
      <w:sz w:val="16"/>
      <w:szCs w:val="16"/>
      <w:lang w:bidi="ar-SA"/>
    </w:rPr>
  </w:style>
  <w:style w:type="paragraph" w:customStyle="1" w:styleId="xl156">
    <w:name w:val="xl156"/>
    <w:basedOn w:val="a0"/>
    <w:pPr>
      <w:widowControl/>
      <w:spacing w:before="100" w:beforeAutospacing="1" w:after="100" w:afterAutospacing="1"/>
      <w:jc w:val="center"/>
    </w:pPr>
    <w:rPr>
      <w:rFonts w:ascii="Arial" w:eastAsia="Times New Roman" w:hAnsi="Arial" w:cs="Arial"/>
      <w:b/>
      <w:bCs/>
      <w:i/>
      <w:iCs/>
      <w:color w:val="auto"/>
      <w:lang w:bidi="ar-SA"/>
    </w:rPr>
  </w:style>
  <w:style w:type="paragraph" w:customStyle="1" w:styleId="xl157">
    <w:name w:val="xl157"/>
    <w:basedOn w:val="a0"/>
    <w:pPr>
      <w:widowControl/>
      <w:spacing w:before="100" w:beforeAutospacing="1" w:after="100" w:afterAutospacing="1"/>
    </w:pPr>
    <w:rPr>
      <w:rFonts w:ascii="Arial" w:eastAsia="Times New Roman" w:hAnsi="Arial" w:cs="Arial"/>
      <w:color w:val="auto"/>
      <w:sz w:val="16"/>
      <w:szCs w:val="16"/>
      <w:u w:val="single"/>
      <w:lang w:bidi="ar-SA"/>
    </w:rPr>
  </w:style>
  <w:style w:type="paragraph" w:customStyle="1" w:styleId="xl158">
    <w:name w:val="xl158"/>
    <w:basedOn w:val="a0"/>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159">
    <w:name w:val="xl159"/>
    <w:basedOn w:val="a0"/>
    <w:pPr>
      <w:widowControl/>
      <w:spacing w:before="100" w:beforeAutospacing="1" w:after="100" w:afterAutospacing="1"/>
      <w:jc w:val="center"/>
    </w:pPr>
    <w:rPr>
      <w:rFonts w:ascii="Arial" w:eastAsia="Times New Roman" w:hAnsi="Arial" w:cs="Arial"/>
      <w:b/>
      <w:bCs/>
      <w:color w:val="auto"/>
      <w:sz w:val="22"/>
      <w:szCs w:val="22"/>
      <w:lang w:bidi="ar-SA"/>
    </w:rPr>
  </w:style>
  <w:style w:type="paragraph" w:customStyle="1" w:styleId="xl160">
    <w:name w:val="xl160"/>
    <w:basedOn w:val="a0"/>
    <w:pPr>
      <w:widowControl/>
      <w:spacing w:before="100" w:beforeAutospacing="1" w:after="100" w:afterAutospacing="1"/>
      <w:jc w:val="right"/>
    </w:pPr>
    <w:rPr>
      <w:rFonts w:ascii="Arial" w:eastAsia="Times New Roman" w:hAnsi="Arial" w:cs="Arial"/>
      <w:b/>
      <w:bCs/>
      <w:color w:val="auto"/>
      <w:sz w:val="16"/>
      <w:szCs w:val="16"/>
      <w:lang w:bidi="ar-SA"/>
    </w:rPr>
  </w:style>
  <w:style w:type="numbering" w:customStyle="1" w:styleId="411">
    <w:name w:val="Нет списка41"/>
    <w:next w:val="a3"/>
    <w:uiPriority w:val="99"/>
    <w:semiHidden/>
    <w:unhideWhenUsed/>
  </w:style>
  <w:style w:type="character" w:customStyle="1" w:styleId="1fff9">
    <w:name w:val="Схема документа Знак1"/>
    <w:uiPriority w:val="99"/>
    <w:semiHidden/>
    <w:rPr>
      <w:rFonts w:ascii="Tahoma" w:eastAsia="Times New Roman" w:hAnsi="Tahoma" w:cs="Tahoma"/>
      <w:sz w:val="16"/>
      <w:szCs w:val="16"/>
      <w:lang w:eastAsia="ru-RU"/>
    </w:rPr>
  </w:style>
  <w:style w:type="character" w:customStyle="1" w:styleId="ListParagraphChar">
    <w:name w:val="List Paragraph Char"/>
    <w:link w:val="16"/>
    <w:uiPriority w:val="99"/>
    <w:rPr>
      <w:rFonts w:ascii="Times New Roman" w:eastAsia="Times New Roman" w:hAnsi="Times New Roman"/>
      <w:sz w:val="24"/>
      <w:szCs w:val="24"/>
    </w:rPr>
  </w:style>
  <w:style w:type="character" w:customStyle="1" w:styleId="NoSpacingChar">
    <w:name w:val="No Spacing Char"/>
    <w:rPr>
      <w:sz w:val="22"/>
      <w:szCs w:val="22"/>
      <w:lang w:eastAsia="ru-RU" w:bidi="ar-SA"/>
    </w:rPr>
  </w:style>
  <w:style w:type="paragraph" w:customStyle="1" w:styleId="withtitle">
    <w:name w:val="withtitle"/>
    <w:basedOn w:val="a0"/>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1fffa">
    <w:name w:val="Дата Знак1"/>
    <w:uiPriority w:val="99"/>
    <w:semiHidden/>
    <w:rPr>
      <w:rFonts w:ascii="Times New Roman" w:eastAsia="Times New Roman" w:hAnsi="Times New Roman" w:cs="Times New Roman"/>
      <w:sz w:val="24"/>
      <w:szCs w:val="24"/>
      <w:lang w:eastAsia="ru-RU"/>
    </w:rPr>
  </w:style>
  <w:style w:type="character" w:customStyle="1" w:styleId="1fffb">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HTML1">
    <w:name w:val="Стандартный HTML Знак1"/>
    <w:uiPriority w:val="99"/>
    <w:semiHidden/>
    <w:rPr>
      <w:rFonts w:ascii="Consolas" w:eastAsia="Times New Roman" w:hAnsi="Consolas" w:cs="Consolas"/>
      <w:sz w:val="20"/>
      <w:szCs w:val="20"/>
      <w:lang w:eastAsia="ru-RU"/>
    </w:rPr>
  </w:style>
  <w:style w:type="character" w:customStyle="1" w:styleId="1fffc">
    <w:name w:val="Текст Знак1"/>
    <w:uiPriority w:val="99"/>
    <w:semiHidden/>
    <w:rPr>
      <w:rFonts w:ascii="Consolas" w:eastAsia="Times New Roman" w:hAnsi="Consolas" w:cs="Consolas"/>
      <w:sz w:val="21"/>
      <w:szCs w:val="21"/>
      <w:lang w:eastAsia="ru-RU"/>
    </w:rPr>
  </w:style>
  <w:style w:type="character" w:customStyle="1" w:styleId="1fffd">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fe">
    <w:name w:val="Красная строка Знак1"/>
    <w:uiPriority w:val="99"/>
    <w:semiHidden/>
    <w:rPr>
      <w:rFonts w:ascii="Times New Roman" w:eastAsia="Times New Roman" w:hAnsi="Times New Roman" w:cs="Times New Roman"/>
      <w:sz w:val="24"/>
      <w:szCs w:val="24"/>
      <w:lang w:eastAsia="ru-RU"/>
    </w:rPr>
  </w:style>
  <w:style w:type="character" w:customStyle="1" w:styleId="21e">
    <w:name w:val="Красная строка 2 Знак1"/>
    <w:uiPriority w:val="99"/>
    <w:semiHidden/>
    <w:rPr>
      <w:rFonts w:ascii="Times New Roman" w:eastAsia="Times New Roman" w:hAnsi="Times New Roman" w:cs="Times New Roman"/>
      <w:sz w:val="24"/>
      <w:szCs w:val="24"/>
      <w:lang w:eastAsia="ru-RU"/>
    </w:rPr>
  </w:style>
  <w:style w:type="character" w:customStyle="1" w:styleId="1ffff">
    <w:name w:val="Текст примечания Знак1"/>
    <w:uiPriority w:val="99"/>
    <w:rPr>
      <w:sz w:val="20"/>
      <w:szCs w:val="20"/>
    </w:rPr>
  </w:style>
  <w:style w:type="character" w:customStyle="1" w:styleId="FontStyle28">
    <w:name w:val="Font Style28"/>
    <w:rPr>
      <w:rFonts w:ascii="Times New Roman" w:hAnsi="Times New Roman" w:cs="Times New Roman"/>
      <w:sz w:val="22"/>
      <w:szCs w:val="22"/>
    </w:rPr>
  </w:style>
  <w:style w:type="paragraph" w:customStyle="1" w:styleId="LO-Normal">
    <w:name w:val="LO-Normal"/>
    <w:rPr>
      <w:rFonts w:ascii="Times New Roman" w:eastAsia="Arial" w:hAnsi="Times New Roman"/>
      <w:lang w:val="en-US" w:eastAsia="zh-CN"/>
    </w:rPr>
  </w:style>
  <w:style w:type="paragraph" w:customStyle="1" w:styleId="consnormal3">
    <w:name w:val="consnormal"/>
    <w:basedOn w:val="a0"/>
    <w:pPr>
      <w:widowControl/>
      <w:spacing w:before="100" w:beforeAutospacing="1" w:after="288"/>
    </w:pPr>
    <w:rPr>
      <w:rFonts w:ascii="Times New Roman" w:eastAsia="Times New Roman" w:hAnsi="Times New Roman" w:cs="Times New Roman"/>
      <w:color w:val="666666"/>
      <w:lang w:bidi="ar-SA"/>
    </w:rPr>
  </w:style>
  <w:style w:type="numbering" w:customStyle="1" w:styleId="1ai1">
    <w:name w:val="1 / a / i1"/>
    <w:basedOn w:val="a3"/>
    <w:next w:val="1ai"/>
  </w:style>
  <w:style w:type="paragraph" w:customStyle="1" w:styleId="i">
    <w:name w:val="(i)"/>
    <w:basedOn w:val="a0"/>
    <w:pPr>
      <w:widowControl/>
      <w:jc w:val="both"/>
    </w:pPr>
    <w:rPr>
      <w:rFonts w:ascii="Tms Rmn" w:eastAsia="Times New Roman" w:hAnsi="Tms Rmn" w:cs="Times New Roman"/>
      <w:color w:val="auto"/>
      <w:lang w:val="en-US" w:bidi="ar-SA"/>
    </w:rPr>
  </w:style>
  <w:style w:type="paragraph" w:customStyle="1" w:styleId="1ffff0">
    <w:name w:val="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Char0">
    <w:name w:val="Char Знак Знак Знак"/>
    <w:basedOn w:val="a0"/>
    <w:pPr>
      <w:spacing w:after="160" w:line="240" w:lineRule="exact"/>
      <w:jc w:val="right"/>
    </w:pPr>
    <w:rPr>
      <w:rFonts w:ascii="Calibri" w:eastAsia="Times New Roman" w:hAnsi="Calibri" w:cs="Calibri"/>
      <w:color w:val="auto"/>
      <w:sz w:val="20"/>
      <w:szCs w:val="20"/>
      <w:lang w:val="en-GB" w:bidi="ar-SA"/>
    </w:rPr>
  </w:style>
  <w:style w:type="character" w:customStyle="1" w:styleId="H1">
    <w:name w:val="H1 Знак"/>
    <w:rPr>
      <w:rFonts w:ascii="Times New Roman" w:hAnsi="Times New Roman" w:cs="Times New Roman"/>
      <w:b/>
      <w:sz w:val="20"/>
      <w:szCs w:val="20"/>
      <w:lang w:eastAsia="ru-RU"/>
    </w:rPr>
  </w:style>
  <w:style w:type="character" w:customStyle="1" w:styleId="141">
    <w:name w:val="Знак Знак14"/>
    <w:rPr>
      <w:rFonts w:ascii="Times New Roman" w:hAnsi="Times New Roman" w:cs="Times New Roman"/>
      <w:sz w:val="24"/>
      <w:szCs w:val="24"/>
      <w:lang w:eastAsia="ru-RU"/>
    </w:rPr>
  </w:style>
  <w:style w:type="paragraph" w:customStyle="1" w:styleId="1ffff1">
    <w:name w:val="Знак Знак Знак Знак Знак Знак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character" w:customStyle="1" w:styleId="ConsPlusNormal2">
    <w:name w:val="ConsPlusNormal Знак Знак"/>
    <w:rPr>
      <w:rFonts w:ascii="Arial" w:eastAsia="Times New Roman" w:hAnsi="Arial" w:cs="Arial"/>
      <w:lang w:val="ru-RU" w:eastAsia="ru-RU" w:bidi="ar-SA"/>
    </w:rPr>
  </w:style>
  <w:style w:type="paragraph" w:customStyle="1" w:styleId="ConsCell">
    <w:name w:val="ConsCell"/>
    <w:pPr>
      <w:widowControl w:val="0"/>
      <w:ind w:right="19772"/>
    </w:pPr>
    <w:rPr>
      <w:rFonts w:ascii="Arial" w:eastAsia="Times New Roman" w:hAnsi="Arial" w:cs="Arial"/>
      <w:sz w:val="22"/>
      <w:szCs w:val="22"/>
    </w:rPr>
  </w:style>
  <w:style w:type="paragraph" w:customStyle="1" w:styleId="xl53">
    <w:name w:val="xl53"/>
    <w:basedOn w:val="a0"/>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54">
    <w:name w:val="xl5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5">
    <w:name w:val="xl5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6">
    <w:name w:val="xl5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7">
    <w:name w:val="xl57"/>
    <w:basedOn w:val="a0"/>
    <w:pPr>
      <w:widowControl/>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58">
    <w:name w:val="xl58"/>
    <w:basedOn w:val="a0"/>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59">
    <w:name w:val="xl5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60">
    <w:name w:val="xl6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61">
    <w:name w:val="xl6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62">
    <w:name w:val="xl62"/>
    <w:basedOn w:val="a0"/>
    <w:pPr>
      <w:widowControl/>
      <w:pBdr>
        <w:left w:val="single" w:sz="8"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pPr>
      <w:widowControl/>
      <w:ind w:firstLine="567"/>
      <w:jc w:val="both"/>
    </w:pPr>
    <w:rPr>
      <w:rFonts w:ascii="Times New Roman" w:eastAsia="Times New Roman" w:hAnsi="Times New Roman" w:cs="Times New Roman"/>
      <w:color w:val="auto"/>
      <w:lang w:bidi="ar-SA"/>
    </w:rPr>
  </w:style>
  <w:style w:type="paragraph" w:customStyle="1" w:styleId="DefinitionList">
    <w:name w:val="Definition List"/>
    <w:basedOn w:val="a0"/>
    <w:next w:val="DefinitionTerm"/>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Pr>
      <w:rFonts w:ascii="Times New Roman" w:eastAsia="Times New Roman" w:hAnsi="Times New Roman" w:cs="Times New Roman"/>
      <w:color w:val="auto"/>
      <w:lang w:bidi="ar-SA"/>
    </w:rPr>
  </w:style>
  <w:style w:type="paragraph" w:customStyle="1" w:styleId="iaaaiu1">
    <w:name w:val="ia?a?aiu1"/>
    <w:basedOn w:val="affff8"/>
    <w:pPr>
      <w:tabs>
        <w:tab w:val="left" w:pos="-1134"/>
      </w:tabs>
      <w:spacing w:before="0"/>
      <w:ind w:left="1191" w:hanging="227"/>
    </w:pPr>
    <w:rPr>
      <w:rFonts w:ascii="Times New Roman" w:hAnsi="Times New Roman" w:cs="Times New Roman"/>
      <w:sz w:val="24"/>
      <w:szCs w:val="24"/>
    </w:rPr>
  </w:style>
  <w:style w:type="paragraph" w:customStyle="1" w:styleId="xl23">
    <w:name w:val="xl23"/>
    <w:basedOn w:val="a0"/>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FormField">
    <w:name w:val="FormField"/>
    <w:basedOn w:val="a0"/>
    <w:pPr>
      <w:spacing w:before="120"/>
    </w:pPr>
    <w:rPr>
      <w:rFonts w:ascii="Arial" w:eastAsia="Times New Roman" w:hAnsi="Arial" w:cs="Arial"/>
      <w:b/>
      <w:bCs/>
      <w:color w:val="auto"/>
      <w:lang w:bidi="ar-SA"/>
    </w:rPr>
  </w:style>
  <w:style w:type="character" w:styleId="HTML2">
    <w:name w:val="HTML Typewriter"/>
    <w:rPr>
      <w:rFonts w:ascii="Arial Unicode MS" w:eastAsia="Times New Roman" w:hAnsi="Courier New" w:cs="Arial Unicode MS"/>
      <w:sz w:val="20"/>
      <w:szCs w:val="20"/>
    </w:rPr>
  </w:style>
  <w:style w:type="paragraph" w:customStyle="1" w:styleId="FR2">
    <w:name w:val="FR2"/>
    <w:pPr>
      <w:widowControl w:val="0"/>
      <w:spacing w:before="620" w:line="280" w:lineRule="auto"/>
      <w:ind w:firstLine="660"/>
      <w:jc w:val="both"/>
    </w:pPr>
    <w:rPr>
      <w:rFonts w:ascii="Times New Roman" w:eastAsia="Times New Roman" w:hAnsi="Times New Roman"/>
    </w:rPr>
  </w:style>
  <w:style w:type="paragraph" w:customStyle="1" w:styleId="Char1">
    <w:name w:val="Char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styleId="3ff1">
    <w:name w:val="List 3"/>
    <w:basedOn w:val="a0"/>
    <w:pPr>
      <w:spacing w:line="340" w:lineRule="auto"/>
      <w:ind w:left="849" w:hanging="283"/>
    </w:pPr>
    <w:rPr>
      <w:rFonts w:ascii="Times New Roman" w:eastAsia="Times New Roman" w:hAnsi="Times New Roman" w:cs="Times New Roman"/>
      <w:color w:val="auto"/>
      <w:sz w:val="20"/>
      <w:szCs w:val="20"/>
      <w:lang w:bidi="ar-SA"/>
    </w:rPr>
  </w:style>
  <w:style w:type="paragraph" w:styleId="2ffd">
    <w:name w:val="List Continue 2"/>
    <w:basedOn w:val="a0"/>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c">
    <w:name w:val="Знак Знак Знак Знак Знак1 Знак Знак Знак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d">
    <w:name w:val="Знак Знак Знак Знак Знак1 Знак Знак Знак1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e">
    <w:name w:val="Знак Знак Знак Знак Знак1 Знак Знак Знак1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4">
    <w:name w:val="Знак Знак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5">
    <w:name w:val="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
    <w:name w:val="Знак Знак Знак Знак Знак1 Знак Знак Знак1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2">
    <w:name w:val="Знак Знак Знак1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6">
    <w:name w:val="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7">
    <w:name w:val="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0">
    <w:name w:val="Знак Знак Знак Знак Знак1 Знак Знак Знак1 Знак Знак Знак Знак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1f1">
    <w:name w:val="Знак Знак Знак Знак Знак1 Знак Знак Знак Знак Знак Знак Знак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3">
    <w:name w:val="Знак Знак Знак Знак Знак1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19">
    <w:name w:val="Знак3 Знак Знак Знак Знак Знак Знак Знак Знак1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2ffe">
    <w:name w:val="Знак2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ff2">
    <w:name w:val="Знак3 Знак Знак Знак Знак Знак Знак Знак Знак"/>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afffffffff8">
    <w:name w:val="Знак Знак Знак Знак Знак Знак Знак Знак Знак Знак Знак Знак Знак Знак Знак Знак Знак"/>
    <w:basedOn w:val="a0"/>
    <w:pPr>
      <w:spacing w:after="160" w:line="240" w:lineRule="exact"/>
      <w:jc w:val="right"/>
    </w:pPr>
    <w:rPr>
      <w:rFonts w:ascii="Arial" w:eastAsia="Times New Roman" w:hAnsi="Arial" w:cs="Arial"/>
      <w:color w:val="auto"/>
      <w:sz w:val="20"/>
      <w:szCs w:val="20"/>
      <w:lang w:val="en-GB" w:bidi="ar-SA"/>
    </w:rPr>
  </w:style>
  <w:style w:type="paragraph" w:customStyle="1" w:styleId="3110">
    <w:name w:val="Знак3 Знак Знак Знак Знак Знак Знак Знак Знак1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21f">
    <w:name w:val="Знак2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31a">
    <w:name w:val="Знак3 Знак Знак Знак Знак Знак Знак Знак Знак1"/>
    <w:basedOn w:val="a0"/>
    <w:pPr>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f4">
    <w:name w:val="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bidi="ar-SA"/>
    </w:rPr>
  </w:style>
  <w:style w:type="paragraph" w:customStyle="1" w:styleId="1ffff5">
    <w:name w:val="Знак Знак Знак Знак Знак Знак Знак Знак Знак Знак Знак Знак Знак Знак Знак Знак Знак1"/>
    <w:basedOn w:val="a0"/>
    <w:pPr>
      <w:spacing w:after="160" w:line="240" w:lineRule="exact"/>
      <w:jc w:val="right"/>
    </w:pPr>
    <w:rPr>
      <w:rFonts w:ascii="Arial" w:eastAsia="Times New Roman" w:hAnsi="Arial" w:cs="Arial"/>
      <w:color w:val="auto"/>
      <w:sz w:val="20"/>
      <w:szCs w:val="20"/>
      <w:lang w:val="en-GB" w:bidi="ar-SA"/>
    </w:rPr>
  </w:style>
  <w:style w:type="character" w:styleId="afffffffff9">
    <w:name w:val="line number"/>
    <w:uiPriority w:val="99"/>
    <w:rPr>
      <w:rFonts w:cs="Times New Roman"/>
    </w:rPr>
  </w:style>
  <w:style w:type="paragraph" w:customStyle="1" w:styleId="a90">
    <w:name w:val="a9"/>
    <w:basedOn w:val="a0"/>
    <w:uiPriority w:val="99"/>
    <w:pPr>
      <w:widowControl/>
      <w:spacing w:after="192"/>
    </w:pPr>
    <w:rPr>
      <w:rFonts w:ascii="Times New Roman" w:eastAsia="Times New Roman" w:hAnsi="Times New Roman" w:cs="Times New Roman"/>
      <w:color w:val="auto"/>
      <w:lang w:eastAsia="ar-SA" w:bidi="ar-SA"/>
    </w:rPr>
  </w:style>
  <w:style w:type="character" w:customStyle="1" w:styleId="style133602246400000001641">
    <w:name w:val="style_133602246400000001641"/>
    <w:rPr>
      <w:rFonts w:cs="Times New Roman"/>
    </w:rPr>
  </w:style>
  <w:style w:type="paragraph" w:customStyle="1" w:styleId="body">
    <w:name w:val="body"/>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tyle173">
    <w:name w:val="style173"/>
  </w:style>
  <w:style w:type="character" w:customStyle="1" w:styleId="stylesdatafont3">
    <w:name w:val="stylesdatafont3"/>
  </w:style>
  <w:style w:type="character" w:customStyle="1" w:styleId="maintext">
    <w:name w:val="maintext"/>
  </w:style>
  <w:style w:type="character" w:customStyle="1" w:styleId="desc">
    <w:name w:val="desc"/>
  </w:style>
  <w:style w:type="paragraph" w:customStyle="1" w:styleId="desc048">
    <w:name w:val="desc048"/>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48">
    <w:name w:val="desc48"/>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oogqs-tidbit">
    <w:name w:val="goog_qs-tidbit"/>
  </w:style>
  <w:style w:type="character" w:customStyle="1" w:styleId="sup2">
    <w:name w:val="sup2"/>
    <w:uiPriority w:val="99"/>
    <w:rPr>
      <w:sz w:val="19"/>
    </w:rPr>
  </w:style>
  <w:style w:type="character" w:customStyle="1" w:styleId="sub1">
    <w:name w:val="sub1"/>
    <w:uiPriority w:val="99"/>
    <w:rPr>
      <w:sz w:val="19"/>
    </w:rPr>
  </w:style>
  <w:style w:type="character" w:customStyle="1" w:styleId="2fff">
    <w:name w:val="Заголовок №2_"/>
    <w:link w:val="21f0"/>
    <w:rPr>
      <w:sz w:val="23"/>
      <w:szCs w:val="23"/>
      <w:shd w:val="clear" w:color="auto" w:fill="FFFFFF"/>
    </w:rPr>
  </w:style>
  <w:style w:type="character" w:customStyle="1" w:styleId="2fff0">
    <w:name w:val="Заголовок №2"/>
  </w:style>
  <w:style w:type="paragraph" w:customStyle="1" w:styleId="21f0">
    <w:name w:val="Заголовок №21"/>
    <w:basedOn w:val="a0"/>
    <w:link w:val="2fff"/>
    <w:pPr>
      <w:shd w:val="clear" w:color="auto" w:fill="FFFFFF"/>
      <w:spacing w:before="480" w:line="725" w:lineRule="exact"/>
      <w:ind w:hanging="4140"/>
      <w:outlineLvl w:val="1"/>
    </w:pPr>
    <w:rPr>
      <w:rFonts w:ascii="Calibri" w:eastAsia="Calibri" w:hAnsi="Calibri" w:cs="Times New Roman"/>
      <w:color w:val="auto"/>
      <w:sz w:val="23"/>
      <w:szCs w:val="23"/>
      <w:lang w:bidi="ar-SA"/>
    </w:rPr>
  </w:style>
  <w:style w:type="character" w:customStyle="1" w:styleId="3ff3">
    <w:name w:val="Заголовок №3_"/>
    <w:link w:val="31b"/>
    <w:uiPriority w:val="99"/>
    <w:rPr>
      <w:sz w:val="23"/>
      <w:szCs w:val="23"/>
      <w:shd w:val="clear" w:color="auto" w:fill="FFFFFF"/>
    </w:rPr>
  </w:style>
  <w:style w:type="character" w:customStyle="1" w:styleId="3ff4">
    <w:name w:val="Заголовок №3"/>
  </w:style>
  <w:style w:type="paragraph" w:customStyle="1" w:styleId="31b">
    <w:name w:val="Заголовок №31"/>
    <w:basedOn w:val="a0"/>
    <w:link w:val="3ff3"/>
    <w:uiPriority w:val="99"/>
    <w:pPr>
      <w:shd w:val="clear" w:color="auto" w:fill="FFFFFF"/>
      <w:spacing w:before="360" w:line="278" w:lineRule="exact"/>
      <w:jc w:val="both"/>
      <w:outlineLvl w:val="2"/>
    </w:pPr>
    <w:rPr>
      <w:rFonts w:ascii="Calibri" w:eastAsia="Calibri" w:hAnsi="Calibri" w:cs="Times New Roman"/>
      <w:color w:val="auto"/>
      <w:sz w:val="23"/>
      <w:szCs w:val="23"/>
      <w:lang w:bidi="ar-SA"/>
    </w:rPr>
  </w:style>
  <w:style w:type="paragraph" w:customStyle="1" w:styleId="justify">
    <w:name w:val="justify"/>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xt1">
    <w:name w:val="text1"/>
  </w:style>
  <w:style w:type="character" w:customStyle="1" w:styleId="udar">
    <w:name w:val="udar"/>
  </w:style>
  <w:style w:type="paragraph" w:customStyle="1" w:styleId="afffffffffa">
    <w:name w:val="Комментарий"/>
    <w:basedOn w:val="a0"/>
    <w:next w:val="a0"/>
    <w:uiPriority w:val="99"/>
    <w:pPr>
      <w:widowControl/>
      <w:spacing w:before="75"/>
      <w:ind w:left="170"/>
      <w:jc w:val="both"/>
    </w:pPr>
    <w:rPr>
      <w:rFonts w:ascii="Arial" w:eastAsia="Calibri" w:hAnsi="Arial" w:cs="Arial"/>
      <w:color w:val="353842"/>
      <w:shd w:val="clear" w:color="auto" w:fill="F0F0F0"/>
      <w:lang w:bidi="ar-SA"/>
    </w:rPr>
  </w:style>
  <w:style w:type="paragraph" w:customStyle="1" w:styleId="afffffffffb">
    <w:name w:val="Информация об изменениях документа"/>
    <w:basedOn w:val="afffffffffa"/>
    <w:next w:val="a0"/>
    <w:uiPriority w:val="99"/>
    <w:rPr>
      <w:i/>
      <w:iCs/>
    </w:rPr>
  </w:style>
  <w:style w:type="character" w:customStyle="1" w:styleId="padtext">
    <w:name w:val="padtext"/>
  </w:style>
  <w:style w:type="character" w:customStyle="1" w:styleId="spanprice">
    <w:name w:val="span_price"/>
  </w:style>
  <w:style w:type="paragraph" w:customStyle="1" w:styleId="news">
    <w:name w:val="news"/>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lack2">
    <w:name w:val="pblack_2"/>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enter">
    <w:name w:val="center"/>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field">
    <w:name w:val="pro_field"/>
  </w:style>
  <w:style w:type="character" w:customStyle="1" w:styleId="prodata">
    <w:name w:val="pro_data"/>
  </w:style>
  <w:style w:type="paragraph" w:customStyle="1" w:styleId="s22">
    <w:name w:val="s_22"/>
    <w:basedOn w:val="a0"/>
    <w:pPr>
      <w:widowControl/>
      <w:shd w:val="clear" w:color="auto" w:fill="F0F0F0"/>
      <w:ind w:firstLine="140"/>
      <w:jc w:val="both"/>
    </w:pPr>
    <w:rPr>
      <w:rFonts w:ascii="Arial" w:eastAsia="Times New Roman" w:hAnsi="Arial" w:cs="Arial"/>
      <w:i/>
      <w:iCs/>
      <w:color w:val="353842"/>
      <w:sz w:val="26"/>
      <w:szCs w:val="26"/>
      <w:lang w:bidi="ar-SA"/>
    </w:rPr>
  </w:style>
  <w:style w:type="character" w:customStyle="1" w:styleId="link">
    <w:name w:val="link"/>
    <w:rPr>
      <w:strike w:val="0"/>
      <w:u w:val="none"/>
    </w:rPr>
  </w:style>
  <w:style w:type="paragraph" w:customStyle="1" w:styleId="contact">
    <w:name w:val="contac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pyright">
    <w:name w:val="copyrigh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ription">
    <w:name w:val="description"/>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left">
    <w:name w:val="left"/>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reytext1">
    <w:name w:val="greytext1"/>
    <w:rPr>
      <w:rFonts w:ascii="Tahoma" w:hAnsi="Tahoma" w:cs="Tahoma" w:hint="default"/>
      <w:color w:val="7F7F7F"/>
      <w:sz w:val="18"/>
      <w:szCs w:val="18"/>
    </w:rPr>
  </w:style>
  <w:style w:type="character" w:customStyle="1" w:styleId="greytext2">
    <w:name w:val="greytext2"/>
    <w:rPr>
      <w:rFonts w:ascii="Tahoma" w:hAnsi="Tahoma" w:cs="Tahoma" w:hint="default"/>
      <w:color w:val="7F7F7F"/>
      <w:sz w:val="18"/>
      <w:szCs w:val="18"/>
    </w:rPr>
  </w:style>
  <w:style w:type="character" w:customStyle="1" w:styleId="text2">
    <w:name w:val="text2"/>
    <w:rPr>
      <w:rFonts w:ascii="Tahoma" w:hAnsi="Tahoma" w:cs="Tahoma" w:hint="default"/>
      <w:color w:val="000000"/>
      <w:sz w:val="18"/>
      <w:szCs w:val="18"/>
    </w:rPr>
  </w:style>
  <w:style w:type="paragraph" w:customStyle="1" w:styleId="5b">
    <w:name w:val="Абзац списка5"/>
    <w:basedOn w:val="a0"/>
    <w:pPr>
      <w:widowControl/>
      <w:spacing w:after="200" w:line="276" w:lineRule="auto"/>
      <w:ind w:left="720"/>
    </w:pPr>
    <w:rPr>
      <w:rFonts w:ascii="Calibri" w:eastAsia="Times New Roman" w:hAnsi="Calibri" w:cs="Calibri"/>
      <w:color w:val="auto"/>
      <w:sz w:val="22"/>
      <w:szCs w:val="22"/>
      <w:lang w:bidi="ar-SA"/>
    </w:rPr>
  </w:style>
  <w:style w:type="paragraph" w:customStyle="1" w:styleId="Pa21">
    <w:name w:val="Pa21"/>
    <w:basedOn w:val="a0"/>
    <w:next w:val="a0"/>
    <w:pPr>
      <w:spacing w:before="120" w:line="211" w:lineRule="atLeast"/>
    </w:pPr>
    <w:rPr>
      <w:rFonts w:ascii="garamondc" w:eastAsia="Times New Roman" w:hAnsi="garamondc" w:cs="Times New Roman"/>
      <w:color w:val="auto"/>
      <w:lang w:bidi="ar-SA"/>
    </w:rPr>
  </w:style>
  <w:style w:type="character" w:customStyle="1" w:styleId="spelle">
    <w:name w:val="spelle"/>
  </w:style>
  <w:style w:type="character" w:customStyle="1" w:styleId="1ffff6">
    <w:name w:val="Тема примечания Знак1"/>
    <w:uiPriority w:val="99"/>
    <w:semiHidden/>
    <w:rPr>
      <w:rFonts w:ascii="Times New Roman" w:eastAsia="Times New Roman" w:hAnsi="Times New Roman" w:cs="Times New Roman"/>
      <w:b/>
      <w:bCs/>
      <w:sz w:val="20"/>
      <w:szCs w:val="20"/>
      <w:lang w:eastAsia="ru-RU"/>
    </w:rPr>
  </w:style>
  <w:style w:type="paragraph" w:customStyle="1" w:styleId="taulukkootsikko">
    <w:name w:val="taulukko otsikko"/>
    <w:basedOn w:val="a0"/>
    <w:pPr>
      <w:tabs>
        <w:tab w:val="right" w:pos="1460"/>
        <w:tab w:val="left" w:pos="1720"/>
      </w:tabs>
      <w:spacing w:after="85" w:line="288" w:lineRule="auto"/>
    </w:pPr>
    <w:rPr>
      <w:rFonts w:ascii="MyriadPro-Bold" w:eastAsia="Times New Roman" w:hAnsi="MyriadPro-Bold" w:cs="MyriadPro-Bold"/>
      <w:b/>
      <w:bCs/>
      <w:sz w:val="14"/>
      <w:szCs w:val="14"/>
      <w:lang w:val="en-US" w:bidi="ar-SA"/>
    </w:rPr>
  </w:style>
  <w:style w:type="paragraph" w:customStyle="1" w:styleId="leipis">
    <w:name w:val="leipis"/>
    <w:basedOn w:val="a0"/>
    <w:pPr>
      <w:spacing w:after="57" w:line="288" w:lineRule="auto"/>
    </w:pPr>
    <w:rPr>
      <w:rFonts w:ascii="MyriadPro-Regular" w:eastAsia="Times New Roman" w:hAnsi="MyriadPro-Regular" w:cs="MyriadPro-Regular"/>
      <w:sz w:val="14"/>
      <w:szCs w:val="14"/>
      <w:lang w:val="en-US" w:bidi="ar-SA"/>
    </w:rPr>
  </w:style>
  <w:style w:type="character" w:customStyle="1" w:styleId="412">
    <w:name w:val="Заголовок 4 Знак1"/>
    <w:semiHidden/>
    <w:rPr>
      <w:rFonts w:ascii="Cambria" w:hAnsi="Cambria"/>
      <w:b/>
      <w:i/>
      <w:color w:val="4F81BD"/>
      <w:sz w:val="24"/>
    </w:rPr>
  </w:style>
  <w:style w:type="character" w:customStyle="1" w:styleId="511">
    <w:name w:val="Заголовок 5 Знак1"/>
    <w:semiHidden/>
    <w:rPr>
      <w:rFonts w:ascii="Cambria" w:hAnsi="Cambria"/>
      <w:color w:val="243F60"/>
      <w:sz w:val="24"/>
    </w:rPr>
  </w:style>
  <w:style w:type="paragraph" w:customStyle="1" w:styleId="231">
    <w:name w:val="Основной текст 23"/>
    <w:basedOn w:val="a0"/>
    <w:uiPriority w:val="99"/>
    <w:pPr>
      <w:spacing w:after="120" w:line="480" w:lineRule="auto"/>
    </w:pPr>
    <w:rPr>
      <w:rFonts w:ascii="Arial" w:eastAsia="Times New Roman" w:hAnsi="Arial" w:cs="Arial"/>
      <w:color w:val="auto"/>
      <w:sz w:val="18"/>
      <w:szCs w:val="18"/>
      <w:lang w:eastAsia="ar-SA" w:bidi="ar-SA"/>
    </w:rPr>
  </w:style>
  <w:style w:type="numbering" w:customStyle="1" w:styleId="512">
    <w:name w:val="Нет списка51"/>
    <w:next w:val="a3"/>
    <w:uiPriority w:val="99"/>
    <w:semiHidden/>
    <w:unhideWhenUsed/>
  </w:style>
  <w:style w:type="paragraph" w:customStyle="1" w:styleId="1ffff7">
    <w:name w:val="Знак Знак Знак1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numbering" w:customStyle="1" w:styleId="610">
    <w:name w:val="Нет списка61"/>
    <w:next w:val="a3"/>
    <w:uiPriority w:val="99"/>
    <w:semiHidden/>
    <w:unhideWhenUsed/>
  </w:style>
  <w:style w:type="character" w:customStyle="1" w:styleId="forminfo">
    <w:name w:val="forminfo"/>
  </w:style>
  <w:style w:type="paragraph" w:customStyle="1" w:styleId="prepupack">
    <w:name w:val="prepupack"/>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er-user-name">
    <w:name w:val="header-user-name"/>
  </w:style>
  <w:style w:type="paragraph" w:customStyle="1" w:styleId="Head2">
    <w:name w:val="Head2"/>
    <w:basedOn w:val="a0"/>
    <w:pPr>
      <w:framePr w:w="4899" w:h="3726" w:hSpace="181" w:wrap="auto"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0"/>
    <w:pPr>
      <w:framePr w:w="4899" w:h="3726" w:hSpace="181" w:wrap="auto"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0"/>
    <w:pPr>
      <w:framePr w:w="4899" w:h="3726" w:hSpace="181" w:wrap="auto"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table" w:customStyle="1" w:styleId="142">
    <w:name w:val="Сетка таблицы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c">
    <w:name w:val="Таблица шапка"/>
    <w:basedOn w:val="a0"/>
    <w:pPr>
      <w:keepNext/>
      <w:widowControl/>
      <w:spacing w:before="40" w:after="40"/>
      <w:ind w:left="57" w:right="57"/>
    </w:pPr>
    <w:rPr>
      <w:rFonts w:ascii="Times New Roman" w:eastAsia="Times New Roman" w:hAnsi="Times New Roman" w:cs="Times New Roman"/>
      <w:color w:val="auto"/>
      <w:sz w:val="18"/>
      <w:szCs w:val="18"/>
      <w:lang w:bidi="ar-SA"/>
    </w:rPr>
  </w:style>
  <w:style w:type="character" w:customStyle="1" w:styleId="product-spec-itemvalue-inner">
    <w:name w:val="product-spec-item__value-inner"/>
  </w:style>
  <w:style w:type="character" w:customStyle="1" w:styleId="product-spec-itemname-inner1">
    <w:name w:val="product-spec-item__name-inner1"/>
  </w:style>
  <w:style w:type="character" w:customStyle="1" w:styleId="product-spec-itemvalue-inner2">
    <w:name w:val="product-spec-item__value-inner2"/>
    <w:rPr>
      <w:vanish w:val="0"/>
    </w:rPr>
  </w:style>
  <w:style w:type="character" w:customStyle="1" w:styleId="gltxtsmglmar5b">
    <w:name w:val="gl_txtsm gl_mar5b"/>
  </w:style>
  <w:style w:type="numbering" w:customStyle="1" w:styleId="1210">
    <w:name w:val="Нет списка121"/>
    <w:next w:val="a3"/>
    <w:uiPriority w:val="99"/>
    <w:semiHidden/>
    <w:unhideWhenUsed/>
  </w:style>
  <w:style w:type="numbering" w:customStyle="1" w:styleId="11120">
    <w:name w:val="Нет списка1112"/>
    <w:next w:val="a3"/>
    <w:semiHidden/>
    <w:unhideWhenUsed/>
  </w:style>
  <w:style w:type="numbering" w:customStyle="1" w:styleId="75">
    <w:name w:val="Нет списка7"/>
    <w:next w:val="a3"/>
    <w:uiPriority w:val="99"/>
    <w:semiHidden/>
    <w:unhideWhenUsed/>
  </w:style>
  <w:style w:type="table" w:customStyle="1" w:styleId="5c">
    <w:name w:val="Сетка таблицы5"/>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3">
    <w:name w:val="Нет списка8"/>
    <w:next w:val="a3"/>
    <w:uiPriority w:val="99"/>
    <w:semiHidden/>
    <w:unhideWhenUsed/>
  </w:style>
  <w:style w:type="numbering" w:customStyle="1" w:styleId="1310">
    <w:name w:val="Нет списка131"/>
    <w:next w:val="a3"/>
    <w:uiPriority w:val="99"/>
    <w:semiHidden/>
    <w:unhideWhenUsed/>
  </w:style>
  <w:style w:type="numbering" w:customStyle="1" w:styleId="1121">
    <w:name w:val="Нет списка1121"/>
    <w:next w:val="a3"/>
    <w:semiHidden/>
  </w:style>
  <w:style w:type="table" w:customStyle="1" w:styleId="151">
    <w:name w:val="Сетка таблицы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2">
    <w:name w:val="Нет списка211"/>
    <w:next w:val="a3"/>
    <w:uiPriority w:val="99"/>
    <w:semiHidden/>
    <w:unhideWhenUsed/>
  </w:style>
  <w:style w:type="numbering" w:customStyle="1" w:styleId="11111">
    <w:name w:val="Нет списка11111"/>
    <w:next w:val="a3"/>
    <w:semiHidden/>
  </w:style>
  <w:style w:type="table" w:customStyle="1" w:styleId="1122">
    <w:name w:val="Сетка таблицы1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2">
    <w:name w:val="Сетка таблицы11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ucidaSansUnicode">
    <w:name w:val="Основной текст + Lucida Sans Unicode"/>
    <w:uiPriority w:val="99"/>
    <w:rPr>
      <w:rFonts w:ascii="Lucida Sans Unicode" w:hAnsi="Lucida Sans Unicode" w:cs="Lucida Sans Unicode"/>
      <w:sz w:val="13"/>
      <w:szCs w:val="13"/>
      <w:u w:val="none"/>
    </w:rPr>
  </w:style>
  <w:style w:type="character" w:customStyle="1" w:styleId="tooltip">
    <w:name w:val="tooltip"/>
  </w:style>
  <w:style w:type="numbering" w:customStyle="1" w:styleId="3111">
    <w:name w:val="Нет списка311"/>
    <w:next w:val="a3"/>
    <w:uiPriority w:val="99"/>
    <w:semiHidden/>
    <w:unhideWhenUsed/>
  </w:style>
  <w:style w:type="table" w:customStyle="1" w:styleId="413">
    <w:name w:val="Сетка таблицы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0">
    <w:name w:val="Нет списка411"/>
    <w:next w:val="a3"/>
    <w:uiPriority w:val="99"/>
    <w:semiHidden/>
    <w:unhideWhenUsed/>
  </w:style>
  <w:style w:type="table" w:customStyle="1" w:styleId="513">
    <w:name w:val="Сетка таблицы5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0">
    <w:name w:val="Нет списка511"/>
    <w:next w:val="a3"/>
    <w:uiPriority w:val="99"/>
    <w:semiHidden/>
    <w:unhideWhenUsed/>
  </w:style>
  <w:style w:type="table" w:customStyle="1" w:styleId="66">
    <w:name w:val="Сетка таблицы6"/>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Сетка таблицы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
    <w:name w:val="Сетка таблицы2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0">
    <w:name w:val="Сетка таблицы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
    <w:name w:val="Сетка таблицы5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
    <w:name w:val="Нет списка611"/>
    <w:next w:val="a3"/>
    <w:uiPriority w:val="99"/>
    <w:semiHidden/>
    <w:unhideWhenUsed/>
  </w:style>
  <w:style w:type="paragraph" w:styleId="afffffffffd">
    <w:name w:val="Normal Indent"/>
    <w:basedOn w:val="a0"/>
    <w:uiPriority w:val="99"/>
    <w:pPr>
      <w:widowControl/>
      <w:ind w:left="720" w:firstLine="720"/>
      <w:jc w:val="both"/>
    </w:pPr>
    <w:rPr>
      <w:rFonts w:ascii="Times New Roman" w:eastAsia="Times New Roman" w:hAnsi="Times New Roman" w:cs="Times New Roman"/>
      <w:color w:val="auto"/>
      <w:sz w:val="28"/>
      <w:szCs w:val="20"/>
      <w:lang w:bidi="ar-SA"/>
    </w:rPr>
  </w:style>
  <w:style w:type="character" w:customStyle="1" w:styleId="1ffff8">
    <w:name w:val="Верхний колонтитул Знак1"/>
    <w:rPr>
      <w:rFonts w:ascii="Times New Roman" w:hAnsi="Times New Roman" w:cs="Times New Roman"/>
      <w:sz w:val="24"/>
      <w:lang w:eastAsia="ar-SA" w:bidi="ar-SA"/>
    </w:rPr>
  </w:style>
  <w:style w:type="table" w:customStyle="1" w:styleId="76">
    <w:name w:val="Сетка таблицы7"/>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rongtext1">
    <w:name w:val="strongtext1"/>
    <w:uiPriority w:val="99"/>
    <w:rPr>
      <w:rFonts w:cs="Times New Roman"/>
      <w:b/>
      <w:bCs/>
    </w:rPr>
  </w:style>
  <w:style w:type="numbering" w:customStyle="1" w:styleId="97">
    <w:name w:val="Нет списка9"/>
    <w:next w:val="a3"/>
    <w:uiPriority w:val="99"/>
    <w:semiHidden/>
    <w:unhideWhenUsed/>
  </w:style>
  <w:style w:type="numbering" w:customStyle="1" w:styleId="1410">
    <w:name w:val="Нет списка141"/>
    <w:next w:val="a3"/>
    <w:uiPriority w:val="99"/>
    <w:semiHidden/>
    <w:unhideWhenUsed/>
  </w:style>
  <w:style w:type="numbering" w:customStyle="1" w:styleId="1131">
    <w:name w:val="Нет списка1131"/>
    <w:next w:val="a3"/>
    <w:semiHidden/>
  </w:style>
  <w:style w:type="table" w:customStyle="1" w:styleId="161">
    <w:name w:val="Сетка таблицы16"/>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0">
    <w:name w:val="Нет списка221"/>
    <w:next w:val="a3"/>
    <w:uiPriority w:val="99"/>
    <w:semiHidden/>
    <w:unhideWhenUsed/>
  </w:style>
  <w:style w:type="numbering" w:customStyle="1" w:styleId="11121">
    <w:name w:val="Нет списка11121"/>
    <w:next w:val="a3"/>
    <w:semiHidden/>
  </w:style>
  <w:style w:type="table" w:customStyle="1" w:styleId="1132">
    <w:name w:val="Сетка таблицы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2">
    <w:name w:val="Сетка таблицы11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
    <w:name w:val="Нет списка32"/>
    <w:next w:val="a3"/>
    <w:uiPriority w:val="99"/>
    <w:semiHidden/>
    <w:unhideWhenUsed/>
  </w:style>
  <w:style w:type="table" w:customStyle="1" w:styleId="421">
    <w:name w:val="Сетка таблицы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
    <w:next w:val="a3"/>
    <w:uiPriority w:val="99"/>
    <w:semiHidden/>
    <w:unhideWhenUsed/>
  </w:style>
  <w:style w:type="table" w:customStyle="1" w:styleId="520">
    <w:name w:val="Сетка таблицы5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1">
    <w:name w:val="Нет списка52"/>
    <w:next w:val="a3"/>
    <w:uiPriority w:val="99"/>
    <w:semiHidden/>
    <w:unhideWhenUsed/>
  </w:style>
  <w:style w:type="table" w:customStyle="1" w:styleId="1220">
    <w:name w:val="Сетка таблицы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0">
    <w:name w:val="Сетка таблицы1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0">
    <w:name w:val="Сетка таблицы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0">
    <w:name w:val="Сетка таблицы3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0">
    <w:name w:val="Сетка таблицы4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0">
    <w:name w:val="Сетка таблицы51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0">
    <w:name w:val="Нет списка62"/>
    <w:next w:val="a3"/>
    <w:uiPriority w:val="99"/>
    <w:semiHidden/>
    <w:unhideWhenUsed/>
  </w:style>
  <w:style w:type="numbering" w:customStyle="1" w:styleId="101">
    <w:name w:val="Нет списка10"/>
    <w:next w:val="a3"/>
    <w:uiPriority w:val="99"/>
    <w:semiHidden/>
    <w:unhideWhenUsed/>
  </w:style>
  <w:style w:type="numbering" w:customStyle="1" w:styleId="152">
    <w:name w:val="Нет списка15"/>
    <w:next w:val="a3"/>
    <w:uiPriority w:val="99"/>
    <w:semiHidden/>
    <w:unhideWhenUsed/>
  </w:style>
  <w:style w:type="table" w:customStyle="1" w:styleId="84">
    <w:name w:val="Сетка таблицы8"/>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3"/>
    <w:uiPriority w:val="99"/>
    <w:semiHidden/>
    <w:unhideWhenUsed/>
  </w:style>
  <w:style w:type="numbering" w:customStyle="1" w:styleId="171">
    <w:name w:val="Нет списка17"/>
    <w:next w:val="a3"/>
    <w:semiHidden/>
  </w:style>
  <w:style w:type="table" w:customStyle="1" w:styleId="98">
    <w:name w:val="Сетка таблицы9"/>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
    <w:name w:val="Сетка таблицы17"/>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
    <w:name w:val="Нет списка23"/>
    <w:next w:val="a3"/>
    <w:uiPriority w:val="99"/>
    <w:semiHidden/>
    <w:unhideWhenUsed/>
  </w:style>
  <w:style w:type="numbering" w:customStyle="1" w:styleId="1141">
    <w:name w:val="Нет списка1141"/>
    <w:next w:val="a3"/>
    <w:semiHidden/>
  </w:style>
  <w:style w:type="table" w:customStyle="1" w:styleId="225">
    <w:name w:val="Сетка таблицы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2">
    <w:name w:val="Сетка таблицы114"/>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
    <w:name w:val="Сетка таблицы1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
    <w:name w:val="Нет списка33"/>
    <w:next w:val="a3"/>
    <w:uiPriority w:val="99"/>
    <w:semiHidden/>
    <w:unhideWhenUsed/>
  </w:style>
  <w:style w:type="table" w:customStyle="1" w:styleId="430">
    <w:name w:val="Сетка таблицы4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0">
    <w:name w:val="Сетка таблицы5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e">
    <w:name w:val="Обычный + по ширине"/>
    <w:basedOn w:val="a0"/>
    <w:uiPriority w:val="99"/>
    <w:pPr>
      <w:widowControl/>
      <w:jc w:val="both"/>
    </w:pPr>
    <w:rPr>
      <w:rFonts w:ascii="Times New Roman" w:eastAsia="Times New Roman" w:hAnsi="Times New Roman" w:cs="Times New Roman"/>
      <w:color w:val="auto"/>
      <w:lang w:bidi="ar-SA"/>
    </w:rPr>
  </w:style>
  <w:style w:type="character" w:customStyle="1" w:styleId="tztxt">
    <w:name w:val="tz_txt Знак"/>
    <w:link w:val="tztxt0"/>
  </w:style>
  <w:style w:type="paragraph" w:customStyle="1" w:styleId="tztxt0">
    <w:name w:val="tz_txt"/>
    <w:basedOn w:val="a0"/>
    <w:link w:val="tztxt"/>
    <w:pPr>
      <w:widowControl/>
      <w:spacing w:after="120"/>
      <w:ind w:firstLine="709"/>
      <w:jc w:val="both"/>
    </w:pPr>
    <w:rPr>
      <w:rFonts w:ascii="Calibri" w:eastAsia="Calibri" w:hAnsi="Calibri" w:cs="Times New Roman"/>
      <w:color w:val="auto"/>
      <w:sz w:val="20"/>
      <w:szCs w:val="20"/>
      <w:lang w:bidi="ar-SA"/>
    </w:rPr>
  </w:style>
  <w:style w:type="paragraph" w:customStyle="1" w:styleId="CharCharCarCarCharCharCarCarCharCharCarCarCharChar">
    <w:name w:val="Char Char Car Car Char Char Car Car Char Char Car Car Char Char"/>
    <w:basedOn w:val="a0"/>
    <w:uiPriority w:val="99"/>
    <w:pPr>
      <w:widowControl/>
      <w:spacing w:after="160" w:line="240" w:lineRule="exact"/>
    </w:pPr>
    <w:rPr>
      <w:rFonts w:ascii="Times New Roman" w:eastAsia="Times New Roman" w:hAnsi="Times New Roman" w:cs="Times New Roman"/>
      <w:color w:val="auto"/>
      <w:sz w:val="20"/>
      <w:szCs w:val="20"/>
      <w:lang w:bidi="ar-SA"/>
    </w:rPr>
  </w:style>
  <w:style w:type="paragraph" w:customStyle="1" w:styleId="Style12">
    <w:name w:val="Style12"/>
    <w:basedOn w:val="a0"/>
    <w:uiPriority w:val="99"/>
    <w:pPr>
      <w:spacing w:line="326" w:lineRule="exact"/>
      <w:jc w:val="both"/>
    </w:pPr>
    <w:rPr>
      <w:rFonts w:ascii="Times New Roman" w:eastAsia="Times New Roman" w:hAnsi="Times New Roman" w:cs="Times New Roman"/>
      <w:color w:val="auto"/>
      <w:lang w:bidi="ar-SA"/>
    </w:rPr>
  </w:style>
  <w:style w:type="paragraph" w:customStyle="1" w:styleId="2fff1">
    <w:name w:val="Интек_Заг2"/>
    <w:basedOn w:val="1"/>
    <w:uiPriority w:val="99"/>
    <w:pPr>
      <w:widowControl/>
      <w:tabs>
        <w:tab w:val="num" w:pos="363"/>
        <w:tab w:val="num" w:pos="643"/>
      </w:tabs>
      <w:spacing w:after="240"/>
      <w:ind w:left="363" w:hanging="363"/>
      <w:jc w:val="both"/>
    </w:pPr>
    <w:rPr>
      <w:rFonts w:ascii="Arial" w:hAnsi="Arial" w:cs="Arial"/>
      <w:b w:val="0"/>
      <w:bCs w:val="0"/>
      <w:color w:val="auto"/>
      <w:lang w:eastAsia="ar-SA" w:bidi="ar-SA"/>
    </w:rPr>
  </w:style>
  <w:style w:type="paragraph" w:customStyle="1" w:styleId="99">
    <w:name w:val="Основной текст9"/>
    <w:basedOn w:val="a0"/>
    <w:uiPriority w:val="99"/>
    <w:pPr>
      <w:shd w:val="clear" w:color="auto" w:fill="FFFFFF"/>
      <w:spacing w:line="413" w:lineRule="exact"/>
      <w:ind w:hanging="700"/>
      <w:jc w:val="both"/>
    </w:pPr>
    <w:rPr>
      <w:rFonts w:ascii="Calibri" w:eastAsia="Calibri" w:hAnsi="Calibri" w:cs="Times New Roman"/>
      <w:color w:val="auto"/>
      <w:sz w:val="21"/>
      <w:szCs w:val="21"/>
      <w:lang w:eastAsia="en-US" w:bidi="ar-SA"/>
    </w:rPr>
  </w:style>
  <w:style w:type="character" w:customStyle="1" w:styleId="FontStyle18">
    <w:name w:val="Font Style18"/>
    <w:uiPriority w:val="99"/>
    <w:rPr>
      <w:rFonts w:ascii="Times New Roman" w:hAnsi="Times New Roman" w:cs="Times New Roman" w:hint="default"/>
      <w:sz w:val="28"/>
      <w:szCs w:val="28"/>
    </w:rPr>
  </w:style>
  <w:style w:type="character" w:customStyle="1" w:styleId="titlerazdel">
    <w:name w:val="title_razdel"/>
  </w:style>
  <w:style w:type="character" w:customStyle="1" w:styleId="10pt">
    <w:name w:val="Основной текст + 10 pt"/>
    <w:uiPriority w:val="99"/>
    <w:rPr>
      <w:rFonts w:ascii="Times New Roman" w:eastAsia="Times New Roman" w:hAnsi="Times New Roman" w:cs="Times New Roman" w:hint="default"/>
      <w:b/>
      <w:bCs/>
      <w:i w:val="0"/>
      <w:iCs w:val="0"/>
      <w:smallCaps/>
      <w:strike w:val="0"/>
      <w:color w:val="000000"/>
      <w:spacing w:val="0"/>
      <w:position w:val="0"/>
      <w:sz w:val="19"/>
      <w:szCs w:val="19"/>
      <w:u w:val="none"/>
      <w:lang w:val="ru-RU" w:eastAsia="ru-RU" w:bidi="ru-RU"/>
    </w:rPr>
  </w:style>
  <w:style w:type="table" w:customStyle="1" w:styleId="612">
    <w:name w:val="Сетка таблицы6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0">
    <w:name w:val="Сетка таблицы8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
    <w:name w:val="Нет списка18"/>
    <w:next w:val="a3"/>
    <w:uiPriority w:val="99"/>
    <w:semiHidden/>
    <w:unhideWhenUsed/>
  </w:style>
  <w:style w:type="numbering" w:customStyle="1" w:styleId="191">
    <w:name w:val="Нет списка19"/>
    <w:next w:val="a3"/>
    <w:uiPriority w:val="99"/>
    <w:semiHidden/>
  </w:style>
  <w:style w:type="table" w:customStyle="1" w:styleId="102">
    <w:name w:val="Сетка таблицы10"/>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2">
    <w:name w:val="Сетка таблицы18"/>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0">
    <w:name w:val="Нет списка24"/>
    <w:next w:val="a3"/>
    <w:uiPriority w:val="99"/>
    <w:semiHidden/>
    <w:unhideWhenUsed/>
  </w:style>
  <w:style w:type="numbering" w:customStyle="1" w:styleId="1150">
    <w:name w:val="Нет списка115"/>
    <w:next w:val="a3"/>
    <w:uiPriority w:val="99"/>
    <w:semiHidden/>
  </w:style>
  <w:style w:type="table" w:customStyle="1" w:styleId="233">
    <w:name w:val="Сетка таблицы23"/>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
    <w:name w:val="Сетка таблицы115"/>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
    <w:name w:val="Сетка таблицы1114"/>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
    <w:name w:val="Сетка таблицы3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0">
    <w:name w:val="Нет списка34"/>
    <w:next w:val="a3"/>
    <w:uiPriority w:val="99"/>
    <w:semiHidden/>
    <w:unhideWhenUsed/>
  </w:style>
  <w:style w:type="table" w:customStyle="1" w:styleId="1230">
    <w:name w:val="Сетка таблицы123"/>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
    <w:name w:val="Сетка таблицы131"/>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0">
    <w:name w:val="Сетка таблицы213"/>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0">
    <w:name w:val="Сетка таблицы313"/>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
    <w:name w:val="Нет списка43"/>
    <w:next w:val="a3"/>
    <w:uiPriority w:val="99"/>
    <w:semiHidden/>
    <w:unhideWhenUsed/>
  </w:style>
  <w:style w:type="numbering" w:customStyle="1" w:styleId="531">
    <w:name w:val="Нет списка53"/>
    <w:next w:val="a3"/>
    <w:uiPriority w:val="99"/>
    <w:semiHidden/>
    <w:unhideWhenUsed/>
  </w:style>
  <w:style w:type="numbering" w:customStyle="1" w:styleId="630">
    <w:name w:val="Нет списка63"/>
    <w:next w:val="a3"/>
    <w:uiPriority w:val="99"/>
    <w:semiHidden/>
    <w:unhideWhenUsed/>
  </w:style>
  <w:style w:type="table" w:customStyle="1" w:styleId="440">
    <w:name w:val="Сетка таблицы4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
    <w:name w:val="Сетка таблицы14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
    <w:name w:val="Нет списка1211"/>
    <w:next w:val="a3"/>
    <w:uiPriority w:val="99"/>
    <w:semiHidden/>
    <w:unhideWhenUsed/>
  </w:style>
  <w:style w:type="numbering" w:customStyle="1" w:styleId="11130">
    <w:name w:val="Нет списка1113"/>
    <w:next w:val="a3"/>
    <w:uiPriority w:val="99"/>
    <w:semiHidden/>
    <w:unhideWhenUsed/>
  </w:style>
  <w:style w:type="numbering" w:customStyle="1" w:styleId="711">
    <w:name w:val="Нет списка71"/>
    <w:next w:val="a3"/>
    <w:uiPriority w:val="99"/>
    <w:semiHidden/>
    <w:unhideWhenUsed/>
  </w:style>
  <w:style w:type="table" w:customStyle="1" w:styleId="540">
    <w:name w:val="Сетка таблицы54"/>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1">
    <w:name w:val="Нет списка81"/>
    <w:next w:val="a3"/>
    <w:uiPriority w:val="99"/>
    <w:semiHidden/>
    <w:unhideWhenUsed/>
  </w:style>
  <w:style w:type="numbering" w:customStyle="1" w:styleId="13110">
    <w:name w:val="Нет списка1311"/>
    <w:next w:val="a3"/>
    <w:uiPriority w:val="99"/>
    <w:semiHidden/>
    <w:unhideWhenUsed/>
  </w:style>
  <w:style w:type="numbering" w:customStyle="1" w:styleId="11211">
    <w:name w:val="Нет списка11211"/>
    <w:next w:val="a3"/>
    <w:semiHidden/>
  </w:style>
  <w:style w:type="table" w:customStyle="1" w:styleId="1510">
    <w:name w:val="Сетка таблицы15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10">
    <w:name w:val="Нет списка2111"/>
    <w:next w:val="a3"/>
    <w:uiPriority w:val="99"/>
    <w:semiHidden/>
    <w:unhideWhenUsed/>
  </w:style>
  <w:style w:type="numbering" w:customStyle="1" w:styleId="1111110">
    <w:name w:val="Нет списка111111"/>
    <w:next w:val="a3"/>
    <w:semiHidden/>
  </w:style>
  <w:style w:type="table" w:customStyle="1" w:styleId="1123">
    <w:name w:val="Сетка таблицы112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
    <w:name w:val="Сетка таблицы1111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10">
    <w:name w:val="Нет списка3111"/>
    <w:next w:val="a3"/>
    <w:uiPriority w:val="99"/>
    <w:semiHidden/>
    <w:unhideWhenUsed/>
  </w:style>
  <w:style w:type="table" w:customStyle="1" w:styleId="4130">
    <w:name w:val="Сетка таблицы41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10">
    <w:name w:val="Нет списка4111"/>
    <w:next w:val="a3"/>
    <w:uiPriority w:val="99"/>
    <w:semiHidden/>
    <w:unhideWhenUsed/>
  </w:style>
  <w:style w:type="table" w:customStyle="1" w:styleId="5130">
    <w:name w:val="Сетка таблицы513"/>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10">
    <w:name w:val="Нет списка5111"/>
    <w:next w:val="a3"/>
    <w:uiPriority w:val="99"/>
    <w:semiHidden/>
    <w:unhideWhenUsed/>
  </w:style>
  <w:style w:type="table" w:customStyle="1" w:styleId="621">
    <w:name w:val="Сетка таблицы62"/>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Сетка таблицы12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
    <w:name w:val="Сетка таблицы2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0">
    <w:name w:val="Сетка таблицы112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
    <w:name w:val="Сетка таблицы1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1">
    <w:name w:val="Сетка таблицы51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1">
    <w:name w:val="Нет списка6111"/>
    <w:next w:val="a3"/>
    <w:uiPriority w:val="99"/>
    <w:semiHidden/>
    <w:unhideWhenUsed/>
  </w:style>
  <w:style w:type="table" w:customStyle="1" w:styleId="712">
    <w:name w:val="Сетка таблицы71"/>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f2">
    <w:name w:val="Обычный11"/>
    <w:rPr>
      <w:rFonts w:ascii="Times New Roman" w:eastAsia="Times New Roman" w:hAnsi="Times New Roman"/>
      <w:color w:val="000000"/>
      <w:sz w:val="24"/>
    </w:rPr>
  </w:style>
  <w:style w:type="table" w:customStyle="1" w:styleId="820">
    <w:name w:val="Сетка таблицы8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0">
    <w:name w:val="Нет списка91"/>
    <w:next w:val="a3"/>
    <w:uiPriority w:val="99"/>
    <w:semiHidden/>
    <w:unhideWhenUsed/>
  </w:style>
  <w:style w:type="character" w:customStyle="1" w:styleId="propertyname">
    <w:name w:val="property_name"/>
  </w:style>
  <w:style w:type="numbering" w:customStyle="1" w:styleId="1010">
    <w:name w:val="Нет списка101"/>
    <w:next w:val="a3"/>
    <w:uiPriority w:val="99"/>
    <w:semiHidden/>
    <w:unhideWhenUsed/>
  </w:style>
  <w:style w:type="numbering" w:customStyle="1" w:styleId="203">
    <w:name w:val="Нет списка20"/>
    <w:next w:val="a3"/>
    <w:uiPriority w:val="99"/>
    <w:semiHidden/>
    <w:unhideWhenUsed/>
  </w:style>
  <w:style w:type="numbering" w:customStyle="1" w:styleId="250">
    <w:name w:val="Нет списка25"/>
    <w:next w:val="a3"/>
    <w:uiPriority w:val="99"/>
    <w:semiHidden/>
    <w:unhideWhenUsed/>
  </w:style>
  <w:style w:type="numbering" w:customStyle="1" w:styleId="1101">
    <w:name w:val="Нет списка110"/>
    <w:next w:val="a3"/>
    <w:semiHidden/>
    <w:unhideWhenUsed/>
  </w:style>
  <w:style w:type="paragraph" w:customStyle="1" w:styleId="2fff2">
    <w:name w:val="Название2"/>
    <w:basedOn w:val="a0"/>
    <w:uiPriority w:val="99"/>
    <w:pPr>
      <w:widowControl/>
      <w:suppressLineNumbers/>
      <w:spacing w:before="120" w:after="120" w:line="276" w:lineRule="auto"/>
    </w:pPr>
    <w:rPr>
      <w:rFonts w:ascii="Calibri" w:eastAsia="Times New Roman" w:hAnsi="Calibri" w:cs="Mangal"/>
      <w:i/>
      <w:iCs/>
      <w:color w:val="auto"/>
      <w:lang w:eastAsia="ar-SA" w:bidi="ar-SA"/>
    </w:rPr>
  </w:style>
  <w:style w:type="character" w:customStyle="1" w:styleId="txt2">
    <w:name w:val="txt2"/>
  </w:style>
  <w:style w:type="table" w:customStyle="1" w:styleId="192">
    <w:name w:val="Сетка таблицы19"/>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0">
    <w:name w:val="Сетка таблицы116"/>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
    <w:name w:val="Сетка таблицы1115"/>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0">
    <w:name w:val="Нет списка26"/>
    <w:next w:val="a3"/>
    <w:semiHidden/>
  </w:style>
  <w:style w:type="numbering" w:customStyle="1" w:styleId="1161">
    <w:name w:val="Нет списка116"/>
    <w:next w:val="a3"/>
    <w:semiHidden/>
    <w:unhideWhenUsed/>
  </w:style>
  <w:style w:type="table" w:customStyle="1" w:styleId="1240">
    <w:name w:val="Сетка таблицы124"/>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Стиль текста"/>
    <w:basedOn w:val="af9"/>
    <w:uiPriority w:val="99"/>
    <w:pPr>
      <w:keepLines/>
      <w:widowControl/>
      <w:spacing w:before="60" w:after="60"/>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uiPriority w:val="99"/>
    <w:rPr>
      <w:rFonts w:ascii="Courier New" w:hAnsi="Courier New" w:cs="Courier New"/>
    </w:rPr>
  </w:style>
  <w:style w:type="character" w:customStyle="1" w:styleId="product-details-overview-specification">
    <w:name w:val="product-details-overview-specification"/>
  </w:style>
  <w:style w:type="numbering" w:customStyle="1" w:styleId="270">
    <w:name w:val="Нет списка27"/>
    <w:next w:val="a3"/>
    <w:semiHidden/>
  </w:style>
  <w:style w:type="table" w:customStyle="1" w:styleId="204">
    <w:name w:val="Сетка таблицы20"/>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7">
    <w:name w:val="Абзац списка6"/>
    <w:basedOn w:val="a0"/>
    <w:pPr>
      <w:widowControl/>
      <w:spacing w:after="200" w:line="276" w:lineRule="auto"/>
      <w:ind w:left="720"/>
    </w:pPr>
    <w:rPr>
      <w:rFonts w:ascii="Calibri" w:eastAsia="Times New Roman" w:hAnsi="Calibri" w:cs="Times New Roman"/>
      <w:color w:val="auto"/>
      <w:sz w:val="22"/>
      <w:szCs w:val="22"/>
      <w:lang w:bidi="ar-SA"/>
    </w:rPr>
  </w:style>
  <w:style w:type="paragraph" w:customStyle="1" w:styleId="135">
    <w:name w:val="Знак13"/>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ff3">
    <w:name w:val="Стиль_таб2"/>
    <w:basedOn w:val="a0"/>
    <w:semiHidden/>
    <w:pPr>
      <w:spacing w:before="120" w:after="120"/>
      <w:jc w:val="both"/>
    </w:pPr>
    <w:rPr>
      <w:rFonts w:ascii="Times New Roman" w:eastAsia="Times New Roman" w:hAnsi="Times New Roman" w:cs="Times New Roman"/>
      <w:color w:val="auto"/>
      <w:szCs w:val="20"/>
      <w:lang w:bidi="ar-SA"/>
    </w:rPr>
  </w:style>
  <w:style w:type="character" w:customStyle="1" w:styleId="FontStyle12">
    <w:name w:val="Font Style12"/>
    <w:uiPriority w:val="99"/>
    <w:rPr>
      <w:rFonts w:ascii="Times New Roman" w:hAnsi="Times New Roman" w:cs="Times New Roman"/>
      <w:b/>
      <w:bCs/>
      <w:sz w:val="22"/>
      <w:szCs w:val="22"/>
    </w:rPr>
  </w:style>
  <w:style w:type="character" w:customStyle="1" w:styleId="s2">
    <w:name w:val="s2"/>
  </w:style>
  <w:style w:type="character" w:customStyle="1" w:styleId="s3">
    <w:name w:val="s3"/>
  </w:style>
  <w:style w:type="paragraph" w:customStyle="1" w:styleId="UNFORMATTEXT0">
    <w:name w:val=".UNFORMATTEXT"/>
    <w:uiPriority w:val="99"/>
    <w:pPr>
      <w:widowControl w:val="0"/>
    </w:pPr>
    <w:rPr>
      <w:rFonts w:ascii="Courier New" w:eastAsia="Times New Roman" w:hAnsi="Courier New" w:cs="Courier New"/>
      <w:sz w:val="24"/>
      <w:szCs w:val="24"/>
    </w:rPr>
  </w:style>
  <w:style w:type="character" w:customStyle="1" w:styleId="st1">
    <w:name w:val="st1"/>
  </w:style>
  <w:style w:type="character" w:customStyle="1" w:styleId="blk6">
    <w:name w:val="blk6"/>
    <w:rPr>
      <w:vanish w:val="0"/>
    </w:rPr>
  </w:style>
  <w:style w:type="character" w:customStyle="1" w:styleId="FontStyle13">
    <w:name w:val="Font Style13"/>
    <w:rPr>
      <w:rFonts w:ascii="Times New Roman" w:hAnsi="Times New Roman" w:cs="Times New Roman"/>
      <w:sz w:val="18"/>
      <w:szCs w:val="18"/>
    </w:rPr>
  </w:style>
  <w:style w:type="paragraph" w:styleId="z-">
    <w:name w:val="HTML Top of Form"/>
    <w:basedOn w:val="a0"/>
    <w:next w:val="a0"/>
    <w:link w:val="z-0"/>
    <w:hidden/>
    <w:uiPriority w:val="99"/>
    <w:unhideWhenUsed/>
    <w:pPr>
      <w:widowControl/>
      <w:pBdr>
        <w:bottom w:val="single" w:sz="6" w:space="1" w:color="000000"/>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1"/>
    <w:link w:val="z-"/>
    <w:uiPriority w:val="99"/>
    <w:rPr>
      <w:rFonts w:ascii="Arial" w:eastAsia="Times New Roman" w:hAnsi="Arial"/>
      <w:vanish/>
      <w:sz w:val="16"/>
      <w:szCs w:val="16"/>
    </w:rPr>
  </w:style>
  <w:style w:type="paragraph" w:styleId="z-1">
    <w:name w:val="HTML Bottom of Form"/>
    <w:basedOn w:val="a0"/>
    <w:next w:val="a0"/>
    <w:link w:val="z-2"/>
    <w:hidden/>
    <w:uiPriority w:val="99"/>
    <w:unhideWhenUsed/>
    <w:pPr>
      <w:widowControl/>
      <w:pBdr>
        <w:top w:val="single" w:sz="6" w:space="1" w:color="000000"/>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1"/>
    <w:link w:val="z-1"/>
    <w:uiPriority w:val="99"/>
    <w:rPr>
      <w:rFonts w:ascii="Arial" w:eastAsia="Times New Roman" w:hAnsi="Arial"/>
      <w:vanish/>
      <w:sz w:val="16"/>
      <w:szCs w:val="16"/>
    </w:rPr>
  </w:style>
  <w:style w:type="numbering" w:customStyle="1" w:styleId="280">
    <w:name w:val="Нет списка28"/>
    <w:next w:val="a3"/>
    <w:uiPriority w:val="99"/>
    <w:semiHidden/>
    <w:unhideWhenUsed/>
  </w:style>
  <w:style w:type="table" w:customStyle="1" w:styleId="241">
    <w:name w:val="Сетка таблицы24"/>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0">
    <w:name w:val="Нет списка29"/>
    <w:next w:val="a3"/>
    <w:uiPriority w:val="99"/>
    <w:semiHidden/>
    <w:unhideWhenUsed/>
  </w:style>
  <w:style w:type="table" w:customStyle="1" w:styleId="251">
    <w:name w:val="Сетка таблицы25"/>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0">
    <w:name w:val="Нет списка30"/>
    <w:next w:val="a3"/>
    <w:semiHidden/>
  </w:style>
  <w:style w:type="table" w:customStyle="1" w:styleId="261">
    <w:name w:val="Сетка таблицы26"/>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0">
    <w:name w:val="Нет списка35"/>
    <w:next w:val="a3"/>
    <w:semiHidden/>
    <w:unhideWhenUsed/>
  </w:style>
  <w:style w:type="paragraph" w:customStyle="1" w:styleId="77">
    <w:name w:val="Абзац списка7"/>
    <w:basedOn w:val="a0"/>
    <w:pPr>
      <w:widowControl/>
      <w:spacing w:after="200" w:line="276" w:lineRule="auto"/>
      <w:ind w:left="720"/>
    </w:pPr>
    <w:rPr>
      <w:rFonts w:ascii="Calibri" w:eastAsia="Times New Roman" w:hAnsi="Calibri" w:cs="Times New Roman"/>
      <w:color w:val="auto"/>
      <w:sz w:val="22"/>
      <w:szCs w:val="22"/>
      <w:lang w:bidi="ar-SA"/>
    </w:rPr>
  </w:style>
  <w:style w:type="table" w:customStyle="1" w:styleId="271">
    <w:name w:val="Сетка таблицы27"/>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0">
    <w:name w:val="Нет списка36"/>
    <w:next w:val="a3"/>
    <w:uiPriority w:val="99"/>
    <w:semiHidden/>
    <w:unhideWhenUsed/>
  </w:style>
  <w:style w:type="character" w:customStyle="1" w:styleId="0pt">
    <w:name w:val="Основной текст + Интервал 0 pt"/>
    <w:rPr>
      <w:rFonts w:ascii="Times New Roman" w:eastAsia="Times New Roman" w:hAnsi="Times New Roman" w:cs="Times New Roman"/>
      <w:b w:val="0"/>
      <w:bCs w:val="0"/>
      <w:i w:val="0"/>
      <w:iCs w:val="0"/>
      <w:smallCaps w:val="0"/>
      <w:strike w:val="0"/>
      <w:color w:val="000000"/>
      <w:spacing w:val="-1"/>
      <w:position w:val="0"/>
      <w:sz w:val="22"/>
      <w:szCs w:val="22"/>
      <w:u w:val="none"/>
      <w:shd w:val="clear" w:color="auto" w:fill="FFFFFF"/>
      <w:lang w:val="ru-RU" w:eastAsia="ru-RU" w:bidi="ru-RU"/>
    </w:rPr>
  </w:style>
  <w:style w:type="character" w:customStyle="1" w:styleId="0pt2">
    <w:name w:val="Основной текст + Интервал 0 pt2"/>
    <w:uiPriority w:val="99"/>
    <w:rPr>
      <w:rFonts w:ascii="Times New Roman" w:hAnsi="Times New Roman" w:cs="Times New Roman"/>
      <w:spacing w:val="-10"/>
      <w:sz w:val="23"/>
      <w:szCs w:val="23"/>
      <w:u w:val="none"/>
    </w:rPr>
  </w:style>
  <w:style w:type="character" w:customStyle="1" w:styleId="name">
    <w:name w:val="name"/>
  </w:style>
  <w:style w:type="character" w:customStyle="1" w:styleId="value">
    <w:name w:val="value"/>
  </w:style>
  <w:style w:type="paragraph" w:customStyle="1" w:styleId="affffffffff0">
    <w:name w:val="Îáû÷íûé"/>
    <w:rPr>
      <w:rFonts w:ascii="Times New Roman" w:eastAsia="Times New Roman" w:hAnsi="Times New Roman"/>
      <w:lang w:eastAsia="ar-SA"/>
    </w:rPr>
  </w:style>
  <w:style w:type="paragraph" w:customStyle="1" w:styleId="143">
    <w:name w:val="Знак Знак14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370">
    <w:name w:val="Основной текст (37)_"/>
    <w:link w:val="371"/>
    <w:rPr>
      <w:spacing w:val="9"/>
      <w:sz w:val="29"/>
      <w:szCs w:val="29"/>
      <w:shd w:val="clear" w:color="auto" w:fill="FFFFFF"/>
    </w:rPr>
  </w:style>
  <w:style w:type="paragraph" w:customStyle="1" w:styleId="371">
    <w:name w:val="Основной текст (37)"/>
    <w:basedOn w:val="a0"/>
    <w:link w:val="370"/>
    <w:pPr>
      <w:widowControl/>
      <w:shd w:val="clear" w:color="auto" w:fill="FFFFFF"/>
      <w:spacing w:before="360" w:after="360" w:line="313" w:lineRule="exact"/>
      <w:jc w:val="both"/>
    </w:pPr>
    <w:rPr>
      <w:rFonts w:ascii="Calibri" w:eastAsia="Calibri" w:hAnsi="Calibri" w:cs="Times New Roman"/>
      <w:color w:val="auto"/>
      <w:spacing w:val="9"/>
      <w:sz w:val="29"/>
      <w:szCs w:val="29"/>
      <w:lang w:bidi="ar-SA"/>
    </w:rPr>
  </w:style>
  <w:style w:type="paragraph" w:customStyle="1" w:styleId="144">
    <w:name w:val="Знак Знак14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1">
    <w:name w:val="Пункт"/>
    <w:basedOn w:val="a0"/>
    <w:uiPriority w:val="99"/>
    <w:qFormat/>
    <w:pPr>
      <w:widowControl/>
      <w:tabs>
        <w:tab w:val="num" w:pos="1134"/>
      </w:tabs>
      <w:spacing w:line="360" w:lineRule="auto"/>
      <w:ind w:left="1134" w:hanging="1134"/>
      <w:jc w:val="both"/>
    </w:pPr>
    <w:rPr>
      <w:rFonts w:ascii="Times New Roman" w:eastAsia="Times New Roman" w:hAnsi="Times New Roman" w:cs="Times New Roman"/>
      <w:color w:val="auto"/>
      <w:sz w:val="28"/>
      <w:szCs w:val="28"/>
      <w:lang w:bidi="ar-SA"/>
    </w:rPr>
  </w:style>
  <w:style w:type="paragraph" w:customStyle="1" w:styleId="145">
    <w:name w:val="Знак Знак14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46">
    <w:name w:val="Знак Знак14 Знак Знак Знак Знак Знак Знак"/>
    <w:basedOn w:val="a0"/>
    <w:pPr>
      <w:spacing w:after="160" w:line="240" w:lineRule="exact"/>
      <w:jc w:val="right"/>
    </w:pPr>
    <w:rPr>
      <w:rFonts w:ascii="Arial" w:eastAsia="Times New Roman" w:hAnsi="Arial" w:cs="Arial"/>
      <w:color w:val="auto"/>
      <w:sz w:val="20"/>
      <w:szCs w:val="20"/>
      <w:lang w:val="en-GB" w:eastAsia="en-US" w:bidi="ar-SA"/>
    </w:rPr>
  </w:style>
  <w:style w:type="character" w:customStyle="1" w:styleId="hilite">
    <w:name w:val="hilite"/>
  </w:style>
  <w:style w:type="character" w:customStyle="1" w:styleId="FontStyle11">
    <w:name w:val="Font Style11"/>
    <w:uiPriority w:val="99"/>
    <w:rPr>
      <w:rFonts w:ascii="Times New Roman" w:hAnsi="Times New Roman"/>
      <w:b/>
      <w:sz w:val="20"/>
    </w:rPr>
  </w:style>
  <w:style w:type="paragraph" w:customStyle="1" w:styleId="147">
    <w:name w:val="Знак Знак14 Знак Знак Знак Знак Знак Знак Знак Знак Знак Знак Знак Знак Знак Знак Знак Знак Знак Знак Знак Знак"/>
    <w:basedOn w:val="a0"/>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serp-urlitem">
    <w:name w:val="serp-url__item"/>
  </w:style>
  <w:style w:type="character" w:customStyle="1" w:styleId="FootnoteTextChar2">
    <w:name w:val="Footnote Text Char2"/>
    <w:semiHidden/>
    <w:rPr>
      <w:rFonts w:ascii="Times New Roman" w:hAnsi="Times New Roman"/>
      <w:sz w:val="20"/>
    </w:rPr>
  </w:style>
  <w:style w:type="character" w:customStyle="1" w:styleId="b-mail-personname">
    <w:name w:val="b-mail-person__name"/>
  </w:style>
  <w:style w:type="paragraph" w:customStyle="1" w:styleId="Warning">
    <w:name w:val="Warning"/>
    <w:basedOn w:val="a0"/>
    <w:next w:val="a0"/>
    <w:uiPriority w:val="99"/>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TextNormal">
    <w:name w:val="Text Normal"/>
    <w:basedOn w:val="a0"/>
    <w:pPr>
      <w:tabs>
        <w:tab w:val="left" w:pos="0"/>
      </w:tabs>
      <w:spacing w:after="120"/>
      <w:ind w:left="850" w:right="-1" w:hanging="283"/>
      <w:jc w:val="both"/>
    </w:pPr>
    <w:rPr>
      <w:rFonts w:ascii="Arial" w:eastAsia="Times New Roman" w:hAnsi="Arial" w:cs="Arial"/>
      <w:color w:val="auto"/>
      <w:sz w:val="22"/>
      <w:szCs w:val="22"/>
      <w:lang w:bidi="ar-SA"/>
    </w:rPr>
  </w:style>
  <w:style w:type="paragraph" w:customStyle="1" w:styleId="21f1">
    <w:name w:val="Основной текст (2)1"/>
    <w:basedOn w:val="a0"/>
    <w:uiPriority w:val="99"/>
    <w:pPr>
      <w:widowControl/>
      <w:shd w:val="clear" w:color="auto" w:fill="FFFFFF"/>
      <w:spacing w:before="480" w:line="312" w:lineRule="exact"/>
    </w:pPr>
    <w:rPr>
      <w:rFonts w:ascii="Arial" w:eastAsia="Times New Roman" w:hAnsi="Arial" w:cs="Times New Roman"/>
      <w:color w:val="auto"/>
      <w:sz w:val="20"/>
      <w:szCs w:val="20"/>
      <w:lang w:bidi="ar-SA"/>
    </w:rPr>
  </w:style>
  <w:style w:type="paragraph" w:customStyle="1" w:styleId="31c">
    <w:name w:val="Основной текст (3)1"/>
    <w:basedOn w:val="a0"/>
    <w:pPr>
      <w:widowControl/>
      <w:shd w:val="clear" w:color="auto" w:fill="FFFFFF"/>
      <w:spacing w:line="312" w:lineRule="exact"/>
      <w:ind w:hanging="420"/>
      <w:jc w:val="both"/>
    </w:pPr>
    <w:rPr>
      <w:rFonts w:ascii="Arial" w:eastAsia="Times New Roman" w:hAnsi="Arial" w:cs="Times New Roman"/>
      <w:color w:val="auto"/>
      <w:sz w:val="20"/>
      <w:szCs w:val="20"/>
      <w:lang w:bidi="ar-SA"/>
    </w:rPr>
  </w:style>
  <w:style w:type="character" w:customStyle="1" w:styleId="4f0">
    <w:name w:val="Основной текст (4)"/>
    <w:link w:val="414"/>
    <w:rPr>
      <w:rFonts w:ascii="Arial" w:hAnsi="Arial"/>
      <w:i/>
      <w:sz w:val="24"/>
      <w:shd w:val="clear" w:color="auto" w:fill="FFFFFF"/>
    </w:rPr>
  </w:style>
  <w:style w:type="paragraph" w:customStyle="1" w:styleId="414">
    <w:name w:val="Основной текст (4)1"/>
    <w:basedOn w:val="a0"/>
    <w:link w:val="4f0"/>
    <w:pPr>
      <w:widowControl/>
      <w:shd w:val="clear" w:color="auto" w:fill="FFFFFF"/>
      <w:spacing w:line="312" w:lineRule="exact"/>
    </w:pPr>
    <w:rPr>
      <w:rFonts w:ascii="Arial" w:eastAsia="Calibri" w:hAnsi="Arial" w:cs="Times New Roman"/>
      <w:i/>
      <w:color w:val="auto"/>
      <w:szCs w:val="20"/>
      <w:lang w:bidi="ar-SA"/>
    </w:rPr>
  </w:style>
  <w:style w:type="paragraph" w:customStyle="1" w:styleId="just">
    <w:name w:val="just"/>
    <w:basedOn w:val="a0"/>
    <w:pPr>
      <w:widowControl/>
      <w:spacing w:before="120" w:after="120"/>
      <w:jc w:val="both"/>
    </w:pPr>
    <w:rPr>
      <w:rFonts w:ascii="Times New Roman" w:eastAsia="Calibri" w:hAnsi="Times New Roman" w:cs="Times New Roman"/>
      <w:color w:val="auto"/>
      <w:sz w:val="16"/>
      <w:szCs w:val="16"/>
      <w:lang w:eastAsia="ja-JP" w:bidi="ar-SA"/>
    </w:rPr>
  </w:style>
  <w:style w:type="paragraph" w:customStyle="1" w:styleId="msonormalbullet2gif">
    <w:name w:val="msonormalbullet2.gif"/>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visited">
    <w:name w:val="visited"/>
  </w:style>
  <w:style w:type="character" w:customStyle="1" w:styleId="148">
    <w:name w:val="Основной текст (14)"/>
    <w:link w:val="1412"/>
    <w:rPr>
      <w:shd w:val="clear" w:color="auto" w:fill="FFFFFF"/>
    </w:rPr>
  </w:style>
  <w:style w:type="paragraph" w:customStyle="1" w:styleId="1412">
    <w:name w:val="Основной текст (14)1"/>
    <w:basedOn w:val="a0"/>
    <w:link w:val="148"/>
    <w:pPr>
      <w:widowControl/>
      <w:shd w:val="clear" w:color="auto" w:fill="FFFFFF"/>
      <w:spacing w:line="240" w:lineRule="atLeast"/>
    </w:pPr>
    <w:rPr>
      <w:rFonts w:ascii="Calibri" w:eastAsia="Calibri" w:hAnsi="Calibri" w:cs="Times New Roman"/>
      <w:color w:val="auto"/>
      <w:sz w:val="20"/>
      <w:szCs w:val="20"/>
      <w:lang w:bidi="ar-SA"/>
    </w:rPr>
  </w:style>
  <w:style w:type="character" w:customStyle="1" w:styleId="136">
    <w:name w:val="Основной текст (13)"/>
    <w:link w:val="1312"/>
    <w:rPr>
      <w:shd w:val="clear" w:color="auto" w:fill="FFFFFF"/>
    </w:rPr>
  </w:style>
  <w:style w:type="paragraph" w:customStyle="1" w:styleId="1312">
    <w:name w:val="Основной текст (13)1"/>
    <w:basedOn w:val="a0"/>
    <w:link w:val="136"/>
    <w:pPr>
      <w:widowControl/>
      <w:shd w:val="clear" w:color="auto" w:fill="FFFFFF"/>
      <w:spacing w:line="240" w:lineRule="atLeast"/>
      <w:jc w:val="both"/>
    </w:pPr>
    <w:rPr>
      <w:rFonts w:ascii="Calibri" w:eastAsia="Calibri" w:hAnsi="Calibri" w:cs="Times New Roman"/>
      <w:color w:val="auto"/>
      <w:sz w:val="20"/>
      <w:szCs w:val="20"/>
      <w:lang w:bidi="ar-SA"/>
    </w:rPr>
  </w:style>
  <w:style w:type="character" w:customStyle="1" w:styleId="153">
    <w:name w:val="Основной текст (15)"/>
    <w:link w:val="1511"/>
    <w:rPr>
      <w:shd w:val="clear" w:color="auto" w:fill="FFFFFF"/>
    </w:rPr>
  </w:style>
  <w:style w:type="paragraph" w:customStyle="1" w:styleId="1511">
    <w:name w:val="Основной текст (15)1"/>
    <w:basedOn w:val="a0"/>
    <w:link w:val="153"/>
    <w:pPr>
      <w:widowControl/>
      <w:shd w:val="clear" w:color="auto" w:fill="FFFFFF"/>
      <w:spacing w:line="250" w:lineRule="exact"/>
      <w:jc w:val="center"/>
    </w:pPr>
    <w:rPr>
      <w:rFonts w:ascii="Calibri" w:eastAsia="Calibri" w:hAnsi="Calibri" w:cs="Times New Roman"/>
      <w:color w:val="auto"/>
      <w:sz w:val="20"/>
      <w:szCs w:val="20"/>
      <w:lang w:bidi="ar-SA"/>
    </w:rPr>
  </w:style>
  <w:style w:type="paragraph" w:customStyle="1" w:styleId="formattexttopleveltext">
    <w:name w:val="formattext topleveltext"/>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42">
    <w:name w:val="Основной текст (24)"/>
    <w:link w:val="2410"/>
    <w:rPr>
      <w:sz w:val="28"/>
      <w:shd w:val="clear" w:color="auto" w:fill="FFFFFF"/>
    </w:rPr>
  </w:style>
  <w:style w:type="paragraph" w:customStyle="1" w:styleId="2410">
    <w:name w:val="Основной текст (24)1"/>
    <w:basedOn w:val="a0"/>
    <w:link w:val="242"/>
    <w:pPr>
      <w:widowControl/>
      <w:shd w:val="clear" w:color="auto" w:fill="FFFFFF"/>
      <w:spacing w:line="322" w:lineRule="exact"/>
      <w:ind w:firstLine="360"/>
      <w:jc w:val="both"/>
    </w:pPr>
    <w:rPr>
      <w:rFonts w:ascii="Calibri" w:eastAsia="Calibri" w:hAnsi="Calibri" w:cs="Times New Roman"/>
      <w:color w:val="auto"/>
      <w:sz w:val="28"/>
      <w:szCs w:val="20"/>
      <w:lang w:bidi="ar-SA"/>
    </w:rPr>
  </w:style>
  <w:style w:type="character" w:customStyle="1" w:styleId="1116">
    <w:name w:val="Знак Знак111"/>
    <w:rPr>
      <w:sz w:val="24"/>
      <w:szCs w:val="24"/>
      <w:lang w:val="ru-RU" w:eastAsia="ru-RU" w:bidi="ar-SA"/>
    </w:rPr>
  </w:style>
  <w:style w:type="character" w:customStyle="1" w:styleId="522">
    <w:name w:val="Знак Знак52"/>
    <w:semiHidden/>
    <w:rPr>
      <w:rFonts w:ascii="Courier New" w:hAnsi="Courier New"/>
      <w:lang w:bidi="ar-SA"/>
    </w:rPr>
  </w:style>
  <w:style w:type="paragraph" w:customStyle="1" w:styleId="tehnormaTitle">
    <w:name w:val="tehnormaTitle"/>
    <w:pPr>
      <w:widowControl w:val="0"/>
    </w:pPr>
    <w:rPr>
      <w:rFonts w:eastAsia="Times New Roman"/>
      <w:b/>
      <w:bCs/>
      <w:sz w:val="22"/>
      <w:szCs w:val="22"/>
    </w:rPr>
  </w:style>
  <w:style w:type="paragraph" w:customStyle="1" w:styleId="149">
    <w:name w:val="Знак Знак14 Знак Знак Знак Знак Знак Знак Знак Знак Знак Знак Знак Знак Знак Знак"/>
    <w:basedOn w:val="a0"/>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1ffff9">
    <w:name w:val="Неразрешенное упоминание1"/>
    <w:uiPriority w:val="99"/>
    <w:semiHidden/>
    <w:unhideWhenUsed/>
    <w:rPr>
      <w:color w:val="808080"/>
      <w:shd w:val="clear" w:color="auto" w:fill="E6E6E6"/>
    </w:rPr>
  </w:style>
  <w:style w:type="character" w:customStyle="1" w:styleId="2fff4">
    <w:name w:val="Неразрешенное упоминание2"/>
    <w:uiPriority w:val="99"/>
    <w:semiHidden/>
    <w:unhideWhenUsed/>
    <w:rPr>
      <w:color w:val="808080"/>
      <w:shd w:val="clear" w:color="auto" w:fill="E6E6E6"/>
    </w:rPr>
  </w:style>
  <w:style w:type="paragraph" w:customStyle="1" w:styleId="affffffffff2">
    <w:name w:val="Текст ТД"/>
    <w:basedOn w:val="a0"/>
    <w:link w:val="affffffffff3"/>
    <w:uiPriority w:val="99"/>
    <w:pPr>
      <w:widowControl/>
      <w:spacing w:after="200"/>
      <w:jc w:val="both"/>
    </w:pPr>
    <w:rPr>
      <w:rFonts w:ascii="Times New Roman" w:eastAsia="Times New Roman" w:hAnsi="Times New Roman" w:cs="Times New Roman"/>
      <w:color w:val="auto"/>
      <w:szCs w:val="20"/>
      <w:lang w:eastAsia="en-US" w:bidi="ar-SA"/>
    </w:rPr>
  </w:style>
  <w:style w:type="character" w:customStyle="1" w:styleId="affffffffff3">
    <w:name w:val="Текст ТД Знак"/>
    <w:link w:val="affffffffff2"/>
    <w:uiPriority w:val="99"/>
    <w:rPr>
      <w:rFonts w:ascii="Times New Roman" w:eastAsia="Times New Roman" w:hAnsi="Times New Roman"/>
      <w:sz w:val="24"/>
      <w:lang w:eastAsia="en-US"/>
    </w:rPr>
  </w:style>
  <w:style w:type="paragraph" w:customStyle="1" w:styleId="2fff5">
    <w:name w:val="Знак Знак Знак2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5d">
    <w:name w:val="Основной текст + Курсив5"/>
    <w:uiPriority w:val="99"/>
    <w:rPr>
      <w:i/>
      <w:iCs/>
    </w:rPr>
  </w:style>
  <w:style w:type="character" w:customStyle="1" w:styleId="243">
    <w:name w:val="Основной текст (2) + Не курсив4"/>
    <w:uiPriority w:val="99"/>
    <w:rPr>
      <w:i/>
      <w:iCs/>
    </w:rPr>
  </w:style>
  <w:style w:type="character" w:customStyle="1" w:styleId="4f1">
    <w:name w:val="Основной текст + Курсив4"/>
    <w:uiPriority w:val="99"/>
    <w:rPr>
      <w:i/>
      <w:iCs/>
    </w:rPr>
  </w:style>
  <w:style w:type="character" w:customStyle="1" w:styleId="21f2">
    <w:name w:val="Основной текст (2) + Не курсив1"/>
    <w:uiPriority w:val="99"/>
    <w:rPr>
      <w:i/>
      <w:iCs/>
    </w:rPr>
  </w:style>
  <w:style w:type="paragraph" w:customStyle="1" w:styleId="2fff6">
    <w:name w:val="Заголовок 2 со списком"/>
    <w:basedOn w:val="20"/>
    <w:next w:val="a0"/>
    <w:uiPriority w:val="99"/>
    <w:pPr>
      <w:numPr>
        <w:ilvl w:val="1"/>
      </w:numPr>
      <w:tabs>
        <w:tab w:val="left" w:pos="360"/>
      </w:tabs>
      <w:spacing w:before="0" w:line="360" w:lineRule="auto"/>
      <w:ind w:left="360" w:hanging="360"/>
      <w:jc w:val="center"/>
      <w:outlineLvl w:val="9"/>
    </w:pPr>
    <w:rPr>
      <w:sz w:val="28"/>
      <w:szCs w:val="28"/>
      <w:u w:val="none"/>
    </w:rPr>
  </w:style>
  <w:style w:type="paragraph" w:customStyle="1" w:styleId="Punkt">
    <w:name w:val="Punkt"/>
    <w:basedOn w:val="a0"/>
    <w:uiPriority w:val="99"/>
    <w:pPr>
      <w:widowControl/>
      <w:spacing w:before="80" w:after="40"/>
      <w:ind w:left="567" w:hanging="567"/>
      <w:jc w:val="both"/>
    </w:pPr>
    <w:rPr>
      <w:rFonts w:ascii="Verdana" w:eastAsia="Times New Roman" w:hAnsi="Verdana" w:cs="Verdana"/>
      <w:color w:val="auto"/>
      <w:sz w:val="18"/>
      <w:szCs w:val="18"/>
      <w:lang w:eastAsia="ar-SA" w:bidi="ar-SA"/>
    </w:rPr>
  </w:style>
  <w:style w:type="paragraph" w:styleId="affffffffff4">
    <w:name w:val="envelope address"/>
    <w:basedOn w:val="a0"/>
    <w:uiPriority w:val="99"/>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ff7">
    <w:name w:val="envelope return"/>
    <w:basedOn w:val="a0"/>
    <w:uiPriority w:val="99"/>
    <w:pPr>
      <w:widowControl/>
      <w:spacing w:after="60"/>
      <w:jc w:val="both"/>
    </w:pPr>
    <w:rPr>
      <w:rFonts w:ascii="Arial" w:eastAsia="Times New Roman" w:hAnsi="Arial" w:cs="Arial"/>
      <w:color w:val="auto"/>
      <w:sz w:val="20"/>
      <w:szCs w:val="20"/>
      <w:lang w:bidi="ar-SA"/>
    </w:rPr>
  </w:style>
  <w:style w:type="paragraph" w:customStyle="1" w:styleId="11f3">
    <w:name w:val="Знак1 Знак Знак1 Знак Знак Знак Знак Знак Знак Знак"/>
    <w:basedOn w:val="a0"/>
    <w:uiPriority w:val="99"/>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pPr>
      <w:widowControl w:val="0"/>
      <w:spacing w:line="336" w:lineRule="auto"/>
      <w:jc w:val="center"/>
    </w:pPr>
    <w:rPr>
      <w:rFonts w:ascii="Times New Roman" w:eastAsia="Times New Roman" w:hAnsi="Times New Roman"/>
      <w:b/>
      <w:bCs/>
    </w:rPr>
  </w:style>
  <w:style w:type="paragraph" w:customStyle="1" w:styleId="affffffffff5">
    <w:name w:val="часть"/>
    <w:basedOn w:val="a0"/>
    <w:uiPriority w:val="99"/>
    <w:pPr>
      <w:widowControl/>
      <w:spacing w:before="120"/>
    </w:pPr>
    <w:rPr>
      <w:rFonts w:ascii="Times New Roman" w:eastAsia="Times New Roman" w:hAnsi="Times New Roman" w:cs="Times New Roman"/>
      <w:b/>
      <w:bCs/>
      <w:color w:val="auto"/>
      <w:sz w:val="28"/>
      <w:szCs w:val="28"/>
      <w:lang w:bidi="ar-SA"/>
    </w:rPr>
  </w:style>
  <w:style w:type="character" w:customStyle="1" w:styleId="ConsNormal10">
    <w:name w:val="ConsNormal Знак1"/>
    <w:uiPriority w:val="99"/>
    <w:rPr>
      <w:rFonts w:ascii="Arial" w:hAnsi="Arial" w:cs="Arial"/>
    </w:rPr>
  </w:style>
  <w:style w:type="paragraph" w:customStyle="1" w:styleId="affffffffff6">
    <w:name w:val="Îñíîâíîé òåêñò"/>
    <w:basedOn w:val="a0"/>
    <w:uiPriority w:val="99"/>
    <w:pPr>
      <w:widowControl/>
      <w:jc w:val="both"/>
    </w:pPr>
    <w:rPr>
      <w:rFonts w:ascii="Times New Roman" w:eastAsia="Times New Roman" w:hAnsi="Times New Roman" w:cs="Times New Roman"/>
      <w:color w:val="auto"/>
      <w:lang w:bidi="ar-SA"/>
    </w:rPr>
  </w:style>
  <w:style w:type="paragraph" w:customStyle="1" w:styleId="Head92">
    <w:name w:val="Head 9.2"/>
    <w:basedOn w:val="a0"/>
    <w:next w:val="a0"/>
    <w:uiPriority w:val="99"/>
    <w:pPr>
      <w:keepNext/>
      <w:spacing w:before="120" w:after="60"/>
    </w:pPr>
    <w:rPr>
      <w:rFonts w:ascii="Times New Roman" w:eastAsia="Times New Roman" w:hAnsi="Times New Roman" w:cs="Times New Roman"/>
      <w:b/>
      <w:bCs/>
      <w:color w:val="auto"/>
      <w:lang w:val="en-US" w:bidi="ar-SA"/>
    </w:rPr>
  </w:style>
  <w:style w:type="paragraph" w:customStyle="1" w:styleId="affffffffff7">
    <w:name w:val="Подподпункт"/>
    <w:basedOn w:val="a0"/>
    <w:uiPriority w:val="99"/>
    <w:pPr>
      <w:widowControl/>
      <w:spacing w:line="360" w:lineRule="auto"/>
      <w:jc w:val="both"/>
    </w:pPr>
    <w:rPr>
      <w:rFonts w:ascii="Times New Roman" w:eastAsia="Times New Roman" w:hAnsi="Times New Roman" w:cs="Times New Roman"/>
      <w:color w:val="auto"/>
      <w:sz w:val="22"/>
      <w:szCs w:val="22"/>
      <w:lang w:bidi="ar-SA"/>
    </w:rPr>
  </w:style>
  <w:style w:type="paragraph" w:customStyle="1" w:styleId="affffffffff8">
    <w:name w:val="основной Знак"/>
    <w:basedOn w:val="a0"/>
    <w:uiPriority w:val="99"/>
    <w:pPr>
      <w:spacing w:line="360" w:lineRule="auto"/>
      <w:ind w:firstLine="709"/>
      <w:jc w:val="both"/>
    </w:pPr>
    <w:rPr>
      <w:rFonts w:ascii="Times New Roman" w:eastAsia="Times New Roman" w:hAnsi="Times New Roman" w:cs="Times New Roman"/>
      <w:color w:val="auto"/>
      <w:lang w:bidi="ar-SA"/>
    </w:rPr>
  </w:style>
  <w:style w:type="character" w:customStyle="1" w:styleId="12pt">
    <w:name w:val="Стиль текст + 12 pt Знак Знак Знак"/>
    <w:link w:val="12pt0"/>
    <w:uiPriority w:val="99"/>
    <w:rPr>
      <w:sz w:val="24"/>
      <w:szCs w:val="24"/>
    </w:rPr>
  </w:style>
  <w:style w:type="paragraph" w:customStyle="1" w:styleId="12pt0">
    <w:name w:val="Стиль текст + 12 pt Знак Знак"/>
    <w:basedOn w:val="a0"/>
    <w:link w:val="12pt"/>
    <w:uiPriority w:val="99"/>
    <w:pPr>
      <w:tabs>
        <w:tab w:val="num" w:pos="1440"/>
      </w:tabs>
      <w:spacing w:line="360" w:lineRule="auto"/>
      <w:ind w:left="1440" w:hanging="360"/>
      <w:jc w:val="both"/>
    </w:pPr>
    <w:rPr>
      <w:rFonts w:ascii="Calibri" w:eastAsia="Calibri" w:hAnsi="Calibri" w:cs="Times New Roman"/>
      <w:color w:val="auto"/>
      <w:lang w:bidi="ar-SA"/>
    </w:rPr>
  </w:style>
  <w:style w:type="paragraph" w:customStyle="1" w:styleId="Style15">
    <w:name w:val="Style15"/>
    <w:basedOn w:val="a0"/>
    <w:uiPriority w:val="99"/>
    <w:rPr>
      <w:rFonts w:ascii="Times New Roman" w:eastAsia="Times New Roman" w:hAnsi="Times New Roman" w:cs="Times New Roman"/>
      <w:color w:val="auto"/>
      <w:lang w:bidi="ar-SA"/>
    </w:rPr>
  </w:style>
  <w:style w:type="paragraph" w:customStyle="1" w:styleId="Style16">
    <w:name w:val="Style16"/>
    <w:basedOn w:val="a0"/>
    <w:uiPriority w:val="99"/>
    <w:pPr>
      <w:spacing w:line="367" w:lineRule="exact"/>
      <w:ind w:firstLine="154"/>
      <w:jc w:val="both"/>
    </w:pPr>
    <w:rPr>
      <w:rFonts w:ascii="Times New Roman" w:eastAsia="Times New Roman" w:hAnsi="Times New Roman" w:cs="Times New Roman"/>
      <w:color w:val="auto"/>
      <w:lang w:bidi="ar-SA"/>
    </w:rPr>
  </w:style>
  <w:style w:type="paragraph" w:customStyle="1" w:styleId="affffffffff9">
    <w:name w:val="Спис. нум.табл"/>
    <w:basedOn w:val="a0"/>
    <w:uiPriority w:val="99"/>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Style10">
    <w:name w:val="Style10"/>
    <w:basedOn w:val="a0"/>
    <w:uiPriority w:val="99"/>
    <w:pPr>
      <w:spacing w:line="216" w:lineRule="exact"/>
    </w:pPr>
    <w:rPr>
      <w:rFonts w:ascii="Times New Roman" w:eastAsia="Times New Roman" w:hAnsi="Times New Roman" w:cs="Times New Roman"/>
      <w:color w:val="auto"/>
      <w:lang w:bidi="ar-SA"/>
    </w:rPr>
  </w:style>
  <w:style w:type="paragraph" w:customStyle="1" w:styleId="heading0">
    <w:name w:val="heading"/>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a">
    <w:name w:val="Словарная статья"/>
    <w:basedOn w:val="a0"/>
    <w:next w:val="a0"/>
    <w:uiPriority w:val="99"/>
    <w:pPr>
      <w:widowControl/>
      <w:ind w:right="118"/>
      <w:jc w:val="both"/>
    </w:pPr>
    <w:rPr>
      <w:rFonts w:ascii="Arial" w:eastAsia="Times New Roman" w:hAnsi="Arial" w:cs="Arial"/>
      <w:color w:val="auto"/>
      <w:sz w:val="20"/>
      <w:szCs w:val="20"/>
      <w:lang w:bidi="ar-SA"/>
    </w:rPr>
  </w:style>
  <w:style w:type="paragraph" w:customStyle="1" w:styleId="affffffffffb">
    <w:name w:val="текст таблицы"/>
    <w:basedOn w:val="a0"/>
    <w:uiPriority w:val="99"/>
    <w:pPr>
      <w:widowControl/>
      <w:spacing w:before="120"/>
      <w:ind w:right="-102"/>
    </w:pPr>
    <w:rPr>
      <w:rFonts w:ascii="Times New Roman" w:eastAsia="Times New Roman" w:hAnsi="Times New Roman" w:cs="Times New Roman"/>
      <w:color w:val="auto"/>
      <w:lang w:bidi="ar-SA"/>
    </w:rPr>
  </w:style>
  <w:style w:type="paragraph" w:customStyle="1" w:styleId="affffffffffc">
    <w:name w:val="Пункт Знак"/>
    <w:basedOn w:val="a0"/>
    <w:uiPriority w:val="99"/>
    <w:pPr>
      <w:widowControl/>
      <w:tabs>
        <w:tab w:val="num" w:pos="1134"/>
        <w:tab w:val="left" w:pos="1701"/>
      </w:tabs>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fffffd">
    <w:name w:val="Подпункт"/>
    <w:basedOn w:val="affffffffff1"/>
    <w:uiPriority w:val="99"/>
    <w:pPr>
      <w:tabs>
        <w:tab w:val="clear" w:pos="1134"/>
        <w:tab w:val="num" w:pos="2700"/>
      </w:tabs>
      <w:spacing w:line="240" w:lineRule="auto"/>
      <w:ind w:left="1908" w:hanging="648"/>
    </w:pPr>
    <w:rPr>
      <w:sz w:val="24"/>
      <w:szCs w:val="24"/>
    </w:rPr>
  </w:style>
  <w:style w:type="paragraph" w:customStyle="1" w:styleId="01zagolovok">
    <w:name w:val="01_zagolovok"/>
    <w:basedOn w:val="a0"/>
    <w:uiPriority w:val="99"/>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3osnovnoytext">
    <w:name w:val="03osnovnoytext"/>
    <w:basedOn w:val="a0"/>
    <w:uiPriority w:val="99"/>
    <w:pPr>
      <w:widowControl/>
      <w:spacing w:before="320" w:line="320" w:lineRule="atLeast"/>
      <w:ind w:left="1191"/>
      <w:jc w:val="both"/>
    </w:pPr>
    <w:rPr>
      <w:rFonts w:ascii="garamondc" w:eastAsia="Times New Roman" w:hAnsi="garamondc" w:cs="garamondc"/>
      <w:sz w:val="20"/>
      <w:szCs w:val="20"/>
      <w:lang w:bidi="ar-SA"/>
    </w:rPr>
  </w:style>
  <w:style w:type="paragraph" w:customStyle="1" w:styleId="affffffffffe">
    <w:name w:val="Бюллет"/>
    <w:basedOn w:val="af9"/>
    <w:uiPriority w:val="99"/>
    <w:pPr>
      <w:widowControl/>
      <w:tabs>
        <w:tab w:val="num" w:pos="720"/>
      </w:tabs>
      <w:spacing w:after="0"/>
      <w:ind w:left="283" w:hanging="283"/>
    </w:pPr>
    <w:rPr>
      <w:rFonts w:ascii="Times New Roman" w:eastAsia="MS Mincho" w:hAnsi="Times New Roman" w:cs="Times New Roman"/>
      <w:color w:val="auto"/>
      <w:lang w:bidi="ar-SA"/>
    </w:rPr>
  </w:style>
  <w:style w:type="paragraph" w:customStyle="1" w:styleId="afffffffffff">
    <w:name w:val="А_обычный"/>
    <w:basedOn w:val="a0"/>
    <w:uiPriority w:val="99"/>
    <w:pPr>
      <w:widowControl/>
      <w:ind w:firstLine="709"/>
      <w:jc w:val="both"/>
    </w:pPr>
    <w:rPr>
      <w:rFonts w:ascii="Times New Roman" w:eastAsia="Times New Roman" w:hAnsi="Times New Roman" w:cs="Times New Roman"/>
      <w:color w:val="auto"/>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fffff0">
    <w:name w:val="ТЛ_Утверждаю Знак"/>
    <w:link w:val="afffffffffff1"/>
    <w:uiPriority w:val="99"/>
    <w:rPr>
      <w:rFonts w:eastAsia="MS Mincho"/>
      <w:sz w:val="28"/>
      <w:szCs w:val="28"/>
    </w:rPr>
  </w:style>
  <w:style w:type="paragraph" w:customStyle="1" w:styleId="afffffffffff1">
    <w:name w:val="ТЛ_Утверждаю"/>
    <w:basedOn w:val="a0"/>
    <w:link w:val="afffffffffff0"/>
    <w:uiPriority w:val="99"/>
    <w:pPr>
      <w:widowControl/>
      <w:ind w:left="4860"/>
      <w:jc w:val="center"/>
    </w:pPr>
    <w:rPr>
      <w:rFonts w:ascii="Calibri" w:eastAsia="MS Mincho" w:hAnsi="Calibri" w:cs="Times New Roman"/>
      <w:color w:val="auto"/>
      <w:sz w:val="28"/>
      <w:szCs w:val="28"/>
      <w:lang w:bidi="ar-SA"/>
    </w:rPr>
  </w:style>
  <w:style w:type="paragraph" w:customStyle="1" w:styleId="afffffffffff2">
    <w:name w:val="Госконтракт: Текст"/>
    <w:basedOn w:val="a0"/>
    <w:uiPriority w:val="99"/>
    <w:pPr>
      <w:tabs>
        <w:tab w:val="left" w:pos="1086"/>
      </w:tabs>
      <w:spacing w:after="60" w:line="252" w:lineRule="auto"/>
      <w:jc w:val="both"/>
    </w:pPr>
    <w:rPr>
      <w:rFonts w:ascii="Times New Roman" w:eastAsia="Times New Roman" w:hAnsi="Times New Roman" w:cs="Times New Roman"/>
      <w:color w:val="auto"/>
      <w:lang w:eastAsia="hi-IN" w:bidi="hi-IN"/>
    </w:rPr>
  </w:style>
  <w:style w:type="paragraph" w:customStyle="1" w:styleId="2fff8">
    <w:name w:val="Госконтракт: текст2"/>
    <w:basedOn w:val="afffffffffff2"/>
    <w:uiPriority w:val="99"/>
    <w:pPr>
      <w:tabs>
        <w:tab w:val="clear" w:pos="1086"/>
      </w:tabs>
      <w:spacing w:after="0" w:line="360" w:lineRule="auto"/>
      <w:ind w:right="-6"/>
      <w:jc w:val="center"/>
    </w:pPr>
    <w:rPr>
      <w:lang w:eastAsia="ru-RU" w:bidi="ar-SA"/>
    </w:rPr>
  </w:style>
  <w:style w:type="paragraph" w:customStyle="1" w:styleId="1ffffa">
    <w:name w:val="Знак Знак1 Знак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heading1normal">
    <w:name w:val="heading 1 normal"/>
    <w:basedOn w:val="a0"/>
    <w:next w:val="a0"/>
    <w:uiPriority w:val="99"/>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afffffffffff3">
    <w:name w:val="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5">
    <w:name w:val="Style5"/>
    <w:basedOn w:val="a0"/>
    <w:uiPriority w:val="99"/>
    <w:pPr>
      <w:jc w:val="right"/>
    </w:pPr>
    <w:rPr>
      <w:rFonts w:ascii="Times New Roman" w:eastAsia="Times New Roman" w:hAnsi="Times New Roman" w:cs="Times New Roman"/>
      <w:color w:val="auto"/>
      <w:lang w:bidi="ar-SA"/>
    </w:rPr>
  </w:style>
  <w:style w:type="paragraph" w:customStyle="1" w:styleId="78">
    <w:name w:val="Основной текст7"/>
    <w:basedOn w:val="a0"/>
    <w:uiPriority w:val="99"/>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f2">
    <w:name w:val="Основной текст4"/>
    <w:basedOn w:val="a0"/>
    <w:uiPriority w:val="99"/>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5">
    <w:name w:val="Основной текст8"/>
    <w:basedOn w:val="a0"/>
    <w:uiPriority w:val="99"/>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8">
    <w:name w:val="Основной текст (12)_"/>
    <w:link w:val="129"/>
    <w:uiPriority w:val="99"/>
    <w:rPr>
      <w:sz w:val="15"/>
      <w:szCs w:val="15"/>
      <w:shd w:val="clear" w:color="auto" w:fill="FFFFFF"/>
    </w:rPr>
  </w:style>
  <w:style w:type="paragraph" w:customStyle="1" w:styleId="129">
    <w:name w:val="Основной текст (12)"/>
    <w:basedOn w:val="a0"/>
    <w:link w:val="128"/>
    <w:uiPriority w:val="99"/>
    <w:pPr>
      <w:widowControl/>
      <w:shd w:val="clear" w:color="auto" w:fill="FFFFFF"/>
      <w:spacing w:line="240" w:lineRule="atLeast"/>
    </w:pPr>
    <w:rPr>
      <w:rFonts w:ascii="Calibri" w:eastAsia="Calibri" w:hAnsi="Calibri" w:cs="Times New Roman"/>
      <w:color w:val="auto"/>
      <w:sz w:val="15"/>
      <w:szCs w:val="15"/>
      <w:lang w:bidi="ar-SA"/>
    </w:rPr>
  </w:style>
  <w:style w:type="character" w:customStyle="1" w:styleId="103">
    <w:name w:val="Основной текст (10)_"/>
    <w:link w:val="104"/>
    <w:uiPriority w:val="99"/>
    <w:rPr>
      <w:sz w:val="13"/>
      <w:szCs w:val="13"/>
      <w:shd w:val="clear" w:color="auto" w:fill="FFFFFF"/>
    </w:rPr>
  </w:style>
  <w:style w:type="paragraph" w:customStyle="1" w:styleId="104">
    <w:name w:val="Основной текст (10)"/>
    <w:basedOn w:val="a0"/>
    <w:link w:val="103"/>
    <w:uiPriority w:val="99"/>
    <w:pPr>
      <w:widowControl/>
      <w:shd w:val="clear" w:color="auto" w:fill="FFFFFF"/>
      <w:spacing w:line="240" w:lineRule="atLeast"/>
    </w:pPr>
    <w:rPr>
      <w:rFonts w:ascii="Calibri" w:eastAsia="Calibri" w:hAnsi="Calibri" w:cs="Times New Roman"/>
      <w:color w:val="auto"/>
      <w:sz w:val="13"/>
      <w:szCs w:val="13"/>
      <w:lang w:bidi="ar-SA"/>
    </w:rPr>
  </w:style>
  <w:style w:type="character" w:customStyle="1" w:styleId="11f4">
    <w:name w:val="Основной текст (11)_"/>
    <w:link w:val="11f5"/>
    <w:uiPriority w:val="99"/>
    <w:rPr>
      <w:rFonts w:ascii="MS Mincho" w:eastAsia="MS Mincho" w:hAnsi="MS Mincho" w:cs="MS Mincho"/>
      <w:spacing w:val="-10"/>
      <w:sz w:val="12"/>
      <w:szCs w:val="12"/>
      <w:shd w:val="clear" w:color="auto" w:fill="FFFFFF"/>
    </w:rPr>
  </w:style>
  <w:style w:type="paragraph" w:customStyle="1" w:styleId="11f5">
    <w:name w:val="Основной текст (11)"/>
    <w:basedOn w:val="a0"/>
    <w:link w:val="11f4"/>
    <w:uiPriority w:val="99"/>
    <w:pPr>
      <w:widowControl/>
      <w:shd w:val="clear" w:color="auto" w:fill="FFFFFF"/>
      <w:spacing w:line="240" w:lineRule="atLeast"/>
    </w:pPr>
    <w:rPr>
      <w:rFonts w:ascii="MS Mincho" w:eastAsia="MS Mincho" w:hAnsi="MS Mincho" w:cs="MS Mincho"/>
      <w:color w:val="auto"/>
      <w:spacing w:val="-10"/>
      <w:sz w:val="12"/>
      <w:szCs w:val="12"/>
      <w:lang w:bidi="ar-SA"/>
    </w:rPr>
  </w:style>
  <w:style w:type="character" w:customStyle="1" w:styleId="79">
    <w:name w:val="Основной текст (7)_"/>
    <w:link w:val="7a"/>
    <w:uiPriority w:val="99"/>
    <w:rPr>
      <w:sz w:val="18"/>
      <w:szCs w:val="18"/>
      <w:shd w:val="clear" w:color="auto" w:fill="FFFFFF"/>
    </w:rPr>
  </w:style>
  <w:style w:type="paragraph" w:customStyle="1" w:styleId="7a">
    <w:name w:val="Основной текст (7)"/>
    <w:basedOn w:val="a0"/>
    <w:link w:val="79"/>
    <w:uiPriority w:val="99"/>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37">
    <w:name w:val="Основной текст (13)_"/>
    <w:uiPriority w:val="99"/>
    <w:rPr>
      <w:sz w:val="18"/>
      <w:szCs w:val="18"/>
      <w:shd w:val="clear" w:color="auto" w:fill="FFFFFF"/>
    </w:rPr>
  </w:style>
  <w:style w:type="character" w:customStyle="1" w:styleId="14a">
    <w:name w:val="Основной текст (14)_"/>
    <w:uiPriority w:val="99"/>
    <w:rPr>
      <w:shd w:val="clear" w:color="auto" w:fill="FFFFFF"/>
    </w:rPr>
  </w:style>
  <w:style w:type="character" w:customStyle="1" w:styleId="sc">
    <w:name w:val="sc"/>
    <w:uiPriority w:val="99"/>
  </w:style>
  <w:style w:type="character" w:customStyle="1" w:styleId="FontStyle21">
    <w:name w:val="Font Style21"/>
    <w:uiPriority w:val="99"/>
    <w:rPr>
      <w:rFonts w:ascii="Times New Roman" w:hAnsi="Times New Roman" w:cs="Times New Roman"/>
      <w:sz w:val="26"/>
      <w:szCs w:val="26"/>
    </w:rPr>
  </w:style>
  <w:style w:type="character" w:customStyle="1" w:styleId="FontStyle25">
    <w:name w:val="Font Style25"/>
    <w:uiPriority w:val="99"/>
    <w:rPr>
      <w:rFonts w:ascii="Times New Roman" w:hAnsi="Times New Roman" w:cs="Times New Roman"/>
      <w:sz w:val="30"/>
      <w:szCs w:val="30"/>
    </w:rPr>
  </w:style>
  <w:style w:type="character" w:customStyle="1" w:styleId="tx1">
    <w:name w:val="tx1"/>
    <w:uiPriority w:val="99"/>
    <w:rPr>
      <w:b/>
      <w:bCs/>
    </w:rPr>
  </w:style>
  <w:style w:type="character" w:customStyle="1" w:styleId="afffffffffff4">
    <w:name w:val="Сравнение редакций. Добавленный фрагмент"/>
    <w:uiPriority w:val="99"/>
    <w:rPr>
      <w:b/>
      <w:bCs/>
      <w:color w:val="0000FF"/>
    </w:rPr>
  </w:style>
  <w:style w:type="character" w:customStyle="1" w:styleId="3ff5">
    <w:name w:val="Стиль3 Знак Знак Знак Знак"/>
    <w:uiPriority w:val="99"/>
    <w:rPr>
      <w:rFonts w:ascii="Calibri" w:hAnsi="Calibri" w:cs="Calibri"/>
      <w:sz w:val="22"/>
      <w:szCs w:val="22"/>
    </w:rPr>
  </w:style>
  <w:style w:type="character" w:customStyle="1" w:styleId="afffffffffff5">
    <w:name w:val="Пункт Знак Знак"/>
    <w:uiPriority w:val="99"/>
    <w:rPr>
      <w:sz w:val="28"/>
      <w:szCs w:val="28"/>
      <w:lang w:val="ru-RU" w:eastAsia="ru-RU"/>
    </w:rPr>
  </w:style>
  <w:style w:type="character" w:customStyle="1" w:styleId="1ffffb">
    <w:name w:val="Заголовок 1 Знак Знак Знак Знак Знак Знак Знак Знак Знак Знак Знак Знак Знак"/>
    <w:uiPriority w:val="99"/>
    <w:rPr>
      <w:b/>
      <w:bCs/>
      <w:sz w:val="36"/>
      <w:szCs w:val="36"/>
      <w:lang w:val="ru-RU" w:eastAsia="ru-RU"/>
    </w:rPr>
  </w:style>
  <w:style w:type="character" w:customStyle="1" w:styleId="31d">
    <w:name w:val="Стиль3 Знак Знак Знак1"/>
    <w:uiPriority w:val="99"/>
    <w:rPr>
      <w:rFonts w:ascii="Calibri" w:hAnsi="Calibri" w:cs="Calibri"/>
      <w:sz w:val="22"/>
      <w:szCs w:val="22"/>
    </w:rPr>
  </w:style>
  <w:style w:type="character" w:customStyle="1" w:styleId="2fff9">
    <w:name w:val="Основной текст Знак Знак Знак2"/>
    <w:uiPriority w:val="99"/>
    <w:rPr>
      <w:sz w:val="24"/>
      <w:szCs w:val="24"/>
      <w:lang w:val="ru-RU" w:eastAsia="ru-RU"/>
    </w:rPr>
  </w:style>
  <w:style w:type="character" w:customStyle="1" w:styleId="z-converterresult">
    <w:name w:val="z-converter__result"/>
    <w:uiPriority w:val="99"/>
  </w:style>
  <w:style w:type="character" w:customStyle="1" w:styleId="bkimgc">
    <w:name w:val="bkimg_c"/>
    <w:uiPriority w:val="99"/>
  </w:style>
  <w:style w:type="character" w:customStyle="1" w:styleId="afffffffffff6">
    <w:name w:val="Основной текст + Полужирный"/>
    <w:uiPriority w:val="99"/>
    <w:rPr>
      <w:rFonts w:ascii="Times New Roman" w:hAnsi="Times New Roman" w:cs="Times New Roman"/>
      <w:b/>
      <w:bCs/>
      <w:spacing w:val="0"/>
      <w:sz w:val="21"/>
      <w:szCs w:val="21"/>
      <w:u w:val="none"/>
    </w:rPr>
  </w:style>
  <w:style w:type="character" w:customStyle="1" w:styleId="itemextrafieldsvalue">
    <w:name w:val="itemextrafieldsvalue"/>
    <w:uiPriority w:val="99"/>
  </w:style>
  <w:style w:type="character" w:customStyle="1" w:styleId="138">
    <w:name w:val="Основной текст (13) + Не полужирный"/>
    <w:uiPriority w:val="99"/>
    <w:rPr>
      <w:b/>
      <w:bCs/>
      <w:sz w:val="18"/>
      <w:szCs w:val="18"/>
      <w:shd w:val="clear" w:color="auto" w:fill="FFFFFF"/>
    </w:rPr>
  </w:style>
  <w:style w:type="character" w:customStyle="1" w:styleId="7b">
    <w:name w:val="Основной текст (7) + Не полужирный"/>
    <w:uiPriority w:val="99"/>
    <w:rPr>
      <w:b/>
      <w:bCs/>
      <w:spacing w:val="0"/>
      <w:sz w:val="18"/>
      <w:szCs w:val="18"/>
      <w:u w:val="none"/>
      <w:shd w:val="clear" w:color="auto" w:fill="FFFFFF"/>
    </w:rPr>
  </w:style>
  <w:style w:type="character" w:customStyle="1" w:styleId="2fffa">
    <w:name w:val="Подпись к таблице (2)_"/>
    <w:uiPriority w:val="99"/>
    <w:rPr>
      <w:rFonts w:ascii="Times New Roman" w:hAnsi="Times New Roman" w:cs="Times New Roman"/>
      <w:spacing w:val="0"/>
      <w:sz w:val="20"/>
      <w:szCs w:val="20"/>
      <w:u w:val="none"/>
    </w:rPr>
  </w:style>
  <w:style w:type="character" w:customStyle="1" w:styleId="2fffb">
    <w:name w:val="Подпись к таблице (2)"/>
    <w:uiPriority w:val="99"/>
  </w:style>
  <w:style w:type="character" w:customStyle="1" w:styleId="4f3">
    <w:name w:val="Основной текст (4)_"/>
    <w:uiPriority w:val="99"/>
    <w:rPr>
      <w:sz w:val="21"/>
      <w:szCs w:val="21"/>
      <w:shd w:val="clear" w:color="auto" w:fill="FFFFFF"/>
    </w:rPr>
  </w:style>
  <w:style w:type="character" w:customStyle="1" w:styleId="68">
    <w:name w:val="Основной текст6"/>
    <w:uiPriority w:val="99"/>
    <w:rPr>
      <w:rFonts w:ascii="Times New Roman" w:hAnsi="Times New Roman" w:cs="Times New Roman"/>
      <w:spacing w:val="0"/>
      <w:sz w:val="23"/>
      <w:szCs w:val="23"/>
      <w:u w:val="none"/>
      <w:shd w:val="clear" w:color="auto" w:fill="FFFFFF"/>
    </w:rPr>
  </w:style>
  <w:style w:type="character" w:customStyle="1" w:styleId="14b">
    <w:name w:val="Основной текст (14) + Не курсив"/>
    <w:uiPriority w:val="99"/>
    <w:rPr>
      <w:i/>
      <w:iCs/>
      <w:sz w:val="26"/>
      <w:szCs w:val="26"/>
      <w:shd w:val="clear" w:color="auto" w:fill="FFFFFF"/>
    </w:rPr>
  </w:style>
  <w:style w:type="character" w:customStyle="1" w:styleId="iceouttxt6">
    <w:name w:val="iceouttxt6"/>
    <w:uiPriority w:val="99"/>
    <w:rPr>
      <w:rFonts w:ascii="Arial" w:hAnsi="Arial" w:cs="Arial"/>
      <w:color w:val="auto"/>
      <w:sz w:val="17"/>
      <w:szCs w:val="17"/>
    </w:rPr>
  </w:style>
  <w:style w:type="paragraph" w:customStyle="1" w:styleId="323">
    <w:name w:val="Основной текст 32"/>
    <w:basedOn w:val="a0"/>
    <w:uiPriority w:val="99"/>
    <w:pPr>
      <w:widowControl/>
      <w:spacing w:after="120"/>
    </w:pPr>
    <w:rPr>
      <w:rFonts w:ascii="Times New Roman" w:eastAsia="Times New Roman" w:hAnsi="Times New Roman" w:cs="Times New Roman"/>
      <w:color w:val="auto"/>
      <w:sz w:val="16"/>
      <w:szCs w:val="16"/>
      <w:lang w:eastAsia="ar-SA" w:bidi="ar-SA"/>
    </w:rPr>
  </w:style>
  <w:style w:type="paragraph" w:customStyle="1" w:styleId="afffffffffff7">
    <w:name w:val="Знак Знак Знак Знак Знак Знак Знак Знак Знак Знак Знак Знак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w">
    <w:name w:val="w"/>
  </w:style>
  <w:style w:type="character" w:customStyle="1" w:styleId="ListParagraphChar1">
    <w:name w:val="List Paragraph Char1"/>
    <w:rPr>
      <w:sz w:val="24"/>
      <w:szCs w:val="24"/>
    </w:rPr>
  </w:style>
  <w:style w:type="paragraph" w:customStyle="1" w:styleId="7c">
    <w:name w:val="7"/>
    <w:basedOn w:val="a0"/>
    <w:uiPriority w:val="99"/>
    <w:pPr>
      <w:widowControl/>
      <w:jc w:val="both"/>
    </w:pPr>
    <w:rPr>
      <w:rFonts w:ascii="Times New Roman" w:eastAsia="Calibri" w:hAnsi="Times New Roman" w:cs="Times New Roman"/>
      <w:color w:val="auto"/>
      <w:sz w:val="20"/>
      <w:szCs w:val="20"/>
      <w:lang w:bidi="ar-SA"/>
    </w:rPr>
  </w:style>
  <w:style w:type="character" w:customStyle="1" w:styleId="FontStyle81">
    <w:name w:val="Font Style81"/>
    <w:uiPriority w:val="99"/>
    <w:rPr>
      <w:rFonts w:ascii="Times New Roman" w:hAnsi="Times New Roman" w:cs="Times New Roman" w:hint="default"/>
      <w:sz w:val="22"/>
      <w:szCs w:val="22"/>
    </w:rPr>
  </w:style>
  <w:style w:type="numbering" w:customStyle="1" w:styleId="14110">
    <w:name w:val="Нет списка1411"/>
    <w:next w:val="a3"/>
    <w:uiPriority w:val="99"/>
    <w:semiHidden/>
    <w:unhideWhenUsed/>
  </w:style>
  <w:style w:type="numbering" w:customStyle="1" w:styleId="1512">
    <w:name w:val="Нет списка151"/>
    <w:next w:val="a3"/>
    <w:uiPriority w:val="99"/>
    <w:semiHidden/>
    <w:unhideWhenUsed/>
  </w:style>
  <w:style w:type="numbering" w:customStyle="1" w:styleId="1610">
    <w:name w:val="Нет списка161"/>
    <w:next w:val="a3"/>
    <w:uiPriority w:val="99"/>
    <w:semiHidden/>
    <w:unhideWhenUsed/>
  </w:style>
  <w:style w:type="numbering" w:customStyle="1" w:styleId="1710">
    <w:name w:val="Нет списка171"/>
    <w:next w:val="a3"/>
    <w:semiHidden/>
  </w:style>
  <w:style w:type="numbering" w:customStyle="1" w:styleId="1810">
    <w:name w:val="Нет списка181"/>
    <w:next w:val="a3"/>
    <w:uiPriority w:val="99"/>
    <w:semiHidden/>
    <w:unhideWhenUsed/>
  </w:style>
  <w:style w:type="numbering" w:customStyle="1" w:styleId="121110">
    <w:name w:val="Нет списка12111"/>
    <w:next w:val="a3"/>
    <w:uiPriority w:val="99"/>
    <w:semiHidden/>
    <w:unhideWhenUsed/>
  </w:style>
  <w:style w:type="numbering" w:customStyle="1" w:styleId="7110">
    <w:name w:val="Нет списка711"/>
    <w:next w:val="a3"/>
    <w:uiPriority w:val="99"/>
    <w:semiHidden/>
    <w:unhideWhenUsed/>
  </w:style>
  <w:style w:type="numbering" w:customStyle="1" w:styleId="8110">
    <w:name w:val="Нет списка811"/>
    <w:next w:val="a3"/>
    <w:uiPriority w:val="99"/>
    <w:semiHidden/>
    <w:unhideWhenUsed/>
  </w:style>
  <w:style w:type="numbering" w:customStyle="1" w:styleId="13111">
    <w:name w:val="Нет списка13111"/>
    <w:next w:val="a3"/>
    <w:uiPriority w:val="99"/>
    <w:semiHidden/>
    <w:unhideWhenUsed/>
  </w:style>
  <w:style w:type="numbering" w:customStyle="1" w:styleId="211110">
    <w:name w:val="Нет списка21111"/>
    <w:next w:val="a3"/>
    <w:uiPriority w:val="99"/>
    <w:semiHidden/>
    <w:unhideWhenUsed/>
  </w:style>
  <w:style w:type="numbering" w:customStyle="1" w:styleId="11111110">
    <w:name w:val="Нет списка1111111"/>
    <w:next w:val="a3"/>
    <w:semiHidden/>
  </w:style>
  <w:style w:type="numbering" w:customStyle="1" w:styleId="311110">
    <w:name w:val="Нет списка31111"/>
    <w:next w:val="a3"/>
    <w:uiPriority w:val="99"/>
    <w:semiHidden/>
    <w:unhideWhenUsed/>
  </w:style>
  <w:style w:type="numbering" w:customStyle="1" w:styleId="411110">
    <w:name w:val="Нет списка41111"/>
    <w:next w:val="a3"/>
    <w:uiPriority w:val="99"/>
    <w:semiHidden/>
    <w:unhideWhenUsed/>
  </w:style>
  <w:style w:type="numbering" w:customStyle="1" w:styleId="511110">
    <w:name w:val="Нет списка51111"/>
    <w:next w:val="a3"/>
    <w:uiPriority w:val="99"/>
    <w:semiHidden/>
    <w:unhideWhenUsed/>
  </w:style>
  <w:style w:type="numbering" w:customStyle="1" w:styleId="61111">
    <w:name w:val="Нет списка61111"/>
    <w:next w:val="a3"/>
    <w:uiPriority w:val="99"/>
    <w:semiHidden/>
    <w:unhideWhenUsed/>
  </w:style>
  <w:style w:type="numbering" w:customStyle="1" w:styleId="911">
    <w:name w:val="Нет списка911"/>
    <w:next w:val="a3"/>
    <w:uiPriority w:val="99"/>
    <w:semiHidden/>
    <w:unhideWhenUsed/>
  </w:style>
  <w:style w:type="numbering" w:customStyle="1" w:styleId="1011">
    <w:name w:val="Нет списка1011"/>
    <w:next w:val="a3"/>
    <w:uiPriority w:val="99"/>
    <w:semiHidden/>
    <w:unhideWhenUsed/>
  </w:style>
  <w:style w:type="table" w:customStyle="1" w:styleId="281">
    <w:name w:val="Сетка таблицы28"/>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col">
    <w:name w:val="b-col"/>
  </w:style>
  <w:style w:type="character" w:customStyle="1" w:styleId="i-dib">
    <w:name w:val="i-dib"/>
  </w:style>
  <w:style w:type="numbering" w:customStyle="1" w:styleId="372">
    <w:name w:val="Нет списка37"/>
    <w:next w:val="a3"/>
    <w:uiPriority w:val="99"/>
    <w:semiHidden/>
    <w:unhideWhenUsed/>
  </w:style>
  <w:style w:type="numbering" w:customStyle="1" w:styleId="1170">
    <w:name w:val="Нет списка117"/>
    <w:next w:val="a3"/>
    <w:uiPriority w:val="99"/>
    <w:semiHidden/>
  </w:style>
  <w:style w:type="table" w:customStyle="1" w:styleId="291">
    <w:name w:val="Сетка таблицы29"/>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2">
    <w:name w:val="Сетка таблицы110"/>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0">
    <w:name w:val="Нет списка210"/>
    <w:next w:val="a3"/>
    <w:uiPriority w:val="99"/>
    <w:semiHidden/>
    <w:unhideWhenUsed/>
  </w:style>
  <w:style w:type="numbering" w:customStyle="1" w:styleId="1180">
    <w:name w:val="Нет списка118"/>
    <w:next w:val="a3"/>
    <w:uiPriority w:val="99"/>
    <w:semiHidden/>
  </w:style>
  <w:style w:type="table" w:customStyle="1" w:styleId="2101">
    <w:name w:val="Сетка таблицы210"/>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1">
    <w:name w:val="Сетка таблицы117"/>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0">
    <w:name w:val="Сетка таблицы1116"/>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
    <w:name w:val="Сетка таблицы34"/>
    <w:basedOn w:val="a2"/>
    <w:next w:val="aff"/>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0">
    <w:name w:val="Нет списка38"/>
    <w:next w:val="a3"/>
    <w:uiPriority w:val="99"/>
    <w:semiHidden/>
    <w:unhideWhenUsed/>
  </w:style>
  <w:style w:type="table" w:customStyle="1" w:styleId="1250">
    <w:name w:val="Сетка таблицы125"/>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0">
    <w:name w:val="Сетка таблицы132"/>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0">
    <w:name w:val="Сетка таблицы21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0">
    <w:name w:val="Сетка таблицы314"/>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1">
    <w:name w:val="Нет списка44"/>
    <w:next w:val="a3"/>
    <w:uiPriority w:val="99"/>
    <w:semiHidden/>
    <w:unhideWhenUsed/>
  </w:style>
  <w:style w:type="numbering" w:customStyle="1" w:styleId="1ai2">
    <w:name w:val="1 / a / i2"/>
    <w:basedOn w:val="a3"/>
    <w:next w:val="1ai"/>
  </w:style>
  <w:style w:type="numbering" w:customStyle="1" w:styleId="541">
    <w:name w:val="Нет списка54"/>
    <w:next w:val="a3"/>
    <w:uiPriority w:val="99"/>
    <w:semiHidden/>
    <w:unhideWhenUsed/>
  </w:style>
  <w:style w:type="numbering" w:customStyle="1" w:styleId="640">
    <w:name w:val="Нет списка64"/>
    <w:next w:val="a3"/>
    <w:uiPriority w:val="99"/>
    <w:semiHidden/>
    <w:unhideWhenUsed/>
  </w:style>
  <w:style w:type="table" w:customStyle="1" w:styleId="450">
    <w:name w:val="Сетка таблицы4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20">
    <w:name w:val="Сетка таблицы14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
    <w:name w:val="Нет списка122"/>
    <w:next w:val="a3"/>
    <w:uiPriority w:val="99"/>
    <w:semiHidden/>
    <w:unhideWhenUsed/>
  </w:style>
  <w:style w:type="numbering" w:customStyle="1" w:styleId="11140">
    <w:name w:val="Нет списка1114"/>
    <w:next w:val="a3"/>
    <w:uiPriority w:val="99"/>
    <w:semiHidden/>
    <w:unhideWhenUsed/>
  </w:style>
  <w:style w:type="numbering" w:customStyle="1" w:styleId="720">
    <w:name w:val="Нет списка72"/>
    <w:next w:val="a3"/>
    <w:uiPriority w:val="99"/>
    <w:semiHidden/>
    <w:unhideWhenUsed/>
  </w:style>
  <w:style w:type="table" w:customStyle="1" w:styleId="550">
    <w:name w:val="Сетка таблицы55"/>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21">
    <w:name w:val="Нет списка82"/>
    <w:next w:val="a3"/>
    <w:uiPriority w:val="99"/>
    <w:semiHidden/>
    <w:unhideWhenUsed/>
  </w:style>
  <w:style w:type="numbering" w:customStyle="1" w:styleId="1321">
    <w:name w:val="Нет списка132"/>
    <w:next w:val="a3"/>
    <w:uiPriority w:val="99"/>
    <w:semiHidden/>
    <w:unhideWhenUsed/>
  </w:style>
  <w:style w:type="numbering" w:customStyle="1" w:styleId="11221">
    <w:name w:val="Нет списка1122"/>
    <w:next w:val="a3"/>
    <w:semiHidden/>
  </w:style>
  <w:style w:type="table" w:customStyle="1" w:styleId="1520">
    <w:name w:val="Сетка таблицы15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3"/>
    <w:uiPriority w:val="99"/>
    <w:semiHidden/>
    <w:unhideWhenUsed/>
  </w:style>
  <w:style w:type="numbering" w:customStyle="1" w:styleId="111121">
    <w:name w:val="Нет списка11112"/>
    <w:next w:val="a3"/>
    <w:uiPriority w:val="99"/>
    <w:semiHidden/>
  </w:style>
  <w:style w:type="table" w:customStyle="1" w:styleId="1124">
    <w:name w:val="Сетка таблицы112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4">
    <w:name w:val="Сетка таблицы111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21">
    <w:name w:val="Нет списка312"/>
    <w:next w:val="a3"/>
    <w:uiPriority w:val="99"/>
    <w:semiHidden/>
    <w:unhideWhenUsed/>
  </w:style>
  <w:style w:type="table" w:customStyle="1" w:styleId="4140">
    <w:name w:val="Сетка таблицы414"/>
    <w:basedOn w:val="a2"/>
    <w:next w:val="af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21">
    <w:name w:val="Нет списка412"/>
    <w:next w:val="a3"/>
    <w:uiPriority w:val="99"/>
    <w:semiHidden/>
    <w:unhideWhenUsed/>
  </w:style>
  <w:style w:type="table" w:customStyle="1" w:styleId="514">
    <w:name w:val="Сетка таблицы51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21">
    <w:name w:val="Нет списка512"/>
    <w:next w:val="a3"/>
    <w:uiPriority w:val="99"/>
    <w:semiHidden/>
    <w:unhideWhenUsed/>
  </w:style>
  <w:style w:type="table" w:customStyle="1" w:styleId="631">
    <w:name w:val="Сетка таблицы63"/>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
    <w:name w:val="Сетка таблицы1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0">
    <w:name w:val="Сетка таблицы2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
    <w:name w:val="Сетка таблицы11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
    <w:name w:val="Сетка таблицы1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2">
    <w:name w:val="Сетка таблицы5112"/>
    <w:uiPriority w:val="3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20">
    <w:name w:val="Нет списка612"/>
    <w:next w:val="a3"/>
    <w:uiPriority w:val="99"/>
    <w:semiHidden/>
    <w:unhideWhenUsed/>
  </w:style>
  <w:style w:type="table" w:customStyle="1" w:styleId="721">
    <w:name w:val="Сетка таблицы72"/>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20">
    <w:name w:val="Нет списка92"/>
    <w:next w:val="a3"/>
    <w:uiPriority w:val="99"/>
    <w:semiHidden/>
    <w:unhideWhenUsed/>
  </w:style>
  <w:style w:type="numbering" w:customStyle="1" w:styleId="1421">
    <w:name w:val="Нет списка142"/>
    <w:next w:val="a3"/>
    <w:uiPriority w:val="99"/>
    <w:semiHidden/>
    <w:unhideWhenUsed/>
  </w:style>
  <w:style w:type="numbering" w:customStyle="1" w:styleId="11320">
    <w:name w:val="Нет списка1132"/>
    <w:next w:val="a3"/>
    <w:semiHidden/>
  </w:style>
  <w:style w:type="table" w:customStyle="1" w:styleId="1611">
    <w:name w:val="Сетка таблицы16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20">
    <w:name w:val="Нет списка222"/>
    <w:next w:val="a3"/>
    <w:uiPriority w:val="99"/>
    <w:semiHidden/>
    <w:unhideWhenUsed/>
  </w:style>
  <w:style w:type="numbering" w:customStyle="1" w:styleId="111220">
    <w:name w:val="Нет списка11122"/>
    <w:next w:val="a3"/>
    <w:semiHidden/>
  </w:style>
  <w:style w:type="table" w:customStyle="1" w:styleId="11310">
    <w:name w:val="Сетка таблицы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0">
    <w:name w:val="Сетка таблицы1112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0">
    <w:name w:val="Нет списка321"/>
    <w:next w:val="a3"/>
    <w:uiPriority w:val="99"/>
    <w:semiHidden/>
    <w:unhideWhenUsed/>
  </w:style>
  <w:style w:type="table" w:customStyle="1" w:styleId="4210">
    <w:name w:val="Сетка таблицы4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11">
    <w:name w:val="Нет списка421"/>
    <w:next w:val="a3"/>
    <w:uiPriority w:val="99"/>
    <w:semiHidden/>
    <w:unhideWhenUsed/>
  </w:style>
  <w:style w:type="table" w:customStyle="1" w:styleId="5210">
    <w:name w:val="Сетка таблицы5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11">
    <w:name w:val="Нет списка521"/>
    <w:next w:val="a3"/>
    <w:uiPriority w:val="99"/>
    <w:semiHidden/>
    <w:unhideWhenUsed/>
  </w:style>
  <w:style w:type="table" w:customStyle="1" w:styleId="12210">
    <w:name w:val="Сетка таблицы12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0">
    <w:name w:val="Сетка таблицы212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0">
    <w:name w:val="Сетка таблицы112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0">
    <w:name w:val="Сетка таблицы111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0">
    <w:name w:val="Сетка таблицы312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10">
    <w:name w:val="Сетка таблицы41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10">
    <w:name w:val="Сетка таблицы512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10">
    <w:name w:val="Нет списка621"/>
    <w:next w:val="a3"/>
    <w:uiPriority w:val="99"/>
    <w:semiHidden/>
    <w:unhideWhenUsed/>
  </w:style>
  <w:style w:type="numbering" w:customStyle="1" w:styleId="1020">
    <w:name w:val="Нет списка102"/>
    <w:next w:val="a3"/>
    <w:uiPriority w:val="99"/>
    <w:semiHidden/>
    <w:unhideWhenUsed/>
  </w:style>
  <w:style w:type="numbering" w:customStyle="1" w:styleId="1521">
    <w:name w:val="Нет списка152"/>
    <w:next w:val="a3"/>
    <w:uiPriority w:val="99"/>
    <w:semiHidden/>
    <w:unhideWhenUsed/>
  </w:style>
  <w:style w:type="table" w:customStyle="1" w:styleId="830">
    <w:name w:val="Сетка таблицы8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0">
    <w:name w:val="Нет списка162"/>
    <w:next w:val="a3"/>
    <w:uiPriority w:val="99"/>
    <w:semiHidden/>
    <w:unhideWhenUsed/>
  </w:style>
  <w:style w:type="numbering" w:customStyle="1" w:styleId="1720">
    <w:name w:val="Нет списка172"/>
    <w:next w:val="a3"/>
    <w:uiPriority w:val="99"/>
    <w:semiHidden/>
  </w:style>
  <w:style w:type="table" w:customStyle="1" w:styleId="912">
    <w:name w:val="Сетка таблицы9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11">
    <w:name w:val="Сетка таблицы17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0">
    <w:name w:val="Нет списка231"/>
    <w:next w:val="a3"/>
    <w:uiPriority w:val="99"/>
    <w:semiHidden/>
    <w:unhideWhenUsed/>
  </w:style>
  <w:style w:type="numbering" w:customStyle="1" w:styleId="11420">
    <w:name w:val="Нет списка1142"/>
    <w:next w:val="a3"/>
    <w:semiHidden/>
  </w:style>
  <w:style w:type="table" w:customStyle="1" w:styleId="2211">
    <w:name w:val="Сетка таблицы22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0">
    <w:name w:val="Сетка таблицы11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1">
    <w:name w:val="Сетка таблицы1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
    <w:name w:val="Сетка таблицы32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3"/>
    <w:uiPriority w:val="99"/>
    <w:semiHidden/>
    <w:unhideWhenUsed/>
  </w:style>
  <w:style w:type="table" w:customStyle="1" w:styleId="4310">
    <w:name w:val="Сетка таблицы4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10">
    <w:name w:val="Сетка таблицы5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0">
    <w:name w:val="Сетка таблицы61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1">
    <w:name w:val="Сетка таблицы811"/>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20">
    <w:name w:val="Нет списка182"/>
    <w:next w:val="a3"/>
    <w:uiPriority w:val="99"/>
    <w:semiHidden/>
    <w:unhideWhenUsed/>
  </w:style>
  <w:style w:type="numbering" w:customStyle="1" w:styleId="1910">
    <w:name w:val="Нет списка191"/>
    <w:next w:val="a3"/>
    <w:uiPriority w:val="99"/>
    <w:semiHidden/>
  </w:style>
  <w:style w:type="table" w:customStyle="1" w:styleId="1012">
    <w:name w:val="Сетка таблицы101"/>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11">
    <w:name w:val="Сетка таблицы181"/>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1">
    <w:name w:val="Нет списка241"/>
    <w:next w:val="a3"/>
    <w:uiPriority w:val="99"/>
    <w:semiHidden/>
    <w:unhideWhenUsed/>
  </w:style>
  <w:style w:type="numbering" w:customStyle="1" w:styleId="11510">
    <w:name w:val="Нет списка1151"/>
    <w:next w:val="a3"/>
    <w:uiPriority w:val="99"/>
    <w:semiHidden/>
  </w:style>
  <w:style w:type="table" w:customStyle="1" w:styleId="2311">
    <w:name w:val="Сетка таблицы23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1">
    <w:name w:val="Сетка таблицы1151"/>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1">
    <w:name w:val="Сетка таблицы11141"/>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
    <w:name w:val="Сетка таблицы3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10">
    <w:name w:val="Нет списка341"/>
    <w:next w:val="a3"/>
    <w:uiPriority w:val="99"/>
    <w:semiHidden/>
    <w:unhideWhenUsed/>
  </w:style>
  <w:style w:type="table" w:customStyle="1" w:styleId="1231">
    <w:name w:val="Сетка таблицы1231"/>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2">
    <w:name w:val="Сетка таблицы1311"/>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
    <w:name w:val="Сетка таблицы213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
    <w:name w:val="Нет списка431"/>
    <w:next w:val="a3"/>
    <w:uiPriority w:val="99"/>
    <w:semiHidden/>
    <w:unhideWhenUsed/>
  </w:style>
  <w:style w:type="numbering" w:customStyle="1" w:styleId="5311">
    <w:name w:val="Нет списка531"/>
    <w:next w:val="a3"/>
    <w:uiPriority w:val="99"/>
    <w:semiHidden/>
    <w:unhideWhenUsed/>
  </w:style>
  <w:style w:type="numbering" w:customStyle="1" w:styleId="6310">
    <w:name w:val="Нет списка631"/>
    <w:next w:val="a3"/>
    <w:uiPriority w:val="99"/>
    <w:semiHidden/>
    <w:unhideWhenUsed/>
  </w:style>
  <w:style w:type="table" w:customStyle="1" w:styleId="4410">
    <w:name w:val="Сетка таблицы44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1">
    <w:name w:val="Сетка таблицы14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0">
    <w:name w:val="Нет списка1212"/>
    <w:next w:val="a3"/>
    <w:uiPriority w:val="99"/>
    <w:semiHidden/>
    <w:unhideWhenUsed/>
  </w:style>
  <w:style w:type="numbering" w:customStyle="1" w:styleId="111310">
    <w:name w:val="Нет списка11131"/>
    <w:next w:val="a3"/>
    <w:uiPriority w:val="99"/>
    <w:semiHidden/>
    <w:unhideWhenUsed/>
  </w:style>
  <w:style w:type="numbering" w:customStyle="1" w:styleId="7120">
    <w:name w:val="Нет списка712"/>
    <w:next w:val="a3"/>
    <w:uiPriority w:val="99"/>
    <w:semiHidden/>
    <w:unhideWhenUsed/>
  </w:style>
  <w:style w:type="table" w:customStyle="1" w:styleId="5410">
    <w:name w:val="Сетка таблицы541"/>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2">
    <w:name w:val="Нет списка812"/>
    <w:next w:val="a3"/>
    <w:uiPriority w:val="99"/>
    <w:semiHidden/>
    <w:unhideWhenUsed/>
  </w:style>
  <w:style w:type="numbering" w:customStyle="1" w:styleId="13120">
    <w:name w:val="Нет списка1312"/>
    <w:next w:val="a3"/>
    <w:uiPriority w:val="99"/>
    <w:semiHidden/>
    <w:unhideWhenUsed/>
  </w:style>
  <w:style w:type="numbering" w:customStyle="1" w:styleId="112120">
    <w:name w:val="Нет списка11212"/>
    <w:next w:val="a3"/>
    <w:semiHidden/>
  </w:style>
  <w:style w:type="table" w:customStyle="1" w:styleId="15110">
    <w:name w:val="Сетка таблицы151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21">
    <w:name w:val="Нет списка2112"/>
    <w:next w:val="a3"/>
    <w:uiPriority w:val="99"/>
    <w:semiHidden/>
    <w:unhideWhenUsed/>
  </w:style>
  <w:style w:type="numbering" w:customStyle="1" w:styleId="1111120">
    <w:name w:val="Нет списка111112"/>
    <w:next w:val="a3"/>
    <w:semiHidden/>
  </w:style>
  <w:style w:type="table" w:customStyle="1" w:styleId="11231">
    <w:name w:val="Сетка таблицы112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1">
    <w:name w:val="Сетка таблицы111131"/>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21">
    <w:name w:val="Нет списка3112"/>
    <w:next w:val="a3"/>
    <w:uiPriority w:val="99"/>
    <w:semiHidden/>
    <w:unhideWhenUsed/>
  </w:style>
  <w:style w:type="table" w:customStyle="1" w:styleId="4131">
    <w:name w:val="Сетка таблицы41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20">
    <w:name w:val="Нет списка4112"/>
    <w:next w:val="a3"/>
    <w:uiPriority w:val="99"/>
    <w:semiHidden/>
    <w:unhideWhenUsed/>
  </w:style>
  <w:style w:type="table" w:customStyle="1" w:styleId="5131">
    <w:name w:val="Сетка таблицы513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20">
    <w:name w:val="Нет списка5112"/>
    <w:next w:val="a3"/>
    <w:uiPriority w:val="99"/>
    <w:semiHidden/>
    <w:unhideWhenUsed/>
  </w:style>
  <w:style w:type="table" w:customStyle="1" w:styleId="6211">
    <w:name w:val="Сетка таблицы621"/>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1">
    <w:name w:val="Сетка таблицы12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1">
    <w:name w:val="Сетка таблицы21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
    <w:name w:val="Сетка таблицы112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1">
    <w:name w:val="Сетка таблицы111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1">
    <w:name w:val="Сетка таблицы3111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1">
    <w:name w:val="Сетка таблицы411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11">
    <w:name w:val="Сетка таблицы5111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2">
    <w:name w:val="Нет списка6112"/>
    <w:next w:val="a3"/>
    <w:uiPriority w:val="99"/>
    <w:semiHidden/>
    <w:unhideWhenUsed/>
  </w:style>
  <w:style w:type="table" w:customStyle="1" w:styleId="7111">
    <w:name w:val="Сетка таблицы711"/>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10">
    <w:name w:val="Сетка таблицы82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20">
    <w:name w:val="Нет списка912"/>
    <w:next w:val="a3"/>
    <w:uiPriority w:val="99"/>
    <w:semiHidden/>
    <w:unhideWhenUsed/>
  </w:style>
  <w:style w:type="numbering" w:customStyle="1" w:styleId="10120">
    <w:name w:val="Нет списка1012"/>
    <w:next w:val="a3"/>
    <w:uiPriority w:val="99"/>
    <w:semiHidden/>
    <w:unhideWhenUsed/>
  </w:style>
  <w:style w:type="numbering" w:customStyle="1" w:styleId="2010">
    <w:name w:val="Нет списка201"/>
    <w:next w:val="a3"/>
    <w:uiPriority w:val="99"/>
    <w:semiHidden/>
    <w:unhideWhenUsed/>
  </w:style>
  <w:style w:type="numbering" w:customStyle="1" w:styleId="2510">
    <w:name w:val="Нет списка251"/>
    <w:next w:val="a3"/>
    <w:uiPriority w:val="99"/>
    <w:semiHidden/>
    <w:unhideWhenUsed/>
  </w:style>
  <w:style w:type="numbering" w:customStyle="1" w:styleId="11010">
    <w:name w:val="Нет списка1101"/>
    <w:next w:val="a3"/>
    <w:semiHidden/>
    <w:unhideWhenUsed/>
  </w:style>
  <w:style w:type="table" w:customStyle="1" w:styleId="1911">
    <w:name w:val="Сетка таблицы191"/>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10">
    <w:name w:val="Сетка таблицы1161"/>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1">
    <w:name w:val="Сетка таблицы11151"/>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0">
    <w:name w:val="Нет списка261"/>
    <w:next w:val="a3"/>
    <w:semiHidden/>
  </w:style>
  <w:style w:type="numbering" w:customStyle="1" w:styleId="11611">
    <w:name w:val="Нет списка1161"/>
    <w:next w:val="a3"/>
    <w:semiHidden/>
    <w:unhideWhenUsed/>
  </w:style>
  <w:style w:type="table" w:customStyle="1" w:styleId="1241">
    <w:name w:val="Сетка таблицы1241"/>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10">
    <w:name w:val="Нет списка271"/>
    <w:next w:val="a3"/>
    <w:semiHidden/>
  </w:style>
  <w:style w:type="table" w:customStyle="1" w:styleId="2011">
    <w:name w:val="Сетка таблицы201"/>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10">
    <w:name w:val="Нет списка281"/>
    <w:next w:val="a3"/>
    <w:uiPriority w:val="99"/>
    <w:semiHidden/>
    <w:unhideWhenUsed/>
  </w:style>
  <w:style w:type="table" w:customStyle="1" w:styleId="2412">
    <w:name w:val="Сетка таблицы24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10">
    <w:name w:val="Нет списка291"/>
    <w:next w:val="a3"/>
    <w:uiPriority w:val="99"/>
    <w:semiHidden/>
    <w:unhideWhenUsed/>
  </w:style>
  <w:style w:type="table" w:customStyle="1" w:styleId="2511">
    <w:name w:val="Сетка таблицы251"/>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3"/>
    <w:semiHidden/>
  </w:style>
  <w:style w:type="table" w:customStyle="1" w:styleId="2611">
    <w:name w:val="Сетка таблицы26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
    <w:name w:val="Нет списка351"/>
    <w:next w:val="a3"/>
    <w:semiHidden/>
    <w:unhideWhenUsed/>
  </w:style>
  <w:style w:type="table" w:customStyle="1" w:styleId="2711">
    <w:name w:val="Сетка таблицы271"/>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3"/>
    <w:uiPriority w:val="99"/>
    <w:semiHidden/>
    <w:unhideWhenUsed/>
  </w:style>
  <w:style w:type="numbering" w:customStyle="1" w:styleId="14120">
    <w:name w:val="Нет списка1412"/>
    <w:next w:val="a3"/>
    <w:uiPriority w:val="99"/>
    <w:semiHidden/>
    <w:unhideWhenUsed/>
  </w:style>
  <w:style w:type="numbering" w:customStyle="1" w:styleId="15111">
    <w:name w:val="Нет списка1511"/>
    <w:next w:val="a3"/>
    <w:uiPriority w:val="99"/>
    <w:semiHidden/>
    <w:unhideWhenUsed/>
  </w:style>
  <w:style w:type="numbering" w:customStyle="1" w:styleId="16110">
    <w:name w:val="Нет списка1611"/>
    <w:next w:val="a3"/>
    <w:uiPriority w:val="99"/>
    <w:semiHidden/>
    <w:unhideWhenUsed/>
  </w:style>
  <w:style w:type="numbering" w:customStyle="1" w:styleId="17110">
    <w:name w:val="Нет списка1711"/>
    <w:next w:val="a3"/>
    <w:semiHidden/>
  </w:style>
  <w:style w:type="numbering" w:customStyle="1" w:styleId="18110">
    <w:name w:val="Нет списка1811"/>
    <w:next w:val="a3"/>
    <w:uiPriority w:val="99"/>
    <w:semiHidden/>
    <w:unhideWhenUsed/>
  </w:style>
  <w:style w:type="numbering" w:customStyle="1" w:styleId="12112">
    <w:name w:val="Нет списка12112"/>
    <w:next w:val="a3"/>
    <w:uiPriority w:val="99"/>
    <w:semiHidden/>
    <w:unhideWhenUsed/>
  </w:style>
  <w:style w:type="numbering" w:customStyle="1" w:styleId="71110">
    <w:name w:val="Нет списка7111"/>
    <w:next w:val="a3"/>
    <w:uiPriority w:val="99"/>
    <w:semiHidden/>
    <w:unhideWhenUsed/>
  </w:style>
  <w:style w:type="numbering" w:customStyle="1" w:styleId="81110">
    <w:name w:val="Нет списка8111"/>
    <w:next w:val="a3"/>
    <w:uiPriority w:val="99"/>
    <w:semiHidden/>
    <w:unhideWhenUsed/>
  </w:style>
  <w:style w:type="numbering" w:customStyle="1" w:styleId="131120">
    <w:name w:val="Нет списка13112"/>
    <w:next w:val="a3"/>
    <w:uiPriority w:val="99"/>
    <w:semiHidden/>
    <w:unhideWhenUsed/>
  </w:style>
  <w:style w:type="numbering" w:customStyle="1" w:styleId="21112">
    <w:name w:val="Нет списка21112"/>
    <w:next w:val="a3"/>
    <w:uiPriority w:val="99"/>
    <w:semiHidden/>
    <w:unhideWhenUsed/>
  </w:style>
  <w:style w:type="numbering" w:customStyle="1" w:styleId="1111112">
    <w:name w:val="Нет списка1111112"/>
    <w:next w:val="a3"/>
    <w:semiHidden/>
  </w:style>
  <w:style w:type="numbering" w:customStyle="1" w:styleId="31112">
    <w:name w:val="Нет списка31112"/>
    <w:next w:val="a3"/>
    <w:uiPriority w:val="99"/>
    <w:semiHidden/>
    <w:unhideWhenUsed/>
  </w:style>
  <w:style w:type="numbering" w:customStyle="1" w:styleId="41112">
    <w:name w:val="Нет списка41112"/>
    <w:next w:val="a3"/>
    <w:uiPriority w:val="99"/>
    <w:semiHidden/>
    <w:unhideWhenUsed/>
  </w:style>
  <w:style w:type="numbering" w:customStyle="1" w:styleId="51112">
    <w:name w:val="Нет списка51112"/>
    <w:next w:val="a3"/>
    <w:uiPriority w:val="99"/>
    <w:semiHidden/>
    <w:unhideWhenUsed/>
  </w:style>
  <w:style w:type="numbering" w:customStyle="1" w:styleId="61112">
    <w:name w:val="Нет списка61112"/>
    <w:next w:val="a3"/>
    <w:uiPriority w:val="99"/>
    <w:semiHidden/>
    <w:unhideWhenUsed/>
  </w:style>
  <w:style w:type="numbering" w:customStyle="1" w:styleId="9111">
    <w:name w:val="Нет списка9111"/>
    <w:next w:val="a3"/>
    <w:uiPriority w:val="99"/>
    <w:semiHidden/>
    <w:unhideWhenUsed/>
  </w:style>
  <w:style w:type="numbering" w:customStyle="1" w:styleId="10111">
    <w:name w:val="Нет списка10111"/>
    <w:next w:val="a3"/>
    <w:uiPriority w:val="99"/>
    <w:semiHidden/>
    <w:unhideWhenUsed/>
  </w:style>
  <w:style w:type="table" w:customStyle="1" w:styleId="2811">
    <w:name w:val="Сетка таблицы281"/>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90">
    <w:name w:val="Нет списка39"/>
    <w:next w:val="a3"/>
    <w:uiPriority w:val="99"/>
    <w:semiHidden/>
    <w:unhideWhenUsed/>
  </w:style>
  <w:style w:type="numbering" w:customStyle="1" w:styleId="1190">
    <w:name w:val="Нет списка119"/>
    <w:next w:val="a3"/>
    <w:uiPriority w:val="99"/>
    <w:semiHidden/>
  </w:style>
  <w:style w:type="table" w:customStyle="1" w:styleId="302">
    <w:name w:val="Сетка таблицы30"/>
    <w:basedOn w:val="a2"/>
    <w:next w:val="aff"/>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1">
    <w:name w:val="Сетка таблицы118"/>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2">
    <w:name w:val="Нет списка213"/>
    <w:next w:val="a3"/>
    <w:uiPriority w:val="99"/>
    <w:semiHidden/>
    <w:unhideWhenUsed/>
  </w:style>
  <w:style w:type="numbering" w:customStyle="1" w:styleId="11100">
    <w:name w:val="Нет списка1110"/>
    <w:next w:val="a3"/>
    <w:uiPriority w:val="99"/>
    <w:semiHidden/>
  </w:style>
  <w:style w:type="table" w:customStyle="1" w:styleId="2150">
    <w:name w:val="Сетка таблицы21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1">
    <w:name w:val="Сетка таблицы119"/>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7">
    <w:name w:val="Сетка таблицы1117"/>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
    <w:name w:val="Сетка таблицы3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00">
    <w:name w:val="Нет списка310"/>
    <w:next w:val="a3"/>
    <w:uiPriority w:val="99"/>
    <w:semiHidden/>
    <w:unhideWhenUsed/>
  </w:style>
  <w:style w:type="table" w:customStyle="1" w:styleId="1260">
    <w:name w:val="Сетка таблицы126"/>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0">
    <w:name w:val="Сетка таблицы133"/>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0">
    <w:name w:val="Сетка таблицы216"/>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0">
    <w:name w:val="Сетка таблицы315"/>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51">
    <w:name w:val="Нет списка45"/>
    <w:next w:val="a3"/>
    <w:uiPriority w:val="99"/>
    <w:semiHidden/>
    <w:unhideWhenUsed/>
  </w:style>
  <w:style w:type="numbering" w:customStyle="1" w:styleId="1ai3">
    <w:name w:val="1 / a / i3"/>
    <w:basedOn w:val="a3"/>
    <w:next w:val="1ai"/>
    <w:pPr>
      <w:numPr>
        <w:numId w:val="6"/>
      </w:numPr>
    </w:pPr>
  </w:style>
  <w:style w:type="numbering" w:customStyle="1" w:styleId="551">
    <w:name w:val="Нет списка55"/>
    <w:next w:val="a3"/>
    <w:uiPriority w:val="99"/>
    <w:semiHidden/>
    <w:unhideWhenUsed/>
  </w:style>
  <w:style w:type="numbering" w:customStyle="1" w:styleId="650">
    <w:name w:val="Нет списка65"/>
    <w:next w:val="a3"/>
    <w:uiPriority w:val="99"/>
    <w:semiHidden/>
    <w:unhideWhenUsed/>
  </w:style>
  <w:style w:type="table" w:customStyle="1" w:styleId="460">
    <w:name w:val="Сетка таблицы46"/>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30">
    <w:name w:val="Сетка таблицы14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2">
    <w:name w:val="Нет списка123"/>
    <w:next w:val="a3"/>
    <w:uiPriority w:val="99"/>
    <w:semiHidden/>
    <w:unhideWhenUsed/>
  </w:style>
  <w:style w:type="numbering" w:customStyle="1" w:styleId="11150">
    <w:name w:val="Нет списка1115"/>
    <w:next w:val="a3"/>
    <w:uiPriority w:val="99"/>
    <w:semiHidden/>
    <w:unhideWhenUsed/>
  </w:style>
  <w:style w:type="numbering" w:customStyle="1" w:styleId="730">
    <w:name w:val="Нет списка73"/>
    <w:next w:val="a3"/>
    <w:uiPriority w:val="99"/>
    <w:semiHidden/>
    <w:unhideWhenUsed/>
  </w:style>
  <w:style w:type="table" w:customStyle="1" w:styleId="560">
    <w:name w:val="Сетка таблицы56"/>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31">
    <w:name w:val="Нет списка83"/>
    <w:next w:val="a3"/>
    <w:uiPriority w:val="99"/>
    <w:semiHidden/>
    <w:unhideWhenUsed/>
  </w:style>
  <w:style w:type="numbering" w:customStyle="1" w:styleId="1331">
    <w:name w:val="Нет списка133"/>
    <w:next w:val="a3"/>
    <w:uiPriority w:val="99"/>
    <w:semiHidden/>
    <w:unhideWhenUsed/>
  </w:style>
  <w:style w:type="numbering" w:customStyle="1" w:styleId="11230">
    <w:name w:val="Нет списка1123"/>
    <w:next w:val="a3"/>
    <w:semiHidden/>
  </w:style>
  <w:style w:type="table" w:customStyle="1" w:styleId="1530">
    <w:name w:val="Сетка таблицы153"/>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1">
    <w:name w:val="Нет списка214"/>
    <w:next w:val="a3"/>
    <w:uiPriority w:val="99"/>
    <w:semiHidden/>
    <w:unhideWhenUsed/>
  </w:style>
  <w:style w:type="numbering" w:customStyle="1" w:styleId="111130">
    <w:name w:val="Нет списка11113"/>
    <w:next w:val="a3"/>
    <w:uiPriority w:val="99"/>
    <w:semiHidden/>
  </w:style>
  <w:style w:type="table" w:customStyle="1" w:styleId="1125">
    <w:name w:val="Сетка таблицы112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5">
    <w:name w:val="Сетка таблицы111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32">
    <w:name w:val="Нет списка313"/>
    <w:next w:val="a3"/>
    <w:uiPriority w:val="99"/>
    <w:semiHidden/>
    <w:unhideWhenUsed/>
  </w:style>
  <w:style w:type="table" w:customStyle="1" w:styleId="415">
    <w:name w:val="Сетка таблицы415"/>
    <w:basedOn w:val="a2"/>
    <w:next w:val="af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2">
    <w:name w:val="Нет списка413"/>
    <w:next w:val="a3"/>
    <w:uiPriority w:val="99"/>
    <w:semiHidden/>
    <w:unhideWhenUsed/>
  </w:style>
  <w:style w:type="table" w:customStyle="1" w:styleId="515">
    <w:name w:val="Сетка таблицы515"/>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32">
    <w:name w:val="Нет списка513"/>
    <w:next w:val="a3"/>
    <w:uiPriority w:val="99"/>
    <w:semiHidden/>
    <w:unhideWhenUsed/>
  </w:style>
  <w:style w:type="table" w:customStyle="1" w:styleId="641">
    <w:name w:val="Сетка таблицы64"/>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3">
    <w:name w:val="Сетка таблицы1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0">
    <w:name w:val="Сетка таблицы211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
    <w:name w:val="Сетка таблицы11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
    <w:name w:val="Сетка таблицы1111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3">
    <w:name w:val="Сетка таблицы5113"/>
    <w:uiPriority w:val="3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3">
    <w:name w:val="Нет списка613"/>
    <w:next w:val="a3"/>
    <w:uiPriority w:val="99"/>
    <w:semiHidden/>
    <w:unhideWhenUsed/>
  </w:style>
  <w:style w:type="table" w:customStyle="1" w:styleId="731">
    <w:name w:val="Сетка таблицы73"/>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30">
    <w:name w:val="Нет списка93"/>
    <w:next w:val="a3"/>
    <w:uiPriority w:val="99"/>
    <w:semiHidden/>
    <w:unhideWhenUsed/>
  </w:style>
  <w:style w:type="numbering" w:customStyle="1" w:styleId="1431">
    <w:name w:val="Нет списка143"/>
    <w:next w:val="a3"/>
    <w:uiPriority w:val="99"/>
    <w:semiHidden/>
    <w:unhideWhenUsed/>
  </w:style>
  <w:style w:type="numbering" w:customStyle="1" w:styleId="1133">
    <w:name w:val="Нет списка1133"/>
    <w:next w:val="a3"/>
    <w:semiHidden/>
  </w:style>
  <w:style w:type="table" w:customStyle="1" w:styleId="1621">
    <w:name w:val="Сетка таблицы16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30">
    <w:name w:val="Нет списка223"/>
    <w:next w:val="a3"/>
    <w:uiPriority w:val="99"/>
    <w:semiHidden/>
    <w:unhideWhenUsed/>
  </w:style>
  <w:style w:type="numbering" w:customStyle="1" w:styleId="11123">
    <w:name w:val="Нет списка11123"/>
    <w:next w:val="a3"/>
    <w:semiHidden/>
  </w:style>
  <w:style w:type="table" w:customStyle="1" w:styleId="11321">
    <w:name w:val="Сетка таблицы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21">
    <w:name w:val="Сетка таблицы1112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3"/>
    <w:uiPriority w:val="99"/>
    <w:semiHidden/>
    <w:unhideWhenUsed/>
  </w:style>
  <w:style w:type="table" w:customStyle="1" w:styleId="4220">
    <w:name w:val="Сетка таблицы4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
    <w:next w:val="a3"/>
    <w:uiPriority w:val="99"/>
    <w:semiHidden/>
    <w:unhideWhenUsed/>
  </w:style>
  <w:style w:type="table" w:customStyle="1" w:styleId="5220">
    <w:name w:val="Сетка таблицы5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21">
    <w:name w:val="Нет списка522"/>
    <w:next w:val="a3"/>
    <w:uiPriority w:val="99"/>
    <w:semiHidden/>
    <w:unhideWhenUsed/>
  </w:style>
  <w:style w:type="table" w:customStyle="1" w:styleId="1222">
    <w:name w:val="Сетка таблицы12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2">
    <w:name w:val="Сетка таблицы212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
    <w:name w:val="Сетка таблицы112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
    <w:name w:val="Сетка таблицы111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2">
    <w:name w:val="Сетка таблицы512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22">
    <w:name w:val="Нет списка622"/>
    <w:next w:val="a3"/>
    <w:uiPriority w:val="99"/>
    <w:semiHidden/>
    <w:unhideWhenUsed/>
  </w:style>
  <w:style w:type="numbering" w:customStyle="1" w:styleId="1030">
    <w:name w:val="Нет списка103"/>
    <w:next w:val="a3"/>
    <w:uiPriority w:val="99"/>
    <w:semiHidden/>
    <w:unhideWhenUsed/>
  </w:style>
  <w:style w:type="numbering" w:customStyle="1" w:styleId="1531">
    <w:name w:val="Нет списка153"/>
    <w:next w:val="a3"/>
    <w:uiPriority w:val="99"/>
    <w:semiHidden/>
    <w:unhideWhenUsed/>
  </w:style>
  <w:style w:type="table" w:customStyle="1" w:styleId="840">
    <w:name w:val="Сетка таблицы84"/>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3">
    <w:name w:val="Нет списка163"/>
    <w:next w:val="a3"/>
    <w:uiPriority w:val="99"/>
    <w:semiHidden/>
    <w:unhideWhenUsed/>
  </w:style>
  <w:style w:type="numbering" w:customStyle="1" w:styleId="173">
    <w:name w:val="Нет списка173"/>
    <w:next w:val="a3"/>
    <w:uiPriority w:val="99"/>
    <w:semiHidden/>
  </w:style>
  <w:style w:type="table" w:customStyle="1" w:styleId="921">
    <w:name w:val="Сетка таблицы9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1">
    <w:name w:val="Сетка таблицы17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0">
    <w:name w:val="Нет списка232"/>
    <w:next w:val="a3"/>
    <w:uiPriority w:val="99"/>
    <w:semiHidden/>
    <w:unhideWhenUsed/>
  </w:style>
  <w:style w:type="numbering" w:customStyle="1" w:styleId="1143">
    <w:name w:val="Нет списка1143"/>
    <w:next w:val="a3"/>
    <w:semiHidden/>
  </w:style>
  <w:style w:type="table" w:customStyle="1" w:styleId="2221">
    <w:name w:val="Сетка таблицы2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21">
    <w:name w:val="Сетка таблицы11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2">
    <w:name w:val="Сетка таблицы1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1">
    <w:name w:val="Сетка таблицы32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0">
    <w:name w:val="Нет списка332"/>
    <w:next w:val="a3"/>
    <w:uiPriority w:val="99"/>
    <w:semiHidden/>
    <w:unhideWhenUsed/>
  </w:style>
  <w:style w:type="table" w:customStyle="1" w:styleId="432">
    <w:name w:val="Сетка таблицы4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2">
    <w:name w:val="Сетка таблицы5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21">
    <w:name w:val="Сетка таблицы612"/>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20">
    <w:name w:val="Сетка таблицы812"/>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3">
    <w:name w:val="Нет списка183"/>
    <w:next w:val="a3"/>
    <w:uiPriority w:val="99"/>
    <w:semiHidden/>
    <w:unhideWhenUsed/>
  </w:style>
  <w:style w:type="numbering" w:customStyle="1" w:styleId="1920">
    <w:name w:val="Нет списка192"/>
    <w:next w:val="a3"/>
    <w:uiPriority w:val="99"/>
    <w:semiHidden/>
  </w:style>
  <w:style w:type="table" w:customStyle="1" w:styleId="1021">
    <w:name w:val="Сетка таблицы102"/>
    <w:basedOn w:val="a2"/>
    <w:next w:val="aff"/>
    <w:uiPriority w:val="3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21">
    <w:name w:val="Сетка таблицы182"/>
    <w:basedOn w:val="a2"/>
    <w:next w:val="aff"/>
    <w:uiPriority w:val="9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20">
    <w:name w:val="Нет списка242"/>
    <w:next w:val="a3"/>
    <w:uiPriority w:val="99"/>
    <w:semiHidden/>
    <w:unhideWhenUsed/>
  </w:style>
  <w:style w:type="numbering" w:customStyle="1" w:styleId="1152">
    <w:name w:val="Нет списка1152"/>
    <w:next w:val="a3"/>
    <w:uiPriority w:val="99"/>
    <w:semiHidden/>
  </w:style>
  <w:style w:type="table" w:customStyle="1" w:styleId="2321">
    <w:name w:val="Сетка таблицы23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0">
    <w:name w:val="Сетка таблицы1152"/>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2">
    <w:name w:val="Сетка таблицы11142"/>
    <w:basedOn w:val="a2"/>
    <w:next w:val="aff"/>
    <w:uiPriority w:val="5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1">
    <w:name w:val="Сетка таблицы3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2">
    <w:name w:val="Нет списка342"/>
    <w:next w:val="a3"/>
    <w:uiPriority w:val="99"/>
    <w:semiHidden/>
    <w:unhideWhenUsed/>
  </w:style>
  <w:style w:type="table" w:customStyle="1" w:styleId="12320">
    <w:name w:val="Сетка таблицы1232"/>
    <w:basedOn w:val="a2"/>
    <w:next w:val="aff"/>
    <w:uiPriority w:val="3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Сетка таблицы1312"/>
    <w:basedOn w:val="a2"/>
    <w:next w:val="aff"/>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20">
    <w:name w:val="Сетка таблицы213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20">
    <w:name w:val="Сетка таблицы313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0">
    <w:name w:val="Нет списка432"/>
    <w:next w:val="a3"/>
    <w:uiPriority w:val="99"/>
    <w:semiHidden/>
    <w:unhideWhenUsed/>
  </w:style>
  <w:style w:type="numbering" w:customStyle="1" w:styleId="5320">
    <w:name w:val="Нет списка532"/>
    <w:next w:val="a3"/>
    <w:uiPriority w:val="99"/>
    <w:semiHidden/>
    <w:unhideWhenUsed/>
  </w:style>
  <w:style w:type="numbering" w:customStyle="1" w:styleId="632">
    <w:name w:val="Нет списка632"/>
    <w:next w:val="a3"/>
    <w:uiPriority w:val="99"/>
    <w:semiHidden/>
    <w:unhideWhenUsed/>
  </w:style>
  <w:style w:type="table" w:customStyle="1" w:styleId="442">
    <w:name w:val="Сетка таблицы44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21">
    <w:name w:val="Сетка таблицы14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30">
    <w:name w:val="Нет списка1213"/>
    <w:next w:val="a3"/>
    <w:uiPriority w:val="99"/>
    <w:semiHidden/>
    <w:unhideWhenUsed/>
  </w:style>
  <w:style w:type="numbering" w:customStyle="1" w:styleId="111320">
    <w:name w:val="Нет списка11132"/>
    <w:next w:val="a3"/>
    <w:uiPriority w:val="99"/>
    <w:semiHidden/>
    <w:unhideWhenUsed/>
  </w:style>
  <w:style w:type="numbering" w:customStyle="1" w:styleId="713">
    <w:name w:val="Нет списка713"/>
    <w:next w:val="a3"/>
    <w:uiPriority w:val="99"/>
    <w:semiHidden/>
    <w:unhideWhenUsed/>
  </w:style>
  <w:style w:type="table" w:customStyle="1" w:styleId="542">
    <w:name w:val="Сетка таблицы542"/>
    <w:basedOn w:val="a2"/>
    <w:next w:val="aff"/>
    <w:uiPriority w:val="59"/>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3">
    <w:name w:val="Нет списка813"/>
    <w:next w:val="a3"/>
    <w:uiPriority w:val="99"/>
    <w:semiHidden/>
    <w:unhideWhenUsed/>
  </w:style>
  <w:style w:type="numbering" w:customStyle="1" w:styleId="1313">
    <w:name w:val="Нет списка1313"/>
    <w:next w:val="a3"/>
    <w:uiPriority w:val="99"/>
    <w:semiHidden/>
    <w:unhideWhenUsed/>
  </w:style>
  <w:style w:type="numbering" w:customStyle="1" w:styleId="112130">
    <w:name w:val="Нет списка11213"/>
    <w:next w:val="a3"/>
    <w:semiHidden/>
  </w:style>
  <w:style w:type="table" w:customStyle="1" w:styleId="15120">
    <w:name w:val="Сетка таблицы151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31">
    <w:name w:val="Нет списка2113"/>
    <w:next w:val="a3"/>
    <w:uiPriority w:val="99"/>
    <w:semiHidden/>
    <w:unhideWhenUsed/>
  </w:style>
  <w:style w:type="numbering" w:customStyle="1" w:styleId="1111130">
    <w:name w:val="Нет списка111113"/>
    <w:next w:val="a3"/>
    <w:semiHidden/>
  </w:style>
  <w:style w:type="table" w:customStyle="1" w:styleId="11232">
    <w:name w:val="Сетка таблицы112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2">
    <w:name w:val="Сетка таблицы111132"/>
    <w:basedOn w:val="a2"/>
    <w:next w:val="aff"/>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30">
    <w:name w:val="Нет списка3113"/>
    <w:next w:val="a3"/>
    <w:uiPriority w:val="99"/>
    <w:semiHidden/>
    <w:unhideWhenUsed/>
  </w:style>
  <w:style w:type="table" w:customStyle="1" w:styleId="41320">
    <w:name w:val="Сетка таблицы41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30">
    <w:name w:val="Нет списка4113"/>
    <w:next w:val="a3"/>
    <w:uiPriority w:val="99"/>
    <w:semiHidden/>
    <w:unhideWhenUsed/>
  </w:style>
  <w:style w:type="table" w:customStyle="1" w:styleId="51320">
    <w:name w:val="Сетка таблицы513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30">
    <w:name w:val="Нет списка5113"/>
    <w:next w:val="a3"/>
    <w:uiPriority w:val="99"/>
    <w:semiHidden/>
    <w:unhideWhenUsed/>
  </w:style>
  <w:style w:type="table" w:customStyle="1" w:styleId="6220">
    <w:name w:val="Сетка таблицы622"/>
    <w:basedOn w:val="a2"/>
    <w:next w:val="af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20">
    <w:name w:val="Сетка таблицы12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20">
    <w:name w:val="Сетка таблицы21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
    <w:name w:val="Сетка таблицы112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0">
    <w:name w:val="Сетка таблицы111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0">
    <w:name w:val="Сетка таблицы3111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0">
    <w:name w:val="Сетка таблицы411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20">
    <w:name w:val="Сетка таблицы5111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13">
    <w:name w:val="Нет списка6113"/>
    <w:next w:val="a3"/>
    <w:uiPriority w:val="99"/>
    <w:semiHidden/>
    <w:unhideWhenUsed/>
  </w:style>
  <w:style w:type="table" w:customStyle="1" w:styleId="7121">
    <w:name w:val="Сетка таблицы712"/>
    <w:basedOn w:val="a2"/>
    <w:next w:val="aff"/>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2">
    <w:name w:val="Сетка таблицы82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3">
    <w:name w:val="Нет списка913"/>
    <w:next w:val="a3"/>
    <w:uiPriority w:val="99"/>
    <w:semiHidden/>
    <w:unhideWhenUsed/>
  </w:style>
  <w:style w:type="numbering" w:customStyle="1" w:styleId="1013">
    <w:name w:val="Нет списка1013"/>
    <w:next w:val="a3"/>
    <w:uiPriority w:val="99"/>
    <w:semiHidden/>
    <w:unhideWhenUsed/>
  </w:style>
  <w:style w:type="numbering" w:customStyle="1" w:styleId="2020">
    <w:name w:val="Нет списка202"/>
    <w:next w:val="a3"/>
    <w:uiPriority w:val="99"/>
    <w:semiHidden/>
    <w:unhideWhenUsed/>
  </w:style>
  <w:style w:type="numbering" w:customStyle="1" w:styleId="252">
    <w:name w:val="Нет списка252"/>
    <w:next w:val="a3"/>
    <w:uiPriority w:val="99"/>
    <w:semiHidden/>
    <w:unhideWhenUsed/>
  </w:style>
  <w:style w:type="numbering" w:customStyle="1" w:styleId="11020">
    <w:name w:val="Нет списка1102"/>
    <w:next w:val="a3"/>
    <w:semiHidden/>
    <w:unhideWhenUsed/>
  </w:style>
  <w:style w:type="table" w:customStyle="1" w:styleId="1921">
    <w:name w:val="Сетка таблицы192"/>
    <w:basedOn w:val="a2"/>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2">
    <w:name w:val="Сетка таблицы1162"/>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2">
    <w:name w:val="Сетка таблицы11152"/>
    <w:basedOn w:val="a2"/>
    <w:uiPriority w:val="5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2">
    <w:name w:val="Нет списка262"/>
    <w:next w:val="a3"/>
    <w:semiHidden/>
  </w:style>
  <w:style w:type="numbering" w:customStyle="1" w:styleId="11620">
    <w:name w:val="Нет списка1162"/>
    <w:next w:val="a3"/>
    <w:semiHidden/>
    <w:unhideWhenUsed/>
  </w:style>
  <w:style w:type="table" w:customStyle="1" w:styleId="1242">
    <w:name w:val="Сетка таблицы1242"/>
    <w:basedOn w:val="a2"/>
    <w:next w:val="a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2">
    <w:name w:val="Нет списка272"/>
    <w:next w:val="a3"/>
    <w:semiHidden/>
  </w:style>
  <w:style w:type="table" w:customStyle="1" w:styleId="2021">
    <w:name w:val="Сетка таблицы202"/>
    <w:basedOn w:val="a2"/>
    <w:next w:val="aff"/>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2">
    <w:name w:val="Нет списка282"/>
    <w:next w:val="a3"/>
    <w:uiPriority w:val="99"/>
    <w:semiHidden/>
    <w:unhideWhenUsed/>
  </w:style>
  <w:style w:type="table" w:customStyle="1" w:styleId="2421">
    <w:name w:val="Сетка таблицы24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2">
    <w:name w:val="Нет списка292"/>
    <w:next w:val="a3"/>
    <w:uiPriority w:val="99"/>
    <w:semiHidden/>
    <w:unhideWhenUsed/>
  </w:style>
  <w:style w:type="table" w:customStyle="1" w:styleId="2520">
    <w:name w:val="Сетка таблицы252"/>
    <w:basedOn w:val="a2"/>
    <w:next w:val="aff"/>
    <w:uiPriority w:val="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20">
    <w:name w:val="Нет списка302"/>
    <w:next w:val="a3"/>
    <w:semiHidden/>
  </w:style>
  <w:style w:type="table" w:customStyle="1" w:styleId="2620">
    <w:name w:val="Сетка таблицы26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20">
    <w:name w:val="Нет списка352"/>
    <w:next w:val="a3"/>
    <w:semiHidden/>
    <w:unhideWhenUsed/>
  </w:style>
  <w:style w:type="table" w:customStyle="1" w:styleId="2720">
    <w:name w:val="Сетка таблицы272"/>
    <w:basedOn w:val="a2"/>
    <w:next w:val="a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2">
    <w:name w:val="Нет списка362"/>
    <w:next w:val="a3"/>
    <w:uiPriority w:val="99"/>
    <w:semiHidden/>
    <w:unhideWhenUsed/>
  </w:style>
  <w:style w:type="numbering" w:customStyle="1" w:styleId="1413">
    <w:name w:val="Нет списка1413"/>
    <w:next w:val="a3"/>
    <w:uiPriority w:val="99"/>
    <w:semiHidden/>
    <w:unhideWhenUsed/>
  </w:style>
  <w:style w:type="numbering" w:customStyle="1" w:styleId="15121">
    <w:name w:val="Нет списка1512"/>
    <w:next w:val="a3"/>
    <w:uiPriority w:val="99"/>
    <w:semiHidden/>
    <w:unhideWhenUsed/>
  </w:style>
  <w:style w:type="numbering" w:customStyle="1" w:styleId="1612">
    <w:name w:val="Нет списка1612"/>
    <w:next w:val="a3"/>
    <w:uiPriority w:val="99"/>
    <w:semiHidden/>
    <w:unhideWhenUsed/>
  </w:style>
  <w:style w:type="numbering" w:customStyle="1" w:styleId="1712">
    <w:name w:val="Нет списка1712"/>
    <w:next w:val="a3"/>
    <w:semiHidden/>
  </w:style>
  <w:style w:type="numbering" w:customStyle="1" w:styleId="1812">
    <w:name w:val="Нет списка1812"/>
    <w:next w:val="a3"/>
    <w:uiPriority w:val="99"/>
    <w:semiHidden/>
    <w:unhideWhenUsed/>
  </w:style>
  <w:style w:type="numbering" w:customStyle="1" w:styleId="12113">
    <w:name w:val="Нет списка12113"/>
    <w:next w:val="a3"/>
    <w:uiPriority w:val="99"/>
    <w:semiHidden/>
    <w:unhideWhenUsed/>
  </w:style>
  <w:style w:type="numbering" w:customStyle="1" w:styleId="7112">
    <w:name w:val="Нет списка7112"/>
    <w:next w:val="a3"/>
    <w:uiPriority w:val="99"/>
    <w:semiHidden/>
    <w:unhideWhenUsed/>
  </w:style>
  <w:style w:type="numbering" w:customStyle="1" w:styleId="8112">
    <w:name w:val="Нет списка8112"/>
    <w:next w:val="a3"/>
    <w:uiPriority w:val="99"/>
    <w:semiHidden/>
    <w:unhideWhenUsed/>
  </w:style>
  <w:style w:type="numbering" w:customStyle="1" w:styleId="13113">
    <w:name w:val="Нет списка13113"/>
    <w:next w:val="a3"/>
    <w:uiPriority w:val="99"/>
    <w:semiHidden/>
    <w:unhideWhenUsed/>
  </w:style>
  <w:style w:type="numbering" w:customStyle="1" w:styleId="21113">
    <w:name w:val="Нет списка21113"/>
    <w:next w:val="a3"/>
    <w:uiPriority w:val="99"/>
    <w:semiHidden/>
    <w:unhideWhenUsed/>
  </w:style>
  <w:style w:type="numbering" w:customStyle="1" w:styleId="1111113">
    <w:name w:val="Нет списка1111113"/>
    <w:next w:val="a3"/>
    <w:semiHidden/>
  </w:style>
  <w:style w:type="numbering" w:customStyle="1" w:styleId="31113">
    <w:name w:val="Нет списка31113"/>
    <w:next w:val="a3"/>
    <w:uiPriority w:val="99"/>
    <w:semiHidden/>
    <w:unhideWhenUsed/>
  </w:style>
  <w:style w:type="numbering" w:customStyle="1" w:styleId="41113">
    <w:name w:val="Нет списка41113"/>
    <w:next w:val="a3"/>
    <w:uiPriority w:val="99"/>
    <w:semiHidden/>
    <w:unhideWhenUsed/>
  </w:style>
  <w:style w:type="numbering" w:customStyle="1" w:styleId="51113">
    <w:name w:val="Нет списка51113"/>
    <w:next w:val="a3"/>
    <w:uiPriority w:val="99"/>
    <w:semiHidden/>
    <w:unhideWhenUsed/>
  </w:style>
  <w:style w:type="numbering" w:customStyle="1" w:styleId="61113">
    <w:name w:val="Нет списка61113"/>
    <w:next w:val="a3"/>
    <w:uiPriority w:val="99"/>
    <w:semiHidden/>
    <w:unhideWhenUsed/>
  </w:style>
  <w:style w:type="numbering" w:customStyle="1" w:styleId="9112">
    <w:name w:val="Нет списка9112"/>
    <w:next w:val="a3"/>
    <w:uiPriority w:val="99"/>
    <w:semiHidden/>
    <w:unhideWhenUsed/>
  </w:style>
  <w:style w:type="numbering" w:customStyle="1" w:styleId="10112">
    <w:name w:val="Нет списка10112"/>
    <w:next w:val="a3"/>
    <w:uiPriority w:val="99"/>
    <w:semiHidden/>
    <w:unhideWhenUsed/>
  </w:style>
  <w:style w:type="table" w:customStyle="1" w:styleId="2820">
    <w:name w:val="Сетка таблицы282"/>
    <w:basedOn w:val="a2"/>
    <w:next w:val="aff"/>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0pt0">
    <w:name w:val="Основной текст + Полужирный;Интервал 0 pt"/>
    <w:rPr>
      <w:rFonts w:ascii="Times New Roman" w:eastAsia="Times New Roman" w:hAnsi="Times New Roman" w:cs="Times New Roman"/>
      <w:b/>
      <w:bCs/>
      <w:i w:val="0"/>
      <w:iCs w:val="0"/>
      <w:smallCaps w:val="0"/>
      <w:strike w:val="0"/>
      <w:color w:val="000000"/>
      <w:spacing w:val="1"/>
      <w:position w:val="0"/>
      <w:sz w:val="18"/>
      <w:szCs w:val="18"/>
      <w:u w:val="none"/>
      <w:shd w:val="clear" w:color="auto" w:fill="FFFFFF"/>
      <w:lang w:val="ru-RU" w:eastAsia="ru-RU" w:bidi="ru-RU"/>
    </w:rPr>
  </w:style>
  <w:style w:type="character" w:customStyle="1" w:styleId="11pt0pt">
    <w:name w:val="Основной текст + 11 pt;Полужирный;Интервал 0 pt"/>
    <w:rPr>
      <w:rFonts w:ascii="Times New Roman" w:eastAsia="Times New Roman" w:hAnsi="Times New Roman" w:cs="Times New Roman"/>
      <w:b/>
      <w:bCs/>
      <w:i w:val="0"/>
      <w:iCs w:val="0"/>
      <w:smallCaps w:val="0"/>
      <w:strike w:val="0"/>
      <w:color w:val="000000"/>
      <w:spacing w:val="-3"/>
      <w:position w:val="0"/>
      <w:sz w:val="22"/>
      <w:szCs w:val="22"/>
      <w:u w:val="none"/>
      <w:shd w:val="clear" w:color="auto" w:fill="FFFFFF"/>
      <w:lang w:val="ru-RU" w:eastAsia="ru-RU" w:bidi="ru-RU"/>
    </w:rPr>
  </w:style>
  <w:style w:type="paragraph" w:customStyle="1" w:styleId="book">
    <w:name w:val="book"/>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1">
    <w:name w:val="s11"/>
    <w:uiPriority w:val="99"/>
    <w:rPr>
      <w:b/>
      <w:bCs/>
    </w:rPr>
  </w:style>
  <w:style w:type="paragraph" w:customStyle="1" w:styleId="p4">
    <w:name w:val="p4"/>
    <w:basedOn w:val="a0"/>
    <w:uiPriority w:val="99"/>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p5">
    <w:name w:val="p5"/>
    <w:basedOn w:val="a0"/>
    <w:uiPriority w:val="99"/>
    <w:pPr>
      <w:widowControl/>
      <w:spacing w:before="100" w:beforeAutospacing="1" w:after="100" w:afterAutospacing="1"/>
      <w:jc w:val="both"/>
    </w:pPr>
    <w:rPr>
      <w:rFonts w:ascii="Times New Roman" w:eastAsia="Times New Roman" w:hAnsi="Times New Roman" w:cs="Times New Roman"/>
      <w:color w:val="auto"/>
      <w:sz w:val="20"/>
      <w:szCs w:val="20"/>
      <w:lang w:bidi="ar-SA"/>
    </w:rPr>
  </w:style>
  <w:style w:type="paragraph" w:customStyle="1" w:styleId="p7">
    <w:name w:val="p7"/>
    <w:basedOn w:val="a0"/>
    <w:uiPriority w:val="99"/>
    <w:pPr>
      <w:widowControl/>
      <w:spacing w:before="100" w:beforeAutospacing="1" w:after="100" w:afterAutospacing="1"/>
      <w:ind w:firstLine="566"/>
      <w:jc w:val="both"/>
    </w:pPr>
    <w:rPr>
      <w:rFonts w:ascii="Times New Roman" w:eastAsia="Times New Roman" w:hAnsi="Times New Roman" w:cs="Times New Roman"/>
      <w:color w:val="auto"/>
      <w:sz w:val="20"/>
      <w:szCs w:val="20"/>
      <w:lang w:bidi="ar-SA"/>
    </w:rPr>
  </w:style>
  <w:style w:type="character" w:customStyle="1" w:styleId="s21">
    <w:name w:val="s21"/>
    <w:uiPriority w:val="99"/>
    <w:rPr>
      <w:rFonts w:ascii="Franklin Gothic Medium" w:hAnsi="Franklin Gothic Medium" w:hint="default"/>
    </w:rPr>
  </w:style>
  <w:style w:type="character" w:customStyle="1" w:styleId="s31">
    <w:name w:val="s31"/>
    <w:uiPriority w:val="99"/>
    <w:rPr>
      <w:i/>
      <w:iCs/>
    </w:rPr>
  </w:style>
  <w:style w:type="character" w:customStyle="1" w:styleId="s41">
    <w:name w:val="s41"/>
    <w:uiPriority w:val="99"/>
    <w:rPr>
      <w:color w:val="000000"/>
    </w:rPr>
  </w:style>
  <w:style w:type="character" w:customStyle="1" w:styleId="afffffff6">
    <w:name w:val="Стиль Знак"/>
    <w:link w:val="afffffff5"/>
    <w:uiPriority w:val="99"/>
    <w:rPr>
      <w:rFonts w:ascii="Arial" w:eastAsia="Times New Roman" w:hAnsi="Arial" w:cs="Arial"/>
      <w:lang w:eastAsia="ar-SA"/>
    </w:rPr>
  </w:style>
  <w:style w:type="character" w:customStyle="1" w:styleId="color">
    <w:name w:val="color"/>
    <w:uiPriority w:val="99"/>
  </w:style>
  <w:style w:type="character" w:customStyle="1" w:styleId="header-31">
    <w:name w:val="header-31"/>
    <w:uiPriority w:val="99"/>
    <w:rPr>
      <w:vanish w:val="0"/>
    </w:rPr>
  </w:style>
  <w:style w:type="character" w:customStyle="1" w:styleId="small">
    <w:name w:val="small"/>
    <w:uiPriority w:val="99"/>
    <w:rPr>
      <w:rFonts w:cs="Times New Roman"/>
    </w:rPr>
  </w:style>
  <w:style w:type="character" w:customStyle="1" w:styleId="FontStyle30">
    <w:name w:val="Font Style30"/>
    <w:uiPriority w:val="99"/>
    <w:rPr>
      <w:rFonts w:ascii="Times New Roman" w:eastAsia="Times New Roman" w:hAnsi="Times New Roman" w:cs="Times New Roman"/>
      <w:sz w:val="22"/>
      <w:szCs w:val="22"/>
    </w:rPr>
  </w:style>
  <w:style w:type="paragraph" w:customStyle="1" w:styleId="p2">
    <w:name w:val="p2"/>
    <w:basedOn w:val="a0"/>
    <w:uiPriority w:val="99"/>
    <w:pPr>
      <w:widowControl/>
      <w:spacing w:before="100" w:beforeAutospacing="1" w:after="100" w:afterAutospacing="1"/>
    </w:pPr>
    <w:rPr>
      <w:rFonts w:ascii="Verdana" w:eastAsia="Times New Roman" w:hAnsi="Verdana" w:cs="Times New Roman"/>
      <w:color w:val="auto"/>
      <w:sz w:val="18"/>
      <w:szCs w:val="18"/>
      <w:lang w:bidi="ar-SA"/>
    </w:rPr>
  </w:style>
  <w:style w:type="paragraph" w:customStyle="1" w:styleId="516">
    <w:name w:val="Основной текст (5)1"/>
    <w:basedOn w:val="a0"/>
    <w:uiPriority w:val="99"/>
    <w:pPr>
      <w:widowControl/>
      <w:shd w:val="clear" w:color="auto" w:fill="FFFFFF"/>
      <w:spacing w:line="173" w:lineRule="exact"/>
    </w:pPr>
    <w:rPr>
      <w:rFonts w:ascii="Arial" w:eastAsia="Arial Unicode MS" w:hAnsi="Arial" w:cs="Arial"/>
      <w:color w:val="auto"/>
      <w:sz w:val="12"/>
      <w:szCs w:val="12"/>
      <w:lang w:bidi="ar-SA"/>
    </w:rPr>
  </w:style>
  <w:style w:type="character" w:customStyle="1" w:styleId="CordiaUPC17pt">
    <w:name w:val="Основной текст + CordiaUPC;17 pt;Полужирный"/>
    <w:rPr>
      <w:rFonts w:ascii="CordiaUPC" w:eastAsia="CordiaUPC" w:hAnsi="CordiaUPC" w:cs="CordiaUPC"/>
      <w:b/>
      <w:bCs/>
      <w:i w:val="0"/>
      <w:iCs w:val="0"/>
      <w:smallCaps w:val="0"/>
      <w:strike w:val="0"/>
      <w:color w:val="000000"/>
      <w:spacing w:val="0"/>
      <w:position w:val="0"/>
      <w:sz w:val="34"/>
      <w:szCs w:val="34"/>
      <w:u w:val="none"/>
      <w:lang w:val="ru-RU" w:eastAsia="ru-RU" w:bidi="ru-RU"/>
    </w:rPr>
  </w:style>
  <w:style w:type="character" w:customStyle="1" w:styleId="Impact7pt">
    <w:name w:val="Основной текст + Impact;7 pt"/>
    <w:rPr>
      <w:rFonts w:ascii="Impact" w:eastAsia="Impact" w:hAnsi="Impact" w:cs="Impact"/>
      <w:b w:val="0"/>
      <w:bCs w:val="0"/>
      <w:i w:val="0"/>
      <w:iCs w:val="0"/>
      <w:smallCaps w:val="0"/>
      <w:strike w:val="0"/>
      <w:color w:val="000000"/>
      <w:spacing w:val="0"/>
      <w:position w:val="0"/>
      <w:sz w:val="14"/>
      <w:szCs w:val="14"/>
      <w:u w:val="none"/>
      <w:lang w:val="ru-RU" w:eastAsia="ru-RU" w:bidi="ru-RU"/>
    </w:rPr>
  </w:style>
  <w:style w:type="character" w:customStyle="1" w:styleId="1ffffc">
    <w:name w:val="Заголовок №1 + Не полужирный"/>
    <w:rPr>
      <w:rFonts w:ascii="Times New Roman" w:eastAsia="Times New Roman" w:hAnsi="Times New Roman" w:cs="Times New Roman"/>
      <w:b/>
      <w:bCs/>
      <w:i w:val="0"/>
      <w:iCs w:val="0"/>
      <w:smallCaps w:val="0"/>
      <w:strike w:val="0"/>
      <w:color w:val="000000"/>
      <w:spacing w:val="0"/>
      <w:position w:val="0"/>
      <w:sz w:val="23"/>
      <w:szCs w:val="23"/>
      <w:u w:val="none"/>
      <w:lang w:val="ru-RU" w:eastAsia="ru-RU" w:bidi="ru-RU"/>
    </w:rPr>
  </w:style>
  <w:style w:type="paragraph" w:customStyle="1" w:styleId="21f3">
    <w:name w:val="Заголовок 21"/>
    <w:basedOn w:val="a0"/>
    <w:next w:val="a0"/>
    <w:pPr>
      <w:keepNext/>
      <w:keepLines/>
      <w:widowControl/>
      <w:spacing w:before="240" w:after="120"/>
      <w:jc w:val="center"/>
    </w:pPr>
    <w:rPr>
      <w:rFonts w:ascii="Times New Roman" w:eastAsia="Times New Roman" w:hAnsi="Times New Roman" w:cs="Times New Roman"/>
      <w:b/>
      <w:color w:val="auto"/>
      <w:szCs w:val="20"/>
      <w:lang w:bidi="ar-SA"/>
    </w:rPr>
  </w:style>
  <w:style w:type="character" w:customStyle="1" w:styleId="105pt">
    <w:name w:val="Основной текст + 10;5 pt;Полужирный"/>
    <w:rPr>
      <w:rFonts w:ascii="Times New Roman" w:eastAsia="Times New Roman" w:hAnsi="Times New Roman" w:cs="Times New Roman"/>
      <w:b/>
      <w:bCs/>
      <w:i w:val="0"/>
      <w:iCs w:val="0"/>
      <w:smallCaps w:val="0"/>
      <w:strike w:val="0"/>
      <w:color w:val="000000"/>
      <w:spacing w:val="0"/>
      <w:position w:val="0"/>
      <w:sz w:val="21"/>
      <w:szCs w:val="21"/>
      <w:u w:val="none"/>
      <w:shd w:val="clear" w:color="auto" w:fill="FFFFFF"/>
      <w:lang w:val="ru-RU" w:eastAsia="ru-RU" w:bidi="ru-RU"/>
    </w:rPr>
  </w:style>
  <w:style w:type="character" w:customStyle="1" w:styleId="9pt">
    <w:name w:val="Основной текст + 9 pt;Полужирный"/>
    <w:rPr>
      <w:rFonts w:ascii="Times New Roman" w:eastAsia="Times New Roman" w:hAnsi="Times New Roman" w:cs="Times New Roman"/>
      <w:b/>
      <w:bCs/>
      <w:i w:val="0"/>
      <w:iCs w:val="0"/>
      <w:smallCaps w:val="0"/>
      <w:strike w:val="0"/>
      <w:color w:val="000000"/>
      <w:spacing w:val="0"/>
      <w:position w:val="0"/>
      <w:sz w:val="18"/>
      <w:szCs w:val="18"/>
      <w:u w:val="none"/>
      <w:shd w:val="clear" w:color="auto" w:fill="FFFFFF"/>
      <w:lang w:val="ru-RU" w:eastAsia="ru-RU" w:bidi="ru-RU"/>
    </w:rPr>
  </w:style>
  <w:style w:type="character" w:customStyle="1" w:styleId="10pt0">
    <w:name w:val="Основной текст + 10 pt;Полужирный"/>
    <w:rPr>
      <w:rFonts w:ascii="Times New Roman" w:eastAsia="Times New Roman" w:hAnsi="Times New Roman" w:cs="Times New Roman"/>
      <w:b/>
      <w:bCs/>
      <w:i w:val="0"/>
      <w:iCs w:val="0"/>
      <w:smallCaps w:val="0"/>
      <w:strike w:val="0"/>
      <w:color w:val="000000"/>
      <w:spacing w:val="0"/>
      <w:position w:val="0"/>
      <w:sz w:val="20"/>
      <w:szCs w:val="20"/>
      <w:u w:val="none"/>
      <w:shd w:val="clear" w:color="auto" w:fill="FFFFFF"/>
      <w:lang w:val="ru-RU" w:eastAsia="ru-RU" w:bidi="ru-RU"/>
    </w:rPr>
  </w:style>
  <w:style w:type="character" w:customStyle="1" w:styleId="7pt">
    <w:name w:val="Основной текст + 7 pt"/>
    <w:rPr>
      <w:rFonts w:ascii="Times New Roman" w:eastAsia="Times New Roman" w:hAnsi="Times New Roman" w:cs="Times New Roman"/>
      <w:b w:val="0"/>
      <w:bCs w:val="0"/>
      <w:i w:val="0"/>
      <w:iCs w:val="0"/>
      <w:smallCaps w:val="0"/>
      <w:strike w:val="0"/>
      <w:color w:val="000000"/>
      <w:spacing w:val="0"/>
      <w:position w:val="0"/>
      <w:sz w:val="14"/>
      <w:szCs w:val="14"/>
      <w:u w:val="none"/>
      <w:shd w:val="clear" w:color="auto" w:fill="FFFFFF"/>
      <w:lang w:val="ru-RU" w:eastAsia="ru-RU" w:bidi="ru-RU"/>
    </w:rPr>
  </w:style>
  <w:style w:type="character" w:customStyle="1" w:styleId="Candara7pt0pt">
    <w:name w:val="Основной текст + Candara;7 pt;Полужирный;Интервал 0 pt"/>
    <w:rPr>
      <w:rFonts w:ascii="Candara" w:eastAsia="Candara" w:hAnsi="Candara" w:cs="Candara"/>
      <w:b/>
      <w:bCs/>
      <w:i w:val="0"/>
      <w:iCs w:val="0"/>
      <w:smallCaps w:val="0"/>
      <w:strike w:val="0"/>
      <w:color w:val="000000"/>
      <w:spacing w:val="-10"/>
      <w:position w:val="0"/>
      <w:sz w:val="14"/>
      <w:szCs w:val="14"/>
      <w:u w:val="none"/>
      <w:shd w:val="clear" w:color="auto" w:fill="FFFFFF"/>
      <w:lang w:val="ru-RU" w:eastAsia="ru-RU" w:bidi="ru-RU"/>
    </w:rPr>
  </w:style>
  <w:style w:type="character" w:customStyle="1" w:styleId="7pt0">
    <w:name w:val="Основной текст + 7 pt;Малые прописные"/>
    <w:rPr>
      <w:rFonts w:ascii="Times New Roman" w:eastAsia="Times New Roman" w:hAnsi="Times New Roman" w:cs="Times New Roman"/>
      <w:b w:val="0"/>
      <w:bCs w:val="0"/>
      <w:i w:val="0"/>
      <w:iCs w:val="0"/>
      <w:smallCaps/>
      <w:strike w:val="0"/>
      <w:color w:val="000000"/>
      <w:spacing w:val="0"/>
      <w:position w:val="0"/>
      <w:sz w:val="14"/>
      <w:szCs w:val="14"/>
      <w:u w:val="none"/>
      <w:shd w:val="clear" w:color="auto" w:fill="FFFFFF"/>
      <w:lang w:val="ru-RU" w:eastAsia="ru-RU" w:bidi="ru-RU"/>
    </w:rPr>
  </w:style>
  <w:style w:type="character" w:customStyle="1" w:styleId="7pt1">
    <w:name w:val="Основной текст + 7 pt;Курсив"/>
    <w:rPr>
      <w:rFonts w:ascii="Times New Roman" w:eastAsia="Times New Roman" w:hAnsi="Times New Roman" w:cs="Times New Roman"/>
      <w:b w:val="0"/>
      <w:bCs w:val="0"/>
      <w:i/>
      <w:iCs/>
      <w:smallCaps w:val="0"/>
      <w:strike w:val="0"/>
      <w:color w:val="000000"/>
      <w:spacing w:val="0"/>
      <w:position w:val="0"/>
      <w:sz w:val="14"/>
      <w:szCs w:val="14"/>
      <w:u w:val="none"/>
      <w:shd w:val="clear" w:color="auto" w:fill="FFFFFF"/>
      <w:lang w:val="ru-RU" w:eastAsia="ru-RU" w:bidi="ru-RU"/>
    </w:rPr>
  </w:style>
  <w:style w:type="character" w:customStyle="1" w:styleId="2Exact">
    <w:name w:val="Основной текст (2) Exact"/>
    <w:uiPriority w:val="99"/>
    <w:rPr>
      <w:rFonts w:ascii="Times New Roman" w:hAnsi="Times New Roman" w:cs="Times New Roman"/>
      <w:b/>
      <w:bCs/>
      <w:spacing w:val="-2"/>
      <w:sz w:val="22"/>
      <w:szCs w:val="22"/>
      <w:u w:val="none"/>
    </w:rPr>
  </w:style>
  <w:style w:type="character" w:customStyle="1" w:styleId="afffffffffff8">
    <w:name w:val="Подпись к картинке"/>
    <w:uiPriority w:val="99"/>
    <w:rPr>
      <w:rFonts w:ascii="Times New Roman" w:hAnsi="Times New Roman"/>
      <w:color w:val="000000"/>
      <w:spacing w:val="0"/>
      <w:position w:val="0"/>
      <w:sz w:val="23"/>
      <w:u w:val="none"/>
      <w:lang w:val="ru-RU" w:eastAsia="ru-RU"/>
    </w:rPr>
  </w:style>
  <w:style w:type="character" w:customStyle="1" w:styleId="Exact">
    <w:name w:val="Основной текст Exact"/>
    <w:uiPriority w:val="99"/>
    <w:rPr>
      <w:rFonts w:ascii="Times New Roman" w:hAnsi="Times New Roman"/>
      <w:spacing w:val="1"/>
      <w:sz w:val="21"/>
      <w:u w:val="none"/>
      <w:shd w:val="clear" w:color="auto" w:fill="FFFFFF"/>
    </w:rPr>
  </w:style>
  <w:style w:type="character" w:customStyle="1" w:styleId="Tahoma">
    <w:name w:val="Основной текст + Tahoma"/>
    <w:uiPriority w:val="99"/>
    <w:rPr>
      <w:rFonts w:ascii="Tahoma" w:hAnsi="Tahoma" w:cs="Tahoma" w:hint="default"/>
      <w:strike w:val="0"/>
      <w:color w:val="000000"/>
      <w:spacing w:val="0"/>
      <w:position w:val="0"/>
      <w:sz w:val="8"/>
      <w:u w:val="none"/>
      <w:shd w:val="clear" w:color="auto" w:fill="FFFFFF"/>
      <w:lang w:val="en-US" w:eastAsia="en-US"/>
    </w:rPr>
  </w:style>
  <w:style w:type="character" w:customStyle="1" w:styleId="Calibri">
    <w:name w:val="Основной текст + Calibri"/>
    <w:uiPriority w:val="99"/>
    <w:rPr>
      <w:rFonts w:ascii="Calibri" w:hAnsi="Calibri" w:hint="default"/>
      <w:strike w:val="0"/>
      <w:color w:val="000000"/>
      <w:spacing w:val="0"/>
      <w:position w:val="0"/>
      <w:sz w:val="22"/>
      <w:u w:val="none"/>
      <w:shd w:val="clear" w:color="auto" w:fill="FFFFFF"/>
      <w:lang w:val="ru-RU" w:eastAsia="ru-RU"/>
    </w:rPr>
  </w:style>
  <w:style w:type="character" w:customStyle="1" w:styleId="85pt">
    <w:name w:val="Основной текст + 8;5 pt"/>
    <w:rPr>
      <w:rFonts w:ascii="Times New Roman" w:eastAsia="Times New Roman" w:hAnsi="Times New Roman" w:cs="Times New Roman"/>
      <w:b w:val="0"/>
      <w:bCs w:val="0"/>
      <w:i w:val="0"/>
      <w:iCs w:val="0"/>
      <w:smallCaps w:val="0"/>
      <w:strike w:val="0"/>
      <w:color w:val="000000"/>
      <w:spacing w:val="0"/>
      <w:position w:val="0"/>
      <w:sz w:val="17"/>
      <w:szCs w:val="17"/>
      <w:u w:val="none"/>
      <w:shd w:val="clear" w:color="auto" w:fill="FFFFFF"/>
      <w:lang w:val="ru-RU" w:eastAsia="ru-RU" w:bidi="ru-RU"/>
    </w:rPr>
  </w:style>
  <w:style w:type="character" w:customStyle="1" w:styleId="55pt-1pt">
    <w:name w:val="Основной текст + 5;5 pt;Курсив;Интервал -1 pt"/>
    <w:rPr>
      <w:rFonts w:ascii="Times New Roman" w:eastAsia="Times New Roman" w:hAnsi="Times New Roman" w:cs="Times New Roman"/>
      <w:b w:val="0"/>
      <w:bCs w:val="0"/>
      <w:i/>
      <w:iCs/>
      <w:smallCaps w:val="0"/>
      <w:strike w:val="0"/>
      <w:color w:val="000000"/>
      <w:spacing w:val="-20"/>
      <w:position w:val="0"/>
      <w:sz w:val="11"/>
      <w:szCs w:val="11"/>
      <w:u w:val="none"/>
      <w:shd w:val="clear" w:color="auto" w:fill="FFFFFF"/>
      <w:lang w:val="ru-RU" w:eastAsia="ru-RU" w:bidi="ru-RU"/>
    </w:rPr>
  </w:style>
  <w:style w:type="character" w:customStyle="1" w:styleId="55pt0pt">
    <w:name w:val="Основной текст + 5;5 pt;Интервал 0 pt"/>
    <w:rPr>
      <w:rFonts w:ascii="Times New Roman" w:eastAsia="Times New Roman" w:hAnsi="Times New Roman" w:cs="Times New Roman"/>
      <w:b w:val="0"/>
      <w:bCs w:val="0"/>
      <w:i w:val="0"/>
      <w:iCs w:val="0"/>
      <w:smallCaps w:val="0"/>
      <w:strike w:val="0"/>
      <w:color w:val="000000"/>
      <w:spacing w:val="-10"/>
      <w:position w:val="0"/>
      <w:sz w:val="11"/>
      <w:szCs w:val="11"/>
      <w:u w:val="none"/>
      <w:shd w:val="clear" w:color="auto" w:fill="FFFFFF"/>
      <w:lang w:val="ru-RU" w:eastAsia="ru-RU" w:bidi="ru-RU"/>
    </w:rPr>
  </w:style>
  <w:style w:type="character" w:customStyle="1" w:styleId="65pt">
    <w:name w:val="Основной текст + 6;5 pt;Курсив"/>
    <w:rPr>
      <w:rFonts w:ascii="Times New Roman" w:eastAsia="Times New Roman" w:hAnsi="Times New Roman" w:cs="Times New Roman"/>
      <w:b w:val="0"/>
      <w:bCs w:val="0"/>
      <w:i/>
      <w:iCs/>
      <w:smallCaps w:val="0"/>
      <w:strike w:val="0"/>
      <w:color w:val="000000"/>
      <w:spacing w:val="0"/>
      <w:position w:val="0"/>
      <w:sz w:val="13"/>
      <w:szCs w:val="13"/>
      <w:u w:val="none"/>
      <w:shd w:val="clear" w:color="auto" w:fill="FFFFFF"/>
      <w:lang w:val="ru-RU" w:eastAsia="ru-RU" w:bidi="ru-RU"/>
    </w:rPr>
  </w:style>
  <w:style w:type="character" w:customStyle="1" w:styleId="5pt">
    <w:name w:val="Основной текст + 5 pt;Полужирный"/>
    <w:rPr>
      <w:rFonts w:ascii="Times New Roman" w:eastAsia="Times New Roman" w:hAnsi="Times New Roman" w:cs="Times New Roman"/>
      <w:b/>
      <w:bCs/>
      <w:i w:val="0"/>
      <w:iCs w:val="0"/>
      <w:smallCaps w:val="0"/>
      <w:strike w:val="0"/>
      <w:color w:val="000000"/>
      <w:spacing w:val="0"/>
      <w:position w:val="0"/>
      <w:sz w:val="10"/>
      <w:szCs w:val="10"/>
      <w:u w:val="none"/>
      <w:shd w:val="clear" w:color="auto" w:fill="FFFFFF"/>
      <w:lang w:val="ru-RU" w:eastAsia="ru-RU" w:bidi="ru-RU"/>
    </w:rPr>
  </w:style>
  <w:style w:type="character" w:customStyle="1" w:styleId="Verdana8pt">
    <w:name w:val="Основной текст + Verdana;8 pt"/>
    <w:rPr>
      <w:rFonts w:ascii="Verdana" w:eastAsia="Verdana" w:hAnsi="Verdana" w:cs="Verdana"/>
      <w:b w:val="0"/>
      <w:bCs w:val="0"/>
      <w:i w:val="0"/>
      <w:iCs w:val="0"/>
      <w:smallCaps w:val="0"/>
      <w:strike w:val="0"/>
      <w:color w:val="000000"/>
      <w:spacing w:val="0"/>
      <w:position w:val="0"/>
      <w:sz w:val="16"/>
      <w:szCs w:val="16"/>
      <w:u w:val="none"/>
      <w:shd w:val="clear" w:color="auto" w:fill="FFFFFF"/>
      <w:lang w:val="ru-RU" w:eastAsia="ru-RU" w:bidi="ru-RU"/>
    </w:rPr>
  </w:style>
  <w:style w:type="character" w:customStyle="1" w:styleId="CourierNew55pt">
    <w:name w:val="Основной текст + Courier New;5;5 pt"/>
    <w:rPr>
      <w:rFonts w:ascii="Courier New" w:eastAsia="Courier New" w:hAnsi="Courier New" w:cs="Courier New"/>
      <w:b w:val="0"/>
      <w:bCs w:val="0"/>
      <w:i w:val="0"/>
      <w:iCs w:val="0"/>
      <w:smallCaps w:val="0"/>
      <w:strike w:val="0"/>
      <w:color w:val="000000"/>
      <w:spacing w:val="0"/>
      <w:position w:val="0"/>
      <w:sz w:val="11"/>
      <w:szCs w:val="11"/>
      <w:u w:val="none"/>
      <w:shd w:val="clear" w:color="auto" w:fill="FFFFFF"/>
      <w:lang w:val="en-US" w:eastAsia="en-US" w:bidi="en-US"/>
    </w:rPr>
  </w:style>
  <w:style w:type="character" w:customStyle="1" w:styleId="75pt">
    <w:name w:val="Основной текст + 7;5 pt"/>
    <w:rPr>
      <w:rFonts w:ascii="Times New Roman" w:eastAsia="Times New Roman" w:hAnsi="Times New Roman" w:cs="Times New Roman"/>
      <w:b w:val="0"/>
      <w:bCs w:val="0"/>
      <w:i w:val="0"/>
      <w:iCs w:val="0"/>
      <w:smallCaps w:val="0"/>
      <w:strike w:val="0"/>
      <w:color w:val="000000"/>
      <w:spacing w:val="0"/>
      <w:position w:val="0"/>
      <w:sz w:val="15"/>
      <w:szCs w:val="15"/>
      <w:u w:val="none"/>
      <w:shd w:val="clear" w:color="auto" w:fill="FFFFFF"/>
      <w:lang w:val="ru-RU" w:eastAsia="ru-RU" w:bidi="ru-RU"/>
    </w:rPr>
  </w:style>
  <w:style w:type="character" w:customStyle="1" w:styleId="6pt">
    <w:name w:val="Основной текст + 6 pt;Полужирный"/>
    <w:rPr>
      <w:rFonts w:ascii="Times New Roman" w:eastAsia="Times New Roman" w:hAnsi="Times New Roman" w:cs="Times New Roman"/>
      <w:b/>
      <w:bCs/>
      <w:i w:val="0"/>
      <w:iCs w:val="0"/>
      <w:smallCaps w:val="0"/>
      <w:strike w:val="0"/>
      <w:color w:val="000000"/>
      <w:spacing w:val="0"/>
      <w:position w:val="0"/>
      <w:sz w:val="12"/>
      <w:szCs w:val="12"/>
      <w:u w:val="none"/>
      <w:shd w:val="clear" w:color="auto" w:fill="FFFFFF"/>
      <w:lang w:val="ru-RU" w:eastAsia="ru-RU" w:bidi="ru-RU"/>
    </w:rPr>
  </w:style>
  <w:style w:type="character" w:customStyle="1" w:styleId="9pt0">
    <w:name w:val="Основной текст + 9 pt"/>
    <w:rPr>
      <w:rFonts w:ascii="Times New Roman" w:eastAsia="Times New Roman" w:hAnsi="Times New Roman" w:cs="Times New Roman"/>
      <w:b w:val="0"/>
      <w:bCs w:val="0"/>
      <w:i w:val="0"/>
      <w:iCs w:val="0"/>
      <w:smallCaps w:val="0"/>
      <w:strike w:val="0"/>
      <w:color w:val="000000"/>
      <w:spacing w:val="0"/>
      <w:position w:val="0"/>
      <w:sz w:val="18"/>
      <w:szCs w:val="18"/>
      <w:u w:val="none"/>
      <w:shd w:val="clear" w:color="auto" w:fill="FFFFFF"/>
      <w:lang w:val="ru-RU" w:eastAsia="ru-RU" w:bidi="ru-RU"/>
    </w:rPr>
  </w:style>
  <w:style w:type="paragraph" w:customStyle="1" w:styleId="226">
    <w:name w:val="Заголовок 22"/>
    <w:basedOn w:val="a0"/>
    <w:next w:val="a0"/>
    <w:pPr>
      <w:keepNext/>
      <w:keepLines/>
      <w:widowControl/>
      <w:spacing w:before="240" w:after="120"/>
      <w:jc w:val="center"/>
    </w:pPr>
    <w:rPr>
      <w:rFonts w:ascii="Times New Roman" w:eastAsia="Times New Roman" w:hAnsi="Times New Roman" w:cs="Times New Roman"/>
      <w:b/>
      <w:color w:val="auto"/>
      <w:szCs w:val="20"/>
      <w:lang w:bidi="ar-SA"/>
    </w:rPr>
  </w:style>
  <w:style w:type="numbering" w:customStyle="1" w:styleId="400">
    <w:name w:val="Нет списка40"/>
    <w:next w:val="a3"/>
    <w:uiPriority w:val="99"/>
    <w:semiHidden/>
    <w:unhideWhenUsed/>
  </w:style>
  <w:style w:type="table" w:customStyle="1" w:styleId="363">
    <w:name w:val="Сетка таблицы36"/>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73">
    <w:name w:val="Сетка таблицы37"/>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1">
    <w:name w:val="Сетка таблицы38"/>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1">
    <w:name w:val="Сетка таблицы39"/>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01">
    <w:name w:val="Сетка таблицы40"/>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0">
    <w:name w:val="Сетка таблицы47"/>
    <w:basedOn w:val="a2"/>
    <w:next w:val="aff"/>
    <w:uiPriority w:val="39"/>
    <w:rPr>
      <w:rFonts w:ascii="Times New Roman" w:eastAsiaTheme="minorHAnsi" w:hAnsi="Times New Roman"/>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b6">
    <w:name w:val="db6"/>
    <w:basedOn w:val="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15</Pages>
  <Words>7459</Words>
  <Characters>42520</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СВ. Зорин</cp:lastModifiedBy>
  <cp:revision>119</cp:revision>
  <dcterms:created xsi:type="dcterms:W3CDTF">2023-06-26T09:06:00Z</dcterms:created>
  <dcterms:modified xsi:type="dcterms:W3CDTF">2026-06-02T09:50:00Z</dcterms:modified>
</cp:coreProperties>
</file>