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D418C" w14:textId="77777777" w:rsidR="006B51BB" w:rsidRPr="00192B19" w:rsidRDefault="006B51BB" w:rsidP="006B51BB">
      <w:pPr>
        <w:pStyle w:val="a3"/>
        <w:jc w:val="center"/>
        <w:rPr>
          <w:rFonts w:ascii="Times New Roman" w:hAnsi="Times New Roman" w:cs="Times New Roman"/>
          <w:b/>
        </w:rPr>
      </w:pPr>
      <w:r w:rsidRPr="00192B19">
        <w:rPr>
          <w:rFonts w:ascii="Times New Roman" w:hAnsi="Times New Roman" w:cs="Times New Roman"/>
          <w:b/>
        </w:rPr>
        <w:t>ПРОЕКТ</w:t>
      </w:r>
    </w:p>
    <w:p w14:paraId="55784D82" w14:textId="77777777" w:rsidR="006B51BB" w:rsidRPr="00192B19" w:rsidRDefault="006B51BB" w:rsidP="006B51BB">
      <w:pPr>
        <w:jc w:val="center"/>
        <w:rPr>
          <w:rFonts w:ascii="Times New Roman" w:eastAsia="Arial" w:hAnsi="Times New Roman" w:cs="Times New Roman"/>
          <w:b/>
          <w:color w:val="auto"/>
          <w:sz w:val="22"/>
          <w:szCs w:val="22"/>
          <w:lang w:eastAsia="ar-SA"/>
        </w:rPr>
      </w:pPr>
      <w:r w:rsidRPr="00192B19">
        <w:rPr>
          <w:rFonts w:ascii="Times New Roman" w:eastAsia="Arial" w:hAnsi="Times New Roman" w:cs="Times New Roman"/>
          <w:b/>
          <w:color w:val="auto"/>
          <w:sz w:val="22"/>
          <w:szCs w:val="22"/>
          <w:lang w:eastAsia="ar-SA"/>
        </w:rPr>
        <w:t>КОНТРАКТ №___</w:t>
      </w:r>
    </w:p>
    <w:p w14:paraId="0342502B" w14:textId="77777777" w:rsidR="006B51BB" w:rsidRPr="00192B19" w:rsidRDefault="006B51BB" w:rsidP="006B51BB">
      <w:pPr>
        <w:jc w:val="center"/>
        <w:rPr>
          <w:rFonts w:ascii="Times New Roman" w:eastAsia="Arial" w:hAnsi="Times New Roman" w:cs="Times New Roman"/>
          <w:b/>
          <w:color w:val="auto"/>
          <w:sz w:val="22"/>
          <w:szCs w:val="22"/>
          <w:lang w:eastAsia="ar-SA"/>
        </w:rPr>
      </w:pPr>
    </w:p>
    <w:tbl>
      <w:tblPr>
        <w:tblW w:w="0" w:type="dxa"/>
        <w:tblInd w:w="108" w:type="dxa"/>
        <w:tblLayout w:type="fixed"/>
        <w:tblLook w:val="04A0" w:firstRow="1" w:lastRow="0" w:firstColumn="1" w:lastColumn="0" w:noHBand="0" w:noVBand="1"/>
      </w:tblPr>
      <w:tblGrid>
        <w:gridCol w:w="4078"/>
        <w:gridCol w:w="5312"/>
      </w:tblGrid>
      <w:tr w:rsidR="006B51BB" w:rsidRPr="00192B19" w14:paraId="33D1E69D" w14:textId="77777777" w:rsidTr="008F7449">
        <w:trPr>
          <w:trHeight w:val="382"/>
        </w:trPr>
        <w:tc>
          <w:tcPr>
            <w:tcW w:w="4078" w:type="dxa"/>
            <w:vAlign w:val="center"/>
          </w:tcPr>
          <w:p w14:paraId="220A303B" w14:textId="77777777" w:rsidR="006B51BB" w:rsidRPr="00192B19" w:rsidRDefault="006B51BB" w:rsidP="008F7449">
            <w:pPr>
              <w:jc w:val="both"/>
              <w:rPr>
                <w:rFonts w:ascii="Times New Roman" w:hAnsi="Times New Roman" w:cs="Times New Roman"/>
                <w:bCs/>
                <w:color w:val="auto"/>
                <w:sz w:val="22"/>
                <w:szCs w:val="22"/>
                <w:lang w:eastAsia="ar-SA"/>
              </w:rPr>
            </w:pPr>
            <w:r w:rsidRPr="00192B19">
              <w:rPr>
                <w:rFonts w:ascii="Times New Roman" w:hAnsi="Times New Roman" w:cs="Times New Roman"/>
                <w:bCs/>
                <w:color w:val="auto"/>
                <w:sz w:val="22"/>
                <w:szCs w:val="22"/>
                <w:lang w:eastAsia="ar-SA"/>
              </w:rPr>
              <w:t>Санкт-Петербург</w:t>
            </w:r>
          </w:p>
        </w:tc>
        <w:tc>
          <w:tcPr>
            <w:tcW w:w="5312" w:type="dxa"/>
            <w:vAlign w:val="center"/>
          </w:tcPr>
          <w:p w14:paraId="7BE8FA29" w14:textId="77777777" w:rsidR="006B51BB" w:rsidRPr="00192B19" w:rsidRDefault="006B51BB" w:rsidP="008F7449">
            <w:pPr>
              <w:jc w:val="right"/>
              <w:rPr>
                <w:rFonts w:ascii="Times New Roman" w:hAnsi="Times New Roman" w:cs="Times New Roman"/>
                <w:bCs/>
                <w:color w:val="auto"/>
                <w:sz w:val="22"/>
                <w:szCs w:val="22"/>
                <w:lang w:eastAsia="ar-SA"/>
              </w:rPr>
            </w:pPr>
            <w:r w:rsidRPr="00192B19">
              <w:rPr>
                <w:rFonts w:ascii="Times New Roman" w:hAnsi="Times New Roman" w:cs="Times New Roman"/>
                <w:bCs/>
                <w:color w:val="auto"/>
                <w:sz w:val="22"/>
                <w:szCs w:val="22"/>
                <w:lang w:eastAsia="ar-SA"/>
              </w:rPr>
              <w:t>«____» ________________ 202__ года</w:t>
            </w:r>
          </w:p>
        </w:tc>
      </w:tr>
    </w:tbl>
    <w:p w14:paraId="1688E849" w14:textId="77777777" w:rsidR="006B51BB" w:rsidRPr="00192B19" w:rsidRDefault="006B51BB" w:rsidP="006B51BB">
      <w:pPr>
        <w:ind w:firstLine="708"/>
        <w:jc w:val="both"/>
        <w:rPr>
          <w:rFonts w:ascii="Times New Roman" w:hAnsi="Times New Roman" w:cs="Times New Roman"/>
          <w:color w:val="auto"/>
          <w:sz w:val="22"/>
          <w:szCs w:val="22"/>
        </w:rPr>
      </w:pPr>
    </w:p>
    <w:p w14:paraId="1D43E46E" w14:textId="61903646" w:rsidR="006B51BB" w:rsidRPr="00192B19" w:rsidRDefault="00C92588" w:rsidP="006B51BB">
      <w:pPr>
        <w:ind w:firstLine="708"/>
        <w:jc w:val="both"/>
        <w:rPr>
          <w:rFonts w:ascii="Times New Roman" w:hAnsi="Times New Roman" w:cs="Times New Roman"/>
          <w:color w:val="auto"/>
          <w:sz w:val="22"/>
          <w:szCs w:val="22"/>
        </w:rPr>
      </w:pPr>
      <w:r>
        <w:rPr>
          <w:rFonts w:ascii="Times New Roman" w:eastAsia="Times New Roman" w:hAnsi="Times New Roman" w:cs="Times New Roman"/>
          <w:color w:val="auto"/>
          <w:sz w:val="22"/>
          <w:szCs w:val="22"/>
          <w:lang w:bidi="ar-SA"/>
        </w:rPr>
        <w:t>_____________________</w:t>
      </w:r>
      <w:r w:rsidR="006B51BB" w:rsidRPr="00192B19">
        <w:rPr>
          <w:rFonts w:ascii="Times New Roman" w:eastAsia="Times New Roman" w:hAnsi="Times New Roman" w:cs="Times New Roman"/>
          <w:color w:val="auto"/>
          <w:sz w:val="22"/>
          <w:szCs w:val="22"/>
          <w:lang w:bidi="ar-SA"/>
        </w:rPr>
        <w:t xml:space="preserve">, в лице директора </w:t>
      </w:r>
      <w:r>
        <w:rPr>
          <w:rFonts w:ascii="Times New Roman" w:eastAsia="Times New Roman" w:hAnsi="Times New Roman" w:cs="Times New Roman"/>
          <w:color w:val="auto"/>
          <w:sz w:val="22"/>
          <w:szCs w:val="22"/>
          <w:lang w:bidi="ar-SA"/>
        </w:rPr>
        <w:t>________________</w:t>
      </w:r>
      <w:r w:rsidR="006B51BB" w:rsidRPr="00192B19">
        <w:rPr>
          <w:rFonts w:ascii="Times New Roman" w:eastAsia="Times New Roman" w:hAnsi="Times New Roman" w:cs="Times New Roman"/>
          <w:color w:val="auto"/>
          <w:sz w:val="22"/>
          <w:szCs w:val="22"/>
          <w:lang w:bidi="ar-SA"/>
        </w:rPr>
        <w:t xml:space="preserve">, действующего на основании </w:t>
      </w:r>
      <w:r>
        <w:rPr>
          <w:rFonts w:ascii="Times New Roman" w:eastAsia="Times New Roman" w:hAnsi="Times New Roman" w:cs="Times New Roman"/>
          <w:color w:val="auto"/>
          <w:sz w:val="22"/>
          <w:szCs w:val="22"/>
          <w:lang w:bidi="ar-SA"/>
        </w:rPr>
        <w:t>____________</w:t>
      </w:r>
      <w:r w:rsidR="006B51BB" w:rsidRPr="00192B19">
        <w:rPr>
          <w:rFonts w:ascii="Times New Roman" w:eastAsia="Times New Roman" w:hAnsi="Times New Roman" w:cs="Times New Roman"/>
          <w:color w:val="auto"/>
          <w:sz w:val="22"/>
          <w:szCs w:val="22"/>
          <w:lang w:bidi="ar-SA"/>
        </w:rPr>
        <w:t>, именуемое в дальнейшем «</w:t>
      </w:r>
      <w:r w:rsidR="004D093B" w:rsidRPr="004D093B">
        <w:rPr>
          <w:rFonts w:ascii="Times New Roman" w:eastAsia="Times New Roman" w:hAnsi="Times New Roman" w:cs="Times New Roman"/>
          <w:color w:val="auto"/>
          <w:sz w:val="22"/>
          <w:szCs w:val="22"/>
          <w:lang w:bidi="ar-SA"/>
        </w:rPr>
        <w:t>Лицензиат</w:t>
      </w:r>
      <w:r w:rsidR="006B51BB" w:rsidRPr="00192B19">
        <w:rPr>
          <w:rFonts w:ascii="Times New Roman" w:eastAsia="Times New Roman" w:hAnsi="Times New Roman" w:cs="Times New Roman"/>
          <w:color w:val="auto"/>
          <w:sz w:val="22"/>
          <w:szCs w:val="22"/>
          <w:lang w:bidi="ar-SA"/>
        </w:rPr>
        <w:t>»</w:t>
      </w:r>
      <w:r w:rsidR="006B51BB" w:rsidRPr="00192B19">
        <w:rPr>
          <w:rFonts w:ascii="Times New Roman" w:hAnsi="Times New Roman" w:cs="Times New Roman"/>
          <w:color w:val="auto"/>
          <w:sz w:val="22"/>
          <w:szCs w:val="22"/>
        </w:rPr>
        <w:t>, с одной стороны, и _________________________, именуемое в дальнейшем «</w:t>
      </w:r>
      <w:r w:rsidR="004D093B" w:rsidRPr="004D093B">
        <w:rPr>
          <w:rFonts w:ascii="Times New Roman" w:hAnsi="Times New Roman" w:cs="Times New Roman"/>
          <w:color w:val="auto"/>
          <w:sz w:val="22"/>
          <w:szCs w:val="22"/>
        </w:rPr>
        <w:t>Лицензиар</w:t>
      </w:r>
      <w:r w:rsidR="006B51BB" w:rsidRPr="00192B19">
        <w:rPr>
          <w:rFonts w:ascii="Times New Roman" w:hAnsi="Times New Roman" w:cs="Times New Roman"/>
          <w:color w:val="auto"/>
          <w:sz w:val="22"/>
          <w:szCs w:val="22"/>
        </w:rPr>
        <w:t xml:space="preserve">», в лице ____________________________________, действующего на основании Устава, с другой стороны, и именуемые в дальнейшем «Стороны», </w:t>
      </w:r>
      <w:r w:rsidR="003B0498" w:rsidRPr="003B0498">
        <w:rPr>
          <w:rFonts w:ascii="Times New Roman" w:hAnsi="Times New Roman" w:cs="Times New Roman"/>
          <w:color w:val="auto"/>
          <w:sz w:val="22"/>
          <w:szCs w:val="22"/>
        </w:rPr>
        <w:t xml:space="preserve">на основании пункта </w:t>
      </w:r>
      <w:r w:rsidR="00FA5DC9">
        <w:rPr>
          <w:rFonts w:ascii="Times New Roman" w:hAnsi="Times New Roman" w:cs="Times New Roman"/>
          <w:color w:val="auto"/>
          <w:sz w:val="22"/>
          <w:szCs w:val="22"/>
        </w:rPr>
        <w:t>5</w:t>
      </w:r>
      <w:r w:rsidR="003B0498" w:rsidRPr="003B0498">
        <w:rPr>
          <w:rFonts w:ascii="Times New Roman" w:hAnsi="Times New Roman" w:cs="Times New Roman"/>
          <w:color w:val="auto"/>
          <w:sz w:val="22"/>
          <w:szCs w:val="22"/>
        </w:rPr>
        <w:t xml:space="preserve"> части 1 статьи 93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6B51BB" w:rsidRPr="00192B19">
        <w:rPr>
          <w:rFonts w:ascii="Times New Roman" w:hAnsi="Times New Roman" w:cs="Times New Roman"/>
          <w:color w:val="auto"/>
          <w:sz w:val="22"/>
          <w:szCs w:val="22"/>
        </w:rPr>
        <w:t>:</w:t>
      </w:r>
    </w:p>
    <w:p w14:paraId="509F145F" w14:textId="77777777" w:rsidR="006B51BB" w:rsidRPr="00192B19" w:rsidRDefault="006B51BB" w:rsidP="006B51BB">
      <w:pPr>
        <w:ind w:firstLine="708"/>
        <w:jc w:val="both"/>
        <w:rPr>
          <w:rFonts w:ascii="Times New Roman" w:hAnsi="Times New Roman" w:cs="Times New Roman"/>
          <w:color w:val="auto"/>
          <w:sz w:val="22"/>
          <w:szCs w:val="22"/>
        </w:rPr>
      </w:pPr>
    </w:p>
    <w:p w14:paraId="01DD5423" w14:textId="77777777" w:rsidR="006B51BB" w:rsidRPr="00192B19" w:rsidRDefault="006B51BB" w:rsidP="006B51BB">
      <w:pPr>
        <w:jc w:val="center"/>
        <w:rPr>
          <w:rFonts w:ascii="Times New Roman" w:hAnsi="Times New Roman" w:cs="Times New Roman"/>
          <w:b/>
          <w:color w:val="auto"/>
          <w:sz w:val="22"/>
          <w:szCs w:val="22"/>
        </w:rPr>
      </w:pPr>
      <w:r w:rsidRPr="00192B19">
        <w:rPr>
          <w:rFonts w:ascii="Times New Roman" w:hAnsi="Times New Roman" w:cs="Times New Roman"/>
          <w:b/>
          <w:color w:val="auto"/>
          <w:sz w:val="22"/>
          <w:szCs w:val="22"/>
        </w:rPr>
        <w:t>1. ПРЕДМЕТ КОНТРАКТА</w:t>
      </w:r>
    </w:p>
    <w:p w14:paraId="5CAF47B3" w14:textId="1573D1A9" w:rsidR="005B7BA5" w:rsidRPr="005B7BA5" w:rsidRDefault="006B51BB" w:rsidP="005B7BA5">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1.1. </w:t>
      </w:r>
      <w:r w:rsidR="005B7BA5" w:rsidRPr="005B7BA5">
        <w:rPr>
          <w:rFonts w:ascii="Times New Roman" w:hAnsi="Times New Roman" w:cs="Times New Roman"/>
          <w:color w:val="auto"/>
          <w:sz w:val="22"/>
          <w:szCs w:val="22"/>
        </w:rPr>
        <w:t>Исполнитель обязуется предоставить право использования программного обеспечения (далее – ПО) (продление) системы электронного документооборота «</w:t>
      </w:r>
      <w:proofErr w:type="spellStart"/>
      <w:r w:rsidR="005B7BA5" w:rsidRPr="005B7BA5">
        <w:rPr>
          <w:rFonts w:ascii="Times New Roman" w:hAnsi="Times New Roman" w:cs="Times New Roman"/>
          <w:color w:val="auto"/>
          <w:sz w:val="22"/>
          <w:szCs w:val="22"/>
        </w:rPr>
        <w:t>Directum</w:t>
      </w:r>
      <w:proofErr w:type="spellEnd"/>
      <w:r w:rsidR="005B7BA5" w:rsidRPr="005B7BA5">
        <w:rPr>
          <w:rFonts w:ascii="Times New Roman" w:hAnsi="Times New Roman" w:cs="Times New Roman"/>
          <w:color w:val="auto"/>
          <w:sz w:val="22"/>
          <w:szCs w:val="22"/>
        </w:rPr>
        <w:t xml:space="preserve"> RX» в сроки и на условиях настоящего Контракта, а Заказчик обязуется принять и оплатить надлежащим образом в порядке и на условиях, предусмотренных настоящим Контрактом. </w:t>
      </w:r>
    </w:p>
    <w:p w14:paraId="503A1F35" w14:textId="7F7E203A" w:rsidR="005B7BA5" w:rsidRDefault="005B7BA5" w:rsidP="005B7BA5">
      <w:pPr>
        <w:ind w:firstLine="708"/>
        <w:jc w:val="both"/>
        <w:rPr>
          <w:rFonts w:ascii="Times New Roman" w:hAnsi="Times New Roman" w:cs="Times New Roman"/>
          <w:color w:val="auto"/>
          <w:sz w:val="22"/>
          <w:szCs w:val="22"/>
        </w:rPr>
      </w:pPr>
      <w:r w:rsidRPr="005B7BA5">
        <w:rPr>
          <w:rFonts w:ascii="Times New Roman" w:hAnsi="Times New Roman" w:cs="Times New Roman"/>
          <w:color w:val="auto"/>
          <w:sz w:val="22"/>
          <w:szCs w:val="22"/>
        </w:rPr>
        <w:t xml:space="preserve">ПО включено в Единый реестр российских программ для электронных вычислительных машин и баз данных, регистрационный номер: 382, Приказ Минкомсвязи России от 08.04.2016 №151. Источник - </w:t>
      </w:r>
      <w:hyperlink r:id="rId5" w:history="1">
        <w:r w:rsidRPr="006A46DD">
          <w:rPr>
            <w:rStyle w:val="a8"/>
            <w:rFonts w:ascii="Times New Roman" w:hAnsi="Times New Roman" w:cs="Times New Roman"/>
            <w:sz w:val="22"/>
            <w:szCs w:val="22"/>
          </w:rPr>
          <w:t>https://reestr.digital.gov.ru/reestr/301731/</w:t>
        </w:r>
      </w:hyperlink>
    </w:p>
    <w:p w14:paraId="6827EEBF" w14:textId="77777777" w:rsidR="005B7BA5"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1.2. </w:t>
      </w:r>
      <w:r w:rsidR="005B7BA5" w:rsidRPr="005B7BA5">
        <w:rPr>
          <w:rFonts w:ascii="Times New Roman" w:hAnsi="Times New Roman" w:cs="Times New Roman"/>
          <w:color w:val="auto"/>
          <w:sz w:val="22"/>
          <w:szCs w:val="22"/>
        </w:rPr>
        <w:t xml:space="preserve">Перечень и объём предаваемого ПО, а </w:t>
      </w:r>
      <w:proofErr w:type="gramStart"/>
      <w:r w:rsidR="005B7BA5" w:rsidRPr="005B7BA5">
        <w:rPr>
          <w:rFonts w:ascii="Times New Roman" w:hAnsi="Times New Roman" w:cs="Times New Roman"/>
          <w:color w:val="auto"/>
          <w:sz w:val="22"/>
          <w:szCs w:val="22"/>
        </w:rPr>
        <w:t>так же</w:t>
      </w:r>
      <w:proofErr w:type="gramEnd"/>
      <w:r w:rsidR="005B7BA5" w:rsidRPr="005B7BA5">
        <w:rPr>
          <w:rFonts w:ascii="Times New Roman" w:hAnsi="Times New Roman" w:cs="Times New Roman"/>
          <w:color w:val="auto"/>
          <w:sz w:val="22"/>
          <w:szCs w:val="22"/>
        </w:rPr>
        <w:t xml:space="preserve"> срок передачи определены в Спецификации, являющейся неотъемлемой частью настоящего Контракта.</w:t>
      </w:r>
    </w:p>
    <w:p w14:paraId="7AF1ECD7" w14:textId="4D44EC3E" w:rsidR="006B51BB"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1.3. Идентификационный код закупки: </w:t>
      </w:r>
      <w:r w:rsidR="00FA5DC9" w:rsidRPr="00FA5DC9">
        <w:rPr>
          <w:rFonts w:ascii="Times New Roman" w:hAnsi="Times New Roman" w:cs="Times New Roman"/>
          <w:color w:val="auto"/>
          <w:sz w:val="22"/>
          <w:szCs w:val="22"/>
        </w:rPr>
        <w:t>262782533744978400100100020000000244</w:t>
      </w:r>
      <w:r w:rsidR="00C92588">
        <w:rPr>
          <w:rFonts w:ascii="Times New Roman" w:hAnsi="Times New Roman" w:cs="Times New Roman"/>
          <w:color w:val="auto"/>
          <w:sz w:val="22"/>
          <w:szCs w:val="22"/>
        </w:rPr>
        <w:t>.</w:t>
      </w:r>
    </w:p>
    <w:p w14:paraId="43F0911D" w14:textId="77777777" w:rsidR="00945C4C" w:rsidRPr="00192B19" w:rsidRDefault="00945C4C" w:rsidP="006B51BB">
      <w:pPr>
        <w:ind w:firstLine="708"/>
        <w:jc w:val="both"/>
        <w:rPr>
          <w:rFonts w:ascii="Times New Roman" w:hAnsi="Times New Roman" w:cs="Times New Roman"/>
          <w:color w:val="auto"/>
          <w:sz w:val="22"/>
          <w:szCs w:val="22"/>
        </w:rPr>
      </w:pPr>
    </w:p>
    <w:p w14:paraId="2E17FD9A" w14:textId="1C29CADD" w:rsidR="006B51BB" w:rsidRPr="00192B19" w:rsidRDefault="006B51BB" w:rsidP="006B51BB">
      <w:pPr>
        <w:widowControl/>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2. </w:t>
      </w:r>
      <w:r w:rsidR="005B7BA5" w:rsidRPr="005B7BA5">
        <w:rPr>
          <w:rFonts w:ascii="Times New Roman" w:eastAsia="Times New Roman" w:hAnsi="Times New Roman" w:cs="Times New Roman"/>
          <w:b/>
          <w:color w:val="auto"/>
          <w:sz w:val="22"/>
          <w:szCs w:val="22"/>
          <w:lang w:eastAsia="ar-SA" w:bidi="ar-SA"/>
        </w:rPr>
        <w:t>Сроки предоставления права использования ПО</w:t>
      </w:r>
    </w:p>
    <w:p w14:paraId="46AB5F8A" w14:textId="7C21941A" w:rsidR="00AA394B" w:rsidRPr="00AA394B" w:rsidRDefault="006B51BB" w:rsidP="00AA394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2.1. </w:t>
      </w:r>
      <w:r w:rsidR="000C236E" w:rsidRPr="000C236E">
        <w:rPr>
          <w:rFonts w:ascii="Times New Roman" w:hAnsi="Times New Roman" w:cs="Times New Roman"/>
          <w:color w:val="auto"/>
          <w:sz w:val="22"/>
          <w:szCs w:val="22"/>
        </w:rPr>
        <w:t xml:space="preserve"> </w:t>
      </w:r>
      <w:r w:rsidR="005B7BA5">
        <w:rPr>
          <w:rFonts w:ascii="Times New Roman" w:hAnsi="Times New Roman" w:cs="Times New Roman"/>
          <w:color w:val="auto"/>
          <w:sz w:val="22"/>
          <w:szCs w:val="22"/>
        </w:rPr>
        <w:t>В</w:t>
      </w:r>
      <w:r w:rsidR="00AA394B" w:rsidRPr="00AA394B">
        <w:rPr>
          <w:rFonts w:ascii="Times New Roman" w:hAnsi="Times New Roman" w:cs="Times New Roman"/>
          <w:color w:val="auto"/>
          <w:sz w:val="22"/>
          <w:szCs w:val="22"/>
        </w:rPr>
        <w:t xml:space="preserve"> течение 10 рабочих дней с даты заключения договора. </w:t>
      </w:r>
    </w:p>
    <w:p w14:paraId="6312C6C0" w14:textId="0BAA0C1E" w:rsidR="00B9684A" w:rsidRDefault="00AA394B" w:rsidP="00AA394B">
      <w:pPr>
        <w:ind w:firstLine="708"/>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2.2. </w:t>
      </w:r>
      <w:r w:rsidRPr="00AA394B">
        <w:rPr>
          <w:rFonts w:ascii="Times New Roman" w:hAnsi="Times New Roman" w:cs="Times New Roman"/>
          <w:color w:val="auto"/>
          <w:sz w:val="22"/>
          <w:szCs w:val="22"/>
        </w:rPr>
        <w:t>Право использования ПО</w:t>
      </w:r>
      <w:r>
        <w:rPr>
          <w:rFonts w:ascii="Times New Roman" w:hAnsi="Times New Roman" w:cs="Times New Roman"/>
          <w:color w:val="auto"/>
          <w:sz w:val="22"/>
          <w:szCs w:val="22"/>
        </w:rPr>
        <w:t>:</w:t>
      </w:r>
      <w:r w:rsidRPr="00AA394B">
        <w:rPr>
          <w:rFonts w:ascii="Times New Roman" w:hAnsi="Times New Roman" w:cs="Times New Roman"/>
          <w:color w:val="auto"/>
          <w:sz w:val="22"/>
          <w:szCs w:val="22"/>
        </w:rPr>
        <w:t xml:space="preserve"> предоставляется на срок с 12.07.2026 по 11.07.2027</w:t>
      </w:r>
    </w:p>
    <w:p w14:paraId="0BDCFC2E" w14:textId="4104622E" w:rsidR="006B51BB" w:rsidRDefault="006B51BB" w:rsidP="00C92588">
      <w:pPr>
        <w:ind w:firstLine="708"/>
        <w:jc w:val="both"/>
        <w:rPr>
          <w:rFonts w:ascii="Times New Roman" w:hAnsi="Times New Roman" w:cs="Times New Roman"/>
          <w:color w:val="auto"/>
          <w:sz w:val="22"/>
          <w:szCs w:val="22"/>
        </w:rPr>
      </w:pPr>
      <w:r w:rsidRPr="00600597">
        <w:rPr>
          <w:rFonts w:ascii="Times New Roman" w:hAnsi="Times New Roman" w:cs="Times New Roman"/>
          <w:color w:val="auto"/>
          <w:sz w:val="22"/>
          <w:szCs w:val="22"/>
        </w:rPr>
        <w:t>2.</w:t>
      </w:r>
      <w:r w:rsidR="001A1860" w:rsidRPr="00600597">
        <w:rPr>
          <w:rFonts w:ascii="Times New Roman" w:hAnsi="Times New Roman" w:cs="Times New Roman"/>
          <w:color w:val="auto"/>
          <w:sz w:val="22"/>
          <w:szCs w:val="22"/>
        </w:rPr>
        <w:t>3</w:t>
      </w:r>
      <w:r w:rsidRPr="00600597">
        <w:rPr>
          <w:rFonts w:ascii="Times New Roman" w:hAnsi="Times New Roman" w:cs="Times New Roman"/>
          <w:color w:val="auto"/>
          <w:sz w:val="22"/>
          <w:szCs w:val="22"/>
        </w:rPr>
        <w:t>. </w:t>
      </w:r>
      <w:r w:rsidR="005B7BA5" w:rsidRPr="005B7BA5">
        <w:rPr>
          <w:rFonts w:ascii="Times New Roman" w:hAnsi="Times New Roman" w:cs="Times New Roman"/>
          <w:color w:val="auto"/>
          <w:sz w:val="22"/>
          <w:szCs w:val="22"/>
        </w:rPr>
        <w:t>Удаленный доступ к ПО осуществляется с рабочих мест Заказчика, размещенных по адресу</w:t>
      </w:r>
      <w:r w:rsidR="005B7BA5" w:rsidRPr="005B7BA5">
        <w:rPr>
          <w:rFonts w:ascii="Times New Roman" w:hAnsi="Times New Roman" w:cs="Times New Roman"/>
          <w:color w:val="auto"/>
          <w:sz w:val="22"/>
          <w:szCs w:val="22"/>
        </w:rPr>
        <w:t xml:space="preserve"> </w:t>
      </w:r>
      <w:r w:rsidR="00AA394B" w:rsidRPr="00AA394B">
        <w:rPr>
          <w:rFonts w:ascii="Times New Roman" w:hAnsi="Times New Roman" w:cs="Times New Roman"/>
          <w:color w:val="auto"/>
          <w:sz w:val="22"/>
          <w:szCs w:val="22"/>
        </w:rPr>
        <w:t>по адресу: 191002, Санкт-Петербург, ул. Ломоносова, д. 11-13, лит. А.</w:t>
      </w:r>
    </w:p>
    <w:p w14:paraId="72032997" w14:textId="77777777" w:rsidR="00C92588" w:rsidRPr="00600597" w:rsidRDefault="00C92588" w:rsidP="00C92588">
      <w:pPr>
        <w:ind w:firstLine="708"/>
        <w:jc w:val="both"/>
        <w:rPr>
          <w:rFonts w:ascii="Times New Roman" w:hAnsi="Times New Roman" w:cs="Times New Roman"/>
          <w:color w:val="auto"/>
          <w:sz w:val="22"/>
          <w:szCs w:val="22"/>
        </w:rPr>
      </w:pPr>
    </w:p>
    <w:p w14:paraId="37C32E3A" w14:textId="77777777" w:rsidR="006B51BB" w:rsidRPr="00600597" w:rsidRDefault="006B51BB" w:rsidP="006B51BB">
      <w:pPr>
        <w:widowControl/>
        <w:ind w:firstLine="709"/>
        <w:jc w:val="center"/>
        <w:rPr>
          <w:rFonts w:ascii="Times New Roman" w:eastAsia="Times New Roman" w:hAnsi="Times New Roman" w:cs="Times New Roman"/>
          <w:b/>
          <w:color w:val="auto"/>
          <w:sz w:val="22"/>
          <w:szCs w:val="22"/>
          <w:lang w:bidi="ar-SA"/>
        </w:rPr>
      </w:pPr>
      <w:r w:rsidRPr="00600597">
        <w:rPr>
          <w:rFonts w:ascii="Times New Roman" w:eastAsia="Times New Roman" w:hAnsi="Times New Roman" w:cs="Times New Roman"/>
          <w:b/>
          <w:color w:val="auto"/>
          <w:sz w:val="22"/>
          <w:szCs w:val="22"/>
          <w:lang w:bidi="ar-SA"/>
        </w:rPr>
        <w:t>3. ПОРЯДОК СДАЧИ-ПРИЕМКИ УСЛУГ</w:t>
      </w:r>
    </w:p>
    <w:p w14:paraId="2F8D39D7" w14:textId="77777777" w:rsidR="005B7BA5"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bookmarkStart w:id="0" w:name="_Hlk94020854"/>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.1. </w:t>
      </w:r>
      <w:r w:rsidR="005B7BA5" w:rsidRPr="005B7BA5">
        <w:rPr>
          <w:rFonts w:ascii="Times New Roman" w:eastAsia="Times New Roman" w:hAnsi="Times New Roman" w:cs="Times New Roman"/>
          <w:color w:val="auto"/>
          <w:sz w:val="22"/>
          <w:szCs w:val="22"/>
          <w:lang w:eastAsia="ar-SA" w:bidi="ar-SA"/>
        </w:rPr>
        <w:t>Приемка права использования по настоящему Контракту на соответствие их требованиям, установленным в настоящем Контракте, осуществляется на основании УПД.</w:t>
      </w:r>
    </w:p>
    <w:p w14:paraId="0EBC348B" w14:textId="10BD8731" w:rsidR="005B7BA5"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.2. </w:t>
      </w:r>
      <w:r w:rsidR="005B7BA5" w:rsidRPr="005B7BA5">
        <w:rPr>
          <w:rFonts w:ascii="Times New Roman" w:eastAsia="Times New Roman" w:hAnsi="Times New Roman" w:cs="Times New Roman"/>
          <w:color w:val="auto"/>
          <w:sz w:val="22"/>
          <w:szCs w:val="22"/>
          <w:lang w:eastAsia="ar-SA" w:bidi="ar-SA"/>
        </w:rPr>
        <w:t xml:space="preserve">В срок не позднее 3 (Трех) рабочих дней с момента Передачи права использования </w:t>
      </w:r>
      <w:r w:rsidR="005B7BA5" w:rsidRPr="005B7BA5">
        <w:rPr>
          <w:rFonts w:ascii="Times New Roman" w:eastAsia="Times New Roman" w:hAnsi="Times New Roman" w:cs="Times New Roman"/>
          <w:color w:val="auto"/>
          <w:sz w:val="22"/>
          <w:szCs w:val="22"/>
          <w:lang w:eastAsia="ar-SA" w:bidi="ar-SA"/>
        </w:rPr>
        <w:t>ПО Исполнитель</w:t>
      </w:r>
      <w:r w:rsidR="005B7BA5" w:rsidRPr="005B7BA5">
        <w:rPr>
          <w:rFonts w:ascii="Times New Roman" w:eastAsia="Times New Roman" w:hAnsi="Times New Roman" w:cs="Times New Roman"/>
          <w:color w:val="auto"/>
          <w:sz w:val="22"/>
          <w:szCs w:val="22"/>
          <w:lang w:eastAsia="ar-SA" w:bidi="ar-SA"/>
        </w:rPr>
        <w:t xml:space="preserve"> обязан предоставить два экземпляра подписанных со своей стороны УПД </w:t>
      </w:r>
      <w:r w:rsidR="005B7BA5" w:rsidRPr="005B7BA5">
        <w:rPr>
          <w:rFonts w:ascii="Times New Roman" w:eastAsia="Times New Roman" w:hAnsi="Times New Roman" w:cs="Times New Roman"/>
          <w:color w:val="auto"/>
          <w:sz w:val="22"/>
          <w:szCs w:val="22"/>
          <w:lang w:eastAsia="ar-SA" w:bidi="ar-SA"/>
        </w:rPr>
        <w:t>и счет</w:t>
      </w:r>
      <w:r w:rsidR="005B7BA5" w:rsidRPr="005B7BA5">
        <w:rPr>
          <w:rFonts w:ascii="Times New Roman" w:eastAsia="Times New Roman" w:hAnsi="Times New Roman" w:cs="Times New Roman"/>
          <w:color w:val="auto"/>
          <w:sz w:val="22"/>
          <w:szCs w:val="22"/>
          <w:lang w:eastAsia="ar-SA" w:bidi="ar-SA"/>
        </w:rPr>
        <w:t xml:space="preserve"> на оплату</w:t>
      </w:r>
      <w:r w:rsidR="005B7BA5" w:rsidRPr="005B7BA5">
        <w:rPr>
          <w:rFonts w:ascii="Times New Roman" w:eastAsia="Times New Roman" w:hAnsi="Times New Roman" w:cs="Times New Roman"/>
          <w:color w:val="auto"/>
          <w:sz w:val="22"/>
          <w:szCs w:val="22"/>
          <w:lang w:eastAsia="ar-SA" w:bidi="ar-SA"/>
        </w:rPr>
        <w:t xml:space="preserve"> </w:t>
      </w:r>
    </w:p>
    <w:p w14:paraId="2854A7FA" w14:textId="522D8ECE"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w:t>
      </w:r>
      <w:r w:rsidR="005B7BA5">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 </w:t>
      </w:r>
      <w:r w:rsidR="005B7BA5" w:rsidRPr="005B7BA5">
        <w:rPr>
          <w:rFonts w:ascii="Times New Roman" w:eastAsia="Times New Roman" w:hAnsi="Times New Roman" w:cs="Times New Roman"/>
          <w:color w:val="auto"/>
          <w:sz w:val="22"/>
          <w:szCs w:val="22"/>
          <w:lang w:eastAsia="ar-SA" w:bidi="ar-SA"/>
        </w:rPr>
        <w:t>Заказчик в течение 10 (десяти) рабочих дней со дня получения УПД направляет Исполнителю подписанный УПД или мотивированный отказ от его подписания с указанием причин</w:t>
      </w:r>
      <w:r w:rsidR="005B7BA5">
        <w:rPr>
          <w:rFonts w:ascii="Times New Roman" w:eastAsia="Times New Roman" w:hAnsi="Times New Roman" w:cs="Times New Roman"/>
          <w:color w:val="auto"/>
          <w:sz w:val="22"/>
          <w:szCs w:val="22"/>
          <w:lang w:eastAsia="ar-SA" w:bidi="ar-SA"/>
        </w:rPr>
        <w:t>.</w:t>
      </w:r>
    </w:p>
    <w:p w14:paraId="269AA62A" w14:textId="1E3A123C" w:rsidR="005B7BA5" w:rsidRPr="005B7BA5" w:rsidRDefault="00C92588" w:rsidP="005B7BA5">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w:t>
      </w:r>
      <w:r w:rsidR="005B7BA5">
        <w:rPr>
          <w:rFonts w:ascii="Times New Roman" w:eastAsia="Times New Roman" w:hAnsi="Times New Roman" w:cs="Times New Roman"/>
          <w:color w:val="auto"/>
          <w:sz w:val="22"/>
          <w:szCs w:val="22"/>
          <w:lang w:eastAsia="ar-SA" w:bidi="ar-SA"/>
        </w:rPr>
        <w:t>4</w:t>
      </w:r>
      <w:r w:rsidRPr="00C92588">
        <w:rPr>
          <w:rFonts w:ascii="Times New Roman" w:eastAsia="Times New Roman" w:hAnsi="Times New Roman" w:cs="Times New Roman"/>
          <w:color w:val="auto"/>
          <w:sz w:val="22"/>
          <w:szCs w:val="22"/>
          <w:lang w:eastAsia="ar-SA" w:bidi="ar-SA"/>
        </w:rPr>
        <w:t xml:space="preserve">. </w:t>
      </w:r>
      <w:r w:rsidR="005B7BA5" w:rsidRPr="005B7BA5">
        <w:rPr>
          <w:rFonts w:ascii="Times New Roman" w:eastAsia="Times New Roman" w:hAnsi="Times New Roman" w:cs="Times New Roman"/>
          <w:color w:val="auto"/>
          <w:sz w:val="22"/>
          <w:szCs w:val="22"/>
          <w:lang w:eastAsia="ar-SA" w:bidi="ar-SA"/>
        </w:rPr>
        <w:t>Мотивированный отказ Заказчика подписать УПД может основываться на обнаружении Заказчиком и/или иными уполномоченными органами следующих отступлений от условий Контракта:</w:t>
      </w:r>
    </w:p>
    <w:p w14:paraId="15E56264" w14:textId="537AB9D2" w:rsidR="005B7BA5" w:rsidRPr="005B7BA5" w:rsidRDefault="005B7BA5" w:rsidP="005B7BA5">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w:t>
      </w:r>
      <w:r w:rsidRPr="005B7BA5">
        <w:rPr>
          <w:rFonts w:ascii="Times New Roman" w:eastAsia="Times New Roman" w:hAnsi="Times New Roman" w:cs="Times New Roman"/>
          <w:color w:val="auto"/>
          <w:sz w:val="22"/>
          <w:szCs w:val="22"/>
          <w:lang w:eastAsia="ar-SA" w:bidi="ar-SA"/>
        </w:rPr>
        <w:t>нарушение Исполнителем сроков предоставления права использования ПО;</w:t>
      </w:r>
    </w:p>
    <w:p w14:paraId="2FB525DF" w14:textId="3DA9333E" w:rsidR="005B7BA5" w:rsidRDefault="005B7BA5" w:rsidP="005B7BA5">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 </w:t>
      </w:r>
      <w:r w:rsidRPr="005B7BA5">
        <w:rPr>
          <w:rFonts w:ascii="Times New Roman" w:eastAsia="Times New Roman" w:hAnsi="Times New Roman" w:cs="Times New Roman"/>
          <w:color w:val="auto"/>
          <w:sz w:val="22"/>
          <w:szCs w:val="22"/>
          <w:lang w:eastAsia="ar-SA" w:bidi="ar-SA"/>
        </w:rPr>
        <w:t xml:space="preserve">отступление от условий </w:t>
      </w:r>
      <w:proofErr w:type="gramStart"/>
      <w:r w:rsidRPr="005B7BA5">
        <w:rPr>
          <w:rFonts w:ascii="Times New Roman" w:eastAsia="Times New Roman" w:hAnsi="Times New Roman" w:cs="Times New Roman"/>
          <w:color w:val="auto"/>
          <w:sz w:val="22"/>
          <w:szCs w:val="22"/>
          <w:lang w:eastAsia="ar-SA" w:bidi="ar-SA"/>
        </w:rPr>
        <w:t>Контракта  или</w:t>
      </w:r>
      <w:proofErr w:type="gramEnd"/>
      <w:r w:rsidRPr="005B7BA5">
        <w:rPr>
          <w:rFonts w:ascii="Times New Roman" w:eastAsia="Times New Roman" w:hAnsi="Times New Roman" w:cs="Times New Roman"/>
          <w:color w:val="auto"/>
          <w:sz w:val="22"/>
          <w:szCs w:val="22"/>
          <w:lang w:eastAsia="ar-SA" w:bidi="ar-SA"/>
        </w:rPr>
        <w:t xml:space="preserve"> обнаружение существенных нарушений Контракта со стороны Исполнителя, которые делают невозможным использование ПО. </w:t>
      </w:r>
    </w:p>
    <w:p w14:paraId="131B0185" w14:textId="06610E5B" w:rsidR="005B7BA5"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w:t>
      </w:r>
      <w:r w:rsidR="003C29C4">
        <w:rPr>
          <w:rFonts w:ascii="Times New Roman" w:eastAsia="Times New Roman" w:hAnsi="Times New Roman" w:cs="Times New Roman"/>
          <w:color w:val="auto"/>
          <w:sz w:val="22"/>
          <w:szCs w:val="22"/>
          <w:lang w:eastAsia="ar-SA" w:bidi="ar-SA"/>
        </w:rPr>
        <w:t>5</w:t>
      </w:r>
      <w:r w:rsidRPr="00C92588">
        <w:rPr>
          <w:rFonts w:ascii="Times New Roman" w:eastAsia="Times New Roman" w:hAnsi="Times New Roman" w:cs="Times New Roman"/>
          <w:color w:val="auto"/>
          <w:sz w:val="22"/>
          <w:szCs w:val="22"/>
          <w:lang w:eastAsia="ar-SA" w:bidi="ar-SA"/>
        </w:rPr>
        <w:t xml:space="preserve">. </w:t>
      </w:r>
      <w:r w:rsidRPr="00C92588">
        <w:rPr>
          <w:rFonts w:ascii="Times New Roman" w:eastAsia="Times New Roman" w:hAnsi="Times New Roman" w:cs="Times New Roman"/>
          <w:color w:val="auto"/>
          <w:sz w:val="22"/>
          <w:szCs w:val="22"/>
          <w:lang w:eastAsia="ar-SA" w:bidi="ar-SA"/>
        </w:rPr>
        <w:tab/>
      </w:r>
      <w:r w:rsidR="005B7BA5" w:rsidRPr="005B7BA5">
        <w:rPr>
          <w:rFonts w:ascii="Times New Roman" w:eastAsia="Times New Roman" w:hAnsi="Times New Roman" w:cs="Times New Roman"/>
          <w:color w:val="auto"/>
          <w:sz w:val="22"/>
          <w:szCs w:val="22"/>
          <w:lang w:eastAsia="ar-SA" w:bidi="ar-SA"/>
        </w:rPr>
        <w:t>Исправление недостатков, допущенных Исполнителем и выявленных при приемке, осуществляется в срок, согласованный с Заказчиком, и за счет Исполнителя.</w:t>
      </w:r>
    </w:p>
    <w:p w14:paraId="4769D537" w14:textId="7A4AFB0E" w:rsid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w:t>
      </w:r>
      <w:r w:rsidR="003C29C4">
        <w:rPr>
          <w:rFonts w:ascii="Times New Roman" w:eastAsia="Times New Roman" w:hAnsi="Times New Roman" w:cs="Times New Roman"/>
          <w:color w:val="auto"/>
          <w:sz w:val="22"/>
          <w:szCs w:val="22"/>
          <w:lang w:eastAsia="ar-SA" w:bidi="ar-SA"/>
        </w:rPr>
        <w:t>6</w:t>
      </w:r>
      <w:r w:rsidRPr="00C92588">
        <w:rPr>
          <w:rFonts w:ascii="Times New Roman" w:eastAsia="Times New Roman" w:hAnsi="Times New Roman" w:cs="Times New Roman"/>
          <w:color w:val="auto"/>
          <w:sz w:val="22"/>
          <w:szCs w:val="22"/>
          <w:lang w:eastAsia="ar-SA" w:bidi="ar-SA"/>
        </w:rPr>
        <w:t xml:space="preserve">. </w:t>
      </w:r>
      <w:r w:rsidR="005B7BA5" w:rsidRPr="005B7BA5">
        <w:rPr>
          <w:rFonts w:ascii="Times New Roman" w:eastAsia="Times New Roman" w:hAnsi="Times New Roman" w:cs="Times New Roman"/>
          <w:color w:val="auto"/>
          <w:sz w:val="22"/>
          <w:szCs w:val="22"/>
          <w:lang w:eastAsia="ar-SA" w:bidi="ar-SA"/>
        </w:rPr>
        <w:t>Подтверждением факта предоставления Заказчику права использования ПО считается подписание Заказчиком УПД. Не направление подписанного УПД или мотивированного отказа от его подписания надлежащим образом Исполнителю в указанный срок означает соответствие переданного ПО условиям Контракта.</w:t>
      </w:r>
    </w:p>
    <w:p w14:paraId="56426239" w14:textId="77777777" w:rsidR="005B7BA5" w:rsidRPr="00192B19" w:rsidRDefault="005B7BA5" w:rsidP="00C92588">
      <w:pPr>
        <w:widowControl/>
        <w:tabs>
          <w:tab w:val="right" w:pos="567"/>
        </w:tabs>
        <w:ind w:firstLine="709"/>
        <w:contextualSpacing/>
        <w:jc w:val="both"/>
        <w:rPr>
          <w:rFonts w:ascii="Times New Roman" w:eastAsia="Times New Roman" w:hAnsi="Times New Roman" w:cs="Times New Roman"/>
          <w:color w:val="auto"/>
          <w:sz w:val="22"/>
          <w:szCs w:val="22"/>
          <w:lang w:bidi="ar-SA"/>
        </w:rPr>
      </w:pPr>
    </w:p>
    <w:bookmarkEnd w:id="0"/>
    <w:p w14:paraId="4B075864"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4. ЦЕНА КОНТРАКТА, УСЛОВИЯ И ПОРЯДОК РАСЧЕТОВ</w:t>
      </w:r>
    </w:p>
    <w:p w14:paraId="1613F73E" w14:textId="77777777" w:rsidR="000C4534" w:rsidRPr="000C4534" w:rsidRDefault="00C92588" w:rsidP="000C4534">
      <w:pPr>
        <w:widowControl/>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Cs/>
          <w:color w:val="auto"/>
          <w:sz w:val="22"/>
          <w:szCs w:val="22"/>
          <w:lang w:bidi="ar-SA"/>
        </w:rPr>
        <w:t>4</w:t>
      </w:r>
      <w:r w:rsidRPr="00C92588">
        <w:rPr>
          <w:rFonts w:ascii="Times New Roman" w:eastAsia="Times New Roman" w:hAnsi="Times New Roman" w:cs="Times New Roman"/>
          <w:bCs/>
          <w:color w:val="auto"/>
          <w:sz w:val="22"/>
          <w:szCs w:val="22"/>
          <w:lang w:bidi="ar-SA"/>
        </w:rPr>
        <w:t xml:space="preserve">.1. </w:t>
      </w:r>
      <w:r w:rsidR="000C4534" w:rsidRPr="000C4534">
        <w:rPr>
          <w:rFonts w:ascii="Times New Roman" w:eastAsia="Times New Roman" w:hAnsi="Times New Roman" w:cs="Times New Roman"/>
          <w:color w:val="auto"/>
          <w:sz w:val="22"/>
          <w:szCs w:val="22"/>
          <w:lang w:bidi="ar-SA"/>
        </w:rPr>
        <w:t xml:space="preserve">Цена настоящего Контракта составляет _____________ рублей (_________________), без НДС на основании на основании пп.26 п.2 ст.149 Налогового Кодекса Российской Федерации в соответствии со Спецификацией. </w:t>
      </w:r>
    </w:p>
    <w:p w14:paraId="1700C9F0" w14:textId="77777777" w:rsidR="000C4534" w:rsidRPr="000C4534" w:rsidRDefault="000C4534" w:rsidP="000C4534">
      <w:pPr>
        <w:widowControl/>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sidRPr="000C4534">
        <w:rPr>
          <w:rFonts w:ascii="Times New Roman" w:eastAsia="Times New Roman" w:hAnsi="Times New Roman" w:cs="Times New Roman"/>
          <w:color w:val="auto"/>
          <w:sz w:val="22"/>
          <w:szCs w:val="22"/>
          <w:lang w:bidi="ar-SA"/>
        </w:rPr>
        <w:lastRenderedPageBreak/>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p>
    <w:p w14:paraId="3E17A66D" w14:textId="77777777" w:rsidR="000C4534" w:rsidRDefault="000C4534" w:rsidP="000C4534">
      <w:pPr>
        <w:widowControl/>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sidRPr="000C4534">
        <w:rPr>
          <w:rFonts w:ascii="Times New Roman" w:eastAsia="Times New Roman" w:hAnsi="Times New Roman" w:cs="Times New Roman"/>
          <w:color w:val="auto"/>
          <w:sz w:val="22"/>
          <w:szCs w:val="22"/>
          <w:lang w:bidi="ar-SA"/>
        </w:rPr>
        <w:t>Авансирование оказания Услуг по Контракту не осуществляется.</w:t>
      </w:r>
    </w:p>
    <w:p w14:paraId="3454B6BA" w14:textId="77777777" w:rsidR="000C4534" w:rsidRDefault="00C92588" w:rsidP="000C4534">
      <w:pPr>
        <w:widowControl/>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.2. </w:t>
      </w:r>
      <w:r w:rsidR="000C4534" w:rsidRPr="000C4534">
        <w:rPr>
          <w:rFonts w:ascii="Times New Roman" w:eastAsia="Times New Roman" w:hAnsi="Times New Roman" w:cs="Times New Roman"/>
          <w:color w:val="auto"/>
          <w:sz w:val="22"/>
          <w:szCs w:val="22"/>
          <w:lang w:bidi="ar-SA"/>
        </w:rPr>
        <w:t>Цена Контракта может быть снижена по соглашению Сторон без изменения, предусмотренных Контрактом объема и иных условий Контракта.</w:t>
      </w:r>
    </w:p>
    <w:p w14:paraId="1DAA0E6E" w14:textId="77777777" w:rsidR="000C4534" w:rsidRDefault="00C92588" w:rsidP="000C4534">
      <w:pPr>
        <w:widowControl/>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.3. </w:t>
      </w:r>
      <w:r w:rsidR="000C4534" w:rsidRPr="000C4534">
        <w:rPr>
          <w:rFonts w:ascii="Times New Roman" w:eastAsia="Times New Roman" w:hAnsi="Times New Roman" w:cs="Times New Roman"/>
          <w:color w:val="auto"/>
          <w:sz w:val="22"/>
          <w:szCs w:val="22"/>
          <w:lang w:bidi="ar-SA"/>
        </w:rPr>
        <w:t xml:space="preserve">Заказчик, по согласованию с Исполнителем, может увеличить или уменьшить предусмотренные Контрактом не более чем на десять процентов. </w:t>
      </w:r>
    </w:p>
    <w:p w14:paraId="23BCB4AB" w14:textId="49E6286F" w:rsidR="00C92588" w:rsidRPr="00C92588" w:rsidRDefault="00C92588" w:rsidP="000C4534">
      <w:pPr>
        <w:widowControl/>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.4. </w:t>
      </w:r>
      <w:r w:rsidRPr="00C92588">
        <w:rPr>
          <w:rFonts w:ascii="Times New Roman" w:eastAsia="Times New Roman" w:hAnsi="Times New Roman" w:cs="Times New Roman"/>
          <w:bCs/>
          <w:color w:val="auto"/>
          <w:sz w:val="22"/>
          <w:szCs w:val="22"/>
          <w:lang w:bidi="ar-SA"/>
        </w:rPr>
        <w:t xml:space="preserve">Финансовое обеспечение Контракта осуществляется за счет средств: </w:t>
      </w:r>
      <w:r w:rsidR="00A964D4" w:rsidRPr="00A964D4">
        <w:rPr>
          <w:rFonts w:ascii="Times New Roman" w:eastAsia="Times New Roman" w:hAnsi="Times New Roman" w:cs="Times New Roman"/>
          <w:color w:val="auto"/>
          <w:sz w:val="22"/>
          <w:szCs w:val="22"/>
          <w:lang w:bidi="ar-SA"/>
        </w:rPr>
        <w:t xml:space="preserve">Внебюджетные средства. Средства бюджетных учреждений. Код целевой статьи 0250020450, код вида расходов </w:t>
      </w:r>
      <w:proofErr w:type="gramStart"/>
      <w:r w:rsidR="00A964D4" w:rsidRPr="00A964D4">
        <w:rPr>
          <w:rFonts w:ascii="Times New Roman" w:eastAsia="Times New Roman" w:hAnsi="Times New Roman" w:cs="Times New Roman"/>
          <w:color w:val="auto"/>
          <w:sz w:val="22"/>
          <w:szCs w:val="22"/>
          <w:lang w:bidi="ar-SA"/>
        </w:rPr>
        <w:t>244,Субсидии</w:t>
      </w:r>
      <w:proofErr w:type="gramEnd"/>
      <w:r w:rsidR="00A964D4" w:rsidRPr="00A964D4">
        <w:rPr>
          <w:rFonts w:ascii="Times New Roman" w:eastAsia="Times New Roman" w:hAnsi="Times New Roman" w:cs="Times New Roman"/>
          <w:color w:val="auto"/>
          <w:sz w:val="22"/>
          <w:szCs w:val="22"/>
          <w:lang w:bidi="ar-SA"/>
        </w:rPr>
        <w:t xml:space="preserve"> на финансовое обеспечение выполнения государственного задания;</w:t>
      </w:r>
    </w:p>
    <w:p w14:paraId="1389C170" w14:textId="77777777" w:rsidR="000C4534"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.5. </w:t>
      </w:r>
      <w:r w:rsidR="000C4534" w:rsidRPr="000C4534">
        <w:rPr>
          <w:rFonts w:ascii="Times New Roman" w:eastAsia="Times New Roman" w:hAnsi="Times New Roman" w:cs="Times New Roman"/>
          <w:color w:val="auto"/>
          <w:sz w:val="22"/>
          <w:szCs w:val="22"/>
          <w:lang w:bidi="ar-SA"/>
        </w:rPr>
        <w:t>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объема предоставляемых прав</w:t>
      </w:r>
    </w:p>
    <w:p w14:paraId="60E7B94F" w14:textId="4DF54E59" w:rsidR="000C4534" w:rsidRDefault="00C92588" w:rsidP="000C4534">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w:t>
      </w:r>
      <w:r w:rsidR="000C4534">
        <w:rPr>
          <w:rFonts w:ascii="Times New Roman" w:eastAsia="Times New Roman" w:hAnsi="Times New Roman" w:cs="Times New Roman"/>
          <w:color w:val="auto"/>
          <w:sz w:val="22"/>
          <w:szCs w:val="22"/>
          <w:lang w:bidi="ar-SA"/>
        </w:rPr>
        <w:t>6</w:t>
      </w:r>
      <w:r w:rsidRPr="00C92588">
        <w:rPr>
          <w:rFonts w:ascii="Times New Roman" w:eastAsia="Times New Roman" w:hAnsi="Times New Roman" w:cs="Times New Roman"/>
          <w:color w:val="auto"/>
          <w:sz w:val="22"/>
          <w:szCs w:val="22"/>
          <w:lang w:bidi="ar-SA"/>
        </w:rPr>
        <w:t xml:space="preserve">. </w:t>
      </w:r>
      <w:r w:rsidR="000C4534" w:rsidRPr="000C4534">
        <w:rPr>
          <w:rFonts w:ascii="Times New Roman" w:eastAsia="Times New Roman" w:hAnsi="Times New Roman" w:cs="Times New Roman"/>
          <w:color w:val="auto"/>
          <w:sz w:val="22"/>
          <w:szCs w:val="22"/>
          <w:lang w:bidi="ar-SA"/>
        </w:rPr>
        <w:t>Оплата осуществляется в течение 7 (семи) рабочих дней с даты подписания Сторонами УПД.</w:t>
      </w:r>
    </w:p>
    <w:p w14:paraId="55362BCA" w14:textId="58997B26" w:rsidR="00C92588" w:rsidRPr="00C92588" w:rsidRDefault="00C92588" w:rsidP="000C4534">
      <w:pPr>
        <w:widowControl/>
        <w:ind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w:t>
      </w:r>
      <w:r w:rsidR="000C4534">
        <w:rPr>
          <w:rFonts w:ascii="Times New Roman" w:eastAsia="Times New Roman" w:hAnsi="Times New Roman" w:cs="Times New Roman"/>
          <w:color w:val="auto"/>
          <w:sz w:val="22"/>
          <w:szCs w:val="22"/>
          <w:lang w:bidi="ar-SA"/>
        </w:rPr>
        <w:t>7</w:t>
      </w:r>
      <w:r w:rsidRPr="00C92588">
        <w:rPr>
          <w:rFonts w:ascii="Times New Roman" w:eastAsia="Times New Roman" w:hAnsi="Times New Roman" w:cs="Times New Roman"/>
          <w:color w:val="auto"/>
          <w:sz w:val="22"/>
          <w:szCs w:val="22"/>
          <w:lang w:bidi="ar-SA"/>
        </w:rPr>
        <w:t>. Оплата оказанных Услуг осуществляется в безналичной форме путем перечисления денежных средств на расчетный счет Исполнителя, указанный в разделе 14 настоящего Контракта</w:t>
      </w:r>
      <w:r w:rsidRPr="00C92588">
        <w:rPr>
          <w:rFonts w:ascii="Times New Roman" w:eastAsia="Times New Roman" w:hAnsi="Times New Roman" w:cs="Times New Roman"/>
          <w:bCs/>
          <w:color w:val="auto"/>
          <w:sz w:val="22"/>
          <w:szCs w:val="22"/>
          <w:lang w:bidi="ar-SA"/>
        </w:rPr>
        <w:t>.</w:t>
      </w:r>
    </w:p>
    <w:p w14:paraId="1A3AD4EE" w14:textId="2801D5A9" w:rsidR="00C92588" w:rsidRPr="00C92588" w:rsidRDefault="00C92588" w:rsidP="00C92588">
      <w:pPr>
        <w:widowControl/>
        <w:autoSpaceDE w:val="0"/>
        <w:autoSpaceDN w:val="0"/>
        <w:adjustRightInd w:val="0"/>
        <w:ind w:right="88"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4</w:t>
      </w:r>
      <w:r w:rsidRPr="00C92588">
        <w:rPr>
          <w:rFonts w:ascii="Times New Roman" w:eastAsia="Times New Roman" w:hAnsi="Times New Roman" w:cs="Times New Roman"/>
          <w:bCs/>
          <w:color w:val="auto"/>
          <w:sz w:val="22"/>
          <w:szCs w:val="22"/>
          <w:lang w:bidi="ar-SA"/>
        </w:rPr>
        <w:t>.</w:t>
      </w:r>
      <w:r w:rsidR="000C4534">
        <w:rPr>
          <w:rFonts w:ascii="Times New Roman" w:eastAsia="Times New Roman" w:hAnsi="Times New Roman" w:cs="Times New Roman"/>
          <w:bCs/>
          <w:color w:val="auto"/>
          <w:sz w:val="22"/>
          <w:szCs w:val="22"/>
          <w:lang w:bidi="ar-SA"/>
        </w:rPr>
        <w:t>8</w:t>
      </w:r>
      <w:r w:rsidRPr="00C92588">
        <w:rPr>
          <w:rFonts w:ascii="Times New Roman" w:eastAsia="Times New Roman" w:hAnsi="Times New Roman" w:cs="Times New Roman"/>
          <w:bCs/>
          <w:color w:val="auto"/>
          <w:sz w:val="22"/>
          <w:szCs w:val="22"/>
          <w:lang w:bidi="ar-SA"/>
        </w:rPr>
        <w:t xml:space="preserve">. В соответствии с пунктом 2 части 14 статьи 34 Закона № 44-ФЗ </w:t>
      </w:r>
      <w:r w:rsidR="004D093B" w:rsidRPr="004D093B">
        <w:rPr>
          <w:rFonts w:ascii="Times New Roman" w:eastAsia="Times New Roman" w:hAnsi="Times New Roman" w:cs="Times New Roman"/>
          <w:bCs/>
          <w:color w:val="auto"/>
          <w:sz w:val="22"/>
          <w:szCs w:val="22"/>
          <w:lang w:bidi="ar-SA"/>
        </w:rPr>
        <w:t>Лицензиат</w:t>
      </w:r>
      <w:r w:rsidRPr="00C92588">
        <w:rPr>
          <w:rFonts w:ascii="Times New Roman" w:eastAsia="Times New Roman" w:hAnsi="Times New Roman" w:cs="Times New Roman"/>
          <w:bCs/>
          <w:color w:val="auto"/>
          <w:sz w:val="22"/>
          <w:szCs w:val="22"/>
          <w:lang w:bidi="ar-SA"/>
        </w:rPr>
        <w:t xml:space="preserve"> имеет право на удержание суммы неисполненных Исполнителем требований об уплате неустоек (штрафов, пеней), предъявленных </w:t>
      </w:r>
      <w:r w:rsidR="004D093B" w:rsidRPr="004D093B">
        <w:rPr>
          <w:rFonts w:ascii="Times New Roman" w:eastAsia="Times New Roman" w:hAnsi="Times New Roman" w:cs="Times New Roman"/>
          <w:bCs/>
          <w:color w:val="auto"/>
          <w:sz w:val="22"/>
          <w:szCs w:val="22"/>
          <w:lang w:bidi="ar-SA"/>
        </w:rPr>
        <w:t>Лицензиат</w:t>
      </w:r>
      <w:r w:rsidRPr="00C92588">
        <w:rPr>
          <w:rFonts w:ascii="Times New Roman" w:eastAsia="Times New Roman" w:hAnsi="Times New Roman" w:cs="Times New Roman"/>
          <w:bCs/>
          <w:color w:val="auto"/>
          <w:sz w:val="22"/>
          <w:szCs w:val="22"/>
          <w:lang w:bidi="ar-SA"/>
        </w:rPr>
        <w:t>ом из суммы, подлежащей оплате Исполнителю.</w:t>
      </w:r>
    </w:p>
    <w:p w14:paraId="040EC2DA" w14:textId="77777777" w:rsidR="006B51BB" w:rsidRPr="00192B19" w:rsidRDefault="006B51BB" w:rsidP="006B51BB">
      <w:pPr>
        <w:tabs>
          <w:tab w:val="num" w:pos="0"/>
        </w:tabs>
        <w:spacing w:line="240" w:lineRule="atLeast"/>
        <w:ind w:firstLine="709"/>
        <w:jc w:val="both"/>
        <w:rPr>
          <w:rFonts w:ascii="Times New Roman" w:eastAsia="Calibri" w:hAnsi="Times New Roman" w:cs="Times New Roman"/>
          <w:color w:val="auto"/>
          <w:sz w:val="22"/>
          <w:szCs w:val="22"/>
          <w:lang w:eastAsia="en-US" w:bidi="ar-SA"/>
        </w:rPr>
      </w:pPr>
    </w:p>
    <w:p w14:paraId="4555DD64"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5. ВЗАИМОДЕЙСТВИЕ СТОРОН</w:t>
      </w:r>
    </w:p>
    <w:p w14:paraId="0A1B2803" w14:textId="6A1A86DF" w:rsidR="006B51BB" w:rsidRPr="00192B19" w:rsidRDefault="006B51BB" w:rsidP="006B51BB">
      <w:pPr>
        <w:widowControl/>
        <w:ind w:firstLine="709"/>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5.1. </w:t>
      </w:r>
      <w:r w:rsidR="004D093B" w:rsidRPr="004D093B">
        <w:rPr>
          <w:rFonts w:ascii="Times New Roman" w:eastAsia="Times New Roman" w:hAnsi="Times New Roman" w:cs="Times New Roman"/>
          <w:b/>
          <w:color w:val="auto"/>
          <w:sz w:val="22"/>
          <w:szCs w:val="22"/>
          <w:lang w:eastAsia="ar-SA" w:bidi="ar-SA"/>
        </w:rPr>
        <w:t>Лицензиат</w:t>
      </w:r>
      <w:r w:rsidR="004D093B">
        <w:rPr>
          <w:rFonts w:ascii="Times New Roman" w:eastAsia="Times New Roman" w:hAnsi="Times New Roman" w:cs="Times New Roman"/>
          <w:b/>
          <w:color w:val="auto"/>
          <w:sz w:val="22"/>
          <w:szCs w:val="22"/>
          <w:lang w:eastAsia="ar-SA" w:bidi="ar-SA"/>
        </w:rPr>
        <w:t xml:space="preserve"> </w:t>
      </w:r>
      <w:r w:rsidRPr="00192B19">
        <w:rPr>
          <w:rFonts w:ascii="Times New Roman" w:eastAsia="Times New Roman" w:hAnsi="Times New Roman" w:cs="Times New Roman"/>
          <w:b/>
          <w:color w:val="auto"/>
          <w:sz w:val="22"/>
          <w:szCs w:val="22"/>
          <w:lang w:eastAsia="ar-SA" w:bidi="ar-SA"/>
        </w:rPr>
        <w:t>по настоящему Контракту вправе:</w:t>
      </w:r>
    </w:p>
    <w:p w14:paraId="4EDAB70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 Требовать от Исполнителя надлежащего исполнения принятых им обязательств, а также своевременного устранения выявленных недостатков.</w:t>
      </w:r>
    </w:p>
    <w:p w14:paraId="72AC675D" w14:textId="1A95CFA2"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w:t>
      </w:r>
      <w:r w:rsidR="00820C63">
        <w:rPr>
          <w:rFonts w:ascii="Times New Roman" w:eastAsia="Times New Roman" w:hAnsi="Times New Roman" w:cs="Times New Roman"/>
          <w:color w:val="auto"/>
          <w:sz w:val="22"/>
          <w:szCs w:val="22"/>
          <w:lang w:eastAsia="ar-SA" w:bidi="ar-SA"/>
        </w:rPr>
        <w:t>2</w:t>
      </w:r>
      <w:r w:rsidRPr="00192B19">
        <w:rPr>
          <w:rFonts w:ascii="Times New Roman" w:eastAsia="Times New Roman" w:hAnsi="Times New Roman" w:cs="Times New Roman"/>
          <w:color w:val="auto"/>
          <w:sz w:val="22"/>
          <w:szCs w:val="22"/>
          <w:lang w:eastAsia="ar-SA" w:bidi="ar-SA"/>
        </w:rPr>
        <w:t>. Запрашивать у Исполнителя информацию о ходе и состоянии исполнения обязательств Исполнителя по настоящему Контракту.</w:t>
      </w:r>
    </w:p>
    <w:p w14:paraId="3E421019" w14:textId="6016A12D" w:rsidR="00820C63"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w:t>
      </w:r>
      <w:r w:rsidR="00820C63">
        <w:rPr>
          <w:rFonts w:ascii="Times New Roman" w:eastAsia="Times New Roman" w:hAnsi="Times New Roman" w:cs="Times New Roman"/>
          <w:color w:val="auto"/>
          <w:sz w:val="22"/>
          <w:szCs w:val="22"/>
          <w:lang w:eastAsia="ar-SA" w:bidi="ar-SA"/>
        </w:rPr>
        <w:t>3</w:t>
      </w:r>
      <w:r w:rsidRPr="00192B19">
        <w:rPr>
          <w:rFonts w:ascii="Times New Roman" w:eastAsia="Times New Roman" w:hAnsi="Times New Roman" w:cs="Times New Roman"/>
          <w:color w:val="auto"/>
          <w:sz w:val="22"/>
          <w:szCs w:val="22"/>
          <w:lang w:eastAsia="ar-SA" w:bidi="ar-SA"/>
        </w:rPr>
        <w:t>. </w:t>
      </w:r>
      <w:r w:rsidR="00820C63" w:rsidRPr="00820C63">
        <w:rPr>
          <w:rFonts w:ascii="Times New Roman" w:eastAsia="Times New Roman" w:hAnsi="Times New Roman" w:cs="Times New Roman"/>
          <w:color w:val="auto"/>
          <w:sz w:val="22"/>
          <w:szCs w:val="22"/>
          <w:lang w:eastAsia="ar-SA" w:bidi="ar-SA"/>
        </w:rPr>
        <w:t xml:space="preserve">Контролировать </w:t>
      </w:r>
      <w:proofErr w:type="spellStart"/>
      <w:r w:rsidR="00820C63" w:rsidRPr="00820C63">
        <w:rPr>
          <w:rFonts w:ascii="Times New Roman" w:eastAsia="Times New Roman" w:hAnsi="Times New Roman" w:cs="Times New Roman"/>
          <w:color w:val="auto"/>
          <w:sz w:val="22"/>
          <w:szCs w:val="22"/>
          <w:lang w:eastAsia="ar-SA" w:bidi="ar-SA"/>
        </w:rPr>
        <w:t>cоблюдение</w:t>
      </w:r>
      <w:proofErr w:type="spellEnd"/>
      <w:r w:rsidR="00820C63" w:rsidRPr="00820C63">
        <w:rPr>
          <w:rFonts w:ascii="Times New Roman" w:eastAsia="Times New Roman" w:hAnsi="Times New Roman" w:cs="Times New Roman"/>
          <w:color w:val="auto"/>
          <w:sz w:val="22"/>
          <w:szCs w:val="22"/>
          <w:lang w:eastAsia="ar-SA" w:bidi="ar-SA"/>
        </w:rPr>
        <w:t xml:space="preserve"> сроков предоставления права, проверять соответствие условиям настоящего Контракта, в соответствии со </w:t>
      </w:r>
      <w:proofErr w:type="gramStart"/>
      <w:r w:rsidR="00820C63" w:rsidRPr="00820C63">
        <w:rPr>
          <w:rFonts w:ascii="Times New Roman" w:eastAsia="Times New Roman" w:hAnsi="Times New Roman" w:cs="Times New Roman"/>
          <w:color w:val="auto"/>
          <w:sz w:val="22"/>
          <w:szCs w:val="22"/>
          <w:lang w:eastAsia="ar-SA" w:bidi="ar-SA"/>
        </w:rPr>
        <w:t>Спецификацией(</w:t>
      </w:r>
      <w:proofErr w:type="gramEnd"/>
      <w:r w:rsidR="00820C63" w:rsidRPr="00820C63">
        <w:rPr>
          <w:rFonts w:ascii="Times New Roman" w:eastAsia="Times New Roman" w:hAnsi="Times New Roman" w:cs="Times New Roman"/>
          <w:color w:val="auto"/>
          <w:sz w:val="22"/>
          <w:szCs w:val="22"/>
          <w:lang w:eastAsia="ar-SA" w:bidi="ar-SA"/>
        </w:rPr>
        <w:t>Приложение № 1 к Контракту).</w:t>
      </w:r>
    </w:p>
    <w:p w14:paraId="4E668B59" w14:textId="240B2CDB" w:rsidR="00820C63"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w:t>
      </w:r>
      <w:r w:rsidR="00820C63">
        <w:rPr>
          <w:rFonts w:ascii="Times New Roman" w:eastAsia="Times New Roman" w:hAnsi="Times New Roman" w:cs="Times New Roman"/>
          <w:color w:val="auto"/>
          <w:sz w:val="22"/>
          <w:szCs w:val="22"/>
          <w:lang w:eastAsia="ar-SA" w:bidi="ar-SA"/>
        </w:rPr>
        <w:t>4</w:t>
      </w:r>
      <w:r w:rsidRPr="00192B19">
        <w:rPr>
          <w:rFonts w:ascii="Times New Roman" w:eastAsia="Times New Roman" w:hAnsi="Times New Roman" w:cs="Times New Roman"/>
          <w:color w:val="auto"/>
          <w:sz w:val="22"/>
          <w:szCs w:val="22"/>
          <w:lang w:eastAsia="ar-SA" w:bidi="ar-SA"/>
        </w:rPr>
        <w:t>. </w:t>
      </w:r>
      <w:r w:rsidR="00820C63" w:rsidRPr="00820C63">
        <w:rPr>
          <w:rFonts w:ascii="Times New Roman" w:eastAsia="Times New Roman" w:hAnsi="Times New Roman" w:cs="Times New Roman"/>
          <w:color w:val="auto"/>
          <w:sz w:val="22"/>
          <w:szCs w:val="22"/>
          <w:lang w:eastAsia="ar-SA" w:bidi="ar-SA"/>
        </w:rPr>
        <w:t xml:space="preserve">При обнаружении </w:t>
      </w:r>
      <w:proofErr w:type="gramStart"/>
      <w:r w:rsidR="00820C63" w:rsidRPr="00820C63">
        <w:rPr>
          <w:rFonts w:ascii="Times New Roman" w:eastAsia="Times New Roman" w:hAnsi="Times New Roman" w:cs="Times New Roman"/>
          <w:color w:val="auto"/>
          <w:sz w:val="22"/>
          <w:szCs w:val="22"/>
          <w:lang w:eastAsia="ar-SA" w:bidi="ar-SA"/>
        </w:rPr>
        <w:t>не соответствия</w:t>
      </w:r>
      <w:proofErr w:type="gramEnd"/>
      <w:r w:rsidR="00820C63" w:rsidRPr="00820C63">
        <w:rPr>
          <w:rFonts w:ascii="Times New Roman" w:eastAsia="Times New Roman" w:hAnsi="Times New Roman" w:cs="Times New Roman"/>
          <w:color w:val="auto"/>
          <w:sz w:val="22"/>
          <w:szCs w:val="22"/>
          <w:lang w:eastAsia="ar-SA" w:bidi="ar-SA"/>
        </w:rPr>
        <w:t xml:space="preserve"> предоставленных прав, согласованным условиям, требовать предоставления прав в соответствии с условиями Контракта</w:t>
      </w:r>
    </w:p>
    <w:p w14:paraId="365F4DEB" w14:textId="2FC0A02A" w:rsidR="00820C63"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w:t>
      </w:r>
      <w:r w:rsidR="00820C63">
        <w:rPr>
          <w:rFonts w:ascii="Times New Roman" w:eastAsia="Times New Roman" w:hAnsi="Times New Roman" w:cs="Times New Roman"/>
          <w:color w:val="auto"/>
          <w:sz w:val="22"/>
          <w:szCs w:val="22"/>
          <w:lang w:eastAsia="ar-SA" w:bidi="ar-SA"/>
        </w:rPr>
        <w:t>5</w:t>
      </w:r>
      <w:r w:rsidRPr="00192B19">
        <w:rPr>
          <w:rFonts w:ascii="Times New Roman" w:eastAsia="Times New Roman" w:hAnsi="Times New Roman" w:cs="Times New Roman"/>
          <w:color w:val="auto"/>
          <w:sz w:val="22"/>
          <w:szCs w:val="22"/>
          <w:lang w:eastAsia="ar-SA" w:bidi="ar-SA"/>
        </w:rPr>
        <w:t>. </w:t>
      </w:r>
      <w:r w:rsidR="00820C63" w:rsidRPr="00820C63">
        <w:rPr>
          <w:rFonts w:ascii="Times New Roman" w:eastAsia="Times New Roman" w:hAnsi="Times New Roman" w:cs="Times New Roman"/>
          <w:color w:val="auto"/>
          <w:sz w:val="22"/>
          <w:szCs w:val="22"/>
          <w:lang w:eastAsia="ar-SA" w:bidi="ar-SA"/>
        </w:rPr>
        <w:t>Определять лиц, непосредственно участвующих в контроле за ходом выполнения Контракта</w:t>
      </w:r>
      <w:r w:rsidR="00820C63" w:rsidRPr="00820C63">
        <w:rPr>
          <w:rFonts w:ascii="Times New Roman" w:eastAsia="Times New Roman" w:hAnsi="Times New Roman" w:cs="Times New Roman"/>
          <w:color w:val="auto"/>
          <w:sz w:val="22"/>
          <w:szCs w:val="22"/>
          <w:lang w:eastAsia="ar-SA" w:bidi="ar-SA"/>
        </w:rPr>
        <w:t xml:space="preserve"> </w:t>
      </w:r>
    </w:p>
    <w:p w14:paraId="4FA91EF0" w14:textId="407CF48C"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w:t>
      </w:r>
      <w:r w:rsidR="00820C63">
        <w:rPr>
          <w:rFonts w:ascii="Times New Roman" w:eastAsia="Times New Roman" w:hAnsi="Times New Roman" w:cs="Times New Roman"/>
          <w:color w:val="auto"/>
          <w:sz w:val="22"/>
          <w:szCs w:val="22"/>
          <w:lang w:eastAsia="ar-SA" w:bidi="ar-SA"/>
        </w:rPr>
        <w:t>6</w:t>
      </w:r>
      <w:r w:rsidRPr="00192B19">
        <w:rPr>
          <w:rFonts w:ascii="Times New Roman" w:eastAsia="Times New Roman" w:hAnsi="Times New Roman" w:cs="Times New Roman"/>
          <w:color w:val="auto"/>
          <w:sz w:val="22"/>
          <w:szCs w:val="22"/>
          <w:lang w:eastAsia="ar-SA" w:bidi="ar-SA"/>
        </w:rPr>
        <w:t>. Отказаться от исполнения Контракта в одностороннем внесудебном порядке в случаях, предусмотренных п.10.6 Контракта.</w:t>
      </w:r>
    </w:p>
    <w:p w14:paraId="2614B2C2" w14:textId="62599D9C"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w:t>
      </w:r>
      <w:r w:rsidR="00820C63">
        <w:rPr>
          <w:rFonts w:ascii="Times New Roman" w:eastAsia="Times New Roman" w:hAnsi="Times New Roman" w:cs="Times New Roman"/>
          <w:color w:val="auto"/>
          <w:sz w:val="22"/>
          <w:szCs w:val="22"/>
          <w:lang w:eastAsia="ar-SA" w:bidi="ar-SA"/>
        </w:rPr>
        <w:t>7</w:t>
      </w:r>
      <w:r w:rsidRPr="00192B19">
        <w:rPr>
          <w:rFonts w:ascii="Times New Roman" w:eastAsia="Times New Roman" w:hAnsi="Times New Roman" w:cs="Times New Roman"/>
          <w:color w:val="auto"/>
          <w:sz w:val="22"/>
          <w:szCs w:val="22"/>
          <w:lang w:eastAsia="ar-SA" w:bidi="ar-SA"/>
        </w:rPr>
        <w:t xml:space="preserve">. Удержать неисполненных Исполнителем требований об уплате неустоек (штрафов, пеней), предъявленных </w:t>
      </w:r>
      <w:r w:rsidR="004D093B" w:rsidRPr="004D093B">
        <w:rPr>
          <w:rFonts w:ascii="Times New Roman" w:eastAsia="Times New Roman" w:hAnsi="Times New Roman" w:cs="Times New Roman"/>
          <w:color w:val="auto"/>
          <w:sz w:val="22"/>
          <w:szCs w:val="22"/>
          <w:lang w:eastAsia="ar-SA" w:bidi="ar-SA"/>
        </w:rPr>
        <w:t>Лицензиат</w:t>
      </w:r>
      <w:r w:rsidRPr="00192B19">
        <w:rPr>
          <w:rFonts w:ascii="Times New Roman" w:eastAsia="Times New Roman" w:hAnsi="Times New Roman" w:cs="Times New Roman"/>
          <w:color w:val="auto"/>
          <w:sz w:val="22"/>
          <w:szCs w:val="22"/>
          <w:lang w:eastAsia="ar-SA" w:bidi="ar-SA"/>
        </w:rPr>
        <w:t>ом из суммы, подлежащей оплате Исполнителю, в соответствии с пунктом 2 части 14 статьи 34 Закона № 44-ФЗ;</w:t>
      </w:r>
    </w:p>
    <w:p w14:paraId="031A8097" w14:textId="01FA8486"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w:t>
      </w:r>
      <w:r w:rsidR="00820C63">
        <w:rPr>
          <w:rFonts w:ascii="Times New Roman" w:eastAsia="Times New Roman" w:hAnsi="Times New Roman" w:cs="Times New Roman"/>
          <w:color w:val="auto"/>
          <w:sz w:val="22"/>
          <w:szCs w:val="22"/>
          <w:lang w:eastAsia="ar-SA" w:bidi="ar-SA"/>
        </w:rPr>
        <w:t>8</w:t>
      </w:r>
      <w:r w:rsidRPr="00192B19">
        <w:rPr>
          <w:rFonts w:ascii="Times New Roman" w:eastAsia="Times New Roman" w:hAnsi="Times New Roman" w:cs="Times New Roman"/>
          <w:color w:val="auto"/>
          <w:sz w:val="22"/>
          <w:szCs w:val="22"/>
          <w:lang w:eastAsia="ar-SA" w:bidi="ar-SA"/>
        </w:rPr>
        <w:t>. Осуществлять иные права в соответствии с законодательными и иными нормативными правовыми актами Российской Федерации.</w:t>
      </w:r>
    </w:p>
    <w:p w14:paraId="2AC3D89B" w14:textId="0EFE278B"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5.2. </w:t>
      </w:r>
      <w:r w:rsidR="004D093B" w:rsidRPr="004D093B">
        <w:rPr>
          <w:rFonts w:ascii="Times New Roman" w:eastAsia="Times New Roman" w:hAnsi="Times New Roman" w:cs="Times New Roman"/>
          <w:b/>
          <w:color w:val="auto"/>
          <w:sz w:val="22"/>
          <w:szCs w:val="22"/>
          <w:lang w:eastAsia="ar-SA" w:bidi="ar-SA"/>
        </w:rPr>
        <w:t>Лицензиат</w:t>
      </w:r>
      <w:r w:rsidRPr="00192B19">
        <w:rPr>
          <w:rFonts w:ascii="Times New Roman" w:eastAsia="Times New Roman" w:hAnsi="Times New Roman" w:cs="Times New Roman"/>
          <w:b/>
          <w:color w:val="auto"/>
          <w:sz w:val="22"/>
          <w:szCs w:val="22"/>
          <w:lang w:eastAsia="ar-SA" w:bidi="ar-SA"/>
        </w:rPr>
        <w:t xml:space="preserve"> по настоящему Контракту обязан:</w:t>
      </w:r>
    </w:p>
    <w:p w14:paraId="7E9FAE7D" w14:textId="77777777" w:rsidR="00820C63"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5.2.1. </w:t>
      </w:r>
      <w:r w:rsidR="00820C63" w:rsidRPr="00820C63">
        <w:rPr>
          <w:rFonts w:ascii="Times New Roman" w:eastAsia="Times New Roman" w:hAnsi="Times New Roman" w:cs="Times New Roman"/>
          <w:color w:val="auto"/>
          <w:sz w:val="22"/>
          <w:szCs w:val="22"/>
          <w:lang w:eastAsia="ar-SA" w:bidi="ar-SA"/>
        </w:rPr>
        <w:t>Совершить все необходимые действия, обеспечивающие принятие права использования ПО в соответствии с условиями Контракта.</w:t>
      </w:r>
    </w:p>
    <w:p w14:paraId="1F71AF63" w14:textId="4897B24A"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5.2.2. Своевременно предоставлять Исполнителю необходимую для выполнения обязательств по Контракту информацию.</w:t>
      </w:r>
    </w:p>
    <w:p w14:paraId="0308834A" w14:textId="77777777" w:rsidR="00820C63"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5.2.3. </w:t>
      </w:r>
      <w:r w:rsidR="00820C63" w:rsidRPr="00820C63">
        <w:rPr>
          <w:rFonts w:ascii="Times New Roman" w:eastAsia="Times New Roman" w:hAnsi="Times New Roman" w:cs="Times New Roman"/>
          <w:color w:val="auto"/>
          <w:sz w:val="22"/>
          <w:szCs w:val="22"/>
          <w:lang w:eastAsia="ar-SA" w:bidi="ar-SA"/>
        </w:rPr>
        <w:t>В течение 5 (Пяти) рабочих дней со дня предоставления права использования ПО уведомить Исполнителя о несоответствии права использования ПО условиям Контракта, которое невозможно было обнаружить в момент сдачи-приемки права использования ПО</w:t>
      </w:r>
    </w:p>
    <w:p w14:paraId="3EA5079D" w14:textId="57C16231"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w:t>
      </w:r>
      <w:r w:rsidR="00820C63">
        <w:rPr>
          <w:rFonts w:ascii="Times New Roman" w:eastAsia="Times New Roman" w:hAnsi="Times New Roman" w:cs="Times New Roman"/>
          <w:color w:val="auto"/>
          <w:sz w:val="22"/>
          <w:szCs w:val="22"/>
          <w:lang w:eastAsia="ar-SA" w:bidi="ar-SA"/>
        </w:rPr>
        <w:t>4</w:t>
      </w:r>
      <w:r w:rsidRPr="00192B19">
        <w:rPr>
          <w:rFonts w:ascii="Times New Roman" w:eastAsia="Times New Roman" w:hAnsi="Times New Roman" w:cs="Times New Roman"/>
          <w:color w:val="auto"/>
          <w:sz w:val="22"/>
          <w:szCs w:val="22"/>
          <w:lang w:eastAsia="ar-SA" w:bidi="ar-SA"/>
        </w:rPr>
        <w:t xml:space="preserve">. Осуществлять контроль за исполнением Исполнителем условий Контракта в соответствии с законодательством Российской Федерации. </w:t>
      </w:r>
    </w:p>
    <w:p w14:paraId="35C2AC0B" w14:textId="3B7B1E0B" w:rsidR="00820C63"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w:t>
      </w:r>
      <w:r w:rsidR="00820C63">
        <w:rPr>
          <w:rFonts w:ascii="Times New Roman" w:eastAsia="Times New Roman" w:hAnsi="Times New Roman" w:cs="Times New Roman"/>
          <w:color w:val="auto"/>
          <w:sz w:val="22"/>
          <w:szCs w:val="22"/>
          <w:lang w:eastAsia="ar-SA" w:bidi="ar-SA"/>
        </w:rPr>
        <w:t>5</w:t>
      </w:r>
      <w:r w:rsidRPr="00192B19">
        <w:rPr>
          <w:rFonts w:ascii="Times New Roman" w:eastAsia="Times New Roman" w:hAnsi="Times New Roman" w:cs="Times New Roman"/>
          <w:color w:val="auto"/>
          <w:sz w:val="22"/>
          <w:szCs w:val="22"/>
          <w:lang w:eastAsia="ar-SA" w:bidi="ar-SA"/>
        </w:rPr>
        <w:t>. </w:t>
      </w:r>
      <w:r w:rsidR="00820C63" w:rsidRPr="00820C63">
        <w:rPr>
          <w:rFonts w:ascii="Times New Roman" w:eastAsia="Times New Roman" w:hAnsi="Times New Roman" w:cs="Times New Roman"/>
          <w:color w:val="auto"/>
          <w:sz w:val="22"/>
          <w:szCs w:val="22"/>
          <w:lang w:eastAsia="ar-SA" w:bidi="ar-SA"/>
        </w:rPr>
        <w:t>Произвести оплату надлежащим образом права предоставления ПО в соответствии с разделом 4 настоящего Контракта.</w:t>
      </w:r>
    </w:p>
    <w:p w14:paraId="1B269046" w14:textId="10245F8A"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w:t>
      </w:r>
      <w:r w:rsidR="00820C63">
        <w:rPr>
          <w:rFonts w:ascii="Times New Roman" w:eastAsia="Times New Roman" w:hAnsi="Times New Roman" w:cs="Times New Roman"/>
          <w:color w:val="auto"/>
          <w:sz w:val="22"/>
          <w:szCs w:val="22"/>
          <w:lang w:eastAsia="ar-SA" w:bidi="ar-SA"/>
        </w:rPr>
        <w:t>6</w:t>
      </w:r>
      <w:r w:rsidRPr="00192B19">
        <w:rPr>
          <w:rFonts w:ascii="Times New Roman" w:eastAsia="Times New Roman" w:hAnsi="Times New Roman" w:cs="Times New Roman"/>
          <w:color w:val="auto"/>
          <w:sz w:val="22"/>
          <w:szCs w:val="22"/>
          <w:lang w:eastAsia="ar-SA" w:bidi="ar-SA"/>
        </w:rPr>
        <w:t xml:space="preserve">.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w:t>
      </w:r>
      <w:r w:rsidRPr="00192B19">
        <w:rPr>
          <w:rFonts w:ascii="Times New Roman" w:eastAsia="Times New Roman" w:hAnsi="Times New Roman" w:cs="Times New Roman"/>
          <w:color w:val="auto"/>
          <w:sz w:val="22"/>
          <w:szCs w:val="22"/>
          <w:lang w:eastAsia="ar-SA" w:bidi="ar-SA"/>
        </w:rPr>
        <w:lastRenderedPageBreak/>
        <w:t>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31799FC7" w14:textId="53A9775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w:t>
      </w:r>
      <w:r w:rsidR="00820C63">
        <w:rPr>
          <w:rFonts w:ascii="Times New Roman" w:eastAsia="Times New Roman" w:hAnsi="Times New Roman" w:cs="Times New Roman"/>
          <w:color w:val="auto"/>
          <w:sz w:val="22"/>
          <w:szCs w:val="22"/>
          <w:lang w:eastAsia="ar-SA" w:bidi="ar-SA"/>
        </w:rPr>
        <w:t>7</w:t>
      </w:r>
      <w:r w:rsidRPr="00192B19">
        <w:rPr>
          <w:rFonts w:ascii="Times New Roman" w:eastAsia="Times New Roman" w:hAnsi="Times New Roman" w:cs="Times New Roman"/>
          <w:color w:val="auto"/>
          <w:sz w:val="22"/>
          <w:szCs w:val="22"/>
          <w:lang w:eastAsia="ar-SA" w:bidi="ar-SA"/>
        </w:rPr>
        <w:t>. Осуществлять контроль за исполнением Исполнителем условий Контракта в соответствии с законодательством Российской Федерации.</w:t>
      </w:r>
    </w:p>
    <w:p w14:paraId="21F360AC" w14:textId="6428EA2B"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w:t>
      </w:r>
      <w:r w:rsidR="00820C63">
        <w:rPr>
          <w:rFonts w:ascii="Times New Roman" w:eastAsia="Times New Roman" w:hAnsi="Times New Roman" w:cs="Times New Roman"/>
          <w:color w:val="auto"/>
          <w:sz w:val="22"/>
          <w:szCs w:val="22"/>
          <w:lang w:eastAsia="ar-SA" w:bidi="ar-SA"/>
        </w:rPr>
        <w:t>8</w:t>
      </w:r>
      <w:r w:rsidRPr="00192B19">
        <w:rPr>
          <w:rFonts w:ascii="Times New Roman" w:eastAsia="Times New Roman" w:hAnsi="Times New Roman" w:cs="Times New Roman"/>
          <w:color w:val="auto"/>
          <w:sz w:val="22"/>
          <w:szCs w:val="22"/>
          <w:lang w:eastAsia="ar-SA" w:bidi="ar-SA"/>
        </w:rPr>
        <w:t>. Надлежаще исполнять иные принятые на себя по Контракту обязательства.</w:t>
      </w:r>
    </w:p>
    <w:p w14:paraId="10D075FD" w14:textId="04A80934"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5.3. </w:t>
      </w:r>
      <w:r w:rsidR="004D093B" w:rsidRPr="004D093B">
        <w:rPr>
          <w:rFonts w:ascii="Times New Roman" w:eastAsia="Times New Roman" w:hAnsi="Times New Roman" w:cs="Times New Roman"/>
          <w:b/>
          <w:color w:val="auto"/>
          <w:sz w:val="22"/>
          <w:szCs w:val="22"/>
          <w:lang w:eastAsia="ar-SA" w:bidi="ar-SA"/>
        </w:rPr>
        <w:t>Лицензиар</w:t>
      </w:r>
      <w:r w:rsidRPr="00192B19">
        <w:rPr>
          <w:rFonts w:ascii="Times New Roman" w:eastAsia="Times New Roman" w:hAnsi="Times New Roman" w:cs="Times New Roman"/>
          <w:b/>
          <w:color w:val="auto"/>
          <w:sz w:val="22"/>
          <w:szCs w:val="22"/>
          <w:lang w:eastAsia="ar-SA" w:bidi="ar-SA"/>
        </w:rPr>
        <w:t xml:space="preserve"> по настоящему Контракту вправе:</w:t>
      </w:r>
    </w:p>
    <w:p w14:paraId="284B13AC" w14:textId="240E58DB"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5.3.1. </w:t>
      </w:r>
      <w:r w:rsidR="00820C63" w:rsidRPr="00820C63">
        <w:rPr>
          <w:rFonts w:ascii="Times New Roman" w:eastAsia="Times New Roman" w:hAnsi="Times New Roman" w:cs="Times New Roman"/>
          <w:color w:val="auto"/>
          <w:sz w:val="22"/>
          <w:szCs w:val="22"/>
          <w:lang w:eastAsia="ar-SA" w:bidi="ar-SA"/>
        </w:rPr>
        <w:t>По своему выбору потребовать оплаты надлежащим образом прав предоставления ПО либо отказаться от исполнения Контракта, если Заказчик в нарушение Контракта отказывается принять и (или) оплатить предоставленные права.</w:t>
      </w:r>
    </w:p>
    <w:p w14:paraId="633E8021" w14:textId="499346D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w:t>
      </w:r>
      <w:r w:rsidR="004D093B" w:rsidRPr="004D093B">
        <w:rPr>
          <w:rFonts w:ascii="Times New Roman" w:eastAsia="Times New Roman" w:hAnsi="Times New Roman" w:cs="Times New Roman"/>
          <w:color w:val="auto"/>
          <w:sz w:val="22"/>
          <w:szCs w:val="22"/>
          <w:lang w:eastAsia="ar-SA" w:bidi="ar-SA"/>
        </w:rPr>
        <w:t>Лицензиат</w:t>
      </w:r>
      <w:r w:rsidR="004D093B">
        <w:rPr>
          <w:rFonts w:ascii="Times New Roman" w:eastAsia="Times New Roman" w:hAnsi="Times New Roman" w:cs="Times New Roman"/>
          <w:color w:val="auto"/>
          <w:sz w:val="22"/>
          <w:szCs w:val="22"/>
          <w:lang w:eastAsia="ar-SA" w:bidi="ar-SA"/>
        </w:rPr>
        <w:t xml:space="preserve">а </w:t>
      </w:r>
      <w:r w:rsidRPr="00192B19">
        <w:rPr>
          <w:rFonts w:ascii="Times New Roman" w:eastAsia="Times New Roman" w:hAnsi="Times New Roman" w:cs="Times New Roman"/>
          <w:color w:val="auto"/>
          <w:sz w:val="22"/>
          <w:szCs w:val="22"/>
          <w:lang w:eastAsia="ar-SA" w:bidi="ar-SA"/>
        </w:rPr>
        <w:t xml:space="preserve">возмещения убытков, вызванных прекращением Контракта. При этом </w:t>
      </w:r>
      <w:r w:rsidR="004D093B" w:rsidRPr="004D093B">
        <w:rPr>
          <w:rFonts w:ascii="Times New Roman" w:eastAsia="Times New Roman" w:hAnsi="Times New Roman" w:cs="Times New Roman"/>
          <w:color w:val="auto"/>
          <w:sz w:val="22"/>
          <w:szCs w:val="22"/>
          <w:lang w:eastAsia="ar-SA" w:bidi="ar-SA"/>
        </w:rPr>
        <w:t>Лицензиар</w:t>
      </w:r>
      <w:r w:rsidRPr="00192B19">
        <w:rPr>
          <w:rFonts w:ascii="Times New Roman" w:eastAsia="Times New Roman" w:hAnsi="Times New Roman" w:cs="Times New Roman"/>
          <w:color w:val="auto"/>
          <w:sz w:val="22"/>
          <w:szCs w:val="22"/>
          <w:lang w:eastAsia="ar-SA" w:bidi="ar-SA"/>
        </w:rPr>
        <w:t xml:space="preserve"> вправе отказаться от исполнения Контракта.</w:t>
      </w:r>
    </w:p>
    <w:p w14:paraId="5148D283" w14:textId="77777777" w:rsidR="00820C63"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5.3.3. </w:t>
      </w:r>
      <w:r w:rsidR="00820C63" w:rsidRPr="00820C63">
        <w:rPr>
          <w:rFonts w:ascii="Times New Roman" w:eastAsia="Times New Roman" w:hAnsi="Times New Roman" w:cs="Times New Roman"/>
          <w:color w:val="auto"/>
          <w:sz w:val="22"/>
          <w:szCs w:val="22"/>
          <w:lang w:eastAsia="ar-SA" w:bidi="ar-SA"/>
        </w:rPr>
        <w:t>Требовать подписания в соответствии с условиями Контракта Заказчиком УПД по настоящему Контракту.</w:t>
      </w:r>
    </w:p>
    <w:p w14:paraId="2C71E4F8" w14:textId="2869D490" w:rsidR="00820C63" w:rsidRPr="00192B19" w:rsidRDefault="006B51BB" w:rsidP="00820C63">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5.3.4. </w:t>
      </w:r>
      <w:r w:rsidR="00820C63" w:rsidRPr="00820C63">
        <w:rPr>
          <w:rFonts w:ascii="Times New Roman" w:eastAsia="Times New Roman" w:hAnsi="Times New Roman" w:cs="Times New Roman"/>
          <w:color w:val="auto"/>
          <w:sz w:val="22"/>
          <w:szCs w:val="22"/>
          <w:lang w:eastAsia="ar-SA" w:bidi="ar-SA"/>
        </w:rPr>
        <w:t>Направлять Заказчику запросы и получать от него разъяснения и уточнения по вопросам исполнения Контракта.</w:t>
      </w:r>
    </w:p>
    <w:p w14:paraId="50E9A4D4"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5.3.5.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2E654AE8" w14:textId="7F2DCEF8"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5.4. </w:t>
      </w:r>
      <w:r w:rsidR="004D093B" w:rsidRPr="004D093B">
        <w:rPr>
          <w:rFonts w:ascii="Times New Roman" w:eastAsia="Times New Roman" w:hAnsi="Times New Roman" w:cs="Times New Roman"/>
          <w:b/>
          <w:color w:val="auto"/>
          <w:sz w:val="22"/>
          <w:szCs w:val="22"/>
          <w:lang w:eastAsia="ar-SA" w:bidi="ar-SA"/>
        </w:rPr>
        <w:t>Лицензиар</w:t>
      </w:r>
      <w:r w:rsidRPr="00192B19">
        <w:rPr>
          <w:rFonts w:ascii="Times New Roman" w:eastAsia="Times New Roman" w:hAnsi="Times New Roman" w:cs="Times New Roman"/>
          <w:b/>
          <w:color w:val="auto"/>
          <w:sz w:val="22"/>
          <w:szCs w:val="22"/>
          <w:lang w:eastAsia="ar-SA" w:bidi="ar-SA"/>
        </w:rPr>
        <w:t xml:space="preserve"> по настоящему Контракту обязан:</w:t>
      </w:r>
    </w:p>
    <w:p w14:paraId="3EEA3BD7" w14:textId="05707FDD" w:rsidR="00820C63" w:rsidRPr="00192B19" w:rsidRDefault="006B51BB" w:rsidP="00820C63">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5.4.1. </w:t>
      </w:r>
      <w:r w:rsidR="00820C63" w:rsidRPr="00820C63">
        <w:rPr>
          <w:rFonts w:ascii="Times New Roman" w:eastAsia="Times New Roman" w:hAnsi="Times New Roman" w:cs="Times New Roman"/>
          <w:color w:val="auto"/>
          <w:sz w:val="22"/>
          <w:szCs w:val="22"/>
          <w:lang w:eastAsia="ar-SA" w:bidi="ar-SA"/>
        </w:rPr>
        <w:t>Выполнить обязательства в порядке и на условиях Контракта.</w:t>
      </w:r>
    </w:p>
    <w:p w14:paraId="7884F0B9" w14:textId="4C93CE66"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5.4.2. В течение одного рабочего дня с даты, следующей после заключения Контракта, направить </w:t>
      </w:r>
      <w:r w:rsidR="004D093B" w:rsidRPr="004D093B">
        <w:rPr>
          <w:rFonts w:ascii="Times New Roman" w:eastAsia="Times New Roman" w:hAnsi="Times New Roman" w:cs="Times New Roman"/>
          <w:color w:val="auto"/>
          <w:sz w:val="22"/>
          <w:szCs w:val="22"/>
          <w:lang w:eastAsia="ar-SA" w:bidi="ar-SA"/>
        </w:rPr>
        <w:t>Лицензиат</w:t>
      </w:r>
      <w:r w:rsidRPr="00192B19">
        <w:rPr>
          <w:rFonts w:ascii="Times New Roman" w:eastAsia="Times New Roman" w:hAnsi="Times New Roman" w:cs="Times New Roman"/>
          <w:color w:val="auto"/>
          <w:sz w:val="22"/>
          <w:szCs w:val="22"/>
          <w:lang w:eastAsia="ar-SA" w:bidi="ar-SA"/>
        </w:rPr>
        <w:t xml:space="preserve">у сведения о своих представителях, уполномоченных на организацию выполнения обязательств по Контракту, с указанием номера и даты приказа, ФИО, должности, контактного телефона, факса, адреса электронной почты (способом отправки сведений – на электронный адрес </w:t>
      </w:r>
      <w:r w:rsidR="004D093B" w:rsidRPr="004D093B">
        <w:rPr>
          <w:rFonts w:ascii="Times New Roman" w:eastAsia="Times New Roman" w:hAnsi="Times New Roman" w:cs="Times New Roman"/>
          <w:color w:val="auto"/>
          <w:sz w:val="22"/>
          <w:szCs w:val="22"/>
          <w:lang w:eastAsia="ar-SA" w:bidi="ar-SA"/>
        </w:rPr>
        <w:t>Лицензиат</w:t>
      </w:r>
      <w:r w:rsidRPr="00192B19">
        <w:rPr>
          <w:rFonts w:ascii="Times New Roman" w:eastAsia="Times New Roman" w:hAnsi="Times New Roman" w:cs="Times New Roman"/>
          <w:color w:val="auto"/>
          <w:sz w:val="22"/>
          <w:szCs w:val="22"/>
          <w:lang w:eastAsia="ar-SA" w:bidi="ar-SA"/>
        </w:rPr>
        <w:t>а).</w:t>
      </w:r>
    </w:p>
    <w:p w14:paraId="32121345" w14:textId="77777777" w:rsidR="00820C63"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5.4.3. </w:t>
      </w:r>
      <w:r w:rsidR="00820C63" w:rsidRPr="00820C63">
        <w:rPr>
          <w:rFonts w:ascii="Times New Roman" w:eastAsia="Times New Roman" w:hAnsi="Times New Roman" w:cs="Times New Roman"/>
          <w:color w:val="auto"/>
          <w:sz w:val="22"/>
          <w:szCs w:val="22"/>
          <w:lang w:eastAsia="ar-SA" w:bidi="ar-SA"/>
        </w:rPr>
        <w:t>Обеспечить соответствие предоставленных прав Спецификации (Приложение № 1 к Контракту).</w:t>
      </w:r>
    </w:p>
    <w:p w14:paraId="58FCBDC1" w14:textId="3AD254F5"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5.4.4. Предоставлять </w:t>
      </w:r>
      <w:r w:rsidR="004D093B" w:rsidRPr="004D093B">
        <w:rPr>
          <w:rFonts w:ascii="Times New Roman" w:eastAsia="Times New Roman" w:hAnsi="Times New Roman" w:cs="Times New Roman"/>
          <w:color w:val="auto"/>
          <w:sz w:val="22"/>
          <w:szCs w:val="22"/>
          <w:lang w:eastAsia="ar-SA" w:bidi="ar-SA"/>
        </w:rPr>
        <w:t>Лицензиат</w:t>
      </w:r>
      <w:r w:rsidRPr="00192B19">
        <w:rPr>
          <w:rFonts w:ascii="Times New Roman" w:eastAsia="Times New Roman" w:hAnsi="Times New Roman" w:cs="Times New Roman"/>
          <w:color w:val="auto"/>
          <w:sz w:val="22"/>
          <w:szCs w:val="22"/>
          <w:lang w:eastAsia="ar-SA" w:bidi="ar-SA"/>
        </w:rPr>
        <w:t>у по его требованию документы, относящиеся к предмету настоящего Контракта.</w:t>
      </w:r>
    </w:p>
    <w:p w14:paraId="55A7EA4F" w14:textId="38CBB2C4"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820C63">
        <w:rPr>
          <w:rFonts w:ascii="Times New Roman" w:eastAsia="Times New Roman" w:hAnsi="Times New Roman" w:cs="Times New Roman"/>
          <w:color w:val="auto"/>
          <w:sz w:val="22"/>
          <w:szCs w:val="22"/>
          <w:lang w:eastAsia="ar-SA" w:bidi="ar-SA"/>
        </w:rPr>
        <w:t>5</w:t>
      </w:r>
      <w:r w:rsidRPr="00192B19">
        <w:rPr>
          <w:rFonts w:ascii="Times New Roman" w:eastAsia="Times New Roman" w:hAnsi="Times New Roman" w:cs="Times New Roman"/>
          <w:color w:val="auto"/>
          <w:sz w:val="22"/>
          <w:szCs w:val="22"/>
          <w:lang w:eastAsia="ar-SA" w:bidi="ar-SA"/>
        </w:rPr>
        <w:t xml:space="preserve">. По окончании оказания услуг передать результаты оказанных услуг </w:t>
      </w:r>
      <w:r w:rsidR="004D093B" w:rsidRPr="004D093B">
        <w:rPr>
          <w:rFonts w:ascii="Times New Roman" w:eastAsia="Times New Roman" w:hAnsi="Times New Roman" w:cs="Times New Roman"/>
          <w:color w:val="auto"/>
          <w:sz w:val="22"/>
          <w:szCs w:val="22"/>
          <w:lang w:eastAsia="ar-SA" w:bidi="ar-SA"/>
        </w:rPr>
        <w:t>Лицензиат</w:t>
      </w:r>
      <w:r w:rsidRPr="00192B19">
        <w:rPr>
          <w:rFonts w:ascii="Times New Roman" w:eastAsia="Times New Roman" w:hAnsi="Times New Roman" w:cs="Times New Roman"/>
          <w:color w:val="auto"/>
          <w:sz w:val="22"/>
          <w:szCs w:val="22"/>
          <w:lang w:eastAsia="ar-SA" w:bidi="ar-SA"/>
        </w:rPr>
        <w:t>у в порядке и в сроки, определенные разделом 3 настоящего Контракта.</w:t>
      </w:r>
    </w:p>
    <w:p w14:paraId="763744BB" w14:textId="11D4641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820C63">
        <w:rPr>
          <w:rFonts w:ascii="Times New Roman" w:eastAsia="Times New Roman" w:hAnsi="Times New Roman" w:cs="Times New Roman"/>
          <w:color w:val="auto"/>
          <w:sz w:val="22"/>
          <w:szCs w:val="22"/>
          <w:lang w:eastAsia="ar-SA" w:bidi="ar-SA"/>
        </w:rPr>
        <w:t>6</w:t>
      </w:r>
      <w:r w:rsidRPr="00192B19">
        <w:rPr>
          <w:rFonts w:ascii="Times New Roman" w:eastAsia="Times New Roman" w:hAnsi="Times New Roman" w:cs="Times New Roman"/>
          <w:color w:val="auto"/>
          <w:sz w:val="22"/>
          <w:szCs w:val="22"/>
          <w:lang w:eastAsia="ar-SA" w:bidi="ar-SA"/>
        </w:rPr>
        <w:t xml:space="preserve">. Представить </w:t>
      </w:r>
      <w:r w:rsidR="004D093B" w:rsidRPr="004D093B">
        <w:rPr>
          <w:rFonts w:ascii="Times New Roman" w:eastAsia="Times New Roman" w:hAnsi="Times New Roman" w:cs="Times New Roman"/>
          <w:color w:val="auto"/>
          <w:sz w:val="22"/>
          <w:szCs w:val="22"/>
          <w:lang w:eastAsia="ar-SA" w:bidi="ar-SA"/>
        </w:rPr>
        <w:t>Лицензиат</w:t>
      </w:r>
      <w:r w:rsidRPr="00192B19">
        <w:rPr>
          <w:rFonts w:ascii="Times New Roman" w:eastAsia="Times New Roman" w:hAnsi="Times New Roman" w:cs="Times New Roman"/>
          <w:color w:val="auto"/>
          <w:sz w:val="22"/>
          <w:szCs w:val="22"/>
          <w:lang w:eastAsia="ar-SA" w:bidi="ar-SA"/>
        </w:rPr>
        <w:t>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4154B5CA" w14:textId="1E845F38"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820C63">
        <w:rPr>
          <w:rFonts w:ascii="Times New Roman" w:eastAsia="Times New Roman" w:hAnsi="Times New Roman" w:cs="Times New Roman"/>
          <w:color w:val="auto"/>
          <w:sz w:val="22"/>
          <w:szCs w:val="22"/>
          <w:lang w:eastAsia="ar-SA" w:bidi="ar-SA"/>
        </w:rPr>
        <w:t>7</w:t>
      </w:r>
      <w:r w:rsidRPr="00192B19">
        <w:rPr>
          <w:rFonts w:ascii="Times New Roman" w:eastAsia="Times New Roman" w:hAnsi="Times New Roman" w:cs="Times New Roman"/>
          <w:color w:val="auto"/>
          <w:sz w:val="22"/>
          <w:szCs w:val="22"/>
          <w:lang w:eastAsia="ar-SA" w:bidi="ar-SA"/>
        </w:rPr>
        <w:t xml:space="preserve">. Предоставить </w:t>
      </w:r>
      <w:r w:rsidR="004D093B" w:rsidRPr="004D093B">
        <w:rPr>
          <w:rFonts w:ascii="Times New Roman" w:eastAsia="Times New Roman" w:hAnsi="Times New Roman" w:cs="Times New Roman"/>
          <w:color w:val="auto"/>
          <w:sz w:val="22"/>
          <w:szCs w:val="22"/>
          <w:lang w:eastAsia="ar-SA" w:bidi="ar-SA"/>
        </w:rPr>
        <w:t>Лицензиат</w:t>
      </w:r>
      <w:r w:rsidRPr="00192B19">
        <w:rPr>
          <w:rFonts w:ascii="Times New Roman" w:eastAsia="Times New Roman" w:hAnsi="Times New Roman" w:cs="Times New Roman"/>
          <w:color w:val="auto"/>
          <w:sz w:val="22"/>
          <w:szCs w:val="22"/>
          <w:lang w:eastAsia="ar-SA" w:bidi="ar-SA"/>
        </w:rPr>
        <w:t>у в установленные Контрактом сроки, надлежаще оформленные документ, указанные в п.3.1 Контракта.</w:t>
      </w:r>
    </w:p>
    <w:p w14:paraId="69CEE9F6" w14:textId="4B65397F"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820C63">
        <w:rPr>
          <w:rFonts w:ascii="Times New Roman" w:eastAsia="Times New Roman" w:hAnsi="Times New Roman" w:cs="Times New Roman"/>
          <w:color w:val="auto"/>
          <w:sz w:val="22"/>
          <w:szCs w:val="22"/>
          <w:lang w:eastAsia="ar-SA" w:bidi="ar-SA"/>
        </w:rPr>
        <w:t>8</w:t>
      </w:r>
      <w:r w:rsidRPr="00192B19">
        <w:rPr>
          <w:rFonts w:ascii="Times New Roman" w:eastAsia="Times New Roman" w:hAnsi="Times New Roman" w:cs="Times New Roman"/>
          <w:color w:val="auto"/>
          <w:sz w:val="22"/>
          <w:szCs w:val="22"/>
          <w:lang w:eastAsia="ar-SA" w:bidi="ar-SA"/>
        </w:rPr>
        <w:t xml:space="preserve">. Устранять в установленный Контрактом срок, выявленные </w:t>
      </w:r>
      <w:r w:rsidR="004D093B" w:rsidRPr="004D093B">
        <w:rPr>
          <w:rFonts w:ascii="Times New Roman" w:eastAsia="Times New Roman" w:hAnsi="Times New Roman" w:cs="Times New Roman"/>
          <w:color w:val="auto"/>
          <w:sz w:val="22"/>
          <w:szCs w:val="22"/>
          <w:lang w:eastAsia="ar-SA" w:bidi="ar-SA"/>
        </w:rPr>
        <w:t>Лицензиат</w:t>
      </w:r>
      <w:r w:rsidRPr="00192B19">
        <w:rPr>
          <w:rFonts w:ascii="Times New Roman" w:eastAsia="Times New Roman" w:hAnsi="Times New Roman" w:cs="Times New Roman"/>
          <w:color w:val="auto"/>
          <w:sz w:val="22"/>
          <w:szCs w:val="22"/>
          <w:lang w:eastAsia="ar-SA" w:bidi="ar-SA"/>
        </w:rPr>
        <w:t>ом недостатки, несоответствия и ошибки в документах, указанных в п.3.1 Контракта.</w:t>
      </w:r>
    </w:p>
    <w:p w14:paraId="41F26B91" w14:textId="0DF026CC"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820C63">
        <w:rPr>
          <w:rFonts w:ascii="Times New Roman" w:eastAsia="Times New Roman" w:hAnsi="Times New Roman" w:cs="Times New Roman"/>
          <w:color w:val="auto"/>
          <w:sz w:val="22"/>
          <w:szCs w:val="22"/>
          <w:lang w:eastAsia="ar-SA" w:bidi="ar-SA"/>
        </w:rPr>
        <w:t>9</w:t>
      </w:r>
      <w:r w:rsidRPr="00192B19">
        <w:rPr>
          <w:rFonts w:ascii="Times New Roman" w:eastAsia="Times New Roman" w:hAnsi="Times New Roman" w:cs="Times New Roman"/>
          <w:color w:val="auto"/>
          <w:sz w:val="22"/>
          <w:szCs w:val="22"/>
          <w:lang w:eastAsia="ar-SA" w:bidi="ar-SA"/>
        </w:rPr>
        <w:t>. Надлежаще исполнять иные принятые на себя по Контракту обязательства.</w:t>
      </w:r>
    </w:p>
    <w:p w14:paraId="0C15746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p>
    <w:p w14:paraId="2E1FDF13" w14:textId="77777777" w:rsidR="006B51BB" w:rsidRPr="003E7F76" w:rsidRDefault="006B51BB" w:rsidP="006B51BB">
      <w:pPr>
        <w:widowControl/>
        <w:spacing w:line="240" w:lineRule="atLeast"/>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 xml:space="preserve">6. ГАРАНТИЙНЫЕ </w:t>
      </w:r>
      <w:r w:rsidRPr="003E7F76">
        <w:rPr>
          <w:rFonts w:ascii="Times New Roman" w:eastAsia="Times New Roman" w:hAnsi="Times New Roman" w:cs="Times New Roman"/>
          <w:b/>
          <w:color w:val="auto"/>
          <w:sz w:val="22"/>
          <w:szCs w:val="22"/>
          <w:lang w:bidi="ar-SA"/>
        </w:rPr>
        <w:t>ОБЯЗАТЕЛЬСТВА</w:t>
      </w:r>
    </w:p>
    <w:p w14:paraId="061905F1" w14:textId="77777777" w:rsidR="00820C63" w:rsidRDefault="00820C63" w:rsidP="00820C63">
      <w:pPr>
        <w:widowControl/>
        <w:jc w:val="both"/>
        <w:rPr>
          <w:rFonts w:ascii="Times New Roman" w:eastAsia="Times New Roman" w:hAnsi="Times New Roman" w:cs="Times New Roman"/>
          <w:color w:val="auto"/>
          <w:sz w:val="22"/>
          <w:szCs w:val="22"/>
        </w:rPr>
      </w:pPr>
    </w:p>
    <w:p w14:paraId="37BBCC5D" w14:textId="2E296BCB"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6.1. Исполнитель подтверждает, что на момент предоставления Заказчику права использования ПО он является его законным и правомерным владельцем (обладателем), а указанное право не заложено, не арестовано, не является предметом исков третьих лиц.</w:t>
      </w:r>
    </w:p>
    <w:p w14:paraId="3A9BDC1C" w14:textId="22A4FA77"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6.2. В течение срока предоставления права использования ПО Исполнитель гарантирует работоспособность ПО, а также сохранность, доступность и конфиденциальность данных, обрабатываемых с помощью данного ПО согласно условиям, описанным на сайте http://support.directum.ru.</w:t>
      </w:r>
    </w:p>
    <w:p w14:paraId="0857ED3A" w14:textId="22EBAA1A"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6.3. В случае обнаружения ошибок в работе ПО в рамках периода, указанного в п. 6.2., Исполнитель:</w:t>
      </w:r>
    </w:p>
    <w:p w14:paraId="30346F63" w14:textId="77777777" w:rsidR="00820C63" w:rsidRPr="00820C63" w:rsidRDefault="00820C63" w:rsidP="00820C63">
      <w:pPr>
        <w:widowControl/>
        <w:jc w:val="both"/>
        <w:rPr>
          <w:rFonts w:ascii="Times New Roman" w:eastAsia="Times New Roman" w:hAnsi="Times New Roman" w:cs="Times New Roman"/>
          <w:color w:val="auto"/>
          <w:sz w:val="22"/>
          <w:szCs w:val="22"/>
        </w:rPr>
      </w:pPr>
      <w:r w:rsidRPr="00820C63">
        <w:rPr>
          <w:rFonts w:ascii="Times New Roman" w:eastAsia="Times New Roman" w:hAnsi="Times New Roman" w:cs="Times New Roman"/>
          <w:color w:val="auto"/>
          <w:sz w:val="22"/>
          <w:szCs w:val="22"/>
        </w:rPr>
        <w:t>гарантирует их устранение;</w:t>
      </w:r>
    </w:p>
    <w:p w14:paraId="66A1EDF9" w14:textId="77777777" w:rsidR="00820C63" w:rsidRPr="00820C63" w:rsidRDefault="00820C63" w:rsidP="00820C63">
      <w:pPr>
        <w:widowControl/>
        <w:jc w:val="both"/>
        <w:rPr>
          <w:rFonts w:ascii="Times New Roman" w:eastAsia="Times New Roman" w:hAnsi="Times New Roman" w:cs="Times New Roman"/>
          <w:color w:val="auto"/>
          <w:sz w:val="22"/>
          <w:szCs w:val="22"/>
        </w:rPr>
      </w:pPr>
      <w:r w:rsidRPr="00820C63">
        <w:rPr>
          <w:rFonts w:ascii="Times New Roman" w:eastAsia="Times New Roman" w:hAnsi="Times New Roman" w:cs="Times New Roman"/>
          <w:color w:val="auto"/>
          <w:sz w:val="22"/>
          <w:szCs w:val="22"/>
        </w:rPr>
        <w:lastRenderedPageBreak/>
        <w:t>или предоставляет рекомендации, позволяющие устранить сбой и восстановить нормальное использование ПО.</w:t>
      </w:r>
    </w:p>
    <w:p w14:paraId="6D334E75" w14:textId="054EA576"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 xml:space="preserve">6.4. Исполнитель не несет ответственности за: </w:t>
      </w:r>
    </w:p>
    <w:p w14:paraId="6455D903" w14:textId="352E4868"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w:t>
      </w:r>
      <w:r w:rsidRPr="00820C63">
        <w:rPr>
          <w:rFonts w:ascii="Times New Roman" w:eastAsia="Times New Roman" w:hAnsi="Times New Roman" w:cs="Times New Roman"/>
          <w:color w:val="auto"/>
          <w:sz w:val="22"/>
          <w:szCs w:val="22"/>
        </w:rPr>
        <w:t>доступность интернета со стороны Заказчика;</w:t>
      </w:r>
    </w:p>
    <w:p w14:paraId="4C732154" w14:textId="4B9C7B86"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w:t>
      </w:r>
      <w:r w:rsidRPr="00820C63">
        <w:rPr>
          <w:rFonts w:ascii="Times New Roman" w:eastAsia="Times New Roman" w:hAnsi="Times New Roman" w:cs="Times New Roman"/>
          <w:color w:val="auto"/>
          <w:sz w:val="22"/>
          <w:szCs w:val="22"/>
        </w:rPr>
        <w:t xml:space="preserve">сбои в работе ПО в случаях его несовместимости с конкретной конфигурацией программных и аппаратных средств, используемых Заказчиком (пользователями) на своих компьютерах; </w:t>
      </w:r>
    </w:p>
    <w:p w14:paraId="77D27A2A" w14:textId="4D3B90EE"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w:t>
      </w:r>
      <w:r w:rsidRPr="00820C63">
        <w:rPr>
          <w:rFonts w:ascii="Times New Roman" w:eastAsia="Times New Roman" w:hAnsi="Times New Roman" w:cs="Times New Roman"/>
          <w:color w:val="auto"/>
          <w:sz w:val="22"/>
          <w:szCs w:val="22"/>
        </w:rPr>
        <w:t>внесение Заказчиком изменений в программные файлы ПО;</w:t>
      </w:r>
    </w:p>
    <w:p w14:paraId="60A5979D" w14:textId="0133DEB8"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w:t>
      </w:r>
      <w:r w:rsidRPr="00820C63">
        <w:rPr>
          <w:rFonts w:ascii="Times New Roman" w:eastAsia="Times New Roman" w:hAnsi="Times New Roman" w:cs="Times New Roman"/>
          <w:color w:val="auto"/>
          <w:sz w:val="22"/>
          <w:szCs w:val="22"/>
        </w:rPr>
        <w:t>нарушение целостности информации компьютерными «вирусами» или неквалифицированными действиями Заказчика (пользователей).</w:t>
      </w:r>
    </w:p>
    <w:p w14:paraId="4BB653B3" w14:textId="68A4D736"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6.5. Исполнитель гарантирует Заказчику предоставление права использования новых версий ПО, вышедших в течение срока действия права использования ПО, и оповещение Заказчика об их выходе по электронной почте.</w:t>
      </w:r>
    </w:p>
    <w:p w14:paraId="2CB5E8EC" w14:textId="6D2DC43F"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6.6. Услуги Исполнителя по установке и адаптации новых версий ПО под вариант настройки ПО или заказной разработки ПО у Заказчика, являются дополнительными, в стоимость Контракта не включены и оплачиваются отдельно.</w:t>
      </w:r>
    </w:p>
    <w:p w14:paraId="59B578FA" w14:textId="6C5567BF"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6.7. Исполнитель предоставляет сотрудникам Заказчика доступ к сайту http://support.directum.ru и к разделам сайта https://club.directum.ru на время действия Контракта на основании запроса, поступающего от Заказчика.</w:t>
      </w:r>
    </w:p>
    <w:p w14:paraId="21EF0775" w14:textId="5787982B"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6.8. На сайте http://support.directum.ru Исполнитель предоставляет описание ПО, новых версий ПО, пакеты обновлений, методические рекомендации по внедрению и настройке системы, типовые инструкции по администрированию системы, на сайте https://club.directum.ru представлена база ответов Исполнителя на вопросы пользователей системы.</w:t>
      </w:r>
    </w:p>
    <w:p w14:paraId="69FDD7E9" w14:textId="11849952"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6.9. Исполнитель гарантирует, что вся информация, которую Заказчик может получить с использованием ПО при обращении к сторонним источникам (например, реестр банков, справочники регионов и городов, данные о контрагенте по ОГРН\ИНН\наименованию), получена Исполнителем законным путем из открытых источников. Исполнитель не несет ответственность за содержание, достоверность и полноту вышеуказанной информации.</w:t>
      </w:r>
    </w:p>
    <w:p w14:paraId="4A50FFA1" w14:textId="5F0D24B9" w:rsidR="00820C63" w:rsidRPr="00820C63" w:rsidRDefault="00820C63" w:rsidP="00820C63">
      <w:pPr>
        <w:widowControl/>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 xml:space="preserve">       </w:t>
      </w:r>
      <w:r w:rsidRPr="00820C63">
        <w:rPr>
          <w:rFonts w:ascii="Times New Roman" w:eastAsia="Times New Roman" w:hAnsi="Times New Roman" w:cs="Times New Roman"/>
          <w:color w:val="auto"/>
          <w:sz w:val="22"/>
          <w:szCs w:val="22"/>
        </w:rPr>
        <w:t>6.10. Исполнитель гарантирует неразглашение конфиденциальной информации, ставшей ему известной в ходе исполнения Контракта. Информация о факте использования ПО Заказчиком, составе предоставленного ПО не является конфиденциальной и может использоваться Исполнителем в рекламных целях, а также для подтверждения опыта работы в составе заявок на участие в закупках.</w:t>
      </w:r>
    </w:p>
    <w:p w14:paraId="405391FE" w14:textId="77777777" w:rsidR="006B51BB" w:rsidRPr="00192B19" w:rsidRDefault="006B51BB" w:rsidP="006B51BB">
      <w:pPr>
        <w:widowControl/>
        <w:jc w:val="center"/>
        <w:rPr>
          <w:rFonts w:ascii="Times New Roman" w:eastAsia="Times New Roman" w:hAnsi="Times New Roman" w:cs="Times New Roman"/>
          <w:b/>
          <w:color w:val="auto"/>
          <w:sz w:val="22"/>
          <w:szCs w:val="22"/>
          <w:lang w:bidi="ar-SA"/>
        </w:rPr>
      </w:pPr>
    </w:p>
    <w:p w14:paraId="611489C6" w14:textId="77777777" w:rsidR="006B51BB" w:rsidRPr="00192B19" w:rsidRDefault="006B51BB" w:rsidP="006B51BB">
      <w:pPr>
        <w:widowControl/>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7. ОТВЕТСТВЕННОСТЬ СТОРОН</w:t>
      </w:r>
    </w:p>
    <w:p w14:paraId="2F3D9F03"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6A0A0F4A"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7.2. Указанные в настоящем разделе виды неустойки (пени, штраф) взимаются за каждый факт нарушения в отдельности.</w:t>
      </w:r>
    </w:p>
    <w:p w14:paraId="1EF9803C" w14:textId="1B1BC76C"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7.3. В случае просрочки исполнения </w:t>
      </w:r>
      <w:r w:rsidR="004D093B" w:rsidRPr="004D093B">
        <w:rPr>
          <w:rFonts w:ascii="Times New Roman" w:hAnsi="Times New Roman" w:cs="Times New Roman"/>
          <w:color w:val="auto"/>
          <w:sz w:val="22"/>
          <w:szCs w:val="22"/>
        </w:rPr>
        <w:t>Лицензиат</w:t>
      </w:r>
      <w:r w:rsidRPr="00192B19">
        <w:rPr>
          <w:rFonts w:ascii="Times New Roman" w:hAnsi="Times New Roman" w:cs="Times New Roman"/>
          <w:color w:val="auto"/>
          <w:sz w:val="22"/>
          <w:szCs w:val="22"/>
        </w:rPr>
        <w:t xml:space="preserve">ом обязательств, предусмотренных Контрактом, а также в иных случаях неисполнения или ненадлежащего исполнения </w:t>
      </w:r>
      <w:r w:rsidR="004D093B" w:rsidRPr="004D093B">
        <w:rPr>
          <w:rFonts w:ascii="Times New Roman" w:hAnsi="Times New Roman" w:cs="Times New Roman"/>
          <w:color w:val="auto"/>
          <w:sz w:val="22"/>
          <w:szCs w:val="22"/>
        </w:rPr>
        <w:t>Лицензиат</w:t>
      </w:r>
      <w:r w:rsidRPr="00192B19">
        <w:rPr>
          <w:rFonts w:ascii="Times New Roman" w:hAnsi="Times New Roman" w:cs="Times New Roman"/>
          <w:color w:val="auto"/>
          <w:sz w:val="22"/>
          <w:szCs w:val="22"/>
        </w:rPr>
        <w:t xml:space="preserve">ом обязательств, предусмотренных Контрактом, </w:t>
      </w:r>
      <w:r w:rsidR="004D093B" w:rsidRPr="004D093B">
        <w:rPr>
          <w:rFonts w:ascii="Times New Roman" w:hAnsi="Times New Roman" w:cs="Times New Roman"/>
          <w:color w:val="auto"/>
          <w:sz w:val="22"/>
          <w:szCs w:val="22"/>
        </w:rPr>
        <w:t>Лицензиар</w:t>
      </w:r>
      <w:r w:rsidRPr="00192B19">
        <w:rPr>
          <w:rFonts w:ascii="Times New Roman" w:hAnsi="Times New Roman" w:cs="Times New Roman"/>
          <w:color w:val="auto"/>
          <w:sz w:val="22"/>
          <w:szCs w:val="22"/>
        </w:rPr>
        <w:t xml:space="preserve"> вправе потребовать уплаты неустоек (штрафов, пеней).</w:t>
      </w:r>
    </w:p>
    <w:p w14:paraId="517B2863" w14:textId="77777777" w:rsidR="00820C63"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7.4. </w:t>
      </w:r>
      <w:r w:rsidR="00820C63" w:rsidRPr="00820C63">
        <w:rPr>
          <w:rFonts w:ascii="Times New Roman" w:hAnsi="Times New Roman" w:cs="Times New Roman"/>
          <w:color w:val="auto"/>
          <w:sz w:val="22"/>
          <w:szCs w:val="22"/>
        </w:rPr>
        <w:t xml:space="preserve">Пеня начисляется за каждый день просрочки </w:t>
      </w:r>
      <w:proofErr w:type="gramStart"/>
      <w:r w:rsidR="00820C63" w:rsidRPr="00820C63">
        <w:rPr>
          <w:rFonts w:ascii="Times New Roman" w:hAnsi="Times New Roman" w:cs="Times New Roman"/>
          <w:color w:val="auto"/>
          <w:sz w:val="22"/>
          <w:szCs w:val="22"/>
        </w:rPr>
        <w:t>не исполнения</w:t>
      </w:r>
      <w:proofErr w:type="gramEnd"/>
      <w:r w:rsidR="00820C63" w:rsidRPr="00820C63">
        <w:rPr>
          <w:rFonts w:ascii="Times New Roman" w:hAnsi="Times New Roman" w:cs="Times New Roman"/>
          <w:color w:val="auto"/>
          <w:sz w:val="22"/>
          <w:szCs w:val="22"/>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стоимости Контракта.</w:t>
      </w:r>
    </w:p>
    <w:p w14:paraId="31F16197" w14:textId="2096BA70"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7.5. </w:t>
      </w:r>
      <w:r w:rsidRPr="004A4FF3">
        <w:rPr>
          <w:rFonts w:ascii="Times New Roman" w:hAnsi="Times New Roman" w:cs="Times New Roman"/>
          <w:color w:val="auto"/>
          <w:sz w:val="22"/>
          <w:szCs w:val="22"/>
        </w:rPr>
        <w:t xml:space="preserve">Штрафы начисляются за ненадлежащее исполнение </w:t>
      </w:r>
      <w:r w:rsidR="004D093B" w:rsidRPr="004D093B">
        <w:rPr>
          <w:rFonts w:ascii="Times New Roman" w:hAnsi="Times New Roman" w:cs="Times New Roman"/>
          <w:color w:val="auto"/>
          <w:sz w:val="22"/>
          <w:szCs w:val="22"/>
        </w:rPr>
        <w:t>Лицензиат</w:t>
      </w:r>
      <w:r w:rsidRPr="004A4FF3">
        <w:rPr>
          <w:rFonts w:ascii="Times New Roman" w:hAnsi="Times New Roman" w:cs="Times New Roman"/>
          <w:color w:val="auto"/>
          <w:sz w:val="22"/>
          <w:szCs w:val="22"/>
        </w:rPr>
        <w:t xml:space="preserve">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w:t>
      </w:r>
      <w:r w:rsidR="004D093B" w:rsidRPr="004D093B">
        <w:rPr>
          <w:rFonts w:ascii="Times New Roman" w:hAnsi="Times New Roman" w:cs="Times New Roman"/>
          <w:color w:val="auto"/>
          <w:sz w:val="22"/>
          <w:szCs w:val="22"/>
        </w:rPr>
        <w:t>Лицензиат</w:t>
      </w:r>
      <w:r w:rsidRPr="004A4FF3">
        <w:rPr>
          <w:rFonts w:ascii="Times New Roman" w:hAnsi="Times New Roman" w:cs="Times New Roman"/>
          <w:color w:val="auto"/>
          <w:sz w:val="22"/>
          <w:szCs w:val="22"/>
        </w:rPr>
        <w:t xml:space="preserve">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w:t>
      </w:r>
      <w:r w:rsidR="004D093B" w:rsidRPr="004D093B">
        <w:rPr>
          <w:rFonts w:ascii="Times New Roman" w:hAnsi="Times New Roman" w:cs="Times New Roman"/>
          <w:color w:val="auto"/>
          <w:sz w:val="22"/>
          <w:szCs w:val="22"/>
        </w:rPr>
        <w:t>Лицензиат</w:t>
      </w:r>
      <w:r w:rsidRPr="004A4FF3">
        <w:rPr>
          <w:rFonts w:ascii="Times New Roman" w:hAnsi="Times New Roman" w:cs="Times New Roman"/>
          <w:color w:val="auto"/>
          <w:sz w:val="22"/>
          <w:szCs w:val="22"/>
        </w:rPr>
        <w:t xml:space="preserve">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w:t>
      </w:r>
      <w:r w:rsidRPr="004A4FF3">
        <w:rPr>
          <w:rFonts w:ascii="Times New Roman" w:hAnsi="Times New Roman" w:cs="Times New Roman"/>
          <w:color w:val="auto"/>
          <w:sz w:val="22"/>
          <w:szCs w:val="22"/>
        </w:rPr>
        <w:lastRenderedPageBreak/>
        <w:t>1042).</w:t>
      </w:r>
    </w:p>
    <w:p w14:paraId="1439B66C" w14:textId="57895E6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6</w:t>
      </w:r>
      <w:r w:rsidRPr="00192B19">
        <w:rPr>
          <w:rFonts w:ascii="Times New Roman" w:hAnsi="Times New Roman" w:cs="Times New Roman"/>
          <w:color w:val="auto"/>
          <w:sz w:val="22"/>
          <w:szCs w:val="22"/>
        </w:rPr>
        <w:t xml:space="preserve">. В случае неисполнения </w:t>
      </w:r>
      <w:r w:rsidR="004D093B" w:rsidRPr="004D093B">
        <w:rPr>
          <w:rFonts w:ascii="Times New Roman" w:hAnsi="Times New Roman" w:cs="Times New Roman"/>
          <w:color w:val="auto"/>
          <w:sz w:val="22"/>
          <w:szCs w:val="22"/>
        </w:rPr>
        <w:t>Лицензиат</w:t>
      </w:r>
      <w:r w:rsidRPr="00192B19">
        <w:rPr>
          <w:rFonts w:ascii="Times New Roman" w:hAnsi="Times New Roman" w:cs="Times New Roman"/>
          <w:color w:val="auto"/>
          <w:sz w:val="22"/>
          <w:szCs w:val="22"/>
        </w:rPr>
        <w:t xml:space="preserve">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w:t>
      </w:r>
      <w:r w:rsidR="004D093B" w:rsidRPr="004D093B">
        <w:rPr>
          <w:rFonts w:ascii="Times New Roman" w:hAnsi="Times New Roman" w:cs="Times New Roman"/>
          <w:color w:val="auto"/>
          <w:sz w:val="22"/>
          <w:szCs w:val="22"/>
        </w:rPr>
        <w:t>Лицензиар</w:t>
      </w:r>
      <w:r w:rsidRPr="00192B19">
        <w:rPr>
          <w:rFonts w:ascii="Times New Roman" w:hAnsi="Times New Roman" w:cs="Times New Roman"/>
          <w:color w:val="auto"/>
          <w:sz w:val="22"/>
          <w:szCs w:val="22"/>
        </w:rPr>
        <w:t xml:space="preserve"> вправе взыскать с </w:t>
      </w:r>
      <w:r w:rsidR="004D093B" w:rsidRPr="004D093B">
        <w:rPr>
          <w:rFonts w:ascii="Times New Roman" w:hAnsi="Times New Roman" w:cs="Times New Roman"/>
          <w:color w:val="auto"/>
          <w:sz w:val="22"/>
          <w:szCs w:val="22"/>
        </w:rPr>
        <w:t>Лицензиат</w:t>
      </w:r>
      <w:r w:rsidRPr="00192B19">
        <w:rPr>
          <w:rFonts w:ascii="Times New Roman" w:hAnsi="Times New Roman" w:cs="Times New Roman"/>
          <w:color w:val="auto"/>
          <w:sz w:val="22"/>
          <w:szCs w:val="22"/>
        </w:rPr>
        <w:t>а штраф в размере 1000 рублей, если цена контракта не превышает 3 млн. рублей (включительно).</w:t>
      </w:r>
    </w:p>
    <w:p w14:paraId="05181B8A" w14:textId="4B02E45E"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7.7. </w:t>
      </w:r>
      <w:r w:rsidRPr="004A4FF3">
        <w:rPr>
          <w:rFonts w:ascii="Times New Roman" w:hAnsi="Times New Roman" w:cs="Times New Roman"/>
          <w:color w:val="auto"/>
          <w:sz w:val="22"/>
          <w:szCs w:val="22"/>
        </w:rPr>
        <w:t xml:space="preserve">Общая сумма начисленных штрафов за ненадлежащее исполнение </w:t>
      </w:r>
      <w:r w:rsidR="004D093B" w:rsidRPr="004D093B">
        <w:rPr>
          <w:rFonts w:ascii="Times New Roman" w:hAnsi="Times New Roman" w:cs="Times New Roman"/>
          <w:color w:val="auto"/>
          <w:sz w:val="22"/>
          <w:szCs w:val="22"/>
        </w:rPr>
        <w:t>Лицензиат</w:t>
      </w:r>
      <w:r w:rsidRPr="004A4FF3">
        <w:rPr>
          <w:rFonts w:ascii="Times New Roman" w:hAnsi="Times New Roman" w:cs="Times New Roman"/>
          <w:color w:val="auto"/>
          <w:sz w:val="22"/>
          <w:szCs w:val="22"/>
        </w:rPr>
        <w:t>ом обязательств, предусмотренных контрактом, не может превышать цену контракта.</w:t>
      </w:r>
    </w:p>
    <w:p w14:paraId="6147C677" w14:textId="77777777" w:rsidR="00820C63"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8</w:t>
      </w:r>
      <w:r w:rsidRPr="00192B19">
        <w:rPr>
          <w:rFonts w:ascii="Times New Roman" w:hAnsi="Times New Roman" w:cs="Times New Roman"/>
          <w:color w:val="auto"/>
          <w:sz w:val="22"/>
          <w:szCs w:val="22"/>
        </w:rPr>
        <w:t>. </w:t>
      </w:r>
      <w:r w:rsidR="00820C63" w:rsidRPr="00820C63">
        <w:rPr>
          <w:rFonts w:ascii="Times New Roman" w:hAnsi="Times New Roman" w:cs="Times New Roman"/>
          <w:color w:val="auto"/>
          <w:sz w:val="22"/>
          <w:szCs w:val="22"/>
        </w:rPr>
        <w:t>В случае нарушения Исполнителем срока представления документа, предусмотренного пунктами 3.1 Контракта, Заказчик не несет ответственность, за просрочку внесения оплаты по Контракту.</w:t>
      </w:r>
    </w:p>
    <w:p w14:paraId="5A758EA1" w14:textId="2C4B56A5"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9</w:t>
      </w:r>
      <w:r w:rsidRPr="00192B19">
        <w:rPr>
          <w:rFonts w:ascii="Times New Roman" w:hAnsi="Times New Roman" w:cs="Times New Roman"/>
          <w:color w:val="auto"/>
          <w:sz w:val="22"/>
          <w:szCs w:val="22"/>
        </w:rPr>
        <w:t xml:space="preserve">. Общая сумма начисленных штрафов за неисполнение или ненадлежащее исполнение </w:t>
      </w:r>
      <w:r w:rsidR="004D093B" w:rsidRPr="004D093B">
        <w:rPr>
          <w:rFonts w:ascii="Times New Roman" w:hAnsi="Times New Roman" w:cs="Times New Roman"/>
          <w:color w:val="auto"/>
          <w:sz w:val="22"/>
          <w:szCs w:val="22"/>
        </w:rPr>
        <w:t>Лицензиат</w:t>
      </w:r>
      <w:r w:rsidRPr="00192B19">
        <w:rPr>
          <w:rFonts w:ascii="Times New Roman" w:hAnsi="Times New Roman" w:cs="Times New Roman"/>
          <w:color w:val="auto"/>
          <w:sz w:val="22"/>
          <w:szCs w:val="22"/>
        </w:rPr>
        <w:t>ом обязательств, предусмотренных Контрактом, не может превышать цену Контракта.</w:t>
      </w:r>
    </w:p>
    <w:p w14:paraId="6AED97BE" w14:textId="7E88E34F"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10</w:t>
      </w:r>
      <w:r w:rsidRPr="00192B19">
        <w:rPr>
          <w:rFonts w:ascii="Times New Roman" w:hAnsi="Times New Roman" w:cs="Times New Roman"/>
          <w:color w:val="auto"/>
          <w:sz w:val="22"/>
          <w:szCs w:val="22"/>
        </w:rPr>
        <w:t>. </w:t>
      </w:r>
      <w:r w:rsidR="004D093B" w:rsidRPr="004D093B">
        <w:rPr>
          <w:rFonts w:ascii="Times New Roman" w:hAnsi="Times New Roman" w:cs="Times New Roman"/>
          <w:color w:val="auto"/>
          <w:sz w:val="22"/>
          <w:szCs w:val="22"/>
        </w:rPr>
        <w:t>Лицензиар</w:t>
      </w:r>
      <w:r w:rsidRPr="00192B19">
        <w:rPr>
          <w:rFonts w:ascii="Times New Roman" w:hAnsi="Times New Roman" w:cs="Times New Roman"/>
          <w:color w:val="auto"/>
          <w:sz w:val="22"/>
          <w:szCs w:val="22"/>
        </w:rPr>
        <w:t xml:space="preserve">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1DF3FD2A" w14:textId="77777777" w:rsidR="00820C63"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11</w:t>
      </w:r>
      <w:r w:rsidRPr="00192B19">
        <w:rPr>
          <w:rFonts w:ascii="Times New Roman" w:hAnsi="Times New Roman" w:cs="Times New Roman"/>
          <w:color w:val="auto"/>
          <w:sz w:val="22"/>
          <w:szCs w:val="22"/>
        </w:rPr>
        <w:t>. </w:t>
      </w:r>
      <w:r w:rsidR="00820C63" w:rsidRPr="00820C63">
        <w:rPr>
          <w:rFonts w:ascii="Times New Roman" w:hAnsi="Times New Roman" w:cs="Times New Roman"/>
          <w:color w:val="auto"/>
          <w:sz w:val="22"/>
          <w:szCs w:val="22"/>
        </w:rPr>
        <w:t xml:space="preserve">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25CFD614" w14:textId="0D6CB1F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2</w:t>
      </w:r>
      <w:r w:rsidRPr="00192B19">
        <w:rPr>
          <w:rFonts w:ascii="Times New Roman" w:hAnsi="Times New Roman" w:cs="Times New Roman"/>
          <w:color w:val="auto"/>
          <w:sz w:val="22"/>
          <w:szCs w:val="22"/>
        </w:rPr>
        <w:t>.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1549130"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7.13.</w:t>
      </w:r>
      <w:r w:rsidRPr="004A4FF3">
        <w:t xml:space="preserve"> </w:t>
      </w:r>
      <w:r w:rsidRPr="004A4FF3">
        <w:rPr>
          <w:rFonts w:ascii="Times New Roman" w:hAnsi="Times New Roman" w:cs="Times New Roman"/>
          <w:color w:val="auto"/>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предусмотренных контрактом. Размер штрафа устанавливается контрактом в порядке, установленном Постановлением № 1042.</w:t>
      </w:r>
    </w:p>
    <w:p w14:paraId="1452A2B3" w14:textId="40989934"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4</w:t>
      </w:r>
      <w:r w:rsidRPr="00192B19">
        <w:rPr>
          <w:rFonts w:ascii="Times New Roman" w:hAnsi="Times New Roman" w:cs="Times New Roman"/>
          <w:color w:val="auto"/>
          <w:sz w:val="22"/>
          <w:szCs w:val="22"/>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w:t>
      </w:r>
      <w:r w:rsidR="004D093B" w:rsidRPr="004D093B">
        <w:rPr>
          <w:rFonts w:ascii="Times New Roman" w:hAnsi="Times New Roman" w:cs="Times New Roman"/>
          <w:color w:val="auto"/>
          <w:sz w:val="22"/>
          <w:szCs w:val="22"/>
        </w:rPr>
        <w:t>Лицензиар</w:t>
      </w:r>
      <w:r w:rsidRPr="00192B19">
        <w:rPr>
          <w:rFonts w:ascii="Times New Roman" w:hAnsi="Times New Roman" w:cs="Times New Roman"/>
          <w:color w:val="auto"/>
          <w:sz w:val="22"/>
          <w:szCs w:val="22"/>
        </w:rPr>
        <w:t xml:space="preserve"> выплачивает </w:t>
      </w:r>
      <w:r w:rsidR="004D093B" w:rsidRPr="004D093B">
        <w:rPr>
          <w:rFonts w:ascii="Times New Roman" w:hAnsi="Times New Roman" w:cs="Times New Roman"/>
          <w:color w:val="auto"/>
          <w:sz w:val="22"/>
          <w:szCs w:val="22"/>
        </w:rPr>
        <w:t>Лицензиат</w:t>
      </w:r>
      <w:r w:rsidRPr="00192B19">
        <w:rPr>
          <w:rFonts w:ascii="Times New Roman" w:hAnsi="Times New Roman" w:cs="Times New Roman"/>
          <w:color w:val="auto"/>
          <w:sz w:val="22"/>
          <w:szCs w:val="22"/>
        </w:rPr>
        <w:t>у штраф в сумме 1 000,00 рублей.</w:t>
      </w:r>
    </w:p>
    <w:p w14:paraId="413872B6" w14:textId="77777777" w:rsidR="00AA138D" w:rsidRPr="004A4FF3"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7.15. </w:t>
      </w:r>
      <w:r w:rsidRPr="004A4FF3">
        <w:rPr>
          <w:rFonts w:ascii="Times New Roman" w:hAnsi="Times New Roman" w:cs="Times New Roman"/>
          <w:color w:val="auto"/>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2D95871C" w14:textId="77777777" w:rsidR="00AA138D" w:rsidRPr="00192B19" w:rsidRDefault="00AA138D" w:rsidP="00AA138D">
      <w:pPr>
        <w:ind w:firstLine="709"/>
        <w:jc w:val="both"/>
        <w:rPr>
          <w:rFonts w:ascii="Times New Roman" w:hAnsi="Times New Roman" w:cs="Times New Roman"/>
          <w:color w:val="auto"/>
          <w:sz w:val="22"/>
          <w:szCs w:val="22"/>
        </w:rPr>
      </w:pPr>
      <w:r w:rsidRPr="004A4FF3">
        <w:rPr>
          <w:rFonts w:ascii="Times New Roman" w:hAnsi="Times New Roman" w:cs="Times New Roman"/>
          <w:color w:val="auto"/>
          <w:sz w:val="22"/>
          <w:szCs w:val="22"/>
        </w:rPr>
        <w:t>а) 10 процентов цены контракта в случае, если цена контракта не превышает 3 млн рублей;</w:t>
      </w:r>
    </w:p>
    <w:p w14:paraId="5C6D1297"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6</w:t>
      </w:r>
      <w:r w:rsidRPr="00192B19">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F6F0764"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7</w:t>
      </w:r>
      <w:r w:rsidRPr="00192B19">
        <w:rPr>
          <w:rFonts w:ascii="Times New Roman" w:hAnsi="Times New Roman" w:cs="Times New Roman"/>
          <w:color w:val="auto"/>
          <w:sz w:val="22"/>
          <w:szCs w:val="22"/>
        </w:rPr>
        <w:t>.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417B6DA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8</w:t>
      </w:r>
      <w:r w:rsidRPr="00192B19">
        <w:rPr>
          <w:rFonts w:ascii="Times New Roman" w:hAnsi="Times New Roman" w:cs="Times New Roman"/>
          <w:color w:val="auto"/>
          <w:sz w:val="22"/>
          <w:szCs w:val="22"/>
        </w:rPr>
        <w:t>. Уплата Стороной штрафа или применение иной формы ответственности не освобождает Сторону от исполнения обязательств по Контракту.</w:t>
      </w:r>
    </w:p>
    <w:p w14:paraId="372B8AB2"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9</w:t>
      </w:r>
      <w:r w:rsidRPr="00192B19">
        <w:rPr>
          <w:rFonts w:ascii="Times New Roman" w:hAnsi="Times New Roman" w:cs="Times New Roman"/>
          <w:color w:val="auto"/>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C74AA61"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20</w:t>
      </w:r>
      <w:r w:rsidRPr="00192B19">
        <w:rPr>
          <w:rFonts w:ascii="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42B90B4D" w14:textId="3C6CEC98"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21</w:t>
      </w:r>
      <w:r w:rsidRPr="00192B19">
        <w:rPr>
          <w:rFonts w:ascii="Times New Roman" w:hAnsi="Times New Roman" w:cs="Times New Roman"/>
          <w:color w:val="auto"/>
          <w:sz w:val="22"/>
          <w:szCs w:val="22"/>
        </w:rPr>
        <w:t>. </w:t>
      </w:r>
      <w:r w:rsidR="00820C63" w:rsidRPr="00820C63">
        <w:rPr>
          <w:rFonts w:ascii="Times New Roman" w:hAnsi="Times New Roman" w:cs="Times New Roman"/>
          <w:color w:val="auto"/>
          <w:sz w:val="22"/>
          <w:szCs w:val="22"/>
        </w:rPr>
        <w:t>В случае неисполнения или ненадлежащего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7.11 - 7.14 Контракта, предварительно уведомив об этом Исполнителя.</w:t>
      </w:r>
    </w:p>
    <w:p w14:paraId="2F65E89B" w14:textId="77777777" w:rsidR="00820C63" w:rsidRPr="00192B19" w:rsidRDefault="00820C63" w:rsidP="00AA138D">
      <w:pPr>
        <w:ind w:firstLine="709"/>
        <w:jc w:val="both"/>
        <w:rPr>
          <w:rFonts w:ascii="Times New Roman" w:hAnsi="Times New Roman" w:cs="Times New Roman"/>
          <w:color w:val="auto"/>
          <w:sz w:val="22"/>
          <w:szCs w:val="22"/>
        </w:rPr>
      </w:pPr>
    </w:p>
    <w:p w14:paraId="40859044" w14:textId="77777777" w:rsidR="006B51BB" w:rsidRPr="00192B19" w:rsidRDefault="006B51BB" w:rsidP="006B51BB">
      <w:pPr>
        <w:ind w:firstLine="709"/>
        <w:jc w:val="both"/>
        <w:rPr>
          <w:rFonts w:ascii="Times New Roman" w:hAnsi="Times New Roman" w:cs="Times New Roman"/>
          <w:color w:val="auto"/>
          <w:sz w:val="22"/>
          <w:szCs w:val="22"/>
        </w:rPr>
      </w:pPr>
    </w:p>
    <w:p w14:paraId="5EFC5BF7" w14:textId="77777777" w:rsidR="006B51BB" w:rsidRPr="00192B19" w:rsidRDefault="006B51BB" w:rsidP="006B51BB">
      <w:pPr>
        <w:widowControl/>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lastRenderedPageBreak/>
        <w:t>8. ОБСТОЯТЕЛЬСТВА НЕПРЕОДОЛИМОЙ СИЛЫ (ФОРС-МАЖОР)</w:t>
      </w:r>
    </w:p>
    <w:p w14:paraId="1260F5B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2CBF1EE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183FC598" w14:textId="77777777" w:rsidR="00820C63" w:rsidRDefault="006B51BB" w:rsidP="00820C63">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8.2. </w:t>
      </w:r>
      <w:r w:rsidR="00820C63" w:rsidRPr="00820C63">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срок до 10 (Десяти) рабочих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48AD2E9" w14:textId="06C03F0F" w:rsidR="006B51BB" w:rsidRPr="00192B19" w:rsidRDefault="006B51BB" w:rsidP="00820C63">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6CCA12C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F3E555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355D0C14" w14:textId="77777777" w:rsidR="006B51BB" w:rsidRPr="00192B19" w:rsidRDefault="006B51BB" w:rsidP="006B51BB">
      <w:pPr>
        <w:widowControl/>
        <w:jc w:val="both"/>
        <w:rPr>
          <w:rFonts w:ascii="Times New Roman" w:eastAsia="Times New Roman" w:hAnsi="Times New Roman" w:cs="Times New Roman"/>
          <w:color w:val="auto"/>
          <w:sz w:val="22"/>
          <w:szCs w:val="22"/>
          <w:lang w:eastAsia="ar-SA" w:bidi="ar-SA"/>
        </w:rPr>
      </w:pPr>
    </w:p>
    <w:p w14:paraId="4DA51F73"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9. ПОРЯДОК РАЗРЕШЕНИЯ СПОРОВ</w:t>
      </w:r>
    </w:p>
    <w:p w14:paraId="52B463DB"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6D67A3AB" w14:textId="77777777" w:rsidR="006B51BB" w:rsidRPr="00192B19" w:rsidRDefault="006B51BB" w:rsidP="006B51BB">
      <w:pPr>
        <w:widowControl/>
        <w:ind w:firstLine="709"/>
        <w:jc w:val="both"/>
        <w:rPr>
          <w:rFonts w:ascii="Times New Roman" w:eastAsia="Times New Roman" w:hAnsi="Times New Roman" w:cs="Times New Roman"/>
          <w:bCs/>
          <w:color w:val="auto"/>
          <w:sz w:val="22"/>
          <w:szCs w:val="22"/>
          <w:lang w:eastAsia="ar-SA" w:bidi="ar-SA"/>
        </w:rPr>
      </w:pPr>
      <w:r w:rsidRPr="00192B19">
        <w:rPr>
          <w:rFonts w:ascii="Times New Roman" w:eastAsia="Times New Roman" w:hAnsi="Times New Roman" w:cs="Times New Roman"/>
          <w:bCs/>
          <w:color w:val="auto"/>
          <w:sz w:val="22"/>
          <w:szCs w:val="22"/>
          <w:lang w:eastAsia="ar-SA" w:bidi="ar-SA"/>
        </w:rPr>
        <w:t>9.2. Претензионный порядок досудебного урегулирования споров, вытекающих из Контракта, является для Сторон обязательным.</w:t>
      </w:r>
    </w:p>
    <w:p w14:paraId="3BFED287"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9DF652D"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9.4. Переписка Сторон может осуществляться в виде писем или телеграмм, а в случаях направления факса или иного электронного сообщения - с последующим предоставлением оригинала документа.</w:t>
      </w:r>
    </w:p>
    <w:p w14:paraId="4A394AE9"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9.5. Срок рассмотрения писем, уведомлений или претензий не может превышать 10 (десять) рабочих дней со дня их получения, если иной срок не предусмотрен настоящим Контрактом.</w:t>
      </w:r>
    </w:p>
    <w:p w14:paraId="152A8C78" w14:textId="77777777" w:rsidR="00820C63" w:rsidRPr="00192B19" w:rsidRDefault="00820C63" w:rsidP="00820C63">
      <w:pPr>
        <w:widowControl/>
        <w:ind w:firstLine="709"/>
        <w:jc w:val="both"/>
        <w:rPr>
          <w:rFonts w:ascii="Times New Roman" w:eastAsia="Times New Roman" w:hAnsi="Times New Roman" w:cs="Times New Roman"/>
          <w:color w:val="auto"/>
          <w:sz w:val="22"/>
          <w:szCs w:val="22"/>
          <w:lang w:bidi="ar-SA"/>
        </w:rPr>
      </w:pPr>
    </w:p>
    <w:p w14:paraId="68E45E33" w14:textId="77777777" w:rsidR="006B51BB" w:rsidRPr="00192B19" w:rsidRDefault="006B51BB" w:rsidP="006B51BB">
      <w:pPr>
        <w:widowControl/>
        <w:spacing w:line="240" w:lineRule="atLeast"/>
        <w:ind w:firstLine="709"/>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10. СРОКИ ДЕЙСТВИЯ И ПОРЯДОК ИЗМЕНЕНИЯ, РАСТОРЖЕНИЯ КОНТРАКТА</w:t>
      </w:r>
    </w:p>
    <w:p w14:paraId="1BFEB860" w14:textId="061F9207" w:rsidR="006B51BB"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10.1. Контракт вступает в силу с момента его подписания обеими Сторонами и действует по 31.12.202</w:t>
      </w:r>
      <w:r w:rsidR="004F323A" w:rsidRPr="00192B19">
        <w:rPr>
          <w:rFonts w:ascii="Times New Roman" w:eastAsia="Times New Roman" w:hAnsi="Times New Roman" w:cs="Times New Roman"/>
          <w:color w:val="auto"/>
          <w:sz w:val="22"/>
          <w:szCs w:val="22"/>
          <w:lang w:bidi="ar-SA"/>
        </w:rPr>
        <w:t>6</w:t>
      </w:r>
      <w:r w:rsidRPr="00192B19">
        <w:rPr>
          <w:rFonts w:ascii="Times New Roman" w:eastAsia="Times New Roman" w:hAnsi="Times New Roman" w:cs="Times New Roman"/>
          <w:color w:val="auto"/>
          <w:sz w:val="22"/>
          <w:szCs w:val="22"/>
          <w:lang w:bidi="ar-SA"/>
        </w:rPr>
        <w:t xml:space="preserve"> года. Окончание срока действия Контракта не влечет прекращения неисполненных обязательств Сторон по Контракту.</w:t>
      </w:r>
    </w:p>
    <w:p w14:paraId="16E07FE5" w14:textId="0F4B0A76" w:rsidR="00820C63" w:rsidRDefault="00820C63"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820C63">
        <w:rPr>
          <w:rFonts w:ascii="Times New Roman" w:eastAsia="Times New Roman" w:hAnsi="Times New Roman" w:cs="Times New Roman"/>
          <w:color w:val="auto"/>
          <w:sz w:val="22"/>
          <w:szCs w:val="22"/>
          <w:lang w:bidi="ar-SA"/>
        </w:rPr>
        <w:t>По истечении срока, предоставленного для использования ПО, Исполнитель обеспечивает Заказчику доступ к ПО только для одного пользователя сроком на 1 (Один) месяц. После все данные удаляются.</w:t>
      </w:r>
    </w:p>
    <w:p w14:paraId="6663F4E2" w14:textId="4534A43E" w:rsidR="00820C63" w:rsidRPr="00192B19" w:rsidRDefault="00820C63"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820C63">
        <w:rPr>
          <w:rFonts w:ascii="Times New Roman" w:eastAsia="Times New Roman" w:hAnsi="Times New Roman" w:cs="Times New Roman"/>
          <w:color w:val="auto"/>
          <w:sz w:val="22"/>
          <w:szCs w:val="22"/>
          <w:lang w:bidi="ar-SA"/>
        </w:rPr>
        <w:t>Заказчик вправе продлить срок предоставления права использования ПО путем заключения нового договора</w:t>
      </w:r>
    </w:p>
    <w:p w14:paraId="15F3F94B"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10.2. Изменение условий Контракта при его исполнении не допускается, за исключением случаев, предусмотренных ФЗ № 44.</w:t>
      </w:r>
    </w:p>
    <w:p w14:paraId="4BAF717C"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 xml:space="preserve">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w:t>
      </w:r>
      <w:r w:rsidRPr="00192B19">
        <w:rPr>
          <w:rFonts w:ascii="Times New Roman" w:eastAsia="Times New Roman" w:hAnsi="Times New Roman" w:cs="Times New Roman"/>
          <w:color w:val="auto"/>
          <w:sz w:val="22"/>
          <w:szCs w:val="22"/>
          <w:lang w:bidi="ar-SA"/>
        </w:rPr>
        <w:lastRenderedPageBreak/>
        <w:t>является неотъемлемой частью Контракта.</w:t>
      </w:r>
    </w:p>
    <w:p w14:paraId="24A18794" w14:textId="3809B475"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 xml:space="preserve">10.4. По соглашению сторон Контракт может быть изменен </w:t>
      </w:r>
      <w:r w:rsidRPr="00192B19">
        <w:rPr>
          <w:rFonts w:ascii="Times New Roman" w:eastAsia="Calibri" w:hAnsi="Times New Roman" w:cs="Times New Roman"/>
          <w:color w:val="auto"/>
          <w:sz w:val="22"/>
          <w:szCs w:val="22"/>
          <w:shd w:val="clear" w:color="auto" w:fill="FFFFFF"/>
          <w:lang w:eastAsia="en-US" w:bidi="ar-SA"/>
        </w:rPr>
        <w:t xml:space="preserve">в случаях, предусмотренных </w:t>
      </w:r>
      <w:hyperlink r:id="rId6" w:anchor="/document/12112604/entry/1616" w:history="1">
        <w:r w:rsidRPr="00192B19">
          <w:rPr>
            <w:rFonts w:ascii="Times New Roman" w:eastAsia="Calibri" w:hAnsi="Times New Roman" w:cs="Times New Roman"/>
            <w:color w:val="auto"/>
            <w:sz w:val="22"/>
            <w:szCs w:val="22"/>
            <w:shd w:val="clear" w:color="auto" w:fill="FFFFFF"/>
            <w:lang w:eastAsia="en-US" w:bidi="ar-SA"/>
          </w:rPr>
          <w:t>пунктом 6 статьи 161</w:t>
        </w:r>
      </w:hyperlink>
      <w:r w:rsidRPr="00192B19">
        <w:rPr>
          <w:rFonts w:ascii="Times New Roman" w:eastAsia="Calibri" w:hAnsi="Times New Roman" w:cs="Times New Roman"/>
          <w:color w:val="auto"/>
          <w:sz w:val="22"/>
          <w:szCs w:val="22"/>
          <w:shd w:val="clear" w:color="auto" w:fill="FFFFFF"/>
          <w:lang w:eastAsia="en-US" w:bidi="ar-SA"/>
        </w:rPr>
        <w:t> Бюджетного кодекса Российской Федерации, при уменьшении ранее доведенных до </w:t>
      </w:r>
      <w:r w:rsidR="004D093B" w:rsidRPr="004D093B">
        <w:rPr>
          <w:rFonts w:ascii="Times New Roman" w:eastAsia="Calibri" w:hAnsi="Times New Roman" w:cs="Times New Roman"/>
          <w:color w:val="auto"/>
          <w:sz w:val="22"/>
          <w:szCs w:val="22"/>
          <w:shd w:val="clear" w:color="auto" w:fill="FFFFFF"/>
          <w:lang w:eastAsia="en-US" w:bidi="ar-SA"/>
        </w:rPr>
        <w:t>Лицензиат</w:t>
      </w:r>
      <w:r w:rsidRPr="00192B19">
        <w:rPr>
          <w:rFonts w:ascii="Times New Roman" w:eastAsia="Calibri" w:hAnsi="Times New Roman" w:cs="Times New Roman"/>
          <w:color w:val="auto"/>
          <w:sz w:val="22"/>
          <w:szCs w:val="22"/>
          <w:shd w:val="clear" w:color="auto" w:fill="FFFFFF"/>
          <w:lang w:eastAsia="en-US" w:bidi="ar-SA"/>
        </w:rPr>
        <w:t>а как получателя бюджетных средств лимитов бюджетных обязательств.</w:t>
      </w:r>
    </w:p>
    <w:p w14:paraId="63DAF0F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10.5.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15AF00C" w14:textId="0A74DF74"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10.6. </w:t>
      </w:r>
      <w:r w:rsidR="004D093B" w:rsidRPr="004D093B">
        <w:rPr>
          <w:rFonts w:ascii="Times New Roman" w:eastAsia="Times New Roman" w:hAnsi="Times New Roman" w:cs="Times New Roman"/>
          <w:color w:val="auto"/>
          <w:sz w:val="22"/>
          <w:szCs w:val="22"/>
          <w:lang w:bidi="ar-SA"/>
        </w:rPr>
        <w:t>Лицензиат</w:t>
      </w:r>
      <w:r w:rsidRPr="00192B19">
        <w:rPr>
          <w:rFonts w:ascii="Times New Roman" w:eastAsia="Times New Roman" w:hAnsi="Times New Roman" w:cs="Times New Roman"/>
          <w:color w:val="auto"/>
          <w:sz w:val="22"/>
          <w:szCs w:val="22"/>
          <w:lang w:bidi="ar-SA"/>
        </w:rPr>
        <w:t xml:space="preserve"> вправе отказаться от исполнения Контракта в одностороннем внесудебном порядке в случаях:</w:t>
      </w:r>
    </w:p>
    <w:p w14:paraId="78B7DEAA" w14:textId="1A6B1193"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10.6.1. </w:t>
      </w:r>
      <w:r w:rsidR="00820C63" w:rsidRPr="00820C63">
        <w:rPr>
          <w:rFonts w:ascii="Times New Roman" w:eastAsia="Times New Roman" w:hAnsi="Times New Roman" w:cs="Times New Roman"/>
          <w:color w:val="auto"/>
          <w:sz w:val="22"/>
          <w:szCs w:val="22"/>
          <w:lang w:bidi="ar-SA"/>
        </w:rPr>
        <w:t>Если Исполнитель просрочил предоставление прав на ПО более чем на 30 рабочих дней;</w:t>
      </w:r>
    </w:p>
    <w:p w14:paraId="2CDCC763" w14:textId="2CD9E0CE" w:rsidR="00820C63" w:rsidRPr="00192B19" w:rsidRDefault="006B51BB" w:rsidP="00820C63">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10.6.2. </w:t>
      </w:r>
      <w:r w:rsidR="00820C63" w:rsidRPr="00820C63">
        <w:rPr>
          <w:rFonts w:ascii="Times New Roman" w:eastAsia="Times New Roman" w:hAnsi="Times New Roman" w:cs="Times New Roman"/>
          <w:color w:val="auto"/>
          <w:sz w:val="22"/>
          <w:szCs w:val="22"/>
          <w:lang w:bidi="ar-SA"/>
        </w:rPr>
        <w:t>Если отступления от условий Контракта в согласованный сторонами срок не были устранены либо являются существенными и неустранимыми;</w:t>
      </w:r>
    </w:p>
    <w:p w14:paraId="53711FA3" w14:textId="2D4F23A0"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 xml:space="preserve">10.6.3. </w:t>
      </w:r>
      <w:r w:rsidR="00820C63" w:rsidRPr="00820C63">
        <w:rPr>
          <w:rFonts w:ascii="Times New Roman" w:eastAsia="Times New Roman" w:hAnsi="Times New Roman" w:cs="Times New Roman"/>
          <w:color w:val="auto"/>
          <w:sz w:val="22"/>
          <w:szCs w:val="22"/>
          <w:lang w:bidi="ar-SA"/>
        </w:rPr>
        <w:t>Если вследствие значительной просрочки (более 30 рабочих дней)</w:t>
      </w:r>
      <w:r w:rsidR="00820C63">
        <w:rPr>
          <w:rFonts w:ascii="Times New Roman" w:eastAsia="Times New Roman" w:hAnsi="Times New Roman" w:cs="Times New Roman"/>
          <w:color w:val="auto"/>
          <w:sz w:val="22"/>
          <w:szCs w:val="22"/>
          <w:lang w:bidi="ar-SA"/>
        </w:rPr>
        <w:t xml:space="preserve"> </w:t>
      </w:r>
      <w:r w:rsidR="00820C63" w:rsidRPr="00820C63">
        <w:rPr>
          <w:rFonts w:ascii="Times New Roman" w:eastAsia="Times New Roman" w:hAnsi="Times New Roman" w:cs="Times New Roman"/>
          <w:color w:val="auto"/>
          <w:sz w:val="22"/>
          <w:szCs w:val="22"/>
          <w:lang w:bidi="ar-SA"/>
        </w:rPr>
        <w:t>исполнения обязательств, исполнение утратило интерес для Заказчика, он может отказаться от принятия исполнения и требовать возмещения убытков (п.2 ст. 405 ГК РФ);</w:t>
      </w:r>
    </w:p>
    <w:p w14:paraId="35D78961"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10.6.4. В иных случаях, предусмотренных гражданским законодательством Российской Федерации и настоящим Контрактом.</w:t>
      </w:r>
    </w:p>
    <w:p w14:paraId="22F48EDA" w14:textId="77777777" w:rsidR="006B51BB" w:rsidRPr="00192B19" w:rsidRDefault="006B51BB" w:rsidP="006B51BB">
      <w:pPr>
        <w:autoSpaceDE w:val="0"/>
        <w:autoSpaceDN w:val="0"/>
        <w:ind w:firstLine="567"/>
        <w:jc w:val="both"/>
        <w:rPr>
          <w:rFonts w:ascii="Times New Roman" w:eastAsia="Times New Roman" w:hAnsi="Times New Roman" w:cs="Times New Roman"/>
          <w:color w:val="auto"/>
          <w:sz w:val="22"/>
          <w:szCs w:val="22"/>
          <w:lang w:bidi="ar-SA"/>
        </w:rPr>
      </w:pPr>
    </w:p>
    <w:p w14:paraId="1B190C0D" w14:textId="77777777" w:rsidR="006B51BB" w:rsidRPr="00192B19" w:rsidRDefault="006B51BB" w:rsidP="006B51BB">
      <w:pPr>
        <w:widowControl/>
        <w:spacing w:line="240" w:lineRule="atLeast"/>
        <w:jc w:val="center"/>
        <w:rPr>
          <w:rFonts w:ascii="Times New Roman" w:eastAsia="Times New Roman" w:hAnsi="Times New Roman" w:cs="Times New Roman"/>
          <w:b/>
          <w:bCs/>
          <w:color w:val="auto"/>
          <w:sz w:val="22"/>
          <w:szCs w:val="22"/>
          <w:lang w:bidi="ar-SA"/>
        </w:rPr>
      </w:pPr>
      <w:bookmarkStart w:id="1" w:name="_Hlk157674422"/>
      <w:r w:rsidRPr="00192B19">
        <w:rPr>
          <w:rFonts w:ascii="Times New Roman" w:eastAsia="Times New Roman" w:hAnsi="Times New Roman" w:cs="Times New Roman"/>
          <w:b/>
          <w:bCs/>
          <w:color w:val="auto"/>
          <w:sz w:val="22"/>
          <w:szCs w:val="22"/>
          <w:lang w:bidi="ar-SA"/>
        </w:rPr>
        <w:t>11. ПРОЧИЕ ПОЛОЖЕНИЯ</w:t>
      </w:r>
    </w:p>
    <w:p w14:paraId="2AF013CF"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11.1. Во всем, что не предусмотрено Контрактом, Стороны руководствуются законодательством Российской Федерации.</w:t>
      </w:r>
    </w:p>
    <w:p w14:paraId="5734B1CE"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B96223A" w14:textId="400A5EDC"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 xml:space="preserve">11.3. При исполнении Контракта не допускается перемена Исполнителя, за исключением случая, если новый </w:t>
      </w:r>
      <w:r w:rsidR="004D093B" w:rsidRPr="004D093B">
        <w:rPr>
          <w:rFonts w:ascii="Times New Roman" w:eastAsia="Times New Roman" w:hAnsi="Times New Roman" w:cs="Times New Roman"/>
          <w:color w:val="auto"/>
          <w:sz w:val="22"/>
          <w:szCs w:val="22"/>
          <w:lang w:bidi="ar-SA"/>
        </w:rPr>
        <w:t>Лицензиар</w:t>
      </w:r>
      <w:r w:rsidRPr="00192B19">
        <w:rPr>
          <w:rFonts w:ascii="Times New Roman" w:eastAsia="Times New Roman" w:hAnsi="Times New Roman" w:cs="Times New Roman"/>
          <w:color w:val="auto"/>
          <w:sz w:val="22"/>
          <w:szCs w:val="22"/>
          <w:lang w:bidi="ar-SA"/>
        </w:rPr>
        <w:t xml:space="preserve"> является правопреемником Исполнителя вследствие реорганизации юридического лица в форме преобразования, слияния или присоединения.</w:t>
      </w:r>
    </w:p>
    <w:p w14:paraId="69ABBE3E"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7CAE53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B4DD3C" w14:textId="77777777" w:rsidR="006B51BB" w:rsidRDefault="006B51BB" w:rsidP="006B51BB">
      <w:pPr>
        <w:widowControl/>
        <w:spacing w:line="240" w:lineRule="atLeast"/>
        <w:ind w:firstLine="709"/>
        <w:jc w:val="both"/>
        <w:rPr>
          <w:rFonts w:ascii="Times New Roman" w:eastAsia="Times New Roman" w:hAnsi="Times New Roman" w:cs="Times New Roman"/>
          <w:bCs/>
          <w:color w:val="auto"/>
          <w:sz w:val="22"/>
          <w:szCs w:val="22"/>
          <w:lang w:bidi="ar-SA"/>
        </w:rPr>
      </w:pPr>
      <w:bookmarkStart w:id="2" w:name="P1633"/>
      <w:bookmarkEnd w:id="2"/>
      <w:r w:rsidRPr="00192B19">
        <w:rPr>
          <w:rFonts w:ascii="Times New Roman" w:eastAsia="Times New Roman" w:hAnsi="Times New Roman" w:cs="Times New Roman"/>
          <w:color w:val="auto"/>
          <w:sz w:val="22"/>
          <w:szCs w:val="22"/>
          <w:lang w:bidi="ar-SA"/>
        </w:rPr>
        <w:t>11.5. </w:t>
      </w:r>
      <w:r w:rsidRPr="00192B19">
        <w:rPr>
          <w:rFonts w:ascii="Times New Roman" w:eastAsia="Times New Roman" w:hAnsi="Times New Roman" w:cs="Times New Roman"/>
          <w:bCs/>
          <w:color w:val="auto"/>
          <w:sz w:val="22"/>
          <w:szCs w:val="22"/>
          <w:lang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02125A48" w14:textId="77777777" w:rsidR="00820C63" w:rsidRPr="00820C63" w:rsidRDefault="00820C63" w:rsidP="00820C63">
      <w:pPr>
        <w:widowControl/>
        <w:spacing w:line="240" w:lineRule="atLeast"/>
        <w:ind w:firstLine="709"/>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11.6. </w:t>
      </w:r>
      <w:r w:rsidRPr="00820C63">
        <w:rPr>
          <w:rFonts w:ascii="Times New Roman" w:eastAsia="Times New Roman" w:hAnsi="Times New Roman" w:cs="Times New Roman"/>
          <w:bCs/>
          <w:color w:val="auto"/>
          <w:sz w:val="22"/>
          <w:szCs w:val="22"/>
          <w:lang w:bidi="ar-SA"/>
        </w:rPr>
        <w:t>Все уведомления (сообщения, документация, акты, счета и так далее), направляемые в соответствии с Договором или в связи с ним, будут считаться направленными надлежащим образом, если они отправлены через системы юридически значимого обмена электронными документами доверенных операторов ЭДО ФНС РФ.</w:t>
      </w:r>
    </w:p>
    <w:p w14:paraId="1DD3421C" w14:textId="151E3867" w:rsidR="00820C63" w:rsidRPr="00192B19" w:rsidRDefault="00820C63" w:rsidP="00820C63">
      <w:pPr>
        <w:widowControl/>
        <w:spacing w:line="240" w:lineRule="atLeast"/>
        <w:ind w:firstLine="709"/>
        <w:jc w:val="both"/>
        <w:rPr>
          <w:rFonts w:ascii="Times New Roman" w:eastAsia="Times New Roman" w:hAnsi="Times New Roman" w:cs="Times New Roman"/>
          <w:bCs/>
          <w:color w:val="auto"/>
          <w:sz w:val="22"/>
          <w:szCs w:val="22"/>
          <w:lang w:bidi="ar-SA"/>
        </w:rPr>
      </w:pPr>
      <w:r w:rsidRPr="00820C63">
        <w:rPr>
          <w:rFonts w:ascii="Times New Roman" w:eastAsia="Times New Roman" w:hAnsi="Times New Roman" w:cs="Times New Roman"/>
          <w:bCs/>
          <w:color w:val="auto"/>
          <w:sz w:val="22"/>
          <w:szCs w:val="22"/>
          <w:lang w:bidi="ar-SA"/>
        </w:rPr>
        <w:t>Датой получения уведомления (сообщения, документации, актов, счетов и так далее) считается дата в извещении о получении (ИОП), сформированного в системе юридически значимого обмена электронными документами.</w:t>
      </w:r>
    </w:p>
    <w:p w14:paraId="2398139A" w14:textId="4DBF0947" w:rsidR="006B51BB" w:rsidRPr="00192B19" w:rsidRDefault="006B51BB" w:rsidP="006B51BB">
      <w:pPr>
        <w:widowControl/>
        <w:spacing w:line="240" w:lineRule="atLeast"/>
        <w:ind w:firstLine="709"/>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11.</w:t>
      </w:r>
      <w:r w:rsidR="00820C63">
        <w:rPr>
          <w:rFonts w:ascii="Times New Roman" w:eastAsia="Times New Roman" w:hAnsi="Times New Roman" w:cs="Times New Roman"/>
          <w:bCs/>
          <w:color w:val="auto"/>
          <w:sz w:val="22"/>
          <w:szCs w:val="22"/>
          <w:lang w:bidi="ar-SA"/>
        </w:rPr>
        <w:t>7</w:t>
      </w:r>
      <w:r w:rsidRPr="00192B19">
        <w:rPr>
          <w:rFonts w:ascii="Times New Roman" w:eastAsia="Times New Roman" w:hAnsi="Times New Roman" w:cs="Times New Roman"/>
          <w:bCs/>
          <w:color w:val="auto"/>
          <w:sz w:val="22"/>
          <w:szCs w:val="22"/>
          <w:lang w:bidi="ar-SA"/>
        </w:rPr>
        <w:t xml:space="preserve">. Должностное лицо </w:t>
      </w:r>
      <w:r w:rsidR="004D093B" w:rsidRPr="004D093B">
        <w:rPr>
          <w:rFonts w:ascii="Times New Roman" w:eastAsia="Times New Roman" w:hAnsi="Times New Roman" w:cs="Times New Roman"/>
          <w:bCs/>
          <w:color w:val="auto"/>
          <w:sz w:val="22"/>
          <w:szCs w:val="22"/>
          <w:lang w:bidi="ar-SA"/>
        </w:rPr>
        <w:t>Лицензиат</w:t>
      </w:r>
      <w:r w:rsidRPr="00192B19">
        <w:rPr>
          <w:rFonts w:ascii="Times New Roman" w:eastAsia="Times New Roman" w:hAnsi="Times New Roman" w:cs="Times New Roman"/>
          <w:bCs/>
          <w:color w:val="auto"/>
          <w:sz w:val="22"/>
          <w:szCs w:val="22"/>
          <w:lang w:bidi="ar-SA"/>
        </w:rPr>
        <w:t>а, ответственное за исполнение Контракта:</w:t>
      </w:r>
      <w:r w:rsidRPr="00192B19">
        <w:rPr>
          <w:rFonts w:ascii="Times New Roman" w:eastAsia="Times New Roman" w:hAnsi="Times New Roman" w:cs="Times New Roman"/>
          <w:color w:val="auto"/>
          <w:sz w:val="22"/>
          <w:szCs w:val="22"/>
          <w:lang w:bidi="ar-SA"/>
        </w:rPr>
        <w:t xml:space="preserve"> ____________________ (должность, ФИО, тел.____)</w:t>
      </w:r>
    </w:p>
    <w:p w14:paraId="1C34B564" w14:textId="77777777" w:rsidR="006B51BB" w:rsidRPr="00192B19" w:rsidRDefault="006B51BB" w:rsidP="006B51BB">
      <w:pPr>
        <w:widowControl/>
        <w:spacing w:line="240" w:lineRule="atLeast"/>
        <w:ind w:firstLine="567"/>
        <w:jc w:val="both"/>
        <w:rPr>
          <w:rFonts w:ascii="Times New Roman" w:eastAsia="Times New Roman" w:hAnsi="Times New Roman" w:cs="Times New Roman"/>
          <w:color w:val="auto"/>
          <w:sz w:val="22"/>
          <w:szCs w:val="22"/>
          <w:lang w:bidi="ar-SA"/>
        </w:rPr>
      </w:pPr>
    </w:p>
    <w:p w14:paraId="2D1F8AE1" w14:textId="77777777" w:rsidR="006B51BB" w:rsidRPr="00192B19" w:rsidRDefault="006B51BB" w:rsidP="006B51BB">
      <w:pPr>
        <w:widowControl/>
        <w:spacing w:line="240" w:lineRule="atLeast"/>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12. ПЕРЕЧЕНЬ ПРИЛОЖЕНИЙ</w:t>
      </w:r>
    </w:p>
    <w:p w14:paraId="2E1FB381"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bookmarkStart w:id="3" w:name="P1645"/>
      <w:bookmarkEnd w:id="3"/>
      <w:r w:rsidRPr="00192B19">
        <w:rPr>
          <w:rFonts w:ascii="Times New Roman" w:eastAsia="Times New Roman" w:hAnsi="Times New Roman" w:cs="Times New Roman"/>
          <w:color w:val="auto"/>
          <w:sz w:val="22"/>
          <w:szCs w:val="22"/>
          <w:lang w:bidi="ar-SA"/>
        </w:rPr>
        <w:t>12.1. Приложения, указанные в Контракте, являются его неотъемлемой частью:</w:t>
      </w:r>
    </w:p>
    <w:p w14:paraId="6572662F" w14:textId="55DA8079" w:rsidR="006B51BB" w:rsidRDefault="006B51BB" w:rsidP="00820C63">
      <w:pPr>
        <w:widowControl/>
        <w:spacing w:line="240" w:lineRule="atLeast"/>
        <w:ind w:right="-185" w:firstLine="709"/>
        <w:jc w:val="both"/>
        <w:rPr>
          <w:rFonts w:ascii="Times New Roman" w:eastAsia="Calibri" w:hAnsi="Times New Roman" w:cs="Times New Roman"/>
          <w:color w:val="auto"/>
          <w:sz w:val="22"/>
          <w:szCs w:val="22"/>
          <w:lang w:eastAsia="en-US" w:bidi="ar-SA"/>
        </w:rPr>
      </w:pPr>
      <w:r w:rsidRPr="00192B19">
        <w:rPr>
          <w:rFonts w:ascii="Times New Roman" w:eastAsia="Calibri" w:hAnsi="Times New Roman" w:cs="Times New Roman"/>
          <w:color w:val="auto"/>
          <w:sz w:val="22"/>
          <w:szCs w:val="22"/>
          <w:lang w:eastAsia="en-US" w:bidi="ar-SA"/>
        </w:rPr>
        <w:t xml:space="preserve">- приложение № 1 </w:t>
      </w:r>
      <w:r w:rsidR="00820C63" w:rsidRPr="00820C63">
        <w:rPr>
          <w:rFonts w:ascii="Times New Roman" w:eastAsia="Calibri" w:hAnsi="Times New Roman" w:cs="Times New Roman"/>
          <w:color w:val="auto"/>
          <w:sz w:val="22"/>
          <w:szCs w:val="22"/>
          <w:lang w:eastAsia="en-US" w:bidi="ar-SA"/>
        </w:rPr>
        <w:t>Спецификация</w:t>
      </w:r>
    </w:p>
    <w:p w14:paraId="4BBC64BE" w14:textId="77777777" w:rsidR="00820C63" w:rsidRPr="00E16089" w:rsidRDefault="00820C63" w:rsidP="00820C63">
      <w:pPr>
        <w:widowControl/>
        <w:spacing w:line="240" w:lineRule="atLeast"/>
        <w:ind w:right="-185" w:firstLine="709"/>
        <w:jc w:val="both"/>
        <w:rPr>
          <w:rFonts w:ascii="Times New Roman" w:eastAsia="Times New Roman" w:hAnsi="Times New Roman" w:cs="Times New Roman"/>
          <w:color w:val="auto"/>
          <w:sz w:val="22"/>
          <w:szCs w:val="22"/>
          <w:lang w:bidi="ar-SA"/>
        </w:rPr>
      </w:pPr>
    </w:p>
    <w:p w14:paraId="70C70D49" w14:textId="77777777" w:rsidR="006B51BB" w:rsidRPr="00192B19" w:rsidRDefault="006B51BB" w:rsidP="006B51BB">
      <w:pPr>
        <w:autoSpaceDE w:val="0"/>
        <w:autoSpaceDN w:val="0"/>
        <w:adjustRightInd w:val="0"/>
        <w:spacing w:line="240" w:lineRule="atLeast"/>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lastRenderedPageBreak/>
        <w:t>13. АДРЕСА, БАНКОВСКИЕ РЕКВИЗИТЫ И ПОДПИСИ СТОРОН</w:t>
      </w:r>
    </w:p>
    <w:p w14:paraId="1F559F29" w14:textId="77777777" w:rsidR="006B51BB" w:rsidRPr="00192B19" w:rsidRDefault="006B51BB" w:rsidP="006B51BB">
      <w:pPr>
        <w:autoSpaceDE w:val="0"/>
        <w:autoSpaceDN w:val="0"/>
        <w:adjustRightInd w:val="0"/>
        <w:spacing w:line="240" w:lineRule="atLeast"/>
        <w:jc w:val="center"/>
        <w:rPr>
          <w:rFonts w:ascii="Times New Roman" w:eastAsia="Times New Roman" w:hAnsi="Times New Roman" w:cs="Times New Roman"/>
          <w:b/>
          <w:bCs/>
          <w:color w:val="auto"/>
          <w:sz w:val="22"/>
          <w:szCs w:val="22"/>
          <w:lang w:bidi="ar-SA"/>
        </w:rPr>
      </w:pPr>
    </w:p>
    <w:tbl>
      <w:tblPr>
        <w:tblW w:w="0" w:type="auto"/>
        <w:tblLook w:val="01E0" w:firstRow="1" w:lastRow="1" w:firstColumn="1" w:lastColumn="1" w:noHBand="0" w:noVBand="0"/>
      </w:tblPr>
      <w:tblGrid>
        <w:gridCol w:w="4324"/>
        <w:gridCol w:w="5031"/>
      </w:tblGrid>
      <w:tr w:rsidR="006B51BB" w:rsidRPr="00192B19" w14:paraId="4BBECA5E" w14:textId="77777777" w:rsidTr="008F7449">
        <w:tc>
          <w:tcPr>
            <w:tcW w:w="4736" w:type="dxa"/>
          </w:tcPr>
          <w:p w14:paraId="32C7A244" w14:textId="69AF9D30" w:rsidR="006B51BB" w:rsidRPr="00192B19" w:rsidRDefault="004D093B" w:rsidP="008F7449">
            <w:pPr>
              <w:widowControl/>
              <w:spacing w:line="240" w:lineRule="atLeast"/>
              <w:jc w:val="both"/>
              <w:rPr>
                <w:rFonts w:ascii="Times New Roman" w:eastAsia="Times New Roman" w:hAnsi="Times New Roman" w:cs="Times New Roman"/>
                <w:bCs/>
                <w:color w:val="auto"/>
                <w:sz w:val="22"/>
                <w:szCs w:val="22"/>
                <w:lang w:bidi="ar-SA"/>
              </w:rPr>
            </w:pPr>
            <w:r w:rsidRPr="004D093B">
              <w:rPr>
                <w:rFonts w:ascii="Times New Roman" w:eastAsia="Times New Roman" w:hAnsi="Times New Roman" w:cs="Times New Roman"/>
                <w:bCs/>
                <w:color w:val="auto"/>
                <w:sz w:val="22"/>
                <w:szCs w:val="22"/>
                <w:lang w:bidi="ar-SA"/>
              </w:rPr>
              <w:t>Лицензиат</w:t>
            </w:r>
            <w:r w:rsidR="006B51BB" w:rsidRPr="00192B19">
              <w:rPr>
                <w:rFonts w:ascii="Times New Roman" w:eastAsia="Times New Roman" w:hAnsi="Times New Roman" w:cs="Times New Roman"/>
                <w:bCs/>
                <w:color w:val="auto"/>
                <w:sz w:val="22"/>
                <w:szCs w:val="22"/>
                <w:lang w:bidi="ar-SA"/>
              </w:rPr>
              <w:t>:</w:t>
            </w:r>
          </w:p>
          <w:p w14:paraId="3DAF594C"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14:paraId="0B019C91"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Юридический/фактический адрес: 191002, СПб, ул. Ломоносова, д. 11-13, лит. А</w:t>
            </w:r>
          </w:p>
          <w:p w14:paraId="57E025FD"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Тел/факс: (812) 409-82-82 </w:t>
            </w:r>
          </w:p>
          <w:p w14:paraId="4D1E4768"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Адрес электронной почты: </w:t>
            </w:r>
            <w:proofErr w:type="gramStart"/>
            <w:r w:rsidRPr="00C0727C">
              <w:rPr>
                <w:rFonts w:ascii="Times New Roman" w:eastAsia="Times New Roman" w:hAnsi="Times New Roman" w:cs="Times New Roman"/>
                <w:bCs/>
                <w:color w:val="auto"/>
                <w:sz w:val="22"/>
                <w:szCs w:val="22"/>
                <w:lang w:bidi="ar-SA"/>
              </w:rPr>
              <w:t>appo@obr.gov.spb.ru  ИНН</w:t>
            </w:r>
            <w:proofErr w:type="gramEnd"/>
            <w:r w:rsidRPr="00C0727C">
              <w:rPr>
                <w:rFonts w:ascii="Times New Roman" w:eastAsia="Times New Roman" w:hAnsi="Times New Roman" w:cs="Times New Roman"/>
                <w:bCs/>
                <w:color w:val="auto"/>
                <w:sz w:val="22"/>
                <w:szCs w:val="22"/>
                <w:lang w:bidi="ar-SA"/>
              </w:rPr>
              <w:t xml:space="preserve"> 7825337449, КПП 784001001, ОГРН 1027809246079, ОКПО 02086431, ОКТМО</w:t>
            </w:r>
          </w:p>
          <w:p w14:paraId="1DA63B39"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 р/с 03224643400000007200 </w:t>
            </w:r>
          </w:p>
          <w:p w14:paraId="0D3AB667"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в ОКЦ №1 Северо-Западное ГУ Банка России//УФК по г. Санкт-Петербургу, </w:t>
            </w:r>
          </w:p>
          <w:p w14:paraId="207445D7"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г. Санкт-Петербург, </w:t>
            </w:r>
          </w:p>
          <w:p w14:paraId="27A81A54"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к/с 40102810945370000005, </w:t>
            </w:r>
          </w:p>
          <w:p w14:paraId="7706DE75"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БИК банка: 014030106, </w:t>
            </w:r>
          </w:p>
          <w:p w14:paraId="7183B43B"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наименование получателя: Комитет финансов Санкт-Петербурга (СПб АППО, лицевой счет 0191097)</w:t>
            </w:r>
          </w:p>
          <w:p w14:paraId="581CB008" w14:textId="77777777" w:rsidR="00C0727C" w:rsidRDefault="00C0727C" w:rsidP="00C0727C">
            <w:pPr>
              <w:widowControl/>
              <w:spacing w:line="240" w:lineRule="atLeast"/>
              <w:jc w:val="both"/>
              <w:rPr>
                <w:rFonts w:ascii="Times New Roman" w:eastAsia="Times New Roman" w:hAnsi="Times New Roman" w:cs="Times New Roman"/>
                <w:b/>
                <w:color w:val="auto"/>
                <w:sz w:val="22"/>
                <w:szCs w:val="22"/>
                <w:lang w:bidi="ar-SA"/>
              </w:rPr>
            </w:pPr>
          </w:p>
          <w:p w14:paraId="452CF1E9" w14:textId="6BD03EB3" w:rsidR="006B51BB" w:rsidRPr="00192B19" w:rsidRDefault="006B51BB" w:rsidP="00C0727C">
            <w:pPr>
              <w:widowControl/>
              <w:spacing w:line="240" w:lineRule="atLeast"/>
              <w:jc w:val="both"/>
              <w:rPr>
                <w:rFonts w:ascii="Times New Roman" w:eastAsia="Times New Roman" w:hAnsi="Times New Roman" w:cs="Times New Roman"/>
                <w:bCs/>
                <w:color w:val="auto"/>
                <w:sz w:val="22"/>
                <w:szCs w:val="22"/>
                <w:lang w:bidi="ar-SA"/>
              </w:rPr>
            </w:pPr>
          </w:p>
        </w:tc>
        <w:tc>
          <w:tcPr>
            <w:tcW w:w="5685" w:type="dxa"/>
          </w:tcPr>
          <w:p w14:paraId="68495F7E" w14:textId="46C9EE44" w:rsidR="006B51BB" w:rsidRPr="00192B19" w:rsidRDefault="004D093B" w:rsidP="008F7449">
            <w:pPr>
              <w:widowControl/>
              <w:spacing w:line="240" w:lineRule="atLeast"/>
              <w:jc w:val="both"/>
              <w:rPr>
                <w:rFonts w:ascii="Times New Roman" w:eastAsia="Times New Roman" w:hAnsi="Times New Roman" w:cs="Times New Roman"/>
                <w:bCs/>
                <w:color w:val="auto"/>
                <w:sz w:val="22"/>
                <w:szCs w:val="22"/>
                <w:lang w:bidi="ar-SA"/>
              </w:rPr>
            </w:pPr>
            <w:r w:rsidRPr="004D093B">
              <w:rPr>
                <w:rFonts w:ascii="Times New Roman" w:eastAsia="Times New Roman" w:hAnsi="Times New Roman" w:cs="Times New Roman"/>
                <w:bCs/>
                <w:color w:val="auto"/>
                <w:sz w:val="22"/>
                <w:szCs w:val="22"/>
                <w:lang w:bidi="ar-SA"/>
              </w:rPr>
              <w:t>Лицензиар</w:t>
            </w:r>
            <w:r w:rsidR="006B51BB" w:rsidRPr="00192B19">
              <w:rPr>
                <w:rFonts w:ascii="Times New Roman" w:eastAsia="Times New Roman" w:hAnsi="Times New Roman" w:cs="Times New Roman"/>
                <w:bCs/>
                <w:color w:val="auto"/>
                <w:sz w:val="22"/>
                <w:szCs w:val="22"/>
                <w:lang w:bidi="ar-SA"/>
              </w:rPr>
              <w:t>:</w:t>
            </w:r>
          </w:p>
          <w:p w14:paraId="61E15B8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D816CCA"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93748F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8F60AF0"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20E544F"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AC51A3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68C7133"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4DF969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0A19380"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1A44B27"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6E3CCB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C3269F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5190E5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D48DE7F"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6F8CB0B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3650D3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6B8C6A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9A8EB8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0614AA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F78C42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708DDF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A37F42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F9DF7E6"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A3BFED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AAC07C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4B2FAF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 xml:space="preserve">______________________ </w:t>
            </w:r>
          </w:p>
          <w:p w14:paraId="3152ACE0" w14:textId="2F024B4B"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tc>
      </w:tr>
      <w:bookmarkEnd w:id="1"/>
    </w:tbl>
    <w:p w14:paraId="71664C71" w14:textId="77777777" w:rsidR="006B51BB" w:rsidRPr="00192B19" w:rsidRDefault="006B51BB" w:rsidP="006B51BB">
      <w:pPr>
        <w:widowControl/>
        <w:jc w:val="both"/>
        <w:rPr>
          <w:rFonts w:ascii="Times New Roman" w:eastAsia="Times New Roman" w:hAnsi="Times New Roman" w:cs="Times New Roman"/>
          <w:color w:val="auto"/>
          <w:sz w:val="22"/>
          <w:szCs w:val="22"/>
          <w:lang w:eastAsia="ar-SA" w:bidi="ar-SA"/>
        </w:rPr>
      </w:pPr>
    </w:p>
    <w:p w14:paraId="7C8F7226" w14:textId="77777777" w:rsidR="006B51BB" w:rsidRPr="00192B19" w:rsidRDefault="006B51BB" w:rsidP="006B51BB">
      <w:pPr>
        <w:rPr>
          <w:rFonts w:ascii="Times New Roman" w:hAnsi="Times New Roman" w:cs="Times New Roman"/>
          <w:sz w:val="22"/>
          <w:szCs w:val="22"/>
        </w:rPr>
      </w:pPr>
    </w:p>
    <w:p w14:paraId="7BB62B2B" w14:textId="77777777" w:rsidR="006070A4" w:rsidRDefault="006070A4">
      <w:pPr>
        <w:rPr>
          <w:rFonts w:ascii="Times New Roman" w:hAnsi="Times New Roman" w:cs="Times New Roman"/>
          <w:sz w:val="22"/>
          <w:szCs w:val="22"/>
        </w:rPr>
      </w:pPr>
    </w:p>
    <w:p w14:paraId="734B9D34" w14:textId="77777777" w:rsidR="00845A88" w:rsidRDefault="00845A88">
      <w:pPr>
        <w:rPr>
          <w:rFonts w:ascii="Times New Roman" w:hAnsi="Times New Roman" w:cs="Times New Roman"/>
          <w:sz w:val="22"/>
          <w:szCs w:val="22"/>
        </w:rPr>
      </w:pPr>
    </w:p>
    <w:p w14:paraId="30DE246E" w14:textId="77777777" w:rsidR="00C0727C" w:rsidRDefault="00C0727C" w:rsidP="00845A88">
      <w:pPr>
        <w:widowControl/>
        <w:ind w:firstLine="567"/>
        <w:jc w:val="right"/>
        <w:rPr>
          <w:rFonts w:ascii="Times New Roman" w:eastAsia="Times New Roman" w:hAnsi="Times New Roman" w:cs="Times New Roman"/>
          <w:lang w:bidi="ar-SA"/>
        </w:rPr>
      </w:pPr>
    </w:p>
    <w:p w14:paraId="46A715F3" w14:textId="77777777" w:rsidR="00C0727C" w:rsidRDefault="00C0727C" w:rsidP="00845A88">
      <w:pPr>
        <w:widowControl/>
        <w:ind w:firstLine="567"/>
        <w:jc w:val="right"/>
        <w:rPr>
          <w:rFonts w:ascii="Times New Roman" w:eastAsia="Times New Roman" w:hAnsi="Times New Roman" w:cs="Times New Roman"/>
          <w:lang w:bidi="ar-SA"/>
        </w:rPr>
        <w:sectPr w:rsidR="00C0727C">
          <w:pgSz w:w="11906" w:h="16838"/>
          <w:pgMar w:top="1134" w:right="850" w:bottom="1134" w:left="1701" w:header="708" w:footer="708" w:gutter="0"/>
          <w:cols w:space="708"/>
          <w:docGrid w:linePitch="360"/>
        </w:sectPr>
      </w:pPr>
    </w:p>
    <w:p w14:paraId="43C2431F" w14:textId="5F99F879" w:rsidR="00845A88" w:rsidRPr="00BF2701" w:rsidRDefault="00845A88" w:rsidP="00845A88">
      <w:pPr>
        <w:widowControl/>
        <w:ind w:firstLine="567"/>
        <w:jc w:val="right"/>
        <w:rPr>
          <w:rFonts w:ascii="Times New Roman" w:eastAsia="Times New Roman" w:hAnsi="Times New Roman" w:cs="Times New Roman"/>
          <w:lang w:bidi="ar-SA"/>
        </w:rPr>
      </w:pPr>
      <w:r w:rsidRPr="00BF2701">
        <w:rPr>
          <w:rFonts w:ascii="Times New Roman" w:eastAsia="Times New Roman" w:hAnsi="Times New Roman" w:cs="Times New Roman"/>
          <w:lang w:bidi="ar-SA"/>
        </w:rPr>
        <w:lastRenderedPageBreak/>
        <w:t>Приложение № 1</w:t>
      </w:r>
    </w:p>
    <w:p w14:paraId="0E95D97A" w14:textId="3C526B88" w:rsidR="00845A88" w:rsidRPr="00BF2701" w:rsidRDefault="00845A88" w:rsidP="00845A88">
      <w:pPr>
        <w:widowControl/>
        <w:autoSpaceDE w:val="0"/>
        <w:autoSpaceDN w:val="0"/>
        <w:adjustRightInd w:val="0"/>
        <w:ind w:firstLine="691"/>
        <w:jc w:val="right"/>
        <w:rPr>
          <w:rFonts w:ascii="Times New Roman" w:eastAsia="Times New Roman" w:hAnsi="Times New Roman" w:cs="Times New Roman"/>
          <w:lang w:bidi="ar-SA"/>
        </w:rPr>
      </w:pPr>
      <w:r w:rsidRPr="00BF2701">
        <w:rPr>
          <w:rFonts w:ascii="Times New Roman" w:eastAsia="Times New Roman" w:hAnsi="Times New Roman" w:cs="Times New Roman"/>
          <w:lang w:bidi="ar-SA"/>
        </w:rPr>
        <w:t xml:space="preserve">                                                к </w:t>
      </w:r>
      <w:r>
        <w:rPr>
          <w:rFonts w:ascii="Times New Roman" w:eastAsia="Times New Roman" w:hAnsi="Times New Roman" w:cs="Times New Roman"/>
          <w:lang w:bidi="ar-SA"/>
        </w:rPr>
        <w:t>Контракту</w:t>
      </w:r>
      <w:r w:rsidRPr="00BF2701">
        <w:rPr>
          <w:rFonts w:ascii="Times New Roman" w:eastAsia="Times New Roman" w:hAnsi="Times New Roman" w:cs="Times New Roman"/>
          <w:lang w:bidi="ar-SA"/>
        </w:rPr>
        <w:t xml:space="preserve"> №</w:t>
      </w:r>
      <w:r>
        <w:rPr>
          <w:rFonts w:ascii="Times New Roman" w:eastAsia="Times New Roman" w:hAnsi="Times New Roman" w:cs="Times New Roman"/>
          <w:lang w:bidi="ar-SA"/>
        </w:rPr>
        <w:t>__</w:t>
      </w:r>
      <w:r w:rsidRPr="00BF2701">
        <w:rPr>
          <w:rFonts w:ascii="Times New Roman" w:eastAsia="Times New Roman" w:hAnsi="Times New Roman" w:cs="Times New Roman"/>
          <w:lang w:bidi="ar-SA"/>
        </w:rPr>
        <w:t xml:space="preserve"> от</w:t>
      </w:r>
    </w:p>
    <w:p w14:paraId="25C4CF4D" w14:textId="35440208" w:rsidR="00845A88" w:rsidRDefault="00845A88" w:rsidP="00845A88">
      <w:pPr>
        <w:widowControl/>
        <w:suppressAutoHyphens/>
        <w:autoSpaceDN w:val="0"/>
        <w:jc w:val="right"/>
        <w:textAlignment w:val="baseline"/>
        <w:rPr>
          <w:rFonts w:ascii="Times New Roman" w:eastAsia="Times New Roman" w:hAnsi="Times New Roman" w:cs="Times New Roman"/>
          <w:color w:val="00000A"/>
          <w:kern w:val="3"/>
          <w:lang w:bidi="ar-SA"/>
        </w:rPr>
      </w:pPr>
      <w:r w:rsidRPr="00BF2701">
        <w:rPr>
          <w:rFonts w:ascii="Times New Roman" w:eastAsia="Times New Roman" w:hAnsi="Times New Roman" w:cs="Times New Roman"/>
          <w:color w:val="00000A"/>
          <w:kern w:val="3"/>
          <w:lang w:bidi="ar-SA"/>
        </w:rPr>
        <w:t xml:space="preserve">                                         </w:t>
      </w:r>
      <w:r w:rsidRPr="002D63AC">
        <w:rPr>
          <w:rFonts w:ascii="Times New Roman" w:eastAsia="Times New Roman" w:hAnsi="Times New Roman" w:cs="Times New Roman"/>
          <w:color w:val="00000A"/>
          <w:kern w:val="3"/>
          <w:lang w:bidi="ar-SA"/>
        </w:rPr>
        <w:t>«</w:t>
      </w:r>
      <w:r>
        <w:rPr>
          <w:rFonts w:ascii="Times New Roman" w:eastAsia="Times New Roman" w:hAnsi="Times New Roman" w:cs="Times New Roman"/>
          <w:color w:val="00000A"/>
          <w:kern w:val="3"/>
          <w:lang w:bidi="ar-SA"/>
        </w:rPr>
        <w:t>__</w:t>
      </w:r>
      <w:r w:rsidRPr="002D63AC">
        <w:rPr>
          <w:rFonts w:ascii="Times New Roman" w:eastAsia="Times New Roman" w:hAnsi="Times New Roman" w:cs="Times New Roman"/>
          <w:color w:val="00000A"/>
          <w:kern w:val="3"/>
          <w:lang w:bidi="ar-SA"/>
        </w:rPr>
        <w:t xml:space="preserve">» </w:t>
      </w:r>
      <w:r>
        <w:rPr>
          <w:rFonts w:ascii="Times New Roman" w:eastAsia="Times New Roman" w:hAnsi="Times New Roman" w:cs="Times New Roman"/>
          <w:color w:val="00000A"/>
          <w:kern w:val="3"/>
          <w:lang w:bidi="ar-SA"/>
        </w:rPr>
        <w:t>______</w:t>
      </w:r>
      <w:r w:rsidRPr="002D63AC">
        <w:rPr>
          <w:rFonts w:ascii="Times New Roman" w:eastAsia="Times New Roman" w:hAnsi="Times New Roman" w:cs="Times New Roman"/>
          <w:color w:val="00000A"/>
          <w:kern w:val="3"/>
          <w:lang w:bidi="ar-SA"/>
        </w:rPr>
        <w:t xml:space="preserve"> 202</w:t>
      </w:r>
      <w:r w:rsidR="00C238B1">
        <w:rPr>
          <w:rFonts w:ascii="Times New Roman" w:eastAsia="Times New Roman" w:hAnsi="Times New Roman" w:cs="Times New Roman"/>
          <w:color w:val="00000A"/>
          <w:kern w:val="3"/>
          <w:lang w:bidi="ar-SA"/>
        </w:rPr>
        <w:t>6</w:t>
      </w:r>
      <w:r w:rsidRPr="002D63AC">
        <w:rPr>
          <w:rFonts w:ascii="Times New Roman" w:eastAsia="Times New Roman" w:hAnsi="Times New Roman" w:cs="Times New Roman"/>
          <w:color w:val="00000A"/>
          <w:kern w:val="3"/>
          <w:lang w:bidi="ar-SA"/>
        </w:rPr>
        <w:t xml:space="preserve"> года</w:t>
      </w:r>
    </w:p>
    <w:p w14:paraId="68CF376D" w14:textId="77777777" w:rsidR="00A964D4" w:rsidRPr="00A964D4" w:rsidRDefault="00A964D4" w:rsidP="00A964D4">
      <w:pPr>
        <w:widowControl/>
        <w:ind w:firstLine="709"/>
        <w:contextualSpacing/>
        <w:jc w:val="center"/>
        <w:rPr>
          <w:rFonts w:ascii="Times New Roman" w:eastAsia="Times New Roman" w:hAnsi="Times New Roman" w:cs="Times New Roman"/>
          <w:b/>
          <w:color w:val="auto"/>
          <w:lang w:bidi="ar-SA"/>
        </w:rPr>
      </w:pPr>
      <w:r w:rsidRPr="00A964D4">
        <w:rPr>
          <w:rFonts w:ascii="Times New Roman" w:eastAsia="Times New Roman" w:hAnsi="Times New Roman" w:cs="Times New Roman"/>
          <w:b/>
          <w:color w:val="auto"/>
          <w:lang w:bidi="ar-SA"/>
        </w:rPr>
        <w:t>ТЕХНИЧЕСКОЕ ЗАДАНИЕ</w:t>
      </w:r>
    </w:p>
    <w:p w14:paraId="1C1278ED"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color w:val="auto"/>
          <w:lang w:bidi="ar-SA"/>
        </w:rPr>
        <w:t xml:space="preserve">1. </w:t>
      </w:r>
      <w:r w:rsidRPr="00A964D4">
        <w:rPr>
          <w:rFonts w:ascii="Times New Roman" w:eastAsia="Times New Roman" w:hAnsi="Times New Roman" w:cs="Times New Roman"/>
          <w:bCs/>
          <w:color w:val="auto"/>
          <w:lang w:bidi="ar-SA"/>
        </w:rPr>
        <w:t>Целью предоставления</w:t>
      </w:r>
      <w:r w:rsidRPr="00A964D4">
        <w:rPr>
          <w:rFonts w:ascii="Times New Roman" w:eastAsia="Times New Roman" w:hAnsi="Times New Roman" w:cs="Times New Roman"/>
          <w:color w:val="auto"/>
          <w:lang w:bidi="ar-SA"/>
        </w:rPr>
        <w:t xml:space="preserve"> права использования программного обеспечения системы электронного документооборота является обеспечение доступа к работе в системе электронного документооборота на базе платформы </w:t>
      </w: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гарантия её работоспособности.</w:t>
      </w:r>
    </w:p>
    <w:p w14:paraId="0BB5E4DB"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i/>
          <w:iCs/>
          <w:color w:val="auto"/>
          <w:lang w:bidi="ar-SA"/>
        </w:rPr>
      </w:pPr>
      <w:r w:rsidRPr="00A964D4">
        <w:rPr>
          <w:rFonts w:ascii="Times New Roman" w:eastAsia="Times New Roman" w:hAnsi="Times New Roman" w:cs="Times New Roman"/>
          <w:b/>
          <w:bCs/>
          <w:color w:val="auto"/>
          <w:lang w:bidi="ar-SA"/>
        </w:rPr>
        <w:t>2.</w:t>
      </w:r>
      <w:r w:rsidRPr="00A964D4">
        <w:rPr>
          <w:rFonts w:ascii="Times New Roman" w:eastAsia="Times New Roman" w:hAnsi="Times New Roman" w:cs="Times New Roman"/>
          <w:color w:val="auto"/>
          <w:lang w:bidi="ar-SA"/>
        </w:rPr>
        <w:t xml:space="preserve"> Постановление Правительства РФ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A964D4">
        <w:rPr>
          <w:rFonts w:ascii="Times New Roman" w:eastAsia="Times New Roman" w:hAnsi="Times New Roman" w:cs="Times New Roman"/>
          <w:i/>
          <w:iCs/>
          <w:color w:val="auto"/>
          <w:lang w:bidi="ar-SA"/>
        </w:rPr>
        <w:t>Запрет закупок иностранных товаров, работ (услуг)</w:t>
      </w:r>
    </w:p>
    <w:p w14:paraId="5C196758"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bCs/>
          <w:color w:val="auto"/>
          <w:lang w:bidi="ar-SA"/>
        </w:rPr>
        <w:t>3.</w:t>
      </w:r>
      <w:r w:rsidRPr="00A964D4">
        <w:rPr>
          <w:rFonts w:ascii="Times New Roman" w:eastAsia="Times New Roman" w:hAnsi="Times New Roman" w:cs="Times New Roman"/>
          <w:color w:val="auto"/>
          <w:lang w:bidi="ar-SA"/>
        </w:rPr>
        <w:t xml:space="preserve"> Правовое основание осуществления закупки - Закон Санкт-Петербурга от 28.11.2025 N 659-124 "О бюджете Санкт-Петербурга на 2026 год и на плановый период 2027 и 2028 годов" (принят ЗС СПб 26.11.2025)</w:t>
      </w:r>
    </w:p>
    <w:p w14:paraId="559E873D" w14:textId="30BE7CD2" w:rsid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4. </w:t>
      </w:r>
      <w:r w:rsidR="007D4770" w:rsidRPr="007D4770">
        <w:rPr>
          <w:rFonts w:ascii="Times New Roman" w:eastAsia="Times New Roman" w:hAnsi="Times New Roman" w:cs="Times New Roman"/>
          <w:color w:val="auto"/>
          <w:lang w:bidi="ar-SA"/>
        </w:rPr>
        <w:t>Реестровая запись №382 от 08.04.2016</w:t>
      </w:r>
      <w:r w:rsidR="007D4770">
        <w:rPr>
          <w:rFonts w:ascii="Times New Roman" w:eastAsia="Times New Roman" w:hAnsi="Times New Roman" w:cs="Times New Roman"/>
          <w:color w:val="auto"/>
          <w:lang w:bidi="ar-SA"/>
        </w:rPr>
        <w:t xml:space="preserve"> (</w:t>
      </w:r>
      <w:r w:rsidR="007D4770" w:rsidRPr="007D4770">
        <w:rPr>
          <w:rFonts w:ascii="Times New Roman" w:eastAsia="Times New Roman" w:hAnsi="Times New Roman" w:cs="Times New Roman"/>
          <w:color w:val="auto"/>
          <w:lang w:bidi="ar-SA"/>
        </w:rPr>
        <w:t>Приказ Минкомсвязи России от 08.04.2016 №151.</w:t>
      </w:r>
      <w:r w:rsidR="007D4770">
        <w:rPr>
          <w:rFonts w:ascii="Times New Roman" w:eastAsia="Times New Roman" w:hAnsi="Times New Roman" w:cs="Times New Roman"/>
          <w:color w:val="auto"/>
          <w:lang w:bidi="ar-SA"/>
        </w:rPr>
        <w:t>)</w:t>
      </w:r>
    </w:p>
    <w:p w14:paraId="0DF2D917" w14:textId="02D785D2" w:rsidR="007D4770" w:rsidRPr="00A964D4" w:rsidRDefault="007D4770"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7D4770">
        <w:rPr>
          <w:rFonts w:ascii="Times New Roman" w:eastAsia="Times New Roman" w:hAnsi="Times New Roman" w:cs="Times New Roman"/>
          <w:color w:val="auto"/>
          <w:lang w:bidi="ar-SA"/>
        </w:rPr>
        <w:t>https://reestr.digital.gov.ru/reestr/301731/</w:t>
      </w:r>
    </w:p>
    <w:p w14:paraId="3DB71B0F"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5. Характеристики и обоснование использования дополнительных характеристик. </w:t>
      </w:r>
    </w:p>
    <w:tbl>
      <w:tblPr>
        <w:tblStyle w:val="2"/>
        <w:tblW w:w="10314" w:type="dxa"/>
        <w:tblInd w:w="-908" w:type="dxa"/>
        <w:tblLook w:val="04A0" w:firstRow="1" w:lastRow="0" w:firstColumn="1" w:lastColumn="0" w:noHBand="0" w:noVBand="1"/>
      </w:tblPr>
      <w:tblGrid>
        <w:gridCol w:w="2093"/>
        <w:gridCol w:w="7087"/>
        <w:gridCol w:w="1134"/>
      </w:tblGrid>
      <w:tr w:rsidR="00A964D4" w:rsidRPr="00A964D4" w14:paraId="04CC67B4" w14:textId="77777777" w:rsidTr="00954FB8">
        <w:tc>
          <w:tcPr>
            <w:tcW w:w="2093" w:type="dxa"/>
            <w:tcBorders>
              <w:top w:val="single" w:sz="4" w:space="0" w:color="auto"/>
              <w:left w:val="single" w:sz="4" w:space="0" w:color="auto"/>
              <w:right w:val="single" w:sz="4" w:space="0" w:color="auto"/>
            </w:tcBorders>
            <w:vAlign w:val="center"/>
            <w:hideMark/>
          </w:tcPr>
          <w:p w14:paraId="3495D781" w14:textId="77777777" w:rsidR="00A964D4" w:rsidRPr="00A964D4" w:rsidRDefault="00A964D4" w:rsidP="00A964D4">
            <w:pPr>
              <w:widowControl/>
              <w:jc w:val="center"/>
              <w:rPr>
                <w:rFonts w:ascii="Times New Roman" w:eastAsia="Aptos" w:hAnsi="Times New Roman" w:cs="Times New Roman"/>
                <w:b/>
                <w:color w:val="auto"/>
                <w:lang w:eastAsia="en-US" w:bidi="ar-SA"/>
              </w:rPr>
            </w:pPr>
            <w:r w:rsidRPr="00A964D4">
              <w:rPr>
                <w:rFonts w:ascii="Times New Roman" w:eastAsia="Aptos" w:hAnsi="Times New Roman" w:cs="Times New Roman"/>
                <w:color w:val="auto"/>
                <w:lang w:eastAsia="en-US" w:bidi="ar-SA"/>
              </w:rPr>
              <w:t>Наименование</w:t>
            </w:r>
          </w:p>
        </w:tc>
        <w:tc>
          <w:tcPr>
            <w:tcW w:w="7087" w:type="dxa"/>
            <w:tcBorders>
              <w:top w:val="single" w:sz="4" w:space="0" w:color="auto"/>
              <w:left w:val="single" w:sz="4" w:space="0" w:color="auto"/>
              <w:right w:val="single" w:sz="4" w:space="0" w:color="auto"/>
            </w:tcBorders>
            <w:vAlign w:val="center"/>
            <w:hideMark/>
          </w:tcPr>
          <w:p w14:paraId="73794D85" w14:textId="77777777" w:rsidR="00A964D4" w:rsidRPr="00A964D4" w:rsidRDefault="00A964D4" w:rsidP="00A964D4">
            <w:pPr>
              <w:widowControl/>
              <w:jc w:val="center"/>
              <w:rPr>
                <w:rFonts w:ascii="Times New Roman" w:eastAsia="Aptos" w:hAnsi="Times New Roman" w:cs="Times New Roman"/>
                <w:b/>
                <w:color w:val="auto"/>
                <w:lang w:eastAsia="en-US" w:bidi="ar-SA"/>
              </w:rPr>
            </w:pPr>
            <w:r w:rsidRPr="00A964D4">
              <w:rPr>
                <w:rFonts w:ascii="Times New Roman" w:eastAsia="Aptos" w:hAnsi="Times New Roman" w:cs="Times New Roman"/>
                <w:color w:val="auto"/>
                <w:lang w:eastAsia="en-US" w:bidi="ar-SA"/>
              </w:rPr>
              <w:t>Характеристики</w:t>
            </w:r>
          </w:p>
        </w:tc>
        <w:tc>
          <w:tcPr>
            <w:tcW w:w="1134" w:type="dxa"/>
            <w:tcBorders>
              <w:top w:val="single" w:sz="4" w:space="0" w:color="auto"/>
              <w:left w:val="single" w:sz="4" w:space="0" w:color="auto"/>
              <w:right w:val="single" w:sz="4" w:space="0" w:color="auto"/>
            </w:tcBorders>
          </w:tcPr>
          <w:p w14:paraId="0F9FE978" w14:textId="77777777" w:rsidR="00A964D4" w:rsidRPr="00A964D4" w:rsidRDefault="00A964D4" w:rsidP="00A964D4">
            <w:pPr>
              <w:widowControl/>
              <w:jc w:val="center"/>
              <w:rPr>
                <w:rFonts w:ascii="Times New Roman" w:eastAsia="Aptos" w:hAnsi="Times New Roman" w:cs="Times New Roman"/>
                <w:b/>
                <w:bCs/>
                <w:color w:val="auto"/>
                <w:lang w:eastAsia="en-US" w:bidi="ar-SA"/>
              </w:rPr>
            </w:pPr>
            <w:r w:rsidRPr="00A964D4">
              <w:rPr>
                <w:rFonts w:ascii="Times New Roman" w:eastAsia="Aptos" w:hAnsi="Times New Roman" w:cs="Times New Roman"/>
                <w:bCs/>
                <w:color w:val="auto"/>
                <w:lang w:eastAsia="en-US" w:bidi="ar-SA"/>
              </w:rPr>
              <w:t>Кол-во</w:t>
            </w:r>
          </w:p>
        </w:tc>
      </w:tr>
      <w:tr w:rsidR="00A964D4" w:rsidRPr="00A964D4" w14:paraId="4145E914" w14:textId="77777777" w:rsidTr="00954FB8">
        <w:trPr>
          <w:trHeight w:val="1007"/>
        </w:trPr>
        <w:tc>
          <w:tcPr>
            <w:tcW w:w="2093" w:type="dxa"/>
            <w:tcBorders>
              <w:top w:val="single" w:sz="4" w:space="0" w:color="auto"/>
              <w:left w:val="single" w:sz="4" w:space="0" w:color="auto"/>
              <w:bottom w:val="single" w:sz="4" w:space="0" w:color="auto"/>
              <w:right w:val="single" w:sz="4" w:space="0" w:color="auto"/>
            </w:tcBorders>
            <w:hideMark/>
          </w:tcPr>
          <w:p w14:paraId="30B32654" w14:textId="77777777" w:rsidR="00A964D4" w:rsidRPr="00A964D4" w:rsidRDefault="00A964D4" w:rsidP="00A964D4">
            <w:pPr>
              <w:widowControl/>
              <w:rPr>
                <w:rFonts w:ascii="Times New Roman" w:eastAsia="Aptos" w:hAnsi="Times New Roman" w:cs="Times New Roman"/>
                <w:color w:val="auto"/>
                <w:lang w:eastAsia="en-US" w:bidi="ar-SA"/>
              </w:rPr>
            </w:pPr>
            <w:bookmarkStart w:id="4" w:name="_Hlk219813310"/>
          </w:p>
          <w:p w14:paraId="63D2385C" w14:textId="77777777" w:rsidR="00A964D4" w:rsidRPr="00A964D4" w:rsidRDefault="00A964D4" w:rsidP="00A964D4">
            <w:pPr>
              <w:widowControl/>
              <w:rPr>
                <w:rFonts w:ascii="Times New Roman" w:eastAsia="Aptos" w:hAnsi="Times New Roman" w:cs="Times New Roman"/>
                <w:color w:val="auto"/>
                <w:lang w:eastAsia="en-US" w:bidi="ar-SA"/>
              </w:rPr>
            </w:pPr>
            <w:r w:rsidRPr="00A964D4">
              <w:rPr>
                <w:rFonts w:ascii="Times New Roman" w:eastAsia="Aptos" w:hAnsi="Times New Roman" w:cs="Times New Roman"/>
                <w:color w:val="auto"/>
                <w:lang w:eastAsia="en-US" w:bidi="ar-SA"/>
              </w:rPr>
              <w:t>Программное обеспечение</w:t>
            </w:r>
          </w:p>
          <w:p w14:paraId="12C90514" w14:textId="77777777" w:rsidR="00A964D4" w:rsidRPr="00A964D4" w:rsidRDefault="00A964D4" w:rsidP="00A964D4">
            <w:pPr>
              <w:widowControl/>
              <w:rPr>
                <w:rFonts w:ascii="Times New Roman" w:eastAsia="Aptos" w:hAnsi="Times New Roman" w:cs="Times New Roman"/>
                <w:color w:val="auto"/>
                <w:lang w:eastAsia="en-US" w:bidi="ar-SA"/>
              </w:rPr>
            </w:pPr>
          </w:p>
          <w:p w14:paraId="44D49A12" w14:textId="77777777" w:rsidR="00A964D4" w:rsidRPr="00A964D4" w:rsidRDefault="00A964D4" w:rsidP="00A964D4">
            <w:pPr>
              <w:widowControl/>
              <w:rPr>
                <w:rFonts w:ascii="Times New Roman" w:eastAsia="Aptos" w:hAnsi="Times New Roman" w:cs="Times New Roman"/>
                <w:b/>
                <w:color w:val="auto"/>
                <w:lang w:eastAsia="en-US" w:bidi="ar-SA"/>
              </w:rPr>
            </w:pPr>
            <w:r w:rsidRPr="00A964D4">
              <w:rPr>
                <w:rFonts w:ascii="Times New Roman" w:eastAsia="Aptos" w:hAnsi="Times New Roman" w:cs="Times New Roman"/>
                <w:color w:val="auto"/>
                <w:lang w:eastAsia="en-US" w:bidi="ar-SA"/>
              </w:rPr>
              <w:t>КТРУ 58.29.11.000-00000003</w:t>
            </w:r>
          </w:p>
        </w:tc>
        <w:tc>
          <w:tcPr>
            <w:tcW w:w="7087" w:type="dxa"/>
            <w:tcBorders>
              <w:top w:val="single" w:sz="4" w:space="0" w:color="auto"/>
              <w:left w:val="single" w:sz="4" w:space="0" w:color="auto"/>
              <w:bottom w:val="single" w:sz="4" w:space="0" w:color="auto"/>
              <w:right w:val="single" w:sz="4" w:space="0" w:color="auto"/>
            </w:tcBorders>
            <w:hideMark/>
          </w:tcPr>
          <w:p w14:paraId="2B277B28" w14:textId="77777777" w:rsidR="00A964D4" w:rsidRPr="00A964D4" w:rsidRDefault="00A964D4" w:rsidP="00A964D4">
            <w:pPr>
              <w:widowControl/>
              <w:spacing w:after="200" w:line="276" w:lineRule="auto"/>
              <w:ind w:left="175"/>
              <w:contextualSpacing/>
              <w:rPr>
                <w:rFonts w:ascii="Times New Roman" w:eastAsia="Aptos" w:hAnsi="Times New Roman" w:cs="Times New Roman"/>
                <w:bCs/>
                <w:color w:val="auto"/>
                <w:shd w:val="clear" w:color="auto" w:fill="FFFFFF"/>
                <w:lang w:eastAsia="en-US" w:bidi="ar-SA"/>
              </w:rPr>
            </w:pPr>
          </w:p>
          <w:p w14:paraId="24AC8679" w14:textId="77777777" w:rsidR="00A964D4" w:rsidRPr="00A964D4" w:rsidRDefault="00A964D4" w:rsidP="00A964D4">
            <w:pPr>
              <w:widowControl/>
              <w:spacing w:after="200" w:line="276" w:lineRule="auto"/>
              <w:ind w:left="175"/>
              <w:contextualSpacing/>
              <w:rPr>
                <w:rFonts w:ascii="Times New Roman" w:eastAsia="Aptos" w:hAnsi="Times New Roman" w:cs="Times New Roman"/>
                <w:b/>
                <w:color w:val="auto"/>
                <w:shd w:val="clear" w:color="auto" w:fill="FFFFFF"/>
                <w:lang w:eastAsia="en-US" w:bidi="ar-SA"/>
              </w:rPr>
            </w:pPr>
            <w:r w:rsidRPr="00A964D4">
              <w:rPr>
                <w:rFonts w:ascii="Times New Roman" w:eastAsia="Aptos" w:hAnsi="Times New Roman" w:cs="Times New Roman"/>
                <w:bCs/>
                <w:color w:val="auto"/>
                <w:shd w:val="clear" w:color="auto" w:fill="FFFFFF"/>
                <w:lang w:eastAsia="en-US" w:bidi="ar-SA"/>
              </w:rPr>
              <w:t xml:space="preserve">Вид лицензии - </w:t>
            </w:r>
            <w:r w:rsidRPr="00A964D4">
              <w:rPr>
                <w:rFonts w:ascii="Times New Roman" w:eastAsia="Aptos" w:hAnsi="Times New Roman" w:cs="Times New Roman"/>
                <w:b/>
                <w:color w:val="auto"/>
                <w:shd w:val="clear" w:color="auto" w:fill="FFFFFF"/>
                <w:lang w:eastAsia="en-US" w:bidi="ar-SA"/>
              </w:rPr>
              <w:t>Простая (неисключительная)</w:t>
            </w:r>
          </w:p>
          <w:p w14:paraId="09AF9ABD" w14:textId="174EF558" w:rsidR="00A964D4" w:rsidRPr="00A964D4" w:rsidRDefault="00A964D4" w:rsidP="00A964D4">
            <w:pPr>
              <w:widowControl/>
              <w:spacing w:after="200"/>
              <w:ind w:left="175"/>
              <w:contextualSpacing/>
              <w:rPr>
                <w:rFonts w:ascii="Times New Roman" w:eastAsia="Aptos" w:hAnsi="Times New Roman" w:cs="Times New Roman"/>
                <w:b/>
                <w:bCs/>
                <w:color w:val="auto"/>
                <w:shd w:val="clear" w:color="auto" w:fill="FFFFFF"/>
                <w:lang w:eastAsia="en-US" w:bidi="ar-SA"/>
              </w:rPr>
            </w:pPr>
            <w:r w:rsidRPr="00A964D4">
              <w:rPr>
                <w:rFonts w:ascii="Times New Roman" w:eastAsia="Aptos" w:hAnsi="Times New Roman" w:cs="Times New Roman"/>
                <w:bCs/>
                <w:color w:val="auto"/>
                <w:shd w:val="clear" w:color="auto" w:fill="FFFFFF"/>
                <w:lang w:eastAsia="en-US" w:bidi="ar-SA"/>
              </w:rPr>
              <w:t>Класс программ для электронных вычислительных машин и баз данных -</w:t>
            </w:r>
            <w:r w:rsidRPr="00A964D4">
              <w:rPr>
                <w:rFonts w:ascii="Times New Roman" w:eastAsia="Aptos" w:hAnsi="Times New Roman" w:cs="Times New Roman"/>
                <w:b/>
                <w:bCs/>
                <w:color w:val="auto"/>
                <w:lang w:eastAsia="en-US" w:bidi="ar-SA"/>
              </w:rPr>
              <w:t xml:space="preserve"> (09.</w:t>
            </w:r>
            <w:r w:rsidR="007D4770">
              <w:rPr>
                <w:rFonts w:ascii="Times New Roman" w:eastAsia="Aptos" w:hAnsi="Times New Roman" w:cs="Times New Roman"/>
                <w:b/>
                <w:bCs/>
                <w:color w:val="auto"/>
                <w:lang w:eastAsia="en-US" w:bidi="ar-SA"/>
              </w:rPr>
              <w:t>01</w:t>
            </w:r>
            <w:r w:rsidRPr="00A964D4">
              <w:rPr>
                <w:rFonts w:ascii="Times New Roman" w:eastAsia="Aptos" w:hAnsi="Times New Roman" w:cs="Times New Roman"/>
                <w:b/>
                <w:bCs/>
                <w:color w:val="auto"/>
                <w:lang w:eastAsia="en-US" w:bidi="ar-SA"/>
              </w:rPr>
              <w:t xml:space="preserve">) </w:t>
            </w:r>
            <w:r w:rsidR="007D4770" w:rsidRPr="007D4770">
              <w:rPr>
                <w:rFonts w:ascii="Times New Roman" w:eastAsia="Aptos" w:hAnsi="Times New Roman" w:cs="Times New Roman"/>
                <w:b/>
                <w:bCs/>
                <w:color w:val="auto"/>
                <w:lang w:eastAsia="en-US" w:bidi="ar-SA"/>
              </w:rPr>
              <w:t>Средства управления бизнес-процессами (BPM)</w:t>
            </w:r>
          </w:p>
          <w:p w14:paraId="30D002C7" w14:textId="77777777" w:rsidR="00A964D4" w:rsidRPr="00A964D4" w:rsidRDefault="00A964D4" w:rsidP="00A964D4">
            <w:pPr>
              <w:widowControl/>
              <w:spacing w:after="200" w:line="276" w:lineRule="auto"/>
              <w:ind w:left="175"/>
              <w:contextualSpacing/>
              <w:rPr>
                <w:rFonts w:ascii="Times New Roman" w:eastAsia="Aptos" w:hAnsi="Times New Roman" w:cs="Times New Roman"/>
                <w:bCs/>
                <w:color w:val="auto"/>
                <w:shd w:val="clear" w:color="auto" w:fill="FFFFFF"/>
                <w:lang w:eastAsia="en-US" w:bidi="ar-SA"/>
              </w:rPr>
            </w:pPr>
            <w:r w:rsidRPr="00A964D4">
              <w:rPr>
                <w:rFonts w:ascii="Times New Roman" w:eastAsia="Aptos" w:hAnsi="Times New Roman" w:cs="Times New Roman"/>
                <w:bCs/>
                <w:color w:val="auto"/>
                <w:shd w:val="clear" w:color="auto" w:fill="FFFFFF"/>
                <w:lang w:eastAsia="en-US" w:bidi="ar-SA"/>
              </w:rPr>
              <w:t xml:space="preserve">Способ предоставления - </w:t>
            </w:r>
            <w:r w:rsidRPr="00A964D4">
              <w:rPr>
                <w:rFonts w:ascii="Times New Roman" w:eastAsia="Aptos" w:hAnsi="Times New Roman" w:cs="Times New Roman"/>
                <w:b/>
                <w:color w:val="auto"/>
                <w:shd w:val="clear" w:color="auto" w:fill="FFFFFF"/>
                <w:lang w:eastAsia="en-US" w:bidi="ar-SA"/>
              </w:rPr>
              <w:t>Копия электронного экземпляра</w:t>
            </w:r>
          </w:p>
        </w:tc>
        <w:tc>
          <w:tcPr>
            <w:tcW w:w="1134" w:type="dxa"/>
            <w:tcBorders>
              <w:top w:val="single" w:sz="4" w:space="0" w:color="auto"/>
              <w:left w:val="single" w:sz="4" w:space="0" w:color="auto"/>
              <w:bottom w:val="single" w:sz="4" w:space="0" w:color="auto"/>
              <w:right w:val="single" w:sz="4" w:space="0" w:color="auto"/>
            </w:tcBorders>
          </w:tcPr>
          <w:p w14:paraId="37075606" w14:textId="77777777" w:rsidR="00A964D4" w:rsidRPr="00A964D4" w:rsidRDefault="00A964D4" w:rsidP="00A964D4">
            <w:pPr>
              <w:widowControl/>
              <w:spacing w:after="200"/>
              <w:ind w:left="175"/>
              <w:contextualSpacing/>
              <w:rPr>
                <w:rFonts w:ascii="Times New Roman" w:eastAsia="Aptos" w:hAnsi="Times New Roman" w:cs="Times New Roman"/>
                <w:bCs/>
                <w:color w:val="auto"/>
                <w:shd w:val="clear" w:color="auto" w:fill="FFFFFF"/>
                <w:lang w:eastAsia="en-US" w:bidi="ar-SA"/>
              </w:rPr>
            </w:pPr>
          </w:p>
          <w:p w14:paraId="2F7BF3D4" w14:textId="77777777" w:rsidR="00A964D4" w:rsidRPr="00A964D4" w:rsidRDefault="00A964D4" w:rsidP="00A964D4">
            <w:pPr>
              <w:widowControl/>
              <w:spacing w:after="200"/>
              <w:ind w:left="175"/>
              <w:contextualSpacing/>
              <w:rPr>
                <w:rFonts w:ascii="Times New Roman" w:eastAsia="Aptos" w:hAnsi="Times New Roman" w:cs="Times New Roman"/>
                <w:bCs/>
                <w:color w:val="auto"/>
                <w:shd w:val="clear" w:color="auto" w:fill="FFFFFF"/>
                <w:lang w:eastAsia="en-US" w:bidi="ar-SA"/>
              </w:rPr>
            </w:pPr>
            <w:r w:rsidRPr="00A964D4">
              <w:rPr>
                <w:rFonts w:ascii="Times New Roman" w:eastAsia="Aptos" w:hAnsi="Times New Roman" w:cs="Times New Roman"/>
                <w:bCs/>
                <w:color w:val="auto"/>
                <w:shd w:val="clear" w:color="auto" w:fill="FFFFFF"/>
                <w:lang w:eastAsia="en-US" w:bidi="ar-SA"/>
              </w:rPr>
              <w:t xml:space="preserve">1 </w:t>
            </w:r>
            <w:proofErr w:type="spellStart"/>
            <w:r w:rsidRPr="00A964D4">
              <w:rPr>
                <w:rFonts w:ascii="Times New Roman" w:eastAsia="Aptos" w:hAnsi="Times New Roman" w:cs="Times New Roman"/>
                <w:bCs/>
                <w:color w:val="auto"/>
                <w:shd w:val="clear" w:color="auto" w:fill="FFFFFF"/>
                <w:lang w:eastAsia="en-US" w:bidi="ar-SA"/>
              </w:rPr>
              <w:t>шт</w:t>
            </w:r>
            <w:proofErr w:type="spellEnd"/>
          </w:p>
        </w:tc>
      </w:tr>
    </w:tbl>
    <w:bookmarkEnd w:id="4"/>
    <w:p w14:paraId="320B6EAC" w14:textId="77777777" w:rsidR="00A964D4" w:rsidRPr="00A964D4" w:rsidRDefault="00A964D4" w:rsidP="00A964D4">
      <w:pPr>
        <w:widowControl/>
        <w:autoSpaceDE w:val="0"/>
        <w:autoSpaceDN w:val="0"/>
        <w:adjustRightInd w:val="0"/>
        <w:jc w:val="both"/>
        <w:rPr>
          <w:rFonts w:ascii="Times New Roman" w:eastAsia="Times New Roman" w:hAnsi="Times New Roman" w:cs="Times New Roman"/>
          <w:bCs/>
          <w:i/>
          <w:iCs/>
          <w:lang w:bidi="ar-SA"/>
        </w:rPr>
      </w:pPr>
      <w:r w:rsidRPr="00A964D4">
        <w:rPr>
          <w:rFonts w:ascii="Times New Roman" w:eastAsia="Times New Roman" w:hAnsi="Times New Roman" w:cs="Times New Roman"/>
          <w:b/>
          <w:i/>
          <w:iCs/>
          <w:lang w:bidi="ar-SA"/>
        </w:rPr>
        <w:t>Включены дополнительные характеристики</w:t>
      </w:r>
      <w:r w:rsidRPr="00A964D4">
        <w:rPr>
          <w:rFonts w:ascii="Times New Roman" w:eastAsia="Times New Roman" w:hAnsi="Times New Roman" w:cs="Times New Roman"/>
          <w:bCs/>
          <w:i/>
          <w:iCs/>
          <w:lang w:bidi="ar-SA"/>
        </w:rPr>
        <w:t xml:space="preserve"> согласно п.5 Правил использования каталога товаров, работ, услуг для обеспечения государственных и муниципальных нужд (Постановление №145 от 08.02.2017). Включение дополнительных характеристик, отсутствующих в КТРУ, обусловлено необходимостью обеспечения непрерывности использования функционала существующих лицензий с целью обеспечения функционирования рабочих процессов в учреждении.</w:t>
      </w:r>
    </w:p>
    <w:p w14:paraId="7BA17E1E" w14:textId="77777777" w:rsidR="00A964D4" w:rsidRPr="00A964D4" w:rsidRDefault="00A964D4" w:rsidP="00A964D4">
      <w:pPr>
        <w:widowControl/>
        <w:autoSpaceDE w:val="0"/>
        <w:autoSpaceDN w:val="0"/>
        <w:adjustRightInd w:val="0"/>
        <w:jc w:val="both"/>
        <w:rPr>
          <w:rFonts w:ascii="Times New Roman" w:eastAsia="Times New Roman" w:hAnsi="Times New Roman" w:cs="Times New Roman"/>
          <w:i/>
          <w:iCs/>
          <w:color w:val="auto"/>
          <w:lang w:bidi="ar-SA"/>
        </w:rPr>
      </w:pPr>
      <w:r w:rsidRPr="00A964D4">
        <w:rPr>
          <w:rFonts w:ascii="Times New Roman" w:eastAsia="Times New Roman" w:hAnsi="Times New Roman" w:cs="Times New Roman"/>
          <w:b/>
          <w:bCs/>
          <w:i/>
          <w:iCs/>
          <w:color w:val="auto"/>
          <w:lang w:bidi="ar-SA"/>
        </w:rPr>
        <w:t>Эквивалент не указывается</w:t>
      </w:r>
      <w:r w:rsidRPr="00A964D4">
        <w:rPr>
          <w:rFonts w:ascii="Times New Roman" w:eastAsia="Times New Roman" w:hAnsi="Times New Roman" w:cs="Times New Roman"/>
          <w:i/>
          <w:iCs/>
          <w:color w:val="auto"/>
          <w:lang w:bidi="ar-SA"/>
        </w:rPr>
        <w:t xml:space="preserve"> в соответствии с частью 1 статьи 33 Федерального закона № 44-ФЗ «О контрактной системе в сфере закупок товаров, работ, услуг для обеспечения государственных и муниципальных нужд» в связи с необходимостью обеспечения работы установленного у Заказчика программного обеспечения система электронного документооборота «</w:t>
      </w:r>
      <w:proofErr w:type="spellStart"/>
      <w:r w:rsidRPr="00A964D4">
        <w:rPr>
          <w:rFonts w:ascii="Times New Roman" w:eastAsia="Times New Roman" w:hAnsi="Times New Roman" w:cs="Times New Roman"/>
          <w:i/>
          <w:iCs/>
          <w:color w:val="auto"/>
          <w:lang w:val="en-US" w:bidi="ar-SA"/>
        </w:rPr>
        <w:t>Directum</w:t>
      </w:r>
      <w:proofErr w:type="spellEnd"/>
      <w:r w:rsidRPr="00A964D4">
        <w:rPr>
          <w:rFonts w:ascii="Times New Roman" w:eastAsia="Times New Roman" w:hAnsi="Times New Roman" w:cs="Times New Roman"/>
          <w:i/>
          <w:iCs/>
          <w:color w:val="auto"/>
          <w:lang w:bidi="ar-SA"/>
        </w:rPr>
        <w:t>»</w:t>
      </w:r>
    </w:p>
    <w:p w14:paraId="7D704998"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Право использования системы </w:t>
      </w: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предоставляется в соответствии со следующим объемом программного обеспечения </w:t>
      </w: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(далее – ПО):</w:t>
      </w:r>
    </w:p>
    <w:tbl>
      <w:tblPr>
        <w:tblStyle w:val="a7"/>
        <w:tblW w:w="5000" w:type="pct"/>
        <w:tblLayout w:type="fixed"/>
        <w:tblLook w:val="04A0" w:firstRow="1" w:lastRow="0" w:firstColumn="1" w:lastColumn="0" w:noHBand="0" w:noVBand="1"/>
      </w:tblPr>
      <w:tblGrid>
        <w:gridCol w:w="432"/>
        <w:gridCol w:w="4648"/>
        <w:gridCol w:w="1039"/>
        <w:gridCol w:w="3792"/>
      </w:tblGrid>
      <w:tr w:rsidR="00A964D4" w:rsidRPr="00A964D4" w14:paraId="049BDC09" w14:textId="77777777" w:rsidTr="00954FB8">
        <w:trPr>
          <w:cnfStyle w:val="100000000000" w:firstRow="1" w:lastRow="0" w:firstColumn="0" w:lastColumn="0" w:oddVBand="0" w:evenVBand="0" w:oddHBand="0" w:evenHBand="0" w:firstRowFirstColumn="0" w:firstRowLastColumn="0" w:lastRowFirstColumn="0" w:lastRowLastColumn="0"/>
          <w:trHeight w:val="322"/>
        </w:trPr>
        <w:tc>
          <w:tcPr>
            <w:tcW w:w="218" w:type="pct"/>
            <w:hideMark/>
          </w:tcPr>
          <w:p w14:paraId="57C4406E"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c>
          <w:tcPr>
            <w:tcW w:w="2345" w:type="pct"/>
            <w:noWrap/>
            <w:hideMark/>
          </w:tcPr>
          <w:p w14:paraId="1EE8B1AD"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Программное обеспечение</w:t>
            </w:r>
          </w:p>
        </w:tc>
        <w:tc>
          <w:tcPr>
            <w:tcW w:w="524" w:type="pct"/>
            <w:hideMark/>
          </w:tcPr>
          <w:p w14:paraId="5FF4FB09"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Ед. изм.</w:t>
            </w:r>
          </w:p>
        </w:tc>
        <w:tc>
          <w:tcPr>
            <w:tcW w:w="1913" w:type="pct"/>
            <w:hideMark/>
          </w:tcPr>
          <w:p w14:paraId="544F6328"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Количество</w:t>
            </w:r>
          </w:p>
        </w:tc>
      </w:tr>
      <w:tr w:rsidR="00A964D4" w:rsidRPr="00A964D4" w14:paraId="6AF8DF24" w14:textId="77777777" w:rsidTr="00954FB8">
        <w:trPr>
          <w:cnfStyle w:val="000000100000" w:firstRow="0" w:lastRow="0" w:firstColumn="0" w:lastColumn="0" w:oddVBand="0" w:evenVBand="0" w:oddHBand="1" w:evenHBand="0" w:firstRowFirstColumn="0" w:firstRowLastColumn="0" w:lastRowFirstColumn="0" w:lastRowLastColumn="0"/>
          <w:trHeight w:val="315"/>
        </w:trPr>
        <w:tc>
          <w:tcPr>
            <w:tcW w:w="218" w:type="pct"/>
            <w:noWrap/>
            <w:hideMark/>
          </w:tcPr>
          <w:p w14:paraId="6A550B5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1</w:t>
            </w:r>
          </w:p>
        </w:tc>
        <w:tc>
          <w:tcPr>
            <w:tcW w:w="2345" w:type="pct"/>
            <w:noWrap/>
            <w:hideMark/>
          </w:tcPr>
          <w:p w14:paraId="5BA068FC"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на 12 мес.</w:t>
            </w:r>
          </w:p>
        </w:tc>
        <w:tc>
          <w:tcPr>
            <w:tcW w:w="524" w:type="pct"/>
            <w:noWrap/>
            <w:hideMark/>
          </w:tcPr>
          <w:p w14:paraId="33E872B9"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1913" w:type="pct"/>
            <w:noWrap/>
          </w:tcPr>
          <w:p w14:paraId="7786019D"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p>
        </w:tc>
      </w:tr>
      <w:tr w:rsidR="00A964D4" w:rsidRPr="00A964D4" w14:paraId="1A9D6F6A"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689552B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43928926"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Тариф RX75 (RX-75)</w:t>
            </w:r>
          </w:p>
        </w:tc>
        <w:tc>
          <w:tcPr>
            <w:tcW w:w="524" w:type="pct"/>
            <w:hideMark/>
          </w:tcPr>
          <w:p w14:paraId="67A454C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proofErr w:type="spellStart"/>
            <w:r w:rsidRPr="00A964D4">
              <w:rPr>
                <w:rFonts w:ascii="Times New Roman" w:eastAsia="Times New Roman" w:hAnsi="Times New Roman" w:cs="Times New Roman"/>
                <w:color w:val="auto"/>
                <w:lang w:bidi="ar-SA"/>
              </w:rPr>
              <w:t>шт</w:t>
            </w:r>
            <w:proofErr w:type="spellEnd"/>
          </w:p>
        </w:tc>
        <w:tc>
          <w:tcPr>
            <w:tcW w:w="1913" w:type="pct"/>
            <w:hideMark/>
          </w:tcPr>
          <w:p w14:paraId="2654B481"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6F2BDCB6"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24C7F1FA"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259ACDB4"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Мобильное приложение </w:t>
            </w:r>
            <w:proofErr w:type="spellStart"/>
            <w:r w:rsidRPr="00A964D4">
              <w:rPr>
                <w:rFonts w:ascii="Times New Roman" w:eastAsia="Times New Roman" w:hAnsi="Times New Roman" w:cs="Times New Roman"/>
                <w:color w:val="auto"/>
                <w:lang w:bidi="ar-SA"/>
              </w:rPr>
              <w:t>Solo</w:t>
            </w:r>
            <w:proofErr w:type="spellEnd"/>
            <w:r w:rsidRPr="00A964D4">
              <w:rPr>
                <w:rFonts w:ascii="Times New Roman" w:eastAsia="Times New Roman" w:hAnsi="Times New Roman" w:cs="Times New Roman"/>
                <w:color w:val="auto"/>
                <w:lang w:bidi="ar-SA"/>
              </w:rPr>
              <w:t>, на 1 руководителя (RX-CLSOLO)</w:t>
            </w:r>
          </w:p>
        </w:tc>
        <w:tc>
          <w:tcPr>
            <w:tcW w:w="524" w:type="pct"/>
            <w:hideMark/>
          </w:tcPr>
          <w:p w14:paraId="3ED2299D"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proofErr w:type="spellStart"/>
            <w:r w:rsidRPr="00A964D4">
              <w:rPr>
                <w:rFonts w:ascii="Times New Roman" w:eastAsia="Times New Roman" w:hAnsi="Times New Roman" w:cs="Times New Roman"/>
                <w:color w:val="auto"/>
                <w:lang w:bidi="ar-SA"/>
              </w:rPr>
              <w:t>шт</w:t>
            </w:r>
            <w:proofErr w:type="spellEnd"/>
          </w:p>
        </w:tc>
        <w:tc>
          <w:tcPr>
            <w:tcW w:w="1913" w:type="pct"/>
            <w:hideMark/>
          </w:tcPr>
          <w:p w14:paraId="1F9340DB"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1</w:t>
            </w:r>
          </w:p>
        </w:tc>
      </w:tr>
      <w:tr w:rsidR="00A964D4" w:rsidRPr="00A964D4" w14:paraId="080D81E6"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00BF1314"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3D4B9B8A"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Сведения о Тарифе</w:t>
            </w:r>
          </w:p>
        </w:tc>
        <w:tc>
          <w:tcPr>
            <w:tcW w:w="2437" w:type="pct"/>
            <w:gridSpan w:val="2"/>
            <w:noWrap/>
            <w:hideMark/>
          </w:tcPr>
          <w:p w14:paraId="189ADC98"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r>
      <w:tr w:rsidR="00A964D4" w:rsidRPr="00A964D4" w14:paraId="5CE826F6"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093CFD65"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03D1BEF2"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Количество пользователей </w:t>
            </w:r>
          </w:p>
        </w:tc>
        <w:tc>
          <w:tcPr>
            <w:tcW w:w="2437" w:type="pct"/>
            <w:gridSpan w:val="2"/>
            <w:hideMark/>
          </w:tcPr>
          <w:p w14:paraId="209706AF"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75</w:t>
            </w:r>
          </w:p>
        </w:tc>
      </w:tr>
      <w:tr w:rsidR="00A964D4" w:rsidRPr="00A964D4" w14:paraId="1ABA62FC"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512B9ED5"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lastRenderedPageBreak/>
              <w:t> </w:t>
            </w:r>
          </w:p>
        </w:tc>
        <w:tc>
          <w:tcPr>
            <w:tcW w:w="2345" w:type="pct"/>
            <w:noWrap/>
            <w:hideMark/>
          </w:tcPr>
          <w:p w14:paraId="117927B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Объем данных, Гб</w:t>
            </w:r>
          </w:p>
        </w:tc>
        <w:tc>
          <w:tcPr>
            <w:tcW w:w="2437" w:type="pct"/>
            <w:gridSpan w:val="2"/>
            <w:hideMark/>
          </w:tcPr>
          <w:p w14:paraId="6FF4BB17"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150</w:t>
            </w:r>
          </w:p>
        </w:tc>
      </w:tr>
      <w:tr w:rsidR="00A964D4" w:rsidRPr="00A964D4" w14:paraId="55ACD99A"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7B741A4F"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302254D1"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Управление документами</w:t>
            </w:r>
          </w:p>
        </w:tc>
        <w:tc>
          <w:tcPr>
            <w:tcW w:w="2437" w:type="pct"/>
            <w:gridSpan w:val="2"/>
            <w:hideMark/>
          </w:tcPr>
          <w:p w14:paraId="301CA32E"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311AB52D"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6324C422"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1485285E"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Управление процессами</w:t>
            </w:r>
          </w:p>
        </w:tc>
        <w:tc>
          <w:tcPr>
            <w:tcW w:w="2437" w:type="pct"/>
            <w:gridSpan w:val="2"/>
            <w:hideMark/>
          </w:tcPr>
          <w:p w14:paraId="536A53B9"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30AA5783"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68A5586F"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2A3E9967"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Делопроизводство</w:t>
            </w:r>
          </w:p>
        </w:tc>
        <w:tc>
          <w:tcPr>
            <w:tcW w:w="2437" w:type="pct"/>
            <w:gridSpan w:val="2"/>
            <w:hideMark/>
          </w:tcPr>
          <w:p w14:paraId="3E8FE0A8"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4F698D1D" w14:textId="77777777" w:rsidTr="00954FB8">
        <w:trPr>
          <w:cnfStyle w:val="000000010000" w:firstRow="0" w:lastRow="0" w:firstColumn="0" w:lastColumn="0" w:oddVBand="0" w:evenVBand="0" w:oddHBand="0" w:evenHBand="1" w:firstRowFirstColumn="0" w:firstRowLastColumn="0" w:lastRowFirstColumn="0" w:lastRowLastColumn="0"/>
          <w:trHeight w:val="255"/>
        </w:trPr>
        <w:tc>
          <w:tcPr>
            <w:tcW w:w="218" w:type="pct"/>
            <w:noWrap/>
            <w:hideMark/>
          </w:tcPr>
          <w:p w14:paraId="11EC053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26902961"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Договоры</w:t>
            </w:r>
          </w:p>
        </w:tc>
        <w:tc>
          <w:tcPr>
            <w:tcW w:w="2437" w:type="pct"/>
            <w:gridSpan w:val="2"/>
            <w:hideMark/>
          </w:tcPr>
          <w:p w14:paraId="03903C64"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r w:rsidR="00A964D4" w:rsidRPr="00A964D4" w14:paraId="12249A32" w14:textId="77777777" w:rsidTr="00954FB8">
        <w:trPr>
          <w:cnfStyle w:val="000000100000" w:firstRow="0" w:lastRow="0" w:firstColumn="0" w:lastColumn="0" w:oddVBand="0" w:evenVBand="0" w:oddHBand="1" w:evenHBand="0" w:firstRowFirstColumn="0" w:firstRowLastColumn="0" w:lastRowFirstColumn="0" w:lastRowLastColumn="0"/>
          <w:trHeight w:val="255"/>
        </w:trPr>
        <w:tc>
          <w:tcPr>
            <w:tcW w:w="218" w:type="pct"/>
            <w:noWrap/>
            <w:hideMark/>
          </w:tcPr>
          <w:p w14:paraId="1F5761A3"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w:t>
            </w:r>
          </w:p>
        </w:tc>
        <w:tc>
          <w:tcPr>
            <w:tcW w:w="2345" w:type="pct"/>
            <w:noWrap/>
            <w:hideMark/>
          </w:tcPr>
          <w:p w14:paraId="7649645B"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Мобильное приложение Jazz</w:t>
            </w:r>
          </w:p>
        </w:tc>
        <w:tc>
          <w:tcPr>
            <w:tcW w:w="2437" w:type="pct"/>
            <w:gridSpan w:val="2"/>
            <w:hideMark/>
          </w:tcPr>
          <w:p w14:paraId="789BF576" w14:textId="77777777" w:rsidR="00A964D4" w:rsidRPr="00A964D4" w:rsidRDefault="00A964D4" w:rsidP="00A964D4">
            <w:pPr>
              <w:widowControl/>
              <w:overflowPunct w:val="0"/>
              <w:autoSpaceDE w:val="0"/>
              <w:autoSpaceDN w:val="0"/>
              <w:adjustRightInd w:val="0"/>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w:t>
            </w:r>
          </w:p>
        </w:tc>
      </w:tr>
    </w:tbl>
    <w:p w14:paraId="213C1A0D"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color w:val="auto"/>
          <w:lang w:bidi="ar-SA"/>
        </w:rPr>
        <w:t>6. Срок поставки права использования ПО:</w:t>
      </w:r>
      <w:r w:rsidRPr="00A964D4">
        <w:rPr>
          <w:rFonts w:ascii="Times New Roman" w:eastAsia="Times New Roman" w:hAnsi="Times New Roman" w:cs="Times New Roman"/>
          <w:color w:val="auto"/>
          <w:lang w:bidi="ar-SA"/>
        </w:rPr>
        <w:t xml:space="preserve"> в течение </w:t>
      </w:r>
      <w:r w:rsidRPr="00A964D4">
        <w:rPr>
          <w:rFonts w:ascii="Times New Roman" w:eastAsia="Times New Roman" w:hAnsi="Times New Roman" w:cs="Times New Roman"/>
          <w:i/>
          <w:color w:val="auto"/>
          <w:lang w:bidi="ar-SA"/>
        </w:rPr>
        <w:t xml:space="preserve">10 </w:t>
      </w:r>
      <w:r w:rsidRPr="00A964D4">
        <w:rPr>
          <w:rFonts w:ascii="Times New Roman" w:eastAsia="Times New Roman" w:hAnsi="Times New Roman" w:cs="Times New Roman"/>
          <w:color w:val="auto"/>
          <w:lang w:bidi="ar-SA"/>
        </w:rPr>
        <w:t xml:space="preserve">рабочих дней с даты заключения договора. </w:t>
      </w:r>
    </w:p>
    <w:p w14:paraId="19C02CCE"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color w:val="auto"/>
          <w:lang w:bidi="ar-SA"/>
        </w:rPr>
        <w:t>7. Право использования ПО предоставляется на срок</w:t>
      </w:r>
      <w:r w:rsidRPr="00A964D4">
        <w:rPr>
          <w:rFonts w:ascii="Times New Roman" w:eastAsia="Times New Roman" w:hAnsi="Times New Roman" w:cs="Times New Roman"/>
          <w:color w:val="auto"/>
          <w:lang w:bidi="ar-SA"/>
        </w:rPr>
        <w:t xml:space="preserve"> с </w:t>
      </w:r>
      <w:r w:rsidRPr="00A964D4">
        <w:rPr>
          <w:rFonts w:ascii="Times New Roman" w:eastAsia="Times New Roman" w:hAnsi="Times New Roman" w:cs="Times New Roman"/>
          <w:i/>
          <w:color w:val="auto"/>
          <w:lang w:bidi="ar-SA"/>
        </w:rPr>
        <w:t xml:space="preserve">12.07.2026 </w:t>
      </w:r>
      <w:r w:rsidRPr="00A964D4">
        <w:rPr>
          <w:rFonts w:ascii="Times New Roman" w:eastAsia="Times New Roman" w:hAnsi="Times New Roman" w:cs="Times New Roman"/>
          <w:color w:val="auto"/>
          <w:lang w:bidi="ar-SA"/>
        </w:rPr>
        <w:t xml:space="preserve">по </w:t>
      </w:r>
      <w:r w:rsidRPr="00A964D4">
        <w:rPr>
          <w:rFonts w:ascii="Times New Roman" w:eastAsia="Times New Roman" w:hAnsi="Times New Roman" w:cs="Times New Roman"/>
          <w:i/>
          <w:color w:val="auto"/>
          <w:lang w:bidi="ar-SA"/>
        </w:rPr>
        <w:t>11.07.2027</w:t>
      </w:r>
    </w:p>
    <w:p w14:paraId="7C83AAA2" w14:textId="12F8D0D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color w:val="auto"/>
          <w:lang w:bidi="ar-SA"/>
        </w:rPr>
        <w:t xml:space="preserve">8. </w:t>
      </w:r>
      <w:r w:rsidR="007D4770" w:rsidRPr="007D4770">
        <w:rPr>
          <w:rFonts w:ascii="Times New Roman" w:eastAsia="Times New Roman" w:hAnsi="Times New Roman" w:cs="Times New Roman"/>
          <w:bCs/>
          <w:color w:val="auto"/>
          <w:lang w:bidi="ar-SA"/>
        </w:rPr>
        <w:t>Удаленный доступ к ПО осуществляется с рабочих мест Заказчика, размещенных по адресу</w:t>
      </w:r>
      <w:r w:rsidRPr="00A964D4">
        <w:rPr>
          <w:rFonts w:ascii="Times New Roman" w:eastAsia="Times New Roman" w:hAnsi="Times New Roman" w:cs="Times New Roman"/>
          <w:bCs/>
          <w:color w:val="auto"/>
          <w:lang w:bidi="ar-SA"/>
        </w:rPr>
        <w:t>: 191002, Санкт-Петербург, ул. Ломоносова, д. 11-13, лит. А.</w:t>
      </w:r>
    </w:p>
    <w:p w14:paraId="6235F3D9"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b/>
          <w:bCs/>
          <w:color w:val="auto"/>
          <w:lang w:bidi="ar-SA"/>
        </w:rPr>
      </w:pPr>
      <w:r w:rsidRPr="00A964D4">
        <w:rPr>
          <w:rFonts w:ascii="Times New Roman" w:eastAsia="Times New Roman" w:hAnsi="Times New Roman" w:cs="Times New Roman"/>
          <w:b/>
          <w:bCs/>
          <w:color w:val="auto"/>
          <w:lang w:bidi="ar-SA"/>
        </w:rPr>
        <w:t xml:space="preserve">9. Требования к предоставлению ПО </w:t>
      </w:r>
      <w:proofErr w:type="spellStart"/>
      <w:r w:rsidRPr="00A964D4">
        <w:rPr>
          <w:rFonts w:ascii="Times New Roman" w:eastAsia="Times New Roman" w:hAnsi="Times New Roman" w:cs="Times New Roman"/>
          <w:b/>
          <w:bCs/>
          <w:color w:val="auto"/>
          <w:lang w:bidi="ar-SA"/>
        </w:rPr>
        <w:t>Directum</w:t>
      </w:r>
      <w:proofErr w:type="spellEnd"/>
      <w:r w:rsidRPr="00A964D4">
        <w:rPr>
          <w:rFonts w:ascii="Times New Roman" w:eastAsia="Times New Roman" w:hAnsi="Times New Roman" w:cs="Times New Roman"/>
          <w:b/>
          <w:bCs/>
          <w:color w:val="auto"/>
          <w:lang w:bidi="ar-SA"/>
        </w:rPr>
        <w:t xml:space="preserve"> RX:</w:t>
      </w:r>
    </w:p>
    <w:p w14:paraId="4AD8B45B" w14:textId="0571959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 предоставление ПО </w:t>
      </w:r>
      <w:r w:rsidR="004D093B" w:rsidRPr="004D093B">
        <w:rPr>
          <w:rFonts w:ascii="Times New Roman" w:eastAsia="Times New Roman" w:hAnsi="Times New Roman" w:cs="Times New Roman"/>
          <w:color w:val="auto"/>
          <w:lang w:bidi="ar-SA"/>
        </w:rPr>
        <w:t>Лицензиат</w:t>
      </w:r>
      <w:r w:rsidRPr="00A964D4">
        <w:rPr>
          <w:rFonts w:ascii="Times New Roman" w:eastAsia="Times New Roman" w:hAnsi="Times New Roman" w:cs="Times New Roman"/>
          <w:color w:val="auto"/>
          <w:lang w:bidi="ar-SA"/>
        </w:rPr>
        <w:t xml:space="preserve">у в порядке, определенном правообладателем, с уведомлением </w:t>
      </w:r>
      <w:r w:rsidR="004D093B" w:rsidRPr="004D093B">
        <w:rPr>
          <w:rFonts w:ascii="Times New Roman" w:eastAsia="Times New Roman" w:hAnsi="Times New Roman" w:cs="Times New Roman"/>
          <w:color w:val="auto"/>
          <w:lang w:bidi="ar-SA"/>
        </w:rPr>
        <w:t>Лицензиат</w:t>
      </w:r>
      <w:r w:rsidRPr="00A964D4">
        <w:rPr>
          <w:rFonts w:ascii="Times New Roman" w:eastAsia="Times New Roman" w:hAnsi="Times New Roman" w:cs="Times New Roman"/>
          <w:color w:val="auto"/>
          <w:lang w:bidi="ar-SA"/>
        </w:rPr>
        <w:t>а по электронной почте о предоставлении доступа;</w:t>
      </w:r>
    </w:p>
    <w:p w14:paraId="768BEFCE"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гарантия работоспособности типовой функциональности ПО и новых версий ПО от правообладателя согласно условиям, описанным на сайте https://support.directum.ru/ в период с 12.07.2026 по 11.07.2027;</w:t>
      </w:r>
    </w:p>
    <w:p w14:paraId="717BAF7D"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право на получение новых версий системы, вышедших в течение срока действия права использования ПО;</w:t>
      </w:r>
    </w:p>
    <w:p w14:paraId="31083FC7"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гарантированный SLA по времени реакции на инциденты в типовой функциональности ПО, опубликованный на https://support.directum.ru/;</w:t>
      </w:r>
    </w:p>
    <w:p w14:paraId="24838864"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доступ к сайту поддержки https://support.directum.ru/ с личным кабинетом для контроля решения обращений, скачивания типовых инструкций по администрированию и настройке системы;</w:t>
      </w:r>
    </w:p>
    <w:p w14:paraId="651428A9" w14:textId="3519BF06"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 доступ к базе знаний https://club.directum.ru/ с актуальными ответами на вопросы и советами </w:t>
      </w:r>
      <w:proofErr w:type="gramStart"/>
      <w:r w:rsidRPr="00A964D4">
        <w:rPr>
          <w:rFonts w:ascii="Times New Roman" w:eastAsia="Times New Roman" w:hAnsi="Times New Roman" w:cs="Times New Roman"/>
          <w:color w:val="auto"/>
          <w:lang w:bidi="ar-SA"/>
        </w:rPr>
        <w:t>как  экспертов</w:t>
      </w:r>
      <w:proofErr w:type="gramEnd"/>
      <w:r w:rsidRPr="00A964D4">
        <w:rPr>
          <w:rFonts w:ascii="Times New Roman" w:eastAsia="Times New Roman" w:hAnsi="Times New Roman" w:cs="Times New Roman"/>
          <w:color w:val="auto"/>
          <w:lang w:bidi="ar-SA"/>
        </w:rPr>
        <w:t xml:space="preserve">, так и пользователей системы других </w:t>
      </w:r>
      <w:r w:rsidR="004D093B" w:rsidRPr="004D093B">
        <w:rPr>
          <w:rFonts w:ascii="Times New Roman" w:eastAsia="Times New Roman" w:hAnsi="Times New Roman" w:cs="Times New Roman"/>
          <w:color w:val="auto"/>
          <w:lang w:bidi="ar-SA"/>
        </w:rPr>
        <w:t>Лицензиат</w:t>
      </w:r>
      <w:r w:rsidRPr="00A964D4">
        <w:rPr>
          <w:rFonts w:ascii="Times New Roman" w:eastAsia="Times New Roman" w:hAnsi="Times New Roman" w:cs="Times New Roman"/>
          <w:color w:val="auto"/>
          <w:lang w:bidi="ar-SA"/>
        </w:rPr>
        <w:t>ов.</w:t>
      </w:r>
    </w:p>
    <w:p w14:paraId="5168CE69" w14:textId="77777777"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b/>
          <w:bCs/>
          <w:color w:val="auto"/>
          <w:lang w:bidi="ar-SA"/>
        </w:rPr>
      </w:pPr>
      <w:r w:rsidRPr="00A964D4">
        <w:rPr>
          <w:rFonts w:ascii="Times New Roman" w:eastAsia="Times New Roman" w:hAnsi="Times New Roman" w:cs="Times New Roman"/>
          <w:b/>
          <w:bCs/>
          <w:color w:val="auto"/>
          <w:lang w:bidi="ar-SA"/>
        </w:rPr>
        <w:t>10. Требования к патентной чистоте</w:t>
      </w:r>
    </w:p>
    <w:p w14:paraId="3CC36504" w14:textId="1C9398B4" w:rsidR="00A964D4" w:rsidRP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color w:val="auto"/>
          <w:lang w:bidi="ar-SA"/>
        </w:rPr>
        <w:t xml:space="preserve">В рамках предоставления права использования ПО </w:t>
      </w:r>
      <w:r w:rsidR="004D093B" w:rsidRPr="004D093B">
        <w:rPr>
          <w:rFonts w:ascii="Times New Roman" w:eastAsia="Times New Roman" w:hAnsi="Times New Roman" w:cs="Times New Roman"/>
          <w:color w:val="auto"/>
          <w:lang w:bidi="ar-SA"/>
        </w:rPr>
        <w:t>Лицензиар</w:t>
      </w:r>
      <w:r w:rsidRPr="00A964D4">
        <w:rPr>
          <w:rFonts w:ascii="Times New Roman" w:eastAsia="Times New Roman" w:hAnsi="Times New Roman" w:cs="Times New Roman"/>
          <w:color w:val="auto"/>
          <w:lang w:bidi="ar-SA"/>
        </w:rPr>
        <w:t xml:space="preserve"> в соответствии с Гражданским кодексом РФ обязан документально подтвердить, что является правообладателем ПО </w:t>
      </w:r>
      <w:proofErr w:type="spellStart"/>
      <w:r w:rsidRPr="00A964D4">
        <w:rPr>
          <w:rFonts w:ascii="Times New Roman" w:eastAsia="Times New Roman" w:hAnsi="Times New Roman" w:cs="Times New Roman"/>
          <w:color w:val="auto"/>
          <w:lang w:bidi="ar-SA"/>
        </w:rPr>
        <w:t>Directum</w:t>
      </w:r>
      <w:proofErr w:type="spellEnd"/>
      <w:r w:rsidRPr="00A964D4">
        <w:rPr>
          <w:rFonts w:ascii="Times New Roman" w:eastAsia="Times New Roman" w:hAnsi="Times New Roman" w:cs="Times New Roman"/>
          <w:color w:val="auto"/>
          <w:lang w:bidi="ar-SA"/>
        </w:rPr>
        <w:t xml:space="preserve"> RX либо действует в пределах прав и полномочий, предоставленных его правообладателем.</w:t>
      </w:r>
    </w:p>
    <w:p w14:paraId="2F07203F" w14:textId="57E1B30A" w:rsidR="00A964D4" w:rsidRDefault="00A964D4"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r w:rsidRPr="00A964D4">
        <w:rPr>
          <w:rFonts w:ascii="Times New Roman" w:eastAsia="Times New Roman" w:hAnsi="Times New Roman" w:cs="Times New Roman"/>
          <w:b/>
          <w:bCs/>
          <w:color w:val="auto"/>
          <w:lang w:bidi="ar-SA"/>
        </w:rPr>
        <w:t>11. Требование к в соответствии с п. 1 ч. 1 ст. 31 Закона № 44-ФЗ:</w:t>
      </w:r>
      <w:r w:rsidRPr="00A964D4">
        <w:rPr>
          <w:rFonts w:ascii="Times New Roman" w:eastAsia="Times New Roman" w:hAnsi="Times New Roman" w:cs="Times New Roman"/>
          <w:color w:val="auto"/>
          <w:lang w:bidi="ar-SA"/>
        </w:rPr>
        <w:t xml:space="preserve"> На</w:t>
      </w:r>
      <w:r w:rsidR="00B62D58">
        <w:rPr>
          <w:rFonts w:ascii="Times New Roman" w:eastAsia="Times New Roman" w:hAnsi="Times New Roman" w:cs="Times New Roman"/>
          <w:color w:val="auto"/>
          <w:lang w:bidi="ar-SA"/>
        </w:rPr>
        <w:t>л</w:t>
      </w:r>
      <w:r w:rsidRPr="00A964D4">
        <w:rPr>
          <w:rFonts w:ascii="Times New Roman" w:eastAsia="Times New Roman" w:hAnsi="Times New Roman" w:cs="Times New Roman"/>
          <w:color w:val="auto"/>
          <w:lang w:bidi="ar-SA"/>
        </w:rPr>
        <w:t xml:space="preserve">ичие лицензий, по форме утвержденной постановлением Правительства РФ от 29.12.2020 № 2343 «Об утверждении Правил формирования и ведения реестра лицензий и типовой формы выписки из реестра лицензий», либо копия акта лицензирующего органа о принятом решении, содержащих сведения о действующей лицензии, либо реквизиты лицензии (регистрационный номер и дата ее предоставления лицензирующим органом), либо копия действующей лицензии на право осуществлять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выполнение работ, оказание услуг в области шифрования информации,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w:t>
      </w:r>
      <w:r w:rsidRPr="00A964D4">
        <w:rPr>
          <w:rFonts w:ascii="Times New Roman" w:eastAsia="Times New Roman" w:hAnsi="Times New Roman" w:cs="Times New Roman"/>
          <w:color w:val="auto"/>
          <w:lang w:bidi="ar-SA"/>
        </w:rPr>
        <w:lastRenderedPageBreak/>
        <w:t>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в части работ, предусмотренных пунктом 20 Перечня выполняемых работ, а именно «Работы по обслуживанию шифровальных (криптографических) средств, предусмотренные технической и эксплуатационной документацией на эти средства (за исключением случая, если указанные работы проводятся для обеспечения собственных нужд юридического лица или индивидуального предпринимателя)», составляющих лицензируемую деятельность, в отношении шифровальных (криптографических) средств, являющегося приложением к Положению, утвержденному постановлением Правительства Российской Федерации от 16.04.2012 № 313. Требование установлено на основании подпункта 1 пункта 1 статьи 12 Федерального закона от 04.05.2011 № 99-ФЗ «О лицензировании отдельных видов деятельности». (Наличие указанной лицензии обусловлено необходимостью сопровождения криптографических средств защиты информации (КриптоПро CSP) на серверах и рабочих местах ЕСЭДД).</w:t>
      </w:r>
    </w:p>
    <w:p w14:paraId="5B153A63" w14:textId="77777777" w:rsidR="00B62D58" w:rsidRPr="00A964D4" w:rsidRDefault="00B62D58" w:rsidP="00A964D4">
      <w:pPr>
        <w:widowControl/>
        <w:overflowPunct w:val="0"/>
        <w:autoSpaceDE w:val="0"/>
        <w:autoSpaceDN w:val="0"/>
        <w:adjustRightInd w:val="0"/>
        <w:spacing w:before="160"/>
        <w:jc w:val="both"/>
        <w:textAlignment w:val="baseline"/>
        <w:rPr>
          <w:rFonts w:ascii="Times New Roman" w:eastAsia="Times New Roman" w:hAnsi="Times New Roman" w:cs="Times New Roman"/>
          <w:color w:val="auto"/>
          <w:lang w:bidi="ar-SA"/>
        </w:rPr>
      </w:pPr>
    </w:p>
    <w:p w14:paraId="2F018B5F" w14:textId="77777777" w:rsidR="00B62D58" w:rsidRDefault="00B62D58" w:rsidP="00B62D58">
      <w:pPr>
        <w:keepNext/>
        <w:keepLines/>
        <w:adjustRightInd w:val="0"/>
        <w:spacing w:line="241" w:lineRule="atLeast"/>
        <w:jc w:val="center"/>
        <w:rPr>
          <w:rFonts w:ascii="Times New Roman" w:eastAsia="Times New Roman" w:hAnsi="Times New Roman" w:cs="Times New Roman"/>
          <w:b/>
          <w:bCs/>
          <w:color w:val="auto"/>
          <w:lang w:eastAsia="ar-SA" w:bidi="ar-SA"/>
        </w:rPr>
      </w:pPr>
      <w:r w:rsidRPr="000C29ED">
        <w:rPr>
          <w:rFonts w:ascii="Times New Roman" w:eastAsia="Times New Roman" w:hAnsi="Times New Roman" w:cs="Times New Roman"/>
          <w:b/>
          <w:bCs/>
          <w:color w:val="auto"/>
          <w:lang w:eastAsia="ar-SA" w:bidi="ar-SA"/>
        </w:rPr>
        <w:t>Расчет стоимости услуг</w:t>
      </w:r>
    </w:p>
    <w:p w14:paraId="23EAFF11" w14:textId="77777777" w:rsidR="00B62D58" w:rsidRDefault="00B62D58" w:rsidP="00B62D58">
      <w:pPr>
        <w:keepNext/>
        <w:keepLines/>
        <w:adjustRightInd w:val="0"/>
        <w:spacing w:line="241" w:lineRule="atLeast"/>
        <w:jc w:val="center"/>
        <w:rPr>
          <w:rFonts w:ascii="Times New Roman" w:eastAsia="Times New Roman" w:hAnsi="Times New Roman" w:cs="Times New Roman"/>
          <w:b/>
          <w:bCs/>
          <w:color w:val="auto"/>
          <w:lang w:eastAsia="ar-SA" w:bidi="ar-SA"/>
        </w:rPr>
      </w:pPr>
    </w:p>
    <w:tbl>
      <w:tblPr>
        <w:tblpPr w:leftFromText="180" w:rightFromText="180" w:vertAnchor="text" w:horzAnchor="margin" w:tblpXSpec="center" w:tblpY="321"/>
        <w:tblW w:w="8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49"/>
        <w:gridCol w:w="1129"/>
        <w:gridCol w:w="966"/>
        <w:gridCol w:w="1985"/>
        <w:gridCol w:w="1874"/>
      </w:tblGrid>
      <w:tr w:rsidR="00B62D58" w:rsidRPr="006A48D6" w14:paraId="3B8E7551" w14:textId="77777777" w:rsidTr="00513F66">
        <w:trPr>
          <w:cantSplit/>
          <w:trHeight w:val="1134"/>
        </w:trPr>
        <w:tc>
          <w:tcPr>
            <w:tcW w:w="709" w:type="dxa"/>
            <w:vAlign w:val="center"/>
          </w:tcPr>
          <w:p w14:paraId="2C3A562A" w14:textId="77777777" w:rsidR="00B62D58" w:rsidRPr="006A48D6" w:rsidRDefault="00B62D58" w:rsidP="00513F66">
            <w:pPr>
              <w:suppressAutoHyphens/>
              <w:jc w:val="center"/>
              <w:rPr>
                <w:rFonts w:ascii="Times New Roman" w:hAnsi="Times New Roman" w:cs="Times New Roman"/>
              </w:rPr>
            </w:pPr>
            <w:r w:rsidRPr="006A48D6">
              <w:rPr>
                <w:rFonts w:ascii="Times New Roman" w:hAnsi="Times New Roman" w:cs="Times New Roman"/>
              </w:rPr>
              <w:t>№ п/п</w:t>
            </w:r>
          </w:p>
        </w:tc>
        <w:tc>
          <w:tcPr>
            <w:tcW w:w="2249" w:type="dxa"/>
            <w:vAlign w:val="center"/>
          </w:tcPr>
          <w:p w14:paraId="55085B27" w14:textId="77777777" w:rsidR="00B62D58" w:rsidRPr="006A48D6" w:rsidRDefault="00B62D58" w:rsidP="00513F66">
            <w:pPr>
              <w:suppressAutoHyphens/>
              <w:jc w:val="center"/>
              <w:rPr>
                <w:rFonts w:ascii="Times New Roman" w:hAnsi="Times New Roman" w:cs="Times New Roman"/>
              </w:rPr>
            </w:pPr>
            <w:r w:rsidRPr="006A48D6">
              <w:rPr>
                <w:rFonts w:ascii="Times New Roman" w:hAnsi="Times New Roman" w:cs="Times New Roman"/>
              </w:rPr>
              <w:t>Наименование Услуги</w:t>
            </w:r>
          </w:p>
        </w:tc>
        <w:tc>
          <w:tcPr>
            <w:tcW w:w="1129" w:type="dxa"/>
            <w:vAlign w:val="center"/>
          </w:tcPr>
          <w:p w14:paraId="3C9DD577" w14:textId="77777777" w:rsidR="00B62D58" w:rsidRPr="006A48D6" w:rsidRDefault="00B62D58" w:rsidP="00513F66">
            <w:pPr>
              <w:suppressAutoHyphens/>
              <w:jc w:val="center"/>
              <w:rPr>
                <w:rFonts w:ascii="Times New Roman" w:hAnsi="Times New Roman" w:cs="Times New Roman"/>
              </w:rPr>
            </w:pPr>
            <w:r w:rsidRPr="006A48D6">
              <w:rPr>
                <w:rFonts w:ascii="Times New Roman" w:hAnsi="Times New Roman" w:cs="Times New Roman"/>
              </w:rPr>
              <w:t xml:space="preserve">Единица измерения </w:t>
            </w:r>
          </w:p>
        </w:tc>
        <w:tc>
          <w:tcPr>
            <w:tcW w:w="966" w:type="dxa"/>
            <w:vAlign w:val="center"/>
          </w:tcPr>
          <w:p w14:paraId="0E12F819" w14:textId="77777777" w:rsidR="00B62D58" w:rsidRPr="006A48D6" w:rsidRDefault="00B62D58" w:rsidP="00513F66">
            <w:pPr>
              <w:suppressAutoHyphens/>
              <w:jc w:val="center"/>
              <w:rPr>
                <w:rFonts w:ascii="Times New Roman" w:hAnsi="Times New Roman" w:cs="Times New Roman"/>
              </w:rPr>
            </w:pPr>
            <w:r w:rsidRPr="006A48D6">
              <w:rPr>
                <w:rFonts w:ascii="Times New Roman" w:hAnsi="Times New Roman" w:cs="Times New Roman"/>
              </w:rPr>
              <w:t>Количество</w:t>
            </w:r>
          </w:p>
        </w:tc>
        <w:tc>
          <w:tcPr>
            <w:tcW w:w="1985" w:type="dxa"/>
            <w:vAlign w:val="center"/>
          </w:tcPr>
          <w:p w14:paraId="08C47D99" w14:textId="77777777" w:rsidR="00B62D58" w:rsidRPr="006A48D6" w:rsidRDefault="00B62D58" w:rsidP="00513F66">
            <w:pPr>
              <w:suppressAutoHyphens/>
              <w:jc w:val="center"/>
              <w:rPr>
                <w:rFonts w:ascii="Times New Roman" w:hAnsi="Times New Roman" w:cs="Times New Roman"/>
              </w:rPr>
            </w:pPr>
            <w:r w:rsidRPr="006A48D6">
              <w:rPr>
                <w:rFonts w:ascii="Times New Roman" w:hAnsi="Times New Roman" w:cs="Times New Roman"/>
              </w:rPr>
              <w:t xml:space="preserve">Цена за 1 </w:t>
            </w:r>
            <w:proofErr w:type="spellStart"/>
            <w:r w:rsidRPr="006A48D6">
              <w:rPr>
                <w:rFonts w:ascii="Times New Roman" w:hAnsi="Times New Roman" w:cs="Times New Roman"/>
              </w:rPr>
              <w:t>усл.ед</w:t>
            </w:r>
            <w:proofErr w:type="spellEnd"/>
            <w:r w:rsidRPr="006A48D6">
              <w:rPr>
                <w:rFonts w:ascii="Times New Roman" w:hAnsi="Times New Roman" w:cs="Times New Roman"/>
              </w:rPr>
              <w:t xml:space="preserve">. </w:t>
            </w:r>
            <w:r w:rsidRPr="006A48D6">
              <w:rPr>
                <w:rFonts w:ascii="Times New Roman" w:hAnsi="Times New Roman" w:cs="Times New Roman"/>
                <w:i/>
                <w:iCs/>
              </w:rPr>
              <w:t>в т.ч. НДС</w:t>
            </w:r>
          </w:p>
        </w:tc>
        <w:tc>
          <w:tcPr>
            <w:tcW w:w="1874" w:type="dxa"/>
            <w:vAlign w:val="center"/>
          </w:tcPr>
          <w:p w14:paraId="751317FE" w14:textId="77777777" w:rsidR="00B62D58" w:rsidRPr="006A48D6" w:rsidRDefault="00B62D58" w:rsidP="00513F66">
            <w:pPr>
              <w:suppressAutoHyphens/>
              <w:jc w:val="center"/>
              <w:rPr>
                <w:rFonts w:ascii="Times New Roman" w:hAnsi="Times New Roman" w:cs="Times New Roman"/>
              </w:rPr>
            </w:pPr>
            <w:r w:rsidRPr="006A48D6">
              <w:rPr>
                <w:rFonts w:ascii="Times New Roman" w:hAnsi="Times New Roman" w:cs="Times New Roman"/>
              </w:rPr>
              <w:t xml:space="preserve">Цена контракта, </w:t>
            </w:r>
          </w:p>
          <w:p w14:paraId="788C5B10" w14:textId="77777777" w:rsidR="00B62D58" w:rsidRPr="006A48D6" w:rsidRDefault="00B62D58" w:rsidP="00513F66">
            <w:pPr>
              <w:suppressAutoHyphens/>
              <w:jc w:val="center"/>
              <w:rPr>
                <w:rFonts w:ascii="Times New Roman" w:hAnsi="Times New Roman" w:cs="Times New Roman"/>
              </w:rPr>
            </w:pPr>
            <w:proofErr w:type="spellStart"/>
            <w:r w:rsidRPr="006A48D6">
              <w:rPr>
                <w:rFonts w:ascii="Times New Roman" w:hAnsi="Times New Roman" w:cs="Times New Roman"/>
              </w:rPr>
              <w:t>руб</w:t>
            </w:r>
            <w:proofErr w:type="spellEnd"/>
          </w:p>
        </w:tc>
      </w:tr>
      <w:tr w:rsidR="00B62D58" w:rsidRPr="006A48D6" w14:paraId="000F7696" w14:textId="77777777" w:rsidTr="00513F66">
        <w:tc>
          <w:tcPr>
            <w:tcW w:w="709" w:type="dxa"/>
          </w:tcPr>
          <w:p w14:paraId="63376BAE" w14:textId="77777777" w:rsidR="00B62D58" w:rsidRPr="006A48D6" w:rsidRDefault="00B62D58" w:rsidP="00513F66">
            <w:pPr>
              <w:suppressAutoHyphens/>
              <w:jc w:val="center"/>
              <w:rPr>
                <w:rFonts w:ascii="Times New Roman" w:hAnsi="Times New Roman" w:cs="Times New Roman"/>
              </w:rPr>
            </w:pPr>
            <w:r w:rsidRPr="006A48D6">
              <w:rPr>
                <w:rFonts w:ascii="Times New Roman" w:hAnsi="Times New Roman" w:cs="Times New Roman"/>
              </w:rPr>
              <w:t>1.</w:t>
            </w:r>
          </w:p>
        </w:tc>
        <w:tc>
          <w:tcPr>
            <w:tcW w:w="2249" w:type="dxa"/>
            <w:vAlign w:val="center"/>
          </w:tcPr>
          <w:p w14:paraId="602AE872" w14:textId="77777777" w:rsidR="00B62D58" w:rsidRPr="006A48D6" w:rsidRDefault="00B62D58" w:rsidP="00513F66">
            <w:pPr>
              <w:rPr>
                <w:rFonts w:ascii="Times New Roman" w:hAnsi="Times New Roman" w:cs="Times New Roman"/>
              </w:rPr>
            </w:pPr>
          </w:p>
        </w:tc>
        <w:tc>
          <w:tcPr>
            <w:tcW w:w="1129" w:type="dxa"/>
            <w:vAlign w:val="center"/>
          </w:tcPr>
          <w:p w14:paraId="69244F61" w14:textId="77777777" w:rsidR="00B62D58" w:rsidRPr="006A48D6" w:rsidRDefault="00B62D58" w:rsidP="00513F66">
            <w:pPr>
              <w:spacing w:line="220" w:lineRule="atLeast"/>
              <w:jc w:val="center"/>
              <w:rPr>
                <w:rFonts w:ascii="Times New Roman" w:hAnsi="Times New Roman" w:cs="Times New Roman"/>
              </w:rPr>
            </w:pPr>
          </w:p>
        </w:tc>
        <w:tc>
          <w:tcPr>
            <w:tcW w:w="966" w:type="dxa"/>
            <w:vAlign w:val="center"/>
          </w:tcPr>
          <w:p w14:paraId="310620A5" w14:textId="77777777" w:rsidR="00B62D58" w:rsidRPr="006A48D6" w:rsidRDefault="00B62D58" w:rsidP="00513F66">
            <w:pPr>
              <w:suppressAutoHyphens/>
              <w:adjustRightInd w:val="0"/>
              <w:jc w:val="center"/>
              <w:rPr>
                <w:rFonts w:ascii="Times New Roman" w:hAnsi="Times New Roman" w:cs="Times New Roman"/>
              </w:rPr>
            </w:pPr>
          </w:p>
        </w:tc>
        <w:tc>
          <w:tcPr>
            <w:tcW w:w="1985" w:type="dxa"/>
            <w:vAlign w:val="center"/>
          </w:tcPr>
          <w:p w14:paraId="531F1CB4" w14:textId="77777777" w:rsidR="00B62D58" w:rsidRPr="006A48D6" w:rsidRDefault="00B62D58" w:rsidP="00513F66">
            <w:pPr>
              <w:suppressAutoHyphens/>
              <w:jc w:val="center"/>
              <w:rPr>
                <w:rFonts w:ascii="Times New Roman" w:hAnsi="Times New Roman" w:cs="Times New Roman"/>
              </w:rPr>
            </w:pPr>
          </w:p>
        </w:tc>
        <w:tc>
          <w:tcPr>
            <w:tcW w:w="1874" w:type="dxa"/>
            <w:vAlign w:val="center"/>
          </w:tcPr>
          <w:p w14:paraId="6B9CF928" w14:textId="77777777" w:rsidR="00B62D58" w:rsidRPr="006A48D6" w:rsidRDefault="00B62D58" w:rsidP="00513F66">
            <w:pPr>
              <w:suppressAutoHyphens/>
              <w:jc w:val="center"/>
              <w:rPr>
                <w:rFonts w:ascii="Times New Roman" w:hAnsi="Times New Roman" w:cs="Times New Roman"/>
              </w:rPr>
            </w:pPr>
          </w:p>
        </w:tc>
      </w:tr>
      <w:tr w:rsidR="00B62D58" w:rsidRPr="006A48D6" w14:paraId="0873BDA9" w14:textId="77777777" w:rsidTr="00513F66">
        <w:tc>
          <w:tcPr>
            <w:tcW w:w="709" w:type="dxa"/>
          </w:tcPr>
          <w:p w14:paraId="6C450020" w14:textId="77777777" w:rsidR="00B62D58" w:rsidRPr="006A48D6" w:rsidRDefault="00B62D58" w:rsidP="00513F66">
            <w:pPr>
              <w:suppressAutoHyphens/>
              <w:jc w:val="center"/>
              <w:rPr>
                <w:rFonts w:ascii="Times New Roman" w:hAnsi="Times New Roman" w:cs="Times New Roman"/>
                <w:b/>
                <w:highlight w:val="yellow"/>
              </w:rPr>
            </w:pPr>
          </w:p>
        </w:tc>
        <w:tc>
          <w:tcPr>
            <w:tcW w:w="8203" w:type="dxa"/>
            <w:gridSpan w:val="5"/>
          </w:tcPr>
          <w:p w14:paraId="2E22CF34" w14:textId="77777777" w:rsidR="00B62D58" w:rsidRPr="006A48D6" w:rsidRDefault="00B62D58" w:rsidP="00513F66">
            <w:pPr>
              <w:suppressAutoHyphens/>
              <w:rPr>
                <w:rFonts w:ascii="Times New Roman" w:hAnsi="Times New Roman" w:cs="Times New Roman"/>
              </w:rPr>
            </w:pPr>
            <w:r w:rsidRPr="006A48D6">
              <w:rPr>
                <w:rFonts w:ascii="Times New Roman" w:hAnsi="Times New Roman" w:cs="Times New Roman"/>
                <w:b/>
              </w:rPr>
              <w:t xml:space="preserve">ИТОГО                                                                                           </w:t>
            </w:r>
            <w:r w:rsidRPr="006A48D6">
              <w:rPr>
                <w:rFonts w:ascii="Times New Roman" w:hAnsi="Times New Roman" w:cs="Times New Roman"/>
              </w:rPr>
              <w:t xml:space="preserve"> </w:t>
            </w:r>
          </w:p>
        </w:tc>
      </w:tr>
    </w:tbl>
    <w:p w14:paraId="694C8F81" w14:textId="77777777" w:rsidR="00B62D58" w:rsidRPr="000C29ED" w:rsidRDefault="00B62D58" w:rsidP="00B62D58">
      <w:pPr>
        <w:keepNext/>
        <w:keepLines/>
        <w:adjustRightInd w:val="0"/>
        <w:spacing w:line="241" w:lineRule="atLeast"/>
        <w:jc w:val="center"/>
        <w:rPr>
          <w:rFonts w:ascii="Times New Roman" w:eastAsia="Times New Roman" w:hAnsi="Times New Roman" w:cs="Times New Roman"/>
          <w:b/>
          <w:bCs/>
          <w:color w:val="auto"/>
          <w:lang w:eastAsia="ar-SA" w:bidi="ar-SA"/>
        </w:rPr>
      </w:pPr>
    </w:p>
    <w:p w14:paraId="4D814EBA" w14:textId="77777777" w:rsidR="00B142C1" w:rsidRDefault="00B142C1" w:rsidP="00B142C1">
      <w:pPr>
        <w:widowControl/>
        <w:tabs>
          <w:tab w:val="left" w:pos="540"/>
        </w:tabs>
        <w:ind w:firstLine="284"/>
        <w:jc w:val="both"/>
        <w:rPr>
          <w:rFonts w:ascii="Times New Roman" w:eastAsia="Times New Roman" w:hAnsi="Times New Roman" w:cs="Times New Roman"/>
          <w:bCs/>
          <w:color w:val="00000A"/>
          <w:lang w:bidi="ar-SA"/>
        </w:rPr>
      </w:pPr>
    </w:p>
    <w:p w14:paraId="7CEEE6F4" w14:textId="77777777" w:rsidR="00B62D58" w:rsidRPr="00853A9A" w:rsidRDefault="00B62D58" w:rsidP="00B62D58">
      <w:pPr>
        <w:jc w:val="both"/>
        <w:rPr>
          <w:rFonts w:ascii="Times New Roman" w:hAnsi="Times New Roman" w:cs="Times New Roman"/>
        </w:rPr>
      </w:pPr>
      <w:r w:rsidRPr="0005083D">
        <w:rPr>
          <w:rFonts w:ascii="Times New Roman" w:hAnsi="Times New Roman" w:cs="Times New Roman"/>
        </w:rPr>
        <w:t>Цена Контракта:</w:t>
      </w:r>
      <w:r w:rsidRPr="00A172CA">
        <w:t xml:space="preserve"> </w:t>
      </w:r>
    </w:p>
    <w:p w14:paraId="185E83B1" w14:textId="77777777" w:rsidR="00B62D58" w:rsidRPr="00B142C1" w:rsidRDefault="00B62D58" w:rsidP="00B142C1">
      <w:pPr>
        <w:widowControl/>
        <w:tabs>
          <w:tab w:val="left" w:pos="540"/>
        </w:tabs>
        <w:ind w:firstLine="284"/>
        <w:jc w:val="both"/>
        <w:rPr>
          <w:rFonts w:ascii="Times New Roman" w:eastAsia="Times New Roman" w:hAnsi="Times New Roman" w:cs="Times New Roman"/>
          <w:bCs/>
          <w:color w:val="00000A"/>
          <w:lang w:bidi="ar-SA"/>
        </w:rPr>
      </w:pPr>
    </w:p>
    <w:p w14:paraId="7E503D01" w14:textId="77777777" w:rsidR="00467CA8" w:rsidRPr="00845A88" w:rsidRDefault="00467CA8" w:rsidP="00845A88">
      <w:pPr>
        <w:rPr>
          <w:rFonts w:ascii="Times New Roman" w:hAnsi="Times New Roman" w:cs="Times New Roman"/>
          <w:b/>
          <w:sz w:val="22"/>
          <w:szCs w:val="22"/>
        </w:rPr>
      </w:pPr>
    </w:p>
    <w:tbl>
      <w:tblPr>
        <w:tblpPr w:leftFromText="180" w:rightFromText="180" w:vertAnchor="text" w:horzAnchor="margin" w:tblpY="32"/>
        <w:tblW w:w="9638" w:type="dxa"/>
        <w:tblLook w:val="01E0" w:firstRow="1" w:lastRow="1" w:firstColumn="1" w:lastColumn="1" w:noHBand="0" w:noVBand="0"/>
      </w:tblPr>
      <w:tblGrid>
        <w:gridCol w:w="4942"/>
        <w:gridCol w:w="4696"/>
      </w:tblGrid>
      <w:tr w:rsidR="004E4BAA" w:rsidRPr="000C29ED" w14:paraId="4096AF89" w14:textId="77777777" w:rsidTr="00790566">
        <w:tc>
          <w:tcPr>
            <w:tcW w:w="4942" w:type="dxa"/>
          </w:tcPr>
          <w:p w14:paraId="057B8EB1" w14:textId="54A5E3CC" w:rsidR="004E4BAA" w:rsidRPr="000C29ED" w:rsidRDefault="004D093B" w:rsidP="00790566">
            <w:pPr>
              <w:jc w:val="center"/>
              <w:rPr>
                <w:rFonts w:ascii="Times New Roman" w:hAnsi="Times New Roman" w:cs="Times New Roman"/>
                <w:b/>
                <w:bCs/>
              </w:rPr>
            </w:pPr>
            <w:r w:rsidRPr="004D093B">
              <w:rPr>
                <w:rFonts w:ascii="Times New Roman" w:hAnsi="Times New Roman" w:cs="Times New Roman"/>
                <w:b/>
                <w:bCs/>
              </w:rPr>
              <w:t>Лицензиат</w:t>
            </w:r>
          </w:p>
        </w:tc>
        <w:tc>
          <w:tcPr>
            <w:tcW w:w="4696" w:type="dxa"/>
          </w:tcPr>
          <w:p w14:paraId="701DC18A" w14:textId="4B883145" w:rsidR="004E4BAA" w:rsidRPr="000C29ED" w:rsidRDefault="004D093B" w:rsidP="00790566">
            <w:pPr>
              <w:jc w:val="center"/>
              <w:rPr>
                <w:rFonts w:ascii="Times New Roman" w:hAnsi="Times New Roman" w:cs="Times New Roman"/>
                <w:b/>
                <w:bCs/>
              </w:rPr>
            </w:pPr>
            <w:r w:rsidRPr="004D093B">
              <w:rPr>
                <w:rFonts w:ascii="Times New Roman" w:hAnsi="Times New Roman" w:cs="Times New Roman"/>
                <w:b/>
                <w:bCs/>
              </w:rPr>
              <w:t>Лицензиар</w:t>
            </w:r>
          </w:p>
        </w:tc>
      </w:tr>
      <w:tr w:rsidR="004E4BAA" w:rsidRPr="000C29ED" w14:paraId="40442934" w14:textId="77777777" w:rsidTr="00790566">
        <w:tc>
          <w:tcPr>
            <w:tcW w:w="4942" w:type="dxa"/>
          </w:tcPr>
          <w:p w14:paraId="6FD903E4" w14:textId="0976B89F" w:rsidR="004E4BAA" w:rsidRPr="000C29ED" w:rsidRDefault="004E4BAA" w:rsidP="00790566">
            <w:pPr>
              <w:jc w:val="both"/>
              <w:rPr>
                <w:rFonts w:ascii="Times New Roman" w:hAnsi="Times New Roman" w:cs="Times New Roman"/>
              </w:rPr>
            </w:pPr>
          </w:p>
        </w:tc>
        <w:tc>
          <w:tcPr>
            <w:tcW w:w="4696" w:type="dxa"/>
          </w:tcPr>
          <w:p w14:paraId="73773BF5" w14:textId="29ADD29E" w:rsidR="004E4BAA" w:rsidRPr="000C29ED" w:rsidRDefault="004E4BAA" w:rsidP="00790566">
            <w:pPr>
              <w:widowControl/>
              <w:spacing w:after="160" w:line="259" w:lineRule="auto"/>
            </w:pPr>
          </w:p>
        </w:tc>
      </w:tr>
      <w:tr w:rsidR="004E4BAA" w:rsidRPr="000C29ED" w14:paraId="68E4C9EE" w14:textId="77777777" w:rsidTr="00790566">
        <w:tc>
          <w:tcPr>
            <w:tcW w:w="4942" w:type="dxa"/>
          </w:tcPr>
          <w:p w14:paraId="11ED8BD5" w14:textId="77777777" w:rsidR="004E4BAA" w:rsidRPr="000C29ED" w:rsidRDefault="004E4BAA" w:rsidP="00790566">
            <w:pPr>
              <w:jc w:val="both"/>
              <w:rPr>
                <w:rFonts w:ascii="Times New Roman" w:hAnsi="Times New Roman" w:cs="Times New Roman"/>
              </w:rPr>
            </w:pPr>
          </w:p>
        </w:tc>
        <w:tc>
          <w:tcPr>
            <w:tcW w:w="4696" w:type="dxa"/>
          </w:tcPr>
          <w:p w14:paraId="611A18FC" w14:textId="77777777" w:rsidR="004E4BAA" w:rsidRPr="00A9230C" w:rsidRDefault="004E4BAA" w:rsidP="00790566">
            <w:pPr>
              <w:jc w:val="both"/>
              <w:rPr>
                <w:rFonts w:ascii="Times New Roman" w:hAnsi="Times New Roman" w:cs="Times New Roman"/>
              </w:rPr>
            </w:pPr>
          </w:p>
          <w:p w14:paraId="413D54A3" w14:textId="77777777" w:rsidR="004E4BAA" w:rsidRPr="000C29ED" w:rsidRDefault="004E4BAA" w:rsidP="00790566">
            <w:pPr>
              <w:widowControl/>
              <w:spacing w:after="160" w:line="259" w:lineRule="auto"/>
            </w:pPr>
          </w:p>
        </w:tc>
      </w:tr>
      <w:tr w:rsidR="004E4BAA" w:rsidRPr="000C29ED" w14:paraId="74596FD4" w14:textId="77777777" w:rsidTr="00790566">
        <w:tc>
          <w:tcPr>
            <w:tcW w:w="4942" w:type="dxa"/>
          </w:tcPr>
          <w:p w14:paraId="2C238BB3" w14:textId="2A955EB7" w:rsidR="004E4BAA" w:rsidRPr="000C29ED" w:rsidRDefault="004E4BAA" w:rsidP="00790566">
            <w:pPr>
              <w:jc w:val="both"/>
              <w:rPr>
                <w:rFonts w:ascii="Times New Roman" w:hAnsi="Times New Roman" w:cs="Times New Roman"/>
                <w:b/>
                <w:bCs/>
              </w:rPr>
            </w:pPr>
            <w:r w:rsidRPr="000C29ED">
              <w:rPr>
                <w:rFonts w:ascii="Times New Roman" w:hAnsi="Times New Roman" w:cs="Times New Roman"/>
              </w:rPr>
              <w:t xml:space="preserve">_______________ </w:t>
            </w:r>
          </w:p>
        </w:tc>
        <w:tc>
          <w:tcPr>
            <w:tcW w:w="4696" w:type="dxa"/>
          </w:tcPr>
          <w:p w14:paraId="6AB31C81" w14:textId="5586A67C" w:rsidR="004E4BAA" w:rsidRPr="000C29ED" w:rsidRDefault="004E4BAA" w:rsidP="00790566">
            <w:pPr>
              <w:widowControl/>
              <w:spacing w:after="160" w:line="259" w:lineRule="auto"/>
            </w:pPr>
            <w:r w:rsidRPr="00A9230C">
              <w:rPr>
                <w:rFonts w:ascii="Times New Roman" w:hAnsi="Times New Roman" w:cs="Times New Roman"/>
              </w:rPr>
              <w:t xml:space="preserve">_______________ </w:t>
            </w:r>
          </w:p>
        </w:tc>
      </w:tr>
    </w:tbl>
    <w:p w14:paraId="70519A3B"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01DCA555"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1301D948" w14:textId="77777777" w:rsidR="00C0727C" w:rsidRDefault="00C0727C" w:rsidP="004E4BAA">
      <w:pPr>
        <w:adjustRightInd w:val="0"/>
        <w:spacing w:line="309" w:lineRule="auto"/>
        <w:ind w:right="-20"/>
        <w:jc w:val="right"/>
        <w:rPr>
          <w:rFonts w:ascii="Times New Roman" w:hAnsi="Times New Roman" w:cs="Times New Roman"/>
          <w:sz w:val="23"/>
          <w:szCs w:val="23"/>
        </w:rPr>
        <w:sectPr w:rsidR="00C0727C" w:rsidSect="00C0727C">
          <w:pgSz w:w="11906" w:h="16838"/>
          <w:pgMar w:top="1134" w:right="851" w:bottom="851" w:left="1134" w:header="709" w:footer="709" w:gutter="0"/>
          <w:cols w:space="708"/>
          <w:docGrid w:linePitch="360"/>
        </w:sectPr>
      </w:pPr>
    </w:p>
    <w:p w14:paraId="1903D9AB" w14:textId="77777777" w:rsidR="00845A88" w:rsidRPr="00192B19" w:rsidRDefault="00845A88" w:rsidP="00B62D58">
      <w:pPr>
        <w:adjustRightInd w:val="0"/>
        <w:spacing w:line="309" w:lineRule="auto"/>
        <w:ind w:right="-20"/>
        <w:jc w:val="right"/>
        <w:rPr>
          <w:rFonts w:ascii="Times New Roman" w:hAnsi="Times New Roman" w:cs="Times New Roman"/>
          <w:sz w:val="22"/>
          <w:szCs w:val="22"/>
        </w:rPr>
      </w:pPr>
    </w:p>
    <w:sectPr w:rsidR="00845A88" w:rsidRPr="00192B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E47DA"/>
    <w:multiLevelType w:val="hybridMultilevel"/>
    <w:tmpl w:val="6A4EA4D8"/>
    <w:lvl w:ilvl="0" w:tplc="0419000F">
      <w:start w:val="1"/>
      <w:numFmt w:val="decimal"/>
      <w:lvlText w:val="%1."/>
      <w:lvlJc w:val="left"/>
      <w:pPr>
        <w:ind w:left="360" w:hanging="360"/>
      </w:p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E1D0E6B"/>
    <w:multiLevelType w:val="hybridMultilevel"/>
    <w:tmpl w:val="8F08AE16"/>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90C338B"/>
    <w:multiLevelType w:val="hybridMultilevel"/>
    <w:tmpl w:val="7FBEFACE"/>
    <w:lvl w:ilvl="0" w:tplc="89946F34">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1384454"/>
    <w:multiLevelType w:val="hybridMultilevel"/>
    <w:tmpl w:val="0FEC2A88"/>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CED272F"/>
    <w:multiLevelType w:val="hybridMultilevel"/>
    <w:tmpl w:val="BE1CC5EE"/>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2AE682D"/>
    <w:multiLevelType w:val="hybridMultilevel"/>
    <w:tmpl w:val="C95EB730"/>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4BE7A26"/>
    <w:multiLevelType w:val="hybridMultilevel"/>
    <w:tmpl w:val="A48285C2"/>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D9E7244"/>
    <w:multiLevelType w:val="hybridMultilevel"/>
    <w:tmpl w:val="B21C48BC"/>
    <w:lvl w:ilvl="0" w:tplc="B5FE64E0">
      <w:start w:val="1"/>
      <w:numFmt w:val="decimal"/>
      <w:lvlText w:val="%1."/>
      <w:lvlJc w:val="left"/>
      <w:pPr>
        <w:ind w:left="720" w:hanging="360"/>
      </w:pPr>
    </w:lvl>
    <w:lvl w:ilvl="1" w:tplc="48044FB2">
      <w:start w:val="1"/>
      <w:numFmt w:val="lowerLetter"/>
      <w:lvlText w:val="%2."/>
      <w:lvlJc w:val="left"/>
      <w:pPr>
        <w:ind w:left="1440" w:hanging="360"/>
      </w:pPr>
    </w:lvl>
    <w:lvl w:ilvl="2" w:tplc="C43CAC0A">
      <w:start w:val="1"/>
      <w:numFmt w:val="lowerRoman"/>
      <w:lvlText w:val="%3."/>
      <w:lvlJc w:val="right"/>
      <w:pPr>
        <w:ind w:left="2160" w:hanging="180"/>
      </w:pPr>
    </w:lvl>
    <w:lvl w:ilvl="3" w:tplc="A3A43406">
      <w:start w:val="1"/>
      <w:numFmt w:val="decimal"/>
      <w:lvlText w:val="%4."/>
      <w:lvlJc w:val="left"/>
      <w:pPr>
        <w:ind w:left="2880" w:hanging="360"/>
      </w:pPr>
    </w:lvl>
    <w:lvl w:ilvl="4" w:tplc="3F46B966">
      <w:start w:val="1"/>
      <w:numFmt w:val="lowerLetter"/>
      <w:lvlText w:val="%5."/>
      <w:lvlJc w:val="left"/>
      <w:pPr>
        <w:ind w:left="3600" w:hanging="360"/>
      </w:pPr>
    </w:lvl>
    <w:lvl w:ilvl="5" w:tplc="144C0A70">
      <w:start w:val="1"/>
      <w:numFmt w:val="lowerRoman"/>
      <w:lvlText w:val="%6."/>
      <w:lvlJc w:val="right"/>
      <w:pPr>
        <w:ind w:left="4320" w:hanging="180"/>
      </w:pPr>
    </w:lvl>
    <w:lvl w:ilvl="6" w:tplc="BE30EA72">
      <w:start w:val="1"/>
      <w:numFmt w:val="decimal"/>
      <w:lvlText w:val="%7."/>
      <w:lvlJc w:val="left"/>
      <w:pPr>
        <w:ind w:left="5040" w:hanging="360"/>
      </w:pPr>
    </w:lvl>
    <w:lvl w:ilvl="7" w:tplc="C12A1520">
      <w:start w:val="1"/>
      <w:numFmt w:val="lowerLetter"/>
      <w:lvlText w:val="%8."/>
      <w:lvlJc w:val="left"/>
      <w:pPr>
        <w:ind w:left="5760" w:hanging="360"/>
      </w:pPr>
    </w:lvl>
    <w:lvl w:ilvl="8" w:tplc="C1FC563C">
      <w:start w:val="1"/>
      <w:numFmt w:val="lowerRoman"/>
      <w:lvlText w:val="%9."/>
      <w:lvlJc w:val="right"/>
      <w:pPr>
        <w:ind w:left="6480" w:hanging="180"/>
      </w:pPr>
    </w:lvl>
  </w:abstractNum>
  <w:num w:numId="1" w16cid:durableId="1422410793">
    <w:abstractNumId w:val="0"/>
  </w:num>
  <w:num w:numId="2" w16cid:durableId="1604608234">
    <w:abstractNumId w:val="7"/>
  </w:num>
  <w:num w:numId="3" w16cid:durableId="1760979057">
    <w:abstractNumId w:val="2"/>
  </w:num>
  <w:num w:numId="4" w16cid:durableId="210312467">
    <w:abstractNumId w:val="4"/>
  </w:num>
  <w:num w:numId="5" w16cid:durableId="743450300">
    <w:abstractNumId w:val="5"/>
  </w:num>
  <w:num w:numId="6" w16cid:durableId="111245856">
    <w:abstractNumId w:val="3"/>
  </w:num>
  <w:num w:numId="7" w16cid:durableId="228657335">
    <w:abstractNumId w:val="1"/>
  </w:num>
  <w:num w:numId="8" w16cid:durableId="1155730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BB"/>
    <w:rsid w:val="00002326"/>
    <w:rsid w:val="00022195"/>
    <w:rsid w:val="00074EA8"/>
    <w:rsid w:val="0007753A"/>
    <w:rsid w:val="0009346E"/>
    <w:rsid w:val="000C236E"/>
    <w:rsid w:val="000C4534"/>
    <w:rsid w:val="00151BB7"/>
    <w:rsid w:val="001871CE"/>
    <w:rsid w:val="00190B2B"/>
    <w:rsid w:val="00192B19"/>
    <w:rsid w:val="001A1860"/>
    <w:rsid w:val="001D0DE9"/>
    <w:rsid w:val="00326A62"/>
    <w:rsid w:val="003B0498"/>
    <w:rsid w:val="003B163F"/>
    <w:rsid w:val="003C29C4"/>
    <w:rsid w:val="003C5C12"/>
    <w:rsid w:val="003E7F76"/>
    <w:rsid w:val="00467CA8"/>
    <w:rsid w:val="00485216"/>
    <w:rsid w:val="004D093B"/>
    <w:rsid w:val="004E4BAA"/>
    <w:rsid w:val="004F08CD"/>
    <w:rsid w:val="004F279D"/>
    <w:rsid w:val="004F323A"/>
    <w:rsid w:val="005937A5"/>
    <w:rsid w:val="005A6B5B"/>
    <w:rsid w:val="005B7BA5"/>
    <w:rsid w:val="005F32B1"/>
    <w:rsid w:val="00600597"/>
    <w:rsid w:val="006070A4"/>
    <w:rsid w:val="006A48D6"/>
    <w:rsid w:val="006B51BB"/>
    <w:rsid w:val="006D6F3E"/>
    <w:rsid w:val="006E0693"/>
    <w:rsid w:val="007652C5"/>
    <w:rsid w:val="007D4770"/>
    <w:rsid w:val="00820C63"/>
    <w:rsid w:val="00845A88"/>
    <w:rsid w:val="00945C4C"/>
    <w:rsid w:val="009C4220"/>
    <w:rsid w:val="009E0DA9"/>
    <w:rsid w:val="00A964D4"/>
    <w:rsid w:val="00AA138D"/>
    <w:rsid w:val="00AA394B"/>
    <w:rsid w:val="00B069C7"/>
    <w:rsid w:val="00B142C1"/>
    <w:rsid w:val="00B62D58"/>
    <w:rsid w:val="00B9260E"/>
    <w:rsid w:val="00B9684A"/>
    <w:rsid w:val="00C0727C"/>
    <w:rsid w:val="00C238B1"/>
    <w:rsid w:val="00C92588"/>
    <w:rsid w:val="00D13E9A"/>
    <w:rsid w:val="00DA4472"/>
    <w:rsid w:val="00DE6591"/>
    <w:rsid w:val="00DF1359"/>
    <w:rsid w:val="00E16089"/>
    <w:rsid w:val="00FA5DC9"/>
    <w:rsid w:val="00FD5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9870"/>
  <w15:chartTrackingRefBased/>
  <w15:docId w15:val="{29378BEE-D1B4-4BB5-A33C-AC744A47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B51BB"/>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6B51BB"/>
    <w:pPr>
      <w:spacing w:after="0" w:line="240" w:lineRule="auto"/>
    </w:pPr>
  </w:style>
  <w:style w:type="character" w:customStyle="1" w:styleId="a4">
    <w:name w:val="Без интервала Знак"/>
    <w:link w:val="a3"/>
    <w:qFormat/>
    <w:rsid w:val="006B51BB"/>
  </w:style>
  <w:style w:type="paragraph" w:customStyle="1" w:styleId="docdata">
    <w:name w:val="docdata"/>
    <w:aliases w:val="docy,v5,3886,bqiaagaaeyqcaaagiaiaaaovdgaabamoaaaaaaaaaaaaaaaaaaaaaaaaaaaaaaaaaaaaaaaaaaaaaaaaaaaaaaaaaaaaaaaaaaaaaaaaaaaaaaaaaaaaaaaaaaaaaaaaaaaaaaaaaaaaaaaaaaaaaaaaaaaaaaaaaaaaaaaaaaaaaaaaaaaaaaaaaaaaaaaaaaaaaaaaaaaaaaaaaaaaaaaaaaaaaaaaaaaaaaaa"/>
    <w:basedOn w:val="a"/>
    <w:rsid w:val="006D6F3E"/>
    <w:pPr>
      <w:widowControl/>
      <w:spacing w:before="100" w:beforeAutospacing="1" w:after="100" w:afterAutospacing="1"/>
    </w:pPr>
    <w:rPr>
      <w:rFonts w:ascii="Times New Roman" w:eastAsia="Times New Roman" w:hAnsi="Times New Roman" w:cs="Times New Roman"/>
      <w:color w:val="auto"/>
      <w:lang w:bidi="ar-SA"/>
    </w:rPr>
  </w:style>
  <w:style w:type="paragraph" w:styleId="a5">
    <w:name w:val="Normal (Web)"/>
    <w:basedOn w:val="a"/>
    <w:uiPriority w:val="99"/>
    <w:semiHidden/>
    <w:unhideWhenUsed/>
    <w:rsid w:val="006D6F3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andard">
    <w:name w:val="Standard"/>
    <w:rsid w:val="00600597"/>
    <w:pPr>
      <w:spacing w:after="0" w:line="240" w:lineRule="auto"/>
    </w:pPr>
    <w:rPr>
      <w:rFonts w:ascii="Times New Roman" w:eastAsia="Times New Roman" w:hAnsi="Times New Roman" w:cs="Times New Roman"/>
      <w:color w:val="00000A"/>
      <w:sz w:val="24"/>
      <w:szCs w:val="24"/>
      <w:lang w:eastAsia="ru-RU"/>
    </w:rPr>
  </w:style>
  <w:style w:type="table" w:styleId="a6">
    <w:name w:val="Table Grid"/>
    <w:basedOn w:val="a1"/>
    <w:uiPriority w:val="39"/>
    <w:rsid w:val="00C0727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rsid w:val="00C0727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39"/>
    <w:rsid w:val="00A964D4"/>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7">
    <w:name w:val="Таблица НПО"/>
    <w:basedOn w:val="a1"/>
    <w:uiPriority w:val="99"/>
    <w:qFormat/>
    <w:rsid w:val="00A964D4"/>
    <w:pPr>
      <w:spacing w:after="0" w:line="240" w:lineRule="auto"/>
    </w:pPr>
    <w:rPr>
      <w:rFonts w:ascii="Arial" w:eastAsia="Calibri" w:hAnsi="Arial" w:cs="Times New Roman"/>
      <w:sz w:val="20"/>
      <w:szCs w:val="20"/>
      <w:lang w:eastAsia="ru-RU"/>
    </w:rPr>
    <w:tblPr>
      <w:tblStyleRowBandSize w:val="1"/>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cPr>
      <w:tcMar>
        <w:top w:w="40" w:type="dxa"/>
        <w:bottom w:w="45" w:type="dxa"/>
      </w:tcMar>
      <w:vAlign w:val="center"/>
    </w:tcPr>
    <w:tblStylePr w:type="firstRow">
      <w:pPr>
        <w:wordWrap/>
        <w:spacing w:beforeLines="0" w:before="0" w:beforeAutospacing="0" w:afterLines="0" w:after="0" w:afterAutospacing="0" w:line="240" w:lineRule="auto"/>
        <w:ind w:leftChars="0" w:left="0" w:firstLineChars="0" w:firstLine="0"/>
        <w:contextualSpacing w:val="0"/>
        <w:mirrorIndents w:val="0"/>
        <w:jc w:val="center"/>
        <w:textboxTightWrap w:val="none"/>
      </w:pPr>
      <w:rPr>
        <w:rFonts w:ascii="Arial" w:hAnsi="Arial"/>
        <w:kern w:val="0"/>
        <w:sz w:val="20"/>
      </w:rPr>
      <w:tblPr/>
      <w:trPr>
        <w:tblHeader/>
      </w:trPr>
      <w:tcPr>
        <w:shd w:val="clear" w:color="auto" w:fill="D9D9D9"/>
        <w:tcMar>
          <w:top w:w="113" w:type="dxa"/>
          <w:left w:w="0" w:type="nil"/>
          <w:bottom w:w="113" w:type="dxa"/>
          <w:right w:w="0" w:type="nil"/>
        </w:tcMar>
      </w:tcPr>
    </w:tblStylePr>
    <w:tblStylePr w:type="band1Horz">
      <w:pPr>
        <w:wordWrap/>
        <w:spacing w:beforeLines="0" w:beforeAutospacing="0" w:afterLines="0" w:afterAutospacing="0"/>
      </w:pPr>
    </w:tblStylePr>
    <w:tblStylePr w:type="band2Horz">
      <w:pPr>
        <w:wordWrap/>
        <w:spacing w:beforeLines="0" w:beforeAutospacing="0" w:afterLines="0" w:afterAutospacing="0"/>
      </w:pPr>
      <w:tblPr/>
      <w:tcPr>
        <w:shd w:val="clear" w:color="auto" w:fill="F2F2F2"/>
      </w:tcPr>
    </w:tblStylePr>
  </w:style>
  <w:style w:type="character" w:styleId="a8">
    <w:name w:val="Hyperlink"/>
    <w:basedOn w:val="a0"/>
    <w:uiPriority w:val="99"/>
    <w:unhideWhenUsed/>
    <w:rsid w:val="005B7BA5"/>
    <w:rPr>
      <w:color w:val="0563C1" w:themeColor="hyperlink"/>
      <w:u w:val="single"/>
    </w:rPr>
  </w:style>
  <w:style w:type="character" w:styleId="a9">
    <w:name w:val="Unresolved Mention"/>
    <w:basedOn w:val="a0"/>
    <w:uiPriority w:val="99"/>
    <w:semiHidden/>
    <w:unhideWhenUsed/>
    <w:rsid w:val="005B7B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club.garant.ru/" TargetMode="External"/><Relationship Id="rId5" Type="http://schemas.openxmlformats.org/officeDocument/2006/relationships/hyperlink" Target="https://reestr.digital.gov.ru/reestr/30173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12</Pages>
  <Words>5167</Words>
  <Characters>29455</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54</cp:revision>
  <dcterms:created xsi:type="dcterms:W3CDTF">2025-05-27T14:26:00Z</dcterms:created>
  <dcterms:modified xsi:type="dcterms:W3CDTF">2026-05-28T07:38:00Z</dcterms:modified>
</cp:coreProperties>
</file>