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15EAB" w14:textId="77777777" w:rsidR="004C768C" w:rsidRPr="004C768C" w:rsidRDefault="004C768C" w:rsidP="004C768C">
      <w:pPr>
        <w:tabs>
          <w:tab w:val="left" w:pos="2385"/>
          <w:tab w:val="left" w:pos="107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  <w:r w:rsidRPr="004C768C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  <w:t>ОПИСАНИЕ ОБЪЕКТА ЗАКУПКИ</w:t>
      </w:r>
    </w:p>
    <w:p w14:paraId="22898CB5" w14:textId="77777777" w:rsidR="004C768C" w:rsidRPr="004C768C" w:rsidRDefault="004C768C" w:rsidP="004C768C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</w:p>
    <w:p w14:paraId="11E7B347" w14:textId="77777777" w:rsidR="004C768C" w:rsidRPr="004C768C" w:rsidRDefault="004C768C" w:rsidP="004C768C">
      <w:pPr>
        <w:tabs>
          <w:tab w:val="left" w:pos="10065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  <w:r w:rsidRPr="004C768C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  <w:t>1. Наименование и количество оказываемых услуг:</w:t>
      </w:r>
    </w:p>
    <w:tbl>
      <w:tblPr>
        <w:tblW w:w="10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1"/>
        <w:gridCol w:w="6636"/>
        <w:gridCol w:w="1247"/>
        <w:gridCol w:w="1391"/>
      </w:tblGrid>
      <w:tr w:rsidR="004C768C" w:rsidRPr="004C768C" w14:paraId="71EDDBB8" w14:textId="77777777" w:rsidTr="00C428A4">
        <w:tc>
          <w:tcPr>
            <w:tcW w:w="771" w:type="dxa"/>
            <w:vAlign w:val="center"/>
          </w:tcPr>
          <w:p w14:paraId="00D57520" w14:textId="77777777" w:rsidR="004C768C" w:rsidRPr="004C768C" w:rsidRDefault="004C768C" w:rsidP="004C76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0"/>
                <w:lang w:eastAsia="ru-RU"/>
                <w14:ligatures w14:val="none"/>
              </w:rPr>
            </w:pPr>
            <w:r w:rsidRPr="004C768C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0"/>
                <w:lang w:eastAsia="ru-RU"/>
                <w14:ligatures w14:val="none"/>
              </w:rPr>
              <w:t>№ п/п</w:t>
            </w:r>
          </w:p>
        </w:tc>
        <w:tc>
          <w:tcPr>
            <w:tcW w:w="6636" w:type="dxa"/>
            <w:vAlign w:val="center"/>
          </w:tcPr>
          <w:p w14:paraId="17FB074C" w14:textId="77777777" w:rsidR="004C768C" w:rsidRPr="004C768C" w:rsidRDefault="004C768C" w:rsidP="004C76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0"/>
                <w:lang w:eastAsia="ru-RU"/>
                <w14:ligatures w14:val="none"/>
              </w:rPr>
            </w:pPr>
            <w:r w:rsidRPr="004C768C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0"/>
                <w:lang w:eastAsia="ru-RU"/>
                <w14:ligatures w14:val="none"/>
              </w:rPr>
              <w:t>Наименование услуги</w:t>
            </w:r>
          </w:p>
        </w:tc>
        <w:tc>
          <w:tcPr>
            <w:tcW w:w="1247" w:type="dxa"/>
            <w:vAlign w:val="center"/>
          </w:tcPr>
          <w:p w14:paraId="1453AAB5" w14:textId="77777777" w:rsidR="004C768C" w:rsidRPr="004C768C" w:rsidRDefault="004C768C" w:rsidP="004C76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0"/>
                <w:lang w:eastAsia="ru-RU"/>
                <w14:ligatures w14:val="none"/>
              </w:rPr>
            </w:pPr>
            <w:r w:rsidRPr="004C768C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0"/>
                <w:lang w:eastAsia="ru-RU"/>
                <w14:ligatures w14:val="none"/>
              </w:rPr>
              <w:t>Единица измерения</w:t>
            </w:r>
          </w:p>
        </w:tc>
        <w:tc>
          <w:tcPr>
            <w:tcW w:w="1391" w:type="dxa"/>
            <w:vAlign w:val="center"/>
          </w:tcPr>
          <w:p w14:paraId="68C8944A" w14:textId="77777777" w:rsidR="004C768C" w:rsidRPr="004C768C" w:rsidRDefault="004C768C" w:rsidP="004C76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0"/>
                <w:lang w:eastAsia="ru-RU"/>
                <w14:ligatures w14:val="none"/>
              </w:rPr>
            </w:pPr>
            <w:r w:rsidRPr="004C768C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0"/>
                <w:lang w:eastAsia="ru-RU"/>
                <w14:ligatures w14:val="none"/>
              </w:rPr>
              <w:t>Количество единиц измерения</w:t>
            </w:r>
          </w:p>
        </w:tc>
      </w:tr>
      <w:tr w:rsidR="004C768C" w:rsidRPr="004C768C" w14:paraId="66827D22" w14:textId="77777777" w:rsidTr="00C428A4">
        <w:tc>
          <w:tcPr>
            <w:tcW w:w="771" w:type="dxa"/>
            <w:vAlign w:val="center"/>
          </w:tcPr>
          <w:p w14:paraId="4D131B87" w14:textId="77777777" w:rsidR="004C768C" w:rsidRPr="004C768C" w:rsidRDefault="004C768C" w:rsidP="004C768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0"/>
                <w:lang w:eastAsia="ru-RU"/>
                <w14:ligatures w14:val="none"/>
              </w:rPr>
            </w:pPr>
          </w:p>
        </w:tc>
        <w:tc>
          <w:tcPr>
            <w:tcW w:w="6636" w:type="dxa"/>
            <w:vAlign w:val="center"/>
          </w:tcPr>
          <w:p w14:paraId="7113E348" w14:textId="77777777" w:rsidR="004C768C" w:rsidRPr="004C768C" w:rsidRDefault="004C768C" w:rsidP="004C76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C768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Оказание услуг по осуществлению строительного контроля </w:t>
            </w:r>
            <w:r w:rsidRPr="004C768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br/>
              <w:t xml:space="preserve">за выполнением работ по текущему ремонту помещений 2 этажа (пом. по плану ПИБ № 137-149) по адресу г. Санкт-Петербург, </w:t>
            </w:r>
            <w:r w:rsidRPr="004C768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br/>
              <w:t>ул. Софийская, д. 21, к. 1, лит. А для нужд СПб ГБПОУ АРД.</w:t>
            </w:r>
          </w:p>
        </w:tc>
        <w:tc>
          <w:tcPr>
            <w:tcW w:w="1247" w:type="dxa"/>
            <w:vAlign w:val="center"/>
          </w:tcPr>
          <w:p w14:paraId="230327CF" w14:textId="77777777" w:rsidR="004C768C" w:rsidRPr="004C768C" w:rsidRDefault="004C768C" w:rsidP="004C76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0"/>
                <w:lang w:eastAsia="ru-RU"/>
                <w14:ligatures w14:val="none"/>
              </w:rPr>
            </w:pPr>
            <w:r w:rsidRPr="004C768C">
              <w:rPr>
                <w:rFonts w:ascii="Times New Roman" w:eastAsia="Times New Roman" w:hAnsi="Times New Roman" w:cs="Times New Roman"/>
                <w:kern w:val="0"/>
                <w:sz w:val="22"/>
                <w:szCs w:val="20"/>
                <w:lang w:eastAsia="ru-RU"/>
                <w14:ligatures w14:val="none"/>
              </w:rPr>
              <w:t>условная единица</w:t>
            </w:r>
          </w:p>
        </w:tc>
        <w:tc>
          <w:tcPr>
            <w:tcW w:w="1391" w:type="dxa"/>
            <w:vAlign w:val="center"/>
          </w:tcPr>
          <w:p w14:paraId="4B1B0458" w14:textId="77777777" w:rsidR="004C768C" w:rsidRPr="004C768C" w:rsidRDefault="004C768C" w:rsidP="004C76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0"/>
                <w:lang w:eastAsia="ru-RU"/>
                <w14:ligatures w14:val="none"/>
              </w:rPr>
            </w:pPr>
            <w:r w:rsidRPr="004C768C">
              <w:rPr>
                <w:rFonts w:ascii="Times New Roman" w:eastAsia="Times New Roman" w:hAnsi="Times New Roman" w:cs="Times New Roman"/>
                <w:kern w:val="0"/>
                <w:sz w:val="22"/>
                <w:szCs w:val="20"/>
                <w:lang w:eastAsia="ru-RU"/>
                <w14:ligatures w14:val="none"/>
              </w:rPr>
              <w:t>1</w:t>
            </w:r>
          </w:p>
        </w:tc>
      </w:tr>
    </w:tbl>
    <w:p w14:paraId="37076109" w14:textId="77777777" w:rsidR="004C768C" w:rsidRPr="004C768C" w:rsidRDefault="004C768C" w:rsidP="004C768C">
      <w:pPr>
        <w:spacing w:line="259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C768C">
        <w:rPr>
          <w:rFonts w:ascii="Times New Roman" w:eastAsia="Calibri" w:hAnsi="Times New Roman" w:cs="Times New Roman"/>
          <w:b/>
          <w:kern w:val="0"/>
          <w14:ligatures w14:val="none"/>
        </w:rPr>
        <w:t>2. Объем работ, подлежащих строительному контролю.</w:t>
      </w:r>
    </w:p>
    <w:p w14:paraId="31226E63" w14:textId="77777777" w:rsidR="004C768C" w:rsidRPr="004C768C" w:rsidRDefault="004C768C" w:rsidP="004C768C">
      <w:pPr>
        <w:spacing w:line="259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14:ligatures w14:val="none"/>
        </w:rPr>
        <w:t xml:space="preserve">2.1. В рамках оказания услуг по осуществлению строительного контроля за выполнением работ по текущему ремонту по текущему ремонту помещений 2 этажа (пом. по плану ПИБ № 137-149) по адресу г. Санкт-Петербург, ул. Софийская, д. 21, к. 1, лит. А объем работ, подлежащих строительному контролю указан в единой информационной системе в извещении о проведении закупки на Выполнение работ по текущему ремонту помещений 2 этажа (пом. По плану ПИБ № 137-149) по адресу г. Санкт-Петербург, ул. Софийская, д. 21, к. 1, лит. А </w:t>
      </w:r>
      <w:r w:rsidRPr="004C768C">
        <w:rPr>
          <w:rFonts w:ascii="Times New Roman" w:eastAsia="Calibri" w:hAnsi="Times New Roman" w:cs="Times New Roman"/>
          <w:b/>
          <w:kern w:val="0"/>
          <w14:ligatures w14:val="none"/>
        </w:rPr>
        <w:t xml:space="preserve">извещение №0372200288926000031, </w:t>
      </w:r>
      <w:r w:rsidRPr="004C768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Контракт</w:t>
      </w:r>
      <w:r w:rsidRPr="004C768C">
        <w:rPr>
          <w:rFonts w:ascii="Times New Roman" w:eastAsia="Times New Roman" w:hAnsi="Times New Roman" w:cs="Times New Roman"/>
          <w:kern w:val="0"/>
          <w14:ligatures w14:val="none"/>
        </w:rPr>
        <w:t xml:space="preserve"> № АЭФ-38/26 от 29.05.2026 г. с Подрядчиком - Индивидуальный предприниматель Леонтьева Надежда Николаева</w:t>
      </w:r>
    </w:p>
    <w:p w14:paraId="10F196D2" w14:textId="77777777" w:rsidR="004C768C" w:rsidRPr="004C768C" w:rsidRDefault="004C768C" w:rsidP="004C768C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4C768C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Общие требования к оказываемым услугам</w:t>
      </w:r>
    </w:p>
    <w:p w14:paraId="1F33BB60" w14:textId="77777777" w:rsidR="004C768C" w:rsidRPr="004C768C" w:rsidRDefault="004C768C" w:rsidP="004C768C">
      <w:pPr>
        <w:numPr>
          <w:ilvl w:val="1"/>
          <w:numId w:val="2"/>
        </w:numPr>
        <w:tabs>
          <w:tab w:val="left" w:pos="0"/>
        </w:tabs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Исполнитель оказывает услуги по осуществлению строительного контроля (технического надзора) в соответствии с требованиями действующего законодательства Российской Федерации.</w:t>
      </w:r>
    </w:p>
    <w:p w14:paraId="1EA8177C" w14:textId="77777777" w:rsidR="004C768C" w:rsidRPr="004C768C" w:rsidRDefault="004C768C" w:rsidP="004C768C">
      <w:pPr>
        <w:numPr>
          <w:ilvl w:val="1"/>
          <w:numId w:val="2"/>
        </w:numPr>
        <w:tabs>
          <w:tab w:val="left" w:pos="0"/>
        </w:tabs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Функции строительного контроля (технического надзора) осуществляются в виде контроля и надзора за соответствием видов и объемов работ требованиям сметной документации, за сроками выполнения работ, соблюдением качества выполняемых работ, в том числе соответствием используемых материалов и оборудования нормативным правовым актам и техническим регламентам, предусмотренным контрактом на выполнение подрядных работ, с целью обеспечения безопасности дальнейшей эксплуатации объекта, а также участия в приемке результатов работ, выполненных Подрядчиком.</w:t>
      </w:r>
    </w:p>
    <w:p w14:paraId="3199C012" w14:textId="77777777" w:rsidR="004C768C" w:rsidRPr="004C768C" w:rsidRDefault="004C768C" w:rsidP="004C768C">
      <w:pPr>
        <w:numPr>
          <w:ilvl w:val="1"/>
          <w:numId w:val="2"/>
        </w:numPr>
        <w:tabs>
          <w:tab w:val="left" w:pos="0"/>
        </w:tabs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Исполнитель</w:t>
      </w: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 представляет интересы Заказчика в вопросах проведения работ на объекте.</w:t>
      </w:r>
    </w:p>
    <w:p w14:paraId="726A4C13" w14:textId="77777777" w:rsidR="004C768C" w:rsidRPr="004C768C" w:rsidRDefault="004C768C" w:rsidP="004C768C">
      <w:pPr>
        <w:numPr>
          <w:ilvl w:val="1"/>
          <w:numId w:val="2"/>
        </w:numPr>
        <w:tabs>
          <w:tab w:val="left" w:pos="0"/>
        </w:tabs>
        <w:spacing w:after="0" w:line="259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Услуги должны осуществляться квалифицированным и опытным персоналом, прошедшим аттестацию в области строительного контроля, в соответствии с действующей нормативно-технической документацией, действующих нормативных правовых актов и технических регламентов.</w:t>
      </w:r>
    </w:p>
    <w:p w14:paraId="72F5776D" w14:textId="77777777" w:rsidR="004C768C" w:rsidRPr="004C768C" w:rsidRDefault="004C768C" w:rsidP="004C768C">
      <w:pPr>
        <w:numPr>
          <w:ilvl w:val="1"/>
          <w:numId w:val="2"/>
        </w:numPr>
        <w:tabs>
          <w:tab w:val="left" w:pos="0"/>
        </w:tabs>
        <w:spacing w:after="0" w:line="259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Исполнитель должен соблюдать требования миграционного и трудового законодательства Российской Федерации,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силы, когда такие требования установлены действующим законодательством РФ.</w:t>
      </w:r>
    </w:p>
    <w:p w14:paraId="4DF37A9F" w14:textId="77777777" w:rsidR="004C768C" w:rsidRPr="004C768C" w:rsidRDefault="004C768C" w:rsidP="004C768C">
      <w:pPr>
        <w:numPr>
          <w:ilvl w:val="1"/>
          <w:numId w:val="2"/>
        </w:numPr>
        <w:tabs>
          <w:tab w:val="left" w:pos="0"/>
        </w:tabs>
        <w:spacing w:after="0" w:line="259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 Осуществляет контроль качества выполняемых работ, а также применяемых конструкций, материалов и изделий, поставляемого оборудования, в соответствии с требованиями действующих СНиП, стандартов, сертификатов, технических условий и других нормативных документов. Осуществляет проверку наличия документов, удостоверяющих качество используемых при выполнении подрядных работ </w:t>
      </w: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lastRenderedPageBreak/>
        <w:t>конструкций, изделий и материалов (технических паспортов, сертификатов, результатов лабораторных испытаний и др.);</w:t>
      </w:r>
    </w:p>
    <w:p w14:paraId="10B40081" w14:textId="77777777" w:rsidR="004C768C" w:rsidRPr="004C768C" w:rsidRDefault="004C768C" w:rsidP="004C768C">
      <w:pPr>
        <w:numPr>
          <w:ilvl w:val="1"/>
          <w:numId w:val="2"/>
        </w:numPr>
        <w:tabs>
          <w:tab w:val="left" w:pos="0"/>
        </w:tabs>
        <w:spacing w:after="0" w:line="259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Осуществляет контроль всех этапов проведения ремонтных работ, а также качества используемых материалов, их соответствие установленным строительным нормативам и требованиям безопасности;</w:t>
      </w:r>
    </w:p>
    <w:p w14:paraId="64840710" w14:textId="77777777" w:rsidR="004C768C" w:rsidRPr="004C768C" w:rsidRDefault="004C768C" w:rsidP="004C768C">
      <w:pPr>
        <w:numPr>
          <w:ilvl w:val="1"/>
          <w:numId w:val="2"/>
        </w:numPr>
        <w:tabs>
          <w:tab w:val="left" w:pos="0"/>
        </w:tabs>
        <w:spacing w:after="0" w:line="259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Осуществляет проверку наличия паспортов, сертификатов соответствия, необходимых для подтверждения качества используемых при строительстве материалов и изделий, включая заключения лабораторных испытаний;</w:t>
      </w:r>
    </w:p>
    <w:p w14:paraId="380FE57A" w14:textId="77777777" w:rsidR="004C768C" w:rsidRPr="004C768C" w:rsidRDefault="004C768C" w:rsidP="004C768C">
      <w:pPr>
        <w:numPr>
          <w:ilvl w:val="1"/>
          <w:numId w:val="2"/>
        </w:numPr>
        <w:tabs>
          <w:tab w:val="left" w:pos="0"/>
        </w:tabs>
        <w:spacing w:after="0" w:line="259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Осуществляет проверку строительных материалов, изделий, конструкций и оборудования (далее - продукция), поставленных Подрядчиком на объект для выполнения работ, на предмет соответствия такой продукции требованиям сметной документации Заказчика, наличия сертификатов, технических паспортов или других документов, удостоверяющих качество применяемой продукции</w:t>
      </w:r>
    </w:p>
    <w:p w14:paraId="54E34C0A" w14:textId="77777777" w:rsidR="004C768C" w:rsidRPr="004C768C" w:rsidRDefault="004C768C" w:rsidP="004C768C">
      <w:pPr>
        <w:numPr>
          <w:ilvl w:val="1"/>
          <w:numId w:val="2"/>
        </w:numPr>
        <w:tabs>
          <w:tab w:val="left" w:pos="0"/>
        </w:tabs>
        <w:spacing w:after="0" w:line="259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 Осуществляет проверку соблюдения Подрядчиком правил складирования и хранения применяемой продукции. </w:t>
      </w:r>
    </w:p>
    <w:p w14:paraId="2EE909DB" w14:textId="77777777" w:rsidR="004C768C" w:rsidRPr="004C768C" w:rsidRDefault="004C768C" w:rsidP="004C768C">
      <w:pPr>
        <w:numPr>
          <w:ilvl w:val="1"/>
          <w:numId w:val="2"/>
        </w:numPr>
        <w:tabs>
          <w:tab w:val="left" w:pos="0"/>
        </w:tabs>
        <w:spacing w:after="0" w:line="259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Осуществляет контроль соответствия объемов выполненных ремонтных работ объемам, в соответствии с контрактом на выполнение подрядных работ, и применяемых технологий в процессе их производства.</w:t>
      </w:r>
    </w:p>
    <w:p w14:paraId="3D2BD174" w14:textId="77777777" w:rsidR="004C768C" w:rsidRPr="004C768C" w:rsidRDefault="004C768C" w:rsidP="004C768C">
      <w:pPr>
        <w:numPr>
          <w:ilvl w:val="1"/>
          <w:numId w:val="2"/>
        </w:numPr>
        <w:tabs>
          <w:tab w:val="left" w:pos="0"/>
        </w:tabs>
        <w:spacing w:after="0" w:line="259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 Осуществляет контроль сроков выполнения подрядных работ и их сдачи, предусмотренные Контрактом на выполнение работ по текущему ремонту;</w:t>
      </w:r>
    </w:p>
    <w:p w14:paraId="550F2023" w14:textId="77777777" w:rsidR="004C768C" w:rsidRPr="004C768C" w:rsidRDefault="004C768C" w:rsidP="004C768C">
      <w:pPr>
        <w:numPr>
          <w:ilvl w:val="1"/>
          <w:numId w:val="2"/>
        </w:numPr>
        <w:tabs>
          <w:tab w:val="left" w:pos="0"/>
        </w:tabs>
        <w:spacing w:after="0" w:line="259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Осуществляет приемочный контроль работ, подписание актов промежуточной приемки ответственных конструкций и актов освидетельствования скрытых работ. Участие в освидетельствовании и оценке части выполненных подрядных работ, скрываемых при производстве последующих, а также в обеспечении требований Заказчика по запрещению производства дальнейших работ до оформления актов на освидетельствование скрытых работ. Участие в проверках и испытаниях результата работ, в рабочих комиссиях, образуемых Заказчиком, в приемке работ (результата работ). Контроль соответствия объемов и качества выполненных подрядных работ предъявленным к оплате документам, визирует акты приемки работ (КС-2) и справки (КС-3). Контроль работ по ликвидации дефектов.</w:t>
      </w:r>
    </w:p>
    <w:p w14:paraId="4050C61E" w14:textId="77777777" w:rsidR="004C768C" w:rsidRPr="004C768C" w:rsidRDefault="004C768C" w:rsidP="004C768C">
      <w:pPr>
        <w:suppressAutoHyphens/>
        <w:spacing w:after="0" w:line="245" w:lineRule="auto"/>
        <w:jc w:val="both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5CD39D9" w14:textId="77777777" w:rsidR="004C768C" w:rsidRPr="004C768C" w:rsidRDefault="004C768C" w:rsidP="004C768C">
      <w:pPr>
        <w:suppressAutoHyphens/>
        <w:spacing w:after="0" w:line="245" w:lineRule="auto"/>
        <w:jc w:val="both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4C768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4. Требования, предъявляемые к оказанию услуг:</w:t>
      </w:r>
    </w:p>
    <w:p w14:paraId="5D312893" w14:textId="77777777" w:rsidR="004C768C" w:rsidRPr="004C768C" w:rsidRDefault="004C768C" w:rsidP="004C768C">
      <w:pPr>
        <w:tabs>
          <w:tab w:val="left" w:pos="142"/>
        </w:tabs>
        <w:suppressAutoHyphens/>
        <w:spacing w:after="0" w:line="245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C768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4.1. Исполнитель в течение одного рабочего дня с даты заключения Контракта предоставляет Заказчику приказ о назначении лиц, уполномоченных Исполнителем на проведение строительного контроля (технического надзора) за выполнением Подрядчиком работ. </w:t>
      </w:r>
    </w:p>
    <w:p w14:paraId="41EE7B39" w14:textId="77777777" w:rsidR="004C768C" w:rsidRPr="004C768C" w:rsidRDefault="004C768C" w:rsidP="004C768C">
      <w:pPr>
        <w:tabs>
          <w:tab w:val="left" w:pos="142"/>
        </w:tabs>
        <w:suppressAutoHyphens/>
        <w:spacing w:after="0" w:line="245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C768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4.2. Представители Исполнителя должны являться гражданами Российской Федерации или иностранными гражданами, имеющими разрешение (патент) на работу на территории Российской Федерации в соответствии с действующим законодательством Российской Федерации.</w:t>
      </w:r>
    </w:p>
    <w:p w14:paraId="74FA2227" w14:textId="77777777" w:rsidR="004C768C" w:rsidRPr="004C768C" w:rsidRDefault="004C768C" w:rsidP="004C768C">
      <w:pPr>
        <w:tabs>
          <w:tab w:val="left" w:pos="142"/>
          <w:tab w:val="left" w:pos="967"/>
        </w:tabs>
        <w:spacing w:after="0" w:line="252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14:ligatures w14:val="none"/>
        </w:rPr>
        <w:t>4.3. В процессе оказания услуг Исполнитель должен находиться на объекте по мере необходимости, но не менее 1-го дня в неделю, проверять соответствие выполняемых работ, работам, указанным в контракте на выполнение подрядных работ. Представляет Заказчику календарный график посещения объекта (при необходимости).</w:t>
      </w:r>
    </w:p>
    <w:p w14:paraId="3AFD3A50" w14:textId="77777777" w:rsidR="004C768C" w:rsidRPr="004C768C" w:rsidRDefault="004C768C" w:rsidP="004C768C">
      <w:pPr>
        <w:tabs>
          <w:tab w:val="left" w:pos="142"/>
          <w:tab w:val="left" w:pos="967"/>
        </w:tabs>
        <w:spacing w:after="0" w:line="252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C768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4.4. Исполнитель</w:t>
      </w:r>
      <w:r w:rsidRPr="004C768C">
        <w:rPr>
          <w:rFonts w:ascii="Times New Roman" w:eastAsia="Calibri" w:hAnsi="Times New Roman" w:cs="Times New Roman"/>
          <w:kern w:val="0"/>
          <w14:ligatures w14:val="none"/>
        </w:rPr>
        <w:t xml:space="preserve"> принимает участие в передаче Подрядчику подготовленный к производству работ объект по акту передачи объекта для выполнения работ (в 4 экземплярах), календарный план выполнения работ. </w:t>
      </w:r>
    </w:p>
    <w:p w14:paraId="1FB2EA8D" w14:textId="77777777" w:rsidR="004C768C" w:rsidRPr="004C768C" w:rsidRDefault="004C768C" w:rsidP="004C768C">
      <w:pPr>
        <w:numPr>
          <w:ilvl w:val="1"/>
          <w:numId w:val="3"/>
        </w:numPr>
        <w:tabs>
          <w:tab w:val="left" w:pos="0"/>
          <w:tab w:val="left" w:pos="142"/>
        </w:tabs>
        <w:spacing w:after="0" w:line="252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C768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Исполнитель проверяет</w:t>
      </w:r>
      <w:r w:rsidRPr="004C768C">
        <w:rPr>
          <w:rFonts w:ascii="Times New Roman" w:eastAsia="Calibri" w:hAnsi="Times New Roman" w:cs="Times New Roman"/>
          <w:kern w:val="0"/>
          <w14:ligatures w14:val="none"/>
        </w:rPr>
        <w:t xml:space="preserve"> наличие у Подрядчика всех документов, предусмотренных действующим законодательством и контрактом на выполнение подрядных работ, необходимых для выполнения Подрядчиком своих обязательств.</w:t>
      </w:r>
    </w:p>
    <w:p w14:paraId="2DDCF4BF" w14:textId="77777777" w:rsidR="004C768C" w:rsidRPr="004C768C" w:rsidRDefault="004C768C" w:rsidP="004C768C">
      <w:pPr>
        <w:numPr>
          <w:ilvl w:val="1"/>
          <w:numId w:val="3"/>
        </w:numPr>
        <w:tabs>
          <w:tab w:val="left" w:pos="0"/>
          <w:tab w:val="left" w:pos="142"/>
        </w:tabs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14:ligatures w14:val="none"/>
        </w:rPr>
        <w:t xml:space="preserve">Запрашивает у Подрядчика не позднее, чем за два (два) рабочих дня до начала работ копию приказа о назначении лица ответственного за производство работ, противопожарную безопасность и охрану труда, заверенную подписью и печатью, а также доверенность на право совершать действия от лица Подрядчика, связанные с исполнением условий Контракта. </w:t>
      </w:r>
    </w:p>
    <w:p w14:paraId="10A60ED8" w14:textId="77777777" w:rsidR="004C768C" w:rsidRPr="004C768C" w:rsidRDefault="004C768C" w:rsidP="004C768C">
      <w:pPr>
        <w:numPr>
          <w:ilvl w:val="2"/>
          <w:numId w:val="3"/>
        </w:numPr>
        <w:tabs>
          <w:tab w:val="left" w:pos="0"/>
          <w:tab w:val="left" w:pos="142"/>
        </w:tabs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14:ligatures w14:val="none"/>
        </w:rPr>
        <w:t>Список рабочих и инженерно-технического персонала задействованных при производстве работ с указанием с указанием Ф.И.О. и паспортных данных, работников, которые будут участвовать в процессе производства работ. При привлечении к работам иностранной рабочей силы дополнительно необходимо предоставить копии разрешений на работу выданных УФМС по Санкт-Петербургу.</w:t>
      </w:r>
    </w:p>
    <w:p w14:paraId="4D942492" w14:textId="77777777" w:rsidR="004C768C" w:rsidRPr="004C768C" w:rsidRDefault="004C768C" w:rsidP="004C768C">
      <w:pPr>
        <w:numPr>
          <w:ilvl w:val="1"/>
          <w:numId w:val="3"/>
        </w:numPr>
        <w:tabs>
          <w:tab w:val="left" w:pos="0"/>
        </w:tabs>
        <w:spacing w:after="0" w:line="252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Исполнитель осуществляющий строительный контроль (технический надзор) вправе потребовать от Подрядчика документацию, подтверждающую квалификацию рабочих, привлекаемых для выполнения работ (при необходимости).</w:t>
      </w:r>
    </w:p>
    <w:p w14:paraId="474BE668" w14:textId="77777777" w:rsidR="004C768C" w:rsidRPr="004C768C" w:rsidRDefault="004C768C" w:rsidP="004C768C">
      <w:pPr>
        <w:numPr>
          <w:ilvl w:val="1"/>
          <w:numId w:val="3"/>
        </w:numPr>
        <w:tabs>
          <w:tab w:val="left" w:pos="0"/>
        </w:tabs>
        <w:spacing w:after="0" w:line="252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Осуществляет контроль </w:t>
      </w:r>
      <w:r w:rsidRPr="004C768C">
        <w:rPr>
          <w:rFonts w:ascii="Times New Roman" w:eastAsia="Calibri" w:hAnsi="Times New Roman" w:cs="Times New Roman"/>
          <w:kern w:val="0"/>
          <w14:ligatures w14:val="none"/>
        </w:rPr>
        <w:t>качества выполняемых работ, а также применяемых конструкций, материалов и изделий, поставляемого оборудования, в соответствии с требованиями действующих СНиП, стандартов, сертификатов, технических условий и других нормативных документов. Осуществляет проверку наличия документов, удостоверяющих качество используемых при выполнении подрядных работ конструкций, изделий и материалов (технических паспортов, сертификатов, результатов лабораторных испытаний и др.).</w:t>
      </w:r>
    </w:p>
    <w:p w14:paraId="45D2F6CD" w14:textId="77777777" w:rsidR="004C768C" w:rsidRPr="004C768C" w:rsidRDefault="004C768C" w:rsidP="004C768C">
      <w:pPr>
        <w:numPr>
          <w:ilvl w:val="1"/>
          <w:numId w:val="3"/>
        </w:numPr>
        <w:tabs>
          <w:tab w:val="left" w:pos="0"/>
        </w:tabs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 Осуществляет проверку строительных материалов, изделий, конструкций и оборудования (далее - продукция), поставленных Подрядчиком на объект для выполнения работ, на предмет соответствия такой продукции требованиям сметной документации Заказчика, наличия сертификатов, технических паспортов или других документов, удостоверяющих качество применяемой продукции. Результаты проверки заносятся в общий журнал производства работ (форма КС-6). Исполнитель осуществляет проверку соблюдения Подрядчиком правил складирования и хранения применяемой продукции. Результаты проверки заносятся в журнал производства работ (форма КС-6).</w:t>
      </w:r>
    </w:p>
    <w:p w14:paraId="4952FA34" w14:textId="77777777" w:rsidR="004C768C" w:rsidRPr="004C768C" w:rsidRDefault="004C768C" w:rsidP="004C768C">
      <w:pPr>
        <w:numPr>
          <w:ilvl w:val="1"/>
          <w:numId w:val="3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Осуществляет при посещении объекта проверку работ, выполняемых на объекте согласно перечню работ в соответствии с контрактом на выполнение подрядных работ, и применяемых технологий в процессе их производства. Проверка должна осуществляться во время выполнения ответственных этапов и видов работ, в том числе требующих составление актов на скрытые работы, с проведением фотофиксации. Результаты проверки заносятся в журнал производства работ (форма КС-6). Акты освидетельствования скрытых работ должны быть подписаны и переданы Заказчику в срок до 2-х рабочих дней с даты подписания указанных документов вместе с документами фотофиксации.</w:t>
      </w:r>
    </w:p>
    <w:p w14:paraId="0F556DAB" w14:textId="77777777" w:rsidR="004C768C" w:rsidRPr="004C768C" w:rsidRDefault="004C768C" w:rsidP="004C768C">
      <w:pPr>
        <w:numPr>
          <w:ilvl w:val="2"/>
          <w:numId w:val="3"/>
        </w:numPr>
        <w:spacing w:after="0" w:line="252" w:lineRule="auto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Выполняет </w:t>
      </w:r>
      <w:proofErr w:type="spellStart"/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трехстадийную</w:t>
      </w:r>
      <w:proofErr w:type="spellEnd"/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 фотофиксацию объекта: до начала выполнения работ, в процессе выполнения работ и по окончанию выполнения работ по контракту на выполнение подрядных работ. Фотоматериалы по окончании работ передаются Заказчику в полном объеме.</w:t>
      </w:r>
    </w:p>
    <w:p w14:paraId="5B5CE541" w14:textId="77777777" w:rsidR="004C768C" w:rsidRPr="004C768C" w:rsidRDefault="004C768C" w:rsidP="004C768C">
      <w:pPr>
        <w:numPr>
          <w:ilvl w:val="2"/>
          <w:numId w:val="3"/>
        </w:numPr>
        <w:spacing w:after="0" w:line="252" w:lineRule="auto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Проверяет полноту состава и соблюдение последовательности технологических операций при выполнении работ на объекте и их соответствие, в том числе по качеству выполнения, требованиям сметной документации Заказчика, действующей нормативно-технической документации, действующих нормативных правовых актов и технических регламентов. Исполнитель еженедельно передает Заказчику </w:t>
      </w: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lastRenderedPageBreak/>
        <w:t>отчет о выполненных работах и фотоматериалы, фиксирующие производство работ в соответствии с условиями контракта на выполнение подрядных работ. Если Исполнитель не удовлетворен ходом и качеством работ или записями Подрядчика в журнал производства работ (форма КС-6), то он излагает свое мнение в журнале с указанием недостатков и разумных сроков их устранения.</w:t>
      </w:r>
    </w:p>
    <w:p w14:paraId="15D3C7EE" w14:textId="77777777" w:rsidR="004C768C" w:rsidRPr="004C768C" w:rsidRDefault="004C768C" w:rsidP="004C768C">
      <w:pPr>
        <w:numPr>
          <w:ilvl w:val="1"/>
          <w:numId w:val="3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Осуществляет контроль за сроками выполнения работ, установленными контрактом на выполнение подрядных работ. При обнаружении обстоятельств, ведущих к нарушению сроков выполнения работ по контракту на выполнение подрядных работ Исполнитель: </w:t>
      </w:r>
    </w:p>
    <w:p w14:paraId="78A9BCB7" w14:textId="77777777" w:rsidR="004C768C" w:rsidRPr="004C768C" w:rsidRDefault="004C768C" w:rsidP="004C768C">
      <w:pPr>
        <w:spacing w:after="0" w:line="252" w:lineRule="auto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- в течение одного рабочего дня с момента обнаружения указанного факта информирует Заказчика о предполагаемом срыве сроков выполнения работ.</w:t>
      </w:r>
    </w:p>
    <w:p w14:paraId="22B9AEB8" w14:textId="77777777" w:rsidR="004C768C" w:rsidRPr="004C768C" w:rsidRDefault="004C768C" w:rsidP="004C768C">
      <w:pPr>
        <w:numPr>
          <w:ilvl w:val="1"/>
          <w:numId w:val="3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Совместно с Подрядчиком проводит освидетельствование скрытых работ и фиксирует результаты каждого контрольного мероприятия путем подписания акта освидетельствования скрытых работ. При этом Исполнитель вправе потребовать образцы материалов для проведения испытаний и оценки их качества.</w:t>
      </w:r>
    </w:p>
    <w:p w14:paraId="48709499" w14:textId="77777777" w:rsidR="004C768C" w:rsidRPr="004C768C" w:rsidRDefault="004C768C" w:rsidP="004C768C">
      <w:pPr>
        <w:numPr>
          <w:ilvl w:val="1"/>
          <w:numId w:val="3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В пределах своих полномочий принимает меры по своевременному устранению Подрядчиком выявленных дефектов и нарушений технологии работ в течение срока действия контракта на выполнение подрядных работ. Выявленные дефекты (недостатки, недоделки) и (или) некачественно выполненные работы фиксируются в двухстороннем акте, подписанном уполномоченными должностными лицами Исполнителя и Подрядчика. В случае отказа Подрядчика от подписания составленного акта, в нем делается соответствующая отметка, акт подписывается Исполнителем в одностороннем порядке и в течение трех рабочих дней после подписания акта направляется Подрядчику и Заказчику. </w:t>
      </w:r>
    </w:p>
    <w:p w14:paraId="22017D90" w14:textId="77777777" w:rsidR="004C768C" w:rsidRPr="004C768C" w:rsidRDefault="004C768C" w:rsidP="004C768C">
      <w:pPr>
        <w:numPr>
          <w:ilvl w:val="1"/>
          <w:numId w:val="3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Проверяет соответствие законченных работ требованиям сметной документации Заказчика, действующей нормативно-технической документации, нормативным правовым актам и техническим регламентам.</w:t>
      </w:r>
    </w:p>
    <w:p w14:paraId="2E3AB7D5" w14:textId="77777777" w:rsidR="004C768C" w:rsidRPr="004C768C" w:rsidRDefault="004C768C" w:rsidP="004C768C">
      <w:pPr>
        <w:numPr>
          <w:ilvl w:val="1"/>
          <w:numId w:val="3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Осуществляет контроль соответствия объемов работ, предъявляемых Подрядчиком к оплате, фактически выполненным объемам работ, подписывает представленные Подрядчиком акты о приемке выполненных работ по форме КС-2 (далее - акты по форме КС-2) и справки о стоимости выполненных работ и затрат по форме КС-3 (далее - справка по форме КС-3) для дальнейшего предоставления их Заказчику для оплаты работ, выполненных Подрядчиком по контракту на выполнение подрядных работ. После завершения приемки работ по объекту Исполнитель представляет заказчику фотоотчет на бумажных и электронных носителях. Акт(-ы) по форме КС</w:t>
      </w: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noBreakHyphen/>
        <w:t>2 с включенными в них работами, выполненными Подрядчиком с отклонениями от сметной документации Заказчика, строительных норм и правил, а также условий контракта на выполнение подрядных работ, не подлежат подписанию до исключения указанных работ из акта (-</w:t>
      </w:r>
      <w:proofErr w:type="spellStart"/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ов</w:t>
      </w:r>
      <w:proofErr w:type="spellEnd"/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) по форме КС-2.</w:t>
      </w:r>
    </w:p>
    <w:p w14:paraId="1DAB3AE7" w14:textId="77777777" w:rsidR="004C768C" w:rsidRPr="004C768C" w:rsidRDefault="004C768C" w:rsidP="004C768C">
      <w:pPr>
        <w:numPr>
          <w:ilvl w:val="1"/>
          <w:numId w:val="3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В течение одного рабочего дня со дня обнаружения информирует Заказчика о выявленных отступлениях Подрядчиком от условий контракта на выполнение подрядных работ, которые могут ухудшить качество выполненных работ, или иных недостатках. Если Исполнитель не удовлетворен ходом и качеством выполнения подрядных работ или записями Подрядчика в общих журналах работ, то он излагает свое мнение в общем журнале работ с указанием недостатков и разумных сроков их устранения.</w:t>
      </w:r>
    </w:p>
    <w:p w14:paraId="4CFF5F32" w14:textId="77777777" w:rsidR="004C768C" w:rsidRPr="004C768C" w:rsidRDefault="004C768C" w:rsidP="004C768C">
      <w:pPr>
        <w:numPr>
          <w:ilvl w:val="1"/>
          <w:numId w:val="3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В течение 5-ти рабочих дней после получения уведомления Подрядчика организует приемку результата выполненных Подрядчиком работ в соответствии с условиями контракта на выполнение подрядных работ.</w:t>
      </w:r>
    </w:p>
    <w:p w14:paraId="7BF3F29A" w14:textId="77777777" w:rsidR="004C768C" w:rsidRPr="004C768C" w:rsidRDefault="004C768C" w:rsidP="004C768C">
      <w:pPr>
        <w:numPr>
          <w:ilvl w:val="1"/>
          <w:numId w:val="3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lastRenderedPageBreak/>
        <w:t>Принимает участие в работе комиссии по приемке в эксплуатацию завершенного объекта, контролирует оформление Подрядчиком соответствующего акта для представления его Заказчику.</w:t>
      </w:r>
    </w:p>
    <w:p w14:paraId="58AEFE4C" w14:textId="77777777" w:rsidR="004C768C" w:rsidRPr="004C768C" w:rsidRDefault="004C768C" w:rsidP="004C768C">
      <w:pPr>
        <w:numPr>
          <w:ilvl w:val="2"/>
          <w:numId w:val="3"/>
        </w:numPr>
        <w:spacing w:after="0" w:line="252" w:lineRule="auto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Совместно с Подрядчиком при обнаружении комиссией в ходе приемки в эксплуатацию объекта недостатков (дефектов, недоделок) в выполненной работе составляет рекламационный акт, в котором фиксирует и передает для исполнения Подрядчику перечень недостатков (дефектов, недоделок) и сроки их устранения Подрядчиком. Также указанный акт передается Заказчику. При отказе (уклонении) Подрядчика от подписания указанного акта, в нем делается отметка об этом, акт подписывается Исполнителем в одностороннем порядке и в течение трех рабочих дней после подписания акта направляется Подрядчику и Заказчику.</w:t>
      </w:r>
    </w:p>
    <w:p w14:paraId="4C5E894B" w14:textId="77777777" w:rsidR="004C768C" w:rsidRPr="004C768C" w:rsidRDefault="004C768C" w:rsidP="004C768C">
      <w:pPr>
        <w:numPr>
          <w:ilvl w:val="2"/>
          <w:numId w:val="3"/>
        </w:numPr>
        <w:spacing w:after="0" w:line="252" w:lineRule="auto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Подготавливает материалы для предъявления претензий от имени Заказчика к Подрядчику в случае невыполнения Подрядчиком своих обязательств по контракту на выполнение подрядных работ.</w:t>
      </w:r>
    </w:p>
    <w:p w14:paraId="61C5DA5C" w14:textId="77777777" w:rsidR="004C768C" w:rsidRPr="004C768C" w:rsidRDefault="004C768C" w:rsidP="004C768C">
      <w:pPr>
        <w:numPr>
          <w:ilvl w:val="1"/>
          <w:numId w:val="3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Несет ответственность за достоверность сведений о выполненных и предъявленных Подрядчиком к оплате работах, предусмотренных контрактом на выполнение подрядных работ.</w:t>
      </w:r>
    </w:p>
    <w:p w14:paraId="7E56ECA3" w14:textId="77777777" w:rsidR="004C768C" w:rsidRPr="004C768C" w:rsidRDefault="004C768C" w:rsidP="004C768C">
      <w:pPr>
        <w:numPr>
          <w:ilvl w:val="1"/>
          <w:numId w:val="3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Имеет право беспрепятственного доступа на объект, ко всем видам работ в течение всего периода их выполнения и на любой стадии их производства.</w:t>
      </w:r>
    </w:p>
    <w:p w14:paraId="67C114A9" w14:textId="77777777" w:rsidR="004C768C" w:rsidRPr="004C768C" w:rsidRDefault="004C768C" w:rsidP="004C768C">
      <w:pPr>
        <w:numPr>
          <w:ilvl w:val="1"/>
          <w:numId w:val="3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По первому требованию Заказчика или уполномоченных на это организации и служб участвует в проверках объекта по выполненным работам, указанным в контракте на выполнение подрядных работ, в течение гарантийного срока на выполненные работы, а также рассматривает письменные обращения организаций и граждан, относящиеся к предмету контракта на выполнение подрядных работ.</w:t>
      </w:r>
    </w:p>
    <w:p w14:paraId="75428383" w14:textId="77777777" w:rsidR="004C768C" w:rsidRPr="004C768C" w:rsidRDefault="004C768C" w:rsidP="004C768C">
      <w:pPr>
        <w:numPr>
          <w:ilvl w:val="1"/>
          <w:numId w:val="3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В случае расторжения контракта на выполнение подрядных работ принимает по акту от Подрядчика незавершенный ремонт объекта и принимает участие в определении объема фактически выполненных Подрядчиком работ на объекте для осуществления Заказчиком оплаты фактически выполненных работ.</w:t>
      </w:r>
    </w:p>
    <w:p w14:paraId="13BC3CEB" w14:textId="77777777" w:rsidR="004C768C" w:rsidRPr="004C768C" w:rsidRDefault="004C768C" w:rsidP="004C768C">
      <w:pPr>
        <w:numPr>
          <w:ilvl w:val="1"/>
          <w:numId w:val="3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Несет ответственность перед Заказчиком за ненадлежащее исполнение своих обязанностей, за оборот документов и отчетность.</w:t>
      </w:r>
    </w:p>
    <w:p w14:paraId="3779AE75" w14:textId="77777777" w:rsidR="004C768C" w:rsidRPr="004C768C" w:rsidRDefault="004C768C" w:rsidP="004C768C">
      <w:pPr>
        <w:numPr>
          <w:ilvl w:val="1"/>
          <w:numId w:val="3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Осуществляет иные функции в соответствии с действующим законодательством или письменным поручением Заказчика.</w:t>
      </w:r>
    </w:p>
    <w:p w14:paraId="522682FD" w14:textId="77777777" w:rsidR="004C768C" w:rsidRPr="004C768C" w:rsidRDefault="004C768C" w:rsidP="004C768C">
      <w:pPr>
        <w:tabs>
          <w:tab w:val="left" w:pos="0"/>
        </w:tabs>
        <w:spacing w:after="0" w:line="252" w:lineRule="auto"/>
        <w:contextualSpacing/>
        <w:jc w:val="both"/>
        <w:rPr>
          <w:rFonts w:ascii="Times New Roman" w:eastAsia="Calibri" w:hAnsi="Times New Roman" w:cs="Times New Roman"/>
          <w:b/>
          <w:bCs/>
          <w:kern w:val="0"/>
          <w:lang w:bidi="ru-RU"/>
          <w14:ligatures w14:val="none"/>
        </w:rPr>
      </w:pPr>
    </w:p>
    <w:p w14:paraId="2A7BFE80" w14:textId="77777777" w:rsidR="004C768C" w:rsidRPr="004C768C" w:rsidRDefault="004C768C" w:rsidP="004C768C">
      <w:pPr>
        <w:numPr>
          <w:ilvl w:val="0"/>
          <w:numId w:val="3"/>
        </w:numPr>
        <w:tabs>
          <w:tab w:val="left" w:pos="0"/>
        </w:tabs>
        <w:spacing w:after="0" w:line="252" w:lineRule="auto"/>
        <w:contextualSpacing/>
        <w:jc w:val="both"/>
        <w:rPr>
          <w:rFonts w:ascii="Times New Roman" w:eastAsia="Calibri" w:hAnsi="Times New Roman" w:cs="Times New Roman"/>
          <w:b/>
          <w:bCs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b/>
          <w:bCs/>
          <w:kern w:val="0"/>
          <w:lang w:bidi="ru-RU"/>
          <w14:ligatures w14:val="none"/>
        </w:rPr>
        <w:t>Документы, подлежащие постоянному контролю:</w:t>
      </w:r>
    </w:p>
    <w:p w14:paraId="71DF3F20" w14:textId="77777777" w:rsidR="004C768C" w:rsidRPr="004C768C" w:rsidRDefault="004C768C" w:rsidP="004C768C">
      <w:pPr>
        <w:spacing w:after="0" w:line="252" w:lineRule="auto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5.1. Исполнитель осуществляет контроль за своевременной подготовкой Подрядчиком и предоставлением Заказчику документации в соответствии с действующими СНиП и другими нормативами. Проверять комплектность и качество документации, необходимой для ввода объекта в эксплуатацию.</w:t>
      </w:r>
    </w:p>
    <w:p w14:paraId="1C85AB88" w14:textId="77777777" w:rsidR="004C768C" w:rsidRPr="004C768C" w:rsidRDefault="004C768C" w:rsidP="004C768C">
      <w:pPr>
        <w:numPr>
          <w:ilvl w:val="1"/>
          <w:numId w:val="4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 Исполнитель контролирует ведение Подрядчиком Журнал производства работ (форма </w:t>
      </w: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br/>
        <w:t>КС-6), в котором фиксирует нарушения требования СНиП и ТУ, отступления от утвержденной сметной документации и других нормативных документов, выявленные при осуществлении строительного контроля за производством работ, устанавливает сроки устранения обнаруженных нарушений. Дает предписания Подрядчику по проведению работ по качеству и соответствию требованиям строительных норм и других регламентирующих документов.</w:t>
      </w:r>
    </w:p>
    <w:p w14:paraId="4F125274" w14:textId="77777777" w:rsidR="004C768C" w:rsidRPr="004C768C" w:rsidRDefault="004C768C" w:rsidP="004C768C">
      <w:pPr>
        <w:numPr>
          <w:ilvl w:val="1"/>
          <w:numId w:val="4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 Исполнитель контролирует наличие и правильность ведения (в том числе оформления) журнала инструктажа на рабочем месте, первичной технической документации (журнала работ) и внесения в нее изменений в связи с выявленными недостатками и дефектами, а также участвует в проверках, проводимых уполномоченными государственными органами и организациями.</w:t>
      </w:r>
    </w:p>
    <w:p w14:paraId="0CF20203" w14:textId="77777777" w:rsidR="004C768C" w:rsidRPr="004C768C" w:rsidRDefault="004C768C" w:rsidP="004C768C">
      <w:pPr>
        <w:numPr>
          <w:ilvl w:val="1"/>
          <w:numId w:val="4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lastRenderedPageBreak/>
        <w:t>Сертификаты или паспорта, удостоверяющие качество материалов и оборудования, примененных при производстве работ;</w:t>
      </w:r>
    </w:p>
    <w:p w14:paraId="3B43E6B6" w14:textId="77777777" w:rsidR="004C768C" w:rsidRPr="004C768C" w:rsidRDefault="004C768C" w:rsidP="004C768C">
      <w:pPr>
        <w:numPr>
          <w:ilvl w:val="1"/>
          <w:numId w:val="4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 Результаты лабораторных испытаний материалов, выполненных испытательной лабораторией Подрядчика или привлеченной Подрядчиком;</w:t>
      </w:r>
    </w:p>
    <w:p w14:paraId="36F6A1BE" w14:textId="77777777" w:rsidR="004C768C" w:rsidRPr="004C768C" w:rsidRDefault="004C768C" w:rsidP="004C768C">
      <w:pPr>
        <w:numPr>
          <w:ilvl w:val="1"/>
          <w:numId w:val="4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Акты освидетельствования скрытых работ; акты промежуточной приемки конструкций; акты испытаний оборудования, конструкций и сетей;</w:t>
      </w:r>
    </w:p>
    <w:p w14:paraId="2EA7D6C2" w14:textId="77777777" w:rsidR="004C768C" w:rsidRPr="004C768C" w:rsidRDefault="004C768C" w:rsidP="004C768C">
      <w:pPr>
        <w:numPr>
          <w:ilvl w:val="1"/>
          <w:numId w:val="4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Результаты обследования объекта перед приемкой в эксплуатацию;</w:t>
      </w:r>
    </w:p>
    <w:p w14:paraId="77E6970E" w14:textId="77777777" w:rsidR="004C768C" w:rsidRPr="004C768C" w:rsidRDefault="004C768C" w:rsidP="004C768C">
      <w:pPr>
        <w:numPr>
          <w:ilvl w:val="1"/>
          <w:numId w:val="4"/>
        </w:numPr>
        <w:spacing w:after="0" w:line="252" w:lineRule="auto"/>
        <w:contextualSpacing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Документы, подлежащие передаче Подрядчиком Заказчику после окончания выполнения работ на объекте.</w:t>
      </w:r>
    </w:p>
    <w:p w14:paraId="643DF855" w14:textId="77777777" w:rsidR="004C768C" w:rsidRPr="004C768C" w:rsidRDefault="004C768C" w:rsidP="004C768C">
      <w:pPr>
        <w:numPr>
          <w:ilvl w:val="1"/>
          <w:numId w:val="4"/>
        </w:numPr>
        <w:tabs>
          <w:tab w:val="left" w:pos="0"/>
        </w:tabs>
        <w:spacing w:after="0" w:line="252" w:lineRule="auto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Деловая переписка, ведется и хранится в двух экземплярах:</w:t>
      </w:r>
    </w:p>
    <w:p w14:paraId="386CC5A6" w14:textId="77777777" w:rsidR="004C768C" w:rsidRPr="004C768C" w:rsidRDefault="004C768C" w:rsidP="004C768C">
      <w:pPr>
        <w:spacing w:after="0" w:line="252" w:lineRule="auto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- Один экземпляр у Заказчика;</w:t>
      </w:r>
    </w:p>
    <w:p w14:paraId="3FE732F1" w14:textId="77777777" w:rsidR="004C768C" w:rsidRPr="004C768C" w:rsidRDefault="004C768C" w:rsidP="004C768C">
      <w:pPr>
        <w:spacing w:after="0" w:line="252" w:lineRule="auto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- Один экземпляр у Исполнителя. </w:t>
      </w:r>
    </w:p>
    <w:p w14:paraId="239A25E3" w14:textId="77777777" w:rsidR="004C768C" w:rsidRPr="004C768C" w:rsidRDefault="004C768C" w:rsidP="004C768C">
      <w:pPr>
        <w:numPr>
          <w:ilvl w:val="1"/>
          <w:numId w:val="4"/>
        </w:numPr>
        <w:spacing w:after="0" w:line="252" w:lineRule="auto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Исполнитель готовит отчет по осуществлению функций строительного контроля (технического надзора) о соответствии объема и качества выполненных работ требованиям контракта на выполнение подрядных работ.</w:t>
      </w:r>
    </w:p>
    <w:p w14:paraId="6BAC433D" w14:textId="77777777" w:rsidR="004C768C" w:rsidRPr="004C768C" w:rsidRDefault="004C768C" w:rsidP="004C768C">
      <w:pPr>
        <w:tabs>
          <w:tab w:val="left" w:pos="1134"/>
        </w:tabs>
        <w:spacing w:after="0" w:line="252" w:lineRule="auto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Указанный отчет по осуществлению функций строительного контроля </w:t>
      </w:r>
      <w:r w:rsidRPr="004C768C">
        <w:rPr>
          <w:rFonts w:ascii="Times New Roman" w:eastAsia="Calibri" w:hAnsi="Times New Roman" w:cs="Times New Roman"/>
          <w:iCs/>
          <w:kern w:val="0"/>
          <w:lang w:bidi="ru-RU"/>
          <w14:ligatures w14:val="none"/>
        </w:rPr>
        <w:t>(технического надзора)</w:t>
      </w: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 предоставляется на бумажных и электронных носителях и должен содержать: </w:t>
      </w:r>
    </w:p>
    <w:p w14:paraId="4A9C69D4" w14:textId="77777777" w:rsidR="004C768C" w:rsidRPr="004C768C" w:rsidRDefault="004C768C" w:rsidP="004C768C">
      <w:pPr>
        <w:tabs>
          <w:tab w:val="left" w:pos="1134"/>
        </w:tabs>
        <w:spacing w:after="0" w:line="252" w:lineRule="auto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- фотоотчет;</w:t>
      </w:r>
    </w:p>
    <w:p w14:paraId="6D94CECB" w14:textId="77777777" w:rsidR="004C768C" w:rsidRPr="004C768C" w:rsidRDefault="004C768C" w:rsidP="004C768C">
      <w:pPr>
        <w:tabs>
          <w:tab w:val="left" w:pos="1134"/>
        </w:tabs>
        <w:spacing w:after="0" w:line="252" w:lineRule="auto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- краткое описание работ, выполненных на объекте, проведенные мероприятия по контролю качества (входной, операционный и приемочный контроль); </w:t>
      </w:r>
    </w:p>
    <w:p w14:paraId="00CE275A" w14:textId="77777777" w:rsidR="004C768C" w:rsidRPr="004C768C" w:rsidRDefault="004C768C" w:rsidP="004C768C">
      <w:pPr>
        <w:tabs>
          <w:tab w:val="left" w:pos="1134"/>
        </w:tabs>
        <w:spacing w:line="252" w:lineRule="auto"/>
        <w:rPr>
          <w:rFonts w:ascii="Times New Roman" w:eastAsia="Calibri" w:hAnsi="Times New Roman" w:cs="Times New Roman"/>
          <w:b/>
          <w:kern w:val="0"/>
          <w:lang w:bidi="ru-RU"/>
          <w14:ligatures w14:val="none"/>
        </w:rPr>
      </w:pPr>
    </w:p>
    <w:p w14:paraId="7FC866DB" w14:textId="77777777" w:rsidR="004C768C" w:rsidRPr="004C768C" w:rsidRDefault="004C768C" w:rsidP="004C768C">
      <w:pPr>
        <w:tabs>
          <w:tab w:val="left" w:pos="1134"/>
        </w:tabs>
        <w:spacing w:after="0" w:line="252" w:lineRule="auto"/>
        <w:rPr>
          <w:rFonts w:ascii="Times New Roman" w:eastAsia="Calibri" w:hAnsi="Times New Roman" w:cs="Times New Roman"/>
          <w:b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b/>
          <w:kern w:val="0"/>
          <w:lang w:bidi="ru-RU"/>
          <w14:ligatures w14:val="none"/>
        </w:rPr>
        <w:t>6. Требования к качеству и безопасности услуг</w:t>
      </w:r>
    </w:p>
    <w:p w14:paraId="461EE47C" w14:textId="77777777" w:rsidR="004C768C" w:rsidRPr="004C768C" w:rsidRDefault="004C768C" w:rsidP="004C768C">
      <w:pPr>
        <w:tabs>
          <w:tab w:val="left" w:pos="0"/>
        </w:tabs>
        <w:spacing w:after="0" w:line="252" w:lineRule="auto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6.1. Качество услуг, а также используемых материалов (комплектующих и оборудования) должно соответствовать требованиям следующей нормативно-технической методической документации:</w:t>
      </w:r>
    </w:p>
    <w:p w14:paraId="2A3030E8" w14:textId="77777777" w:rsidR="004C768C" w:rsidRPr="004C768C" w:rsidRDefault="004C768C" w:rsidP="004C768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- Гражданский кодекс Российской Федерации</w:t>
      </w:r>
      <w:r w:rsidRPr="004C768C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от 30.11.1994 г. № 51-ФЗ;</w:t>
      </w:r>
    </w:p>
    <w:p w14:paraId="15D0EF2E" w14:textId="77777777" w:rsidR="004C768C" w:rsidRPr="004C768C" w:rsidRDefault="004C768C" w:rsidP="004C768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- Градостроительный кодекс Российской Федерации от 29.12.2004 № 190-ФЗ;</w:t>
      </w:r>
    </w:p>
    <w:p w14:paraId="0B746259" w14:textId="77777777" w:rsidR="004C768C" w:rsidRPr="004C768C" w:rsidRDefault="004C768C" w:rsidP="004C768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- Федеральный закон от 22.07.2008 № 123-ФЗ «Технический регламент о требованиях пожарной безопасности»;</w:t>
      </w:r>
    </w:p>
    <w:p w14:paraId="0AEDB160" w14:textId="77777777" w:rsidR="004C768C" w:rsidRPr="004C768C" w:rsidRDefault="004C768C" w:rsidP="004C768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- Федеральный закон от 21.12.1994 № 69-ФЗ "О пожарной безопасности";</w:t>
      </w:r>
    </w:p>
    <w:p w14:paraId="5BBA5676" w14:textId="77777777" w:rsidR="004C768C" w:rsidRPr="004C768C" w:rsidRDefault="004C768C" w:rsidP="004C768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- Федеральный закон от 30.03.1999 № 52-ФЗ «О санитарно-эпидемиологическом благополучии населения»;</w:t>
      </w:r>
    </w:p>
    <w:p w14:paraId="1693DB9D" w14:textId="77777777" w:rsidR="004C768C" w:rsidRPr="004C768C" w:rsidRDefault="004C768C" w:rsidP="004C768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- Федеральный закон от 30.12.2009 № 384-ФЗ «Технический регламент о безопасности зданий и сооружений»;</w:t>
      </w:r>
    </w:p>
    <w:p w14:paraId="415CDB58" w14:textId="77777777" w:rsidR="004C768C" w:rsidRPr="004C768C" w:rsidRDefault="004C768C" w:rsidP="004C768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- СНиП 12-04-2002 «О принятии строительных норм и правил Российской Федерации "Безопасность труда в строительстве. Часть 2. Строительное производство» (Постановление Госстроя России от 17.9.2002 № 123); </w:t>
      </w:r>
    </w:p>
    <w:p w14:paraId="2257997C" w14:textId="77777777" w:rsidR="004C768C" w:rsidRPr="004C768C" w:rsidRDefault="004C768C" w:rsidP="004C768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- СНиП 12-03-2001. «Безопасность труда в строительстве. Часть 1. Общие требования» (Постановление Госстроя России от 23.07.2001 № 80); </w:t>
      </w:r>
    </w:p>
    <w:p w14:paraId="15A7EDB6" w14:textId="77777777" w:rsidR="004C768C" w:rsidRPr="004C768C" w:rsidRDefault="004C768C" w:rsidP="004C768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- Постановление Правительства РФ от 21 июня 2010 года № 468 «О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строительства»;</w:t>
      </w:r>
    </w:p>
    <w:p w14:paraId="6657136A" w14:textId="77777777" w:rsidR="004C768C" w:rsidRPr="004C768C" w:rsidRDefault="004C768C" w:rsidP="004C768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- СП 68.13330.2017 «Приемка в эксплуатацию законченных строительством объектов. Основные положения» </w:t>
      </w:r>
    </w:p>
    <w:p w14:paraId="3590C178" w14:textId="77777777" w:rsidR="004C768C" w:rsidRPr="004C768C" w:rsidRDefault="004C768C" w:rsidP="004C768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- СП 48.13330.2019 «Организация строительства». (утвержден приказом Минстроя России от 24.12.2019 г. N 861/</w:t>
      </w:r>
      <w:proofErr w:type="spellStart"/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пр</w:t>
      </w:r>
      <w:proofErr w:type="spellEnd"/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 и введен в действие с 25 июня 2020 г);</w:t>
      </w:r>
    </w:p>
    <w:p w14:paraId="0D5AEB05" w14:textId="77777777" w:rsidR="004C768C" w:rsidRPr="004C768C" w:rsidRDefault="004C768C" w:rsidP="004C768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Calibri" w:hAnsi="Times New Roman" w:cs="Times New Roman"/>
          <w:kern w:val="0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- СП 76.13330.2016 «</w:t>
      </w:r>
      <w:r w:rsidRPr="004C768C">
        <w:rPr>
          <w:rFonts w:ascii="Times New Roman" w:eastAsia="Calibri" w:hAnsi="Times New Roman" w:cs="Times New Roman"/>
          <w:kern w:val="0"/>
          <w14:ligatures w14:val="none"/>
        </w:rPr>
        <w:t>Свод правил. Электротехнические устройства».</w:t>
      </w:r>
    </w:p>
    <w:p w14:paraId="73F6CACC" w14:textId="77777777" w:rsidR="004C768C" w:rsidRPr="004C768C" w:rsidRDefault="004C768C" w:rsidP="004C768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- ГОСТ 12.1.004-91. «Межгосударственный стандарт. Система стандартов безопасности труда. Пожарная безопасность. Общие требования». (утв. Постановлением </w:t>
      </w: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lastRenderedPageBreak/>
        <w:t xml:space="preserve">Госстандарта СССР </w:t>
      </w: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br/>
        <w:t>от 14.06.1991 № 875);</w:t>
      </w:r>
    </w:p>
    <w:p w14:paraId="5DCEE5D9" w14:textId="77777777" w:rsidR="004C768C" w:rsidRPr="004C768C" w:rsidRDefault="004C768C" w:rsidP="004C768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- ГОСТ 12.1.030-81. «Государственный стандарт Союза ССР. Система стандартов безопасности труда. Электробезопасность. Защитное заземление. Зануление (утв. Постановлением Госстандарта СССР от 15.05.1981 № 2404);</w:t>
      </w:r>
    </w:p>
    <w:p w14:paraId="6554ABD8" w14:textId="77777777" w:rsidR="004C768C" w:rsidRPr="004C768C" w:rsidRDefault="004C768C" w:rsidP="004C768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- ГОСТ Р 53704-2009. Национальный стандарт Российской Федерации. Системы безопасности комплексные и интегрированные. Общие технические требования (утв. и введен в действие Приказом Ростехрегулирования от 15.12.2009 № 1140-ст);</w:t>
      </w:r>
    </w:p>
    <w:p w14:paraId="7C515A87" w14:textId="77777777" w:rsidR="004C768C" w:rsidRPr="004C768C" w:rsidRDefault="004C768C" w:rsidP="004C768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 xml:space="preserve">- ГОСТ Р 56875-2016. «Национальный стандарт Российской Федерации. Информационные технологии системы безопасности комплексные и интегрированные. Типовые требования к архитектуре и технологиям интеллектуальных систем мониторинга для обеспечения безопасности предприятий и территорий» (утв. и введен в действие Приказом Росстандарта от 26.02.2016 </w:t>
      </w: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br/>
        <w:t>№ 81-ст);</w:t>
      </w:r>
    </w:p>
    <w:p w14:paraId="580ADDCF" w14:textId="77777777" w:rsidR="004C768C" w:rsidRPr="004C768C" w:rsidRDefault="004C768C" w:rsidP="004C768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- СП 77.13330.2016. «Свод правил. Системы автоматизации. Актуализированная редакция» СНиП 3.05.07-85 (утв. Приказом Минстроя России от 20.10.2016 № 727/</w:t>
      </w:r>
      <w:proofErr w:type="spellStart"/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пр</w:t>
      </w:r>
      <w:proofErr w:type="spellEnd"/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);</w:t>
      </w:r>
    </w:p>
    <w:p w14:paraId="33EC3647" w14:textId="77777777" w:rsidR="004C768C" w:rsidRPr="004C768C" w:rsidRDefault="004C768C" w:rsidP="004C768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4C768C">
        <w:rPr>
          <w:rFonts w:ascii="Times New Roman" w:eastAsia="Calibri" w:hAnsi="Times New Roman" w:cs="Times New Roman"/>
          <w:kern w:val="0"/>
          <w:lang w:bidi="ru-RU"/>
          <w14:ligatures w14:val="none"/>
        </w:rPr>
        <w:t>- Приказ МЧС России от 06.04.2021 № 200 «Об утверждении свода правил СП 6.13130.2021 «Системы противопожарной защиты. Электрооборудование. Требования пожарной безопасности».</w:t>
      </w:r>
    </w:p>
    <w:p w14:paraId="07EB00BD" w14:textId="77777777" w:rsidR="004C768C" w:rsidRPr="004C768C" w:rsidRDefault="004C768C" w:rsidP="004C768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kern w:val="0"/>
          <w:lang w:eastAsia="ru-RU"/>
          <w14:ligatures w14:val="none"/>
        </w:rPr>
      </w:pPr>
      <w:r w:rsidRPr="004C768C">
        <w:rPr>
          <w:rFonts w:ascii="Times New Roman" w:eastAsia="Times New Roman" w:hAnsi="Times New Roman" w:cs="Times New Roman"/>
          <w:b/>
          <w:i/>
          <w:kern w:val="0"/>
          <w:lang w:eastAsia="ru-RU"/>
          <w14:ligatures w14:val="none"/>
        </w:rPr>
        <w:t>В случае если нормативно технический документ утратил силу вследствие отмены либо замены на иной документ, то Исполнитель обязан руководствоваться действующей редакцией такого нормативно технического документа.</w:t>
      </w:r>
    </w:p>
    <w:p w14:paraId="311FD986" w14:textId="77777777" w:rsidR="00077746" w:rsidRDefault="00077746"/>
    <w:sectPr w:rsidR="00077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3A4E08"/>
    <w:multiLevelType w:val="multilevel"/>
    <w:tmpl w:val="77382070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" w15:restartNumberingAfterBreak="0">
    <w:nsid w:val="49B67CED"/>
    <w:multiLevelType w:val="multilevel"/>
    <w:tmpl w:val="A69E8A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6547677"/>
    <w:multiLevelType w:val="hybridMultilevel"/>
    <w:tmpl w:val="3E84DC5E"/>
    <w:lvl w:ilvl="0" w:tplc="1A0EED9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BC5F7A"/>
    <w:multiLevelType w:val="multilevel"/>
    <w:tmpl w:val="2F566DA6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num w:numId="1" w16cid:durableId="1675765929">
    <w:abstractNumId w:val="2"/>
  </w:num>
  <w:num w:numId="2" w16cid:durableId="136000687">
    <w:abstractNumId w:val="3"/>
  </w:num>
  <w:num w:numId="3" w16cid:durableId="658775252">
    <w:abstractNumId w:val="0"/>
  </w:num>
  <w:num w:numId="4" w16cid:durableId="16663202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746"/>
    <w:rsid w:val="00077746"/>
    <w:rsid w:val="004C768C"/>
    <w:rsid w:val="00A6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027D50-4C81-4C17-880B-7E150FEB3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77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77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77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77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77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77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77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77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77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77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777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777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7774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7774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7774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7774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7774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7774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777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777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777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777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777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7774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7774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7774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777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7774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777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3061</Words>
  <Characters>17451</Characters>
  <Application>Microsoft Office Word</Application>
  <DocSecurity>0</DocSecurity>
  <Lines>145</Lines>
  <Paragraphs>40</Paragraphs>
  <ScaleCrop>false</ScaleCrop>
  <Company/>
  <LinksUpToDate>false</LinksUpToDate>
  <CharactersWithSpaces>20472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Buch1</dc:creator>
  <cp:keywords/>
  <dc:description/>
  <cp:lastModifiedBy>Buch1</cp:lastModifiedBy>
  <cp:revision>2</cp:revision>
  <dcterms:created xsi:type="dcterms:W3CDTF">2026-06-03T15:42:00Z</dcterms:created>
  <dcterms:modified xsi:type="dcterms:W3CDTF">2026-06-03T15:43:00Z</dcterms:modified>
</cp:coreProperties>
</file>