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 w:rsidR="00C51609" w:rsidRPr="00C51609" w:rsidRDefault="00DB582B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4539615" cy="1080000"/>
            <wp:effectExtent l="19050" t="0" r="0" b="0"/>
            <wp:wrapNone/>
            <wp:docPr id="99001" name="Рисунок 99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00" name="Picture 99000"/>
                    <pic:cNvPicPr>
                      <a:picLocks noChangeAspect="1" noChangeArrowheads="1"/>
                    </pic:cNvPicPr>
                  </pic:nvPicPr>
                  <pic:blipFill>
                    <a:blip do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Web"/>
        <w:spacing w:lineRule="auto" w:line="312" w:beforeAutospacing="0" w:before="0" w:afterAutospacing="0" w:after="0"/>
        <w:jc w:val="right"/>
        <w:rPr/>
      </w:pPr>
      <w:r>
        <w:rPr>
          <w:rFonts w:cs="Arial"/>
          <w:bCs/>
        </w:rPr>
        <w:t xml:space="preserve">Приложение № 1 </w:t>
      </w:r>
    </w:p>
    <w:p>
      <w:pPr>
        <w:pStyle w:val="NormalWeb"/>
        <w:spacing w:lineRule="auto" w:line="312" w:beforeAutospacing="0" w:before="0" w:afterAutospacing="0" w:after="0"/>
        <w:jc w:val="right"/>
        <w:rPr/>
      </w:pPr>
      <w:r>
        <w:rPr>
          <w:rFonts w:cs="Arial"/>
          <w:bCs/>
        </w:rPr>
        <w:t>к Извещению Электронного магазина</w:t>
      </w:r>
    </w:p>
    <w:p>
      <w:pPr>
        <w:pStyle w:val="NormalWeb"/>
        <w:spacing w:lineRule="auto" w:line="312" w:beforeAutospacing="0" w:before="0" w:afterAutospacing="0" w:after="0"/>
        <w:jc w:val="center"/>
        <w:rPr>
          <w:rFonts w:cs="Arial"/>
          <w:bCs/>
        </w:rPr>
      </w:pPr>
      <w:r>
        <w:rPr>
          <w:rFonts w:cs="Arial"/>
          <w:bCs/>
        </w:rPr>
      </w:r>
    </w:p>
    <w:p>
      <w:pPr>
        <w:pStyle w:val="NormalWeb"/>
        <w:spacing w:lineRule="auto" w:line="312" w:beforeAutospacing="0" w:before="0" w:afterAutospacing="0" w:after="0"/>
        <w:jc w:val="center"/>
        <w:rPr/>
      </w:pPr>
      <w:r>
        <w:rPr>
          <w:rFonts w:cs="Arial"/>
          <w:bCs/>
        </w:rPr>
        <w:t>НАЦИОНАЛЬНЫЙ РЕЖИМ ПРИ ОСУЩЕСТВЛЕНИИ</w:t>
      </w:r>
    </w:p>
    <w:p>
      <w:pPr>
        <w:pStyle w:val="NormalWeb"/>
        <w:spacing w:lineRule="auto" w:line="312" w:beforeAutospacing="0" w:before="0" w:afterAutospacing="0" w:after="0"/>
        <w:jc w:val="center"/>
        <w:rPr/>
      </w:pPr>
      <w:r>
        <w:rPr>
          <w:rFonts w:cs="Arial"/>
          <w:bCs/>
        </w:rPr>
        <w:t xml:space="preserve">ЗАКУПОК ТОВАРОВ, РАБОТ, УСЛУГ ОТДЕЛЬНЫМИ ВИДАМИ </w:t>
      </w:r>
    </w:p>
    <w:p>
      <w:pPr>
        <w:pStyle w:val="NormalWeb"/>
        <w:spacing w:lineRule="auto" w:line="312" w:beforeAutospacing="0" w:before="0" w:afterAutospacing="0" w:after="0"/>
        <w:jc w:val="center"/>
        <w:rPr/>
      </w:pPr>
      <w:r>
        <w:rPr>
          <w:rFonts w:cs="Arial"/>
          <w:bCs/>
        </w:rPr>
        <w:t xml:space="preserve">ЮРИДИЧЕСКИХ ЛИЦ </w:t>
      </w:r>
    </w:p>
    <w:p>
      <w:pPr>
        <w:pStyle w:val="Normal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В составе оферты участник закупки должен указать: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/>
      </w:pPr>
      <w:r>
        <w:rPr/>
        <w:t xml:space="preserve">наименование страны происхождения* поставляемого товара (при осуществлении закупки товара, в том числе поставляемого заказчику при выполнении закупаемых работ, оказании закупаемых услуг), информация и документы, определенные в соответствии </w:t>
        <w:br/>
      </w:r>
      <w:r>
        <w:rPr>
          <w:color w:val="000000"/>
        </w:rPr>
        <w:t xml:space="preserve">с </w:t>
      </w:r>
      <w:r>
        <w:rPr>
          <w:rStyle w:val="Hyperlink"/>
          <w:color w:val="000000"/>
        </w:rPr>
        <w:t xml:space="preserve">пунктом 2 части 2 статьи 3.1-4 </w:t>
      </w:r>
      <w:r>
        <w:rPr>
          <w:color w:val="000000"/>
        </w:rPr>
        <w:t>2</w:t>
      </w:r>
      <w:r>
        <w:rPr/>
        <w:t xml:space="preserve">23-ФЗ </w:t>
      </w:r>
    </w:p>
    <w:p>
      <w:pPr>
        <w:pStyle w:val="Normal"/>
        <w:tabs>
          <w:tab w:val="clear" w:pos="708"/>
          <w:tab w:val="left" w:pos="1560" w:leader="none"/>
        </w:tabs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*</w:t>
      </w:r>
      <w:r>
        <w:rPr>
          <w:rFonts w:ascii="Times New Roman" w:hAnsi="Times New Roman"/>
          <w:color w:val="000000"/>
          <w:sz w:val="24"/>
          <w:szCs w:val="24"/>
        </w:rPr>
        <w:t xml:space="preserve"> При оказании услуг, выполнении работ, не предполагающих поставку товара, страна происхождения определяется по месту регистрации участника и не требует указания.</w:t>
      </w:r>
    </w:p>
    <w:p>
      <w:pPr>
        <w:pStyle w:val="Heading1"/>
        <w:shd w:val="clear" w:color="auto" w:fill="FFFFFF"/>
        <w:spacing w:beforeAutospacing="0" w:before="225" w:afterAutospacing="0" w:after="225"/>
        <w:jc w:val="both"/>
        <w:rPr/>
      </w:pPr>
      <w:r>
        <w:rPr>
          <w:rFonts w:eastAsia="Calibri"/>
          <w:b w:val="false"/>
          <w:bCs w:val="false"/>
          <w:kern w:val="0"/>
          <w:sz w:val="24"/>
          <w:szCs w:val="24"/>
          <w:lang w:eastAsia="en-US"/>
        </w:rPr>
        <w:t xml:space="preserve">В соответствии </w:t>
      </w:r>
      <w:r>
        <w:rPr>
          <w:b w:val="false"/>
          <w:bCs w:val="false"/>
          <w:color w:val="000000"/>
          <w:kern w:val="0"/>
          <w:sz w:val="24"/>
          <w:szCs w:val="24"/>
        </w:rPr>
        <w:t xml:space="preserve">ст. 3.1-4 Федерального закона от 18.07.2011 № 223-ФЗ "О закупках товаров, работ, услуг отдельными видами юридических лиц" (далее - 223-ФЗ) и постановлением Правительства РФ от 23.12.2024 №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- ПП № 1875) установлен национальный режим: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Для </w:t>
      </w:r>
      <w:r>
        <w:rPr>
          <w:rFonts w:eastAsia="Calibri" w:cs="Times New Roman" w:ascii="Times New Roman" w:hAnsi="Times New Roman"/>
          <w:b/>
          <w:bCs/>
          <w:color w:val="000000"/>
          <w:sz w:val="24"/>
          <w:szCs w:val="24"/>
        </w:rPr>
        <w:t>ОК</w:t>
      </w: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  <w:lang w:val="ru-RU" w:eastAsia="en-US" w:bidi="ar-SA"/>
        </w:rPr>
        <w:t>ПД2 26.51.66.190</w:t>
      </w: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  <w:lang w:val="ru-RU" w:eastAsia="en-US" w:bidi="ar-SA"/>
        </w:rPr>
        <w:t xml:space="preserve"> установлено </w:t>
      </w: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  <w:lang w:val="ru-RU" w:eastAsia="en-US" w:bidi="ar-SA"/>
        </w:rPr>
        <w:t>ограничени</w:t>
      </w:r>
      <w:r>
        <w:rPr>
          <w:rFonts w:eastAsia="Calibri" w:cs="Times New Roman" w:ascii="Times New Roman" w:hAnsi="Times New Roman"/>
          <w:b/>
          <w:bCs/>
          <w:color w:val="000000"/>
          <w:sz w:val="24"/>
          <w:szCs w:val="24"/>
        </w:rPr>
        <w:t>е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spacing w:lineRule="atLeast" w:line="288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ab/>
        <w:t>Не допускается:</w:t>
      </w:r>
    </w:p>
    <w:p>
      <w:pPr>
        <w:pStyle w:val="Normal"/>
        <w:spacing w:lineRule="atLeast" w:line="288" w:before="168" w:after="0"/>
        <w:ind w:firstLine="540"/>
        <w:jc w:val="both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а) заключение договора на поставку товара, происходящего из иностранного государства, если поданы заявка на участие в закупке, окончательное предложение, признанные по результатам их рассмотрения соответствующими требованиям положения о закупке, извещения об осуществлении конкурентной закупки (в случае проведения конкурентной закупки), документации о конкурентной закупке (в случае проведения конкурентной закупки) и содержащие предложения о поставке товара российского происхождения;</w:t>
      </w:r>
    </w:p>
    <w:p>
      <w:pPr>
        <w:pStyle w:val="Normal"/>
        <w:spacing w:lineRule="atLeast" w:line="288" w:before="168" w:after="0"/>
        <w:ind w:firstLine="540"/>
        <w:jc w:val="both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б) при исполнении договора замена товара на происходящий из иностранного государства товар, в отношении которого установлено данное ограничение, если договор предусматривает поставку товара российского происхождения;</w:t>
      </w:r>
    </w:p>
    <w:p>
      <w:pPr>
        <w:pStyle w:val="NormalWeb"/>
        <w:spacing w:before="280" w:after="28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В целях соблюдения требований ПП № 1875 </w:t>
      </w:r>
      <w:r>
        <w:rPr>
          <w:rFonts w:eastAsia="Calibri"/>
          <w:b/>
          <w:bCs/>
          <w:color w:val="000000"/>
          <w:lang w:eastAsia="en-US"/>
        </w:rPr>
        <w:t>необходимо предоставить информацию</w:t>
      </w:r>
      <w:r>
        <w:rPr>
          <w:rFonts w:eastAsia="Calibri"/>
          <w:color w:val="000000"/>
          <w:lang w:eastAsia="en-US"/>
        </w:rPr>
        <w:t xml:space="preserve"> </w:t>
      </w:r>
      <w:r>
        <w:rPr>
          <w:rFonts w:eastAsia="Calibri"/>
          <w:b/>
          <w:bCs/>
          <w:color w:val="000000"/>
          <w:lang w:eastAsia="en-US"/>
        </w:rPr>
        <w:t>и документы</w:t>
      </w:r>
      <w:r>
        <w:rPr>
          <w:rFonts w:eastAsia="Calibri"/>
          <w:color w:val="000000"/>
          <w:lang w:eastAsia="en-US"/>
        </w:rPr>
        <w:t>, подтверждающие страну происхождения товара, а именно:</w:t>
      </w:r>
    </w:p>
    <w:p>
      <w:pPr>
        <w:pStyle w:val="NormalWeb"/>
        <w:spacing w:before="280" w:after="280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1. Для подтверждения происхождения товаров из Российской Федерации: </w:t>
      </w:r>
    </w:p>
    <w:p>
      <w:pPr>
        <w:pStyle w:val="NormalWeb"/>
        <w:spacing w:before="280" w:after="28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1.1 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Федерации",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№ 719 </w:t>
        <w:br/>
        <w:t>"О подтверждении производства российской промышленной продукции";</w:t>
      </w:r>
    </w:p>
    <w:p>
      <w:pPr>
        <w:pStyle w:val="NormalWeb"/>
        <w:spacing w:before="280" w:after="280"/>
        <w:jc w:val="both"/>
        <w:rPr/>
      </w:pPr>
      <w:r>
        <w:rPr>
          <w:rFonts w:eastAsia="Calibri"/>
          <w:color w:val="000000"/>
          <w:lang w:eastAsia="en-US"/>
        </w:rPr>
        <w:t xml:space="preserve">1.2 или номер реестровой записи из реестра российской промышленной продукции, содержащей в том числе: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№ 719 "О подтверждении производства российской промышленной продукции" для целей осуществления закупок; </w:t>
      </w:r>
    </w:p>
    <w:p>
      <w:pPr>
        <w:pStyle w:val="NormalWeb"/>
        <w:spacing w:before="280" w:after="280"/>
        <w:jc w:val="both"/>
        <w:rPr/>
      </w:pPr>
      <w:r>
        <w:rPr>
          <w:rFonts w:eastAsia="Calibri"/>
          <w:b/>
          <w:color w:val="000000"/>
          <w:lang w:eastAsia="en-US"/>
        </w:rPr>
        <w:t>Информация о совокупном количестве баллов не установлена</w:t>
      </w:r>
    </w:p>
    <w:p>
      <w:pPr>
        <w:pStyle w:val="NormalWeb"/>
        <w:spacing w:before="280" w:after="280"/>
        <w:jc w:val="both"/>
        <w:rPr/>
      </w:pPr>
      <w:r>
        <w:rPr>
          <w:rFonts w:eastAsia="Calibri"/>
          <w:color w:val="000000"/>
          <w:lang w:eastAsia="en-US"/>
        </w:rPr>
        <w:t xml:space="preserve">2. Для подтверждения происхождения товаров </w:t>
      </w:r>
      <w:r>
        <w:rPr>
          <w:rFonts w:eastAsia="Calibri"/>
          <w:b/>
          <w:color w:val="000000"/>
          <w:lang w:eastAsia="en-US"/>
        </w:rPr>
        <w:t xml:space="preserve">из государств - членов Евразийского </w:t>
      </w:r>
      <w:r>
        <w:rPr>
          <w:rFonts w:eastAsia="Calibri"/>
          <w:b/>
          <w:bCs/>
          <w:color w:val="000000"/>
          <w:lang w:eastAsia="en-US"/>
        </w:rPr>
        <w:t>экономического союза</w:t>
      </w:r>
      <w:r>
        <w:rPr>
          <w:rFonts w:eastAsia="Calibri"/>
          <w:color w:val="000000"/>
          <w:lang w:eastAsia="en-US"/>
        </w:rPr>
        <w:t>, за исключением Российской Федерации:</w:t>
      </w:r>
    </w:p>
    <w:p>
      <w:pPr>
        <w:pStyle w:val="NormalWeb"/>
        <w:spacing w:before="280" w:after="280"/>
        <w:jc w:val="both"/>
        <w:rPr/>
      </w:pPr>
      <w:r>
        <w:rPr>
          <w:rFonts w:eastAsia="Calibri"/>
          <w:color w:val="000000"/>
          <w:lang w:eastAsia="en-US"/>
        </w:rPr>
        <w:t>2.1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определения страны происхождения товаров (согласно пп «д» п. 10 ПП № 1875).</w:t>
      </w:r>
    </w:p>
    <w:p>
      <w:pPr>
        <w:pStyle w:val="HTMLPreformatted"/>
        <w:shd w:val="clear" w:color="auto" w:fill="FFFFFF"/>
        <w:jc w:val="both"/>
        <w:rPr/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Д</w:t>
      </w: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  <w:lang w:val="ru-RU" w:eastAsia="ru-RU" w:bidi="ar-SA"/>
        </w:rPr>
        <w:t xml:space="preserve">ля </w:t>
      </w: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ОКПД2 28.22.13.120</w:t>
      </w: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  <w:lang w:val="ru-RU" w:eastAsia="ru-RU" w:bidi="ar-SA"/>
        </w:rPr>
        <w:t xml:space="preserve"> установлено </w:t>
      </w: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преимуществ</w:t>
      </w:r>
      <w:r>
        <w:rPr>
          <w:rFonts w:eastAsia="Calibri" w:cs="Times New Roman" w:ascii="Times New Roman" w:hAnsi="Times New Roman"/>
          <w:b/>
          <w:bCs/>
          <w:color w:val="000000"/>
          <w:sz w:val="24"/>
          <w:szCs w:val="24"/>
        </w:rPr>
        <w:t>о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NormalWeb"/>
        <w:spacing w:lineRule="atLeast" w:line="288" w:beforeAutospacing="0" w:before="0" w:afterAutospacing="0" w:after="0"/>
        <w:jc w:val="both"/>
        <w:rPr/>
      </w:pPr>
      <w:r>
        <w:rPr>
          <w:color w:val="000000"/>
        </w:rPr>
        <w:t>В соответствии с п.3 ч. 4 ст. 3.1-4 223-ФЗ: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/>
      </w:pPr>
      <w:r>
        <w:rPr>
          <w:color w:val="000000"/>
        </w:rPr>
        <w:t>а) при рассмотрении, оценке, сопоставлении заявок на участие в закупке, окончательных предложений осуществляется снижение на пятнадцать процентов ценового предложения, поданного в соответствии с  223-ФЗ и положе</w:t>
      </w:r>
      <w:r>
        <w:rPr>
          <w:rFonts w:eastAsia="Calibri"/>
          <w:color w:val="000000"/>
          <w:lang w:eastAsia="en-US"/>
        </w:rPr>
        <w:t>нием о закупке участником закупки, предлагающим к поставке това</w:t>
      </w:r>
      <w:r>
        <w:rPr>
          <w:color w:val="000000"/>
        </w:rPr>
        <w:t>р только российского происхождения, либо увеличение на пятнадцать процентов ценового предложения этого участника закупки в случае подачи им пре28.25.12.130дложения о размере платы, подлежащей внесению за заключение договора;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/>
      </w:pPr>
      <w:r>
        <w:rPr>
          <w:color w:val="000000"/>
        </w:rPr>
        <w:t>б) в случае заключения договора с участником закупки, указанным в подпункте «а» настоящего пункта, договор заключается без учета снижения либо увеличения ценового предложения, осуществленных в соответствии с подпунк</w:t>
      </w:r>
      <w:r>
        <w:rPr>
          <w:rFonts w:eastAsia="Calibri"/>
          <w:color w:val="000000"/>
          <w:lang w:eastAsia="en-US"/>
        </w:rPr>
        <w:t>том «а» настоящего пункта;</w:t>
      </w:r>
    </w:p>
    <w:p>
      <w:pPr>
        <w:pStyle w:val="Normal"/>
        <w:spacing w:lineRule="atLeast" w:line="288" w:before="0" w:after="0"/>
        <w:ind w:firstLine="5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в) при исполнении договора допускается замена товара исключительно на товар российского происхождения, если договор предусматривает поставку товара российского происхождения.</w:t>
      </w:r>
    </w:p>
    <w:p>
      <w:pPr>
        <w:pStyle w:val="NormalWeb"/>
        <w:spacing w:before="280" w:after="280"/>
        <w:jc w:val="both"/>
        <w:rPr>
          <w:rFonts w:ascii="Times New Roman" w:hAnsi="Times New Roman" w:eastAsia="Calibri"/>
          <w:b/>
          <w:color w:val="000000"/>
          <w:sz w:val="24"/>
          <w:szCs w:val="24"/>
          <w:u w:val="single"/>
        </w:rPr>
      </w:pPr>
      <w:r>
        <w:rPr>
          <w:rFonts w:eastAsia="Calibri"/>
          <w:color w:val="000000"/>
          <w:lang w:eastAsia="en-US"/>
        </w:rPr>
        <w:t xml:space="preserve">Для целей соблюдения требований ПП № 1875 </w:t>
      </w:r>
      <w:r>
        <w:rPr>
          <w:rFonts w:eastAsia="Calibri"/>
          <w:b/>
          <w:bCs/>
          <w:color w:val="000000"/>
          <w:lang w:eastAsia="en-US"/>
        </w:rPr>
        <w:t>необходимо указать наименование страны</w:t>
      </w:r>
      <w:r>
        <w:rPr>
          <w:rFonts w:eastAsia="Calibri"/>
          <w:color w:val="000000"/>
          <w:lang w:eastAsia="en-US"/>
        </w:rPr>
        <w:t xml:space="preserve"> происхождения товара.</w:t>
      </w:r>
    </w:p>
    <w:sectPr>
      <w:type w:val="nextPage"/>
      <w:pgSz w:w="11906" w:h="16838"/>
      <w:pgMar w:left="1701" w:right="850" w:gutter="0" w:header="0" w:top="1134" w:footer="0" w:bottom="99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Courier New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a5769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f47fe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sid w:val="00f47fed"/>
    <w:rPr>
      <w:color w:val="0000FF"/>
      <w:u w:val="single"/>
    </w:rPr>
  </w:style>
  <w:style w:type="character" w:styleId="1" w:customStyle="1">
    <w:name w:val="Заголовок 1 Знак"/>
    <w:basedOn w:val="DefaultParagraphFont"/>
    <w:uiPriority w:val="9"/>
    <w:qFormat/>
    <w:rsid w:val="00f47fed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f47fed"/>
    <w:rPr>
      <w:rFonts w:ascii="Arial" w:hAnsi="Arial" w:eastAsia="Times New Roman" w:cs="Arial"/>
      <w:sz w:val="20"/>
      <w:szCs w:val="20"/>
      <w:lang w:eastAsia="ru-RU"/>
    </w:rPr>
  </w:style>
  <w:style w:type="character" w:styleId="CommentReference">
    <w:name w:val="annotation reference"/>
    <w:uiPriority w:val="99"/>
    <w:semiHidden/>
    <w:unhideWhenUsed/>
    <w:qFormat/>
    <w:rsid w:val="00f47fed"/>
    <w:rPr>
      <w:sz w:val="16"/>
      <w:szCs w:val="16"/>
    </w:rPr>
  </w:style>
  <w:style w:type="character" w:styleId="HTML" w:customStyle="1">
    <w:name w:val="Стандартный HTML Знак"/>
    <w:basedOn w:val="DefaultParagraphFont"/>
    <w:link w:val="HTMLPreformatted"/>
    <w:uiPriority w:val="99"/>
    <w:qFormat/>
    <w:rsid w:val="00f47fed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42237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rsid w:val="00f47fe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mmentText">
    <w:name w:val="annotation text"/>
    <w:basedOn w:val="Normal"/>
    <w:link w:val="Style13"/>
    <w:uiPriority w:val="99"/>
    <w:semiHidden/>
    <w:unhideWhenUsed/>
    <w:qFormat/>
    <w:rsid w:val="00f47fed"/>
    <w:pPr>
      <w:spacing w:lineRule="auto" w:line="240" w:before="0" w:after="0"/>
    </w:pPr>
    <w:rPr>
      <w:rFonts w:ascii="Arial" w:hAnsi="Arial" w:eastAsia="Times New Roman" w:cs="Arial"/>
      <w:sz w:val="20"/>
      <w:szCs w:val="20"/>
      <w:lang w:eastAsia="ru-RU"/>
    </w:rPr>
  </w:style>
  <w:style w:type="paragraph" w:styleId="HTMLPreformatted">
    <w:name w:val="HTML Preformatted"/>
    <w:basedOn w:val="Normal"/>
    <w:link w:val="HTML"/>
    <w:uiPriority w:val="99"/>
    <w:unhideWhenUsed/>
    <w:qFormat/>
    <w:rsid w:val="00f47fed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4223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2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fontTable" Target="fontTable.xml"/>
	<Relationship Id="rId3" Type="http://schemas.openxmlformats.org/officeDocument/2006/relationships/settings" Target="settings.xml"/>
	<Relationship Id="rId4" Type="http://schemas.openxmlformats.org/officeDocument/2006/relationships/theme" Target="theme/theme1.xml"/><Relationship Target="media/Image1.png" Type="http://schemas.openxmlformats.org/officeDocument/2006/relationships/image" Id="rId5"/>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LibreOffice/25.8.3.2$Linux_X86_64 LibreOffice_project/580$Build-2</Application>
  <AppVersion>15.0000</AppVersion>
  <Pages>2</Pages>
  <Words>648</Words>
  <Characters>4703</Characters>
  <CharactersWithSpaces>5337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2025-01-21T08:22:00Z</dcterms:created>
  <dc:creator>Патронников Дмитрий Эдуардович</dc:creator>
  <dc:description/>
  <dc:language>ru-RU</dc:language>
  <cp:lastModifiedBy/>
  <dcterms:modified xsi:type="dcterms:W3CDTF">2026-05-26T12:02:50Z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