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0207CC" w14:textId="472B1B00" w:rsidR="007B6021" w:rsidRDefault="007B6021" w:rsidP="007B6021">
      <w:pPr>
        <w:widowControl/>
        <w:suppressAutoHyphens/>
        <w:autoSpaceDE w:val="0"/>
        <w:spacing w:line="276" w:lineRule="auto"/>
        <w:jc w:val="center"/>
        <w:rPr>
          <w:rFonts w:ascii="Times New Roman" w:eastAsia="Times New Roman" w:hAnsi="Times New Roman" w:cs="Times New Roman"/>
          <w:color w:val="auto"/>
          <w:sz w:val="22"/>
          <w:szCs w:val="22"/>
          <w:lang w:eastAsia="ar-SA" w:bidi="ar-SA"/>
        </w:rPr>
      </w:pPr>
      <w:r>
        <w:rPr>
          <w:rFonts w:ascii="Times New Roman" w:eastAsia="Times New Roman" w:hAnsi="Times New Roman" w:cs="Times New Roman"/>
          <w:noProof/>
          <w:color w:val="auto"/>
          <w:sz w:val="22"/>
          <w:szCs w:val="22"/>
          <w:lang w:bidi="ar-SA"/>
        </w:rPr>
        <w:drawing>
          <wp:inline distT="0" distB="0" distL="0" distR="0" wp14:anchorId="4E27129E" wp14:editId="1F317390">
            <wp:extent cx="514350" cy="542925"/>
            <wp:effectExtent l="0" t="0" r="0" b="952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14350" cy="542925"/>
                    </a:xfrm>
                    <a:prstGeom prst="rect">
                      <a:avLst/>
                    </a:prstGeom>
                    <a:solidFill>
                      <a:srgbClr val="FFFFFF"/>
                    </a:solidFill>
                    <a:ln>
                      <a:noFill/>
                    </a:ln>
                  </pic:spPr>
                </pic:pic>
              </a:graphicData>
            </a:graphic>
          </wp:inline>
        </w:drawing>
      </w:r>
    </w:p>
    <w:p w14:paraId="04F1F322" w14:textId="77777777" w:rsidR="007B6021" w:rsidRDefault="007B6021" w:rsidP="007B6021">
      <w:pPr>
        <w:widowControl/>
        <w:suppressAutoHyphens/>
        <w:autoSpaceDE w:val="0"/>
        <w:spacing w:line="276" w:lineRule="auto"/>
        <w:jc w:val="center"/>
        <w:rPr>
          <w:rFonts w:ascii="Times New Roman" w:eastAsia="Times New Roman" w:hAnsi="Times New Roman" w:cs="Times New Roman"/>
          <w:color w:val="auto"/>
          <w:sz w:val="22"/>
          <w:szCs w:val="22"/>
          <w:lang w:eastAsia="ar-SA" w:bidi="ar-SA"/>
        </w:rPr>
      </w:pPr>
    </w:p>
    <w:p w14:paraId="5109008B" w14:textId="77777777" w:rsidR="007B6021" w:rsidRDefault="007B6021" w:rsidP="007B6021">
      <w:pPr>
        <w:widowControl/>
        <w:suppressAutoHyphens/>
        <w:spacing w:line="276" w:lineRule="auto"/>
        <w:jc w:val="center"/>
        <w:rPr>
          <w:rFonts w:ascii="Times New Roman" w:eastAsia="Times New Roman" w:hAnsi="Times New Roman" w:cs="Times New Roman"/>
          <w:b/>
          <w:bCs/>
          <w:color w:val="auto"/>
          <w:sz w:val="22"/>
          <w:szCs w:val="22"/>
          <w:lang w:eastAsia="ar-SA" w:bidi="ar-SA"/>
        </w:rPr>
      </w:pPr>
      <w:r>
        <w:rPr>
          <w:rFonts w:ascii="Times New Roman" w:eastAsia="Times New Roman" w:hAnsi="Times New Roman" w:cs="Times New Roman"/>
          <w:b/>
          <w:bCs/>
          <w:color w:val="auto"/>
          <w:sz w:val="22"/>
          <w:szCs w:val="22"/>
          <w:lang w:eastAsia="ar-SA" w:bidi="ar-SA"/>
        </w:rPr>
        <w:t>ПРАВИТЕЛЬСТВО САНКТ-ПЕТЕРБУРГА КОМИТЕТ ПО ЗДРАВООХРАНЕНИЮ</w:t>
      </w:r>
    </w:p>
    <w:p w14:paraId="6166C03E" w14:textId="77777777" w:rsidR="007B6021" w:rsidRDefault="007B6021" w:rsidP="007B6021">
      <w:pPr>
        <w:widowControl/>
        <w:suppressAutoHyphens/>
        <w:spacing w:line="276" w:lineRule="auto"/>
        <w:jc w:val="center"/>
        <w:rPr>
          <w:rFonts w:ascii="Times New Roman" w:eastAsia="Times New Roman" w:hAnsi="Times New Roman" w:cs="Times New Roman"/>
          <w:color w:val="auto"/>
          <w:sz w:val="22"/>
          <w:szCs w:val="22"/>
          <w:lang w:eastAsia="ar-SA" w:bidi="ar-SA"/>
        </w:rPr>
      </w:pPr>
      <w:r>
        <w:rPr>
          <w:rFonts w:ascii="Times New Roman" w:eastAsia="Times New Roman" w:hAnsi="Times New Roman" w:cs="Times New Roman"/>
          <w:color w:val="auto"/>
          <w:sz w:val="22"/>
          <w:szCs w:val="22"/>
          <w:lang w:eastAsia="ar-SA" w:bidi="ar-SA"/>
        </w:rPr>
        <w:t>САНКТ-ПЕТЕРБУРГСКОЕ ГОСУДАРСТВЕННОЕ БЮДЖЕТНОЕ УЧРЕЖДЕНИЕ ЗДРАВООХРАНЕНИЯ</w:t>
      </w:r>
    </w:p>
    <w:p w14:paraId="3DE9EC01" w14:textId="77777777" w:rsidR="007B6021" w:rsidRDefault="007B6021" w:rsidP="007B6021">
      <w:pPr>
        <w:widowControl/>
        <w:suppressAutoHyphens/>
        <w:spacing w:line="276" w:lineRule="auto"/>
        <w:jc w:val="center"/>
        <w:rPr>
          <w:rFonts w:ascii="Times New Roman" w:eastAsia="Times New Roman" w:hAnsi="Times New Roman" w:cs="Times New Roman"/>
          <w:color w:val="auto"/>
          <w:sz w:val="22"/>
          <w:szCs w:val="22"/>
          <w:lang w:eastAsia="ar-SA" w:bidi="ar-SA"/>
        </w:rPr>
      </w:pPr>
      <w:r>
        <w:rPr>
          <w:rFonts w:ascii="Times New Roman" w:eastAsia="Times New Roman" w:hAnsi="Times New Roman" w:cs="Times New Roman"/>
          <w:color w:val="auto"/>
          <w:sz w:val="22"/>
          <w:szCs w:val="22"/>
          <w:lang w:eastAsia="ar-SA" w:bidi="ar-SA"/>
        </w:rPr>
        <w:t>«ГОРОДСКОЙ КОНСУЛЬТАТИВНО-ДИАГНОСТИЧЕСКИЙ ЦЕНТР № 1»</w:t>
      </w:r>
    </w:p>
    <w:p w14:paraId="520FC844" w14:textId="77777777" w:rsidR="007B6021" w:rsidRDefault="007B6021" w:rsidP="007B6021">
      <w:pPr>
        <w:widowControl/>
        <w:suppressAutoHyphens/>
        <w:autoSpaceDE w:val="0"/>
        <w:spacing w:line="276" w:lineRule="auto"/>
        <w:jc w:val="center"/>
        <w:rPr>
          <w:rFonts w:ascii="Times New Roman" w:eastAsia="Times New Roman" w:hAnsi="Times New Roman" w:cs="Times New Roman"/>
          <w:color w:val="auto"/>
          <w:sz w:val="22"/>
          <w:szCs w:val="22"/>
          <w:lang w:eastAsia="ar-SA" w:bidi="ar-SA"/>
        </w:rPr>
      </w:pPr>
      <w:r>
        <w:rPr>
          <w:rFonts w:ascii="Times New Roman" w:eastAsia="Times New Roman" w:hAnsi="Times New Roman" w:cs="Times New Roman"/>
          <w:color w:val="auto"/>
          <w:sz w:val="22"/>
          <w:szCs w:val="22"/>
          <w:lang w:eastAsia="ar-SA" w:bidi="ar-SA"/>
        </w:rPr>
        <w:t>___________________________________________________________________________</w:t>
      </w:r>
    </w:p>
    <w:p w14:paraId="4282B3BE" w14:textId="77777777" w:rsidR="007B6021" w:rsidRDefault="007B6021" w:rsidP="007B6021">
      <w:pPr>
        <w:widowControl/>
        <w:suppressAutoHyphens/>
        <w:snapToGrid w:val="0"/>
        <w:ind w:left="5812"/>
        <w:jc w:val="right"/>
        <w:rPr>
          <w:rFonts w:ascii="Times New Roman" w:eastAsia="Times New Roman" w:hAnsi="Times New Roman" w:cs="Times New Roman"/>
          <w:color w:val="auto"/>
          <w:sz w:val="22"/>
          <w:szCs w:val="22"/>
          <w:lang w:eastAsia="ar-SA" w:bidi="ar-SA"/>
        </w:rPr>
      </w:pPr>
      <w:r>
        <w:rPr>
          <w:rFonts w:ascii="Times New Roman" w:eastAsia="Times New Roman" w:hAnsi="Times New Roman" w:cs="Times New Roman"/>
          <w:color w:val="auto"/>
          <w:sz w:val="22"/>
          <w:szCs w:val="22"/>
          <w:lang w:eastAsia="ar-SA" w:bidi="ar-SA"/>
        </w:rPr>
        <w:t>УТВЕРЖДАЮ</w:t>
      </w:r>
    </w:p>
    <w:p w14:paraId="2B364E1A" w14:textId="77777777" w:rsidR="007B6021" w:rsidRDefault="007B6021" w:rsidP="007B6021">
      <w:pPr>
        <w:widowControl/>
        <w:tabs>
          <w:tab w:val="left" w:pos="916"/>
          <w:tab w:val="left" w:pos="1832"/>
          <w:tab w:val="left" w:pos="2748"/>
          <w:tab w:val="left" w:pos="3664"/>
          <w:tab w:val="left" w:pos="4580"/>
          <w:tab w:val="left" w:pos="5496"/>
          <w:tab w:val="left" w:pos="6096"/>
          <w:tab w:val="left" w:pos="6412"/>
          <w:tab w:val="left" w:pos="7328"/>
          <w:tab w:val="left" w:pos="8244"/>
          <w:tab w:val="left" w:pos="9160"/>
          <w:tab w:val="left" w:pos="10076"/>
          <w:tab w:val="left" w:pos="10992"/>
          <w:tab w:val="left" w:pos="11908"/>
          <w:tab w:val="left" w:pos="12824"/>
          <w:tab w:val="left" w:pos="13740"/>
          <w:tab w:val="left" w:pos="14656"/>
        </w:tabs>
        <w:suppressAutoHyphens/>
        <w:ind w:left="5812" w:right="-285"/>
        <w:jc w:val="right"/>
        <w:rPr>
          <w:rFonts w:ascii="Times New Roman" w:eastAsia="Times New Roman" w:hAnsi="Times New Roman" w:cs="Times New Roman"/>
          <w:color w:val="auto"/>
          <w:sz w:val="22"/>
          <w:szCs w:val="22"/>
          <w:lang w:val="x-none" w:eastAsia="ar-SA" w:bidi="ar-SA"/>
        </w:rPr>
      </w:pPr>
      <w:r>
        <w:rPr>
          <w:rFonts w:ascii="Times New Roman" w:eastAsia="Times New Roman" w:hAnsi="Times New Roman" w:cs="Times New Roman"/>
          <w:color w:val="auto"/>
          <w:sz w:val="22"/>
          <w:szCs w:val="22"/>
          <w:lang w:eastAsia="ar-SA" w:bidi="ar-SA"/>
        </w:rPr>
        <w:t xml:space="preserve">Главный инженер </w:t>
      </w:r>
      <w:r>
        <w:rPr>
          <w:rFonts w:ascii="Times New Roman" w:eastAsia="Times New Roman" w:hAnsi="Times New Roman" w:cs="Times New Roman"/>
          <w:color w:val="auto"/>
          <w:sz w:val="22"/>
          <w:szCs w:val="22"/>
          <w:lang w:val="x-none" w:eastAsia="ar-SA" w:bidi="ar-SA"/>
        </w:rPr>
        <w:t>Санкт-Петербургского государственного бюджетного учреждения здравоохранения «Городской консультативно-диагностический центр № 1»</w:t>
      </w:r>
    </w:p>
    <w:p w14:paraId="5D5EF942" w14:textId="77777777" w:rsidR="007B6021" w:rsidRDefault="007B6021" w:rsidP="007B602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left="5812"/>
        <w:jc w:val="right"/>
        <w:rPr>
          <w:rFonts w:ascii="Times New Roman" w:eastAsia="Times New Roman" w:hAnsi="Times New Roman" w:cs="Times New Roman"/>
          <w:color w:val="auto"/>
          <w:sz w:val="22"/>
          <w:szCs w:val="22"/>
          <w:lang w:val="x-none" w:eastAsia="ar-SA" w:bidi="ar-SA"/>
        </w:rPr>
      </w:pPr>
      <w:r>
        <w:rPr>
          <w:rFonts w:ascii="Times New Roman" w:eastAsia="Times New Roman" w:hAnsi="Times New Roman" w:cs="Times New Roman"/>
          <w:color w:val="auto"/>
          <w:sz w:val="22"/>
          <w:szCs w:val="22"/>
          <w:lang w:val="x-none" w:eastAsia="ar-SA" w:bidi="ar-SA"/>
        </w:rPr>
        <w:t xml:space="preserve"> _____________ /</w:t>
      </w:r>
      <w:r>
        <w:rPr>
          <w:rFonts w:ascii="Times New Roman" w:eastAsia="Times New Roman" w:hAnsi="Times New Roman" w:cs="Times New Roman"/>
          <w:color w:val="auto"/>
          <w:sz w:val="22"/>
          <w:szCs w:val="22"/>
          <w:lang w:eastAsia="ar-SA" w:bidi="ar-SA"/>
        </w:rPr>
        <w:t>Аристов А.Г.</w:t>
      </w:r>
      <w:r>
        <w:rPr>
          <w:rFonts w:ascii="Times New Roman" w:eastAsia="Times New Roman" w:hAnsi="Times New Roman" w:cs="Times New Roman"/>
          <w:color w:val="auto"/>
          <w:sz w:val="22"/>
          <w:szCs w:val="22"/>
          <w:lang w:val="x-none" w:eastAsia="ar-SA" w:bidi="ar-SA"/>
        </w:rPr>
        <w:t>/</w:t>
      </w:r>
    </w:p>
    <w:p w14:paraId="1F8D5390" w14:textId="77777777" w:rsidR="007B6021" w:rsidRDefault="007B6021" w:rsidP="007B602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left="5812"/>
        <w:jc w:val="right"/>
        <w:rPr>
          <w:rFonts w:ascii="Times New Roman" w:eastAsia="Times New Roman" w:hAnsi="Times New Roman" w:cs="Times New Roman"/>
          <w:color w:val="auto"/>
          <w:sz w:val="22"/>
          <w:szCs w:val="22"/>
          <w:lang w:val="x-none" w:eastAsia="ar-SA" w:bidi="ar-SA"/>
        </w:rPr>
      </w:pPr>
      <w:r>
        <w:rPr>
          <w:rFonts w:ascii="Times New Roman" w:eastAsia="Times New Roman" w:hAnsi="Times New Roman" w:cs="Times New Roman"/>
          <w:color w:val="auto"/>
          <w:sz w:val="22"/>
          <w:szCs w:val="22"/>
          <w:lang w:val="x-none" w:eastAsia="ar-SA" w:bidi="ar-SA"/>
        </w:rPr>
        <w:t>«____»______________20</w:t>
      </w:r>
      <w:r>
        <w:rPr>
          <w:rFonts w:ascii="Times New Roman" w:eastAsia="Times New Roman" w:hAnsi="Times New Roman" w:cs="Times New Roman"/>
          <w:color w:val="auto"/>
          <w:sz w:val="22"/>
          <w:szCs w:val="22"/>
          <w:lang w:eastAsia="ar-SA" w:bidi="ar-SA"/>
        </w:rPr>
        <w:t>26 </w:t>
      </w:r>
      <w:r>
        <w:rPr>
          <w:rFonts w:ascii="Times New Roman" w:eastAsia="Times New Roman" w:hAnsi="Times New Roman" w:cs="Times New Roman"/>
          <w:color w:val="auto"/>
          <w:sz w:val="22"/>
          <w:szCs w:val="22"/>
          <w:lang w:val="x-none" w:eastAsia="ar-SA" w:bidi="ar-SA"/>
        </w:rPr>
        <w:t>г.</w:t>
      </w:r>
    </w:p>
    <w:p w14:paraId="0BCB7516" w14:textId="77777777" w:rsidR="007B6021" w:rsidRDefault="007B6021" w:rsidP="007B6021">
      <w:pPr>
        <w:widowControl/>
        <w:suppressAutoHyphens/>
        <w:autoSpaceDE w:val="0"/>
        <w:jc w:val="center"/>
        <w:rPr>
          <w:rFonts w:ascii="Times New Roman" w:eastAsia="Times New Roman" w:hAnsi="Times New Roman" w:cs="Times New Roman"/>
          <w:color w:val="auto"/>
          <w:sz w:val="22"/>
          <w:szCs w:val="22"/>
          <w:lang w:eastAsia="ar-SA" w:bidi="ar-SA"/>
        </w:rPr>
      </w:pPr>
    </w:p>
    <w:p w14:paraId="17578232" w14:textId="77777777" w:rsidR="007B6021" w:rsidRDefault="007B6021" w:rsidP="007B6021">
      <w:pPr>
        <w:widowControl/>
        <w:suppressAutoHyphens/>
        <w:autoSpaceDE w:val="0"/>
        <w:jc w:val="center"/>
        <w:rPr>
          <w:rFonts w:ascii="Times New Roman" w:eastAsia="Times New Roman" w:hAnsi="Times New Roman" w:cs="Times New Roman"/>
          <w:b/>
          <w:color w:val="auto"/>
          <w:sz w:val="22"/>
          <w:szCs w:val="22"/>
          <w:lang w:eastAsia="ar-SA" w:bidi="ar-SA"/>
        </w:rPr>
      </w:pPr>
      <w:r>
        <w:rPr>
          <w:rFonts w:ascii="Times New Roman" w:eastAsia="Times New Roman" w:hAnsi="Times New Roman" w:cs="Times New Roman"/>
          <w:b/>
          <w:color w:val="auto"/>
          <w:sz w:val="22"/>
          <w:szCs w:val="22"/>
          <w:lang w:eastAsia="ar-SA" w:bidi="ar-SA"/>
        </w:rPr>
        <w:t>ПРОЕКТ ИЗВЕЩЕНИЯ ОБ ОСУЩЕСТВЛЕНИИ ЗАКУПКИ НА ПРАВО ЗАКЛЮЧЕНИЯ КОНТРАКТА ЭЛЕКТРОННЫЙ МАГАЗИН</w:t>
      </w:r>
    </w:p>
    <w:p w14:paraId="6F06C206" w14:textId="6F3DF1F7" w:rsidR="007B6021" w:rsidRPr="007B6021" w:rsidRDefault="007B6021" w:rsidP="007B6021">
      <w:pPr>
        <w:widowControl/>
        <w:suppressAutoHyphens/>
        <w:jc w:val="center"/>
        <w:rPr>
          <w:rFonts w:ascii="Times New Roman" w:eastAsia="Times New Roman" w:hAnsi="Times New Roman" w:cs="Times New Roman"/>
          <w:b/>
          <w:color w:val="auto"/>
          <w:sz w:val="22"/>
          <w:szCs w:val="22"/>
          <w:lang w:eastAsia="ar-SA" w:bidi="ar-SA"/>
        </w:rPr>
      </w:pPr>
      <w:r>
        <w:rPr>
          <w:rFonts w:ascii="Times New Roman" w:hAnsi="Times New Roman" w:cs="Times New Roman"/>
          <w:b/>
          <w:sz w:val="22"/>
          <w:szCs w:val="22"/>
        </w:rPr>
        <w:t xml:space="preserve">На </w:t>
      </w:r>
      <w:r w:rsidRPr="007B6021">
        <w:rPr>
          <w:rFonts w:ascii="Times New Roman" w:hAnsi="Times New Roman" w:cs="Times New Roman"/>
          <w:b/>
          <w:sz w:val="22"/>
          <w:szCs w:val="22"/>
        </w:rPr>
        <w:t>оказание услуг по аренде медицинского оборудования (системы ультразвуковой визуализации универсальной серии М с принадлежностями, вариант исполнения: М6) для нужд Санкт-Петербургского государственного бюджетного учреждения здравоохранения «Городской консультативно-диагностический центр № 1» в 2026</w:t>
      </w:r>
      <w:r w:rsidR="006B6BD4">
        <w:rPr>
          <w:rFonts w:ascii="Times New Roman" w:hAnsi="Times New Roman" w:cs="Times New Roman"/>
          <w:b/>
          <w:sz w:val="22"/>
          <w:szCs w:val="22"/>
        </w:rPr>
        <w:t>-2027</w:t>
      </w:r>
      <w:r w:rsidRPr="007B6021">
        <w:rPr>
          <w:rFonts w:ascii="Times New Roman" w:hAnsi="Times New Roman" w:cs="Times New Roman"/>
          <w:b/>
          <w:sz w:val="22"/>
          <w:szCs w:val="22"/>
        </w:rPr>
        <w:t xml:space="preserve"> году</w:t>
      </w:r>
    </w:p>
    <w:p w14:paraId="5D3C8694" w14:textId="714E493A" w:rsidR="007B6021" w:rsidRDefault="007B6021" w:rsidP="007B6021">
      <w:pPr>
        <w:widowControl/>
        <w:suppressAutoHyphens/>
        <w:rPr>
          <w:rFonts w:ascii="Times New Roman" w:eastAsia="Times New Roman" w:hAnsi="Times New Roman" w:cs="Times New Roman"/>
          <w:b/>
          <w:bCs/>
          <w:color w:val="auto"/>
          <w:sz w:val="22"/>
          <w:szCs w:val="22"/>
          <w:lang w:eastAsia="ar-SA" w:bidi="ar-SA"/>
        </w:rPr>
      </w:pPr>
      <w:r>
        <w:rPr>
          <w:rFonts w:ascii="Times New Roman" w:eastAsia="Times New Roman" w:hAnsi="Times New Roman" w:cs="Times New Roman"/>
          <w:b/>
          <w:bCs/>
          <w:color w:val="auto"/>
          <w:sz w:val="22"/>
          <w:szCs w:val="22"/>
          <w:lang w:eastAsia="ar-SA" w:bidi="ar-SA"/>
        </w:rPr>
        <w:t>«СОГЛАСОВАНО»</w:t>
      </w:r>
    </w:p>
    <w:p w14:paraId="7603B29B" w14:textId="77777777" w:rsidR="007B6021" w:rsidRDefault="007B6021" w:rsidP="007B6021">
      <w:pPr>
        <w:widowControl/>
        <w:suppressAutoHyphens/>
        <w:rPr>
          <w:rFonts w:ascii="Times New Roman" w:eastAsia="Times New Roman" w:hAnsi="Times New Roman" w:cs="Times New Roman"/>
          <w:color w:val="auto"/>
          <w:sz w:val="22"/>
          <w:szCs w:val="22"/>
          <w:lang w:eastAsia="ar-SA" w:bidi="ar-SA"/>
        </w:rPr>
      </w:pPr>
      <w:r>
        <w:rPr>
          <w:rFonts w:ascii="Times New Roman" w:eastAsia="Times New Roman" w:hAnsi="Times New Roman" w:cs="Times New Roman"/>
          <w:color w:val="auto"/>
          <w:sz w:val="22"/>
          <w:szCs w:val="22"/>
          <w:lang w:eastAsia="ar-SA" w:bidi="ar-SA"/>
        </w:rPr>
        <w:t xml:space="preserve">Руководитель контрактной службы </w:t>
      </w:r>
    </w:p>
    <w:p w14:paraId="06E7D228" w14:textId="77777777" w:rsidR="007B6021" w:rsidRDefault="007B6021" w:rsidP="007B6021">
      <w:pPr>
        <w:widowControl/>
        <w:suppressAutoHyphens/>
        <w:spacing w:line="276" w:lineRule="auto"/>
        <w:rPr>
          <w:rFonts w:ascii="Times New Roman" w:eastAsia="Times New Roman" w:hAnsi="Times New Roman" w:cs="Times New Roman"/>
          <w:color w:val="auto"/>
          <w:sz w:val="22"/>
          <w:szCs w:val="22"/>
          <w:lang w:eastAsia="ar-SA" w:bidi="ar-SA"/>
        </w:rPr>
      </w:pPr>
      <w:r>
        <w:rPr>
          <w:rFonts w:ascii="Times New Roman" w:eastAsia="Times New Roman" w:hAnsi="Times New Roman" w:cs="Times New Roman"/>
          <w:color w:val="auto"/>
          <w:sz w:val="22"/>
          <w:szCs w:val="22"/>
          <w:lang w:eastAsia="ar-SA" w:bidi="ar-SA"/>
        </w:rPr>
        <w:t xml:space="preserve">______________ Аристов А.Г. </w:t>
      </w:r>
    </w:p>
    <w:p w14:paraId="0676071A" w14:textId="77777777" w:rsidR="007B6021" w:rsidRDefault="007B6021" w:rsidP="007B6021">
      <w:pPr>
        <w:widowControl/>
        <w:suppressAutoHyphens/>
        <w:spacing w:line="276" w:lineRule="auto"/>
        <w:rPr>
          <w:rFonts w:ascii="Times New Roman" w:eastAsia="Times New Roman" w:hAnsi="Times New Roman" w:cs="Times New Roman"/>
          <w:color w:val="auto"/>
          <w:sz w:val="22"/>
          <w:szCs w:val="22"/>
          <w:lang w:eastAsia="ar-SA" w:bidi="ar-SA"/>
        </w:rPr>
      </w:pPr>
      <w:r>
        <w:rPr>
          <w:rFonts w:ascii="Times New Roman" w:eastAsia="Times New Roman" w:hAnsi="Times New Roman" w:cs="Times New Roman"/>
          <w:color w:val="auto"/>
          <w:sz w:val="22"/>
          <w:szCs w:val="22"/>
          <w:lang w:eastAsia="ar-SA" w:bidi="ar-SA"/>
        </w:rPr>
        <w:t>«___» ___________2026 г.</w:t>
      </w:r>
    </w:p>
    <w:p w14:paraId="78FB1741" w14:textId="77777777" w:rsidR="007B6021" w:rsidRDefault="007B6021" w:rsidP="007B6021">
      <w:pPr>
        <w:widowControl/>
        <w:suppressAutoHyphens/>
        <w:rPr>
          <w:rFonts w:ascii="Times New Roman" w:eastAsia="Times New Roman" w:hAnsi="Times New Roman" w:cs="Times New Roman"/>
          <w:color w:val="auto"/>
          <w:sz w:val="22"/>
          <w:szCs w:val="22"/>
          <w:lang w:eastAsia="ar-SA" w:bidi="ar-SA"/>
        </w:rPr>
      </w:pPr>
      <w:r>
        <w:rPr>
          <w:rFonts w:ascii="Times New Roman" w:eastAsia="Times New Roman" w:hAnsi="Times New Roman" w:cs="Times New Roman"/>
          <w:color w:val="auto"/>
          <w:sz w:val="22"/>
          <w:szCs w:val="22"/>
          <w:lang w:eastAsia="ar-SA" w:bidi="ar-SA"/>
        </w:rPr>
        <w:t>Заместитель главного врача по медицинской части</w:t>
      </w:r>
    </w:p>
    <w:p w14:paraId="53B81C43" w14:textId="77777777" w:rsidR="007B6021" w:rsidRDefault="007B6021" w:rsidP="007B6021">
      <w:pPr>
        <w:widowControl/>
        <w:suppressAutoHyphens/>
        <w:spacing w:line="276" w:lineRule="auto"/>
        <w:rPr>
          <w:rFonts w:ascii="Times New Roman" w:eastAsia="Times New Roman" w:hAnsi="Times New Roman" w:cs="Times New Roman"/>
          <w:color w:val="auto"/>
          <w:sz w:val="22"/>
          <w:szCs w:val="22"/>
          <w:lang w:eastAsia="ar-SA" w:bidi="ar-SA"/>
        </w:rPr>
      </w:pPr>
      <w:r>
        <w:rPr>
          <w:rFonts w:ascii="Times New Roman" w:eastAsia="Times New Roman" w:hAnsi="Times New Roman" w:cs="Times New Roman"/>
          <w:color w:val="auto"/>
          <w:sz w:val="22"/>
          <w:szCs w:val="22"/>
          <w:lang w:eastAsia="ar-SA" w:bidi="ar-SA"/>
        </w:rPr>
        <w:t xml:space="preserve">______________ </w:t>
      </w:r>
      <w:proofErr w:type="spellStart"/>
      <w:r>
        <w:rPr>
          <w:rFonts w:ascii="Times New Roman" w:eastAsia="Times New Roman" w:hAnsi="Times New Roman" w:cs="Times New Roman"/>
          <w:color w:val="auto"/>
          <w:sz w:val="22"/>
          <w:szCs w:val="22"/>
          <w:lang w:eastAsia="ar-SA" w:bidi="ar-SA"/>
        </w:rPr>
        <w:t>Бидерман</w:t>
      </w:r>
      <w:proofErr w:type="spellEnd"/>
      <w:r>
        <w:rPr>
          <w:rFonts w:ascii="Times New Roman" w:eastAsia="Times New Roman" w:hAnsi="Times New Roman" w:cs="Times New Roman"/>
          <w:color w:val="auto"/>
          <w:sz w:val="22"/>
          <w:szCs w:val="22"/>
          <w:lang w:eastAsia="ar-SA" w:bidi="ar-SA"/>
        </w:rPr>
        <w:t xml:space="preserve"> Г.Ф. </w:t>
      </w:r>
    </w:p>
    <w:p w14:paraId="592115B9" w14:textId="77777777" w:rsidR="007B6021" w:rsidRDefault="007B6021" w:rsidP="007B6021">
      <w:pPr>
        <w:widowControl/>
        <w:suppressAutoHyphens/>
        <w:spacing w:line="276" w:lineRule="auto"/>
        <w:rPr>
          <w:rFonts w:ascii="Times New Roman" w:eastAsia="Times New Roman" w:hAnsi="Times New Roman" w:cs="Times New Roman"/>
          <w:bCs/>
          <w:color w:val="365F91"/>
          <w:sz w:val="22"/>
          <w:szCs w:val="22"/>
          <w:lang w:eastAsia="ar-SA" w:bidi="ar-SA"/>
        </w:rPr>
      </w:pPr>
      <w:r>
        <w:rPr>
          <w:rFonts w:ascii="Times New Roman" w:eastAsia="Times New Roman" w:hAnsi="Times New Roman" w:cs="Times New Roman"/>
          <w:bCs/>
          <w:color w:val="365F91"/>
          <w:sz w:val="22"/>
          <w:szCs w:val="22"/>
          <w:lang w:eastAsia="ar-SA" w:bidi="ar-SA"/>
        </w:rPr>
        <w:t>«___» ___________2026 г.</w:t>
      </w:r>
    </w:p>
    <w:p w14:paraId="654B3CD0" w14:textId="77777777" w:rsidR="007B6021" w:rsidRDefault="007B6021" w:rsidP="007B6021">
      <w:pPr>
        <w:widowControl/>
        <w:suppressAutoHyphens/>
        <w:rPr>
          <w:rFonts w:ascii="Times New Roman" w:eastAsia="Times New Roman" w:hAnsi="Times New Roman" w:cs="Times New Roman"/>
          <w:color w:val="auto"/>
          <w:sz w:val="22"/>
          <w:szCs w:val="22"/>
          <w:lang w:eastAsia="ar-SA" w:bidi="ar-SA"/>
        </w:rPr>
      </w:pPr>
      <w:r>
        <w:rPr>
          <w:rFonts w:ascii="Times New Roman" w:eastAsia="Times New Roman" w:hAnsi="Times New Roman" w:cs="Times New Roman"/>
          <w:color w:val="auto"/>
          <w:sz w:val="22"/>
          <w:szCs w:val="22"/>
          <w:lang w:eastAsia="ar-SA" w:bidi="ar-SA"/>
        </w:rPr>
        <w:t>Заместитель главного врача экономическим вопросам</w:t>
      </w:r>
    </w:p>
    <w:p w14:paraId="1268D2E7" w14:textId="77777777" w:rsidR="007B6021" w:rsidRDefault="007B6021" w:rsidP="007B6021">
      <w:pPr>
        <w:widowControl/>
        <w:suppressAutoHyphens/>
        <w:spacing w:line="276" w:lineRule="auto"/>
        <w:rPr>
          <w:rFonts w:ascii="Times New Roman" w:eastAsia="Times New Roman" w:hAnsi="Times New Roman" w:cs="Times New Roman"/>
          <w:color w:val="auto"/>
          <w:sz w:val="22"/>
          <w:szCs w:val="22"/>
          <w:lang w:eastAsia="ar-SA" w:bidi="ar-SA"/>
        </w:rPr>
      </w:pPr>
      <w:r>
        <w:rPr>
          <w:rFonts w:ascii="Times New Roman" w:eastAsia="Times New Roman" w:hAnsi="Times New Roman" w:cs="Times New Roman"/>
          <w:color w:val="auto"/>
          <w:sz w:val="22"/>
          <w:szCs w:val="22"/>
          <w:lang w:eastAsia="ar-SA" w:bidi="ar-SA"/>
        </w:rPr>
        <w:t>________________</w:t>
      </w:r>
      <w:proofErr w:type="gramStart"/>
      <w:r>
        <w:rPr>
          <w:rFonts w:ascii="Times New Roman" w:eastAsia="Times New Roman" w:hAnsi="Times New Roman" w:cs="Times New Roman"/>
          <w:color w:val="auto"/>
          <w:sz w:val="22"/>
          <w:szCs w:val="22"/>
          <w:lang w:eastAsia="ar-SA" w:bidi="ar-SA"/>
        </w:rPr>
        <w:t xml:space="preserve">_  </w:t>
      </w:r>
      <w:proofErr w:type="spellStart"/>
      <w:r>
        <w:rPr>
          <w:rFonts w:ascii="Times New Roman" w:eastAsia="Times New Roman" w:hAnsi="Times New Roman" w:cs="Times New Roman"/>
          <w:color w:val="auto"/>
          <w:sz w:val="22"/>
          <w:szCs w:val="22"/>
          <w:lang w:eastAsia="ar-SA" w:bidi="ar-SA"/>
        </w:rPr>
        <w:t>Маршев</w:t>
      </w:r>
      <w:proofErr w:type="spellEnd"/>
      <w:proofErr w:type="gramEnd"/>
      <w:r>
        <w:rPr>
          <w:rFonts w:ascii="Times New Roman" w:eastAsia="Times New Roman" w:hAnsi="Times New Roman" w:cs="Times New Roman"/>
          <w:color w:val="auto"/>
          <w:sz w:val="22"/>
          <w:szCs w:val="22"/>
          <w:lang w:eastAsia="ar-SA" w:bidi="ar-SA"/>
        </w:rPr>
        <w:t xml:space="preserve"> Е.А.</w:t>
      </w:r>
    </w:p>
    <w:p w14:paraId="5A6FAB81" w14:textId="77777777" w:rsidR="007B6021" w:rsidRDefault="007B6021" w:rsidP="007B6021">
      <w:pPr>
        <w:widowControl/>
        <w:suppressAutoHyphens/>
        <w:spacing w:line="276" w:lineRule="auto"/>
        <w:rPr>
          <w:rFonts w:ascii="Times New Roman" w:eastAsia="Times New Roman" w:hAnsi="Times New Roman" w:cs="Times New Roman"/>
          <w:bCs/>
          <w:color w:val="365F91"/>
          <w:sz w:val="22"/>
          <w:szCs w:val="22"/>
          <w:lang w:eastAsia="ar-SA" w:bidi="ar-SA"/>
        </w:rPr>
      </w:pPr>
      <w:r>
        <w:rPr>
          <w:rFonts w:ascii="Times New Roman" w:eastAsia="Times New Roman" w:hAnsi="Times New Roman" w:cs="Times New Roman"/>
          <w:color w:val="auto"/>
          <w:sz w:val="22"/>
          <w:szCs w:val="22"/>
          <w:lang w:eastAsia="ar-SA" w:bidi="ar-SA"/>
        </w:rPr>
        <w:t xml:space="preserve"> </w:t>
      </w:r>
      <w:r>
        <w:rPr>
          <w:rFonts w:ascii="Times New Roman" w:eastAsia="Times New Roman" w:hAnsi="Times New Roman" w:cs="Times New Roman"/>
          <w:bCs/>
          <w:color w:val="365F91"/>
          <w:sz w:val="22"/>
          <w:szCs w:val="22"/>
          <w:lang w:eastAsia="ar-SA" w:bidi="ar-SA"/>
        </w:rPr>
        <w:t>«___» ___________2026 г.</w:t>
      </w:r>
    </w:p>
    <w:p w14:paraId="09134790" w14:textId="77777777" w:rsidR="007B6021" w:rsidRDefault="007B6021" w:rsidP="007B6021">
      <w:pPr>
        <w:widowControl/>
        <w:suppressAutoHyphens/>
        <w:rPr>
          <w:rFonts w:ascii="Times New Roman" w:eastAsia="Times New Roman" w:hAnsi="Times New Roman" w:cs="Times New Roman"/>
          <w:color w:val="auto"/>
          <w:sz w:val="22"/>
          <w:szCs w:val="22"/>
          <w:lang w:eastAsia="ar-SA" w:bidi="ar-SA"/>
        </w:rPr>
      </w:pPr>
      <w:r>
        <w:rPr>
          <w:rFonts w:ascii="Times New Roman" w:eastAsia="Times New Roman" w:hAnsi="Times New Roman" w:cs="Times New Roman"/>
          <w:color w:val="auto"/>
          <w:sz w:val="22"/>
          <w:szCs w:val="22"/>
          <w:lang w:eastAsia="ar-SA" w:bidi="ar-SA"/>
        </w:rPr>
        <w:t xml:space="preserve">Главный бухгалтер </w:t>
      </w:r>
    </w:p>
    <w:p w14:paraId="43AD0EAB" w14:textId="77777777" w:rsidR="007B6021" w:rsidRDefault="007B6021" w:rsidP="007B6021">
      <w:pPr>
        <w:widowControl/>
        <w:suppressAutoHyphens/>
        <w:spacing w:line="276" w:lineRule="auto"/>
        <w:rPr>
          <w:rFonts w:ascii="Times New Roman" w:eastAsia="Times New Roman" w:hAnsi="Times New Roman" w:cs="Times New Roman"/>
          <w:color w:val="auto"/>
          <w:sz w:val="22"/>
          <w:szCs w:val="22"/>
          <w:lang w:eastAsia="ar-SA" w:bidi="ar-SA"/>
        </w:rPr>
      </w:pPr>
      <w:r>
        <w:rPr>
          <w:rFonts w:ascii="Times New Roman" w:eastAsia="Times New Roman" w:hAnsi="Times New Roman" w:cs="Times New Roman"/>
          <w:color w:val="auto"/>
          <w:sz w:val="22"/>
          <w:szCs w:val="22"/>
          <w:lang w:eastAsia="ar-SA" w:bidi="ar-SA"/>
        </w:rPr>
        <w:t xml:space="preserve">______________ Маткова Т.А. </w:t>
      </w:r>
    </w:p>
    <w:p w14:paraId="6118882A" w14:textId="77777777" w:rsidR="007B6021" w:rsidRDefault="007B6021" w:rsidP="007B6021">
      <w:pPr>
        <w:widowControl/>
        <w:suppressAutoHyphens/>
        <w:spacing w:line="276" w:lineRule="auto"/>
        <w:rPr>
          <w:rFonts w:ascii="Times New Roman" w:eastAsia="Times New Roman" w:hAnsi="Times New Roman" w:cs="Times New Roman"/>
          <w:bCs/>
          <w:color w:val="365F91"/>
          <w:sz w:val="22"/>
          <w:szCs w:val="22"/>
          <w:lang w:eastAsia="ar-SA" w:bidi="ar-SA"/>
        </w:rPr>
      </w:pPr>
      <w:r>
        <w:rPr>
          <w:rFonts w:ascii="Times New Roman" w:eastAsia="Times New Roman" w:hAnsi="Times New Roman" w:cs="Times New Roman"/>
          <w:bCs/>
          <w:color w:val="365F91"/>
          <w:sz w:val="22"/>
          <w:szCs w:val="22"/>
          <w:lang w:eastAsia="ar-SA" w:bidi="ar-SA"/>
        </w:rPr>
        <w:t>«___» ___________2026 г.</w:t>
      </w:r>
    </w:p>
    <w:p w14:paraId="052CAF7E" w14:textId="77777777" w:rsidR="007B6021" w:rsidRDefault="007B6021" w:rsidP="007B6021">
      <w:pPr>
        <w:widowControl/>
        <w:suppressAutoHyphens/>
        <w:rPr>
          <w:rFonts w:ascii="Times New Roman" w:eastAsia="Times New Roman" w:hAnsi="Times New Roman" w:cs="Times New Roman"/>
          <w:color w:val="auto"/>
          <w:sz w:val="22"/>
          <w:szCs w:val="22"/>
          <w:lang w:eastAsia="ar-SA" w:bidi="ar-SA"/>
        </w:rPr>
      </w:pPr>
      <w:r>
        <w:rPr>
          <w:rFonts w:ascii="Times New Roman" w:eastAsia="Times New Roman" w:hAnsi="Times New Roman" w:cs="Times New Roman"/>
          <w:color w:val="auto"/>
          <w:sz w:val="22"/>
          <w:szCs w:val="22"/>
          <w:lang w:eastAsia="ar-SA" w:bidi="ar-SA"/>
        </w:rPr>
        <w:t>Юрисконсульт</w:t>
      </w:r>
    </w:p>
    <w:p w14:paraId="1E552E65" w14:textId="77777777" w:rsidR="007B6021" w:rsidRDefault="007B6021" w:rsidP="007B6021">
      <w:pPr>
        <w:widowControl/>
        <w:suppressAutoHyphens/>
        <w:spacing w:line="276" w:lineRule="auto"/>
        <w:rPr>
          <w:rFonts w:ascii="Times New Roman" w:eastAsia="Times New Roman" w:hAnsi="Times New Roman" w:cs="Times New Roman"/>
          <w:color w:val="auto"/>
          <w:sz w:val="22"/>
          <w:szCs w:val="22"/>
          <w:lang w:eastAsia="ar-SA" w:bidi="ar-SA"/>
        </w:rPr>
      </w:pPr>
      <w:r>
        <w:rPr>
          <w:rFonts w:ascii="Times New Roman" w:eastAsia="Times New Roman" w:hAnsi="Times New Roman" w:cs="Times New Roman"/>
          <w:color w:val="auto"/>
          <w:sz w:val="22"/>
          <w:szCs w:val="22"/>
          <w:lang w:eastAsia="ar-SA" w:bidi="ar-SA"/>
        </w:rPr>
        <w:t>_________________</w:t>
      </w:r>
      <w:proofErr w:type="spellStart"/>
      <w:r>
        <w:rPr>
          <w:rFonts w:ascii="Times New Roman" w:eastAsia="Times New Roman" w:hAnsi="Times New Roman" w:cs="Times New Roman"/>
          <w:color w:val="auto"/>
          <w:sz w:val="22"/>
          <w:szCs w:val="22"/>
          <w:lang w:eastAsia="ar-SA" w:bidi="ar-SA"/>
        </w:rPr>
        <w:t>Пяттоева</w:t>
      </w:r>
      <w:proofErr w:type="spellEnd"/>
      <w:r>
        <w:rPr>
          <w:rFonts w:ascii="Times New Roman" w:eastAsia="Times New Roman" w:hAnsi="Times New Roman" w:cs="Times New Roman"/>
          <w:color w:val="auto"/>
          <w:sz w:val="22"/>
          <w:szCs w:val="22"/>
          <w:lang w:eastAsia="ar-SA" w:bidi="ar-SA"/>
        </w:rPr>
        <w:t xml:space="preserve"> И.А. </w:t>
      </w:r>
    </w:p>
    <w:p w14:paraId="44E1A651" w14:textId="77777777" w:rsidR="007B6021" w:rsidRDefault="007B6021" w:rsidP="007B6021">
      <w:pPr>
        <w:widowControl/>
        <w:suppressAutoHyphens/>
        <w:spacing w:line="276" w:lineRule="auto"/>
        <w:rPr>
          <w:rFonts w:ascii="Times New Roman" w:eastAsia="Times New Roman" w:hAnsi="Times New Roman" w:cs="Times New Roman"/>
          <w:bCs/>
          <w:color w:val="365F91"/>
          <w:sz w:val="22"/>
          <w:szCs w:val="22"/>
          <w:lang w:eastAsia="ar-SA" w:bidi="ar-SA"/>
        </w:rPr>
      </w:pPr>
      <w:r>
        <w:rPr>
          <w:rFonts w:ascii="Times New Roman" w:eastAsia="Times New Roman" w:hAnsi="Times New Roman" w:cs="Times New Roman"/>
          <w:bCs/>
          <w:color w:val="365F91"/>
          <w:sz w:val="22"/>
          <w:szCs w:val="22"/>
          <w:lang w:eastAsia="ar-SA" w:bidi="ar-SA"/>
        </w:rPr>
        <w:t>«___» ___________2026 г.</w:t>
      </w:r>
    </w:p>
    <w:p w14:paraId="1FB65229" w14:textId="77777777" w:rsidR="007B6021" w:rsidRDefault="007B6021" w:rsidP="007B6021">
      <w:pPr>
        <w:widowControl/>
        <w:suppressAutoHyphens/>
        <w:spacing w:line="276" w:lineRule="auto"/>
        <w:rPr>
          <w:rFonts w:ascii="Times New Roman" w:eastAsia="Times New Roman" w:hAnsi="Times New Roman" w:cs="Times New Roman"/>
          <w:bCs/>
          <w:color w:val="365F91"/>
          <w:sz w:val="22"/>
          <w:szCs w:val="22"/>
          <w:lang w:eastAsia="ar-SA" w:bidi="ar-SA"/>
        </w:rPr>
      </w:pPr>
    </w:p>
    <w:p w14:paraId="307AB57A" w14:textId="77777777" w:rsidR="007B6021" w:rsidRDefault="007B6021" w:rsidP="007B6021">
      <w:pPr>
        <w:widowControl/>
        <w:suppressAutoHyphens/>
        <w:rPr>
          <w:rFonts w:ascii="Times New Roman" w:eastAsia="Times New Roman" w:hAnsi="Times New Roman" w:cs="Times New Roman"/>
          <w:color w:val="auto"/>
          <w:sz w:val="22"/>
          <w:szCs w:val="22"/>
          <w:lang w:eastAsia="ar-SA" w:bidi="ar-SA"/>
        </w:rPr>
      </w:pPr>
      <w:r>
        <w:rPr>
          <w:rFonts w:ascii="Times New Roman" w:eastAsia="Times New Roman" w:hAnsi="Times New Roman" w:cs="Times New Roman"/>
          <w:color w:val="auto"/>
          <w:sz w:val="22"/>
          <w:szCs w:val="22"/>
          <w:lang w:eastAsia="ar-SA" w:bidi="ar-SA"/>
        </w:rPr>
        <w:t>Начальник ОМТ</w:t>
      </w:r>
    </w:p>
    <w:p w14:paraId="6E90E734" w14:textId="77777777" w:rsidR="007B6021" w:rsidRDefault="007B6021" w:rsidP="007B6021">
      <w:pPr>
        <w:widowControl/>
        <w:suppressAutoHyphens/>
        <w:rPr>
          <w:rFonts w:ascii="Times New Roman" w:eastAsia="Times New Roman" w:hAnsi="Times New Roman" w:cs="Times New Roman"/>
          <w:color w:val="auto"/>
          <w:sz w:val="22"/>
          <w:szCs w:val="22"/>
          <w:lang w:eastAsia="ar-SA" w:bidi="ar-SA"/>
        </w:rPr>
      </w:pPr>
      <w:r>
        <w:rPr>
          <w:rFonts w:ascii="Times New Roman" w:eastAsia="Times New Roman" w:hAnsi="Times New Roman" w:cs="Times New Roman"/>
          <w:color w:val="auto"/>
          <w:sz w:val="22"/>
          <w:szCs w:val="22"/>
          <w:lang w:eastAsia="ar-SA" w:bidi="ar-SA"/>
        </w:rPr>
        <w:t>______________ Неверов И.С.</w:t>
      </w:r>
    </w:p>
    <w:p w14:paraId="4802A695" w14:textId="77777777" w:rsidR="007B6021" w:rsidRDefault="007B6021" w:rsidP="007B6021">
      <w:pPr>
        <w:widowControl/>
        <w:suppressAutoHyphens/>
        <w:spacing w:line="276" w:lineRule="auto"/>
        <w:rPr>
          <w:rFonts w:ascii="Times New Roman" w:eastAsia="Times New Roman" w:hAnsi="Times New Roman" w:cs="Times New Roman"/>
          <w:bCs/>
          <w:color w:val="365F91"/>
          <w:sz w:val="22"/>
          <w:szCs w:val="22"/>
          <w:lang w:eastAsia="ar-SA" w:bidi="ar-SA"/>
        </w:rPr>
      </w:pPr>
      <w:r>
        <w:rPr>
          <w:rFonts w:ascii="Times New Roman" w:eastAsia="Times New Roman" w:hAnsi="Times New Roman" w:cs="Times New Roman"/>
          <w:bCs/>
          <w:color w:val="365F91"/>
          <w:sz w:val="22"/>
          <w:szCs w:val="22"/>
          <w:lang w:eastAsia="ar-SA" w:bidi="ar-SA"/>
        </w:rPr>
        <w:t>«___» ___________2026 г.</w:t>
      </w:r>
    </w:p>
    <w:p w14:paraId="21E36B84" w14:textId="77777777" w:rsidR="0017283C" w:rsidRDefault="0017283C" w:rsidP="007B6021">
      <w:pPr>
        <w:widowControl/>
        <w:suppressAutoHyphens/>
        <w:rPr>
          <w:rFonts w:ascii="Times New Roman" w:eastAsia="Times New Roman" w:hAnsi="Times New Roman" w:cs="Times New Roman"/>
          <w:color w:val="auto"/>
          <w:sz w:val="22"/>
          <w:szCs w:val="22"/>
          <w:lang w:eastAsia="ar-SA" w:bidi="ar-SA"/>
        </w:rPr>
      </w:pPr>
    </w:p>
    <w:p w14:paraId="69152D49" w14:textId="19F6889B" w:rsidR="007B6021" w:rsidRDefault="007B6021" w:rsidP="007B6021">
      <w:pPr>
        <w:widowControl/>
        <w:suppressAutoHyphens/>
        <w:rPr>
          <w:rFonts w:ascii="Times New Roman" w:eastAsia="Times New Roman" w:hAnsi="Times New Roman" w:cs="Times New Roman"/>
          <w:color w:val="auto"/>
          <w:sz w:val="22"/>
          <w:szCs w:val="22"/>
          <w:lang w:eastAsia="ar-SA" w:bidi="ar-SA"/>
        </w:rPr>
      </w:pPr>
      <w:r>
        <w:rPr>
          <w:rFonts w:ascii="Times New Roman" w:eastAsia="Times New Roman" w:hAnsi="Times New Roman" w:cs="Times New Roman"/>
          <w:color w:val="auto"/>
          <w:sz w:val="22"/>
          <w:szCs w:val="22"/>
          <w:lang w:eastAsia="ar-SA" w:bidi="ar-SA"/>
        </w:rPr>
        <w:t>Заведующий отделения УЗД</w:t>
      </w:r>
    </w:p>
    <w:p w14:paraId="095D9E5B" w14:textId="7D2FDB71" w:rsidR="007B6021" w:rsidRDefault="007B6021" w:rsidP="007B6021">
      <w:pPr>
        <w:widowControl/>
        <w:suppressAutoHyphens/>
        <w:rPr>
          <w:rFonts w:ascii="Times New Roman" w:eastAsia="Times New Roman" w:hAnsi="Times New Roman" w:cs="Times New Roman"/>
          <w:color w:val="auto"/>
          <w:sz w:val="22"/>
          <w:szCs w:val="22"/>
          <w:lang w:eastAsia="ar-SA" w:bidi="ar-SA"/>
        </w:rPr>
      </w:pPr>
      <w:r>
        <w:rPr>
          <w:rFonts w:ascii="Times New Roman" w:eastAsia="Times New Roman" w:hAnsi="Times New Roman" w:cs="Times New Roman"/>
          <w:color w:val="auto"/>
          <w:sz w:val="22"/>
          <w:szCs w:val="22"/>
          <w:lang w:eastAsia="ar-SA" w:bidi="ar-SA"/>
        </w:rPr>
        <w:t xml:space="preserve">______________ </w:t>
      </w:r>
      <w:proofErr w:type="spellStart"/>
      <w:r>
        <w:rPr>
          <w:rFonts w:ascii="Times New Roman" w:eastAsia="Times New Roman" w:hAnsi="Times New Roman" w:cs="Times New Roman"/>
          <w:color w:val="auto"/>
          <w:sz w:val="22"/>
          <w:szCs w:val="22"/>
          <w:lang w:eastAsia="ar-SA" w:bidi="ar-SA"/>
        </w:rPr>
        <w:t>Бугагин</w:t>
      </w:r>
      <w:proofErr w:type="spellEnd"/>
      <w:r>
        <w:rPr>
          <w:rFonts w:ascii="Times New Roman" w:eastAsia="Times New Roman" w:hAnsi="Times New Roman" w:cs="Times New Roman"/>
          <w:color w:val="auto"/>
          <w:sz w:val="22"/>
          <w:szCs w:val="22"/>
          <w:lang w:eastAsia="ar-SA" w:bidi="ar-SA"/>
        </w:rPr>
        <w:t xml:space="preserve"> Д.В.</w:t>
      </w:r>
    </w:p>
    <w:p w14:paraId="6790B018" w14:textId="77777777" w:rsidR="007B6021" w:rsidRDefault="007B6021" w:rsidP="007B6021">
      <w:pPr>
        <w:widowControl/>
        <w:suppressAutoHyphens/>
        <w:spacing w:line="276" w:lineRule="auto"/>
        <w:rPr>
          <w:rFonts w:ascii="Times New Roman" w:eastAsia="Times New Roman" w:hAnsi="Times New Roman" w:cs="Times New Roman"/>
          <w:bCs/>
          <w:color w:val="365F91"/>
          <w:sz w:val="22"/>
          <w:szCs w:val="22"/>
          <w:lang w:eastAsia="ar-SA" w:bidi="ar-SA"/>
        </w:rPr>
      </w:pPr>
      <w:r>
        <w:rPr>
          <w:rFonts w:ascii="Times New Roman" w:eastAsia="Times New Roman" w:hAnsi="Times New Roman" w:cs="Times New Roman"/>
          <w:bCs/>
          <w:color w:val="365F91"/>
          <w:sz w:val="22"/>
          <w:szCs w:val="22"/>
          <w:lang w:eastAsia="ar-SA" w:bidi="ar-SA"/>
        </w:rPr>
        <w:t>«___» ___________2026 г.</w:t>
      </w:r>
    </w:p>
    <w:p w14:paraId="34C07AE9" w14:textId="77777777" w:rsidR="007B6021" w:rsidRDefault="007B6021" w:rsidP="007B6021">
      <w:pPr>
        <w:widowControl/>
        <w:suppressAutoHyphens/>
        <w:rPr>
          <w:rFonts w:ascii="Times New Roman" w:eastAsia="Times New Roman" w:hAnsi="Times New Roman" w:cs="Times New Roman"/>
          <w:color w:val="auto"/>
          <w:sz w:val="22"/>
          <w:szCs w:val="22"/>
          <w:lang w:eastAsia="ar-SA" w:bidi="ar-SA"/>
        </w:rPr>
      </w:pPr>
    </w:p>
    <w:p w14:paraId="57380F97" w14:textId="77777777" w:rsidR="007B6021" w:rsidRDefault="007B6021" w:rsidP="007B6021">
      <w:pPr>
        <w:widowControl/>
        <w:suppressAutoHyphens/>
        <w:rPr>
          <w:rFonts w:ascii="Times New Roman" w:eastAsia="Times New Roman" w:hAnsi="Times New Roman" w:cs="Times New Roman"/>
          <w:color w:val="auto"/>
          <w:sz w:val="22"/>
          <w:szCs w:val="22"/>
          <w:lang w:eastAsia="ar-SA" w:bidi="ar-SA"/>
        </w:rPr>
      </w:pPr>
      <w:r>
        <w:rPr>
          <w:rFonts w:ascii="Times New Roman" w:eastAsia="Times New Roman" w:hAnsi="Times New Roman" w:cs="Times New Roman"/>
          <w:color w:val="auto"/>
          <w:sz w:val="22"/>
          <w:szCs w:val="22"/>
          <w:lang w:eastAsia="ar-SA" w:bidi="ar-SA"/>
        </w:rPr>
        <w:t>Начальник отдела закупок</w:t>
      </w:r>
    </w:p>
    <w:p w14:paraId="1CBAF09F" w14:textId="77777777" w:rsidR="007B6021" w:rsidRDefault="007B6021" w:rsidP="007B6021">
      <w:pPr>
        <w:widowControl/>
        <w:suppressAutoHyphens/>
        <w:spacing w:line="276" w:lineRule="auto"/>
        <w:rPr>
          <w:rFonts w:ascii="Times New Roman" w:eastAsia="Times New Roman" w:hAnsi="Times New Roman" w:cs="Times New Roman"/>
          <w:color w:val="auto"/>
          <w:sz w:val="22"/>
          <w:szCs w:val="22"/>
          <w:lang w:eastAsia="ar-SA" w:bidi="ar-SA"/>
        </w:rPr>
      </w:pPr>
      <w:r>
        <w:rPr>
          <w:rFonts w:ascii="Times New Roman" w:eastAsia="Times New Roman" w:hAnsi="Times New Roman" w:cs="Times New Roman"/>
          <w:color w:val="auto"/>
          <w:sz w:val="22"/>
          <w:szCs w:val="22"/>
          <w:lang w:eastAsia="ar-SA" w:bidi="ar-SA"/>
        </w:rPr>
        <w:t xml:space="preserve">______________ </w:t>
      </w:r>
      <w:proofErr w:type="spellStart"/>
      <w:r>
        <w:rPr>
          <w:rFonts w:ascii="Times New Roman" w:eastAsia="Times New Roman" w:hAnsi="Times New Roman" w:cs="Times New Roman"/>
          <w:color w:val="auto"/>
          <w:sz w:val="22"/>
          <w:szCs w:val="22"/>
          <w:lang w:eastAsia="ar-SA" w:bidi="ar-SA"/>
        </w:rPr>
        <w:t>Ашнин</w:t>
      </w:r>
      <w:proofErr w:type="spellEnd"/>
      <w:r>
        <w:rPr>
          <w:rFonts w:ascii="Times New Roman" w:eastAsia="Times New Roman" w:hAnsi="Times New Roman" w:cs="Times New Roman"/>
          <w:color w:val="auto"/>
          <w:sz w:val="22"/>
          <w:szCs w:val="22"/>
          <w:lang w:eastAsia="ar-SA" w:bidi="ar-SA"/>
        </w:rPr>
        <w:t xml:space="preserve"> Д.Д. </w:t>
      </w:r>
    </w:p>
    <w:p w14:paraId="07FC8BF2" w14:textId="77777777" w:rsidR="007B6021" w:rsidRDefault="007B6021" w:rsidP="007B6021">
      <w:pPr>
        <w:widowControl/>
        <w:suppressAutoHyphens/>
        <w:spacing w:line="276" w:lineRule="auto"/>
        <w:rPr>
          <w:rFonts w:ascii="Times New Roman" w:eastAsia="Times New Roman" w:hAnsi="Times New Roman" w:cs="Times New Roman"/>
          <w:bCs/>
          <w:color w:val="365F91"/>
          <w:sz w:val="22"/>
          <w:szCs w:val="22"/>
          <w:lang w:eastAsia="ar-SA" w:bidi="ar-SA"/>
        </w:rPr>
      </w:pPr>
      <w:r>
        <w:rPr>
          <w:rFonts w:ascii="Times New Roman" w:eastAsia="Times New Roman" w:hAnsi="Times New Roman" w:cs="Times New Roman"/>
          <w:bCs/>
          <w:color w:val="365F91"/>
          <w:sz w:val="22"/>
          <w:szCs w:val="22"/>
          <w:lang w:eastAsia="ar-SA" w:bidi="ar-SA"/>
        </w:rPr>
        <w:t>«___» ___________2026 г.</w:t>
      </w:r>
    </w:p>
    <w:p w14:paraId="049DB95F" w14:textId="5A6C4E16" w:rsidR="007B6021" w:rsidRDefault="007B6021" w:rsidP="007B6021">
      <w:pPr>
        <w:widowControl/>
        <w:suppressAutoHyphens/>
        <w:spacing w:line="276" w:lineRule="auto"/>
        <w:jc w:val="center"/>
        <w:rPr>
          <w:rFonts w:ascii="Times New Roman" w:eastAsia="Times New Roman" w:hAnsi="Times New Roman" w:cs="Times New Roman"/>
          <w:b/>
          <w:color w:val="auto"/>
          <w:sz w:val="22"/>
          <w:szCs w:val="22"/>
          <w:lang w:eastAsia="ar-SA" w:bidi="ar-SA"/>
        </w:rPr>
      </w:pPr>
      <w:r>
        <w:rPr>
          <w:rFonts w:ascii="Times New Roman" w:eastAsia="Times New Roman" w:hAnsi="Times New Roman" w:cs="Times New Roman"/>
          <w:b/>
          <w:color w:val="auto"/>
          <w:sz w:val="22"/>
          <w:szCs w:val="22"/>
          <w:lang w:eastAsia="ar-SA" w:bidi="ar-SA"/>
        </w:rPr>
        <w:t>Санкт-Петербург</w:t>
      </w:r>
      <w:r>
        <w:rPr>
          <w:rFonts w:ascii="Times New Roman" w:eastAsia="Times New Roman" w:hAnsi="Times New Roman" w:cs="Times New Roman"/>
          <w:b/>
          <w:color w:val="auto"/>
          <w:sz w:val="22"/>
          <w:szCs w:val="22"/>
          <w:lang w:eastAsia="ar-SA" w:bidi="ar-SA"/>
        </w:rPr>
        <w:br/>
        <w:t>2026 год</w:t>
      </w:r>
    </w:p>
    <w:p w14:paraId="31B63F1F" w14:textId="77777777" w:rsidR="0077175D" w:rsidRPr="009B6739" w:rsidRDefault="0077175D" w:rsidP="0077175D">
      <w:pPr>
        <w:widowControl/>
        <w:autoSpaceDE w:val="0"/>
        <w:autoSpaceDN w:val="0"/>
        <w:adjustRightInd w:val="0"/>
        <w:jc w:val="center"/>
        <w:rPr>
          <w:rFonts w:ascii="Times New Roman" w:eastAsia="Calibri" w:hAnsi="Times New Roman" w:cs="Times New Roman"/>
          <w:b/>
          <w:bCs/>
          <w:color w:val="auto"/>
          <w:sz w:val="22"/>
          <w:szCs w:val="22"/>
          <w:lang w:eastAsia="en-US" w:bidi="ar-SA"/>
        </w:rPr>
      </w:pPr>
      <w:r w:rsidRPr="009B6739">
        <w:rPr>
          <w:rFonts w:ascii="Times New Roman" w:eastAsia="Calibri" w:hAnsi="Times New Roman" w:cs="Times New Roman"/>
          <w:b/>
          <w:bCs/>
          <w:color w:val="auto"/>
          <w:sz w:val="22"/>
          <w:szCs w:val="22"/>
          <w:lang w:eastAsia="en-US" w:bidi="ar-SA"/>
        </w:rPr>
        <w:lastRenderedPageBreak/>
        <w:t xml:space="preserve">ОПИСАНИЕ ОБЪЕКТА ЗАКУПКИ </w:t>
      </w:r>
    </w:p>
    <w:p w14:paraId="37A0469A" w14:textId="77777777" w:rsidR="0077175D" w:rsidRPr="009B6739" w:rsidRDefault="0077175D" w:rsidP="0077175D">
      <w:pPr>
        <w:widowControl/>
        <w:autoSpaceDE w:val="0"/>
        <w:autoSpaceDN w:val="0"/>
        <w:adjustRightInd w:val="0"/>
        <w:jc w:val="center"/>
        <w:rPr>
          <w:rFonts w:ascii="Times New Roman" w:eastAsia="Calibri" w:hAnsi="Times New Roman" w:cs="Times New Roman"/>
          <w:b/>
          <w:color w:val="auto"/>
          <w:sz w:val="22"/>
          <w:szCs w:val="22"/>
          <w:lang w:eastAsia="en-US" w:bidi="ar-SA"/>
        </w:rPr>
      </w:pPr>
      <w:r w:rsidRPr="009B6739">
        <w:rPr>
          <w:rFonts w:ascii="Times New Roman" w:eastAsia="Calibri" w:hAnsi="Times New Roman" w:cs="Times New Roman"/>
          <w:b/>
          <w:color w:val="auto"/>
          <w:sz w:val="22"/>
          <w:szCs w:val="22"/>
          <w:lang w:eastAsia="en-US" w:bidi="ar-SA"/>
        </w:rPr>
        <w:t>в соответствии со статьей 33 Закона № 44-ФЗ</w:t>
      </w:r>
    </w:p>
    <w:p w14:paraId="1AC16095" w14:textId="77777777" w:rsidR="0077175D" w:rsidRPr="009B6739" w:rsidRDefault="0077175D" w:rsidP="0077175D">
      <w:pPr>
        <w:widowControl/>
        <w:autoSpaceDE w:val="0"/>
        <w:autoSpaceDN w:val="0"/>
        <w:adjustRightInd w:val="0"/>
        <w:jc w:val="center"/>
        <w:rPr>
          <w:rFonts w:ascii="Times New Roman" w:eastAsia="Calibri" w:hAnsi="Times New Roman" w:cs="Times New Roman"/>
          <w:b/>
          <w:color w:val="auto"/>
          <w:sz w:val="22"/>
          <w:szCs w:val="22"/>
          <w:lang w:eastAsia="en-US" w:bidi="ar-SA"/>
        </w:rPr>
      </w:pPr>
    </w:p>
    <w:p w14:paraId="07A2F76B" w14:textId="788AE242" w:rsidR="0077175D" w:rsidRPr="009B6739" w:rsidRDefault="0077175D" w:rsidP="002D28D3">
      <w:pPr>
        <w:widowControl/>
        <w:numPr>
          <w:ilvl w:val="0"/>
          <w:numId w:val="2"/>
        </w:numPr>
        <w:tabs>
          <w:tab w:val="left" w:pos="851"/>
        </w:tabs>
        <w:autoSpaceDE w:val="0"/>
        <w:autoSpaceDN w:val="0"/>
        <w:adjustRightInd w:val="0"/>
        <w:ind w:left="0" w:firstLine="567"/>
        <w:contextualSpacing/>
        <w:jc w:val="both"/>
        <w:rPr>
          <w:rFonts w:ascii="Times New Roman" w:eastAsia="Calibri" w:hAnsi="Times New Roman" w:cs="Times New Roman"/>
          <w:bCs/>
          <w:color w:val="auto"/>
          <w:sz w:val="22"/>
          <w:szCs w:val="22"/>
          <w:lang w:eastAsia="en-US" w:bidi="ar-SA"/>
        </w:rPr>
      </w:pPr>
      <w:r w:rsidRPr="009B6739">
        <w:rPr>
          <w:rFonts w:ascii="Times New Roman" w:eastAsia="Calibri" w:hAnsi="Times New Roman" w:cs="Times New Roman"/>
          <w:bCs/>
          <w:color w:val="auto"/>
          <w:sz w:val="22"/>
          <w:szCs w:val="22"/>
          <w:lang w:eastAsia="en-US" w:bidi="ar-SA"/>
        </w:rPr>
        <w:t xml:space="preserve">Наименование объекта закупки: </w:t>
      </w:r>
      <w:r w:rsidR="002D28D3" w:rsidRPr="009B6739">
        <w:rPr>
          <w:rFonts w:ascii="Times New Roman" w:hAnsi="Times New Roman" w:cs="Times New Roman"/>
          <w:bCs/>
          <w:sz w:val="22"/>
          <w:szCs w:val="22"/>
        </w:rPr>
        <w:t>оказание услуг по аренде медицинского оборудования (систем</w:t>
      </w:r>
      <w:r w:rsidR="00CD5602">
        <w:rPr>
          <w:rFonts w:ascii="Times New Roman" w:hAnsi="Times New Roman" w:cs="Times New Roman"/>
          <w:bCs/>
          <w:sz w:val="22"/>
          <w:szCs w:val="22"/>
        </w:rPr>
        <w:t>ы</w:t>
      </w:r>
      <w:r w:rsidR="002D28D3" w:rsidRPr="009B6739">
        <w:rPr>
          <w:rFonts w:ascii="Times New Roman" w:hAnsi="Times New Roman" w:cs="Times New Roman"/>
          <w:bCs/>
          <w:sz w:val="22"/>
          <w:szCs w:val="22"/>
        </w:rPr>
        <w:t xml:space="preserve"> ультразвуковой визуализации универсальн</w:t>
      </w:r>
      <w:r w:rsidR="00CD5602">
        <w:rPr>
          <w:rFonts w:ascii="Times New Roman" w:hAnsi="Times New Roman" w:cs="Times New Roman"/>
          <w:bCs/>
          <w:sz w:val="22"/>
          <w:szCs w:val="22"/>
        </w:rPr>
        <w:t>ой</w:t>
      </w:r>
      <w:r w:rsidR="002D28D3" w:rsidRPr="009B6739">
        <w:rPr>
          <w:rFonts w:ascii="Times New Roman" w:hAnsi="Times New Roman" w:cs="Times New Roman"/>
          <w:bCs/>
          <w:sz w:val="22"/>
          <w:szCs w:val="22"/>
        </w:rPr>
        <w:t xml:space="preserve"> серии М с принадлежностями, вариант исполнения: М6) для нужд Санкт-Петербургского государственного бюджетного учреждения здравоохранения «Городской консультативно-диагностический центр № 1» в 2026</w:t>
      </w:r>
      <w:r w:rsidR="006B6BD4">
        <w:rPr>
          <w:rFonts w:ascii="Times New Roman" w:hAnsi="Times New Roman" w:cs="Times New Roman"/>
          <w:bCs/>
          <w:sz w:val="22"/>
          <w:szCs w:val="22"/>
        </w:rPr>
        <w:t>-2027</w:t>
      </w:r>
      <w:r w:rsidR="002D28D3" w:rsidRPr="009B6739">
        <w:rPr>
          <w:rFonts w:ascii="Times New Roman" w:hAnsi="Times New Roman" w:cs="Times New Roman"/>
          <w:bCs/>
          <w:sz w:val="22"/>
          <w:szCs w:val="22"/>
        </w:rPr>
        <w:t xml:space="preserve"> год</w:t>
      </w:r>
      <w:r w:rsidR="00CD5602">
        <w:rPr>
          <w:rFonts w:ascii="Times New Roman" w:hAnsi="Times New Roman" w:cs="Times New Roman"/>
          <w:bCs/>
          <w:sz w:val="22"/>
          <w:szCs w:val="22"/>
        </w:rPr>
        <w:t>у</w:t>
      </w:r>
    </w:p>
    <w:p w14:paraId="51681B81" w14:textId="77777777" w:rsidR="0077175D" w:rsidRPr="009B6739" w:rsidRDefault="0077175D" w:rsidP="00FF7298">
      <w:pPr>
        <w:widowControl/>
        <w:autoSpaceDE w:val="0"/>
        <w:autoSpaceDN w:val="0"/>
        <w:adjustRightInd w:val="0"/>
        <w:ind w:firstLine="567"/>
        <w:jc w:val="both"/>
        <w:rPr>
          <w:rFonts w:ascii="Times New Roman" w:eastAsia="Calibri" w:hAnsi="Times New Roman" w:cs="Times New Roman"/>
          <w:bCs/>
          <w:color w:val="auto"/>
          <w:sz w:val="22"/>
          <w:szCs w:val="22"/>
          <w:lang w:eastAsia="en-US" w:bidi="ar-SA"/>
        </w:rPr>
      </w:pPr>
      <w:r w:rsidRPr="009B6739">
        <w:rPr>
          <w:rFonts w:ascii="Times New Roman" w:eastAsia="Calibri" w:hAnsi="Times New Roman" w:cs="Times New Roman"/>
          <w:bCs/>
          <w:color w:val="auto"/>
          <w:sz w:val="22"/>
          <w:szCs w:val="22"/>
          <w:lang w:eastAsia="en-US" w:bidi="ar-SA"/>
        </w:rPr>
        <w:t>Код по Общероссийскому классификатору продукции по видам экономической деятельности (ОКПД2) ОК 034-2014 с указанием вида продукции, соответствующий объекту закупки: 77.39.19.116 - Услуги по аренде и лизингу приборов, аппаратов и прочего оборудования, применяемых в медицинских целях (КПЕС 2008).</w:t>
      </w:r>
    </w:p>
    <w:p w14:paraId="21F3F46A" w14:textId="77777777" w:rsidR="0077175D" w:rsidRPr="009B6739" w:rsidRDefault="0077175D" w:rsidP="00FF7298">
      <w:pPr>
        <w:widowControl/>
        <w:autoSpaceDE w:val="0"/>
        <w:autoSpaceDN w:val="0"/>
        <w:adjustRightInd w:val="0"/>
        <w:ind w:firstLine="567"/>
        <w:jc w:val="both"/>
        <w:rPr>
          <w:rFonts w:ascii="Times New Roman" w:eastAsia="Calibri" w:hAnsi="Times New Roman" w:cs="Times New Roman"/>
          <w:color w:val="auto"/>
          <w:sz w:val="22"/>
          <w:szCs w:val="22"/>
          <w:lang w:eastAsia="en-US" w:bidi="ar-SA"/>
        </w:rPr>
      </w:pPr>
      <w:r w:rsidRPr="009B6739">
        <w:rPr>
          <w:rFonts w:ascii="Times New Roman" w:eastAsia="Calibri" w:hAnsi="Times New Roman" w:cs="Times New Roman"/>
          <w:color w:val="auto"/>
          <w:sz w:val="22"/>
          <w:szCs w:val="22"/>
          <w:lang w:eastAsia="en-US" w:bidi="ar-SA"/>
        </w:rPr>
        <w:t>2. Требования к функциональным, техническим и качественным характеристикам объекта закупки.</w:t>
      </w:r>
    </w:p>
    <w:p w14:paraId="26F4441A" w14:textId="15B52ABC" w:rsidR="0077175D" w:rsidRPr="0077175D" w:rsidRDefault="0077175D" w:rsidP="00FF7298">
      <w:pPr>
        <w:autoSpaceDE w:val="0"/>
        <w:autoSpaceDN w:val="0"/>
        <w:adjustRightInd w:val="0"/>
        <w:ind w:firstLine="567"/>
        <w:contextualSpacing/>
        <w:jc w:val="both"/>
        <w:rPr>
          <w:rFonts w:ascii="Times New Roman" w:eastAsia="Calibri" w:hAnsi="Times New Roman" w:cs="Times New Roman"/>
          <w:bCs/>
          <w:color w:val="auto"/>
          <w:sz w:val="22"/>
          <w:szCs w:val="22"/>
          <w:lang w:eastAsia="en-US" w:bidi="ar-SA"/>
        </w:rPr>
      </w:pPr>
      <w:r w:rsidRPr="009B6739">
        <w:rPr>
          <w:rFonts w:ascii="Times New Roman" w:eastAsia="Calibri" w:hAnsi="Times New Roman" w:cs="Times New Roman"/>
          <w:bCs/>
          <w:color w:val="auto"/>
          <w:sz w:val="22"/>
          <w:szCs w:val="22"/>
          <w:lang w:eastAsia="en-US" w:bidi="ar-SA"/>
        </w:rPr>
        <w:t>Место оказания услуг: - Санкт-Петербург, Санкт-Петербургское государственное бюджетное учреждение здравоохранения «Городской консультативно</w:t>
      </w:r>
      <w:r w:rsidRPr="0077175D">
        <w:rPr>
          <w:rFonts w:ascii="Times New Roman" w:eastAsia="Calibri" w:hAnsi="Times New Roman" w:cs="Times New Roman"/>
          <w:bCs/>
          <w:color w:val="auto"/>
          <w:sz w:val="22"/>
          <w:szCs w:val="22"/>
          <w:lang w:eastAsia="en-US" w:bidi="ar-SA"/>
        </w:rPr>
        <w:t xml:space="preserve">-диагностический центр № 1» (СПб ГБУЗ «ГКДЦ № 1»), 194354, Санкт-Петербург, ул. </w:t>
      </w:r>
      <w:proofErr w:type="spellStart"/>
      <w:r w:rsidRPr="0077175D">
        <w:rPr>
          <w:rFonts w:ascii="Times New Roman" w:eastAsia="Calibri" w:hAnsi="Times New Roman" w:cs="Times New Roman"/>
          <w:bCs/>
          <w:color w:val="auto"/>
          <w:sz w:val="22"/>
          <w:szCs w:val="22"/>
          <w:lang w:eastAsia="en-US" w:bidi="ar-SA"/>
        </w:rPr>
        <w:t>Сикейроса</w:t>
      </w:r>
      <w:proofErr w:type="spellEnd"/>
      <w:r w:rsidRPr="0077175D">
        <w:rPr>
          <w:rFonts w:ascii="Times New Roman" w:eastAsia="Calibri" w:hAnsi="Times New Roman" w:cs="Times New Roman"/>
          <w:bCs/>
          <w:color w:val="auto"/>
          <w:sz w:val="22"/>
          <w:szCs w:val="22"/>
          <w:lang w:eastAsia="en-US" w:bidi="ar-SA"/>
        </w:rPr>
        <w:t>, д. 10, лит. А.</w:t>
      </w:r>
    </w:p>
    <w:p w14:paraId="03E558C4" w14:textId="3B9FAB14" w:rsidR="0077175D" w:rsidRPr="0077175D" w:rsidRDefault="0077175D" w:rsidP="00FF7298">
      <w:pPr>
        <w:ind w:firstLine="567"/>
        <w:jc w:val="both"/>
        <w:rPr>
          <w:rFonts w:ascii="Times New Roman" w:hAnsi="Times New Roman" w:cs="Times New Roman"/>
          <w:iCs/>
          <w:sz w:val="22"/>
          <w:szCs w:val="22"/>
        </w:rPr>
      </w:pPr>
      <w:r w:rsidRPr="0077175D">
        <w:rPr>
          <w:rFonts w:ascii="Times New Roman" w:eastAsia="Calibri" w:hAnsi="Times New Roman" w:cs="Times New Roman"/>
          <w:color w:val="auto"/>
          <w:sz w:val="22"/>
          <w:szCs w:val="22"/>
          <w:lang w:eastAsia="en-US" w:bidi="ar-SA"/>
        </w:rPr>
        <w:t xml:space="preserve">Сроки оказания услуг: Начало оказания Услуг: </w:t>
      </w:r>
      <w:r w:rsidRPr="0077175D">
        <w:rPr>
          <w:rFonts w:ascii="Times New Roman" w:hAnsi="Times New Roman" w:cs="Times New Roman"/>
          <w:iCs/>
          <w:sz w:val="22"/>
          <w:szCs w:val="22"/>
        </w:rPr>
        <w:t xml:space="preserve">с даты заключения настоящего Контракта Сторонами и с момента подписания сторонами акта ввода в эксплуатацию медицинского оборудования, </w:t>
      </w:r>
      <w:bookmarkStart w:id="0" w:name="_Hlk230245563"/>
      <w:r w:rsidRPr="0077175D">
        <w:rPr>
          <w:rFonts w:ascii="Times New Roman" w:hAnsi="Times New Roman" w:cs="Times New Roman"/>
          <w:iCs/>
          <w:sz w:val="22"/>
          <w:szCs w:val="22"/>
        </w:rPr>
        <w:t>но не ранее 01.07.2026</w:t>
      </w:r>
      <w:bookmarkEnd w:id="0"/>
      <w:r w:rsidRPr="0077175D">
        <w:rPr>
          <w:rFonts w:ascii="Times New Roman" w:hAnsi="Times New Roman" w:cs="Times New Roman"/>
          <w:iCs/>
          <w:color w:val="548DD4"/>
          <w:sz w:val="22"/>
          <w:szCs w:val="22"/>
        </w:rPr>
        <w:t>.</w:t>
      </w:r>
      <w:r w:rsidRPr="0077175D">
        <w:rPr>
          <w:rFonts w:ascii="Times New Roman" w:hAnsi="Times New Roman" w:cs="Times New Roman"/>
          <w:iCs/>
          <w:sz w:val="22"/>
          <w:szCs w:val="22"/>
        </w:rPr>
        <w:t xml:space="preserve"> Окончание оказания Услуг:</w:t>
      </w:r>
      <w:r w:rsidRPr="0077175D">
        <w:rPr>
          <w:rFonts w:ascii="Times New Roman" w:hAnsi="Times New Roman" w:cs="Times New Roman"/>
          <w:iCs/>
          <w:color w:val="548DD4"/>
          <w:sz w:val="22"/>
          <w:szCs w:val="22"/>
        </w:rPr>
        <w:t xml:space="preserve"> не позднее 31.</w:t>
      </w:r>
      <w:r w:rsidR="001E0804">
        <w:rPr>
          <w:rFonts w:ascii="Times New Roman" w:hAnsi="Times New Roman" w:cs="Times New Roman"/>
          <w:iCs/>
          <w:color w:val="548DD4"/>
          <w:sz w:val="22"/>
          <w:szCs w:val="22"/>
        </w:rPr>
        <w:t>01</w:t>
      </w:r>
      <w:r w:rsidRPr="0077175D">
        <w:rPr>
          <w:rFonts w:ascii="Times New Roman" w:hAnsi="Times New Roman" w:cs="Times New Roman"/>
          <w:iCs/>
          <w:color w:val="548DD4"/>
          <w:sz w:val="22"/>
          <w:szCs w:val="22"/>
        </w:rPr>
        <w:t>.202</w:t>
      </w:r>
      <w:r w:rsidR="001E0804">
        <w:rPr>
          <w:rFonts w:ascii="Times New Roman" w:hAnsi="Times New Roman" w:cs="Times New Roman"/>
          <w:iCs/>
          <w:color w:val="548DD4"/>
          <w:sz w:val="22"/>
          <w:szCs w:val="22"/>
        </w:rPr>
        <w:t>7</w:t>
      </w:r>
      <w:r w:rsidRPr="0077175D">
        <w:rPr>
          <w:rFonts w:ascii="Times New Roman" w:hAnsi="Times New Roman" w:cs="Times New Roman"/>
          <w:iCs/>
          <w:color w:val="548DD4"/>
          <w:sz w:val="22"/>
          <w:szCs w:val="22"/>
        </w:rPr>
        <w:t>.</w:t>
      </w:r>
    </w:p>
    <w:p w14:paraId="108AF6FA" w14:textId="77777777" w:rsidR="0077175D" w:rsidRPr="0077175D" w:rsidRDefault="0077175D" w:rsidP="00FF7298">
      <w:pPr>
        <w:ind w:firstLine="567"/>
        <w:jc w:val="both"/>
        <w:rPr>
          <w:rFonts w:ascii="Times New Roman" w:hAnsi="Times New Roman" w:cs="Times New Roman"/>
          <w:iCs/>
          <w:sz w:val="22"/>
          <w:szCs w:val="22"/>
        </w:rPr>
      </w:pPr>
      <w:r w:rsidRPr="0077175D">
        <w:rPr>
          <w:rFonts w:ascii="Times New Roman" w:hAnsi="Times New Roman" w:cs="Times New Roman"/>
          <w:iCs/>
          <w:sz w:val="22"/>
          <w:szCs w:val="22"/>
        </w:rPr>
        <w:t>Установка и ввод в эксплуатацию Оборудования, обучение персонала Заказчика: в течение 3 (трех) календарных дней с даты заключения настоящего Контракта</w:t>
      </w:r>
    </w:p>
    <w:p w14:paraId="3E3188E5" w14:textId="77777777" w:rsidR="0077175D" w:rsidRPr="0077175D" w:rsidRDefault="0077175D" w:rsidP="00FF7298">
      <w:pPr>
        <w:widowControl/>
        <w:spacing w:line="240" w:lineRule="atLeast"/>
        <w:ind w:firstLine="567"/>
        <w:jc w:val="both"/>
        <w:rPr>
          <w:rFonts w:ascii="Times New Roman" w:eastAsia="Calibri" w:hAnsi="Times New Roman" w:cs="Times New Roman"/>
          <w:color w:val="auto"/>
          <w:sz w:val="22"/>
          <w:szCs w:val="22"/>
          <w:lang w:eastAsia="en-US" w:bidi="ar-SA"/>
        </w:rPr>
      </w:pPr>
      <w:r w:rsidRPr="0077175D">
        <w:rPr>
          <w:rFonts w:ascii="Times New Roman" w:eastAsia="Calibri" w:hAnsi="Times New Roman" w:cs="Times New Roman"/>
          <w:color w:val="auto"/>
          <w:sz w:val="22"/>
          <w:szCs w:val="22"/>
          <w:lang w:eastAsia="en-US" w:bidi="ar-SA"/>
        </w:rPr>
        <w:t>При оказании услуг исполнитель обязан соблюдать требования:</w:t>
      </w:r>
    </w:p>
    <w:p w14:paraId="0D5D9C40" w14:textId="77777777" w:rsidR="0077175D" w:rsidRPr="0077175D" w:rsidRDefault="0077175D" w:rsidP="00FF7298">
      <w:pPr>
        <w:widowControl/>
        <w:spacing w:line="240" w:lineRule="atLeast"/>
        <w:ind w:firstLine="567"/>
        <w:jc w:val="both"/>
        <w:rPr>
          <w:rFonts w:ascii="Times New Roman" w:eastAsia="Calibri" w:hAnsi="Times New Roman" w:cs="Times New Roman"/>
          <w:color w:val="auto"/>
          <w:sz w:val="22"/>
          <w:szCs w:val="22"/>
          <w:lang w:eastAsia="en-US" w:bidi="ar-SA"/>
        </w:rPr>
      </w:pPr>
      <w:r w:rsidRPr="0077175D">
        <w:rPr>
          <w:rFonts w:ascii="Times New Roman" w:eastAsia="Calibri" w:hAnsi="Times New Roman" w:cs="Times New Roman"/>
          <w:color w:val="auto"/>
          <w:sz w:val="22"/>
          <w:szCs w:val="22"/>
          <w:lang w:eastAsia="en-US" w:bidi="ar-SA"/>
        </w:rPr>
        <w:t>- ГОСТ Р 50326-2020/IEC/TR 60513:1994 "Основные принципы безопасности электрического оборудования, применяемого в медицинской практике", идентичный международному документу IEC/TR 60513:1994 "Фундаментальные аспекты стандартов безопасности для медицинских электрических изделий", с датой введения в действие 1 марта 2021 г., взамен ГОСТ Р 50326-92 (МЭК 513-76).</w:t>
      </w:r>
    </w:p>
    <w:p w14:paraId="5B3FFBAB" w14:textId="77777777" w:rsidR="0077175D" w:rsidRPr="0077175D" w:rsidRDefault="0077175D" w:rsidP="00FF7298">
      <w:pPr>
        <w:widowControl/>
        <w:tabs>
          <w:tab w:val="left" w:pos="1060"/>
          <w:tab w:val="left" w:pos="6520"/>
        </w:tabs>
        <w:ind w:firstLine="567"/>
        <w:jc w:val="both"/>
        <w:rPr>
          <w:rFonts w:ascii="Times New Roman" w:eastAsia="Calibri" w:hAnsi="Times New Roman" w:cs="Times New Roman"/>
          <w:color w:val="auto"/>
          <w:sz w:val="22"/>
          <w:szCs w:val="22"/>
          <w:lang w:eastAsia="en-US" w:bidi="ar-SA"/>
        </w:rPr>
      </w:pPr>
      <w:r w:rsidRPr="0077175D">
        <w:rPr>
          <w:rFonts w:ascii="Times New Roman" w:eastAsia="Calibri" w:hAnsi="Times New Roman" w:cs="Times New Roman"/>
          <w:color w:val="auto"/>
          <w:sz w:val="22"/>
          <w:szCs w:val="22"/>
          <w:lang w:eastAsia="en-US" w:bidi="ar-SA"/>
        </w:rPr>
        <w:t xml:space="preserve">- ППБО 07-91 - Правила пожарной безопасности для учреждений здравоохранения. </w:t>
      </w:r>
    </w:p>
    <w:p w14:paraId="40A6C6B5" w14:textId="77777777" w:rsidR="0077175D" w:rsidRPr="0077175D" w:rsidRDefault="0077175D" w:rsidP="00FF7298">
      <w:pPr>
        <w:widowControl/>
        <w:tabs>
          <w:tab w:val="left" w:pos="1060"/>
          <w:tab w:val="left" w:pos="6520"/>
        </w:tabs>
        <w:ind w:firstLine="567"/>
        <w:jc w:val="both"/>
        <w:rPr>
          <w:rFonts w:ascii="Times New Roman" w:eastAsia="Calibri" w:hAnsi="Times New Roman" w:cs="Times New Roman"/>
          <w:color w:val="auto"/>
          <w:sz w:val="22"/>
          <w:szCs w:val="22"/>
          <w:lang w:eastAsia="en-US" w:bidi="ar-SA"/>
        </w:rPr>
      </w:pPr>
      <w:r w:rsidRPr="0077175D">
        <w:rPr>
          <w:rFonts w:ascii="Times New Roman" w:eastAsia="Calibri" w:hAnsi="Times New Roman" w:cs="Times New Roman"/>
          <w:color w:val="auto"/>
          <w:sz w:val="22"/>
          <w:szCs w:val="22"/>
          <w:lang w:eastAsia="en-US" w:bidi="ar-SA"/>
        </w:rPr>
        <w:t>-ГОСТ Р 57501-2017 «Техническое обслуживание медицинских изделий. Требования для государственных закупок».</w:t>
      </w:r>
    </w:p>
    <w:p w14:paraId="5921E3B2" w14:textId="6797F580" w:rsidR="0077175D" w:rsidRPr="0077175D" w:rsidRDefault="0077175D" w:rsidP="00FF7298">
      <w:pPr>
        <w:widowControl/>
        <w:ind w:firstLine="567"/>
        <w:jc w:val="both"/>
        <w:rPr>
          <w:rFonts w:ascii="Times New Roman" w:eastAsia="Calibri" w:hAnsi="Times New Roman" w:cs="Times New Roman"/>
          <w:color w:val="auto"/>
          <w:sz w:val="22"/>
          <w:szCs w:val="22"/>
          <w:lang w:eastAsia="en-US" w:bidi="ar-SA"/>
        </w:rPr>
      </w:pPr>
      <w:r w:rsidRPr="0077175D">
        <w:rPr>
          <w:rFonts w:ascii="Times New Roman" w:eastAsia="Calibri" w:hAnsi="Times New Roman" w:cs="Times New Roman"/>
          <w:color w:val="auto"/>
          <w:sz w:val="22"/>
          <w:szCs w:val="22"/>
          <w:lang w:eastAsia="en-US" w:bidi="ar-SA"/>
        </w:rPr>
        <w:t xml:space="preserve"> Характеристики оказываемых услуг установлены в Приложении № 1 к Описанию объекта закупки.</w:t>
      </w:r>
    </w:p>
    <w:p w14:paraId="04290A9F" w14:textId="179E3043" w:rsidR="0077175D" w:rsidRPr="0077175D" w:rsidRDefault="0077175D" w:rsidP="00FF7298">
      <w:pPr>
        <w:widowControl/>
        <w:autoSpaceDE w:val="0"/>
        <w:autoSpaceDN w:val="0"/>
        <w:adjustRightInd w:val="0"/>
        <w:ind w:firstLine="567"/>
        <w:jc w:val="both"/>
        <w:rPr>
          <w:rFonts w:ascii="Times New Roman" w:eastAsia="Calibri" w:hAnsi="Times New Roman" w:cs="Times New Roman"/>
          <w:color w:val="auto"/>
          <w:sz w:val="22"/>
          <w:szCs w:val="22"/>
          <w:lang w:eastAsia="en-US" w:bidi="ar-SA"/>
        </w:rPr>
      </w:pPr>
      <w:r w:rsidRPr="0077175D">
        <w:rPr>
          <w:rFonts w:ascii="Times New Roman" w:eastAsia="Calibri" w:hAnsi="Times New Roman" w:cs="Times New Roman"/>
          <w:color w:val="auto"/>
          <w:sz w:val="22"/>
          <w:szCs w:val="22"/>
          <w:lang w:eastAsia="en-US" w:bidi="ar-SA"/>
        </w:rPr>
        <w:t xml:space="preserve"> 3. Требования к гарантии качества услуги, а также требования к гарантийному сроку и (или) объему предоставления гарантий их качества:</w:t>
      </w:r>
    </w:p>
    <w:p w14:paraId="358918E7" w14:textId="66145CAB" w:rsidR="0077175D" w:rsidRPr="0077175D" w:rsidRDefault="0077175D" w:rsidP="00FF7298">
      <w:pPr>
        <w:widowControl/>
        <w:ind w:firstLine="567"/>
        <w:jc w:val="both"/>
        <w:rPr>
          <w:rFonts w:ascii="Times New Roman" w:eastAsia="Calibri" w:hAnsi="Times New Roman" w:cs="Times New Roman"/>
          <w:color w:val="auto"/>
          <w:sz w:val="22"/>
          <w:szCs w:val="22"/>
          <w:lang w:eastAsia="en-US" w:bidi="ar-SA"/>
        </w:rPr>
      </w:pPr>
      <w:r w:rsidRPr="0077175D">
        <w:rPr>
          <w:rFonts w:ascii="Times New Roman" w:eastAsia="Calibri" w:hAnsi="Times New Roman" w:cs="Times New Roman"/>
          <w:color w:val="auto"/>
          <w:sz w:val="22"/>
          <w:szCs w:val="22"/>
          <w:lang w:eastAsia="en-US" w:bidi="ar-SA"/>
        </w:rPr>
        <w:t xml:space="preserve"> Исполнитель гарантирует Заказчику соответствие качества оказываемых услуг условиям настоящего Контракта.</w:t>
      </w:r>
      <w:r>
        <w:rPr>
          <w:rFonts w:ascii="Times New Roman" w:eastAsia="Calibri" w:hAnsi="Times New Roman" w:cs="Times New Roman"/>
          <w:color w:val="auto"/>
          <w:sz w:val="22"/>
          <w:szCs w:val="22"/>
          <w:lang w:eastAsia="en-US" w:bidi="ar-SA"/>
        </w:rPr>
        <w:t xml:space="preserve"> </w:t>
      </w:r>
    </w:p>
    <w:p w14:paraId="678D3706" w14:textId="6A37381A" w:rsidR="0077175D" w:rsidRPr="0077175D" w:rsidRDefault="0077175D" w:rsidP="00FF7298">
      <w:pPr>
        <w:widowControl/>
        <w:ind w:firstLine="567"/>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 xml:space="preserve"> </w:t>
      </w:r>
      <w:r w:rsidRPr="0077175D">
        <w:rPr>
          <w:rFonts w:ascii="Times New Roman" w:eastAsia="Calibri" w:hAnsi="Times New Roman" w:cs="Times New Roman"/>
          <w:color w:val="auto"/>
          <w:sz w:val="22"/>
          <w:szCs w:val="22"/>
          <w:lang w:eastAsia="en-US" w:bidi="ar-SA"/>
        </w:rPr>
        <w:t>Качество и безопасность предоставляемой услуги должны соответствовать требованиям действующих на территории Российской Федерации нормативных правовых документов к услугам данного вида.</w:t>
      </w:r>
    </w:p>
    <w:p w14:paraId="2F84CA9B" w14:textId="3B8D8F99" w:rsidR="0077175D" w:rsidRPr="0077175D" w:rsidRDefault="0077175D" w:rsidP="00FF7298">
      <w:pPr>
        <w:widowControl/>
        <w:ind w:firstLine="567"/>
        <w:jc w:val="both"/>
        <w:rPr>
          <w:rFonts w:ascii="Times New Roman" w:eastAsia="Calibri" w:hAnsi="Times New Roman" w:cs="Times New Roman"/>
          <w:b/>
          <w:bCs/>
          <w:color w:val="auto"/>
          <w:sz w:val="22"/>
          <w:szCs w:val="22"/>
          <w:lang w:eastAsia="en-US" w:bidi="ar-SA"/>
        </w:rPr>
      </w:pPr>
      <w:r w:rsidRPr="0077175D">
        <w:rPr>
          <w:rFonts w:ascii="Times New Roman" w:eastAsia="Calibri" w:hAnsi="Times New Roman" w:cs="Times New Roman"/>
          <w:color w:val="auto"/>
          <w:sz w:val="22"/>
          <w:szCs w:val="22"/>
          <w:lang w:eastAsia="en-US" w:bidi="ar-SA"/>
        </w:rPr>
        <w:t xml:space="preserve"> 4. Перечень приложений, являющихся неотъемлемой частью Описания объекта закупки:</w:t>
      </w:r>
    </w:p>
    <w:p w14:paraId="145D6597" w14:textId="77777777" w:rsidR="0077175D" w:rsidRPr="0077175D" w:rsidRDefault="0077175D" w:rsidP="00FF7298">
      <w:pPr>
        <w:widowControl/>
        <w:ind w:firstLine="567"/>
        <w:jc w:val="both"/>
        <w:rPr>
          <w:rFonts w:ascii="Times New Roman" w:eastAsia="Calibri" w:hAnsi="Times New Roman" w:cs="Times New Roman"/>
          <w:color w:val="auto"/>
          <w:sz w:val="22"/>
          <w:szCs w:val="22"/>
          <w:lang w:eastAsia="en-US" w:bidi="ar-SA"/>
        </w:rPr>
      </w:pPr>
      <w:r w:rsidRPr="0077175D">
        <w:rPr>
          <w:rFonts w:ascii="Times New Roman" w:eastAsia="Calibri" w:hAnsi="Times New Roman" w:cs="Times New Roman"/>
          <w:color w:val="auto"/>
          <w:sz w:val="22"/>
          <w:szCs w:val="22"/>
          <w:lang w:eastAsia="en-US" w:bidi="ar-SA"/>
        </w:rPr>
        <w:t>Приложение № 1: Требования к техническим характеристикам услуг.</w:t>
      </w:r>
    </w:p>
    <w:p w14:paraId="5E0F1E0E" w14:textId="77777777" w:rsidR="0077175D" w:rsidRPr="0077175D" w:rsidRDefault="0077175D" w:rsidP="0077175D">
      <w:pPr>
        <w:widowControl/>
        <w:ind w:firstLine="709"/>
        <w:jc w:val="both"/>
        <w:rPr>
          <w:rFonts w:ascii="Times New Roman" w:eastAsia="Calibri" w:hAnsi="Times New Roman" w:cs="Times New Roman"/>
          <w:color w:val="auto"/>
          <w:sz w:val="22"/>
          <w:szCs w:val="22"/>
          <w:lang w:eastAsia="en-US" w:bidi="ar-SA"/>
        </w:rPr>
      </w:pPr>
    </w:p>
    <w:p w14:paraId="0500F4E1" w14:textId="77777777" w:rsidR="0077175D" w:rsidRPr="0077175D" w:rsidRDefault="0077175D" w:rsidP="0077175D">
      <w:pPr>
        <w:widowControl/>
        <w:jc w:val="center"/>
        <w:outlineLvl w:val="0"/>
        <w:rPr>
          <w:rFonts w:ascii="Times New Roman" w:eastAsia="Calibri" w:hAnsi="Times New Roman" w:cs="Times New Roman"/>
          <w:color w:val="auto"/>
          <w:sz w:val="22"/>
          <w:szCs w:val="22"/>
          <w:lang w:eastAsia="en-US" w:bidi="ar-SA"/>
        </w:rPr>
      </w:pPr>
    </w:p>
    <w:p w14:paraId="10BEFD89" w14:textId="77777777" w:rsidR="0077175D" w:rsidRPr="0077175D" w:rsidRDefault="0077175D" w:rsidP="0077175D">
      <w:pPr>
        <w:widowControl/>
        <w:jc w:val="center"/>
        <w:outlineLvl w:val="0"/>
        <w:rPr>
          <w:rFonts w:ascii="Times New Roman" w:eastAsia="Calibri" w:hAnsi="Times New Roman" w:cs="Times New Roman"/>
          <w:b/>
          <w:bCs/>
          <w:color w:val="auto"/>
          <w:sz w:val="22"/>
          <w:szCs w:val="22"/>
          <w:lang w:eastAsia="en-US" w:bidi="ar-SA"/>
        </w:rPr>
        <w:sectPr w:rsidR="0077175D" w:rsidRPr="0077175D" w:rsidSect="0077175D">
          <w:headerReference w:type="default" r:id="rId8"/>
          <w:pgSz w:w="11906" w:h="16838" w:code="9"/>
          <w:pgMar w:top="1134" w:right="851" w:bottom="1134" w:left="1134" w:header="397" w:footer="397" w:gutter="0"/>
          <w:cols w:space="720"/>
          <w:titlePg/>
          <w:docGrid w:linePitch="326"/>
        </w:sectPr>
      </w:pPr>
    </w:p>
    <w:p w14:paraId="0A11212D" w14:textId="77777777" w:rsidR="0077175D" w:rsidRPr="0077175D" w:rsidRDefault="0077175D" w:rsidP="0077175D">
      <w:pPr>
        <w:widowControl/>
        <w:jc w:val="right"/>
        <w:outlineLvl w:val="0"/>
        <w:rPr>
          <w:rFonts w:ascii="Times New Roman" w:eastAsia="Calibri" w:hAnsi="Times New Roman" w:cs="Times New Roman"/>
          <w:bCs/>
          <w:color w:val="auto"/>
          <w:sz w:val="22"/>
          <w:szCs w:val="22"/>
          <w:lang w:eastAsia="en-US" w:bidi="ar-SA"/>
        </w:rPr>
      </w:pPr>
      <w:r w:rsidRPr="0077175D">
        <w:rPr>
          <w:rFonts w:ascii="Times New Roman" w:eastAsia="Calibri" w:hAnsi="Times New Roman" w:cs="Times New Roman"/>
          <w:bCs/>
          <w:color w:val="auto"/>
          <w:sz w:val="22"/>
          <w:szCs w:val="22"/>
          <w:lang w:eastAsia="en-US" w:bidi="ar-SA"/>
        </w:rPr>
        <w:lastRenderedPageBreak/>
        <w:t>Приложение № 1 к описанию объекта закупки</w:t>
      </w:r>
    </w:p>
    <w:p w14:paraId="4E327BDC" w14:textId="77777777" w:rsidR="0077175D" w:rsidRPr="0077175D" w:rsidRDefault="0077175D" w:rsidP="0077175D">
      <w:pPr>
        <w:widowControl/>
        <w:jc w:val="right"/>
        <w:outlineLvl w:val="0"/>
        <w:rPr>
          <w:rFonts w:ascii="Times New Roman" w:eastAsia="Calibri" w:hAnsi="Times New Roman" w:cs="Times New Roman"/>
          <w:bCs/>
          <w:color w:val="auto"/>
          <w:sz w:val="22"/>
          <w:szCs w:val="22"/>
          <w:lang w:eastAsia="en-US" w:bidi="ar-SA"/>
        </w:rPr>
      </w:pPr>
    </w:p>
    <w:p w14:paraId="01C68FD3" w14:textId="77777777" w:rsidR="0077175D" w:rsidRPr="0077175D" w:rsidRDefault="0077175D" w:rsidP="0077175D">
      <w:pPr>
        <w:jc w:val="center"/>
        <w:rPr>
          <w:rFonts w:ascii="Times New Roman" w:hAnsi="Times New Roman" w:cs="Times New Roman"/>
          <w:bCs/>
          <w:caps/>
          <w:sz w:val="22"/>
          <w:szCs w:val="22"/>
        </w:rPr>
      </w:pPr>
    </w:p>
    <w:p w14:paraId="39885085" w14:textId="77777777" w:rsidR="0077175D" w:rsidRPr="00FF7298" w:rsidRDefault="0077175D" w:rsidP="0077175D">
      <w:pPr>
        <w:jc w:val="center"/>
        <w:rPr>
          <w:rFonts w:ascii="Times New Roman" w:hAnsi="Times New Roman" w:cs="Times New Roman"/>
          <w:b/>
          <w:sz w:val="22"/>
          <w:szCs w:val="22"/>
        </w:rPr>
      </w:pPr>
      <w:r w:rsidRPr="00FF7298">
        <w:rPr>
          <w:rFonts w:ascii="Times New Roman" w:hAnsi="Times New Roman" w:cs="Times New Roman"/>
          <w:b/>
          <w:sz w:val="22"/>
          <w:szCs w:val="22"/>
        </w:rPr>
        <w:t>Требования к значениям показателей (характеристик) товара, или эквивалентности предлагаемого для аренды оборудования, позволяющие определить соответствие потребностям заказчика</w:t>
      </w:r>
    </w:p>
    <w:p w14:paraId="43D61194" w14:textId="77777777" w:rsidR="00FF7298" w:rsidRPr="00FF7298" w:rsidRDefault="00FF7298" w:rsidP="00FF7298">
      <w:pPr>
        <w:spacing w:before="255"/>
        <w:ind w:left="173"/>
        <w:rPr>
          <w:rFonts w:ascii="Times New Roman" w:eastAsia="Times New Roman" w:hAnsi="Times New Roman" w:cs="Times New Roman"/>
          <w:color w:val="auto"/>
          <w:sz w:val="22"/>
          <w:szCs w:val="22"/>
          <w:lang w:bidi="ar-SA"/>
        </w:rPr>
      </w:pPr>
      <w:r w:rsidRPr="00FF7298">
        <w:rPr>
          <w:rFonts w:ascii="Times New Roman" w:hAnsi="Times New Roman" w:cs="Times New Roman"/>
          <w:sz w:val="22"/>
          <w:szCs w:val="22"/>
        </w:rPr>
        <w:t>Комплектация</w:t>
      </w:r>
      <w:r w:rsidRPr="00FF7298">
        <w:rPr>
          <w:rFonts w:ascii="Times New Roman" w:hAnsi="Times New Roman" w:cs="Times New Roman"/>
          <w:spacing w:val="32"/>
          <w:sz w:val="22"/>
          <w:szCs w:val="22"/>
        </w:rPr>
        <w:t xml:space="preserve"> </w:t>
      </w:r>
      <w:r w:rsidRPr="00FF7298">
        <w:rPr>
          <w:rFonts w:ascii="Times New Roman" w:hAnsi="Times New Roman" w:cs="Times New Roman"/>
          <w:spacing w:val="-2"/>
          <w:sz w:val="22"/>
          <w:szCs w:val="22"/>
        </w:rPr>
        <w:t>поставки:</w:t>
      </w:r>
    </w:p>
    <w:p w14:paraId="066D459E" w14:textId="3674D13A" w:rsidR="00FF7298" w:rsidRPr="00FF7298" w:rsidRDefault="00FF7298" w:rsidP="00FF7298">
      <w:pPr>
        <w:pStyle w:val="aa"/>
        <w:numPr>
          <w:ilvl w:val="0"/>
          <w:numId w:val="15"/>
        </w:numPr>
        <w:tabs>
          <w:tab w:val="clear" w:pos="420"/>
          <w:tab w:val="left" w:pos="885"/>
        </w:tabs>
        <w:autoSpaceDE w:val="0"/>
        <w:autoSpaceDN w:val="0"/>
        <w:spacing w:before="14" w:line="275" w:lineRule="exact"/>
        <w:rPr>
          <w:rFonts w:ascii="Times New Roman" w:hAnsi="Times New Roman" w:cs="Times New Roman"/>
          <w:color w:val="111111"/>
          <w:sz w:val="22"/>
          <w:szCs w:val="22"/>
        </w:rPr>
      </w:pPr>
      <w:r w:rsidRPr="00FF7298">
        <w:rPr>
          <w:rFonts w:ascii="Times New Roman" w:hAnsi="Times New Roman" w:cs="Times New Roman"/>
          <w:spacing w:val="-2"/>
          <w:sz w:val="22"/>
          <w:szCs w:val="22"/>
        </w:rPr>
        <w:t>Базовая</w:t>
      </w:r>
      <w:r w:rsidRPr="00FF7298">
        <w:rPr>
          <w:rFonts w:ascii="Times New Roman" w:hAnsi="Times New Roman" w:cs="Times New Roman"/>
          <w:spacing w:val="3"/>
          <w:sz w:val="22"/>
          <w:szCs w:val="22"/>
        </w:rPr>
        <w:t xml:space="preserve"> </w:t>
      </w:r>
      <w:r w:rsidRPr="00FF7298">
        <w:rPr>
          <w:rFonts w:ascii="Times New Roman" w:hAnsi="Times New Roman" w:cs="Times New Roman"/>
          <w:spacing w:val="-2"/>
          <w:sz w:val="22"/>
          <w:szCs w:val="22"/>
        </w:rPr>
        <w:t>конфигурация</w:t>
      </w:r>
      <w:r w:rsidRPr="00FF7298">
        <w:rPr>
          <w:rFonts w:ascii="Times New Roman" w:hAnsi="Times New Roman" w:cs="Times New Roman"/>
          <w:spacing w:val="-5"/>
          <w:sz w:val="22"/>
          <w:szCs w:val="22"/>
        </w:rPr>
        <w:t xml:space="preserve">: </w:t>
      </w:r>
      <w:r w:rsidRPr="00FF7298">
        <w:rPr>
          <w:rFonts w:ascii="Times New Roman" w:hAnsi="Times New Roman" w:cs="Times New Roman"/>
          <w:sz w:val="22"/>
          <w:szCs w:val="22"/>
        </w:rPr>
        <w:t>M6</w:t>
      </w:r>
      <w:r w:rsidRPr="00FF7298">
        <w:rPr>
          <w:rFonts w:ascii="Times New Roman" w:hAnsi="Times New Roman" w:cs="Times New Roman"/>
          <w:spacing w:val="-8"/>
          <w:sz w:val="22"/>
          <w:szCs w:val="22"/>
        </w:rPr>
        <w:t xml:space="preserve"> </w:t>
      </w:r>
      <w:r w:rsidRPr="00FF7298">
        <w:rPr>
          <w:rFonts w:ascii="Times New Roman" w:hAnsi="Times New Roman" w:cs="Times New Roman"/>
          <w:sz w:val="22"/>
          <w:szCs w:val="22"/>
        </w:rPr>
        <w:t>основной</w:t>
      </w:r>
      <w:r w:rsidRPr="00FF7298">
        <w:rPr>
          <w:rFonts w:ascii="Times New Roman" w:hAnsi="Times New Roman" w:cs="Times New Roman"/>
          <w:spacing w:val="7"/>
          <w:sz w:val="22"/>
          <w:szCs w:val="22"/>
        </w:rPr>
        <w:t xml:space="preserve"> </w:t>
      </w:r>
      <w:r w:rsidRPr="00FF7298">
        <w:rPr>
          <w:rFonts w:ascii="Times New Roman" w:hAnsi="Times New Roman" w:cs="Times New Roman"/>
          <w:spacing w:val="-4"/>
          <w:sz w:val="22"/>
          <w:szCs w:val="22"/>
        </w:rPr>
        <w:t xml:space="preserve">блок, </w:t>
      </w:r>
      <w:r w:rsidRPr="00FF7298">
        <w:rPr>
          <w:rFonts w:ascii="Times New Roman" w:hAnsi="Times New Roman" w:cs="Times New Roman"/>
          <w:w w:val="90"/>
          <w:sz w:val="22"/>
          <w:szCs w:val="22"/>
        </w:rPr>
        <w:t>15"</w:t>
      </w:r>
      <w:r w:rsidRPr="00FF7298">
        <w:rPr>
          <w:rFonts w:ascii="Times New Roman" w:hAnsi="Times New Roman" w:cs="Times New Roman"/>
          <w:spacing w:val="7"/>
          <w:sz w:val="22"/>
          <w:szCs w:val="22"/>
        </w:rPr>
        <w:t xml:space="preserve"> </w:t>
      </w:r>
      <w:r w:rsidRPr="00FF7298">
        <w:rPr>
          <w:rFonts w:ascii="Times New Roman" w:hAnsi="Times New Roman" w:cs="Times New Roman"/>
          <w:w w:val="90"/>
          <w:sz w:val="22"/>
          <w:szCs w:val="22"/>
        </w:rPr>
        <w:t>монитор</w:t>
      </w:r>
      <w:r w:rsidRPr="00FF7298">
        <w:rPr>
          <w:rFonts w:ascii="Times New Roman" w:hAnsi="Times New Roman" w:cs="Times New Roman"/>
          <w:spacing w:val="13"/>
          <w:sz w:val="22"/>
          <w:szCs w:val="22"/>
        </w:rPr>
        <w:t xml:space="preserve"> </w:t>
      </w:r>
      <w:r w:rsidRPr="00FF7298">
        <w:rPr>
          <w:rFonts w:ascii="Times New Roman" w:hAnsi="Times New Roman" w:cs="Times New Roman"/>
          <w:w w:val="90"/>
          <w:sz w:val="22"/>
          <w:szCs w:val="22"/>
        </w:rPr>
        <w:t>высокого</w:t>
      </w:r>
      <w:r w:rsidRPr="00FF7298">
        <w:rPr>
          <w:rFonts w:ascii="Times New Roman" w:hAnsi="Times New Roman" w:cs="Times New Roman"/>
          <w:spacing w:val="17"/>
          <w:sz w:val="22"/>
          <w:szCs w:val="22"/>
        </w:rPr>
        <w:t xml:space="preserve"> </w:t>
      </w:r>
      <w:r w:rsidRPr="00FF7298">
        <w:rPr>
          <w:rFonts w:ascii="Times New Roman" w:hAnsi="Times New Roman" w:cs="Times New Roman"/>
          <w:spacing w:val="-2"/>
          <w:w w:val="90"/>
          <w:sz w:val="22"/>
          <w:szCs w:val="22"/>
        </w:rPr>
        <w:t xml:space="preserve">разрешения, </w:t>
      </w:r>
      <w:r w:rsidRPr="00FF7298">
        <w:rPr>
          <w:rFonts w:ascii="Times New Roman" w:hAnsi="Times New Roman" w:cs="Times New Roman"/>
          <w:sz w:val="22"/>
          <w:szCs w:val="22"/>
        </w:rPr>
        <w:t xml:space="preserve">импульсно- волновой </w:t>
      </w:r>
      <w:proofErr w:type="spellStart"/>
      <w:r w:rsidRPr="00FF7298">
        <w:rPr>
          <w:rFonts w:ascii="Times New Roman" w:hAnsi="Times New Roman" w:cs="Times New Roman"/>
          <w:sz w:val="22"/>
          <w:szCs w:val="22"/>
        </w:rPr>
        <w:t>допплер</w:t>
      </w:r>
      <w:proofErr w:type="spellEnd"/>
      <w:r w:rsidRPr="00FF7298">
        <w:rPr>
          <w:rFonts w:ascii="Times New Roman" w:hAnsi="Times New Roman" w:cs="Times New Roman"/>
          <w:sz w:val="22"/>
          <w:szCs w:val="22"/>
        </w:rPr>
        <w:t xml:space="preserve">, </w:t>
      </w:r>
      <w:r w:rsidRPr="00FF7298">
        <w:rPr>
          <w:rFonts w:ascii="Times New Roman" w:hAnsi="Times New Roman" w:cs="Times New Roman"/>
          <w:spacing w:val="-4"/>
          <w:sz w:val="22"/>
          <w:szCs w:val="22"/>
        </w:rPr>
        <w:t>твердотельный</w:t>
      </w:r>
      <w:r w:rsidRPr="00FF7298">
        <w:rPr>
          <w:rFonts w:ascii="Times New Roman" w:hAnsi="Times New Roman" w:cs="Times New Roman"/>
          <w:spacing w:val="-12"/>
          <w:sz w:val="22"/>
          <w:szCs w:val="22"/>
        </w:rPr>
        <w:t xml:space="preserve"> </w:t>
      </w:r>
      <w:r w:rsidRPr="00FF7298">
        <w:rPr>
          <w:rFonts w:ascii="Times New Roman" w:hAnsi="Times New Roman" w:cs="Times New Roman"/>
          <w:spacing w:val="-4"/>
          <w:sz w:val="22"/>
          <w:szCs w:val="22"/>
        </w:rPr>
        <w:t>жесткий</w:t>
      </w:r>
      <w:r w:rsidRPr="00FF7298">
        <w:rPr>
          <w:rFonts w:ascii="Times New Roman" w:hAnsi="Times New Roman" w:cs="Times New Roman"/>
          <w:spacing w:val="-10"/>
          <w:sz w:val="22"/>
          <w:szCs w:val="22"/>
        </w:rPr>
        <w:t xml:space="preserve"> </w:t>
      </w:r>
      <w:r w:rsidRPr="00FF7298">
        <w:rPr>
          <w:rFonts w:ascii="Times New Roman" w:hAnsi="Times New Roman" w:cs="Times New Roman"/>
          <w:spacing w:val="-4"/>
          <w:sz w:val="22"/>
          <w:szCs w:val="22"/>
        </w:rPr>
        <w:t>диск</w:t>
      </w:r>
      <w:r w:rsidRPr="00FF7298">
        <w:rPr>
          <w:rFonts w:ascii="Times New Roman" w:hAnsi="Times New Roman" w:cs="Times New Roman"/>
          <w:spacing w:val="-11"/>
          <w:sz w:val="22"/>
          <w:szCs w:val="22"/>
        </w:rPr>
        <w:t xml:space="preserve"> </w:t>
      </w:r>
      <w:r w:rsidRPr="00FF7298">
        <w:rPr>
          <w:rFonts w:ascii="Times New Roman" w:hAnsi="Times New Roman" w:cs="Times New Roman"/>
          <w:spacing w:val="-4"/>
          <w:sz w:val="22"/>
          <w:szCs w:val="22"/>
        </w:rPr>
        <w:t>и</w:t>
      </w:r>
      <w:r w:rsidRPr="00FF7298">
        <w:rPr>
          <w:rFonts w:ascii="Times New Roman" w:hAnsi="Times New Roman" w:cs="Times New Roman"/>
          <w:spacing w:val="-12"/>
          <w:sz w:val="22"/>
          <w:szCs w:val="22"/>
        </w:rPr>
        <w:t xml:space="preserve"> </w:t>
      </w:r>
      <w:r w:rsidRPr="00FF7298">
        <w:rPr>
          <w:rFonts w:ascii="Times New Roman" w:hAnsi="Times New Roman" w:cs="Times New Roman"/>
          <w:spacing w:val="-4"/>
          <w:sz w:val="22"/>
          <w:szCs w:val="22"/>
        </w:rPr>
        <w:t>База</w:t>
      </w:r>
      <w:r w:rsidRPr="00FF7298">
        <w:rPr>
          <w:rFonts w:ascii="Times New Roman" w:hAnsi="Times New Roman" w:cs="Times New Roman"/>
          <w:spacing w:val="-12"/>
          <w:sz w:val="22"/>
          <w:szCs w:val="22"/>
        </w:rPr>
        <w:t xml:space="preserve"> </w:t>
      </w:r>
      <w:r w:rsidRPr="00FF7298">
        <w:rPr>
          <w:rFonts w:ascii="Times New Roman" w:hAnsi="Times New Roman" w:cs="Times New Roman"/>
          <w:spacing w:val="-4"/>
          <w:sz w:val="22"/>
          <w:szCs w:val="22"/>
        </w:rPr>
        <w:t>данных</w:t>
      </w:r>
      <w:r w:rsidRPr="00FF7298">
        <w:rPr>
          <w:rFonts w:ascii="Times New Roman" w:hAnsi="Times New Roman" w:cs="Times New Roman"/>
          <w:spacing w:val="-9"/>
          <w:sz w:val="22"/>
          <w:szCs w:val="22"/>
        </w:rPr>
        <w:t xml:space="preserve"> </w:t>
      </w:r>
      <w:r w:rsidRPr="00FF7298">
        <w:rPr>
          <w:rFonts w:ascii="Times New Roman" w:hAnsi="Times New Roman" w:cs="Times New Roman"/>
          <w:spacing w:val="-4"/>
          <w:sz w:val="22"/>
          <w:szCs w:val="22"/>
        </w:rPr>
        <w:t>пациентов</w:t>
      </w:r>
      <w:r w:rsidRPr="00FF7298">
        <w:rPr>
          <w:rFonts w:ascii="Times New Roman" w:hAnsi="Times New Roman" w:cs="Times New Roman"/>
          <w:spacing w:val="5"/>
          <w:sz w:val="22"/>
          <w:szCs w:val="22"/>
        </w:rPr>
        <w:t xml:space="preserve"> </w:t>
      </w:r>
      <w:proofErr w:type="spellStart"/>
      <w:r w:rsidRPr="00FF7298">
        <w:rPr>
          <w:rFonts w:ascii="Times New Roman" w:hAnsi="Times New Roman" w:cs="Times New Roman"/>
          <w:spacing w:val="-4"/>
          <w:sz w:val="22"/>
          <w:szCs w:val="22"/>
        </w:rPr>
        <w:t>istation</w:t>
      </w:r>
      <w:proofErr w:type="spellEnd"/>
      <w:r w:rsidRPr="00FF7298">
        <w:rPr>
          <w:rFonts w:ascii="Times New Roman" w:hAnsi="Times New Roman" w:cs="Times New Roman"/>
          <w:spacing w:val="-4"/>
          <w:sz w:val="22"/>
          <w:szCs w:val="22"/>
        </w:rPr>
        <w:t>, Разъем</w:t>
      </w:r>
      <w:r w:rsidRPr="00FF7298">
        <w:rPr>
          <w:rFonts w:ascii="Times New Roman" w:hAnsi="Times New Roman" w:cs="Times New Roman"/>
          <w:spacing w:val="-13"/>
          <w:sz w:val="22"/>
          <w:szCs w:val="22"/>
        </w:rPr>
        <w:t xml:space="preserve"> </w:t>
      </w:r>
      <w:r w:rsidRPr="00FF7298">
        <w:rPr>
          <w:rFonts w:ascii="Times New Roman" w:hAnsi="Times New Roman" w:cs="Times New Roman"/>
          <w:spacing w:val="-4"/>
          <w:sz w:val="22"/>
          <w:szCs w:val="22"/>
          <w:lang w:val="en-US"/>
        </w:rPr>
        <w:t>S</w:t>
      </w:r>
      <w:r w:rsidRPr="00FF7298">
        <w:rPr>
          <w:rFonts w:ascii="Times New Roman" w:hAnsi="Times New Roman" w:cs="Times New Roman"/>
          <w:spacing w:val="-4"/>
          <w:sz w:val="22"/>
          <w:szCs w:val="22"/>
        </w:rPr>
        <w:t>-</w:t>
      </w:r>
      <w:r w:rsidRPr="00FF7298">
        <w:rPr>
          <w:rFonts w:ascii="Times New Roman" w:hAnsi="Times New Roman" w:cs="Times New Roman"/>
          <w:spacing w:val="-4"/>
          <w:sz w:val="22"/>
          <w:szCs w:val="22"/>
          <w:lang w:val="en-US"/>
        </w:rPr>
        <w:t>Video</w:t>
      </w:r>
      <w:r w:rsidRPr="00FF7298">
        <w:rPr>
          <w:rFonts w:ascii="Times New Roman" w:hAnsi="Times New Roman" w:cs="Times New Roman"/>
          <w:spacing w:val="-10"/>
          <w:sz w:val="22"/>
          <w:szCs w:val="22"/>
        </w:rPr>
        <w:t xml:space="preserve"> </w:t>
      </w:r>
      <w:r w:rsidRPr="00FF7298">
        <w:rPr>
          <w:rFonts w:ascii="Times New Roman" w:hAnsi="Times New Roman" w:cs="Times New Roman"/>
          <w:spacing w:val="-4"/>
          <w:sz w:val="22"/>
          <w:szCs w:val="22"/>
        </w:rPr>
        <w:t>и</w:t>
      </w:r>
      <w:r w:rsidRPr="00FF7298">
        <w:rPr>
          <w:rFonts w:ascii="Times New Roman" w:hAnsi="Times New Roman" w:cs="Times New Roman"/>
          <w:spacing w:val="-12"/>
          <w:sz w:val="22"/>
          <w:szCs w:val="22"/>
        </w:rPr>
        <w:t xml:space="preserve"> </w:t>
      </w:r>
      <w:r w:rsidRPr="00FF7298">
        <w:rPr>
          <w:rFonts w:ascii="Times New Roman" w:hAnsi="Times New Roman" w:cs="Times New Roman"/>
          <w:spacing w:val="-4"/>
          <w:sz w:val="22"/>
          <w:szCs w:val="22"/>
        </w:rPr>
        <w:t>2.0</w:t>
      </w:r>
      <w:r w:rsidRPr="00FF7298">
        <w:rPr>
          <w:rFonts w:ascii="Times New Roman" w:hAnsi="Times New Roman" w:cs="Times New Roman"/>
          <w:spacing w:val="-12"/>
          <w:sz w:val="22"/>
          <w:szCs w:val="22"/>
        </w:rPr>
        <w:t xml:space="preserve"> </w:t>
      </w:r>
      <w:r w:rsidRPr="00FF7298">
        <w:rPr>
          <w:rFonts w:ascii="Times New Roman" w:hAnsi="Times New Roman" w:cs="Times New Roman"/>
          <w:spacing w:val="-4"/>
          <w:sz w:val="22"/>
          <w:szCs w:val="22"/>
          <w:lang w:val="en-US"/>
        </w:rPr>
        <w:t>USB</w:t>
      </w:r>
      <w:r w:rsidRPr="00FF7298">
        <w:rPr>
          <w:rFonts w:ascii="Times New Roman" w:hAnsi="Times New Roman" w:cs="Times New Roman"/>
          <w:spacing w:val="-12"/>
          <w:sz w:val="22"/>
          <w:szCs w:val="22"/>
        </w:rPr>
        <w:t xml:space="preserve"> </w:t>
      </w:r>
      <w:r w:rsidRPr="00FF7298">
        <w:rPr>
          <w:rFonts w:ascii="Times New Roman" w:hAnsi="Times New Roman" w:cs="Times New Roman"/>
          <w:spacing w:val="-4"/>
          <w:sz w:val="22"/>
          <w:szCs w:val="22"/>
        </w:rPr>
        <w:t>п</w:t>
      </w:r>
      <w:r w:rsidRPr="00FF7298">
        <w:rPr>
          <w:rFonts w:ascii="Times New Roman" w:hAnsi="Times New Roman" w:cs="Times New Roman"/>
          <w:spacing w:val="-4"/>
          <w:sz w:val="22"/>
          <w:szCs w:val="22"/>
          <w:lang w:val="en-US"/>
        </w:rPr>
        <w:t>op</w:t>
      </w:r>
      <w:r w:rsidRPr="00FF7298">
        <w:rPr>
          <w:rFonts w:ascii="Times New Roman" w:hAnsi="Times New Roman" w:cs="Times New Roman"/>
          <w:spacing w:val="-4"/>
          <w:sz w:val="22"/>
          <w:szCs w:val="22"/>
        </w:rPr>
        <w:t>ты,</w:t>
      </w:r>
      <w:r>
        <w:rPr>
          <w:rFonts w:ascii="Times New Roman" w:hAnsi="Times New Roman" w:cs="Times New Roman"/>
          <w:spacing w:val="-4"/>
          <w:sz w:val="22"/>
          <w:szCs w:val="22"/>
        </w:rPr>
        <w:t xml:space="preserve"> </w:t>
      </w:r>
      <w:r w:rsidRPr="00FF7298">
        <w:rPr>
          <w:rFonts w:ascii="Times New Roman" w:hAnsi="Times New Roman" w:cs="Times New Roman"/>
          <w:spacing w:val="-8"/>
          <w:sz w:val="22"/>
          <w:szCs w:val="22"/>
        </w:rPr>
        <w:t>Блок</w:t>
      </w:r>
      <w:r w:rsidRPr="00FF7298">
        <w:rPr>
          <w:rFonts w:ascii="Times New Roman" w:hAnsi="Times New Roman" w:cs="Times New Roman"/>
          <w:spacing w:val="-9"/>
          <w:sz w:val="22"/>
          <w:szCs w:val="22"/>
        </w:rPr>
        <w:t xml:space="preserve"> </w:t>
      </w:r>
      <w:r w:rsidRPr="00FF7298">
        <w:rPr>
          <w:rFonts w:ascii="Times New Roman" w:hAnsi="Times New Roman" w:cs="Times New Roman"/>
          <w:spacing w:val="-8"/>
          <w:sz w:val="22"/>
          <w:szCs w:val="22"/>
        </w:rPr>
        <w:t>питания и литий- ионная</w:t>
      </w:r>
      <w:r w:rsidRPr="00FF7298">
        <w:rPr>
          <w:rFonts w:ascii="Times New Roman" w:hAnsi="Times New Roman" w:cs="Times New Roman"/>
          <w:spacing w:val="-7"/>
          <w:sz w:val="22"/>
          <w:szCs w:val="22"/>
        </w:rPr>
        <w:t xml:space="preserve"> </w:t>
      </w:r>
      <w:r w:rsidRPr="00FF7298">
        <w:rPr>
          <w:rFonts w:ascii="Times New Roman" w:hAnsi="Times New Roman" w:cs="Times New Roman"/>
          <w:spacing w:val="-8"/>
          <w:sz w:val="22"/>
          <w:szCs w:val="22"/>
        </w:rPr>
        <w:t>батарея.</w:t>
      </w:r>
    </w:p>
    <w:p w14:paraId="291472A0" w14:textId="77777777" w:rsidR="00FF7298" w:rsidRPr="00FF7298" w:rsidRDefault="00FF7298" w:rsidP="00FF7298">
      <w:pPr>
        <w:numPr>
          <w:ilvl w:val="0"/>
          <w:numId w:val="16"/>
        </w:numPr>
        <w:autoSpaceDE w:val="0"/>
        <w:autoSpaceDN w:val="0"/>
        <w:rPr>
          <w:rFonts w:ascii="Times New Roman" w:hAnsi="Times New Roman" w:cs="Times New Roman"/>
          <w:color w:val="auto"/>
          <w:sz w:val="22"/>
          <w:szCs w:val="22"/>
        </w:rPr>
      </w:pPr>
      <w:r w:rsidRPr="00FF7298">
        <w:rPr>
          <w:rFonts w:ascii="Times New Roman" w:hAnsi="Times New Roman" w:cs="Times New Roman"/>
          <w:sz w:val="22"/>
          <w:szCs w:val="22"/>
        </w:rPr>
        <w:t>Датчик C5-2s</w:t>
      </w:r>
    </w:p>
    <w:p w14:paraId="107E2EC2" w14:textId="77777777" w:rsidR="00FF7298" w:rsidRPr="00FF7298" w:rsidRDefault="00FF7298" w:rsidP="00FF7298">
      <w:pPr>
        <w:numPr>
          <w:ilvl w:val="0"/>
          <w:numId w:val="16"/>
        </w:numPr>
        <w:autoSpaceDE w:val="0"/>
        <w:autoSpaceDN w:val="0"/>
        <w:rPr>
          <w:rFonts w:ascii="Times New Roman" w:hAnsi="Times New Roman" w:cs="Times New Roman"/>
          <w:sz w:val="22"/>
          <w:szCs w:val="22"/>
        </w:rPr>
      </w:pPr>
      <w:r w:rsidRPr="00FF7298">
        <w:rPr>
          <w:rFonts w:ascii="Times New Roman" w:hAnsi="Times New Roman" w:cs="Times New Roman"/>
          <w:sz w:val="22"/>
          <w:szCs w:val="22"/>
        </w:rPr>
        <w:t>Датчик L12-4s</w:t>
      </w:r>
    </w:p>
    <w:p w14:paraId="53D478A8" w14:textId="77777777" w:rsidR="00FF7298" w:rsidRPr="00FF7298" w:rsidRDefault="00FF7298" w:rsidP="00FF7298">
      <w:pPr>
        <w:numPr>
          <w:ilvl w:val="0"/>
          <w:numId w:val="16"/>
        </w:numPr>
        <w:autoSpaceDE w:val="0"/>
        <w:autoSpaceDN w:val="0"/>
        <w:rPr>
          <w:rFonts w:ascii="Times New Roman" w:hAnsi="Times New Roman" w:cs="Times New Roman"/>
          <w:sz w:val="22"/>
          <w:szCs w:val="22"/>
        </w:rPr>
      </w:pPr>
      <w:r w:rsidRPr="00FF7298">
        <w:rPr>
          <w:rFonts w:ascii="Times New Roman" w:hAnsi="Times New Roman" w:cs="Times New Roman"/>
          <w:sz w:val="22"/>
          <w:szCs w:val="22"/>
        </w:rPr>
        <w:t>Тележка</w:t>
      </w:r>
    </w:p>
    <w:p w14:paraId="19259701" w14:textId="77777777" w:rsidR="00FF7298" w:rsidRPr="00FF7298" w:rsidRDefault="00FF7298" w:rsidP="00FF7298">
      <w:pPr>
        <w:numPr>
          <w:ilvl w:val="0"/>
          <w:numId w:val="16"/>
        </w:numPr>
        <w:autoSpaceDE w:val="0"/>
        <w:autoSpaceDN w:val="0"/>
        <w:rPr>
          <w:rFonts w:ascii="Times New Roman" w:hAnsi="Times New Roman" w:cs="Times New Roman"/>
          <w:sz w:val="22"/>
          <w:szCs w:val="22"/>
        </w:rPr>
      </w:pPr>
      <w:r w:rsidRPr="00FF7298">
        <w:rPr>
          <w:rFonts w:ascii="Times New Roman" w:hAnsi="Times New Roman" w:cs="Times New Roman"/>
          <w:sz w:val="22"/>
          <w:szCs w:val="22"/>
        </w:rPr>
        <w:t>Разветвитель</w:t>
      </w:r>
    </w:p>
    <w:p w14:paraId="521ED043" w14:textId="77777777" w:rsidR="00FF7298" w:rsidRPr="00FF7298" w:rsidRDefault="00FF7298" w:rsidP="00FF7298">
      <w:pPr>
        <w:pStyle w:val="aa"/>
        <w:tabs>
          <w:tab w:val="left" w:pos="881"/>
        </w:tabs>
        <w:spacing w:before="22"/>
        <w:ind w:left="442"/>
        <w:rPr>
          <w:rFonts w:ascii="Times New Roman" w:hAnsi="Times New Roman" w:cs="Times New Roman"/>
          <w:color w:val="151515"/>
          <w:sz w:val="22"/>
          <w:szCs w:val="22"/>
        </w:rPr>
      </w:pPr>
    </w:p>
    <w:tbl>
      <w:tblPr>
        <w:tblW w:w="5362" w:type="pct"/>
        <w:jc w:val="center"/>
        <w:tblBorders>
          <w:top w:val="single" w:sz="6" w:space="0" w:color="0C0C0C"/>
          <w:left w:val="single" w:sz="6" w:space="0" w:color="0C0C0C"/>
          <w:bottom w:val="single" w:sz="6" w:space="0" w:color="0C0C0C"/>
          <w:right w:val="single" w:sz="6" w:space="0" w:color="0C0C0C"/>
          <w:insideH w:val="single" w:sz="6" w:space="0" w:color="0C0C0C"/>
          <w:insideV w:val="single" w:sz="6" w:space="0" w:color="0C0C0C"/>
        </w:tblBorders>
        <w:tblCellMar>
          <w:left w:w="0" w:type="dxa"/>
          <w:right w:w="0" w:type="dxa"/>
        </w:tblCellMar>
        <w:tblLook w:val="04A0" w:firstRow="1" w:lastRow="0" w:firstColumn="1" w:lastColumn="0" w:noHBand="0" w:noVBand="1"/>
      </w:tblPr>
      <w:tblGrid>
        <w:gridCol w:w="459"/>
        <w:gridCol w:w="6050"/>
        <w:gridCol w:w="3106"/>
        <w:gridCol w:w="1007"/>
      </w:tblGrid>
      <w:tr w:rsidR="00FF7298" w:rsidRPr="00FF7298" w14:paraId="21901635" w14:textId="77777777" w:rsidTr="00FF7298">
        <w:trPr>
          <w:trHeight w:val="20"/>
          <w:jc w:val="center"/>
        </w:trPr>
        <w:tc>
          <w:tcPr>
            <w:tcW w:w="216" w:type="pct"/>
            <w:tcBorders>
              <w:top w:val="single" w:sz="6" w:space="0" w:color="0C0C0C"/>
              <w:left w:val="single" w:sz="6" w:space="0" w:color="0C0C0C"/>
              <w:bottom w:val="single" w:sz="6" w:space="0" w:color="0C0C0C"/>
              <w:right w:val="single" w:sz="6" w:space="0" w:color="0C0C0C"/>
            </w:tcBorders>
            <w:vAlign w:val="center"/>
            <w:hideMark/>
          </w:tcPr>
          <w:p w14:paraId="03287E73" w14:textId="77777777" w:rsidR="00FF7298" w:rsidRPr="00FF7298" w:rsidRDefault="00FF7298">
            <w:pPr>
              <w:pStyle w:val="TableParagraph"/>
              <w:spacing w:before="9"/>
              <w:ind w:left="0"/>
              <w:jc w:val="center"/>
              <w:rPr>
                <w:rFonts w:ascii="Times New Roman" w:hAnsi="Times New Roman" w:cs="Times New Roman"/>
                <w:lang w:bidi="hi-IN"/>
              </w:rPr>
            </w:pPr>
            <w:r w:rsidRPr="00FF7298">
              <w:rPr>
                <w:rFonts w:ascii="Times New Roman" w:hAnsi="Times New Roman" w:cs="Times New Roman"/>
                <w:noProof/>
                <w:position w:val="-2"/>
                <w:lang w:bidi="hi-IN"/>
              </w:rPr>
              <w:t>№ п/п</w:t>
            </w:r>
          </w:p>
        </w:tc>
        <w:tc>
          <w:tcPr>
            <w:tcW w:w="2847" w:type="pct"/>
            <w:tcBorders>
              <w:top w:val="single" w:sz="6" w:space="0" w:color="0C0C0C"/>
              <w:left w:val="single" w:sz="6" w:space="0" w:color="0C0C0C"/>
              <w:bottom w:val="single" w:sz="6" w:space="0" w:color="0C0C0C"/>
              <w:right w:val="single" w:sz="6" w:space="0" w:color="0C0C0C"/>
            </w:tcBorders>
            <w:vAlign w:val="center"/>
            <w:hideMark/>
          </w:tcPr>
          <w:p w14:paraId="4387A8AA" w14:textId="77777777" w:rsidR="00FF7298" w:rsidRPr="00FF7298" w:rsidRDefault="00FF7298">
            <w:pPr>
              <w:pStyle w:val="TableParagraph"/>
              <w:spacing w:line="233" w:lineRule="exact"/>
              <w:ind w:left="0"/>
              <w:jc w:val="center"/>
              <w:rPr>
                <w:rFonts w:ascii="Times New Roman" w:hAnsi="Times New Roman" w:cs="Times New Roman"/>
                <w:lang w:bidi="hi-IN"/>
              </w:rPr>
            </w:pPr>
            <w:r w:rsidRPr="00FF7298">
              <w:rPr>
                <w:rFonts w:ascii="Times New Roman" w:hAnsi="Times New Roman" w:cs="Times New Roman"/>
                <w:spacing w:val="-2"/>
                <w:lang w:bidi="hi-IN"/>
              </w:rPr>
              <w:t xml:space="preserve">УЗИ-аппарат </w:t>
            </w:r>
            <w:proofErr w:type="spellStart"/>
            <w:r w:rsidRPr="00FF7298">
              <w:rPr>
                <w:rFonts w:ascii="Times New Roman" w:hAnsi="Times New Roman" w:cs="Times New Roman"/>
                <w:spacing w:val="-2"/>
                <w:lang w:bidi="hi-IN"/>
              </w:rPr>
              <w:t>Mindray</w:t>
            </w:r>
            <w:proofErr w:type="spellEnd"/>
            <w:r w:rsidRPr="00FF7298">
              <w:rPr>
                <w:rFonts w:ascii="Times New Roman" w:hAnsi="Times New Roman" w:cs="Times New Roman"/>
                <w:spacing w:val="1"/>
                <w:lang w:bidi="hi-IN"/>
              </w:rPr>
              <w:t xml:space="preserve"> </w:t>
            </w:r>
            <w:r w:rsidRPr="00FF7298">
              <w:rPr>
                <w:rFonts w:ascii="Times New Roman" w:hAnsi="Times New Roman" w:cs="Times New Roman"/>
                <w:spacing w:val="-5"/>
                <w:lang w:bidi="hi-IN"/>
              </w:rPr>
              <w:t>Мб</w:t>
            </w:r>
          </w:p>
        </w:tc>
        <w:tc>
          <w:tcPr>
            <w:tcW w:w="1462" w:type="pct"/>
            <w:vMerge w:val="restart"/>
            <w:tcBorders>
              <w:top w:val="single" w:sz="6" w:space="0" w:color="0C0C0C"/>
              <w:left w:val="single" w:sz="6" w:space="0" w:color="0C0C0C"/>
              <w:bottom w:val="single" w:sz="6" w:space="0" w:color="0C0C0C"/>
              <w:right w:val="single" w:sz="6" w:space="0" w:color="0C0C0C"/>
            </w:tcBorders>
            <w:vAlign w:val="center"/>
            <w:hideMark/>
          </w:tcPr>
          <w:p w14:paraId="465E6604" w14:textId="77777777" w:rsidR="00FF7298" w:rsidRPr="00FF7298" w:rsidRDefault="00FF7298">
            <w:pPr>
              <w:pStyle w:val="TableParagraph"/>
              <w:spacing w:line="172" w:lineRule="exact"/>
              <w:ind w:left="0"/>
              <w:jc w:val="center"/>
              <w:rPr>
                <w:rFonts w:ascii="Times New Roman" w:hAnsi="Times New Roman" w:cs="Times New Roman"/>
                <w:position w:val="-2"/>
                <w:lang w:bidi="hi-IN"/>
              </w:rPr>
            </w:pPr>
            <w:r w:rsidRPr="00FF7298">
              <w:rPr>
                <w:rFonts w:ascii="Times New Roman" w:hAnsi="Times New Roman" w:cs="Times New Roman"/>
                <w:position w:val="-2"/>
                <w:lang w:bidi="hi-IN"/>
              </w:rPr>
              <w:t>Параметр</w:t>
            </w:r>
          </w:p>
        </w:tc>
        <w:tc>
          <w:tcPr>
            <w:tcW w:w="474" w:type="pct"/>
            <w:vMerge w:val="restart"/>
            <w:tcBorders>
              <w:top w:val="single" w:sz="6" w:space="0" w:color="0C0C0C"/>
              <w:left w:val="single" w:sz="6" w:space="0" w:color="0C0C0C"/>
              <w:bottom w:val="single" w:sz="6" w:space="0" w:color="0C0C0C"/>
              <w:right w:val="single" w:sz="6" w:space="0" w:color="0C0C0C"/>
            </w:tcBorders>
            <w:vAlign w:val="center"/>
            <w:hideMark/>
          </w:tcPr>
          <w:p w14:paraId="2E7C7348" w14:textId="77777777" w:rsidR="00FF7298" w:rsidRPr="00FF7298" w:rsidRDefault="00FF7298">
            <w:pPr>
              <w:pStyle w:val="TableParagraph"/>
              <w:spacing w:before="10"/>
              <w:ind w:left="0"/>
              <w:jc w:val="center"/>
              <w:rPr>
                <w:rFonts w:ascii="Times New Roman" w:hAnsi="Times New Roman" w:cs="Times New Roman"/>
                <w:lang w:bidi="hi-IN"/>
              </w:rPr>
            </w:pPr>
            <w:r w:rsidRPr="00FF7298">
              <w:rPr>
                <w:rFonts w:ascii="Times New Roman" w:hAnsi="Times New Roman" w:cs="Times New Roman"/>
                <w:lang w:bidi="hi-IN"/>
              </w:rPr>
              <w:t>Кол-во аппаратов</w:t>
            </w:r>
          </w:p>
          <w:p w14:paraId="775F6419" w14:textId="77777777" w:rsidR="00FF7298" w:rsidRPr="00FF7298" w:rsidRDefault="00FF7298">
            <w:pPr>
              <w:pStyle w:val="TableParagraph"/>
              <w:ind w:left="0"/>
              <w:jc w:val="center"/>
              <w:rPr>
                <w:rFonts w:ascii="Times New Roman" w:hAnsi="Times New Roman" w:cs="Times New Roman"/>
                <w:lang w:bidi="hi-IN"/>
              </w:rPr>
            </w:pPr>
            <w:r w:rsidRPr="00FF7298">
              <w:rPr>
                <w:rFonts w:ascii="Times New Roman" w:hAnsi="Times New Roman" w:cs="Times New Roman"/>
                <w:lang w:bidi="hi-IN"/>
              </w:rPr>
              <w:t>Штук</w:t>
            </w:r>
          </w:p>
        </w:tc>
      </w:tr>
      <w:tr w:rsidR="00FF7298" w:rsidRPr="00FF7298" w14:paraId="775B4BAC" w14:textId="77777777" w:rsidTr="00FF7298">
        <w:trPr>
          <w:trHeight w:val="20"/>
          <w:jc w:val="center"/>
        </w:trPr>
        <w:tc>
          <w:tcPr>
            <w:tcW w:w="216" w:type="pct"/>
            <w:tcBorders>
              <w:top w:val="single" w:sz="6" w:space="0" w:color="0C0C0C"/>
              <w:left w:val="single" w:sz="6" w:space="0" w:color="0C0C0C"/>
              <w:bottom w:val="single" w:sz="6" w:space="0" w:color="0C0C0C"/>
              <w:right w:val="single" w:sz="6" w:space="0" w:color="0C0C0C"/>
            </w:tcBorders>
            <w:vAlign w:val="center"/>
          </w:tcPr>
          <w:p w14:paraId="2FB0C44D" w14:textId="77777777" w:rsidR="00FF7298" w:rsidRPr="00FF7298" w:rsidRDefault="00FF7298">
            <w:pPr>
              <w:pStyle w:val="TableParagraph"/>
              <w:ind w:left="0"/>
              <w:rPr>
                <w:rFonts w:ascii="Times New Roman" w:hAnsi="Times New Roman" w:cs="Times New Roman"/>
                <w:lang w:bidi="hi-IN"/>
              </w:rPr>
            </w:pPr>
          </w:p>
        </w:tc>
        <w:tc>
          <w:tcPr>
            <w:tcW w:w="2847" w:type="pct"/>
            <w:tcBorders>
              <w:top w:val="single" w:sz="6" w:space="0" w:color="0C0C0C"/>
              <w:left w:val="single" w:sz="6" w:space="0" w:color="0C0C0C"/>
              <w:bottom w:val="single" w:sz="6" w:space="0" w:color="0C0C0C"/>
              <w:right w:val="single" w:sz="6" w:space="0" w:color="0C0C0C"/>
            </w:tcBorders>
            <w:vAlign w:val="center"/>
            <w:hideMark/>
          </w:tcPr>
          <w:p w14:paraId="2B6777AB" w14:textId="77777777" w:rsidR="00FF7298" w:rsidRPr="00FF7298" w:rsidRDefault="00FF7298">
            <w:pPr>
              <w:jc w:val="center"/>
              <w:rPr>
                <w:rFonts w:ascii="Times New Roman" w:hAnsi="Times New Roman" w:cs="Times New Roman"/>
                <w:sz w:val="22"/>
                <w:szCs w:val="22"/>
                <w:lang w:eastAsia="zh-CN" w:bidi="hi-IN"/>
              </w:rPr>
            </w:pPr>
            <w:r w:rsidRPr="00FF7298">
              <w:rPr>
                <w:rFonts w:ascii="Times New Roman" w:hAnsi="Times New Roman" w:cs="Times New Roman"/>
                <w:sz w:val="22"/>
                <w:szCs w:val="22"/>
                <w:lang w:eastAsia="zh-CN" w:bidi="hi-IN"/>
              </w:rPr>
              <w:t>Общие требования</w:t>
            </w:r>
          </w:p>
        </w:tc>
        <w:tc>
          <w:tcPr>
            <w:tcW w:w="1462" w:type="pct"/>
            <w:vMerge/>
            <w:tcBorders>
              <w:top w:val="single" w:sz="6" w:space="0" w:color="0C0C0C"/>
              <w:left w:val="single" w:sz="6" w:space="0" w:color="0C0C0C"/>
              <w:bottom w:val="single" w:sz="6" w:space="0" w:color="0C0C0C"/>
              <w:right w:val="single" w:sz="6" w:space="0" w:color="0C0C0C"/>
            </w:tcBorders>
            <w:vAlign w:val="center"/>
            <w:hideMark/>
          </w:tcPr>
          <w:p w14:paraId="3B66AFB7" w14:textId="77777777" w:rsidR="00FF7298" w:rsidRPr="00FF7298" w:rsidRDefault="00FF7298">
            <w:pPr>
              <w:rPr>
                <w:rFonts w:ascii="Times New Roman" w:eastAsia="Cambria" w:hAnsi="Times New Roman" w:cs="Times New Roman"/>
                <w:position w:val="-2"/>
                <w:sz w:val="22"/>
                <w:szCs w:val="22"/>
                <w:lang w:eastAsia="en-US" w:bidi="hi-IN"/>
              </w:rPr>
            </w:pPr>
          </w:p>
        </w:tc>
        <w:tc>
          <w:tcPr>
            <w:tcW w:w="474" w:type="pct"/>
            <w:vMerge/>
            <w:tcBorders>
              <w:top w:val="single" w:sz="6" w:space="0" w:color="0C0C0C"/>
              <w:left w:val="single" w:sz="6" w:space="0" w:color="0C0C0C"/>
              <w:bottom w:val="single" w:sz="6" w:space="0" w:color="0C0C0C"/>
              <w:right w:val="single" w:sz="6" w:space="0" w:color="0C0C0C"/>
            </w:tcBorders>
            <w:vAlign w:val="center"/>
            <w:hideMark/>
          </w:tcPr>
          <w:p w14:paraId="6D6FDC17" w14:textId="77777777" w:rsidR="00FF7298" w:rsidRPr="00FF7298" w:rsidRDefault="00FF7298">
            <w:pPr>
              <w:rPr>
                <w:rFonts w:ascii="Times New Roman" w:eastAsia="Cambria" w:hAnsi="Times New Roman" w:cs="Times New Roman"/>
                <w:sz w:val="22"/>
                <w:szCs w:val="22"/>
                <w:lang w:eastAsia="en-US" w:bidi="hi-IN"/>
              </w:rPr>
            </w:pPr>
          </w:p>
        </w:tc>
      </w:tr>
      <w:tr w:rsidR="00FF7298" w:rsidRPr="00FF7298" w14:paraId="4FD8CE8A" w14:textId="77777777" w:rsidTr="00FF7298">
        <w:trPr>
          <w:trHeight w:val="20"/>
          <w:jc w:val="center"/>
        </w:trPr>
        <w:tc>
          <w:tcPr>
            <w:tcW w:w="216" w:type="pct"/>
            <w:tcBorders>
              <w:top w:val="single" w:sz="6" w:space="0" w:color="0C0C0C"/>
              <w:left w:val="single" w:sz="6" w:space="0" w:color="0C0C0C"/>
              <w:bottom w:val="single" w:sz="6" w:space="0" w:color="0C0C0C"/>
              <w:right w:val="single" w:sz="6" w:space="0" w:color="0C0C0C"/>
            </w:tcBorders>
            <w:vAlign w:val="center"/>
          </w:tcPr>
          <w:p w14:paraId="0473064A" w14:textId="77777777" w:rsidR="00FF7298" w:rsidRPr="00FF7298" w:rsidRDefault="00FF7298" w:rsidP="00FF7298">
            <w:pPr>
              <w:pStyle w:val="TableParagraph"/>
              <w:numPr>
                <w:ilvl w:val="0"/>
                <w:numId w:val="17"/>
              </w:numPr>
              <w:spacing w:line="186" w:lineRule="exact"/>
              <w:rPr>
                <w:rFonts w:ascii="Times New Roman" w:hAnsi="Times New Roman" w:cs="Times New Roman"/>
                <w:lang w:bidi="hi-IN"/>
              </w:rPr>
            </w:pPr>
          </w:p>
        </w:tc>
        <w:tc>
          <w:tcPr>
            <w:tcW w:w="2847" w:type="pct"/>
            <w:tcBorders>
              <w:top w:val="single" w:sz="6" w:space="0" w:color="0C0C0C"/>
              <w:left w:val="single" w:sz="6" w:space="0" w:color="0C0C0C"/>
              <w:bottom w:val="single" w:sz="6" w:space="0" w:color="0C0C0C"/>
              <w:right w:val="single" w:sz="6" w:space="0" w:color="0C0C0C"/>
            </w:tcBorders>
            <w:vAlign w:val="center"/>
            <w:hideMark/>
          </w:tcPr>
          <w:p w14:paraId="4BC501A6" w14:textId="54226C4E" w:rsidR="00FF7298" w:rsidRPr="00FF7298" w:rsidRDefault="00FF7298">
            <w:pPr>
              <w:rPr>
                <w:rFonts w:ascii="Times New Roman" w:hAnsi="Times New Roman" w:cs="Times New Roman"/>
                <w:sz w:val="22"/>
                <w:szCs w:val="22"/>
                <w:lang w:eastAsia="zh-CN" w:bidi="hi-IN"/>
              </w:rPr>
            </w:pPr>
            <w:r w:rsidRPr="00FF7298">
              <w:rPr>
                <w:rFonts w:ascii="Times New Roman" w:hAnsi="Times New Roman" w:cs="Times New Roman"/>
                <w:sz w:val="22"/>
                <w:szCs w:val="22"/>
                <w:lang w:eastAsia="zh-CN" w:bidi="hi-IN"/>
              </w:rPr>
              <w:t>Поставляемый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w:t>
            </w:r>
          </w:p>
        </w:tc>
        <w:tc>
          <w:tcPr>
            <w:tcW w:w="1462" w:type="pct"/>
            <w:tcBorders>
              <w:top w:val="single" w:sz="6" w:space="0" w:color="0C0C0C"/>
              <w:left w:val="single" w:sz="6" w:space="0" w:color="0C0C0C"/>
              <w:bottom w:val="single" w:sz="6" w:space="0" w:color="0C0C0C"/>
              <w:right w:val="single" w:sz="6" w:space="0" w:color="0C0C0C"/>
            </w:tcBorders>
            <w:vAlign w:val="center"/>
            <w:hideMark/>
          </w:tcPr>
          <w:p w14:paraId="5FDD230E" w14:textId="77777777" w:rsidR="00FF7298" w:rsidRPr="00FF7298" w:rsidRDefault="00FF7298" w:rsidP="00FF7298">
            <w:pPr>
              <w:pStyle w:val="TableParagraph"/>
              <w:spacing w:line="212" w:lineRule="exact"/>
              <w:ind w:left="39" w:right="13"/>
              <w:jc w:val="center"/>
              <w:rPr>
                <w:rFonts w:ascii="Times New Roman" w:hAnsi="Times New Roman" w:cs="Times New Roman"/>
                <w:lang w:bidi="hi-IN"/>
              </w:rPr>
            </w:pPr>
            <w:r w:rsidRPr="00FF7298">
              <w:rPr>
                <w:rFonts w:ascii="Times New Roman" w:hAnsi="Times New Roman" w:cs="Times New Roman"/>
                <w:spacing w:val="-2"/>
                <w:lang w:bidi="hi-IN"/>
              </w:rPr>
              <w:t>Наличие</w:t>
            </w:r>
          </w:p>
        </w:tc>
        <w:tc>
          <w:tcPr>
            <w:tcW w:w="474" w:type="pct"/>
            <w:vMerge w:val="restart"/>
            <w:tcBorders>
              <w:top w:val="single" w:sz="6" w:space="0" w:color="0C0C0C"/>
              <w:left w:val="single" w:sz="6" w:space="0" w:color="0C0C0C"/>
              <w:bottom w:val="single" w:sz="6" w:space="0" w:color="0C0C0C"/>
              <w:right w:val="single" w:sz="6" w:space="0" w:color="0C0C0C"/>
            </w:tcBorders>
            <w:vAlign w:val="center"/>
            <w:hideMark/>
          </w:tcPr>
          <w:p w14:paraId="4196C38D" w14:textId="09EE8390" w:rsidR="00FF7298" w:rsidRPr="00FF7298" w:rsidRDefault="00CD5602">
            <w:pPr>
              <w:pStyle w:val="TableParagraph"/>
              <w:spacing w:line="212" w:lineRule="exact"/>
              <w:ind w:left="39" w:right="13"/>
              <w:jc w:val="center"/>
              <w:rPr>
                <w:rFonts w:ascii="Times New Roman" w:hAnsi="Times New Roman" w:cs="Times New Roman"/>
                <w:spacing w:val="-2"/>
                <w:lang w:bidi="hi-IN"/>
              </w:rPr>
            </w:pPr>
            <w:r>
              <w:rPr>
                <w:rFonts w:ascii="Times New Roman" w:hAnsi="Times New Roman" w:cs="Times New Roman"/>
                <w:spacing w:val="-2"/>
                <w:lang w:bidi="hi-IN"/>
              </w:rPr>
              <w:t>1</w:t>
            </w:r>
          </w:p>
        </w:tc>
      </w:tr>
      <w:tr w:rsidR="00FF7298" w:rsidRPr="00FF7298" w14:paraId="0F73E538" w14:textId="77777777" w:rsidTr="00FF7298">
        <w:trPr>
          <w:trHeight w:val="20"/>
          <w:jc w:val="center"/>
        </w:trPr>
        <w:tc>
          <w:tcPr>
            <w:tcW w:w="216" w:type="pct"/>
            <w:tcBorders>
              <w:top w:val="single" w:sz="6" w:space="0" w:color="0C0C0C"/>
              <w:left w:val="single" w:sz="6" w:space="0" w:color="0C0C0C"/>
              <w:bottom w:val="single" w:sz="6" w:space="0" w:color="0C0C0C"/>
              <w:right w:val="single" w:sz="6" w:space="0" w:color="0C0C0C"/>
            </w:tcBorders>
            <w:vAlign w:val="center"/>
          </w:tcPr>
          <w:p w14:paraId="4B786790" w14:textId="77777777" w:rsidR="00FF7298" w:rsidRPr="00FF7298" w:rsidRDefault="00FF7298" w:rsidP="00FF7298">
            <w:pPr>
              <w:pStyle w:val="TableParagraph"/>
              <w:numPr>
                <w:ilvl w:val="0"/>
                <w:numId w:val="17"/>
              </w:numPr>
              <w:spacing w:line="204" w:lineRule="exact"/>
              <w:rPr>
                <w:rFonts w:ascii="Times New Roman" w:hAnsi="Times New Roman" w:cs="Times New Roman"/>
                <w:lang w:bidi="hi-IN"/>
              </w:rPr>
            </w:pPr>
          </w:p>
        </w:tc>
        <w:tc>
          <w:tcPr>
            <w:tcW w:w="2847" w:type="pct"/>
            <w:tcBorders>
              <w:top w:val="single" w:sz="6" w:space="0" w:color="0C0C0C"/>
              <w:left w:val="single" w:sz="6" w:space="0" w:color="0C0C0C"/>
              <w:bottom w:val="single" w:sz="6" w:space="0" w:color="0C0C0C"/>
              <w:right w:val="single" w:sz="6" w:space="0" w:color="0C0C0C"/>
            </w:tcBorders>
            <w:vAlign w:val="center"/>
            <w:hideMark/>
          </w:tcPr>
          <w:p w14:paraId="6529DA93" w14:textId="77777777" w:rsidR="00FF7298" w:rsidRPr="00FF7298" w:rsidRDefault="00FF7298">
            <w:pPr>
              <w:rPr>
                <w:rFonts w:ascii="Times New Roman" w:hAnsi="Times New Roman" w:cs="Times New Roman"/>
                <w:sz w:val="22"/>
                <w:szCs w:val="22"/>
                <w:lang w:eastAsia="zh-CN" w:bidi="hi-IN"/>
              </w:rPr>
            </w:pPr>
            <w:r w:rsidRPr="00FF7298">
              <w:rPr>
                <w:rFonts w:ascii="Times New Roman" w:hAnsi="Times New Roman" w:cs="Times New Roman"/>
                <w:sz w:val="22"/>
                <w:szCs w:val="22"/>
                <w:lang w:eastAsia="zh-CN" w:bidi="hi-IN"/>
              </w:rPr>
              <w:t xml:space="preserve">Дата производства поставляемого </w:t>
            </w:r>
            <w:r w:rsidRPr="009B6739">
              <w:rPr>
                <w:rFonts w:ascii="Times New Roman" w:hAnsi="Times New Roman" w:cs="Times New Roman"/>
                <w:sz w:val="22"/>
                <w:szCs w:val="22"/>
                <w:lang w:eastAsia="zh-CN" w:bidi="hi-IN"/>
              </w:rPr>
              <w:t>оборудования не ранее 2026 г.</w:t>
            </w:r>
          </w:p>
        </w:tc>
        <w:tc>
          <w:tcPr>
            <w:tcW w:w="1462" w:type="pct"/>
            <w:tcBorders>
              <w:top w:val="single" w:sz="6" w:space="0" w:color="0C0C0C"/>
              <w:left w:val="single" w:sz="6" w:space="0" w:color="0C0C0C"/>
              <w:bottom w:val="single" w:sz="6" w:space="0" w:color="0C0C0C"/>
              <w:right w:val="single" w:sz="6" w:space="0" w:color="0C0C0C"/>
            </w:tcBorders>
            <w:vAlign w:val="center"/>
            <w:hideMark/>
          </w:tcPr>
          <w:p w14:paraId="11B31C63" w14:textId="77777777" w:rsidR="00FF7298" w:rsidRPr="00FF7298" w:rsidRDefault="00FF7298" w:rsidP="00FF7298">
            <w:pPr>
              <w:pStyle w:val="TableParagraph"/>
              <w:spacing w:line="210" w:lineRule="exact"/>
              <w:ind w:right="18"/>
              <w:jc w:val="center"/>
              <w:rPr>
                <w:rFonts w:ascii="Times New Roman" w:hAnsi="Times New Roman" w:cs="Times New Roman"/>
                <w:lang w:bidi="hi-IN"/>
              </w:rPr>
            </w:pPr>
            <w:r w:rsidRPr="00FF7298">
              <w:rPr>
                <w:rFonts w:ascii="Times New Roman" w:hAnsi="Times New Roman" w:cs="Times New Roman"/>
                <w:spacing w:val="-2"/>
                <w:lang w:bidi="hi-IN"/>
              </w:rPr>
              <w:t>Наличие</w:t>
            </w:r>
          </w:p>
        </w:tc>
        <w:tc>
          <w:tcPr>
            <w:tcW w:w="474" w:type="pct"/>
            <w:vMerge/>
            <w:tcBorders>
              <w:top w:val="single" w:sz="6" w:space="0" w:color="0C0C0C"/>
              <w:left w:val="single" w:sz="6" w:space="0" w:color="0C0C0C"/>
              <w:bottom w:val="single" w:sz="6" w:space="0" w:color="0C0C0C"/>
              <w:right w:val="single" w:sz="6" w:space="0" w:color="0C0C0C"/>
            </w:tcBorders>
            <w:vAlign w:val="center"/>
            <w:hideMark/>
          </w:tcPr>
          <w:p w14:paraId="1F54B36B" w14:textId="77777777" w:rsidR="00FF7298" w:rsidRPr="00FF7298" w:rsidRDefault="00FF7298">
            <w:pPr>
              <w:rPr>
                <w:rFonts w:ascii="Times New Roman" w:eastAsia="Cambria" w:hAnsi="Times New Roman" w:cs="Times New Roman"/>
                <w:spacing w:val="-2"/>
                <w:sz w:val="22"/>
                <w:szCs w:val="22"/>
                <w:lang w:eastAsia="en-US" w:bidi="hi-IN"/>
              </w:rPr>
            </w:pPr>
          </w:p>
        </w:tc>
      </w:tr>
      <w:tr w:rsidR="00FF7298" w:rsidRPr="00FF7298" w14:paraId="514FB600" w14:textId="77777777" w:rsidTr="00FF7298">
        <w:trPr>
          <w:trHeight w:val="20"/>
          <w:jc w:val="center"/>
        </w:trPr>
        <w:tc>
          <w:tcPr>
            <w:tcW w:w="216" w:type="pct"/>
            <w:tcBorders>
              <w:top w:val="single" w:sz="6" w:space="0" w:color="0C0C0C"/>
              <w:left w:val="single" w:sz="6" w:space="0" w:color="0C0C0C"/>
              <w:bottom w:val="single" w:sz="6" w:space="0" w:color="0C0C0C"/>
              <w:right w:val="single" w:sz="6" w:space="0" w:color="0C0C0C"/>
            </w:tcBorders>
            <w:vAlign w:val="center"/>
          </w:tcPr>
          <w:p w14:paraId="6C2D448C" w14:textId="77777777" w:rsidR="00FF7298" w:rsidRPr="00FF7298" w:rsidRDefault="00FF7298" w:rsidP="00FF7298">
            <w:pPr>
              <w:pStyle w:val="TableParagraph"/>
              <w:numPr>
                <w:ilvl w:val="0"/>
                <w:numId w:val="17"/>
              </w:numPr>
              <w:spacing w:line="190" w:lineRule="exact"/>
              <w:rPr>
                <w:rFonts w:ascii="Times New Roman" w:hAnsi="Times New Roman" w:cs="Times New Roman"/>
                <w:lang w:bidi="hi-IN"/>
              </w:rPr>
            </w:pPr>
          </w:p>
        </w:tc>
        <w:tc>
          <w:tcPr>
            <w:tcW w:w="2847" w:type="pct"/>
            <w:tcBorders>
              <w:top w:val="single" w:sz="6" w:space="0" w:color="0C0C0C"/>
              <w:left w:val="single" w:sz="6" w:space="0" w:color="0C0C0C"/>
              <w:bottom w:val="single" w:sz="6" w:space="0" w:color="0C0C0C"/>
              <w:right w:val="single" w:sz="6" w:space="0" w:color="0C0C0C"/>
            </w:tcBorders>
            <w:vAlign w:val="center"/>
            <w:hideMark/>
          </w:tcPr>
          <w:p w14:paraId="1FAB9956" w14:textId="77777777" w:rsidR="00FF7298" w:rsidRPr="00FF7298" w:rsidRDefault="00FF7298">
            <w:pPr>
              <w:rPr>
                <w:rFonts w:ascii="Times New Roman" w:hAnsi="Times New Roman" w:cs="Times New Roman"/>
                <w:sz w:val="22"/>
                <w:szCs w:val="22"/>
                <w:lang w:eastAsia="zh-CN" w:bidi="hi-IN"/>
              </w:rPr>
            </w:pPr>
            <w:r w:rsidRPr="00FF7298">
              <w:rPr>
                <w:rFonts w:ascii="Times New Roman" w:hAnsi="Times New Roman" w:cs="Times New Roman"/>
                <w:sz w:val="22"/>
                <w:szCs w:val="22"/>
                <w:lang w:eastAsia="zh-CN" w:bidi="hi-IN"/>
              </w:rPr>
              <w:t>Гарантийный срок на поставляемое оборудование</w:t>
            </w:r>
          </w:p>
        </w:tc>
        <w:tc>
          <w:tcPr>
            <w:tcW w:w="1462" w:type="pct"/>
            <w:tcBorders>
              <w:top w:val="single" w:sz="6" w:space="0" w:color="0C0C0C"/>
              <w:left w:val="single" w:sz="6" w:space="0" w:color="0C0C0C"/>
              <w:bottom w:val="single" w:sz="6" w:space="0" w:color="0C0C0C"/>
              <w:right w:val="single" w:sz="6" w:space="0" w:color="0C0C0C"/>
            </w:tcBorders>
            <w:vAlign w:val="center"/>
            <w:hideMark/>
          </w:tcPr>
          <w:p w14:paraId="15263011" w14:textId="77777777" w:rsidR="00FF7298" w:rsidRPr="00FF7298" w:rsidRDefault="00FF7298" w:rsidP="00FF7298">
            <w:pPr>
              <w:pStyle w:val="TableParagraph"/>
              <w:spacing w:line="205" w:lineRule="exact"/>
              <w:ind w:right="19"/>
              <w:jc w:val="center"/>
              <w:rPr>
                <w:rFonts w:ascii="Times New Roman" w:hAnsi="Times New Roman" w:cs="Times New Roman"/>
                <w:lang w:bidi="hi-IN"/>
              </w:rPr>
            </w:pPr>
            <w:r w:rsidRPr="00FF7298">
              <w:rPr>
                <w:rFonts w:ascii="Times New Roman" w:hAnsi="Times New Roman" w:cs="Times New Roman"/>
                <w:lang w:bidi="hi-IN"/>
              </w:rPr>
              <w:t>не</w:t>
            </w:r>
            <w:r w:rsidRPr="00FF7298">
              <w:rPr>
                <w:rFonts w:ascii="Times New Roman" w:hAnsi="Times New Roman" w:cs="Times New Roman"/>
                <w:spacing w:val="-9"/>
                <w:lang w:bidi="hi-IN"/>
              </w:rPr>
              <w:t xml:space="preserve"> </w:t>
            </w:r>
            <w:r w:rsidRPr="00FF7298">
              <w:rPr>
                <w:rFonts w:ascii="Times New Roman" w:hAnsi="Times New Roman" w:cs="Times New Roman"/>
                <w:lang w:bidi="hi-IN"/>
              </w:rPr>
              <w:t>менее</w:t>
            </w:r>
            <w:r w:rsidRPr="00FF7298">
              <w:rPr>
                <w:rFonts w:ascii="Times New Roman" w:hAnsi="Times New Roman" w:cs="Times New Roman"/>
                <w:spacing w:val="6"/>
                <w:lang w:bidi="hi-IN"/>
              </w:rPr>
              <w:t xml:space="preserve"> </w:t>
            </w:r>
            <w:r w:rsidRPr="00FF7298">
              <w:rPr>
                <w:rFonts w:ascii="Times New Roman" w:hAnsi="Times New Roman" w:cs="Times New Roman"/>
                <w:lang w:bidi="hi-IN"/>
              </w:rPr>
              <w:t>12</w:t>
            </w:r>
            <w:r w:rsidRPr="00FF7298">
              <w:rPr>
                <w:rFonts w:ascii="Times New Roman" w:hAnsi="Times New Roman" w:cs="Times New Roman"/>
                <w:spacing w:val="-2"/>
                <w:lang w:bidi="hi-IN"/>
              </w:rPr>
              <w:t xml:space="preserve"> месяцев</w:t>
            </w:r>
          </w:p>
        </w:tc>
        <w:tc>
          <w:tcPr>
            <w:tcW w:w="474" w:type="pct"/>
            <w:vMerge/>
            <w:tcBorders>
              <w:top w:val="single" w:sz="6" w:space="0" w:color="0C0C0C"/>
              <w:left w:val="single" w:sz="6" w:space="0" w:color="0C0C0C"/>
              <w:bottom w:val="single" w:sz="6" w:space="0" w:color="0C0C0C"/>
              <w:right w:val="single" w:sz="6" w:space="0" w:color="0C0C0C"/>
            </w:tcBorders>
            <w:vAlign w:val="center"/>
            <w:hideMark/>
          </w:tcPr>
          <w:p w14:paraId="750EBC03" w14:textId="77777777" w:rsidR="00FF7298" w:rsidRPr="00FF7298" w:rsidRDefault="00FF7298">
            <w:pPr>
              <w:rPr>
                <w:rFonts w:ascii="Times New Roman" w:eastAsia="Cambria" w:hAnsi="Times New Roman" w:cs="Times New Roman"/>
                <w:spacing w:val="-2"/>
                <w:sz w:val="22"/>
                <w:szCs w:val="22"/>
                <w:lang w:eastAsia="en-US" w:bidi="hi-IN"/>
              </w:rPr>
            </w:pPr>
          </w:p>
        </w:tc>
      </w:tr>
      <w:tr w:rsidR="00FF7298" w:rsidRPr="00FF7298" w14:paraId="76C48FDA" w14:textId="77777777" w:rsidTr="00FF7298">
        <w:trPr>
          <w:trHeight w:val="20"/>
          <w:jc w:val="center"/>
        </w:trPr>
        <w:tc>
          <w:tcPr>
            <w:tcW w:w="216" w:type="pct"/>
            <w:tcBorders>
              <w:top w:val="single" w:sz="6" w:space="0" w:color="0C0C0C"/>
              <w:left w:val="single" w:sz="6" w:space="0" w:color="0C0C0C"/>
              <w:bottom w:val="single" w:sz="6" w:space="0" w:color="0C0C0C"/>
              <w:right w:val="single" w:sz="6" w:space="0" w:color="0C0C0C"/>
            </w:tcBorders>
            <w:vAlign w:val="center"/>
          </w:tcPr>
          <w:p w14:paraId="7A060207" w14:textId="77777777" w:rsidR="00FF7298" w:rsidRPr="00FF7298" w:rsidRDefault="00FF7298" w:rsidP="00FF7298">
            <w:pPr>
              <w:pStyle w:val="TableParagraph"/>
              <w:numPr>
                <w:ilvl w:val="0"/>
                <w:numId w:val="17"/>
              </w:numPr>
              <w:spacing w:line="225" w:lineRule="exact"/>
              <w:rPr>
                <w:rFonts w:ascii="Times New Roman" w:hAnsi="Times New Roman" w:cs="Times New Roman"/>
                <w:lang w:bidi="hi-IN"/>
              </w:rPr>
            </w:pPr>
          </w:p>
        </w:tc>
        <w:tc>
          <w:tcPr>
            <w:tcW w:w="2847" w:type="pct"/>
            <w:tcBorders>
              <w:top w:val="single" w:sz="6" w:space="0" w:color="0C0C0C"/>
              <w:left w:val="single" w:sz="6" w:space="0" w:color="0C0C0C"/>
              <w:bottom w:val="single" w:sz="6" w:space="0" w:color="0C0C0C"/>
              <w:right w:val="single" w:sz="6" w:space="0" w:color="0C0C0C"/>
            </w:tcBorders>
            <w:vAlign w:val="center"/>
            <w:hideMark/>
          </w:tcPr>
          <w:p w14:paraId="7CB0661D" w14:textId="7928BE9A" w:rsidR="00FF7298" w:rsidRPr="00FF7298" w:rsidRDefault="00FF7298" w:rsidP="00FF7298">
            <w:pPr>
              <w:rPr>
                <w:rFonts w:ascii="Times New Roman" w:hAnsi="Times New Roman" w:cs="Times New Roman"/>
                <w:sz w:val="22"/>
                <w:szCs w:val="22"/>
                <w:lang w:eastAsia="zh-CN" w:bidi="hi-IN"/>
              </w:rPr>
            </w:pPr>
            <w:r w:rsidRPr="00FF7298">
              <w:rPr>
                <w:rFonts w:ascii="Times New Roman" w:hAnsi="Times New Roman" w:cs="Times New Roman"/>
                <w:sz w:val="22"/>
                <w:szCs w:val="22"/>
                <w:lang w:eastAsia="zh-CN" w:bidi="hi-IN"/>
              </w:rPr>
              <w:t xml:space="preserve">Регистрационное удостоверение </w:t>
            </w:r>
            <w:proofErr w:type="spellStart"/>
            <w:r w:rsidRPr="00FF7298">
              <w:rPr>
                <w:rFonts w:ascii="Times New Roman" w:hAnsi="Times New Roman" w:cs="Times New Roman"/>
                <w:sz w:val="22"/>
                <w:szCs w:val="22"/>
                <w:lang w:eastAsia="zh-CN" w:bidi="hi-IN"/>
              </w:rPr>
              <w:t>МЗиСР</w:t>
            </w:r>
            <w:proofErr w:type="spellEnd"/>
            <w:r w:rsidRPr="00FF7298">
              <w:rPr>
                <w:rFonts w:ascii="Times New Roman" w:hAnsi="Times New Roman" w:cs="Times New Roman"/>
                <w:sz w:val="22"/>
                <w:szCs w:val="22"/>
                <w:lang w:eastAsia="zh-CN" w:bidi="hi-IN"/>
              </w:rPr>
              <w:t xml:space="preserve"> РФ или Федеральной</w:t>
            </w:r>
            <w:r>
              <w:rPr>
                <w:rFonts w:ascii="Times New Roman" w:hAnsi="Times New Roman" w:cs="Times New Roman"/>
                <w:sz w:val="22"/>
                <w:szCs w:val="22"/>
                <w:lang w:eastAsia="zh-CN" w:bidi="hi-IN"/>
              </w:rPr>
              <w:t xml:space="preserve"> </w:t>
            </w:r>
            <w:r w:rsidRPr="00FF7298">
              <w:rPr>
                <w:rFonts w:ascii="Times New Roman" w:hAnsi="Times New Roman" w:cs="Times New Roman"/>
                <w:sz w:val="22"/>
                <w:szCs w:val="22"/>
                <w:lang w:eastAsia="zh-CN" w:bidi="hi-IN"/>
              </w:rPr>
              <w:t>службы по надзору в сфере здравоохранения и социального</w:t>
            </w:r>
            <w:r>
              <w:rPr>
                <w:rFonts w:ascii="Times New Roman" w:hAnsi="Times New Roman" w:cs="Times New Roman"/>
                <w:sz w:val="22"/>
                <w:szCs w:val="22"/>
                <w:lang w:eastAsia="zh-CN" w:bidi="hi-IN"/>
              </w:rPr>
              <w:t xml:space="preserve"> </w:t>
            </w:r>
            <w:r w:rsidRPr="00FF7298">
              <w:rPr>
                <w:rFonts w:ascii="Times New Roman" w:hAnsi="Times New Roman" w:cs="Times New Roman"/>
                <w:sz w:val="22"/>
                <w:szCs w:val="22"/>
                <w:lang w:eastAsia="zh-CN" w:bidi="hi-IN"/>
              </w:rPr>
              <w:t>развития на оборудование</w:t>
            </w:r>
          </w:p>
        </w:tc>
        <w:tc>
          <w:tcPr>
            <w:tcW w:w="1462" w:type="pct"/>
            <w:tcBorders>
              <w:top w:val="single" w:sz="6" w:space="0" w:color="0C0C0C"/>
              <w:left w:val="single" w:sz="6" w:space="0" w:color="0C0C0C"/>
              <w:bottom w:val="single" w:sz="6" w:space="0" w:color="0C0C0C"/>
              <w:right w:val="single" w:sz="6" w:space="0" w:color="0C0C0C"/>
            </w:tcBorders>
            <w:vAlign w:val="center"/>
            <w:hideMark/>
          </w:tcPr>
          <w:p w14:paraId="164A6431" w14:textId="77777777" w:rsidR="00FF7298" w:rsidRPr="00FF7298" w:rsidRDefault="00FF7298" w:rsidP="00FF7298">
            <w:pPr>
              <w:pStyle w:val="TableParagraph"/>
              <w:spacing w:line="203" w:lineRule="exact"/>
              <w:ind w:right="19"/>
              <w:jc w:val="center"/>
              <w:rPr>
                <w:rFonts w:ascii="Times New Roman" w:hAnsi="Times New Roman" w:cs="Times New Roman"/>
                <w:lang w:bidi="hi-IN"/>
              </w:rPr>
            </w:pPr>
            <w:r w:rsidRPr="00FF7298">
              <w:rPr>
                <w:rFonts w:ascii="Times New Roman" w:hAnsi="Times New Roman" w:cs="Times New Roman"/>
                <w:spacing w:val="-2"/>
                <w:lang w:bidi="hi-IN"/>
              </w:rPr>
              <w:t>Наличие</w:t>
            </w:r>
          </w:p>
        </w:tc>
        <w:tc>
          <w:tcPr>
            <w:tcW w:w="474" w:type="pct"/>
            <w:vMerge/>
            <w:tcBorders>
              <w:top w:val="single" w:sz="6" w:space="0" w:color="0C0C0C"/>
              <w:left w:val="single" w:sz="6" w:space="0" w:color="0C0C0C"/>
              <w:bottom w:val="single" w:sz="6" w:space="0" w:color="0C0C0C"/>
              <w:right w:val="single" w:sz="6" w:space="0" w:color="0C0C0C"/>
            </w:tcBorders>
            <w:vAlign w:val="center"/>
            <w:hideMark/>
          </w:tcPr>
          <w:p w14:paraId="3EF276CE" w14:textId="77777777" w:rsidR="00FF7298" w:rsidRPr="00FF7298" w:rsidRDefault="00FF7298">
            <w:pPr>
              <w:rPr>
                <w:rFonts w:ascii="Times New Roman" w:eastAsia="Cambria" w:hAnsi="Times New Roman" w:cs="Times New Roman"/>
                <w:spacing w:val="-2"/>
                <w:sz w:val="22"/>
                <w:szCs w:val="22"/>
                <w:lang w:eastAsia="en-US" w:bidi="hi-IN"/>
              </w:rPr>
            </w:pPr>
          </w:p>
        </w:tc>
      </w:tr>
      <w:tr w:rsidR="00FF7298" w:rsidRPr="00FF7298" w14:paraId="3BD170C6" w14:textId="77777777" w:rsidTr="00FF7298">
        <w:trPr>
          <w:trHeight w:val="20"/>
          <w:jc w:val="center"/>
        </w:trPr>
        <w:tc>
          <w:tcPr>
            <w:tcW w:w="216" w:type="pct"/>
            <w:tcBorders>
              <w:top w:val="single" w:sz="6" w:space="0" w:color="0C0C0C"/>
              <w:left w:val="single" w:sz="6" w:space="0" w:color="0C0C0C"/>
              <w:bottom w:val="single" w:sz="6" w:space="0" w:color="0C0C0C"/>
              <w:right w:val="single" w:sz="6" w:space="0" w:color="0C0C0C"/>
            </w:tcBorders>
            <w:vAlign w:val="center"/>
          </w:tcPr>
          <w:p w14:paraId="6DCFA849" w14:textId="77777777" w:rsidR="00FF7298" w:rsidRPr="00FF7298" w:rsidRDefault="00FF7298" w:rsidP="00FF7298">
            <w:pPr>
              <w:pStyle w:val="TableParagraph"/>
              <w:numPr>
                <w:ilvl w:val="0"/>
                <w:numId w:val="17"/>
              </w:numPr>
              <w:spacing w:line="197" w:lineRule="exact"/>
              <w:rPr>
                <w:rFonts w:ascii="Times New Roman" w:hAnsi="Times New Roman" w:cs="Times New Roman"/>
                <w:lang w:bidi="hi-IN"/>
              </w:rPr>
            </w:pPr>
          </w:p>
        </w:tc>
        <w:tc>
          <w:tcPr>
            <w:tcW w:w="2847" w:type="pct"/>
            <w:tcBorders>
              <w:top w:val="single" w:sz="6" w:space="0" w:color="0C0C0C"/>
              <w:left w:val="single" w:sz="6" w:space="0" w:color="0C0C0C"/>
              <w:bottom w:val="single" w:sz="6" w:space="0" w:color="0C0C0C"/>
              <w:right w:val="single" w:sz="6" w:space="0" w:color="0C0C0C"/>
            </w:tcBorders>
            <w:vAlign w:val="center"/>
            <w:hideMark/>
          </w:tcPr>
          <w:p w14:paraId="5277EFBB" w14:textId="77777777" w:rsidR="00FF7298" w:rsidRPr="00FF7298" w:rsidRDefault="00FF7298">
            <w:pPr>
              <w:rPr>
                <w:rFonts w:ascii="Times New Roman" w:hAnsi="Times New Roman" w:cs="Times New Roman"/>
                <w:sz w:val="22"/>
                <w:szCs w:val="22"/>
                <w:lang w:eastAsia="zh-CN" w:bidi="hi-IN"/>
              </w:rPr>
            </w:pPr>
            <w:r w:rsidRPr="00FF7298">
              <w:rPr>
                <w:rFonts w:ascii="Times New Roman" w:hAnsi="Times New Roman" w:cs="Times New Roman"/>
                <w:sz w:val="22"/>
                <w:szCs w:val="22"/>
                <w:lang w:eastAsia="zh-CN" w:bidi="hi-IN"/>
              </w:rPr>
              <w:t>Установка и ввод оборудования в эксплуатацию</w:t>
            </w:r>
          </w:p>
        </w:tc>
        <w:tc>
          <w:tcPr>
            <w:tcW w:w="1462" w:type="pct"/>
            <w:tcBorders>
              <w:top w:val="single" w:sz="6" w:space="0" w:color="0C0C0C"/>
              <w:left w:val="single" w:sz="6" w:space="0" w:color="0C0C0C"/>
              <w:bottom w:val="single" w:sz="6" w:space="0" w:color="0C0C0C"/>
              <w:right w:val="single" w:sz="6" w:space="0" w:color="0C0C0C"/>
            </w:tcBorders>
            <w:vAlign w:val="center"/>
            <w:hideMark/>
          </w:tcPr>
          <w:p w14:paraId="5E34B279" w14:textId="77777777" w:rsidR="00FF7298" w:rsidRPr="00FF7298" w:rsidRDefault="00FF7298" w:rsidP="00FF7298">
            <w:pPr>
              <w:pStyle w:val="TableParagraph"/>
              <w:spacing w:line="210" w:lineRule="exact"/>
              <w:ind w:left="45" w:right="13"/>
              <w:jc w:val="center"/>
              <w:rPr>
                <w:rFonts w:ascii="Times New Roman" w:hAnsi="Times New Roman" w:cs="Times New Roman"/>
                <w:lang w:bidi="hi-IN"/>
              </w:rPr>
            </w:pPr>
            <w:r w:rsidRPr="00FF7298">
              <w:rPr>
                <w:rFonts w:ascii="Times New Roman" w:hAnsi="Times New Roman" w:cs="Times New Roman"/>
                <w:spacing w:val="-2"/>
                <w:lang w:bidi="hi-IN"/>
              </w:rPr>
              <w:t>Наличие</w:t>
            </w:r>
          </w:p>
        </w:tc>
        <w:tc>
          <w:tcPr>
            <w:tcW w:w="474" w:type="pct"/>
            <w:vMerge/>
            <w:tcBorders>
              <w:top w:val="single" w:sz="6" w:space="0" w:color="0C0C0C"/>
              <w:left w:val="single" w:sz="6" w:space="0" w:color="0C0C0C"/>
              <w:bottom w:val="single" w:sz="6" w:space="0" w:color="0C0C0C"/>
              <w:right w:val="single" w:sz="6" w:space="0" w:color="0C0C0C"/>
            </w:tcBorders>
            <w:vAlign w:val="center"/>
            <w:hideMark/>
          </w:tcPr>
          <w:p w14:paraId="26AFA81F" w14:textId="77777777" w:rsidR="00FF7298" w:rsidRPr="00FF7298" w:rsidRDefault="00FF7298">
            <w:pPr>
              <w:rPr>
                <w:rFonts w:ascii="Times New Roman" w:eastAsia="Cambria" w:hAnsi="Times New Roman" w:cs="Times New Roman"/>
                <w:spacing w:val="-2"/>
                <w:sz w:val="22"/>
                <w:szCs w:val="22"/>
                <w:lang w:eastAsia="en-US" w:bidi="hi-IN"/>
              </w:rPr>
            </w:pPr>
          </w:p>
        </w:tc>
      </w:tr>
      <w:tr w:rsidR="00FF7298" w:rsidRPr="00FF7298" w14:paraId="327887CB" w14:textId="77777777" w:rsidTr="00FF7298">
        <w:trPr>
          <w:trHeight w:val="20"/>
          <w:jc w:val="center"/>
        </w:trPr>
        <w:tc>
          <w:tcPr>
            <w:tcW w:w="216" w:type="pct"/>
            <w:tcBorders>
              <w:top w:val="single" w:sz="6" w:space="0" w:color="0C0C0C"/>
              <w:left w:val="single" w:sz="6" w:space="0" w:color="0C0C0C"/>
              <w:bottom w:val="single" w:sz="6" w:space="0" w:color="0C0C0C"/>
              <w:right w:val="single" w:sz="6" w:space="0" w:color="0C0C0C"/>
            </w:tcBorders>
            <w:vAlign w:val="center"/>
          </w:tcPr>
          <w:p w14:paraId="6CE028A7" w14:textId="77777777" w:rsidR="00FF7298" w:rsidRPr="00FF7298" w:rsidRDefault="00FF7298" w:rsidP="00FF7298">
            <w:pPr>
              <w:pStyle w:val="TableParagraph"/>
              <w:numPr>
                <w:ilvl w:val="0"/>
                <w:numId w:val="17"/>
              </w:numPr>
              <w:spacing w:line="216" w:lineRule="exact"/>
              <w:rPr>
                <w:rFonts w:ascii="Times New Roman" w:hAnsi="Times New Roman" w:cs="Times New Roman"/>
                <w:lang w:bidi="hi-IN"/>
              </w:rPr>
            </w:pPr>
          </w:p>
        </w:tc>
        <w:tc>
          <w:tcPr>
            <w:tcW w:w="2847" w:type="pct"/>
            <w:tcBorders>
              <w:top w:val="single" w:sz="6" w:space="0" w:color="0C0C0C"/>
              <w:left w:val="single" w:sz="6" w:space="0" w:color="0C0C0C"/>
              <w:bottom w:val="single" w:sz="6" w:space="0" w:color="0C0C0C"/>
              <w:right w:val="single" w:sz="6" w:space="0" w:color="0C0C0C"/>
            </w:tcBorders>
            <w:vAlign w:val="center"/>
            <w:hideMark/>
          </w:tcPr>
          <w:p w14:paraId="6E848EDE" w14:textId="77777777" w:rsidR="00FF7298" w:rsidRPr="00FF7298" w:rsidRDefault="00FF7298">
            <w:pPr>
              <w:rPr>
                <w:rFonts w:ascii="Times New Roman" w:hAnsi="Times New Roman" w:cs="Times New Roman"/>
                <w:sz w:val="22"/>
                <w:szCs w:val="22"/>
                <w:lang w:eastAsia="zh-CN" w:bidi="hi-IN"/>
              </w:rPr>
            </w:pPr>
            <w:r w:rsidRPr="00FF7298">
              <w:rPr>
                <w:rFonts w:ascii="Times New Roman" w:hAnsi="Times New Roman" w:cs="Times New Roman"/>
                <w:sz w:val="22"/>
                <w:szCs w:val="22"/>
                <w:lang w:eastAsia="zh-CN" w:bidi="hi-IN"/>
              </w:rPr>
              <w:t>Инструктаж (обучение) специалистов Заказчика по пользованию и эксплуатации оборудования по месту нахождения грузополучателя</w:t>
            </w:r>
          </w:p>
        </w:tc>
        <w:tc>
          <w:tcPr>
            <w:tcW w:w="1462" w:type="pct"/>
            <w:tcBorders>
              <w:top w:val="single" w:sz="6" w:space="0" w:color="0C0C0C"/>
              <w:left w:val="single" w:sz="6" w:space="0" w:color="0C0C0C"/>
              <w:bottom w:val="single" w:sz="6" w:space="0" w:color="0C0C0C"/>
              <w:right w:val="single" w:sz="6" w:space="0" w:color="0C0C0C"/>
            </w:tcBorders>
            <w:vAlign w:val="center"/>
            <w:hideMark/>
          </w:tcPr>
          <w:p w14:paraId="6E69D2C2" w14:textId="77777777" w:rsidR="00FF7298" w:rsidRPr="00FF7298" w:rsidRDefault="00FF7298" w:rsidP="00FF7298">
            <w:pPr>
              <w:pStyle w:val="TableParagraph"/>
              <w:spacing w:line="232" w:lineRule="exact"/>
              <w:ind w:left="51" w:right="13"/>
              <w:jc w:val="center"/>
              <w:rPr>
                <w:rFonts w:ascii="Times New Roman" w:hAnsi="Times New Roman" w:cs="Times New Roman"/>
                <w:lang w:bidi="hi-IN"/>
              </w:rPr>
            </w:pPr>
            <w:r w:rsidRPr="00FF7298">
              <w:rPr>
                <w:rFonts w:ascii="Times New Roman" w:hAnsi="Times New Roman" w:cs="Times New Roman"/>
                <w:spacing w:val="-2"/>
                <w:lang w:bidi="hi-IN"/>
              </w:rPr>
              <w:t>Наличие</w:t>
            </w:r>
          </w:p>
        </w:tc>
        <w:tc>
          <w:tcPr>
            <w:tcW w:w="474" w:type="pct"/>
            <w:vMerge/>
            <w:tcBorders>
              <w:top w:val="single" w:sz="6" w:space="0" w:color="0C0C0C"/>
              <w:left w:val="single" w:sz="6" w:space="0" w:color="0C0C0C"/>
              <w:bottom w:val="single" w:sz="6" w:space="0" w:color="0C0C0C"/>
              <w:right w:val="single" w:sz="6" w:space="0" w:color="0C0C0C"/>
            </w:tcBorders>
            <w:vAlign w:val="center"/>
            <w:hideMark/>
          </w:tcPr>
          <w:p w14:paraId="6CC73CE8" w14:textId="77777777" w:rsidR="00FF7298" w:rsidRPr="00FF7298" w:rsidRDefault="00FF7298">
            <w:pPr>
              <w:rPr>
                <w:rFonts w:ascii="Times New Roman" w:eastAsia="Cambria" w:hAnsi="Times New Roman" w:cs="Times New Roman"/>
                <w:spacing w:val="-2"/>
                <w:sz w:val="22"/>
                <w:szCs w:val="22"/>
                <w:lang w:eastAsia="en-US" w:bidi="hi-IN"/>
              </w:rPr>
            </w:pPr>
          </w:p>
        </w:tc>
      </w:tr>
      <w:tr w:rsidR="00FF7298" w:rsidRPr="00FF7298" w14:paraId="09A74E07" w14:textId="77777777" w:rsidTr="00FF7298">
        <w:trPr>
          <w:trHeight w:val="20"/>
          <w:jc w:val="center"/>
        </w:trPr>
        <w:tc>
          <w:tcPr>
            <w:tcW w:w="216" w:type="pct"/>
            <w:tcBorders>
              <w:top w:val="single" w:sz="6" w:space="0" w:color="0C0C0C"/>
              <w:left w:val="single" w:sz="6" w:space="0" w:color="0C0C0C"/>
              <w:bottom w:val="single" w:sz="6" w:space="0" w:color="0C0C0C"/>
              <w:right w:val="single" w:sz="6" w:space="0" w:color="0C0C0C"/>
            </w:tcBorders>
            <w:vAlign w:val="center"/>
          </w:tcPr>
          <w:p w14:paraId="54FE45CB" w14:textId="77777777" w:rsidR="00FF7298" w:rsidRPr="00FF7298" w:rsidRDefault="00FF7298" w:rsidP="00FF7298">
            <w:pPr>
              <w:pStyle w:val="TableParagraph"/>
              <w:numPr>
                <w:ilvl w:val="0"/>
                <w:numId w:val="17"/>
              </w:numPr>
              <w:spacing w:line="213" w:lineRule="exact"/>
              <w:rPr>
                <w:rFonts w:ascii="Times New Roman" w:hAnsi="Times New Roman" w:cs="Times New Roman"/>
                <w:lang w:bidi="hi-IN"/>
              </w:rPr>
            </w:pPr>
          </w:p>
        </w:tc>
        <w:tc>
          <w:tcPr>
            <w:tcW w:w="2847" w:type="pct"/>
            <w:tcBorders>
              <w:top w:val="single" w:sz="6" w:space="0" w:color="0C0C0C"/>
              <w:left w:val="single" w:sz="6" w:space="0" w:color="0C0C0C"/>
              <w:bottom w:val="single" w:sz="6" w:space="0" w:color="0C0C0C"/>
              <w:right w:val="single" w:sz="6" w:space="0" w:color="0C0C0C"/>
            </w:tcBorders>
            <w:vAlign w:val="center"/>
            <w:hideMark/>
          </w:tcPr>
          <w:p w14:paraId="39C86ECA" w14:textId="77777777" w:rsidR="00FF7298" w:rsidRPr="00FF7298" w:rsidRDefault="00FF7298">
            <w:pPr>
              <w:rPr>
                <w:rFonts w:ascii="Times New Roman" w:hAnsi="Times New Roman" w:cs="Times New Roman"/>
                <w:sz w:val="22"/>
                <w:szCs w:val="22"/>
                <w:lang w:eastAsia="zh-CN" w:bidi="hi-IN"/>
              </w:rPr>
            </w:pPr>
            <w:r w:rsidRPr="00FF7298">
              <w:rPr>
                <w:rFonts w:ascii="Times New Roman" w:hAnsi="Times New Roman" w:cs="Times New Roman"/>
                <w:sz w:val="22"/>
                <w:szCs w:val="22"/>
                <w:lang w:eastAsia="zh-CN" w:bidi="hi-IN"/>
              </w:rPr>
              <w:t>Инструкция на русском языке</w:t>
            </w:r>
          </w:p>
        </w:tc>
        <w:tc>
          <w:tcPr>
            <w:tcW w:w="1462" w:type="pct"/>
            <w:tcBorders>
              <w:top w:val="single" w:sz="6" w:space="0" w:color="0C0C0C"/>
              <w:left w:val="single" w:sz="6" w:space="0" w:color="0C0C0C"/>
              <w:bottom w:val="single" w:sz="6" w:space="0" w:color="0C0C0C"/>
              <w:right w:val="single" w:sz="6" w:space="0" w:color="0C0C0C"/>
            </w:tcBorders>
            <w:vAlign w:val="center"/>
            <w:hideMark/>
          </w:tcPr>
          <w:p w14:paraId="594F0064" w14:textId="77777777" w:rsidR="00FF7298" w:rsidRPr="00FF7298" w:rsidRDefault="00FF7298" w:rsidP="00FF7298">
            <w:pPr>
              <w:pStyle w:val="TableParagraph"/>
              <w:spacing w:line="211" w:lineRule="exact"/>
              <w:ind w:right="33"/>
              <w:jc w:val="center"/>
              <w:rPr>
                <w:rFonts w:ascii="Times New Roman" w:hAnsi="Times New Roman" w:cs="Times New Roman"/>
                <w:lang w:bidi="hi-IN"/>
              </w:rPr>
            </w:pPr>
            <w:r w:rsidRPr="00FF7298">
              <w:rPr>
                <w:rFonts w:ascii="Times New Roman" w:hAnsi="Times New Roman" w:cs="Times New Roman"/>
                <w:spacing w:val="-2"/>
                <w:lang w:bidi="hi-IN"/>
              </w:rPr>
              <w:t>Наличие</w:t>
            </w:r>
          </w:p>
        </w:tc>
        <w:tc>
          <w:tcPr>
            <w:tcW w:w="474" w:type="pct"/>
            <w:vMerge/>
            <w:tcBorders>
              <w:top w:val="single" w:sz="6" w:space="0" w:color="0C0C0C"/>
              <w:left w:val="single" w:sz="6" w:space="0" w:color="0C0C0C"/>
              <w:bottom w:val="single" w:sz="6" w:space="0" w:color="0C0C0C"/>
              <w:right w:val="single" w:sz="6" w:space="0" w:color="0C0C0C"/>
            </w:tcBorders>
            <w:vAlign w:val="center"/>
            <w:hideMark/>
          </w:tcPr>
          <w:p w14:paraId="46CEE155" w14:textId="77777777" w:rsidR="00FF7298" w:rsidRPr="00FF7298" w:rsidRDefault="00FF7298">
            <w:pPr>
              <w:rPr>
                <w:rFonts w:ascii="Times New Roman" w:eastAsia="Cambria" w:hAnsi="Times New Roman" w:cs="Times New Roman"/>
                <w:spacing w:val="-2"/>
                <w:sz w:val="22"/>
                <w:szCs w:val="22"/>
                <w:lang w:eastAsia="en-US" w:bidi="hi-IN"/>
              </w:rPr>
            </w:pPr>
          </w:p>
        </w:tc>
      </w:tr>
      <w:tr w:rsidR="00FF7298" w:rsidRPr="00FF7298" w14:paraId="3DBA235A" w14:textId="77777777" w:rsidTr="00FF7298">
        <w:trPr>
          <w:trHeight w:val="20"/>
          <w:jc w:val="center"/>
        </w:trPr>
        <w:tc>
          <w:tcPr>
            <w:tcW w:w="216" w:type="pct"/>
            <w:tcBorders>
              <w:top w:val="single" w:sz="6" w:space="0" w:color="0C0C0C"/>
              <w:left w:val="single" w:sz="6" w:space="0" w:color="0C0C0C"/>
              <w:bottom w:val="single" w:sz="6" w:space="0" w:color="0C0C0C"/>
              <w:right w:val="single" w:sz="6" w:space="0" w:color="0C0C0C"/>
            </w:tcBorders>
            <w:vAlign w:val="center"/>
          </w:tcPr>
          <w:p w14:paraId="72691557" w14:textId="77777777" w:rsidR="00FF7298" w:rsidRPr="00FF7298" w:rsidRDefault="00FF7298" w:rsidP="00FF7298">
            <w:pPr>
              <w:pStyle w:val="TableParagraph"/>
              <w:numPr>
                <w:ilvl w:val="0"/>
                <w:numId w:val="17"/>
              </w:numPr>
              <w:spacing w:line="209" w:lineRule="exact"/>
              <w:rPr>
                <w:rFonts w:ascii="Times New Roman" w:hAnsi="Times New Roman" w:cs="Times New Roman"/>
                <w:lang w:bidi="hi-IN"/>
              </w:rPr>
            </w:pPr>
          </w:p>
        </w:tc>
        <w:tc>
          <w:tcPr>
            <w:tcW w:w="2847" w:type="pct"/>
            <w:tcBorders>
              <w:top w:val="single" w:sz="6" w:space="0" w:color="0C0C0C"/>
              <w:left w:val="single" w:sz="6" w:space="0" w:color="0C0C0C"/>
              <w:bottom w:val="single" w:sz="6" w:space="0" w:color="0C0C0C"/>
              <w:right w:val="single" w:sz="6" w:space="0" w:color="0C0C0C"/>
            </w:tcBorders>
            <w:vAlign w:val="center"/>
            <w:hideMark/>
          </w:tcPr>
          <w:p w14:paraId="4464B0A7" w14:textId="77777777" w:rsidR="00FF7298" w:rsidRPr="00FF7298" w:rsidRDefault="00FF7298">
            <w:pPr>
              <w:rPr>
                <w:rFonts w:ascii="Times New Roman" w:hAnsi="Times New Roman" w:cs="Times New Roman"/>
                <w:sz w:val="22"/>
                <w:szCs w:val="22"/>
                <w:lang w:eastAsia="zh-CN" w:bidi="hi-IN"/>
              </w:rPr>
            </w:pPr>
            <w:r w:rsidRPr="00FF7298">
              <w:rPr>
                <w:rFonts w:ascii="Times New Roman" w:hAnsi="Times New Roman" w:cs="Times New Roman"/>
                <w:sz w:val="22"/>
                <w:szCs w:val="22"/>
                <w:lang w:eastAsia="zh-CN" w:bidi="hi-IN"/>
              </w:rPr>
              <w:t>Мб основной блок</w:t>
            </w:r>
          </w:p>
        </w:tc>
        <w:tc>
          <w:tcPr>
            <w:tcW w:w="1462" w:type="pct"/>
            <w:tcBorders>
              <w:top w:val="single" w:sz="6" w:space="0" w:color="0C0C0C"/>
              <w:left w:val="single" w:sz="6" w:space="0" w:color="0C0C0C"/>
              <w:bottom w:val="single" w:sz="6" w:space="0" w:color="0C0C0C"/>
              <w:right w:val="single" w:sz="6" w:space="0" w:color="0C0C0C"/>
            </w:tcBorders>
            <w:vAlign w:val="center"/>
            <w:hideMark/>
          </w:tcPr>
          <w:p w14:paraId="65D9CEDB" w14:textId="77777777" w:rsidR="00FF7298" w:rsidRPr="00FF7298" w:rsidRDefault="00FF7298" w:rsidP="00FF7298">
            <w:pPr>
              <w:pStyle w:val="TableParagraph"/>
              <w:spacing w:line="206" w:lineRule="exact"/>
              <w:ind w:right="33"/>
              <w:jc w:val="center"/>
              <w:rPr>
                <w:rFonts w:ascii="Times New Roman" w:hAnsi="Times New Roman" w:cs="Times New Roman"/>
                <w:lang w:bidi="hi-IN"/>
              </w:rPr>
            </w:pPr>
            <w:r w:rsidRPr="00FF7298">
              <w:rPr>
                <w:rFonts w:ascii="Times New Roman" w:hAnsi="Times New Roman" w:cs="Times New Roman"/>
                <w:spacing w:val="-2"/>
                <w:lang w:bidi="hi-IN"/>
              </w:rPr>
              <w:t>Наличие</w:t>
            </w:r>
          </w:p>
        </w:tc>
        <w:tc>
          <w:tcPr>
            <w:tcW w:w="474" w:type="pct"/>
            <w:vMerge/>
            <w:tcBorders>
              <w:top w:val="single" w:sz="6" w:space="0" w:color="0C0C0C"/>
              <w:left w:val="single" w:sz="6" w:space="0" w:color="0C0C0C"/>
              <w:bottom w:val="single" w:sz="6" w:space="0" w:color="0C0C0C"/>
              <w:right w:val="single" w:sz="6" w:space="0" w:color="0C0C0C"/>
            </w:tcBorders>
            <w:vAlign w:val="center"/>
            <w:hideMark/>
          </w:tcPr>
          <w:p w14:paraId="6FE19FBE" w14:textId="77777777" w:rsidR="00FF7298" w:rsidRPr="00FF7298" w:rsidRDefault="00FF7298">
            <w:pPr>
              <w:rPr>
                <w:rFonts w:ascii="Times New Roman" w:eastAsia="Cambria" w:hAnsi="Times New Roman" w:cs="Times New Roman"/>
                <w:spacing w:val="-2"/>
                <w:sz w:val="22"/>
                <w:szCs w:val="22"/>
                <w:lang w:eastAsia="en-US" w:bidi="hi-IN"/>
              </w:rPr>
            </w:pPr>
          </w:p>
        </w:tc>
      </w:tr>
      <w:tr w:rsidR="00FF7298" w:rsidRPr="00FF7298" w14:paraId="126E6122" w14:textId="77777777" w:rsidTr="00FF7298">
        <w:trPr>
          <w:trHeight w:val="20"/>
          <w:jc w:val="center"/>
        </w:trPr>
        <w:tc>
          <w:tcPr>
            <w:tcW w:w="216" w:type="pct"/>
            <w:tcBorders>
              <w:top w:val="single" w:sz="6" w:space="0" w:color="0C0C0C"/>
              <w:left w:val="single" w:sz="6" w:space="0" w:color="0C0C0C"/>
              <w:bottom w:val="single" w:sz="6" w:space="0" w:color="0C0C0C"/>
              <w:right w:val="single" w:sz="6" w:space="0" w:color="0C0C0C"/>
            </w:tcBorders>
            <w:vAlign w:val="center"/>
          </w:tcPr>
          <w:p w14:paraId="28EAF9C1" w14:textId="77777777" w:rsidR="00FF7298" w:rsidRPr="00FF7298" w:rsidRDefault="00FF7298" w:rsidP="00FF7298">
            <w:pPr>
              <w:pStyle w:val="TableParagraph"/>
              <w:numPr>
                <w:ilvl w:val="0"/>
                <w:numId w:val="17"/>
              </w:numPr>
              <w:spacing w:line="216" w:lineRule="exact"/>
              <w:rPr>
                <w:rFonts w:ascii="Times New Roman" w:hAnsi="Times New Roman" w:cs="Times New Roman"/>
                <w:lang w:bidi="hi-IN"/>
              </w:rPr>
            </w:pPr>
          </w:p>
        </w:tc>
        <w:tc>
          <w:tcPr>
            <w:tcW w:w="2847" w:type="pct"/>
            <w:tcBorders>
              <w:top w:val="single" w:sz="6" w:space="0" w:color="0C0C0C"/>
              <w:left w:val="single" w:sz="6" w:space="0" w:color="0C0C0C"/>
              <w:bottom w:val="single" w:sz="6" w:space="0" w:color="0C0C0C"/>
              <w:right w:val="single" w:sz="6" w:space="0" w:color="0C0C0C"/>
            </w:tcBorders>
            <w:vAlign w:val="center"/>
            <w:hideMark/>
          </w:tcPr>
          <w:p w14:paraId="597C3495" w14:textId="77777777" w:rsidR="00FF7298" w:rsidRPr="00FF7298" w:rsidRDefault="00FF7298">
            <w:pPr>
              <w:rPr>
                <w:rFonts w:ascii="Times New Roman" w:hAnsi="Times New Roman" w:cs="Times New Roman"/>
                <w:sz w:val="22"/>
                <w:szCs w:val="22"/>
                <w:lang w:eastAsia="zh-CN" w:bidi="hi-IN"/>
              </w:rPr>
            </w:pPr>
            <w:r w:rsidRPr="00FF7298">
              <w:rPr>
                <w:rFonts w:ascii="Times New Roman" w:hAnsi="Times New Roman" w:cs="Times New Roman"/>
                <w:sz w:val="22"/>
                <w:szCs w:val="22"/>
                <w:lang w:eastAsia="zh-CN" w:bidi="hi-IN"/>
              </w:rPr>
              <w:t>15" монитор высокого разрешения</w:t>
            </w:r>
          </w:p>
        </w:tc>
        <w:tc>
          <w:tcPr>
            <w:tcW w:w="1462" w:type="pct"/>
            <w:tcBorders>
              <w:top w:val="single" w:sz="6" w:space="0" w:color="0C0C0C"/>
              <w:left w:val="single" w:sz="6" w:space="0" w:color="0C0C0C"/>
              <w:bottom w:val="single" w:sz="6" w:space="0" w:color="0C0C0C"/>
              <w:right w:val="single" w:sz="6" w:space="0" w:color="0C0C0C"/>
            </w:tcBorders>
            <w:vAlign w:val="center"/>
            <w:hideMark/>
          </w:tcPr>
          <w:p w14:paraId="0CFA1F4F" w14:textId="77777777" w:rsidR="00FF7298" w:rsidRPr="00FF7298" w:rsidRDefault="00FF7298" w:rsidP="00FF7298">
            <w:pPr>
              <w:pStyle w:val="TableParagraph"/>
              <w:spacing w:line="206" w:lineRule="exact"/>
              <w:ind w:right="24"/>
              <w:jc w:val="center"/>
              <w:rPr>
                <w:rFonts w:ascii="Times New Roman" w:hAnsi="Times New Roman" w:cs="Times New Roman"/>
                <w:lang w:bidi="hi-IN"/>
              </w:rPr>
            </w:pPr>
            <w:r w:rsidRPr="00FF7298">
              <w:rPr>
                <w:rFonts w:ascii="Times New Roman" w:hAnsi="Times New Roman" w:cs="Times New Roman"/>
                <w:spacing w:val="-2"/>
                <w:lang w:bidi="hi-IN"/>
              </w:rPr>
              <w:t>Наличие</w:t>
            </w:r>
          </w:p>
        </w:tc>
        <w:tc>
          <w:tcPr>
            <w:tcW w:w="474" w:type="pct"/>
            <w:vMerge/>
            <w:tcBorders>
              <w:top w:val="single" w:sz="6" w:space="0" w:color="0C0C0C"/>
              <w:left w:val="single" w:sz="6" w:space="0" w:color="0C0C0C"/>
              <w:bottom w:val="single" w:sz="6" w:space="0" w:color="0C0C0C"/>
              <w:right w:val="single" w:sz="6" w:space="0" w:color="0C0C0C"/>
            </w:tcBorders>
            <w:vAlign w:val="center"/>
            <w:hideMark/>
          </w:tcPr>
          <w:p w14:paraId="728FD1BE" w14:textId="77777777" w:rsidR="00FF7298" w:rsidRPr="00FF7298" w:rsidRDefault="00FF7298">
            <w:pPr>
              <w:rPr>
                <w:rFonts w:ascii="Times New Roman" w:eastAsia="Cambria" w:hAnsi="Times New Roman" w:cs="Times New Roman"/>
                <w:spacing w:val="-2"/>
                <w:sz w:val="22"/>
                <w:szCs w:val="22"/>
                <w:lang w:eastAsia="en-US" w:bidi="hi-IN"/>
              </w:rPr>
            </w:pPr>
          </w:p>
        </w:tc>
      </w:tr>
      <w:tr w:rsidR="00FF7298" w:rsidRPr="00FF7298" w14:paraId="04F8A614" w14:textId="77777777" w:rsidTr="00FF7298">
        <w:trPr>
          <w:trHeight w:val="20"/>
          <w:jc w:val="center"/>
        </w:trPr>
        <w:tc>
          <w:tcPr>
            <w:tcW w:w="216" w:type="pct"/>
            <w:tcBorders>
              <w:top w:val="single" w:sz="6" w:space="0" w:color="0C0C0C"/>
              <w:left w:val="single" w:sz="6" w:space="0" w:color="0C0C0C"/>
              <w:bottom w:val="single" w:sz="6" w:space="0" w:color="0C0C0C"/>
              <w:right w:val="single" w:sz="6" w:space="0" w:color="0C0C0C"/>
            </w:tcBorders>
            <w:vAlign w:val="center"/>
          </w:tcPr>
          <w:p w14:paraId="2F91199D" w14:textId="77777777" w:rsidR="00FF7298" w:rsidRPr="00FF7298" w:rsidRDefault="00FF7298" w:rsidP="00FF7298">
            <w:pPr>
              <w:pStyle w:val="TableParagraph"/>
              <w:numPr>
                <w:ilvl w:val="0"/>
                <w:numId w:val="17"/>
              </w:numPr>
              <w:spacing w:line="206" w:lineRule="exact"/>
              <w:rPr>
                <w:rFonts w:ascii="Times New Roman" w:hAnsi="Times New Roman" w:cs="Times New Roman"/>
                <w:lang w:bidi="hi-IN"/>
              </w:rPr>
            </w:pPr>
          </w:p>
        </w:tc>
        <w:tc>
          <w:tcPr>
            <w:tcW w:w="2847" w:type="pct"/>
            <w:tcBorders>
              <w:top w:val="single" w:sz="6" w:space="0" w:color="0C0C0C"/>
              <w:left w:val="single" w:sz="6" w:space="0" w:color="0C0C0C"/>
              <w:bottom w:val="single" w:sz="6" w:space="0" w:color="0C0C0C"/>
              <w:right w:val="single" w:sz="6" w:space="0" w:color="0C0C0C"/>
            </w:tcBorders>
            <w:vAlign w:val="center"/>
            <w:hideMark/>
          </w:tcPr>
          <w:p w14:paraId="6C9061B7" w14:textId="77777777" w:rsidR="00FF7298" w:rsidRPr="00FF7298" w:rsidRDefault="00FF7298">
            <w:pPr>
              <w:rPr>
                <w:rFonts w:ascii="Times New Roman" w:hAnsi="Times New Roman" w:cs="Times New Roman"/>
                <w:sz w:val="22"/>
                <w:szCs w:val="22"/>
                <w:lang w:eastAsia="zh-CN" w:bidi="hi-IN"/>
              </w:rPr>
            </w:pPr>
            <w:r w:rsidRPr="00FF7298">
              <w:rPr>
                <w:rFonts w:ascii="Times New Roman" w:hAnsi="Times New Roman" w:cs="Times New Roman"/>
                <w:sz w:val="22"/>
                <w:szCs w:val="22"/>
                <w:lang w:eastAsia="zh-CN" w:bidi="hi-IN"/>
              </w:rPr>
              <w:t>Режимы сканирования</w:t>
            </w:r>
          </w:p>
        </w:tc>
        <w:tc>
          <w:tcPr>
            <w:tcW w:w="1462" w:type="pct"/>
            <w:tcBorders>
              <w:top w:val="single" w:sz="6" w:space="0" w:color="0C0C0C"/>
              <w:left w:val="single" w:sz="6" w:space="0" w:color="0C0C0C"/>
              <w:bottom w:val="single" w:sz="6" w:space="0" w:color="0C0C0C"/>
              <w:right w:val="single" w:sz="6" w:space="0" w:color="0C0C0C"/>
            </w:tcBorders>
            <w:vAlign w:val="center"/>
            <w:hideMark/>
          </w:tcPr>
          <w:p w14:paraId="7A01A6D5" w14:textId="77777777" w:rsidR="00FF7298" w:rsidRPr="00FF7298" w:rsidRDefault="00FF7298" w:rsidP="00FF7298">
            <w:pPr>
              <w:pStyle w:val="TableParagraph"/>
              <w:spacing w:line="206" w:lineRule="exact"/>
              <w:ind w:left="110"/>
              <w:jc w:val="center"/>
              <w:rPr>
                <w:rFonts w:ascii="Times New Roman" w:hAnsi="Times New Roman" w:cs="Times New Roman"/>
                <w:lang w:bidi="hi-IN"/>
              </w:rPr>
            </w:pPr>
            <w:r w:rsidRPr="00FF7298">
              <w:rPr>
                <w:rFonts w:ascii="Times New Roman" w:hAnsi="Times New Roman" w:cs="Times New Roman"/>
                <w:spacing w:val="-6"/>
                <w:lang w:bidi="hi-IN"/>
              </w:rPr>
              <w:t>В/М/СFМ/РDІ/Направленный</w:t>
            </w:r>
          </w:p>
          <w:p w14:paraId="2C6A353D" w14:textId="77777777" w:rsidR="00FF7298" w:rsidRPr="00FF7298" w:rsidRDefault="00FF7298" w:rsidP="00FF7298">
            <w:pPr>
              <w:pStyle w:val="TableParagraph"/>
              <w:ind w:left="110"/>
              <w:jc w:val="center"/>
              <w:rPr>
                <w:rFonts w:ascii="Times New Roman" w:hAnsi="Times New Roman" w:cs="Times New Roman"/>
                <w:lang w:bidi="hi-IN"/>
              </w:rPr>
            </w:pPr>
            <w:r w:rsidRPr="00FF7298">
              <w:rPr>
                <w:rFonts w:ascii="Times New Roman" w:hAnsi="Times New Roman" w:cs="Times New Roman"/>
                <w:spacing w:val="-4"/>
                <w:lang w:bidi="hi-IN"/>
              </w:rPr>
              <w:t>РDІ/РW</w:t>
            </w:r>
          </w:p>
        </w:tc>
        <w:tc>
          <w:tcPr>
            <w:tcW w:w="474" w:type="pct"/>
            <w:vMerge/>
            <w:tcBorders>
              <w:top w:val="single" w:sz="6" w:space="0" w:color="0C0C0C"/>
              <w:left w:val="single" w:sz="6" w:space="0" w:color="0C0C0C"/>
              <w:bottom w:val="single" w:sz="6" w:space="0" w:color="0C0C0C"/>
              <w:right w:val="single" w:sz="6" w:space="0" w:color="0C0C0C"/>
            </w:tcBorders>
            <w:vAlign w:val="center"/>
            <w:hideMark/>
          </w:tcPr>
          <w:p w14:paraId="01892261" w14:textId="77777777" w:rsidR="00FF7298" w:rsidRPr="00FF7298" w:rsidRDefault="00FF7298">
            <w:pPr>
              <w:rPr>
                <w:rFonts w:ascii="Times New Roman" w:eastAsia="Cambria" w:hAnsi="Times New Roman" w:cs="Times New Roman"/>
                <w:spacing w:val="-2"/>
                <w:sz w:val="22"/>
                <w:szCs w:val="22"/>
                <w:lang w:eastAsia="en-US" w:bidi="hi-IN"/>
              </w:rPr>
            </w:pPr>
          </w:p>
        </w:tc>
      </w:tr>
      <w:tr w:rsidR="00FF7298" w:rsidRPr="00FF7298" w14:paraId="5BF6C772" w14:textId="77777777" w:rsidTr="00FF7298">
        <w:trPr>
          <w:trHeight w:val="20"/>
          <w:jc w:val="center"/>
        </w:trPr>
        <w:tc>
          <w:tcPr>
            <w:tcW w:w="216" w:type="pct"/>
            <w:tcBorders>
              <w:top w:val="single" w:sz="6" w:space="0" w:color="0C0C0C"/>
              <w:left w:val="single" w:sz="6" w:space="0" w:color="0C0C0C"/>
              <w:bottom w:val="single" w:sz="6" w:space="0" w:color="0C0C0C"/>
              <w:right w:val="single" w:sz="6" w:space="0" w:color="0C0C0C"/>
            </w:tcBorders>
            <w:vAlign w:val="center"/>
          </w:tcPr>
          <w:p w14:paraId="520801A4" w14:textId="77777777" w:rsidR="00FF7298" w:rsidRPr="00FF7298" w:rsidRDefault="00FF7298" w:rsidP="00FF7298">
            <w:pPr>
              <w:pStyle w:val="TableParagraph"/>
              <w:numPr>
                <w:ilvl w:val="0"/>
                <w:numId w:val="17"/>
              </w:numPr>
              <w:spacing w:line="223" w:lineRule="exact"/>
              <w:rPr>
                <w:rFonts w:ascii="Times New Roman" w:hAnsi="Times New Roman" w:cs="Times New Roman"/>
                <w:lang w:bidi="hi-IN"/>
              </w:rPr>
            </w:pPr>
          </w:p>
        </w:tc>
        <w:tc>
          <w:tcPr>
            <w:tcW w:w="2847" w:type="pct"/>
            <w:tcBorders>
              <w:top w:val="single" w:sz="6" w:space="0" w:color="0C0C0C"/>
              <w:left w:val="single" w:sz="6" w:space="0" w:color="0C0C0C"/>
              <w:bottom w:val="single" w:sz="6" w:space="0" w:color="0C0C0C"/>
              <w:right w:val="single" w:sz="6" w:space="0" w:color="0C0C0C"/>
            </w:tcBorders>
            <w:vAlign w:val="center"/>
            <w:hideMark/>
          </w:tcPr>
          <w:p w14:paraId="1833D4A5" w14:textId="77777777" w:rsidR="00FF7298" w:rsidRPr="00FF7298" w:rsidRDefault="00FF7298">
            <w:pPr>
              <w:rPr>
                <w:rFonts w:ascii="Times New Roman" w:hAnsi="Times New Roman" w:cs="Times New Roman"/>
                <w:sz w:val="22"/>
                <w:szCs w:val="22"/>
                <w:lang w:eastAsia="zh-CN" w:bidi="hi-IN"/>
              </w:rPr>
            </w:pPr>
            <w:r w:rsidRPr="00FF7298">
              <w:rPr>
                <w:rFonts w:ascii="Times New Roman" w:hAnsi="Times New Roman" w:cs="Times New Roman"/>
                <w:sz w:val="22"/>
                <w:szCs w:val="22"/>
                <w:lang w:eastAsia="zh-CN" w:bidi="hi-IN"/>
              </w:rPr>
              <w:t xml:space="preserve">Импульсно-волновой </w:t>
            </w:r>
            <w:proofErr w:type="spellStart"/>
            <w:r w:rsidRPr="00FF7298">
              <w:rPr>
                <w:rFonts w:ascii="Times New Roman" w:hAnsi="Times New Roman" w:cs="Times New Roman"/>
                <w:sz w:val="22"/>
                <w:szCs w:val="22"/>
                <w:lang w:eastAsia="zh-CN" w:bidi="hi-IN"/>
              </w:rPr>
              <w:t>допплер</w:t>
            </w:r>
            <w:proofErr w:type="spellEnd"/>
            <w:r w:rsidRPr="00FF7298">
              <w:rPr>
                <w:rFonts w:ascii="Times New Roman" w:hAnsi="Times New Roman" w:cs="Times New Roman"/>
                <w:sz w:val="22"/>
                <w:szCs w:val="22"/>
                <w:lang w:eastAsia="zh-CN" w:bidi="hi-IN"/>
              </w:rPr>
              <w:t xml:space="preserve"> PW (включая режим высокой частоты повторения импульсов HPRF)</w:t>
            </w:r>
          </w:p>
        </w:tc>
        <w:tc>
          <w:tcPr>
            <w:tcW w:w="1462" w:type="pct"/>
            <w:tcBorders>
              <w:top w:val="single" w:sz="6" w:space="0" w:color="0C0C0C"/>
              <w:left w:val="single" w:sz="6" w:space="0" w:color="0C0C0C"/>
              <w:bottom w:val="single" w:sz="6" w:space="0" w:color="0C0C0C"/>
              <w:right w:val="single" w:sz="6" w:space="0" w:color="0C0C0C"/>
            </w:tcBorders>
            <w:vAlign w:val="center"/>
            <w:hideMark/>
          </w:tcPr>
          <w:p w14:paraId="17716CED" w14:textId="77777777" w:rsidR="00FF7298" w:rsidRPr="00FF7298" w:rsidRDefault="00FF7298" w:rsidP="00FF7298">
            <w:pPr>
              <w:pStyle w:val="TableParagraph"/>
              <w:spacing w:line="204" w:lineRule="exact"/>
              <w:ind w:right="31"/>
              <w:jc w:val="center"/>
              <w:rPr>
                <w:rFonts w:ascii="Times New Roman" w:hAnsi="Times New Roman" w:cs="Times New Roman"/>
                <w:lang w:bidi="hi-IN"/>
              </w:rPr>
            </w:pPr>
            <w:r w:rsidRPr="00FF7298">
              <w:rPr>
                <w:rFonts w:ascii="Times New Roman" w:hAnsi="Times New Roman" w:cs="Times New Roman"/>
                <w:spacing w:val="-2"/>
                <w:lang w:bidi="hi-IN"/>
              </w:rPr>
              <w:t>Наличие</w:t>
            </w:r>
          </w:p>
        </w:tc>
        <w:tc>
          <w:tcPr>
            <w:tcW w:w="474" w:type="pct"/>
            <w:vMerge/>
            <w:tcBorders>
              <w:top w:val="single" w:sz="6" w:space="0" w:color="0C0C0C"/>
              <w:left w:val="single" w:sz="6" w:space="0" w:color="0C0C0C"/>
              <w:bottom w:val="single" w:sz="6" w:space="0" w:color="0C0C0C"/>
              <w:right w:val="single" w:sz="6" w:space="0" w:color="0C0C0C"/>
            </w:tcBorders>
            <w:vAlign w:val="center"/>
            <w:hideMark/>
          </w:tcPr>
          <w:p w14:paraId="756C6F4D" w14:textId="77777777" w:rsidR="00FF7298" w:rsidRPr="00FF7298" w:rsidRDefault="00FF7298">
            <w:pPr>
              <w:rPr>
                <w:rFonts w:ascii="Times New Roman" w:eastAsia="Cambria" w:hAnsi="Times New Roman" w:cs="Times New Roman"/>
                <w:spacing w:val="-2"/>
                <w:sz w:val="22"/>
                <w:szCs w:val="22"/>
                <w:lang w:eastAsia="en-US" w:bidi="hi-IN"/>
              </w:rPr>
            </w:pPr>
          </w:p>
        </w:tc>
      </w:tr>
      <w:tr w:rsidR="00FF7298" w:rsidRPr="00FF7298" w14:paraId="0FB2D02B" w14:textId="77777777" w:rsidTr="00FF7298">
        <w:trPr>
          <w:trHeight w:val="20"/>
          <w:jc w:val="center"/>
        </w:trPr>
        <w:tc>
          <w:tcPr>
            <w:tcW w:w="216" w:type="pct"/>
            <w:tcBorders>
              <w:top w:val="single" w:sz="6" w:space="0" w:color="0C0C0C"/>
              <w:left w:val="single" w:sz="6" w:space="0" w:color="0C0C0C"/>
              <w:bottom w:val="single" w:sz="6" w:space="0" w:color="0C0C0C"/>
              <w:right w:val="single" w:sz="6" w:space="0" w:color="0C0C0C"/>
            </w:tcBorders>
            <w:vAlign w:val="center"/>
          </w:tcPr>
          <w:p w14:paraId="254E3E9A" w14:textId="77777777" w:rsidR="00FF7298" w:rsidRPr="00FF7298" w:rsidRDefault="00FF7298" w:rsidP="00FF7298">
            <w:pPr>
              <w:pStyle w:val="TableParagraph"/>
              <w:numPr>
                <w:ilvl w:val="0"/>
                <w:numId w:val="17"/>
              </w:numPr>
              <w:spacing w:line="197" w:lineRule="exact"/>
              <w:rPr>
                <w:rFonts w:ascii="Times New Roman" w:hAnsi="Times New Roman" w:cs="Times New Roman"/>
                <w:lang w:bidi="hi-IN"/>
              </w:rPr>
            </w:pPr>
          </w:p>
        </w:tc>
        <w:tc>
          <w:tcPr>
            <w:tcW w:w="2847" w:type="pct"/>
            <w:tcBorders>
              <w:top w:val="single" w:sz="6" w:space="0" w:color="0C0C0C"/>
              <w:left w:val="single" w:sz="6" w:space="0" w:color="0C0C0C"/>
              <w:bottom w:val="single" w:sz="6" w:space="0" w:color="0C0C0C"/>
              <w:right w:val="single" w:sz="6" w:space="0" w:color="0C0C0C"/>
            </w:tcBorders>
            <w:vAlign w:val="center"/>
            <w:hideMark/>
          </w:tcPr>
          <w:p w14:paraId="45C459C9" w14:textId="77777777" w:rsidR="00FF7298" w:rsidRPr="00FF7298" w:rsidRDefault="00FF7298">
            <w:pPr>
              <w:rPr>
                <w:rFonts w:ascii="Times New Roman" w:hAnsi="Times New Roman" w:cs="Times New Roman"/>
                <w:sz w:val="22"/>
                <w:szCs w:val="22"/>
                <w:lang w:eastAsia="zh-CN" w:bidi="hi-IN"/>
              </w:rPr>
            </w:pPr>
            <w:proofErr w:type="spellStart"/>
            <w:proofErr w:type="gramStart"/>
            <w:r w:rsidRPr="00FF7298">
              <w:rPr>
                <w:rFonts w:ascii="Times New Roman" w:hAnsi="Times New Roman" w:cs="Times New Roman"/>
                <w:sz w:val="22"/>
                <w:szCs w:val="22"/>
                <w:lang w:eastAsia="zh-CN" w:bidi="hi-IN"/>
              </w:rPr>
              <w:t>iBeam</w:t>
            </w:r>
            <w:proofErr w:type="spellEnd"/>
            <w:r w:rsidRPr="00FF7298">
              <w:rPr>
                <w:rFonts w:ascii="Times New Roman" w:hAnsi="Times New Roman" w:cs="Times New Roman"/>
                <w:sz w:val="22"/>
                <w:szCs w:val="22"/>
                <w:lang w:eastAsia="zh-CN" w:bidi="hi-IN"/>
              </w:rPr>
              <w:t xml:space="preserve">  -</w:t>
            </w:r>
            <w:proofErr w:type="gramEnd"/>
            <w:r w:rsidRPr="00FF7298">
              <w:rPr>
                <w:rFonts w:ascii="Times New Roman" w:hAnsi="Times New Roman" w:cs="Times New Roman"/>
                <w:sz w:val="22"/>
                <w:szCs w:val="22"/>
                <w:lang w:eastAsia="zh-CN" w:bidi="hi-IN"/>
              </w:rPr>
              <w:t xml:space="preserve"> многолучевое сложносоставное сканирование</w:t>
            </w:r>
          </w:p>
        </w:tc>
        <w:tc>
          <w:tcPr>
            <w:tcW w:w="1462" w:type="pct"/>
            <w:tcBorders>
              <w:top w:val="single" w:sz="6" w:space="0" w:color="0C0C0C"/>
              <w:left w:val="single" w:sz="6" w:space="0" w:color="0C0C0C"/>
              <w:bottom w:val="single" w:sz="6" w:space="0" w:color="0C0C0C"/>
              <w:right w:val="single" w:sz="6" w:space="0" w:color="0C0C0C"/>
            </w:tcBorders>
            <w:vAlign w:val="center"/>
            <w:hideMark/>
          </w:tcPr>
          <w:p w14:paraId="18B54492" w14:textId="77777777" w:rsidR="00FF7298" w:rsidRPr="00FF7298" w:rsidRDefault="00FF7298" w:rsidP="00FF7298">
            <w:pPr>
              <w:pStyle w:val="TableParagraph"/>
              <w:spacing w:line="195" w:lineRule="exact"/>
              <w:ind w:right="21"/>
              <w:jc w:val="center"/>
              <w:rPr>
                <w:rFonts w:ascii="Times New Roman" w:hAnsi="Times New Roman" w:cs="Times New Roman"/>
                <w:lang w:bidi="hi-IN"/>
              </w:rPr>
            </w:pPr>
            <w:proofErr w:type="spellStart"/>
            <w:r w:rsidRPr="00FF7298">
              <w:rPr>
                <w:rFonts w:ascii="Times New Roman" w:hAnsi="Times New Roman" w:cs="Times New Roman"/>
                <w:spacing w:val="-2"/>
                <w:lang w:bidi="hi-IN"/>
              </w:rPr>
              <w:t>Наліюие</w:t>
            </w:r>
            <w:proofErr w:type="spellEnd"/>
          </w:p>
        </w:tc>
        <w:tc>
          <w:tcPr>
            <w:tcW w:w="474" w:type="pct"/>
            <w:vMerge/>
            <w:tcBorders>
              <w:top w:val="single" w:sz="6" w:space="0" w:color="0C0C0C"/>
              <w:left w:val="single" w:sz="6" w:space="0" w:color="0C0C0C"/>
              <w:bottom w:val="single" w:sz="6" w:space="0" w:color="0C0C0C"/>
              <w:right w:val="single" w:sz="6" w:space="0" w:color="0C0C0C"/>
            </w:tcBorders>
            <w:vAlign w:val="center"/>
            <w:hideMark/>
          </w:tcPr>
          <w:p w14:paraId="7D1452A0" w14:textId="77777777" w:rsidR="00FF7298" w:rsidRPr="00FF7298" w:rsidRDefault="00FF7298">
            <w:pPr>
              <w:rPr>
                <w:rFonts w:ascii="Times New Roman" w:eastAsia="Cambria" w:hAnsi="Times New Roman" w:cs="Times New Roman"/>
                <w:spacing w:val="-2"/>
                <w:sz w:val="22"/>
                <w:szCs w:val="22"/>
                <w:lang w:eastAsia="en-US" w:bidi="hi-IN"/>
              </w:rPr>
            </w:pPr>
          </w:p>
        </w:tc>
      </w:tr>
      <w:tr w:rsidR="00FF7298" w:rsidRPr="00FF7298" w14:paraId="28DF895C" w14:textId="77777777" w:rsidTr="00FF7298">
        <w:trPr>
          <w:trHeight w:val="20"/>
          <w:jc w:val="center"/>
        </w:trPr>
        <w:tc>
          <w:tcPr>
            <w:tcW w:w="216" w:type="pct"/>
            <w:tcBorders>
              <w:top w:val="single" w:sz="6" w:space="0" w:color="0C0C0C"/>
              <w:left w:val="single" w:sz="6" w:space="0" w:color="0C0C0C"/>
              <w:bottom w:val="single" w:sz="6" w:space="0" w:color="0C0C0C"/>
              <w:right w:val="single" w:sz="6" w:space="0" w:color="0C0C0C"/>
            </w:tcBorders>
            <w:vAlign w:val="center"/>
          </w:tcPr>
          <w:p w14:paraId="59E8C7D4" w14:textId="77777777" w:rsidR="00FF7298" w:rsidRPr="00FF7298" w:rsidRDefault="00FF7298" w:rsidP="00FF7298">
            <w:pPr>
              <w:pStyle w:val="TableParagraph"/>
              <w:numPr>
                <w:ilvl w:val="0"/>
                <w:numId w:val="17"/>
              </w:numPr>
              <w:spacing w:line="210" w:lineRule="exact"/>
              <w:rPr>
                <w:rFonts w:ascii="Times New Roman" w:hAnsi="Times New Roman" w:cs="Times New Roman"/>
                <w:lang w:bidi="hi-IN"/>
              </w:rPr>
            </w:pPr>
          </w:p>
        </w:tc>
        <w:tc>
          <w:tcPr>
            <w:tcW w:w="2847" w:type="pct"/>
            <w:tcBorders>
              <w:top w:val="single" w:sz="6" w:space="0" w:color="0C0C0C"/>
              <w:left w:val="single" w:sz="6" w:space="0" w:color="0C0C0C"/>
              <w:bottom w:val="single" w:sz="6" w:space="0" w:color="0C0C0C"/>
              <w:right w:val="single" w:sz="6" w:space="0" w:color="0C0C0C"/>
            </w:tcBorders>
            <w:vAlign w:val="center"/>
            <w:hideMark/>
          </w:tcPr>
          <w:p w14:paraId="5246F16C" w14:textId="77777777" w:rsidR="00FF7298" w:rsidRPr="00FF7298" w:rsidRDefault="00FF7298">
            <w:pPr>
              <w:rPr>
                <w:rFonts w:ascii="Times New Roman" w:hAnsi="Times New Roman" w:cs="Times New Roman"/>
                <w:sz w:val="22"/>
                <w:szCs w:val="22"/>
                <w:lang w:eastAsia="zh-CN" w:bidi="hi-IN"/>
              </w:rPr>
            </w:pPr>
            <w:proofErr w:type="spellStart"/>
            <w:proofErr w:type="gramStart"/>
            <w:r w:rsidRPr="00FF7298">
              <w:rPr>
                <w:rFonts w:ascii="Times New Roman" w:hAnsi="Times New Roman" w:cs="Times New Roman"/>
                <w:sz w:val="22"/>
                <w:szCs w:val="22"/>
                <w:lang w:eastAsia="zh-CN" w:bidi="hi-IN"/>
              </w:rPr>
              <w:t>iClear</w:t>
            </w:r>
            <w:proofErr w:type="spellEnd"/>
            <w:r w:rsidRPr="00FF7298">
              <w:rPr>
                <w:rFonts w:ascii="Times New Roman" w:hAnsi="Times New Roman" w:cs="Times New Roman"/>
                <w:sz w:val="22"/>
                <w:szCs w:val="22"/>
                <w:lang w:eastAsia="zh-CN" w:bidi="hi-IN"/>
              </w:rPr>
              <w:t xml:space="preserve">  -</w:t>
            </w:r>
            <w:proofErr w:type="gramEnd"/>
            <w:r w:rsidRPr="00FF7298">
              <w:rPr>
                <w:rFonts w:ascii="Times New Roman" w:hAnsi="Times New Roman" w:cs="Times New Roman"/>
                <w:sz w:val="22"/>
                <w:szCs w:val="22"/>
                <w:lang w:eastAsia="zh-CN" w:bidi="hi-IN"/>
              </w:rPr>
              <w:t xml:space="preserve"> адаптивный алгоритм подавления зернистости</w:t>
            </w:r>
          </w:p>
        </w:tc>
        <w:tc>
          <w:tcPr>
            <w:tcW w:w="1462" w:type="pct"/>
            <w:tcBorders>
              <w:top w:val="single" w:sz="6" w:space="0" w:color="0C0C0C"/>
              <w:left w:val="single" w:sz="6" w:space="0" w:color="0C0C0C"/>
              <w:bottom w:val="single" w:sz="6" w:space="0" w:color="0C0C0C"/>
              <w:right w:val="single" w:sz="6" w:space="0" w:color="0C0C0C"/>
            </w:tcBorders>
            <w:vAlign w:val="center"/>
            <w:hideMark/>
          </w:tcPr>
          <w:p w14:paraId="06A89B2C" w14:textId="77777777" w:rsidR="00FF7298" w:rsidRPr="00FF7298" w:rsidRDefault="00FF7298" w:rsidP="00FF7298">
            <w:pPr>
              <w:pStyle w:val="TableParagraph"/>
              <w:spacing w:line="197" w:lineRule="exact"/>
              <w:ind w:right="24"/>
              <w:jc w:val="center"/>
              <w:rPr>
                <w:rFonts w:ascii="Times New Roman" w:hAnsi="Times New Roman" w:cs="Times New Roman"/>
                <w:lang w:bidi="hi-IN"/>
              </w:rPr>
            </w:pPr>
            <w:r w:rsidRPr="00FF7298">
              <w:rPr>
                <w:rFonts w:ascii="Times New Roman" w:hAnsi="Times New Roman" w:cs="Times New Roman"/>
                <w:spacing w:val="-2"/>
                <w:lang w:bidi="hi-IN"/>
              </w:rPr>
              <w:t>Наличие</w:t>
            </w:r>
          </w:p>
        </w:tc>
        <w:tc>
          <w:tcPr>
            <w:tcW w:w="474" w:type="pct"/>
            <w:vMerge/>
            <w:tcBorders>
              <w:top w:val="single" w:sz="6" w:space="0" w:color="0C0C0C"/>
              <w:left w:val="single" w:sz="6" w:space="0" w:color="0C0C0C"/>
              <w:bottom w:val="single" w:sz="6" w:space="0" w:color="0C0C0C"/>
              <w:right w:val="single" w:sz="6" w:space="0" w:color="0C0C0C"/>
            </w:tcBorders>
            <w:vAlign w:val="center"/>
            <w:hideMark/>
          </w:tcPr>
          <w:p w14:paraId="0D559FC9" w14:textId="77777777" w:rsidR="00FF7298" w:rsidRPr="00FF7298" w:rsidRDefault="00FF7298">
            <w:pPr>
              <w:rPr>
                <w:rFonts w:ascii="Times New Roman" w:eastAsia="Cambria" w:hAnsi="Times New Roman" w:cs="Times New Roman"/>
                <w:spacing w:val="-2"/>
                <w:sz w:val="22"/>
                <w:szCs w:val="22"/>
                <w:lang w:eastAsia="en-US" w:bidi="hi-IN"/>
              </w:rPr>
            </w:pPr>
          </w:p>
        </w:tc>
      </w:tr>
      <w:tr w:rsidR="00FF7298" w:rsidRPr="00FF7298" w14:paraId="70BE48BC" w14:textId="77777777" w:rsidTr="00FF7298">
        <w:trPr>
          <w:trHeight w:val="20"/>
          <w:jc w:val="center"/>
        </w:trPr>
        <w:tc>
          <w:tcPr>
            <w:tcW w:w="216" w:type="pct"/>
            <w:tcBorders>
              <w:top w:val="single" w:sz="6" w:space="0" w:color="0C0C0C"/>
              <w:left w:val="single" w:sz="6" w:space="0" w:color="0C0C0C"/>
              <w:bottom w:val="single" w:sz="6" w:space="0" w:color="0C0C0C"/>
              <w:right w:val="single" w:sz="6" w:space="0" w:color="0C0C0C"/>
            </w:tcBorders>
            <w:vAlign w:val="center"/>
          </w:tcPr>
          <w:p w14:paraId="22A54FC3" w14:textId="77777777" w:rsidR="00FF7298" w:rsidRPr="00FF7298" w:rsidRDefault="00FF7298" w:rsidP="00FF7298">
            <w:pPr>
              <w:pStyle w:val="TableParagraph"/>
              <w:numPr>
                <w:ilvl w:val="0"/>
                <w:numId w:val="17"/>
              </w:numPr>
              <w:spacing w:line="205" w:lineRule="exact"/>
              <w:rPr>
                <w:rFonts w:ascii="Times New Roman" w:hAnsi="Times New Roman" w:cs="Times New Roman"/>
                <w:lang w:bidi="hi-IN"/>
              </w:rPr>
            </w:pPr>
          </w:p>
        </w:tc>
        <w:tc>
          <w:tcPr>
            <w:tcW w:w="2847" w:type="pct"/>
            <w:tcBorders>
              <w:top w:val="single" w:sz="6" w:space="0" w:color="0C0C0C"/>
              <w:left w:val="single" w:sz="6" w:space="0" w:color="0C0C0C"/>
              <w:bottom w:val="single" w:sz="6" w:space="0" w:color="0C0C0C"/>
              <w:right w:val="single" w:sz="6" w:space="0" w:color="0C0C0C"/>
            </w:tcBorders>
            <w:vAlign w:val="center"/>
            <w:hideMark/>
          </w:tcPr>
          <w:p w14:paraId="3AF1AE4D" w14:textId="77777777" w:rsidR="00FF7298" w:rsidRPr="00FF7298" w:rsidRDefault="00FF7298">
            <w:pPr>
              <w:rPr>
                <w:rFonts w:ascii="Times New Roman" w:hAnsi="Times New Roman" w:cs="Times New Roman"/>
                <w:sz w:val="22"/>
                <w:szCs w:val="22"/>
                <w:lang w:eastAsia="zh-CN" w:bidi="hi-IN"/>
              </w:rPr>
            </w:pPr>
            <w:r w:rsidRPr="00FF7298">
              <w:rPr>
                <w:rFonts w:ascii="Times New Roman" w:hAnsi="Times New Roman" w:cs="Times New Roman"/>
                <w:sz w:val="22"/>
                <w:szCs w:val="22"/>
                <w:lang w:eastAsia="zh-CN" w:bidi="hi-IN"/>
              </w:rPr>
              <w:t>PSH (Гармоника с фазовой инверсией)</w:t>
            </w:r>
          </w:p>
        </w:tc>
        <w:tc>
          <w:tcPr>
            <w:tcW w:w="1462" w:type="pct"/>
            <w:tcBorders>
              <w:top w:val="single" w:sz="6" w:space="0" w:color="0C0C0C"/>
              <w:left w:val="single" w:sz="6" w:space="0" w:color="0C0C0C"/>
              <w:bottom w:val="single" w:sz="6" w:space="0" w:color="0C0C0C"/>
              <w:right w:val="single" w:sz="6" w:space="0" w:color="0C0C0C"/>
            </w:tcBorders>
            <w:vAlign w:val="center"/>
            <w:hideMark/>
          </w:tcPr>
          <w:p w14:paraId="64B89E3B" w14:textId="77777777" w:rsidR="00FF7298" w:rsidRPr="00FF7298" w:rsidRDefault="00FF7298" w:rsidP="00FF7298">
            <w:pPr>
              <w:pStyle w:val="TableParagraph"/>
              <w:spacing w:line="202" w:lineRule="exact"/>
              <w:ind w:right="22"/>
              <w:jc w:val="center"/>
              <w:rPr>
                <w:rFonts w:ascii="Times New Roman" w:hAnsi="Times New Roman" w:cs="Times New Roman"/>
                <w:lang w:bidi="hi-IN"/>
              </w:rPr>
            </w:pPr>
            <w:r w:rsidRPr="00FF7298">
              <w:rPr>
                <w:rFonts w:ascii="Times New Roman" w:hAnsi="Times New Roman" w:cs="Times New Roman"/>
                <w:spacing w:val="-2"/>
                <w:lang w:bidi="hi-IN"/>
              </w:rPr>
              <w:t>Наличие</w:t>
            </w:r>
          </w:p>
        </w:tc>
        <w:tc>
          <w:tcPr>
            <w:tcW w:w="474" w:type="pct"/>
            <w:vMerge/>
            <w:tcBorders>
              <w:top w:val="single" w:sz="6" w:space="0" w:color="0C0C0C"/>
              <w:left w:val="single" w:sz="6" w:space="0" w:color="0C0C0C"/>
              <w:bottom w:val="single" w:sz="6" w:space="0" w:color="0C0C0C"/>
              <w:right w:val="single" w:sz="6" w:space="0" w:color="0C0C0C"/>
            </w:tcBorders>
            <w:vAlign w:val="center"/>
            <w:hideMark/>
          </w:tcPr>
          <w:p w14:paraId="199B2A9B" w14:textId="77777777" w:rsidR="00FF7298" w:rsidRPr="00FF7298" w:rsidRDefault="00FF7298">
            <w:pPr>
              <w:rPr>
                <w:rFonts w:ascii="Times New Roman" w:eastAsia="Cambria" w:hAnsi="Times New Roman" w:cs="Times New Roman"/>
                <w:spacing w:val="-2"/>
                <w:sz w:val="22"/>
                <w:szCs w:val="22"/>
                <w:lang w:eastAsia="en-US" w:bidi="hi-IN"/>
              </w:rPr>
            </w:pPr>
          </w:p>
        </w:tc>
      </w:tr>
      <w:tr w:rsidR="00FF7298" w:rsidRPr="00FF7298" w14:paraId="1C752623" w14:textId="77777777" w:rsidTr="00FF7298">
        <w:trPr>
          <w:trHeight w:val="20"/>
          <w:jc w:val="center"/>
        </w:trPr>
        <w:tc>
          <w:tcPr>
            <w:tcW w:w="216" w:type="pct"/>
            <w:tcBorders>
              <w:top w:val="single" w:sz="6" w:space="0" w:color="0C0C0C"/>
              <w:left w:val="single" w:sz="6" w:space="0" w:color="0C0C0C"/>
              <w:bottom w:val="single" w:sz="6" w:space="0" w:color="0C0C0C"/>
              <w:right w:val="single" w:sz="6" w:space="0" w:color="0C0C0C"/>
            </w:tcBorders>
            <w:vAlign w:val="center"/>
          </w:tcPr>
          <w:p w14:paraId="4EF938A0" w14:textId="77777777" w:rsidR="00FF7298" w:rsidRPr="00FF7298" w:rsidRDefault="00FF7298" w:rsidP="00FF7298">
            <w:pPr>
              <w:pStyle w:val="TableParagraph"/>
              <w:numPr>
                <w:ilvl w:val="0"/>
                <w:numId w:val="17"/>
              </w:numPr>
              <w:spacing w:line="223" w:lineRule="exact"/>
              <w:rPr>
                <w:rFonts w:ascii="Times New Roman" w:hAnsi="Times New Roman" w:cs="Times New Roman"/>
                <w:lang w:bidi="hi-IN"/>
              </w:rPr>
            </w:pPr>
          </w:p>
        </w:tc>
        <w:tc>
          <w:tcPr>
            <w:tcW w:w="2847" w:type="pct"/>
            <w:tcBorders>
              <w:top w:val="single" w:sz="6" w:space="0" w:color="0C0C0C"/>
              <w:left w:val="single" w:sz="6" w:space="0" w:color="0C0C0C"/>
              <w:bottom w:val="single" w:sz="6" w:space="0" w:color="0C0C0C"/>
              <w:right w:val="single" w:sz="6" w:space="0" w:color="0C0C0C"/>
            </w:tcBorders>
            <w:vAlign w:val="center"/>
            <w:hideMark/>
          </w:tcPr>
          <w:p w14:paraId="49FE345B" w14:textId="77777777" w:rsidR="00FF7298" w:rsidRPr="00FF7298" w:rsidRDefault="00FF7298" w:rsidP="00FF7298">
            <w:pPr>
              <w:rPr>
                <w:rFonts w:ascii="Times New Roman" w:hAnsi="Times New Roman" w:cs="Times New Roman"/>
                <w:sz w:val="22"/>
                <w:szCs w:val="22"/>
                <w:lang w:eastAsia="zh-CN" w:bidi="hi-IN"/>
              </w:rPr>
            </w:pPr>
            <w:proofErr w:type="spellStart"/>
            <w:r w:rsidRPr="00FF7298">
              <w:rPr>
                <w:rFonts w:ascii="Times New Roman" w:hAnsi="Times New Roman" w:cs="Times New Roman"/>
                <w:sz w:val="22"/>
                <w:szCs w:val="22"/>
                <w:lang w:eastAsia="zh-CN" w:bidi="hi-IN"/>
              </w:rPr>
              <w:t>iTouchT</w:t>
            </w:r>
            <w:proofErr w:type="spellEnd"/>
            <w:r w:rsidRPr="00FF7298">
              <w:rPr>
                <w:rFonts w:ascii="Times New Roman" w:hAnsi="Times New Roman" w:cs="Times New Roman"/>
                <w:sz w:val="22"/>
                <w:szCs w:val="22"/>
                <w:lang w:eastAsia="zh-CN" w:bidi="hi-IN"/>
              </w:rPr>
              <w:t xml:space="preserve"> - автоматическая оптимизация изображений</w:t>
            </w:r>
          </w:p>
        </w:tc>
        <w:tc>
          <w:tcPr>
            <w:tcW w:w="1462" w:type="pct"/>
            <w:tcBorders>
              <w:top w:val="single" w:sz="6" w:space="0" w:color="0C0C0C"/>
              <w:left w:val="single" w:sz="6" w:space="0" w:color="0C0C0C"/>
              <w:bottom w:val="single" w:sz="6" w:space="0" w:color="0C0C0C"/>
              <w:right w:val="single" w:sz="6" w:space="0" w:color="0C0C0C"/>
            </w:tcBorders>
            <w:vAlign w:val="center"/>
            <w:hideMark/>
          </w:tcPr>
          <w:p w14:paraId="382B65EB" w14:textId="77777777" w:rsidR="00FF7298" w:rsidRPr="00FF7298" w:rsidRDefault="00FF7298" w:rsidP="00FF7298">
            <w:pPr>
              <w:pStyle w:val="TableParagraph"/>
              <w:ind w:right="26"/>
              <w:jc w:val="center"/>
              <w:rPr>
                <w:rFonts w:ascii="Times New Roman" w:hAnsi="Times New Roman" w:cs="Times New Roman"/>
                <w:lang w:bidi="hi-IN"/>
              </w:rPr>
            </w:pPr>
            <w:r w:rsidRPr="00FF7298">
              <w:rPr>
                <w:rFonts w:ascii="Times New Roman" w:hAnsi="Times New Roman" w:cs="Times New Roman"/>
                <w:spacing w:val="-2"/>
                <w:w w:val="90"/>
                <w:lang w:bidi="hi-IN"/>
              </w:rPr>
              <w:t>Наличие</w:t>
            </w:r>
          </w:p>
        </w:tc>
        <w:tc>
          <w:tcPr>
            <w:tcW w:w="474" w:type="pct"/>
            <w:vMerge/>
            <w:tcBorders>
              <w:top w:val="single" w:sz="6" w:space="0" w:color="0C0C0C"/>
              <w:left w:val="single" w:sz="6" w:space="0" w:color="0C0C0C"/>
              <w:bottom w:val="single" w:sz="6" w:space="0" w:color="0C0C0C"/>
              <w:right w:val="single" w:sz="6" w:space="0" w:color="0C0C0C"/>
            </w:tcBorders>
            <w:vAlign w:val="center"/>
            <w:hideMark/>
          </w:tcPr>
          <w:p w14:paraId="73F1C08F" w14:textId="77777777" w:rsidR="00FF7298" w:rsidRPr="00FF7298" w:rsidRDefault="00FF7298">
            <w:pPr>
              <w:rPr>
                <w:rFonts w:ascii="Times New Roman" w:eastAsia="Cambria" w:hAnsi="Times New Roman" w:cs="Times New Roman"/>
                <w:spacing w:val="-2"/>
                <w:sz w:val="22"/>
                <w:szCs w:val="22"/>
                <w:lang w:eastAsia="en-US" w:bidi="hi-IN"/>
              </w:rPr>
            </w:pPr>
          </w:p>
        </w:tc>
      </w:tr>
      <w:tr w:rsidR="00FF7298" w:rsidRPr="00FF7298" w14:paraId="46805C1F" w14:textId="77777777" w:rsidTr="00FF7298">
        <w:trPr>
          <w:trHeight w:val="20"/>
          <w:jc w:val="center"/>
        </w:trPr>
        <w:tc>
          <w:tcPr>
            <w:tcW w:w="216" w:type="pct"/>
            <w:tcBorders>
              <w:top w:val="single" w:sz="6" w:space="0" w:color="0C0C0C"/>
              <w:left w:val="single" w:sz="6" w:space="0" w:color="0C0C0C"/>
              <w:bottom w:val="single" w:sz="6" w:space="0" w:color="0C0C0C"/>
              <w:right w:val="single" w:sz="6" w:space="0" w:color="0C0C0C"/>
            </w:tcBorders>
            <w:vAlign w:val="center"/>
          </w:tcPr>
          <w:p w14:paraId="5544CDAD" w14:textId="77777777" w:rsidR="00FF7298" w:rsidRPr="00FF7298" w:rsidRDefault="00FF7298" w:rsidP="00FF7298">
            <w:pPr>
              <w:pStyle w:val="TableParagraph"/>
              <w:numPr>
                <w:ilvl w:val="0"/>
                <w:numId w:val="17"/>
              </w:numPr>
              <w:spacing w:line="223" w:lineRule="exact"/>
              <w:rPr>
                <w:rFonts w:ascii="Times New Roman" w:hAnsi="Times New Roman" w:cs="Times New Roman"/>
                <w:spacing w:val="-5"/>
                <w:w w:val="90"/>
                <w:lang w:bidi="hi-IN"/>
              </w:rPr>
            </w:pPr>
          </w:p>
        </w:tc>
        <w:tc>
          <w:tcPr>
            <w:tcW w:w="2847" w:type="pct"/>
            <w:tcBorders>
              <w:top w:val="single" w:sz="6" w:space="0" w:color="0C0C0C"/>
              <w:left w:val="single" w:sz="6" w:space="0" w:color="0C0C0C"/>
              <w:bottom w:val="single" w:sz="6" w:space="0" w:color="0C0C0C"/>
              <w:right w:val="single" w:sz="6" w:space="0" w:color="0C0C0C"/>
            </w:tcBorders>
            <w:vAlign w:val="center"/>
            <w:hideMark/>
          </w:tcPr>
          <w:p w14:paraId="4B935232" w14:textId="77777777" w:rsidR="00FF7298" w:rsidRPr="00FF7298" w:rsidRDefault="00FF7298" w:rsidP="00FF7298">
            <w:pPr>
              <w:rPr>
                <w:rFonts w:ascii="Times New Roman" w:hAnsi="Times New Roman" w:cs="Times New Roman"/>
                <w:sz w:val="22"/>
                <w:szCs w:val="22"/>
                <w:lang w:eastAsia="zh-CN" w:bidi="hi-IN"/>
              </w:rPr>
            </w:pPr>
            <w:proofErr w:type="spellStart"/>
            <w:r w:rsidRPr="00FF7298">
              <w:rPr>
                <w:rFonts w:ascii="Times New Roman" w:hAnsi="Times New Roman" w:cs="Times New Roman"/>
                <w:sz w:val="22"/>
                <w:szCs w:val="22"/>
                <w:lang w:eastAsia="zh-CN" w:bidi="hi-IN"/>
              </w:rPr>
              <w:t>iZoomT</w:t>
            </w:r>
            <w:proofErr w:type="spellEnd"/>
            <w:r w:rsidRPr="00FF7298">
              <w:rPr>
                <w:rFonts w:ascii="Times New Roman" w:hAnsi="Times New Roman" w:cs="Times New Roman"/>
                <w:sz w:val="22"/>
                <w:szCs w:val="22"/>
                <w:lang w:eastAsia="zh-CN" w:bidi="hi-IN"/>
              </w:rPr>
              <w:t xml:space="preserve"> - увеличение изображения во весь экран</w:t>
            </w:r>
          </w:p>
        </w:tc>
        <w:tc>
          <w:tcPr>
            <w:tcW w:w="1462" w:type="pct"/>
            <w:tcBorders>
              <w:top w:val="single" w:sz="6" w:space="0" w:color="0C0C0C"/>
              <w:left w:val="single" w:sz="6" w:space="0" w:color="0C0C0C"/>
              <w:bottom w:val="single" w:sz="6" w:space="0" w:color="0C0C0C"/>
              <w:right w:val="single" w:sz="6" w:space="0" w:color="0C0C0C"/>
            </w:tcBorders>
            <w:vAlign w:val="center"/>
            <w:hideMark/>
          </w:tcPr>
          <w:p w14:paraId="6DC514AA" w14:textId="77777777" w:rsidR="00FF7298" w:rsidRPr="00FF7298" w:rsidRDefault="00FF7298" w:rsidP="00FF7298">
            <w:pPr>
              <w:pStyle w:val="TableParagraph"/>
              <w:ind w:right="26"/>
              <w:jc w:val="center"/>
              <w:rPr>
                <w:rFonts w:ascii="Times New Roman" w:hAnsi="Times New Roman" w:cs="Times New Roman"/>
                <w:spacing w:val="-2"/>
                <w:w w:val="90"/>
                <w:lang w:bidi="hi-IN"/>
              </w:rPr>
            </w:pPr>
            <w:r w:rsidRPr="00FF7298">
              <w:rPr>
                <w:rFonts w:ascii="Times New Roman" w:hAnsi="Times New Roman" w:cs="Times New Roman"/>
                <w:spacing w:val="-2"/>
                <w:w w:val="90"/>
                <w:lang w:bidi="hi-IN"/>
              </w:rPr>
              <w:t>Наличие</w:t>
            </w:r>
          </w:p>
        </w:tc>
        <w:tc>
          <w:tcPr>
            <w:tcW w:w="474" w:type="pct"/>
            <w:vMerge/>
            <w:tcBorders>
              <w:top w:val="single" w:sz="6" w:space="0" w:color="0C0C0C"/>
              <w:left w:val="single" w:sz="6" w:space="0" w:color="0C0C0C"/>
              <w:bottom w:val="single" w:sz="6" w:space="0" w:color="0C0C0C"/>
              <w:right w:val="single" w:sz="6" w:space="0" w:color="0C0C0C"/>
            </w:tcBorders>
            <w:vAlign w:val="center"/>
            <w:hideMark/>
          </w:tcPr>
          <w:p w14:paraId="3CB6A90E" w14:textId="77777777" w:rsidR="00FF7298" w:rsidRPr="00FF7298" w:rsidRDefault="00FF7298">
            <w:pPr>
              <w:rPr>
                <w:rFonts w:ascii="Times New Roman" w:eastAsia="Cambria" w:hAnsi="Times New Roman" w:cs="Times New Roman"/>
                <w:spacing w:val="-2"/>
                <w:sz w:val="22"/>
                <w:szCs w:val="22"/>
                <w:lang w:eastAsia="en-US" w:bidi="hi-IN"/>
              </w:rPr>
            </w:pPr>
          </w:p>
        </w:tc>
      </w:tr>
      <w:tr w:rsidR="00FF7298" w:rsidRPr="00FF7298" w14:paraId="4C773730" w14:textId="77777777" w:rsidTr="00FF7298">
        <w:trPr>
          <w:trHeight w:val="20"/>
          <w:jc w:val="center"/>
        </w:trPr>
        <w:tc>
          <w:tcPr>
            <w:tcW w:w="216" w:type="pct"/>
            <w:tcBorders>
              <w:top w:val="single" w:sz="6" w:space="0" w:color="0C0C0C"/>
              <w:left w:val="single" w:sz="6" w:space="0" w:color="0C0C0C"/>
              <w:bottom w:val="single" w:sz="6" w:space="0" w:color="0C0C0C"/>
              <w:right w:val="single" w:sz="6" w:space="0" w:color="0C0C0C"/>
            </w:tcBorders>
            <w:vAlign w:val="center"/>
          </w:tcPr>
          <w:p w14:paraId="455AE987" w14:textId="77777777" w:rsidR="00FF7298" w:rsidRPr="00FF7298" w:rsidRDefault="00FF7298" w:rsidP="00FF7298">
            <w:pPr>
              <w:pStyle w:val="TableParagraph"/>
              <w:numPr>
                <w:ilvl w:val="0"/>
                <w:numId w:val="17"/>
              </w:numPr>
              <w:spacing w:line="223" w:lineRule="exact"/>
              <w:rPr>
                <w:rFonts w:ascii="Times New Roman" w:hAnsi="Times New Roman" w:cs="Times New Roman"/>
                <w:spacing w:val="-5"/>
                <w:w w:val="90"/>
                <w:lang w:bidi="hi-IN"/>
              </w:rPr>
            </w:pPr>
          </w:p>
        </w:tc>
        <w:tc>
          <w:tcPr>
            <w:tcW w:w="2847" w:type="pct"/>
            <w:tcBorders>
              <w:top w:val="single" w:sz="6" w:space="0" w:color="0C0C0C"/>
              <w:left w:val="single" w:sz="6" w:space="0" w:color="0C0C0C"/>
              <w:bottom w:val="single" w:sz="6" w:space="0" w:color="0C0C0C"/>
              <w:right w:val="single" w:sz="6" w:space="0" w:color="0C0C0C"/>
            </w:tcBorders>
            <w:vAlign w:val="center"/>
            <w:hideMark/>
          </w:tcPr>
          <w:p w14:paraId="4BBDB8D5" w14:textId="77777777" w:rsidR="00FF7298" w:rsidRPr="00FF7298" w:rsidRDefault="00FF7298" w:rsidP="00FF7298">
            <w:pPr>
              <w:rPr>
                <w:rFonts w:ascii="Times New Roman" w:hAnsi="Times New Roman" w:cs="Times New Roman"/>
                <w:sz w:val="22"/>
                <w:szCs w:val="22"/>
                <w:lang w:eastAsia="zh-CN" w:bidi="hi-IN"/>
              </w:rPr>
            </w:pPr>
            <w:proofErr w:type="spellStart"/>
            <w:r w:rsidRPr="00FF7298">
              <w:rPr>
                <w:rFonts w:ascii="Times New Roman" w:hAnsi="Times New Roman" w:cs="Times New Roman"/>
                <w:sz w:val="22"/>
                <w:szCs w:val="22"/>
                <w:lang w:eastAsia="zh-CN" w:bidi="hi-IN"/>
              </w:rPr>
              <w:t>Tвердотельный</w:t>
            </w:r>
            <w:proofErr w:type="spellEnd"/>
            <w:r w:rsidRPr="00FF7298">
              <w:rPr>
                <w:rFonts w:ascii="Times New Roman" w:hAnsi="Times New Roman" w:cs="Times New Roman"/>
                <w:sz w:val="22"/>
                <w:szCs w:val="22"/>
                <w:lang w:eastAsia="zh-CN" w:bidi="hi-IN"/>
              </w:rPr>
              <w:t xml:space="preserve"> жесткий диск и База данных пациентов</w:t>
            </w:r>
          </w:p>
          <w:p w14:paraId="4868A695" w14:textId="77777777" w:rsidR="00FF7298" w:rsidRPr="00FF7298" w:rsidRDefault="00FF7298" w:rsidP="00FF7298">
            <w:pPr>
              <w:rPr>
                <w:rFonts w:ascii="Times New Roman" w:hAnsi="Times New Roman" w:cs="Times New Roman"/>
                <w:sz w:val="22"/>
                <w:szCs w:val="22"/>
                <w:lang w:eastAsia="zh-CN" w:bidi="hi-IN"/>
              </w:rPr>
            </w:pPr>
            <w:proofErr w:type="spellStart"/>
            <w:r w:rsidRPr="00FF7298">
              <w:rPr>
                <w:rFonts w:ascii="Times New Roman" w:hAnsi="Times New Roman" w:cs="Times New Roman"/>
                <w:sz w:val="22"/>
                <w:szCs w:val="22"/>
                <w:lang w:eastAsia="zh-CN" w:bidi="hi-IN"/>
              </w:rPr>
              <w:t>iStationT</w:t>
            </w:r>
            <w:proofErr w:type="spellEnd"/>
          </w:p>
        </w:tc>
        <w:tc>
          <w:tcPr>
            <w:tcW w:w="1462" w:type="pct"/>
            <w:tcBorders>
              <w:top w:val="single" w:sz="6" w:space="0" w:color="0C0C0C"/>
              <w:left w:val="single" w:sz="6" w:space="0" w:color="0C0C0C"/>
              <w:bottom w:val="single" w:sz="6" w:space="0" w:color="0C0C0C"/>
              <w:right w:val="single" w:sz="6" w:space="0" w:color="0C0C0C"/>
            </w:tcBorders>
            <w:vAlign w:val="center"/>
            <w:hideMark/>
          </w:tcPr>
          <w:p w14:paraId="71CB8ED9" w14:textId="77777777" w:rsidR="00FF7298" w:rsidRPr="00FF7298" w:rsidRDefault="00FF7298" w:rsidP="00FF7298">
            <w:pPr>
              <w:pStyle w:val="TableParagraph"/>
              <w:ind w:right="26"/>
              <w:jc w:val="center"/>
              <w:rPr>
                <w:rFonts w:ascii="Times New Roman" w:hAnsi="Times New Roman" w:cs="Times New Roman"/>
                <w:spacing w:val="-2"/>
                <w:w w:val="90"/>
                <w:lang w:bidi="hi-IN"/>
              </w:rPr>
            </w:pPr>
            <w:r w:rsidRPr="00FF7298">
              <w:rPr>
                <w:rFonts w:ascii="Times New Roman" w:hAnsi="Times New Roman" w:cs="Times New Roman"/>
                <w:spacing w:val="-2"/>
                <w:w w:val="90"/>
                <w:lang w:bidi="hi-IN"/>
              </w:rPr>
              <w:t>Наличие</w:t>
            </w:r>
          </w:p>
        </w:tc>
        <w:tc>
          <w:tcPr>
            <w:tcW w:w="474" w:type="pct"/>
            <w:vMerge/>
            <w:tcBorders>
              <w:top w:val="single" w:sz="6" w:space="0" w:color="0C0C0C"/>
              <w:left w:val="single" w:sz="6" w:space="0" w:color="0C0C0C"/>
              <w:bottom w:val="single" w:sz="6" w:space="0" w:color="0C0C0C"/>
              <w:right w:val="single" w:sz="6" w:space="0" w:color="0C0C0C"/>
            </w:tcBorders>
            <w:vAlign w:val="center"/>
            <w:hideMark/>
          </w:tcPr>
          <w:p w14:paraId="29340A2D" w14:textId="77777777" w:rsidR="00FF7298" w:rsidRPr="00FF7298" w:rsidRDefault="00FF7298">
            <w:pPr>
              <w:rPr>
                <w:rFonts w:ascii="Times New Roman" w:eastAsia="Cambria" w:hAnsi="Times New Roman" w:cs="Times New Roman"/>
                <w:spacing w:val="-2"/>
                <w:sz w:val="22"/>
                <w:szCs w:val="22"/>
                <w:lang w:eastAsia="en-US" w:bidi="hi-IN"/>
              </w:rPr>
            </w:pPr>
          </w:p>
        </w:tc>
      </w:tr>
      <w:tr w:rsidR="00FF7298" w:rsidRPr="00FF7298" w14:paraId="4270B0C1" w14:textId="77777777" w:rsidTr="00FF7298">
        <w:trPr>
          <w:trHeight w:val="20"/>
          <w:jc w:val="center"/>
        </w:trPr>
        <w:tc>
          <w:tcPr>
            <w:tcW w:w="216" w:type="pct"/>
            <w:tcBorders>
              <w:top w:val="single" w:sz="6" w:space="0" w:color="0C0C0C"/>
              <w:left w:val="single" w:sz="6" w:space="0" w:color="0C0C0C"/>
              <w:bottom w:val="single" w:sz="6" w:space="0" w:color="0C0C0C"/>
              <w:right w:val="single" w:sz="6" w:space="0" w:color="0C0C0C"/>
            </w:tcBorders>
            <w:vAlign w:val="center"/>
          </w:tcPr>
          <w:p w14:paraId="148D1A49" w14:textId="77777777" w:rsidR="00FF7298" w:rsidRPr="00FF7298" w:rsidRDefault="00FF7298" w:rsidP="00FF7298">
            <w:pPr>
              <w:pStyle w:val="TableParagraph"/>
              <w:numPr>
                <w:ilvl w:val="0"/>
                <w:numId w:val="17"/>
              </w:numPr>
              <w:spacing w:line="223" w:lineRule="exact"/>
              <w:rPr>
                <w:rFonts w:ascii="Times New Roman" w:hAnsi="Times New Roman" w:cs="Times New Roman"/>
                <w:spacing w:val="-5"/>
                <w:w w:val="90"/>
                <w:lang w:bidi="hi-IN"/>
              </w:rPr>
            </w:pPr>
          </w:p>
          <w:p w14:paraId="043620F0" w14:textId="77777777" w:rsidR="00FF7298" w:rsidRPr="00FF7298" w:rsidRDefault="00FF7298">
            <w:pPr>
              <w:pStyle w:val="TableParagraph"/>
              <w:spacing w:line="223" w:lineRule="exact"/>
              <w:rPr>
                <w:rFonts w:ascii="Times New Roman" w:hAnsi="Times New Roman" w:cs="Times New Roman"/>
                <w:spacing w:val="-5"/>
                <w:w w:val="90"/>
                <w:lang w:bidi="hi-IN"/>
              </w:rPr>
            </w:pPr>
          </w:p>
        </w:tc>
        <w:tc>
          <w:tcPr>
            <w:tcW w:w="2847" w:type="pct"/>
            <w:tcBorders>
              <w:top w:val="single" w:sz="6" w:space="0" w:color="0C0C0C"/>
              <w:left w:val="single" w:sz="6" w:space="0" w:color="0C0C0C"/>
              <w:bottom w:val="single" w:sz="6" w:space="0" w:color="0C0C0C"/>
              <w:right w:val="single" w:sz="6" w:space="0" w:color="0C0C0C"/>
            </w:tcBorders>
            <w:vAlign w:val="center"/>
            <w:hideMark/>
          </w:tcPr>
          <w:p w14:paraId="2B9A566E" w14:textId="77777777" w:rsidR="00FF7298" w:rsidRPr="00FF7298" w:rsidRDefault="00FF7298" w:rsidP="00FF7298">
            <w:pPr>
              <w:rPr>
                <w:rFonts w:ascii="Times New Roman" w:hAnsi="Times New Roman" w:cs="Times New Roman"/>
                <w:sz w:val="22"/>
                <w:szCs w:val="22"/>
                <w:lang w:eastAsia="zh-CN" w:bidi="hi-IN"/>
              </w:rPr>
            </w:pPr>
            <w:r w:rsidRPr="00FF7298">
              <w:rPr>
                <w:rFonts w:ascii="Times New Roman" w:hAnsi="Times New Roman" w:cs="Times New Roman"/>
                <w:sz w:val="22"/>
                <w:szCs w:val="22"/>
                <w:lang w:eastAsia="zh-CN" w:bidi="hi-IN"/>
              </w:rPr>
              <w:t>Разъем S-Video и 2.0 USB порты</w:t>
            </w:r>
          </w:p>
        </w:tc>
        <w:tc>
          <w:tcPr>
            <w:tcW w:w="1462" w:type="pct"/>
            <w:tcBorders>
              <w:top w:val="single" w:sz="6" w:space="0" w:color="0C0C0C"/>
              <w:left w:val="single" w:sz="6" w:space="0" w:color="0C0C0C"/>
              <w:bottom w:val="single" w:sz="6" w:space="0" w:color="0C0C0C"/>
              <w:right w:val="single" w:sz="6" w:space="0" w:color="0C0C0C"/>
            </w:tcBorders>
            <w:vAlign w:val="center"/>
            <w:hideMark/>
          </w:tcPr>
          <w:p w14:paraId="5AF27920" w14:textId="77777777" w:rsidR="00FF7298" w:rsidRPr="00FF7298" w:rsidRDefault="00FF7298" w:rsidP="00FF7298">
            <w:pPr>
              <w:pStyle w:val="TableParagraph"/>
              <w:ind w:right="26"/>
              <w:jc w:val="center"/>
              <w:rPr>
                <w:rFonts w:ascii="Times New Roman" w:hAnsi="Times New Roman" w:cs="Times New Roman"/>
                <w:spacing w:val="-2"/>
                <w:w w:val="90"/>
                <w:lang w:bidi="hi-IN"/>
              </w:rPr>
            </w:pPr>
            <w:r w:rsidRPr="00FF7298">
              <w:rPr>
                <w:rFonts w:ascii="Times New Roman" w:hAnsi="Times New Roman" w:cs="Times New Roman"/>
                <w:spacing w:val="-2"/>
                <w:w w:val="90"/>
                <w:lang w:bidi="hi-IN"/>
              </w:rPr>
              <w:t>Наличие</w:t>
            </w:r>
          </w:p>
        </w:tc>
        <w:tc>
          <w:tcPr>
            <w:tcW w:w="474" w:type="pct"/>
            <w:vMerge/>
            <w:tcBorders>
              <w:top w:val="single" w:sz="6" w:space="0" w:color="0C0C0C"/>
              <w:left w:val="single" w:sz="6" w:space="0" w:color="0C0C0C"/>
              <w:bottom w:val="single" w:sz="6" w:space="0" w:color="0C0C0C"/>
              <w:right w:val="single" w:sz="6" w:space="0" w:color="0C0C0C"/>
            </w:tcBorders>
            <w:vAlign w:val="center"/>
            <w:hideMark/>
          </w:tcPr>
          <w:p w14:paraId="231D9F30" w14:textId="77777777" w:rsidR="00FF7298" w:rsidRPr="00FF7298" w:rsidRDefault="00FF7298">
            <w:pPr>
              <w:rPr>
                <w:rFonts w:ascii="Times New Roman" w:eastAsia="Cambria" w:hAnsi="Times New Roman" w:cs="Times New Roman"/>
                <w:spacing w:val="-2"/>
                <w:sz w:val="22"/>
                <w:szCs w:val="22"/>
                <w:lang w:eastAsia="en-US" w:bidi="hi-IN"/>
              </w:rPr>
            </w:pPr>
          </w:p>
        </w:tc>
      </w:tr>
      <w:tr w:rsidR="00FF7298" w:rsidRPr="00FF7298" w14:paraId="736C817C" w14:textId="77777777" w:rsidTr="00FF7298">
        <w:trPr>
          <w:trHeight w:val="20"/>
          <w:jc w:val="center"/>
        </w:trPr>
        <w:tc>
          <w:tcPr>
            <w:tcW w:w="216" w:type="pct"/>
            <w:tcBorders>
              <w:top w:val="single" w:sz="6" w:space="0" w:color="0C0C0C"/>
              <w:left w:val="single" w:sz="6" w:space="0" w:color="0C0C0C"/>
              <w:bottom w:val="single" w:sz="6" w:space="0" w:color="0C0C0C"/>
              <w:right w:val="single" w:sz="6" w:space="0" w:color="0C0C0C"/>
            </w:tcBorders>
            <w:vAlign w:val="center"/>
          </w:tcPr>
          <w:p w14:paraId="7839BE6B" w14:textId="77777777" w:rsidR="00FF7298" w:rsidRPr="00FF7298" w:rsidRDefault="00FF7298" w:rsidP="00FF7298">
            <w:pPr>
              <w:pStyle w:val="TableParagraph"/>
              <w:numPr>
                <w:ilvl w:val="0"/>
                <w:numId w:val="17"/>
              </w:numPr>
              <w:spacing w:line="223" w:lineRule="exact"/>
              <w:rPr>
                <w:rFonts w:ascii="Times New Roman" w:hAnsi="Times New Roman" w:cs="Times New Roman"/>
                <w:spacing w:val="-5"/>
                <w:w w:val="90"/>
                <w:lang w:bidi="hi-IN"/>
              </w:rPr>
            </w:pPr>
          </w:p>
        </w:tc>
        <w:tc>
          <w:tcPr>
            <w:tcW w:w="2847" w:type="pct"/>
            <w:tcBorders>
              <w:top w:val="single" w:sz="6" w:space="0" w:color="0C0C0C"/>
              <w:left w:val="single" w:sz="6" w:space="0" w:color="0C0C0C"/>
              <w:bottom w:val="single" w:sz="6" w:space="0" w:color="0C0C0C"/>
              <w:right w:val="single" w:sz="6" w:space="0" w:color="0C0C0C"/>
            </w:tcBorders>
            <w:vAlign w:val="center"/>
            <w:hideMark/>
          </w:tcPr>
          <w:p w14:paraId="5A4AF4B3" w14:textId="77777777" w:rsidR="00FF7298" w:rsidRPr="00FF7298" w:rsidRDefault="00FF7298" w:rsidP="00FF7298">
            <w:pPr>
              <w:rPr>
                <w:rFonts w:ascii="Times New Roman" w:hAnsi="Times New Roman" w:cs="Times New Roman"/>
                <w:sz w:val="22"/>
                <w:szCs w:val="22"/>
                <w:lang w:eastAsia="zh-CN" w:bidi="hi-IN"/>
              </w:rPr>
            </w:pPr>
            <w:r w:rsidRPr="00FF7298">
              <w:rPr>
                <w:rFonts w:ascii="Times New Roman" w:hAnsi="Times New Roman" w:cs="Times New Roman"/>
                <w:sz w:val="22"/>
                <w:szCs w:val="22"/>
                <w:lang w:eastAsia="zh-CN" w:bidi="hi-IN"/>
              </w:rPr>
              <w:t>Блок питания и литий- ионная батарея</w:t>
            </w:r>
          </w:p>
        </w:tc>
        <w:tc>
          <w:tcPr>
            <w:tcW w:w="1462" w:type="pct"/>
            <w:tcBorders>
              <w:top w:val="single" w:sz="6" w:space="0" w:color="0C0C0C"/>
              <w:left w:val="single" w:sz="6" w:space="0" w:color="0C0C0C"/>
              <w:bottom w:val="single" w:sz="6" w:space="0" w:color="0C0C0C"/>
              <w:right w:val="single" w:sz="6" w:space="0" w:color="0C0C0C"/>
            </w:tcBorders>
            <w:vAlign w:val="center"/>
            <w:hideMark/>
          </w:tcPr>
          <w:p w14:paraId="089A4B2D" w14:textId="77777777" w:rsidR="00FF7298" w:rsidRPr="00FF7298" w:rsidRDefault="00FF7298" w:rsidP="00FF7298">
            <w:pPr>
              <w:pStyle w:val="TableParagraph"/>
              <w:ind w:right="26"/>
              <w:jc w:val="center"/>
              <w:rPr>
                <w:rFonts w:ascii="Times New Roman" w:hAnsi="Times New Roman" w:cs="Times New Roman"/>
                <w:spacing w:val="-2"/>
                <w:w w:val="90"/>
                <w:lang w:bidi="hi-IN"/>
              </w:rPr>
            </w:pPr>
            <w:r w:rsidRPr="00FF7298">
              <w:rPr>
                <w:rFonts w:ascii="Times New Roman" w:hAnsi="Times New Roman" w:cs="Times New Roman"/>
                <w:spacing w:val="-2"/>
                <w:w w:val="90"/>
                <w:lang w:bidi="hi-IN"/>
              </w:rPr>
              <w:t>Наличие</w:t>
            </w:r>
          </w:p>
        </w:tc>
        <w:tc>
          <w:tcPr>
            <w:tcW w:w="474" w:type="pct"/>
            <w:vMerge/>
            <w:tcBorders>
              <w:top w:val="single" w:sz="6" w:space="0" w:color="0C0C0C"/>
              <w:left w:val="single" w:sz="6" w:space="0" w:color="0C0C0C"/>
              <w:bottom w:val="single" w:sz="6" w:space="0" w:color="0C0C0C"/>
              <w:right w:val="single" w:sz="6" w:space="0" w:color="0C0C0C"/>
            </w:tcBorders>
            <w:vAlign w:val="center"/>
            <w:hideMark/>
          </w:tcPr>
          <w:p w14:paraId="2242B027" w14:textId="77777777" w:rsidR="00FF7298" w:rsidRPr="00FF7298" w:rsidRDefault="00FF7298">
            <w:pPr>
              <w:rPr>
                <w:rFonts w:ascii="Times New Roman" w:eastAsia="Cambria" w:hAnsi="Times New Roman" w:cs="Times New Roman"/>
                <w:spacing w:val="-2"/>
                <w:sz w:val="22"/>
                <w:szCs w:val="22"/>
                <w:lang w:eastAsia="en-US" w:bidi="hi-IN"/>
              </w:rPr>
            </w:pPr>
          </w:p>
        </w:tc>
      </w:tr>
      <w:tr w:rsidR="00FF7298" w:rsidRPr="00FF7298" w14:paraId="61E5FB89" w14:textId="77777777" w:rsidTr="00FF7298">
        <w:trPr>
          <w:trHeight w:val="20"/>
          <w:jc w:val="center"/>
        </w:trPr>
        <w:tc>
          <w:tcPr>
            <w:tcW w:w="216" w:type="pct"/>
            <w:tcBorders>
              <w:top w:val="single" w:sz="6" w:space="0" w:color="0C0C0C"/>
              <w:left w:val="single" w:sz="6" w:space="0" w:color="0C0C0C"/>
              <w:bottom w:val="single" w:sz="6" w:space="0" w:color="0C0C0C"/>
              <w:right w:val="single" w:sz="6" w:space="0" w:color="0C0C0C"/>
            </w:tcBorders>
            <w:vAlign w:val="center"/>
          </w:tcPr>
          <w:p w14:paraId="24B07087" w14:textId="77777777" w:rsidR="00FF7298" w:rsidRPr="00FF7298" w:rsidRDefault="00FF7298" w:rsidP="00FF7298">
            <w:pPr>
              <w:pStyle w:val="TableParagraph"/>
              <w:numPr>
                <w:ilvl w:val="0"/>
                <w:numId w:val="17"/>
              </w:numPr>
              <w:spacing w:line="223" w:lineRule="exact"/>
              <w:rPr>
                <w:rFonts w:ascii="Times New Roman" w:hAnsi="Times New Roman" w:cs="Times New Roman"/>
                <w:spacing w:val="-5"/>
                <w:w w:val="90"/>
                <w:lang w:bidi="hi-IN"/>
              </w:rPr>
            </w:pPr>
          </w:p>
        </w:tc>
        <w:tc>
          <w:tcPr>
            <w:tcW w:w="2847" w:type="pct"/>
            <w:tcBorders>
              <w:top w:val="single" w:sz="6" w:space="0" w:color="0C0C0C"/>
              <w:left w:val="single" w:sz="6" w:space="0" w:color="0C0C0C"/>
              <w:bottom w:val="single" w:sz="6" w:space="0" w:color="0C0C0C"/>
              <w:right w:val="single" w:sz="6" w:space="0" w:color="0C0C0C"/>
            </w:tcBorders>
            <w:vAlign w:val="center"/>
            <w:hideMark/>
          </w:tcPr>
          <w:p w14:paraId="1FD9B5E6" w14:textId="77777777" w:rsidR="00FF7298" w:rsidRPr="00FF7298" w:rsidRDefault="00FF7298" w:rsidP="00FF7298">
            <w:pPr>
              <w:rPr>
                <w:rFonts w:ascii="Times New Roman" w:hAnsi="Times New Roman" w:cs="Times New Roman"/>
                <w:sz w:val="22"/>
                <w:szCs w:val="22"/>
                <w:lang w:eastAsia="zh-CN" w:bidi="hi-IN"/>
              </w:rPr>
            </w:pPr>
            <w:r w:rsidRPr="00FF7298">
              <w:rPr>
                <w:rFonts w:ascii="Times New Roman" w:hAnsi="Times New Roman" w:cs="Times New Roman"/>
                <w:sz w:val="22"/>
                <w:szCs w:val="22"/>
                <w:lang w:eastAsia="zh-CN" w:bidi="hi-IN"/>
              </w:rPr>
              <w:t xml:space="preserve">Датчик C5-2s </w:t>
            </w:r>
            <w:proofErr w:type="spellStart"/>
            <w:r w:rsidRPr="00FF7298">
              <w:rPr>
                <w:rFonts w:ascii="Times New Roman" w:hAnsi="Times New Roman" w:cs="Times New Roman"/>
                <w:sz w:val="22"/>
                <w:szCs w:val="22"/>
                <w:lang w:eastAsia="zh-CN" w:bidi="hi-IN"/>
              </w:rPr>
              <w:t>Конвексный</w:t>
            </w:r>
            <w:proofErr w:type="spellEnd"/>
            <w:r w:rsidRPr="00FF7298">
              <w:rPr>
                <w:rFonts w:ascii="Times New Roman" w:hAnsi="Times New Roman" w:cs="Times New Roman"/>
                <w:sz w:val="22"/>
                <w:szCs w:val="22"/>
                <w:lang w:eastAsia="zh-CN" w:bidi="hi-IN"/>
              </w:rPr>
              <w:t xml:space="preserve"> датчик C5-2s, 1,5 - 5,6 МГц (2.5, 3.5, 5.0, H5.0, H6.0), рад. кривизны 51 мм, 128 элементов</w:t>
            </w:r>
          </w:p>
        </w:tc>
        <w:tc>
          <w:tcPr>
            <w:tcW w:w="1462" w:type="pct"/>
            <w:tcBorders>
              <w:top w:val="single" w:sz="6" w:space="0" w:color="0C0C0C"/>
              <w:left w:val="single" w:sz="6" w:space="0" w:color="0C0C0C"/>
              <w:bottom w:val="single" w:sz="6" w:space="0" w:color="0C0C0C"/>
              <w:right w:val="single" w:sz="6" w:space="0" w:color="0C0C0C"/>
            </w:tcBorders>
            <w:vAlign w:val="center"/>
            <w:hideMark/>
          </w:tcPr>
          <w:p w14:paraId="7E23FDA3" w14:textId="77777777" w:rsidR="00FF7298" w:rsidRPr="00FF7298" w:rsidRDefault="00FF7298" w:rsidP="00FF7298">
            <w:pPr>
              <w:pStyle w:val="TableParagraph"/>
              <w:ind w:right="26"/>
              <w:jc w:val="center"/>
              <w:rPr>
                <w:rFonts w:ascii="Times New Roman" w:hAnsi="Times New Roman" w:cs="Times New Roman"/>
                <w:spacing w:val="-2"/>
                <w:w w:val="90"/>
                <w:lang w:bidi="hi-IN"/>
              </w:rPr>
            </w:pPr>
            <w:r w:rsidRPr="00FF7298">
              <w:rPr>
                <w:rFonts w:ascii="Times New Roman" w:hAnsi="Times New Roman" w:cs="Times New Roman"/>
                <w:spacing w:val="-2"/>
                <w:w w:val="90"/>
                <w:lang w:bidi="hi-IN"/>
              </w:rPr>
              <w:t>Наличие</w:t>
            </w:r>
          </w:p>
        </w:tc>
        <w:tc>
          <w:tcPr>
            <w:tcW w:w="474" w:type="pct"/>
            <w:vMerge/>
            <w:tcBorders>
              <w:top w:val="single" w:sz="6" w:space="0" w:color="0C0C0C"/>
              <w:left w:val="single" w:sz="6" w:space="0" w:color="0C0C0C"/>
              <w:bottom w:val="single" w:sz="6" w:space="0" w:color="0C0C0C"/>
              <w:right w:val="single" w:sz="6" w:space="0" w:color="0C0C0C"/>
            </w:tcBorders>
            <w:vAlign w:val="center"/>
            <w:hideMark/>
          </w:tcPr>
          <w:p w14:paraId="45C64230" w14:textId="77777777" w:rsidR="00FF7298" w:rsidRPr="00FF7298" w:rsidRDefault="00FF7298">
            <w:pPr>
              <w:rPr>
                <w:rFonts w:ascii="Times New Roman" w:eastAsia="Cambria" w:hAnsi="Times New Roman" w:cs="Times New Roman"/>
                <w:spacing w:val="-2"/>
                <w:sz w:val="22"/>
                <w:szCs w:val="22"/>
                <w:lang w:eastAsia="en-US" w:bidi="hi-IN"/>
              </w:rPr>
            </w:pPr>
          </w:p>
        </w:tc>
      </w:tr>
      <w:tr w:rsidR="00FF7298" w:rsidRPr="00FF7298" w14:paraId="70EF87F8" w14:textId="77777777" w:rsidTr="00FF7298">
        <w:trPr>
          <w:trHeight w:val="20"/>
          <w:jc w:val="center"/>
        </w:trPr>
        <w:tc>
          <w:tcPr>
            <w:tcW w:w="216" w:type="pct"/>
            <w:tcBorders>
              <w:top w:val="single" w:sz="6" w:space="0" w:color="0C0C0C"/>
              <w:left w:val="single" w:sz="6" w:space="0" w:color="0C0C0C"/>
              <w:bottom w:val="single" w:sz="6" w:space="0" w:color="0C0C0C"/>
              <w:right w:val="single" w:sz="6" w:space="0" w:color="0C0C0C"/>
            </w:tcBorders>
            <w:vAlign w:val="center"/>
          </w:tcPr>
          <w:p w14:paraId="4EEF9747" w14:textId="77777777" w:rsidR="00FF7298" w:rsidRPr="00FF7298" w:rsidRDefault="00FF7298" w:rsidP="00FF7298">
            <w:pPr>
              <w:pStyle w:val="TableParagraph"/>
              <w:numPr>
                <w:ilvl w:val="0"/>
                <w:numId w:val="17"/>
              </w:numPr>
              <w:spacing w:line="223" w:lineRule="exact"/>
              <w:rPr>
                <w:rFonts w:ascii="Times New Roman" w:hAnsi="Times New Roman" w:cs="Times New Roman"/>
                <w:spacing w:val="-5"/>
                <w:w w:val="90"/>
                <w:lang w:bidi="hi-IN"/>
              </w:rPr>
            </w:pPr>
          </w:p>
        </w:tc>
        <w:tc>
          <w:tcPr>
            <w:tcW w:w="2847" w:type="pct"/>
            <w:tcBorders>
              <w:top w:val="single" w:sz="6" w:space="0" w:color="0C0C0C"/>
              <w:left w:val="single" w:sz="6" w:space="0" w:color="0C0C0C"/>
              <w:bottom w:val="single" w:sz="6" w:space="0" w:color="0C0C0C"/>
              <w:right w:val="single" w:sz="6" w:space="0" w:color="0C0C0C"/>
            </w:tcBorders>
            <w:vAlign w:val="center"/>
            <w:hideMark/>
          </w:tcPr>
          <w:p w14:paraId="588B56D5" w14:textId="77777777" w:rsidR="00FF7298" w:rsidRPr="00FF7298" w:rsidRDefault="00FF7298">
            <w:pPr>
              <w:rPr>
                <w:rFonts w:ascii="Times New Roman" w:hAnsi="Times New Roman" w:cs="Times New Roman"/>
                <w:sz w:val="22"/>
                <w:szCs w:val="22"/>
                <w:lang w:eastAsia="zh-CN" w:bidi="hi-IN"/>
              </w:rPr>
            </w:pPr>
            <w:r w:rsidRPr="00FF7298">
              <w:rPr>
                <w:rFonts w:ascii="Times New Roman" w:hAnsi="Times New Roman" w:cs="Times New Roman"/>
                <w:sz w:val="22"/>
                <w:szCs w:val="22"/>
                <w:lang w:eastAsia="zh-CN" w:bidi="hi-IN"/>
              </w:rPr>
              <w:t>Высокоплотный линейный датчик L 12-4s, 3,0 - 13,0</w:t>
            </w:r>
          </w:p>
          <w:p w14:paraId="748F13A0" w14:textId="77777777" w:rsidR="00FF7298" w:rsidRPr="00FF7298" w:rsidRDefault="00FF7298">
            <w:pPr>
              <w:rPr>
                <w:rFonts w:ascii="Times New Roman" w:hAnsi="Times New Roman" w:cs="Times New Roman"/>
                <w:sz w:val="22"/>
                <w:szCs w:val="22"/>
                <w:lang w:eastAsia="zh-CN" w:bidi="hi-IN"/>
              </w:rPr>
            </w:pPr>
            <w:r w:rsidRPr="00FF7298">
              <w:rPr>
                <w:rFonts w:ascii="Times New Roman" w:hAnsi="Times New Roman" w:cs="Times New Roman"/>
                <w:sz w:val="22"/>
                <w:szCs w:val="22"/>
                <w:lang w:eastAsia="zh-CN" w:bidi="hi-IN"/>
              </w:rPr>
              <w:t xml:space="preserve">МГц (6.0, 7.5, 10.0; Н 10.0, Н 11.0), апертура 38 мм, 192 элемента </w:t>
            </w:r>
          </w:p>
        </w:tc>
        <w:tc>
          <w:tcPr>
            <w:tcW w:w="1462" w:type="pct"/>
            <w:tcBorders>
              <w:top w:val="single" w:sz="6" w:space="0" w:color="0C0C0C"/>
              <w:left w:val="single" w:sz="6" w:space="0" w:color="0C0C0C"/>
              <w:bottom w:val="single" w:sz="6" w:space="0" w:color="0C0C0C"/>
              <w:right w:val="single" w:sz="6" w:space="0" w:color="0C0C0C"/>
            </w:tcBorders>
            <w:vAlign w:val="center"/>
            <w:hideMark/>
          </w:tcPr>
          <w:p w14:paraId="2FF0D0B2" w14:textId="77777777" w:rsidR="00FF7298" w:rsidRPr="00FF7298" w:rsidRDefault="00FF7298" w:rsidP="00FF7298">
            <w:pPr>
              <w:pStyle w:val="TableParagraph"/>
              <w:spacing w:line="218" w:lineRule="exact"/>
              <w:ind w:right="26"/>
              <w:jc w:val="center"/>
              <w:rPr>
                <w:rFonts w:ascii="Times New Roman" w:hAnsi="Times New Roman" w:cs="Times New Roman"/>
                <w:spacing w:val="-2"/>
                <w:w w:val="90"/>
                <w:lang w:bidi="hi-IN"/>
              </w:rPr>
            </w:pPr>
            <w:r w:rsidRPr="00FF7298">
              <w:rPr>
                <w:rFonts w:ascii="Times New Roman" w:hAnsi="Times New Roman" w:cs="Times New Roman"/>
                <w:spacing w:val="-2"/>
                <w:w w:val="90"/>
                <w:lang w:bidi="hi-IN"/>
              </w:rPr>
              <w:t>Наличие</w:t>
            </w:r>
          </w:p>
        </w:tc>
        <w:tc>
          <w:tcPr>
            <w:tcW w:w="474" w:type="pct"/>
            <w:vMerge/>
            <w:tcBorders>
              <w:top w:val="single" w:sz="6" w:space="0" w:color="0C0C0C"/>
              <w:left w:val="single" w:sz="6" w:space="0" w:color="0C0C0C"/>
              <w:bottom w:val="single" w:sz="6" w:space="0" w:color="0C0C0C"/>
              <w:right w:val="single" w:sz="6" w:space="0" w:color="0C0C0C"/>
            </w:tcBorders>
            <w:vAlign w:val="center"/>
            <w:hideMark/>
          </w:tcPr>
          <w:p w14:paraId="448301F9" w14:textId="77777777" w:rsidR="00FF7298" w:rsidRPr="00FF7298" w:rsidRDefault="00FF7298">
            <w:pPr>
              <w:rPr>
                <w:rFonts w:ascii="Times New Roman" w:eastAsia="Cambria" w:hAnsi="Times New Roman" w:cs="Times New Roman"/>
                <w:spacing w:val="-2"/>
                <w:sz w:val="22"/>
                <w:szCs w:val="22"/>
                <w:lang w:eastAsia="en-US" w:bidi="hi-IN"/>
              </w:rPr>
            </w:pPr>
          </w:p>
        </w:tc>
      </w:tr>
      <w:tr w:rsidR="00FF7298" w:rsidRPr="00FF7298" w14:paraId="2304B0BA" w14:textId="77777777" w:rsidTr="00FF7298">
        <w:trPr>
          <w:trHeight w:val="20"/>
          <w:jc w:val="center"/>
        </w:trPr>
        <w:tc>
          <w:tcPr>
            <w:tcW w:w="216" w:type="pct"/>
            <w:tcBorders>
              <w:top w:val="single" w:sz="6" w:space="0" w:color="0C0C0C"/>
              <w:left w:val="single" w:sz="6" w:space="0" w:color="0C0C0C"/>
              <w:bottom w:val="single" w:sz="6" w:space="0" w:color="0C0C0C"/>
              <w:right w:val="single" w:sz="6" w:space="0" w:color="0C0C0C"/>
            </w:tcBorders>
            <w:vAlign w:val="center"/>
          </w:tcPr>
          <w:p w14:paraId="30401F1E" w14:textId="77777777" w:rsidR="00FF7298" w:rsidRPr="00FF7298" w:rsidRDefault="00FF7298" w:rsidP="00FF7298">
            <w:pPr>
              <w:pStyle w:val="TableParagraph"/>
              <w:numPr>
                <w:ilvl w:val="0"/>
                <w:numId w:val="17"/>
              </w:numPr>
              <w:spacing w:line="223" w:lineRule="exact"/>
              <w:rPr>
                <w:rFonts w:ascii="Times New Roman" w:hAnsi="Times New Roman" w:cs="Times New Roman"/>
                <w:spacing w:val="-5"/>
                <w:w w:val="90"/>
                <w:lang w:bidi="hi-IN"/>
              </w:rPr>
            </w:pPr>
          </w:p>
        </w:tc>
        <w:tc>
          <w:tcPr>
            <w:tcW w:w="2847" w:type="pct"/>
            <w:tcBorders>
              <w:top w:val="single" w:sz="6" w:space="0" w:color="0C0C0C"/>
              <w:left w:val="single" w:sz="6" w:space="0" w:color="0C0C0C"/>
              <w:bottom w:val="single" w:sz="6" w:space="0" w:color="0C0C0C"/>
              <w:right w:val="single" w:sz="6" w:space="0" w:color="0C0C0C"/>
            </w:tcBorders>
            <w:vAlign w:val="center"/>
            <w:hideMark/>
          </w:tcPr>
          <w:p w14:paraId="26F69CA3" w14:textId="509B1D20" w:rsidR="00FF7298" w:rsidRPr="00FF7298" w:rsidRDefault="00FF7298">
            <w:pPr>
              <w:rPr>
                <w:rFonts w:ascii="Times New Roman" w:hAnsi="Times New Roman" w:cs="Times New Roman"/>
                <w:sz w:val="22"/>
                <w:szCs w:val="22"/>
                <w:lang w:eastAsia="zh-CN" w:bidi="hi-IN"/>
              </w:rPr>
            </w:pPr>
            <w:proofErr w:type="spellStart"/>
            <w:r w:rsidRPr="00FF7298">
              <w:rPr>
                <w:rFonts w:ascii="Times New Roman" w:hAnsi="Times New Roman" w:cs="Times New Roman"/>
                <w:sz w:val="22"/>
                <w:szCs w:val="22"/>
                <w:lang w:eastAsia="zh-CN" w:bidi="hi-IN"/>
              </w:rPr>
              <w:t>Shared</w:t>
            </w:r>
            <w:proofErr w:type="spellEnd"/>
            <w:r w:rsidRPr="00FF7298">
              <w:rPr>
                <w:rFonts w:ascii="Times New Roman" w:hAnsi="Times New Roman" w:cs="Times New Roman"/>
                <w:sz w:val="22"/>
                <w:szCs w:val="22"/>
                <w:lang w:eastAsia="zh-CN" w:bidi="hi-IN"/>
              </w:rPr>
              <w:t xml:space="preserve"> Service </w:t>
            </w:r>
            <w:proofErr w:type="spellStart"/>
            <w:r w:rsidRPr="00FF7298">
              <w:rPr>
                <w:rFonts w:ascii="Times New Roman" w:hAnsi="Times New Roman" w:cs="Times New Roman"/>
                <w:sz w:val="22"/>
                <w:szCs w:val="22"/>
                <w:lang w:eastAsia="zh-CN" w:bidi="hi-IN"/>
              </w:rPr>
              <w:t>Package</w:t>
            </w:r>
            <w:proofErr w:type="spellEnd"/>
            <w:r w:rsidRPr="00FF7298">
              <w:rPr>
                <w:rFonts w:ascii="Times New Roman" w:hAnsi="Times New Roman" w:cs="Times New Roman"/>
                <w:sz w:val="22"/>
                <w:szCs w:val="22"/>
                <w:lang w:eastAsia="zh-CN" w:bidi="hi-IN"/>
              </w:rPr>
              <w:t xml:space="preserve"> Предустановленные параметры, аннотации, маркеры, программы измерений для абдоминальных исследований, ангиологии, исследований малых органов, урологии, неотложной медицины</w:t>
            </w:r>
          </w:p>
        </w:tc>
        <w:tc>
          <w:tcPr>
            <w:tcW w:w="1462" w:type="pct"/>
            <w:tcBorders>
              <w:top w:val="single" w:sz="6" w:space="0" w:color="0C0C0C"/>
              <w:left w:val="single" w:sz="6" w:space="0" w:color="0C0C0C"/>
              <w:bottom w:val="single" w:sz="6" w:space="0" w:color="0C0C0C"/>
              <w:right w:val="single" w:sz="6" w:space="0" w:color="0C0C0C"/>
            </w:tcBorders>
            <w:vAlign w:val="center"/>
            <w:hideMark/>
          </w:tcPr>
          <w:p w14:paraId="5DE3F1C7" w14:textId="77777777" w:rsidR="00FF7298" w:rsidRPr="00FF7298" w:rsidRDefault="00FF7298">
            <w:pPr>
              <w:pStyle w:val="TableParagraph"/>
              <w:spacing w:line="218" w:lineRule="exact"/>
              <w:ind w:right="26"/>
              <w:jc w:val="center"/>
              <w:rPr>
                <w:rFonts w:ascii="Times New Roman" w:hAnsi="Times New Roman" w:cs="Times New Roman"/>
                <w:spacing w:val="-2"/>
                <w:w w:val="90"/>
                <w:lang w:bidi="hi-IN"/>
              </w:rPr>
            </w:pPr>
            <w:r w:rsidRPr="00FF7298">
              <w:rPr>
                <w:rFonts w:ascii="Times New Roman" w:hAnsi="Times New Roman" w:cs="Times New Roman"/>
                <w:spacing w:val="-2"/>
                <w:w w:val="90"/>
                <w:lang w:bidi="hi-IN"/>
              </w:rPr>
              <w:t>Наличие</w:t>
            </w:r>
          </w:p>
        </w:tc>
        <w:tc>
          <w:tcPr>
            <w:tcW w:w="474" w:type="pct"/>
            <w:vMerge/>
            <w:tcBorders>
              <w:top w:val="single" w:sz="6" w:space="0" w:color="0C0C0C"/>
              <w:left w:val="single" w:sz="6" w:space="0" w:color="0C0C0C"/>
              <w:bottom w:val="single" w:sz="6" w:space="0" w:color="0C0C0C"/>
              <w:right w:val="single" w:sz="6" w:space="0" w:color="0C0C0C"/>
            </w:tcBorders>
            <w:vAlign w:val="center"/>
            <w:hideMark/>
          </w:tcPr>
          <w:p w14:paraId="0CBF53F6" w14:textId="77777777" w:rsidR="00FF7298" w:rsidRPr="00FF7298" w:rsidRDefault="00FF7298">
            <w:pPr>
              <w:rPr>
                <w:rFonts w:ascii="Times New Roman" w:eastAsia="Cambria" w:hAnsi="Times New Roman" w:cs="Times New Roman"/>
                <w:spacing w:val="-2"/>
                <w:sz w:val="22"/>
                <w:szCs w:val="22"/>
                <w:lang w:eastAsia="en-US" w:bidi="hi-IN"/>
              </w:rPr>
            </w:pPr>
          </w:p>
        </w:tc>
      </w:tr>
      <w:tr w:rsidR="00FF7298" w:rsidRPr="00FF7298" w14:paraId="2E99F3DD" w14:textId="77777777" w:rsidTr="00FF7298">
        <w:trPr>
          <w:trHeight w:val="20"/>
          <w:jc w:val="center"/>
        </w:trPr>
        <w:tc>
          <w:tcPr>
            <w:tcW w:w="216" w:type="pct"/>
            <w:tcBorders>
              <w:top w:val="single" w:sz="6" w:space="0" w:color="0C0C0C"/>
              <w:left w:val="single" w:sz="6" w:space="0" w:color="0C0C0C"/>
              <w:bottom w:val="single" w:sz="6" w:space="0" w:color="0C0C0C"/>
              <w:right w:val="single" w:sz="6" w:space="0" w:color="0C0C0C"/>
            </w:tcBorders>
            <w:vAlign w:val="center"/>
          </w:tcPr>
          <w:p w14:paraId="05FC976E" w14:textId="77777777" w:rsidR="00FF7298" w:rsidRPr="00FF7298" w:rsidRDefault="00FF7298" w:rsidP="00FF7298">
            <w:pPr>
              <w:pStyle w:val="TableParagraph"/>
              <w:numPr>
                <w:ilvl w:val="0"/>
                <w:numId w:val="17"/>
              </w:numPr>
              <w:spacing w:line="223" w:lineRule="exact"/>
              <w:rPr>
                <w:rFonts w:ascii="Times New Roman" w:hAnsi="Times New Roman" w:cs="Times New Roman"/>
                <w:spacing w:val="-5"/>
                <w:w w:val="90"/>
                <w:lang w:bidi="hi-IN"/>
              </w:rPr>
            </w:pPr>
          </w:p>
        </w:tc>
        <w:tc>
          <w:tcPr>
            <w:tcW w:w="2847" w:type="pct"/>
            <w:tcBorders>
              <w:top w:val="single" w:sz="6" w:space="0" w:color="0C0C0C"/>
              <w:left w:val="single" w:sz="6" w:space="0" w:color="0C0C0C"/>
              <w:bottom w:val="single" w:sz="6" w:space="0" w:color="0C0C0C"/>
              <w:right w:val="single" w:sz="6" w:space="0" w:color="0C0C0C"/>
            </w:tcBorders>
            <w:vAlign w:val="center"/>
            <w:hideMark/>
          </w:tcPr>
          <w:p w14:paraId="464A11DB" w14:textId="77777777" w:rsidR="00FF7298" w:rsidRPr="00FF7298" w:rsidRDefault="00FF7298">
            <w:pPr>
              <w:rPr>
                <w:rFonts w:ascii="Times New Roman" w:hAnsi="Times New Roman" w:cs="Times New Roman"/>
                <w:sz w:val="22"/>
                <w:szCs w:val="22"/>
                <w:lang w:eastAsia="zh-CN" w:bidi="hi-IN"/>
              </w:rPr>
            </w:pPr>
            <w:r w:rsidRPr="00FF7298">
              <w:rPr>
                <w:rFonts w:ascii="Times New Roman" w:hAnsi="Times New Roman" w:cs="Times New Roman"/>
                <w:sz w:val="22"/>
                <w:szCs w:val="22"/>
                <w:lang w:eastAsia="zh-CN" w:bidi="hi-IN"/>
              </w:rPr>
              <w:t>UMT-200 мобильная тележка</w:t>
            </w:r>
          </w:p>
        </w:tc>
        <w:tc>
          <w:tcPr>
            <w:tcW w:w="1462" w:type="pct"/>
            <w:tcBorders>
              <w:top w:val="single" w:sz="6" w:space="0" w:color="0C0C0C"/>
              <w:left w:val="single" w:sz="6" w:space="0" w:color="0C0C0C"/>
              <w:bottom w:val="single" w:sz="6" w:space="0" w:color="0C0C0C"/>
              <w:right w:val="single" w:sz="6" w:space="0" w:color="0C0C0C"/>
            </w:tcBorders>
            <w:vAlign w:val="center"/>
            <w:hideMark/>
          </w:tcPr>
          <w:p w14:paraId="229BCF8F" w14:textId="77777777" w:rsidR="00FF7298" w:rsidRPr="00FF7298" w:rsidRDefault="00FF7298">
            <w:pPr>
              <w:pStyle w:val="TableParagraph"/>
              <w:spacing w:line="218" w:lineRule="exact"/>
              <w:ind w:right="26"/>
              <w:jc w:val="center"/>
              <w:rPr>
                <w:rFonts w:ascii="Times New Roman" w:hAnsi="Times New Roman" w:cs="Times New Roman"/>
                <w:spacing w:val="-2"/>
                <w:w w:val="90"/>
                <w:lang w:bidi="hi-IN"/>
              </w:rPr>
            </w:pPr>
            <w:r w:rsidRPr="00FF7298">
              <w:rPr>
                <w:rFonts w:ascii="Times New Roman" w:hAnsi="Times New Roman" w:cs="Times New Roman"/>
                <w:spacing w:val="-2"/>
                <w:w w:val="90"/>
                <w:lang w:bidi="hi-IN"/>
              </w:rPr>
              <w:t>Наличие</w:t>
            </w:r>
          </w:p>
        </w:tc>
        <w:tc>
          <w:tcPr>
            <w:tcW w:w="474" w:type="pct"/>
            <w:vMerge/>
            <w:tcBorders>
              <w:top w:val="single" w:sz="6" w:space="0" w:color="0C0C0C"/>
              <w:left w:val="single" w:sz="6" w:space="0" w:color="0C0C0C"/>
              <w:bottom w:val="single" w:sz="6" w:space="0" w:color="0C0C0C"/>
              <w:right w:val="single" w:sz="6" w:space="0" w:color="0C0C0C"/>
            </w:tcBorders>
            <w:vAlign w:val="center"/>
            <w:hideMark/>
          </w:tcPr>
          <w:p w14:paraId="4E7661FD" w14:textId="77777777" w:rsidR="00FF7298" w:rsidRPr="00FF7298" w:rsidRDefault="00FF7298">
            <w:pPr>
              <w:rPr>
                <w:rFonts w:ascii="Times New Roman" w:eastAsia="Cambria" w:hAnsi="Times New Roman" w:cs="Times New Roman"/>
                <w:spacing w:val="-2"/>
                <w:sz w:val="22"/>
                <w:szCs w:val="22"/>
                <w:lang w:eastAsia="en-US" w:bidi="hi-IN"/>
              </w:rPr>
            </w:pPr>
          </w:p>
        </w:tc>
      </w:tr>
      <w:tr w:rsidR="00FF7298" w:rsidRPr="00FF7298" w14:paraId="3846B2EC" w14:textId="77777777" w:rsidTr="00FF7298">
        <w:trPr>
          <w:trHeight w:val="20"/>
          <w:jc w:val="center"/>
        </w:trPr>
        <w:tc>
          <w:tcPr>
            <w:tcW w:w="216" w:type="pct"/>
            <w:tcBorders>
              <w:top w:val="single" w:sz="6" w:space="0" w:color="0C0C0C"/>
              <w:left w:val="single" w:sz="6" w:space="0" w:color="0C0C0C"/>
              <w:bottom w:val="single" w:sz="6" w:space="0" w:color="0C0C0C"/>
              <w:right w:val="single" w:sz="6" w:space="0" w:color="0C0C0C"/>
            </w:tcBorders>
            <w:vAlign w:val="center"/>
          </w:tcPr>
          <w:p w14:paraId="632D2DAA" w14:textId="77777777" w:rsidR="00FF7298" w:rsidRPr="00FF7298" w:rsidRDefault="00FF7298" w:rsidP="00FF7298">
            <w:pPr>
              <w:pStyle w:val="TableParagraph"/>
              <w:numPr>
                <w:ilvl w:val="0"/>
                <w:numId w:val="17"/>
              </w:numPr>
              <w:spacing w:line="223" w:lineRule="exact"/>
              <w:rPr>
                <w:rFonts w:ascii="Times New Roman" w:hAnsi="Times New Roman" w:cs="Times New Roman"/>
                <w:spacing w:val="-5"/>
                <w:w w:val="90"/>
                <w:lang w:bidi="hi-IN"/>
              </w:rPr>
            </w:pPr>
          </w:p>
        </w:tc>
        <w:tc>
          <w:tcPr>
            <w:tcW w:w="2847" w:type="pct"/>
            <w:tcBorders>
              <w:top w:val="single" w:sz="6" w:space="0" w:color="0C0C0C"/>
              <w:left w:val="single" w:sz="6" w:space="0" w:color="0C0C0C"/>
              <w:bottom w:val="single" w:sz="6" w:space="0" w:color="0C0C0C"/>
              <w:right w:val="single" w:sz="6" w:space="0" w:color="0C0C0C"/>
            </w:tcBorders>
            <w:vAlign w:val="center"/>
            <w:hideMark/>
          </w:tcPr>
          <w:p w14:paraId="573DBE6E" w14:textId="77777777" w:rsidR="00FF7298" w:rsidRPr="00FF7298" w:rsidRDefault="00FF7298">
            <w:pPr>
              <w:rPr>
                <w:rFonts w:ascii="Times New Roman" w:hAnsi="Times New Roman" w:cs="Times New Roman"/>
                <w:sz w:val="22"/>
                <w:szCs w:val="22"/>
                <w:lang w:eastAsia="zh-CN" w:bidi="hi-IN"/>
              </w:rPr>
            </w:pPr>
            <w:r w:rsidRPr="00FF7298">
              <w:rPr>
                <w:rFonts w:ascii="Times New Roman" w:hAnsi="Times New Roman" w:cs="Times New Roman"/>
                <w:sz w:val="22"/>
                <w:szCs w:val="22"/>
                <w:lang w:eastAsia="zh-CN" w:bidi="hi-IN"/>
              </w:rPr>
              <w:t>Разветвитель на три порта для датчиков для Сканера М6 и тележки UMT-200 (без возможности подключения 4D и TEE датчиков)</w:t>
            </w:r>
          </w:p>
        </w:tc>
        <w:tc>
          <w:tcPr>
            <w:tcW w:w="1462" w:type="pct"/>
            <w:tcBorders>
              <w:top w:val="single" w:sz="6" w:space="0" w:color="0C0C0C"/>
              <w:left w:val="single" w:sz="6" w:space="0" w:color="0C0C0C"/>
              <w:bottom w:val="single" w:sz="6" w:space="0" w:color="0C0C0C"/>
              <w:right w:val="single" w:sz="6" w:space="0" w:color="0C0C0C"/>
            </w:tcBorders>
            <w:vAlign w:val="center"/>
            <w:hideMark/>
          </w:tcPr>
          <w:p w14:paraId="76BF5C79" w14:textId="77777777" w:rsidR="00FF7298" w:rsidRPr="00FF7298" w:rsidRDefault="00FF7298">
            <w:pPr>
              <w:pStyle w:val="TableParagraph"/>
              <w:spacing w:line="218" w:lineRule="exact"/>
              <w:ind w:right="26"/>
              <w:jc w:val="center"/>
              <w:rPr>
                <w:rFonts w:ascii="Times New Roman" w:hAnsi="Times New Roman" w:cs="Times New Roman"/>
                <w:spacing w:val="-2"/>
                <w:w w:val="90"/>
                <w:lang w:bidi="hi-IN"/>
              </w:rPr>
            </w:pPr>
            <w:r w:rsidRPr="00FF7298">
              <w:rPr>
                <w:rFonts w:ascii="Times New Roman" w:hAnsi="Times New Roman" w:cs="Times New Roman"/>
                <w:spacing w:val="-2"/>
                <w:w w:val="90"/>
                <w:lang w:bidi="hi-IN"/>
              </w:rPr>
              <w:t>Наличие</w:t>
            </w:r>
          </w:p>
        </w:tc>
        <w:tc>
          <w:tcPr>
            <w:tcW w:w="474" w:type="pct"/>
            <w:vMerge/>
            <w:tcBorders>
              <w:top w:val="single" w:sz="6" w:space="0" w:color="0C0C0C"/>
              <w:left w:val="single" w:sz="6" w:space="0" w:color="0C0C0C"/>
              <w:bottom w:val="single" w:sz="6" w:space="0" w:color="0C0C0C"/>
              <w:right w:val="single" w:sz="6" w:space="0" w:color="0C0C0C"/>
            </w:tcBorders>
            <w:vAlign w:val="center"/>
            <w:hideMark/>
          </w:tcPr>
          <w:p w14:paraId="264B77FC" w14:textId="77777777" w:rsidR="00FF7298" w:rsidRPr="00FF7298" w:rsidRDefault="00FF7298">
            <w:pPr>
              <w:rPr>
                <w:rFonts w:ascii="Times New Roman" w:eastAsia="Cambria" w:hAnsi="Times New Roman" w:cs="Times New Roman"/>
                <w:spacing w:val="-2"/>
                <w:sz w:val="22"/>
                <w:szCs w:val="22"/>
                <w:lang w:eastAsia="en-US" w:bidi="hi-IN"/>
              </w:rPr>
            </w:pPr>
          </w:p>
        </w:tc>
      </w:tr>
    </w:tbl>
    <w:p w14:paraId="0B4AE04E" w14:textId="77777777" w:rsidR="00FF7298" w:rsidRPr="00FF7298" w:rsidRDefault="00FF7298" w:rsidP="00FF7298">
      <w:pPr>
        <w:rPr>
          <w:rFonts w:ascii="Times New Roman" w:eastAsia="Times New Roman" w:hAnsi="Times New Roman" w:cs="Times New Roman"/>
          <w:sz w:val="22"/>
          <w:szCs w:val="22"/>
          <w:lang w:bidi="ar-SA"/>
        </w:rPr>
      </w:pPr>
    </w:p>
    <w:p w14:paraId="26F62807" w14:textId="77777777" w:rsidR="00FF7298" w:rsidRDefault="00FF7298" w:rsidP="00FF7298">
      <w:pPr>
        <w:jc w:val="center"/>
        <w:rPr>
          <w:rFonts w:eastAsia="Calibri"/>
          <w:sz w:val="18"/>
          <w:szCs w:val="18"/>
          <w:lang w:eastAsia="en-US"/>
        </w:rPr>
      </w:pPr>
    </w:p>
    <w:p w14:paraId="6AAC1E39" w14:textId="77777777" w:rsidR="0077175D" w:rsidRPr="0077175D" w:rsidRDefault="0077175D" w:rsidP="0077175D">
      <w:pPr>
        <w:widowControl/>
        <w:jc w:val="center"/>
        <w:rPr>
          <w:rFonts w:ascii="Times New Roman" w:eastAsia="Calibri" w:hAnsi="Times New Roman" w:cs="Times New Roman"/>
          <w:color w:val="auto"/>
          <w:sz w:val="22"/>
          <w:szCs w:val="22"/>
          <w:lang w:eastAsia="en-US" w:bidi="ar-SA"/>
        </w:rPr>
      </w:pPr>
      <w:r w:rsidRPr="0077175D">
        <w:rPr>
          <w:rFonts w:ascii="Times New Roman" w:eastAsia="Calibri" w:hAnsi="Times New Roman" w:cs="Times New Roman"/>
          <w:color w:val="auto"/>
          <w:sz w:val="22"/>
          <w:szCs w:val="22"/>
          <w:lang w:eastAsia="en-US" w:bidi="ar-SA"/>
        </w:rPr>
        <w:t>2.Требования к услугам:</w:t>
      </w:r>
    </w:p>
    <w:p w14:paraId="68105841" w14:textId="77777777" w:rsidR="0077175D" w:rsidRPr="0077175D" w:rsidRDefault="0077175D" w:rsidP="0077175D">
      <w:pPr>
        <w:widowControl/>
        <w:jc w:val="both"/>
        <w:rPr>
          <w:rFonts w:ascii="Times New Roman" w:eastAsia="Calibri" w:hAnsi="Times New Roman" w:cs="Times New Roman"/>
          <w:color w:val="auto"/>
          <w:sz w:val="22"/>
          <w:szCs w:val="22"/>
          <w:lang w:eastAsia="en-US" w:bidi="ar-SA"/>
        </w:rPr>
      </w:pPr>
      <w:r w:rsidRPr="0077175D">
        <w:rPr>
          <w:rFonts w:ascii="Times New Roman" w:eastAsia="Calibri" w:hAnsi="Times New Roman" w:cs="Times New Roman"/>
          <w:color w:val="auto"/>
          <w:sz w:val="22"/>
          <w:szCs w:val="22"/>
          <w:lang w:eastAsia="en-US" w:bidi="ar-SA"/>
        </w:rPr>
        <w:t xml:space="preserve">          2.1. Исполнитель обязуется передать в пользование Заказчику Оборудование, свободное от каких-либо обременений.</w:t>
      </w:r>
    </w:p>
    <w:p w14:paraId="5616B6DD" w14:textId="77777777" w:rsidR="0077175D" w:rsidRPr="0077175D" w:rsidRDefault="0077175D" w:rsidP="0077175D">
      <w:pPr>
        <w:widowControl/>
        <w:jc w:val="both"/>
        <w:rPr>
          <w:rFonts w:ascii="Times New Roman" w:eastAsia="Calibri" w:hAnsi="Times New Roman" w:cs="Times New Roman"/>
          <w:color w:val="auto"/>
          <w:sz w:val="22"/>
          <w:szCs w:val="22"/>
          <w:lang w:eastAsia="en-US" w:bidi="ar-SA"/>
        </w:rPr>
      </w:pPr>
      <w:r w:rsidRPr="0077175D">
        <w:rPr>
          <w:rFonts w:ascii="Times New Roman" w:eastAsia="Calibri" w:hAnsi="Times New Roman" w:cs="Times New Roman"/>
          <w:color w:val="auto"/>
          <w:sz w:val="22"/>
          <w:szCs w:val="22"/>
          <w:lang w:eastAsia="en-US" w:bidi="ar-SA"/>
        </w:rPr>
        <w:t xml:space="preserve">          2.2.  Исполнитель обязан предоставить Заказчику Оборудование в состоянии, соответствующем условиям данного технического задания и назначению Оборудования.</w:t>
      </w:r>
    </w:p>
    <w:p w14:paraId="407222CA" w14:textId="77777777" w:rsidR="0077175D" w:rsidRPr="0077175D" w:rsidRDefault="0077175D" w:rsidP="0077175D">
      <w:pPr>
        <w:widowControl/>
        <w:jc w:val="both"/>
        <w:rPr>
          <w:rFonts w:ascii="Times New Roman" w:eastAsia="Calibri" w:hAnsi="Times New Roman" w:cs="Times New Roman"/>
          <w:color w:val="auto"/>
          <w:sz w:val="22"/>
          <w:szCs w:val="22"/>
          <w:lang w:eastAsia="en-US" w:bidi="ar-SA"/>
        </w:rPr>
      </w:pPr>
      <w:r w:rsidRPr="0077175D">
        <w:rPr>
          <w:rFonts w:ascii="Times New Roman" w:eastAsia="Calibri" w:hAnsi="Times New Roman" w:cs="Times New Roman"/>
          <w:color w:val="auto"/>
          <w:sz w:val="22"/>
          <w:szCs w:val="22"/>
          <w:lang w:eastAsia="en-US" w:bidi="ar-SA"/>
        </w:rPr>
        <w:t xml:space="preserve">          2.3. На медицинское оборудование должно быть представлено регистрационное удостоверение Министерства здравоохранения. Требование установлено Постановлением Правительства РФ от 27 декабря 2012 г. № 1416 «Об утверждении Правил государственной регистрации медицинских изделий». </w:t>
      </w:r>
    </w:p>
    <w:p w14:paraId="75AD6570" w14:textId="77777777" w:rsidR="0077175D" w:rsidRPr="0077175D" w:rsidRDefault="0077175D" w:rsidP="0077175D">
      <w:pPr>
        <w:widowControl/>
        <w:jc w:val="both"/>
        <w:rPr>
          <w:rFonts w:ascii="Times New Roman" w:eastAsia="Calibri" w:hAnsi="Times New Roman" w:cs="Times New Roman"/>
          <w:color w:val="auto"/>
          <w:sz w:val="22"/>
          <w:szCs w:val="22"/>
          <w:lang w:eastAsia="en-US" w:bidi="ar-SA"/>
        </w:rPr>
      </w:pPr>
      <w:r w:rsidRPr="0077175D">
        <w:rPr>
          <w:rFonts w:ascii="Times New Roman" w:eastAsia="Calibri" w:hAnsi="Times New Roman" w:cs="Times New Roman"/>
          <w:color w:val="auto"/>
          <w:sz w:val="22"/>
          <w:szCs w:val="22"/>
          <w:lang w:eastAsia="en-US" w:bidi="ar-SA"/>
        </w:rPr>
        <w:t xml:space="preserve">           При передаче Оборудования Исполнитель передает Заказчику всю эксплуатационную документацию на Оборудование, документы, подтверждающие соответствие товаров, используемых при оказании услуг: технические паспорта или другие документы, удостоверяющие качество товара; сертификаты соответствия и/или декларации о соответствии на товар, для которого предусмотрена обязательная сертификация и/или подтверждение соответствия которого осуществляется в форме принятия декларации о соответствии.</w:t>
      </w:r>
    </w:p>
    <w:p w14:paraId="18197386" w14:textId="77777777" w:rsidR="0077175D" w:rsidRPr="0077175D" w:rsidRDefault="0077175D" w:rsidP="0077175D">
      <w:pPr>
        <w:widowControl/>
        <w:jc w:val="both"/>
        <w:rPr>
          <w:rFonts w:ascii="Times New Roman" w:eastAsia="Calibri" w:hAnsi="Times New Roman" w:cs="Times New Roman"/>
          <w:color w:val="auto"/>
          <w:sz w:val="22"/>
          <w:szCs w:val="22"/>
          <w:lang w:eastAsia="en-US" w:bidi="ar-SA"/>
        </w:rPr>
      </w:pPr>
      <w:r w:rsidRPr="0077175D">
        <w:rPr>
          <w:rFonts w:ascii="Times New Roman" w:eastAsia="Calibri" w:hAnsi="Times New Roman" w:cs="Times New Roman"/>
          <w:color w:val="auto"/>
          <w:sz w:val="22"/>
          <w:szCs w:val="22"/>
          <w:lang w:eastAsia="en-US" w:bidi="ar-SA"/>
        </w:rPr>
        <w:t xml:space="preserve">          Единый перечень продукции, подлежащей обязательной сертификации, а также единый перечень продукции, подлежащей декларированию, утвержден постановлением Правительства Российской Федерации от 23.12.2021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31.12.2020 № 2467 и признании утратившими силу некоторых актов Правительства Российской Федерации»</w:t>
      </w:r>
    </w:p>
    <w:p w14:paraId="23719CA5" w14:textId="77777777" w:rsidR="0077175D" w:rsidRPr="0077175D" w:rsidRDefault="0077175D" w:rsidP="0077175D">
      <w:pPr>
        <w:widowControl/>
        <w:jc w:val="both"/>
        <w:rPr>
          <w:rFonts w:ascii="Times New Roman" w:eastAsia="Calibri" w:hAnsi="Times New Roman" w:cs="Times New Roman"/>
          <w:color w:val="auto"/>
          <w:sz w:val="22"/>
          <w:szCs w:val="22"/>
          <w:lang w:eastAsia="en-US" w:bidi="ar-SA"/>
        </w:rPr>
      </w:pPr>
      <w:r w:rsidRPr="0077175D">
        <w:rPr>
          <w:rFonts w:ascii="Times New Roman" w:eastAsia="Calibri" w:hAnsi="Times New Roman" w:cs="Times New Roman"/>
          <w:color w:val="auto"/>
          <w:sz w:val="22"/>
          <w:szCs w:val="22"/>
          <w:lang w:eastAsia="en-US" w:bidi="ar-SA"/>
        </w:rPr>
        <w:t xml:space="preserve">           2.4. Доставка оборудования к месту приема-передачи, такелажные работы осуществляются силами и за счет средств Исполнителя.</w:t>
      </w:r>
    </w:p>
    <w:p w14:paraId="58932BEC" w14:textId="77777777" w:rsidR="0077175D" w:rsidRPr="0077175D" w:rsidRDefault="0077175D" w:rsidP="0077175D">
      <w:pPr>
        <w:widowControl/>
        <w:jc w:val="both"/>
        <w:rPr>
          <w:rFonts w:ascii="Times New Roman" w:eastAsia="Calibri" w:hAnsi="Times New Roman" w:cs="Times New Roman"/>
          <w:color w:val="auto"/>
          <w:sz w:val="22"/>
          <w:szCs w:val="22"/>
          <w:lang w:eastAsia="en-US" w:bidi="ar-SA"/>
        </w:rPr>
      </w:pPr>
      <w:r w:rsidRPr="0077175D">
        <w:rPr>
          <w:rFonts w:ascii="Times New Roman" w:eastAsia="Calibri" w:hAnsi="Times New Roman" w:cs="Times New Roman"/>
          <w:color w:val="auto"/>
          <w:sz w:val="22"/>
          <w:szCs w:val="22"/>
          <w:lang w:eastAsia="en-US" w:bidi="ar-SA"/>
        </w:rPr>
        <w:t xml:space="preserve">           2.5. Доставка оборудования должна осуществляться в упаковке, обеспечивающей его сохранность. Упаковка должна обеспечивать защиту от воздействия механических, химических и климатических факторов во время транспортировки и хранения поставляемого оборудования, а также наиболее полное использование грузоподъемности (вместимости) транспортных средств и удобства проведения погрузочно-разгрузочных работ.</w:t>
      </w:r>
    </w:p>
    <w:p w14:paraId="2108EF9A" w14:textId="77777777" w:rsidR="0077175D" w:rsidRPr="0077175D" w:rsidRDefault="0077175D" w:rsidP="0077175D">
      <w:pPr>
        <w:widowControl/>
        <w:jc w:val="both"/>
        <w:rPr>
          <w:rFonts w:ascii="Times New Roman" w:eastAsia="Calibri" w:hAnsi="Times New Roman" w:cs="Times New Roman"/>
          <w:color w:val="auto"/>
          <w:sz w:val="22"/>
          <w:szCs w:val="22"/>
          <w:lang w:eastAsia="en-US" w:bidi="ar-SA"/>
        </w:rPr>
      </w:pPr>
      <w:r w:rsidRPr="0077175D">
        <w:rPr>
          <w:rFonts w:ascii="Times New Roman" w:eastAsia="Calibri" w:hAnsi="Times New Roman" w:cs="Times New Roman"/>
          <w:color w:val="auto"/>
          <w:sz w:val="22"/>
          <w:szCs w:val="22"/>
          <w:lang w:eastAsia="en-US" w:bidi="ar-SA"/>
        </w:rPr>
        <w:t xml:space="preserve">           2.6. Приемка Оборудования Заказчиком осуществляется в присутствии представителей Исполнителя в помещении, где будет установлено Оборудование. При приемке оборудования Заказчик обеспечивает осмотр Оборудования при участии представителей Исполнителя на предмет целостность упаковки Оборудования, пропажи вложенного Оборудования или его части, частичного или полного повреждения Оборудования.</w:t>
      </w:r>
    </w:p>
    <w:p w14:paraId="6EDCABE0" w14:textId="77777777" w:rsidR="0077175D" w:rsidRPr="0077175D" w:rsidRDefault="0077175D" w:rsidP="0077175D">
      <w:pPr>
        <w:widowControl/>
        <w:jc w:val="both"/>
        <w:rPr>
          <w:rFonts w:ascii="Times New Roman" w:eastAsia="Calibri" w:hAnsi="Times New Roman" w:cs="Times New Roman"/>
          <w:color w:val="auto"/>
          <w:sz w:val="22"/>
          <w:szCs w:val="22"/>
          <w:lang w:eastAsia="en-US" w:bidi="ar-SA"/>
        </w:rPr>
      </w:pPr>
      <w:r w:rsidRPr="0077175D">
        <w:rPr>
          <w:rFonts w:ascii="Times New Roman" w:eastAsia="Calibri" w:hAnsi="Times New Roman" w:cs="Times New Roman"/>
          <w:color w:val="auto"/>
          <w:sz w:val="22"/>
          <w:szCs w:val="22"/>
          <w:lang w:eastAsia="en-US" w:bidi="ar-SA"/>
        </w:rPr>
        <w:t xml:space="preserve">           2.7. Приемка Оборудования оформляется Актом приема-передачи. Акт приема-передачи подписывается представителями Исполнителя и Заказчика. При обнаружении Заказчиком при приемке Оборудования любых внешних дефектов Оборудования, факта вскрытия упаковки Оборудования, пропажи вложенного Оборудования или его части, частичного или полного повреждения Оборудования представитель Заказчика указывает в Акте приема-передачи соответствующий факт. </w:t>
      </w:r>
    </w:p>
    <w:p w14:paraId="22BAB4C7" w14:textId="77777777" w:rsidR="0077175D" w:rsidRPr="0077175D" w:rsidRDefault="0077175D" w:rsidP="0077175D">
      <w:pPr>
        <w:widowControl/>
        <w:jc w:val="both"/>
        <w:rPr>
          <w:rFonts w:ascii="Times New Roman" w:eastAsia="Calibri" w:hAnsi="Times New Roman" w:cs="Times New Roman"/>
          <w:color w:val="auto"/>
          <w:sz w:val="22"/>
          <w:szCs w:val="22"/>
          <w:lang w:eastAsia="en-US" w:bidi="ar-SA"/>
        </w:rPr>
      </w:pPr>
      <w:r w:rsidRPr="0077175D">
        <w:rPr>
          <w:rFonts w:ascii="Times New Roman" w:eastAsia="Calibri" w:hAnsi="Times New Roman" w:cs="Times New Roman"/>
          <w:color w:val="auto"/>
          <w:sz w:val="22"/>
          <w:szCs w:val="22"/>
          <w:lang w:eastAsia="en-US" w:bidi="ar-SA"/>
        </w:rPr>
        <w:t xml:space="preserve">            2.8. В случае отказа Заказчика от приемки Оборудования, Исполнитель должен заменить оборудование в течение 3 календарных дня.</w:t>
      </w:r>
    </w:p>
    <w:p w14:paraId="6FB5E844" w14:textId="0E4C7494" w:rsidR="0077175D" w:rsidRPr="0077175D" w:rsidRDefault="0077175D" w:rsidP="0077175D">
      <w:pPr>
        <w:widowControl/>
        <w:autoSpaceDE w:val="0"/>
        <w:autoSpaceDN w:val="0"/>
        <w:adjustRightInd w:val="0"/>
        <w:ind w:firstLine="567"/>
        <w:jc w:val="both"/>
        <w:rPr>
          <w:rFonts w:ascii="Times New Roman" w:eastAsia="Calibri" w:hAnsi="Times New Roman" w:cs="Times New Roman"/>
          <w:color w:val="auto"/>
          <w:sz w:val="22"/>
          <w:szCs w:val="22"/>
          <w:lang w:eastAsia="en-US" w:bidi="ar-SA"/>
        </w:rPr>
      </w:pPr>
      <w:r w:rsidRPr="0077175D">
        <w:rPr>
          <w:rFonts w:ascii="Times New Roman" w:eastAsia="Calibri" w:hAnsi="Times New Roman" w:cs="Times New Roman"/>
          <w:color w:val="auto"/>
          <w:sz w:val="22"/>
          <w:szCs w:val="22"/>
          <w:lang w:eastAsia="en-US" w:bidi="ar-SA"/>
        </w:rPr>
        <w:t xml:space="preserve"> 2.9. Исполнитель производит монтаж, демонтаж</w:t>
      </w:r>
      <w:r>
        <w:rPr>
          <w:rFonts w:ascii="Times New Roman" w:eastAsia="Calibri" w:hAnsi="Times New Roman" w:cs="Times New Roman"/>
          <w:color w:val="auto"/>
          <w:sz w:val="22"/>
          <w:szCs w:val="22"/>
          <w:lang w:eastAsia="en-US" w:bidi="ar-SA"/>
        </w:rPr>
        <w:t xml:space="preserve"> Оборудования.</w:t>
      </w:r>
      <w:r w:rsidRPr="0077175D">
        <w:rPr>
          <w:rFonts w:ascii="Times New Roman" w:eastAsia="Calibri" w:hAnsi="Times New Roman" w:cs="Times New Roman"/>
          <w:color w:val="auto"/>
          <w:sz w:val="22"/>
          <w:szCs w:val="22"/>
          <w:lang w:eastAsia="en-US" w:bidi="ar-SA"/>
        </w:rPr>
        <w:t xml:space="preserve"> </w:t>
      </w:r>
    </w:p>
    <w:p w14:paraId="309C7ED3" w14:textId="77777777" w:rsidR="0077175D" w:rsidRPr="0077175D" w:rsidRDefault="0077175D" w:rsidP="0077175D">
      <w:pPr>
        <w:widowControl/>
        <w:jc w:val="both"/>
        <w:rPr>
          <w:rFonts w:ascii="Times New Roman" w:eastAsia="Calibri" w:hAnsi="Times New Roman" w:cs="Times New Roman"/>
          <w:color w:val="auto"/>
          <w:sz w:val="22"/>
          <w:szCs w:val="22"/>
          <w:lang w:eastAsia="en-US" w:bidi="ar-SA"/>
        </w:rPr>
      </w:pPr>
      <w:r w:rsidRPr="0077175D">
        <w:rPr>
          <w:rFonts w:ascii="Times New Roman" w:eastAsia="Calibri" w:hAnsi="Times New Roman" w:cs="Times New Roman"/>
          <w:color w:val="auto"/>
          <w:sz w:val="22"/>
          <w:szCs w:val="22"/>
          <w:lang w:eastAsia="en-US" w:bidi="ar-SA"/>
        </w:rPr>
        <w:t xml:space="preserve">          2.10.  При успешном вводе оборудования в эксплуатацию, Заказчик и Исполнитель подписывают акт ввода в эксплуатацию.</w:t>
      </w:r>
    </w:p>
    <w:p w14:paraId="7EBA43E2" w14:textId="77777777" w:rsidR="0077175D" w:rsidRPr="0077175D" w:rsidRDefault="0077175D" w:rsidP="0077175D">
      <w:pPr>
        <w:widowControl/>
        <w:autoSpaceDE w:val="0"/>
        <w:autoSpaceDN w:val="0"/>
        <w:adjustRightInd w:val="0"/>
        <w:ind w:firstLine="709"/>
        <w:rPr>
          <w:rFonts w:ascii="Times New Roman" w:eastAsia="Times New Roman" w:hAnsi="Times New Roman" w:cs="Times New Roman"/>
          <w:color w:val="auto"/>
          <w:sz w:val="22"/>
          <w:szCs w:val="22"/>
          <w:u w:val="single"/>
          <w:lang w:bidi="ar-SA"/>
        </w:rPr>
      </w:pPr>
      <w:r w:rsidRPr="0077175D">
        <w:rPr>
          <w:rFonts w:ascii="Times New Roman" w:eastAsia="Times New Roman" w:hAnsi="Times New Roman" w:cs="Times New Roman"/>
          <w:color w:val="auto"/>
          <w:sz w:val="22"/>
          <w:szCs w:val="22"/>
          <w:u w:val="single"/>
          <w:lang w:bidi="ar-SA"/>
        </w:rPr>
        <w:t>3. Требования к пользованию Оборудованием:</w:t>
      </w:r>
    </w:p>
    <w:p w14:paraId="4ACB3022" w14:textId="77777777" w:rsidR="0077175D" w:rsidRPr="0077175D" w:rsidRDefault="0077175D" w:rsidP="0077175D">
      <w:pPr>
        <w:widowControl/>
        <w:autoSpaceDE w:val="0"/>
        <w:autoSpaceDN w:val="0"/>
        <w:adjustRightInd w:val="0"/>
        <w:ind w:firstLine="709"/>
        <w:jc w:val="both"/>
        <w:rPr>
          <w:rFonts w:ascii="Times New Roman" w:eastAsia="Times New Roman" w:hAnsi="Times New Roman" w:cs="Times New Roman"/>
          <w:color w:val="auto"/>
          <w:sz w:val="22"/>
          <w:szCs w:val="22"/>
          <w:lang w:bidi="ar-SA"/>
        </w:rPr>
      </w:pPr>
      <w:r w:rsidRPr="0077175D">
        <w:rPr>
          <w:rFonts w:ascii="Times New Roman" w:eastAsia="Times New Roman" w:hAnsi="Times New Roman" w:cs="Times New Roman"/>
          <w:color w:val="auto"/>
          <w:sz w:val="22"/>
          <w:szCs w:val="22"/>
          <w:lang w:bidi="ar-SA"/>
        </w:rPr>
        <w:t>3.1. Право временного владения и пользования Оборудованием принадлежит Заказчику. Любая продукция и доходы, получаемые в результате использования указанного Оборудования, являются собственностью Заказчика.</w:t>
      </w:r>
    </w:p>
    <w:p w14:paraId="70026C14" w14:textId="77777777" w:rsidR="0077175D" w:rsidRPr="0077175D" w:rsidRDefault="0077175D" w:rsidP="0077175D">
      <w:pPr>
        <w:widowControl/>
        <w:autoSpaceDE w:val="0"/>
        <w:autoSpaceDN w:val="0"/>
        <w:adjustRightInd w:val="0"/>
        <w:ind w:firstLine="709"/>
        <w:jc w:val="both"/>
        <w:rPr>
          <w:rFonts w:ascii="Times New Roman" w:eastAsia="Times New Roman" w:hAnsi="Times New Roman" w:cs="Times New Roman"/>
          <w:color w:val="auto"/>
          <w:sz w:val="22"/>
          <w:szCs w:val="22"/>
          <w:lang w:bidi="ar-SA"/>
        </w:rPr>
      </w:pPr>
      <w:r w:rsidRPr="0077175D">
        <w:rPr>
          <w:rFonts w:ascii="Times New Roman" w:eastAsia="Times New Roman" w:hAnsi="Times New Roman" w:cs="Times New Roman"/>
          <w:color w:val="auto"/>
          <w:sz w:val="22"/>
          <w:szCs w:val="22"/>
          <w:lang w:bidi="ar-SA"/>
        </w:rPr>
        <w:lastRenderedPageBreak/>
        <w:t xml:space="preserve"> 3.2. Заказчик использует Оборудование по его назначению и эксплуатирует его по своему усмотрению в соответствии с действующим законодательством, нормативными актами, требованиями эксплуатационной документации на Оборудование.</w:t>
      </w:r>
    </w:p>
    <w:p w14:paraId="27F93267" w14:textId="77777777" w:rsidR="0077175D" w:rsidRPr="0077175D" w:rsidRDefault="0077175D" w:rsidP="0077175D">
      <w:pPr>
        <w:widowControl/>
        <w:suppressAutoHyphens/>
        <w:ind w:firstLine="709"/>
        <w:jc w:val="both"/>
        <w:rPr>
          <w:rFonts w:ascii="Times New Roman" w:eastAsia="Times New Roman" w:hAnsi="Times New Roman" w:cs="Times New Roman"/>
          <w:color w:val="auto"/>
          <w:sz w:val="22"/>
          <w:szCs w:val="22"/>
          <w:lang w:bidi="ar-SA"/>
        </w:rPr>
      </w:pPr>
      <w:r w:rsidRPr="0077175D">
        <w:rPr>
          <w:rFonts w:ascii="Times New Roman" w:eastAsia="Times New Roman" w:hAnsi="Times New Roman" w:cs="Times New Roman"/>
          <w:color w:val="auto"/>
          <w:sz w:val="22"/>
          <w:szCs w:val="22"/>
          <w:lang w:bidi="ar-SA"/>
        </w:rPr>
        <w:t xml:space="preserve"> 3.3. Заказчик должен незамедлительно сообщать Исполнителю о технических проблемах и неисправностях, которые не позволяют эксплуатировать Оборудование в должном режиме.</w:t>
      </w:r>
    </w:p>
    <w:p w14:paraId="1E0F6C11" w14:textId="77777777" w:rsidR="0077175D" w:rsidRPr="0077175D" w:rsidRDefault="0077175D" w:rsidP="0077175D">
      <w:pPr>
        <w:widowControl/>
        <w:ind w:firstLine="709"/>
        <w:jc w:val="both"/>
        <w:rPr>
          <w:rFonts w:ascii="Times New Roman" w:eastAsia="Calibri" w:hAnsi="Times New Roman" w:cs="Times New Roman"/>
          <w:color w:val="auto"/>
          <w:sz w:val="22"/>
          <w:szCs w:val="22"/>
          <w:lang w:eastAsia="en-US" w:bidi="ar-SA"/>
        </w:rPr>
      </w:pPr>
      <w:r w:rsidRPr="0077175D">
        <w:rPr>
          <w:rFonts w:ascii="Times New Roman" w:eastAsia="Calibri" w:hAnsi="Times New Roman" w:cs="Times New Roman"/>
          <w:color w:val="auto"/>
          <w:sz w:val="22"/>
          <w:szCs w:val="22"/>
          <w:lang w:eastAsia="en-US" w:bidi="ar-SA"/>
        </w:rPr>
        <w:t xml:space="preserve">3.7. Неисправности, возникшие вследствие несоблюдения техники безопасности, а также правил эксплуатации оборудования устраняются Заказчиком за свой счет. </w:t>
      </w:r>
    </w:p>
    <w:p w14:paraId="50B18910" w14:textId="77777777" w:rsidR="0077175D" w:rsidRPr="0077175D" w:rsidRDefault="0077175D" w:rsidP="0077175D">
      <w:pPr>
        <w:widowControl/>
        <w:ind w:firstLine="709"/>
        <w:jc w:val="both"/>
        <w:rPr>
          <w:rFonts w:ascii="Times New Roman" w:eastAsia="Calibri" w:hAnsi="Times New Roman" w:cs="Times New Roman"/>
          <w:color w:val="auto"/>
          <w:sz w:val="22"/>
          <w:szCs w:val="22"/>
          <w:lang w:eastAsia="en-US" w:bidi="ar-SA"/>
        </w:rPr>
      </w:pPr>
      <w:r w:rsidRPr="0077175D">
        <w:rPr>
          <w:rFonts w:ascii="Times New Roman" w:eastAsia="Calibri" w:hAnsi="Times New Roman" w:cs="Times New Roman"/>
          <w:color w:val="auto"/>
          <w:sz w:val="22"/>
          <w:szCs w:val="22"/>
          <w:lang w:eastAsia="en-US" w:bidi="ar-SA"/>
        </w:rPr>
        <w:t>3.8. Техническое обслуживание осуществляется Заказчиком для обеспечения собственных нужд.</w:t>
      </w:r>
    </w:p>
    <w:p w14:paraId="45E41031" w14:textId="77777777" w:rsidR="0077175D" w:rsidRPr="0077175D" w:rsidRDefault="0077175D" w:rsidP="0077175D">
      <w:pPr>
        <w:widowControl/>
        <w:jc w:val="both"/>
        <w:rPr>
          <w:rFonts w:ascii="Times New Roman" w:eastAsia="Calibri" w:hAnsi="Times New Roman" w:cs="Times New Roman"/>
          <w:color w:val="auto"/>
          <w:sz w:val="22"/>
          <w:szCs w:val="22"/>
          <w:lang w:eastAsia="en-US" w:bidi="ar-SA"/>
        </w:rPr>
      </w:pPr>
      <w:r w:rsidRPr="0077175D">
        <w:rPr>
          <w:rFonts w:ascii="Times New Roman" w:eastAsia="Calibri" w:hAnsi="Times New Roman" w:cs="Times New Roman"/>
          <w:color w:val="auto"/>
          <w:sz w:val="22"/>
          <w:szCs w:val="22"/>
          <w:lang w:eastAsia="en-US" w:bidi="ar-SA"/>
        </w:rPr>
        <w:t xml:space="preserve">           4. По истечении срока аренды, а также в случае досрочного расторжения контракта, Заказчик должен передать Исполнителю Оборудование по акту приема-передачи, подписанному сторонами, в срок не позднее 1 (одного) календарного дня после истечения срока аренды или установленной даты расторжения Контракта. Приемка-передача оборудования происходит в помещении Заказчика, где было установлено оборудование. </w:t>
      </w:r>
    </w:p>
    <w:p w14:paraId="594DF86C" w14:textId="77777777" w:rsidR="0077175D" w:rsidRPr="0077175D" w:rsidRDefault="0077175D" w:rsidP="0077175D">
      <w:pPr>
        <w:widowControl/>
        <w:jc w:val="both"/>
        <w:rPr>
          <w:rFonts w:ascii="Times New Roman" w:eastAsia="Calibri" w:hAnsi="Times New Roman" w:cs="Times New Roman"/>
          <w:color w:val="auto"/>
          <w:sz w:val="22"/>
          <w:szCs w:val="22"/>
          <w:lang w:eastAsia="en-US" w:bidi="ar-SA"/>
        </w:rPr>
      </w:pPr>
      <w:r w:rsidRPr="0077175D">
        <w:rPr>
          <w:rFonts w:ascii="Times New Roman" w:eastAsia="Calibri" w:hAnsi="Times New Roman" w:cs="Times New Roman"/>
          <w:color w:val="auto"/>
          <w:sz w:val="22"/>
          <w:szCs w:val="22"/>
          <w:lang w:eastAsia="en-US" w:bidi="ar-SA"/>
        </w:rPr>
        <w:t xml:space="preserve">           При передаче оборудования Заказчик возвращает Исполнителю всю эксплуатационную документацию на Оборудование, полученную при приемке данного Оборудования.</w:t>
      </w:r>
    </w:p>
    <w:p w14:paraId="1F403229" w14:textId="77777777" w:rsidR="0077175D" w:rsidRPr="0077175D" w:rsidRDefault="0077175D" w:rsidP="0077175D">
      <w:pPr>
        <w:widowControl/>
        <w:jc w:val="both"/>
        <w:rPr>
          <w:rFonts w:ascii="Times New Roman" w:eastAsia="Calibri" w:hAnsi="Times New Roman" w:cs="Times New Roman"/>
          <w:color w:val="auto"/>
          <w:sz w:val="22"/>
          <w:szCs w:val="22"/>
          <w:lang w:eastAsia="en-US" w:bidi="ar-SA"/>
        </w:rPr>
      </w:pPr>
      <w:r w:rsidRPr="0077175D">
        <w:rPr>
          <w:rFonts w:ascii="Times New Roman" w:eastAsia="Calibri" w:hAnsi="Times New Roman" w:cs="Times New Roman"/>
          <w:color w:val="auto"/>
          <w:sz w:val="22"/>
          <w:szCs w:val="22"/>
          <w:lang w:eastAsia="en-US" w:bidi="ar-SA"/>
        </w:rPr>
        <w:t xml:space="preserve">          5. Исполнитель должен демонтировать оборудование и вывезти Оборудование с территории Заказчика в срок не позднее 3 (трех) календарных дней с даты подписания акта возврата оборудования. </w:t>
      </w:r>
    </w:p>
    <w:p w14:paraId="7CD10A16" w14:textId="77777777" w:rsidR="0077175D" w:rsidRPr="0077175D" w:rsidRDefault="0077175D" w:rsidP="0077175D">
      <w:pPr>
        <w:widowControl/>
        <w:jc w:val="both"/>
        <w:rPr>
          <w:rFonts w:ascii="Times New Roman" w:eastAsia="Calibri" w:hAnsi="Times New Roman" w:cs="Times New Roman"/>
          <w:color w:val="auto"/>
          <w:sz w:val="22"/>
          <w:szCs w:val="22"/>
          <w:lang w:eastAsia="en-US" w:bidi="ar-SA"/>
        </w:rPr>
      </w:pPr>
      <w:r w:rsidRPr="0077175D">
        <w:rPr>
          <w:rFonts w:ascii="Times New Roman" w:eastAsia="Calibri" w:hAnsi="Times New Roman" w:cs="Times New Roman"/>
          <w:color w:val="auto"/>
          <w:sz w:val="22"/>
          <w:szCs w:val="22"/>
          <w:lang w:eastAsia="en-US" w:bidi="ar-SA"/>
        </w:rPr>
        <w:t xml:space="preserve">          6. Демонтаж оборудования, вывоз с территории Заказчика осуществляется силами и за счет средств Исполнителя.</w:t>
      </w:r>
    </w:p>
    <w:p w14:paraId="7A7CDADC" w14:textId="77777777" w:rsidR="0077175D" w:rsidRPr="0077175D" w:rsidRDefault="0077175D" w:rsidP="0077175D">
      <w:pPr>
        <w:widowControl/>
        <w:jc w:val="both"/>
        <w:rPr>
          <w:rFonts w:ascii="Times New Roman" w:eastAsia="Calibri" w:hAnsi="Times New Roman" w:cs="Times New Roman"/>
          <w:color w:val="auto"/>
          <w:sz w:val="22"/>
          <w:szCs w:val="22"/>
          <w:lang w:eastAsia="en-US" w:bidi="ar-SA"/>
        </w:rPr>
      </w:pPr>
    </w:p>
    <w:p w14:paraId="22E52747" w14:textId="08429562" w:rsidR="0077175D" w:rsidRPr="0077175D" w:rsidRDefault="0077175D" w:rsidP="0077175D">
      <w:pPr>
        <w:widowControl/>
        <w:spacing w:after="200" w:line="276" w:lineRule="auto"/>
        <w:jc w:val="both"/>
        <w:rPr>
          <w:rFonts w:ascii="Times New Roman" w:eastAsia="Calibri" w:hAnsi="Times New Roman" w:cs="Times New Roman"/>
          <w:color w:val="auto"/>
          <w:sz w:val="22"/>
          <w:szCs w:val="22"/>
          <w:lang w:eastAsia="en-US" w:bidi="ar-SA"/>
        </w:rPr>
      </w:pPr>
      <w:bookmarkStart w:id="1" w:name="_Hlk230246293"/>
      <w:r w:rsidRPr="0077175D">
        <w:rPr>
          <w:rFonts w:ascii="Times New Roman" w:eastAsia="Calibri" w:hAnsi="Times New Roman" w:cs="Times New Roman"/>
          <w:color w:val="auto"/>
          <w:sz w:val="22"/>
          <w:szCs w:val="22"/>
          <w:lang w:eastAsia="en-US" w:bidi="ar-SA"/>
        </w:rPr>
        <w:t xml:space="preserve">Заведующий </w:t>
      </w:r>
      <w:r w:rsidR="00302F9C">
        <w:rPr>
          <w:rFonts w:ascii="Times New Roman" w:eastAsia="Calibri" w:hAnsi="Times New Roman" w:cs="Times New Roman"/>
          <w:color w:val="auto"/>
          <w:sz w:val="22"/>
          <w:szCs w:val="22"/>
          <w:lang w:eastAsia="en-US" w:bidi="ar-SA"/>
        </w:rPr>
        <w:t xml:space="preserve">отделения </w:t>
      </w:r>
      <w:r w:rsidRPr="0077175D">
        <w:rPr>
          <w:rFonts w:ascii="Times New Roman" w:eastAsia="Calibri" w:hAnsi="Times New Roman" w:cs="Times New Roman"/>
          <w:color w:val="auto"/>
          <w:sz w:val="22"/>
          <w:szCs w:val="22"/>
          <w:lang w:eastAsia="en-US" w:bidi="ar-SA"/>
        </w:rPr>
        <w:t>УЗ</w:t>
      </w:r>
      <w:r w:rsidR="00302F9C">
        <w:rPr>
          <w:rFonts w:ascii="Times New Roman" w:eastAsia="Calibri" w:hAnsi="Times New Roman" w:cs="Times New Roman"/>
          <w:color w:val="auto"/>
          <w:sz w:val="22"/>
          <w:szCs w:val="22"/>
          <w:lang w:eastAsia="en-US" w:bidi="ar-SA"/>
        </w:rPr>
        <w:t>Д</w:t>
      </w:r>
      <w:r w:rsidRPr="0077175D">
        <w:rPr>
          <w:rFonts w:ascii="Times New Roman" w:eastAsia="Calibri" w:hAnsi="Times New Roman" w:cs="Times New Roman"/>
          <w:color w:val="auto"/>
          <w:sz w:val="22"/>
          <w:szCs w:val="22"/>
          <w:lang w:eastAsia="en-US" w:bidi="ar-SA"/>
        </w:rPr>
        <w:t xml:space="preserve">                                                                                            </w:t>
      </w:r>
      <w:proofErr w:type="spellStart"/>
      <w:r w:rsidRPr="0077175D">
        <w:rPr>
          <w:rFonts w:ascii="Times New Roman" w:eastAsia="Calibri" w:hAnsi="Times New Roman" w:cs="Times New Roman"/>
          <w:color w:val="auto"/>
          <w:sz w:val="22"/>
          <w:szCs w:val="22"/>
          <w:lang w:eastAsia="en-US" w:bidi="ar-SA"/>
        </w:rPr>
        <w:t>Бугагин</w:t>
      </w:r>
      <w:proofErr w:type="spellEnd"/>
      <w:r w:rsidRPr="0077175D">
        <w:rPr>
          <w:rFonts w:ascii="Times New Roman" w:eastAsia="Calibri" w:hAnsi="Times New Roman" w:cs="Times New Roman"/>
          <w:color w:val="auto"/>
          <w:sz w:val="22"/>
          <w:szCs w:val="22"/>
          <w:lang w:eastAsia="en-US" w:bidi="ar-SA"/>
        </w:rPr>
        <w:t xml:space="preserve"> Д.В.</w:t>
      </w:r>
    </w:p>
    <w:p w14:paraId="4C20A449" w14:textId="77777777" w:rsidR="0077175D" w:rsidRPr="0077175D" w:rsidRDefault="0077175D" w:rsidP="0077175D">
      <w:pPr>
        <w:widowControl/>
        <w:spacing w:after="200" w:line="276" w:lineRule="auto"/>
        <w:jc w:val="both"/>
        <w:rPr>
          <w:rFonts w:ascii="Times New Roman" w:eastAsia="Calibri" w:hAnsi="Times New Roman" w:cs="Times New Roman"/>
          <w:b/>
          <w:color w:val="auto"/>
          <w:sz w:val="22"/>
          <w:szCs w:val="22"/>
          <w:lang w:eastAsia="en-US" w:bidi="ar-SA"/>
        </w:rPr>
      </w:pPr>
      <w:r w:rsidRPr="0077175D">
        <w:rPr>
          <w:rFonts w:ascii="Times New Roman" w:eastAsia="Calibri" w:hAnsi="Times New Roman" w:cs="Times New Roman"/>
          <w:color w:val="auto"/>
          <w:sz w:val="22"/>
          <w:szCs w:val="22"/>
          <w:lang w:eastAsia="en-US" w:bidi="ar-SA"/>
        </w:rPr>
        <w:t>Начальник ОМТ</w:t>
      </w:r>
      <w:r w:rsidRPr="0077175D">
        <w:rPr>
          <w:rFonts w:ascii="Times New Roman" w:eastAsia="Calibri" w:hAnsi="Times New Roman" w:cs="Times New Roman"/>
          <w:color w:val="auto"/>
          <w:sz w:val="22"/>
          <w:szCs w:val="22"/>
          <w:lang w:eastAsia="en-US" w:bidi="ar-SA"/>
        </w:rPr>
        <w:tab/>
      </w:r>
      <w:r w:rsidRPr="0077175D">
        <w:rPr>
          <w:rFonts w:ascii="Times New Roman" w:eastAsia="Calibri" w:hAnsi="Times New Roman" w:cs="Times New Roman"/>
          <w:color w:val="auto"/>
          <w:sz w:val="22"/>
          <w:szCs w:val="22"/>
          <w:lang w:eastAsia="en-US" w:bidi="ar-SA"/>
        </w:rPr>
        <w:tab/>
      </w:r>
      <w:r w:rsidRPr="0077175D">
        <w:rPr>
          <w:rFonts w:ascii="Times New Roman" w:eastAsia="Calibri" w:hAnsi="Times New Roman" w:cs="Times New Roman"/>
          <w:color w:val="auto"/>
          <w:sz w:val="22"/>
          <w:szCs w:val="22"/>
          <w:lang w:eastAsia="en-US" w:bidi="ar-SA"/>
        </w:rPr>
        <w:tab/>
      </w:r>
      <w:r w:rsidRPr="0077175D">
        <w:rPr>
          <w:rFonts w:ascii="Times New Roman" w:eastAsia="Calibri" w:hAnsi="Times New Roman" w:cs="Times New Roman"/>
          <w:color w:val="auto"/>
          <w:sz w:val="22"/>
          <w:szCs w:val="22"/>
          <w:lang w:eastAsia="en-US" w:bidi="ar-SA"/>
        </w:rPr>
        <w:tab/>
      </w:r>
      <w:r w:rsidRPr="0077175D">
        <w:rPr>
          <w:rFonts w:ascii="Times New Roman" w:eastAsia="Calibri" w:hAnsi="Times New Roman" w:cs="Times New Roman"/>
          <w:color w:val="auto"/>
          <w:sz w:val="22"/>
          <w:szCs w:val="22"/>
          <w:lang w:eastAsia="en-US" w:bidi="ar-SA"/>
        </w:rPr>
        <w:tab/>
      </w:r>
      <w:r w:rsidRPr="0077175D">
        <w:rPr>
          <w:rFonts w:ascii="Times New Roman" w:eastAsia="Calibri" w:hAnsi="Times New Roman" w:cs="Times New Roman"/>
          <w:color w:val="auto"/>
          <w:sz w:val="22"/>
          <w:szCs w:val="22"/>
          <w:lang w:eastAsia="en-US" w:bidi="ar-SA"/>
        </w:rPr>
        <w:tab/>
      </w:r>
      <w:r w:rsidRPr="0077175D">
        <w:rPr>
          <w:rFonts w:ascii="Times New Roman" w:eastAsia="Calibri" w:hAnsi="Times New Roman" w:cs="Times New Roman"/>
          <w:color w:val="auto"/>
          <w:sz w:val="22"/>
          <w:szCs w:val="22"/>
          <w:lang w:eastAsia="en-US" w:bidi="ar-SA"/>
        </w:rPr>
        <w:tab/>
      </w:r>
      <w:r w:rsidRPr="0077175D">
        <w:rPr>
          <w:rFonts w:ascii="Times New Roman" w:eastAsia="Calibri" w:hAnsi="Times New Roman" w:cs="Times New Roman"/>
          <w:color w:val="auto"/>
          <w:sz w:val="22"/>
          <w:szCs w:val="22"/>
          <w:lang w:eastAsia="en-US" w:bidi="ar-SA"/>
        </w:rPr>
        <w:tab/>
      </w:r>
      <w:r w:rsidRPr="0077175D">
        <w:rPr>
          <w:rFonts w:ascii="Times New Roman" w:eastAsia="Calibri" w:hAnsi="Times New Roman" w:cs="Times New Roman"/>
          <w:color w:val="auto"/>
          <w:sz w:val="22"/>
          <w:szCs w:val="22"/>
          <w:lang w:eastAsia="en-US" w:bidi="ar-SA"/>
        </w:rPr>
        <w:tab/>
        <w:t>Неверов И.С.</w:t>
      </w:r>
    </w:p>
    <w:bookmarkEnd w:id="1"/>
    <w:p w14:paraId="1B4B6807" w14:textId="77777777" w:rsidR="0077175D" w:rsidRPr="0077175D" w:rsidRDefault="0077175D" w:rsidP="0077175D">
      <w:pPr>
        <w:widowControl/>
        <w:jc w:val="center"/>
        <w:rPr>
          <w:rFonts w:ascii="Times New Roman" w:eastAsia="Calibri" w:hAnsi="Times New Roman" w:cs="Times New Roman"/>
          <w:b/>
          <w:color w:val="auto"/>
          <w:sz w:val="22"/>
          <w:szCs w:val="22"/>
          <w:lang w:eastAsia="en-US" w:bidi="ar-SA"/>
        </w:rPr>
      </w:pPr>
    </w:p>
    <w:p w14:paraId="36E29069" w14:textId="77777777" w:rsidR="0077175D" w:rsidRPr="0077175D" w:rsidRDefault="0077175D" w:rsidP="0077175D">
      <w:pPr>
        <w:widowControl/>
        <w:jc w:val="center"/>
        <w:rPr>
          <w:rFonts w:ascii="Times New Roman" w:eastAsia="Calibri" w:hAnsi="Times New Roman" w:cs="Times New Roman"/>
          <w:b/>
          <w:color w:val="auto"/>
          <w:sz w:val="22"/>
          <w:szCs w:val="22"/>
          <w:lang w:eastAsia="en-US" w:bidi="ar-SA"/>
        </w:rPr>
      </w:pPr>
    </w:p>
    <w:p w14:paraId="2CCAEB01" w14:textId="77777777" w:rsidR="0077175D" w:rsidRPr="0077175D" w:rsidRDefault="0077175D" w:rsidP="0077175D">
      <w:pPr>
        <w:widowControl/>
        <w:jc w:val="center"/>
        <w:rPr>
          <w:rFonts w:ascii="Times New Roman" w:eastAsia="Calibri" w:hAnsi="Times New Roman" w:cs="Times New Roman"/>
          <w:b/>
          <w:color w:val="auto"/>
          <w:sz w:val="22"/>
          <w:szCs w:val="22"/>
          <w:lang w:eastAsia="en-US" w:bidi="ar-SA"/>
        </w:rPr>
      </w:pPr>
    </w:p>
    <w:p w14:paraId="7FA65D8D" w14:textId="77777777" w:rsidR="0077175D" w:rsidRPr="0077175D" w:rsidRDefault="0077175D" w:rsidP="0077175D">
      <w:pPr>
        <w:rPr>
          <w:rFonts w:ascii="Times New Roman" w:hAnsi="Times New Roman" w:cs="Times New Roman"/>
          <w:sz w:val="22"/>
          <w:szCs w:val="22"/>
        </w:rPr>
      </w:pPr>
    </w:p>
    <w:p w14:paraId="30C03D9E" w14:textId="77777777" w:rsidR="008D2494" w:rsidRPr="00BE5545" w:rsidRDefault="008D2494" w:rsidP="00BE5545">
      <w:pPr>
        <w:widowControl/>
        <w:spacing w:after="200" w:line="276" w:lineRule="auto"/>
        <w:jc w:val="both"/>
        <w:rPr>
          <w:rFonts w:ascii="Times New Roman" w:eastAsia="Calibri" w:hAnsi="Times New Roman" w:cs="Times New Roman"/>
          <w:b/>
          <w:color w:val="auto"/>
          <w:sz w:val="22"/>
          <w:szCs w:val="22"/>
          <w:lang w:eastAsia="en-US" w:bidi="ar-SA"/>
        </w:rPr>
      </w:pPr>
    </w:p>
    <w:p w14:paraId="50EADBAE" w14:textId="77777777" w:rsidR="0077175D" w:rsidRDefault="0077175D" w:rsidP="008D2494">
      <w:pPr>
        <w:widowControl/>
        <w:ind w:left="-567"/>
        <w:jc w:val="center"/>
        <w:rPr>
          <w:rFonts w:ascii="Times New Roman" w:eastAsia="SimSun" w:hAnsi="Times New Roman" w:cs="Times New Roman"/>
          <w:b/>
          <w:color w:val="auto"/>
          <w:sz w:val="22"/>
          <w:szCs w:val="22"/>
          <w:lang w:eastAsia="ar-SA" w:bidi="ar-SA"/>
        </w:rPr>
      </w:pPr>
      <w:bookmarkStart w:id="2" w:name="_Hlk121214675"/>
      <w:bookmarkStart w:id="3" w:name="_Hlk154046736"/>
    </w:p>
    <w:p w14:paraId="143E84D1" w14:textId="77777777" w:rsidR="0077175D" w:rsidRDefault="0077175D" w:rsidP="008D2494">
      <w:pPr>
        <w:widowControl/>
        <w:ind w:left="-567"/>
        <w:jc w:val="center"/>
        <w:rPr>
          <w:rFonts w:ascii="Times New Roman" w:eastAsia="SimSun" w:hAnsi="Times New Roman" w:cs="Times New Roman"/>
          <w:b/>
          <w:color w:val="auto"/>
          <w:sz w:val="22"/>
          <w:szCs w:val="22"/>
          <w:lang w:eastAsia="ar-SA" w:bidi="ar-SA"/>
        </w:rPr>
      </w:pPr>
    </w:p>
    <w:p w14:paraId="0A286431" w14:textId="77777777" w:rsidR="0077175D" w:rsidRDefault="0077175D" w:rsidP="008D2494">
      <w:pPr>
        <w:widowControl/>
        <w:ind w:left="-567"/>
        <w:jc w:val="center"/>
        <w:rPr>
          <w:rFonts w:ascii="Times New Roman" w:eastAsia="SimSun" w:hAnsi="Times New Roman" w:cs="Times New Roman"/>
          <w:b/>
          <w:color w:val="auto"/>
          <w:sz w:val="22"/>
          <w:szCs w:val="22"/>
          <w:lang w:eastAsia="ar-SA" w:bidi="ar-SA"/>
        </w:rPr>
      </w:pPr>
    </w:p>
    <w:p w14:paraId="50CE6C82" w14:textId="77777777" w:rsidR="0077175D" w:rsidRDefault="0077175D" w:rsidP="008D2494">
      <w:pPr>
        <w:widowControl/>
        <w:ind w:left="-567"/>
        <w:jc w:val="center"/>
        <w:rPr>
          <w:rFonts w:ascii="Times New Roman" w:eastAsia="SimSun" w:hAnsi="Times New Roman" w:cs="Times New Roman"/>
          <w:b/>
          <w:color w:val="auto"/>
          <w:sz w:val="22"/>
          <w:szCs w:val="22"/>
          <w:lang w:eastAsia="ar-SA" w:bidi="ar-SA"/>
        </w:rPr>
      </w:pPr>
    </w:p>
    <w:p w14:paraId="31E7008F" w14:textId="77777777" w:rsidR="0077175D" w:rsidRDefault="0077175D" w:rsidP="008D2494">
      <w:pPr>
        <w:widowControl/>
        <w:ind w:left="-567"/>
        <w:jc w:val="center"/>
        <w:rPr>
          <w:rFonts w:ascii="Times New Roman" w:eastAsia="SimSun" w:hAnsi="Times New Roman" w:cs="Times New Roman"/>
          <w:b/>
          <w:color w:val="auto"/>
          <w:sz w:val="22"/>
          <w:szCs w:val="22"/>
          <w:lang w:eastAsia="ar-SA" w:bidi="ar-SA"/>
        </w:rPr>
      </w:pPr>
    </w:p>
    <w:p w14:paraId="45BBCB3D" w14:textId="77777777" w:rsidR="0077175D" w:rsidRDefault="0077175D" w:rsidP="008D2494">
      <w:pPr>
        <w:widowControl/>
        <w:ind w:left="-567"/>
        <w:jc w:val="center"/>
        <w:rPr>
          <w:rFonts w:ascii="Times New Roman" w:eastAsia="SimSun" w:hAnsi="Times New Roman" w:cs="Times New Roman"/>
          <w:b/>
          <w:color w:val="auto"/>
          <w:sz w:val="22"/>
          <w:szCs w:val="22"/>
          <w:lang w:eastAsia="ar-SA" w:bidi="ar-SA"/>
        </w:rPr>
      </w:pPr>
    </w:p>
    <w:p w14:paraId="0DD93427" w14:textId="77777777" w:rsidR="0077175D" w:rsidRDefault="0077175D" w:rsidP="008D2494">
      <w:pPr>
        <w:widowControl/>
        <w:ind w:left="-567"/>
        <w:jc w:val="center"/>
        <w:rPr>
          <w:rFonts w:ascii="Times New Roman" w:eastAsia="SimSun" w:hAnsi="Times New Roman" w:cs="Times New Roman"/>
          <w:b/>
          <w:color w:val="auto"/>
          <w:sz w:val="22"/>
          <w:szCs w:val="22"/>
          <w:lang w:eastAsia="ar-SA" w:bidi="ar-SA"/>
        </w:rPr>
      </w:pPr>
    </w:p>
    <w:p w14:paraId="394F34A8" w14:textId="77777777" w:rsidR="0077175D" w:rsidRDefault="0077175D" w:rsidP="008D2494">
      <w:pPr>
        <w:widowControl/>
        <w:ind w:left="-567"/>
        <w:jc w:val="center"/>
        <w:rPr>
          <w:rFonts w:ascii="Times New Roman" w:eastAsia="SimSun" w:hAnsi="Times New Roman" w:cs="Times New Roman"/>
          <w:b/>
          <w:color w:val="auto"/>
          <w:sz w:val="22"/>
          <w:szCs w:val="22"/>
          <w:lang w:eastAsia="ar-SA" w:bidi="ar-SA"/>
        </w:rPr>
      </w:pPr>
    </w:p>
    <w:p w14:paraId="5FD5716F" w14:textId="77777777" w:rsidR="0077175D" w:rsidRDefault="0077175D" w:rsidP="008D2494">
      <w:pPr>
        <w:widowControl/>
        <w:ind w:left="-567"/>
        <w:jc w:val="center"/>
        <w:rPr>
          <w:rFonts w:ascii="Times New Roman" w:eastAsia="SimSun" w:hAnsi="Times New Roman" w:cs="Times New Roman"/>
          <w:b/>
          <w:color w:val="auto"/>
          <w:sz w:val="22"/>
          <w:szCs w:val="22"/>
          <w:lang w:eastAsia="ar-SA" w:bidi="ar-SA"/>
        </w:rPr>
      </w:pPr>
    </w:p>
    <w:p w14:paraId="7A729C8D" w14:textId="77777777" w:rsidR="0077175D" w:rsidRDefault="0077175D" w:rsidP="008D2494">
      <w:pPr>
        <w:widowControl/>
        <w:ind w:left="-567"/>
        <w:jc w:val="center"/>
        <w:rPr>
          <w:rFonts w:ascii="Times New Roman" w:eastAsia="SimSun" w:hAnsi="Times New Roman" w:cs="Times New Roman"/>
          <w:b/>
          <w:color w:val="auto"/>
          <w:sz w:val="22"/>
          <w:szCs w:val="22"/>
          <w:lang w:eastAsia="ar-SA" w:bidi="ar-SA"/>
        </w:rPr>
      </w:pPr>
    </w:p>
    <w:p w14:paraId="2C3E442C" w14:textId="77777777" w:rsidR="0077175D" w:rsidRDefault="0077175D" w:rsidP="008D2494">
      <w:pPr>
        <w:widowControl/>
        <w:ind w:left="-567"/>
        <w:jc w:val="center"/>
        <w:rPr>
          <w:rFonts w:ascii="Times New Roman" w:eastAsia="SimSun" w:hAnsi="Times New Roman" w:cs="Times New Roman"/>
          <w:b/>
          <w:color w:val="auto"/>
          <w:sz w:val="22"/>
          <w:szCs w:val="22"/>
          <w:lang w:eastAsia="ar-SA" w:bidi="ar-SA"/>
        </w:rPr>
      </w:pPr>
    </w:p>
    <w:p w14:paraId="420924A1" w14:textId="77777777" w:rsidR="0077175D" w:rsidRDefault="0077175D" w:rsidP="008D2494">
      <w:pPr>
        <w:widowControl/>
        <w:ind w:left="-567"/>
        <w:jc w:val="center"/>
        <w:rPr>
          <w:rFonts w:ascii="Times New Roman" w:eastAsia="SimSun" w:hAnsi="Times New Roman" w:cs="Times New Roman"/>
          <w:b/>
          <w:color w:val="auto"/>
          <w:sz w:val="22"/>
          <w:szCs w:val="22"/>
          <w:lang w:eastAsia="ar-SA" w:bidi="ar-SA"/>
        </w:rPr>
      </w:pPr>
    </w:p>
    <w:p w14:paraId="6B37293C" w14:textId="77777777" w:rsidR="0077175D" w:rsidRDefault="0077175D" w:rsidP="008D2494">
      <w:pPr>
        <w:widowControl/>
        <w:ind w:left="-567"/>
        <w:jc w:val="center"/>
        <w:rPr>
          <w:rFonts w:ascii="Times New Roman" w:eastAsia="SimSun" w:hAnsi="Times New Roman" w:cs="Times New Roman"/>
          <w:b/>
          <w:color w:val="auto"/>
          <w:sz w:val="22"/>
          <w:szCs w:val="22"/>
          <w:lang w:eastAsia="ar-SA" w:bidi="ar-SA"/>
        </w:rPr>
      </w:pPr>
    </w:p>
    <w:p w14:paraId="31F0E42A" w14:textId="77777777" w:rsidR="0077175D" w:rsidRDefault="0077175D" w:rsidP="008D2494">
      <w:pPr>
        <w:widowControl/>
        <w:ind w:left="-567"/>
        <w:jc w:val="center"/>
        <w:rPr>
          <w:rFonts w:ascii="Times New Roman" w:eastAsia="SimSun" w:hAnsi="Times New Roman" w:cs="Times New Roman"/>
          <w:b/>
          <w:color w:val="auto"/>
          <w:sz w:val="22"/>
          <w:szCs w:val="22"/>
          <w:lang w:eastAsia="ar-SA" w:bidi="ar-SA"/>
        </w:rPr>
      </w:pPr>
    </w:p>
    <w:p w14:paraId="72A6A980" w14:textId="77777777" w:rsidR="0077175D" w:rsidRDefault="0077175D" w:rsidP="008D2494">
      <w:pPr>
        <w:widowControl/>
        <w:ind w:left="-567"/>
        <w:jc w:val="center"/>
        <w:rPr>
          <w:rFonts w:ascii="Times New Roman" w:eastAsia="SimSun" w:hAnsi="Times New Roman" w:cs="Times New Roman"/>
          <w:b/>
          <w:color w:val="auto"/>
          <w:sz w:val="22"/>
          <w:szCs w:val="22"/>
          <w:lang w:eastAsia="ar-SA" w:bidi="ar-SA"/>
        </w:rPr>
      </w:pPr>
    </w:p>
    <w:p w14:paraId="63E496BF" w14:textId="77777777" w:rsidR="0077175D" w:rsidRDefault="0077175D" w:rsidP="008D2494">
      <w:pPr>
        <w:widowControl/>
        <w:ind w:left="-567"/>
        <w:jc w:val="center"/>
        <w:rPr>
          <w:rFonts w:ascii="Times New Roman" w:eastAsia="SimSun" w:hAnsi="Times New Roman" w:cs="Times New Roman"/>
          <w:b/>
          <w:color w:val="auto"/>
          <w:sz w:val="22"/>
          <w:szCs w:val="22"/>
          <w:lang w:eastAsia="ar-SA" w:bidi="ar-SA"/>
        </w:rPr>
      </w:pPr>
    </w:p>
    <w:p w14:paraId="3DE0EBE5" w14:textId="77777777" w:rsidR="0077175D" w:rsidRDefault="0077175D" w:rsidP="008D2494">
      <w:pPr>
        <w:widowControl/>
        <w:ind w:left="-567"/>
        <w:jc w:val="center"/>
        <w:rPr>
          <w:rFonts w:ascii="Times New Roman" w:eastAsia="SimSun" w:hAnsi="Times New Roman" w:cs="Times New Roman"/>
          <w:b/>
          <w:color w:val="auto"/>
          <w:sz w:val="22"/>
          <w:szCs w:val="22"/>
          <w:lang w:eastAsia="ar-SA" w:bidi="ar-SA"/>
        </w:rPr>
      </w:pPr>
    </w:p>
    <w:p w14:paraId="749B9BB6" w14:textId="77777777" w:rsidR="0077175D" w:rsidRDefault="0077175D" w:rsidP="008D2494">
      <w:pPr>
        <w:widowControl/>
        <w:ind w:left="-567"/>
        <w:jc w:val="center"/>
        <w:rPr>
          <w:rFonts w:ascii="Times New Roman" w:eastAsia="SimSun" w:hAnsi="Times New Roman" w:cs="Times New Roman"/>
          <w:b/>
          <w:color w:val="auto"/>
          <w:sz w:val="22"/>
          <w:szCs w:val="22"/>
          <w:lang w:eastAsia="ar-SA" w:bidi="ar-SA"/>
        </w:rPr>
      </w:pPr>
    </w:p>
    <w:p w14:paraId="078C3E9C" w14:textId="77777777" w:rsidR="0077175D" w:rsidRDefault="0077175D" w:rsidP="008D2494">
      <w:pPr>
        <w:widowControl/>
        <w:ind w:left="-567"/>
        <w:jc w:val="center"/>
        <w:rPr>
          <w:rFonts w:ascii="Times New Roman" w:eastAsia="SimSun" w:hAnsi="Times New Roman" w:cs="Times New Roman"/>
          <w:b/>
          <w:color w:val="auto"/>
          <w:sz w:val="22"/>
          <w:szCs w:val="22"/>
          <w:lang w:eastAsia="ar-SA" w:bidi="ar-SA"/>
        </w:rPr>
      </w:pPr>
    </w:p>
    <w:p w14:paraId="0A649CDA" w14:textId="77777777" w:rsidR="0077175D" w:rsidRDefault="0077175D" w:rsidP="008D2494">
      <w:pPr>
        <w:widowControl/>
        <w:ind w:left="-567"/>
        <w:jc w:val="center"/>
        <w:rPr>
          <w:rFonts w:ascii="Times New Roman" w:eastAsia="SimSun" w:hAnsi="Times New Roman" w:cs="Times New Roman"/>
          <w:b/>
          <w:color w:val="auto"/>
          <w:sz w:val="22"/>
          <w:szCs w:val="22"/>
          <w:lang w:eastAsia="ar-SA" w:bidi="ar-SA"/>
        </w:rPr>
      </w:pPr>
    </w:p>
    <w:p w14:paraId="0B6412CA" w14:textId="77777777" w:rsidR="0077175D" w:rsidRDefault="0077175D" w:rsidP="008D2494">
      <w:pPr>
        <w:widowControl/>
        <w:ind w:left="-567"/>
        <w:jc w:val="center"/>
        <w:rPr>
          <w:rFonts w:ascii="Times New Roman" w:eastAsia="SimSun" w:hAnsi="Times New Roman" w:cs="Times New Roman"/>
          <w:b/>
          <w:color w:val="auto"/>
          <w:sz w:val="22"/>
          <w:szCs w:val="22"/>
          <w:lang w:eastAsia="ar-SA" w:bidi="ar-SA"/>
        </w:rPr>
      </w:pPr>
    </w:p>
    <w:p w14:paraId="1AAFAC85" w14:textId="77777777" w:rsidR="0077175D" w:rsidRDefault="0077175D" w:rsidP="008D2494">
      <w:pPr>
        <w:widowControl/>
        <w:ind w:left="-567"/>
        <w:jc w:val="center"/>
        <w:rPr>
          <w:rFonts w:ascii="Times New Roman" w:eastAsia="SimSun" w:hAnsi="Times New Roman" w:cs="Times New Roman"/>
          <w:b/>
          <w:color w:val="auto"/>
          <w:sz w:val="22"/>
          <w:szCs w:val="22"/>
          <w:lang w:eastAsia="ar-SA" w:bidi="ar-SA"/>
        </w:rPr>
      </w:pPr>
    </w:p>
    <w:p w14:paraId="4A230BE8" w14:textId="77777777" w:rsidR="0077175D" w:rsidRDefault="0077175D" w:rsidP="008D2494">
      <w:pPr>
        <w:widowControl/>
        <w:ind w:left="-567"/>
        <w:jc w:val="center"/>
        <w:rPr>
          <w:rFonts w:ascii="Times New Roman" w:eastAsia="SimSun" w:hAnsi="Times New Roman" w:cs="Times New Roman"/>
          <w:b/>
          <w:color w:val="auto"/>
          <w:sz w:val="22"/>
          <w:szCs w:val="22"/>
          <w:lang w:eastAsia="ar-SA" w:bidi="ar-SA"/>
        </w:rPr>
      </w:pPr>
    </w:p>
    <w:p w14:paraId="5643A222" w14:textId="77777777" w:rsidR="0077175D" w:rsidRDefault="0077175D" w:rsidP="008D2494">
      <w:pPr>
        <w:widowControl/>
        <w:ind w:left="-567"/>
        <w:jc w:val="center"/>
        <w:rPr>
          <w:rFonts w:ascii="Times New Roman" w:eastAsia="SimSun" w:hAnsi="Times New Roman" w:cs="Times New Roman"/>
          <w:b/>
          <w:color w:val="auto"/>
          <w:sz w:val="22"/>
          <w:szCs w:val="22"/>
          <w:lang w:eastAsia="ar-SA" w:bidi="ar-SA"/>
        </w:rPr>
      </w:pPr>
    </w:p>
    <w:p w14:paraId="212831C3" w14:textId="77777777" w:rsidR="0077175D" w:rsidRDefault="0077175D" w:rsidP="008D2494">
      <w:pPr>
        <w:widowControl/>
        <w:ind w:left="-567"/>
        <w:jc w:val="center"/>
        <w:rPr>
          <w:rFonts w:ascii="Times New Roman" w:eastAsia="SimSun" w:hAnsi="Times New Roman" w:cs="Times New Roman"/>
          <w:b/>
          <w:color w:val="auto"/>
          <w:sz w:val="22"/>
          <w:szCs w:val="22"/>
          <w:lang w:eastAsia="ar-SA" w:bidi="ar-SA"/>
        </w:rPr>
      </w:pPr>
    </w:p>
    <w:p w14:paraId="77369D29" w14:textId="77777777" w:rsidR="0077175D" w:rsidRDefault="0077175D" w:rsidP="008D2494">
      <w:pPr>
        <w:widowControl/>
        <w:ind w:left="-567"/>
        <w:jc w:val="center"/>
        <w:rPr>
          <w:rFonts w:ascii="Times New Roman" w:eastAsia="SimSun" w:hAnsi="Times New Roman" w:cs="Times New Roman"/>
          <w:b/>
          <w:color w:val="auto"/>
          <w:sz w:val="22"/>
          <w:szCs w:val="22"/>
          <w:lang w:eastAsia="ar-SA" w:bidi="ar-SA"/>
        </w:rPr>
      </w:pPr>
    </w:p>
    <w:p w14:paraId="58B77688" w14:textId="77777777" w:rsidR="0077175D" w:rsidRDefault="0077175D" w:rsidP="008D2494">
      <w:pPr>
        <w:widowControl/>
        <w:ind w:left="-567"/>
        <w:jc w:val="center"/>
        <w:rPr>
          <w:rFonts w:ascii="Times New Roman" w:eastAsia="SimSun" w:hAnsi="Times New Roman" w:cs="Times New Roman"/>
          <w:b/>
          <w:color w:val="auto"/>
          <w:sz w:val="22"/>
          <w:szCs w:val="22"/>
          <w:lang w:eastAsia="ar-SA" w:bidi="ar-SA"/>
        </w:rPr>
      </w:pPr>
    </w:p>
    <w:bookmarkEnd w:id="2"/>
    <w:bookmarkEnd w:id="3"/>
    <w:sectPr w:rsidR="0077175D" w:rsidSect="0050750A">
      <w:headerReference w:type="default" r:id="rId9"/>
      <w:pgSz w:w="11906" w:h="16838" w:code="9"/>
      <w:pgMar w:top="1135" w:right="850" w:bottom="1134" w:left="1135" w:header="397" w:footer="39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69765D" w14:textId="77777777" w:rsidR="001E2325" w:rsidRDefault="001E2325">
      <w:r>
        <w:separator/>
      </w:r>
    </w:p>
  </w:endnote>
  <w:endnote w:type="continuationSeparator" w:id="0">
    <w:p w14:paraId="0B01831A" w14:textId="77777777" w:rsidR="001E2325" w:rsidRDefault="001E23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75DE49" w14:textId="77777777" w:rsidR="001E2325" w:rsidRDefault="001E2325">
      <w:r>
        <w:separator/>
      </w:r>
    </w:p>
  </w:footnote>
  <w:footnote w:type="continuationSeparator" w:id="0">
    <w:p w14:paraId="3AC6AAB6" w14:textId="77777777" w:rsidR="001E2325" w:rsidRDefault="001E232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5FE269" w14:textId="77777777" w:rsidR="0077175D" w:rsidRDefault="0077175D">
    <w:pPr>
      <w:pStyle w:val="a7"/>
      <w:jc w:val="center"/>
    </w:pPr>
    <w:r>
      <w:fldChar w:fldCharType="begin"/>
    </w:r>
    <w:r>
      <w:instrText>PAGE   \* MERGEFORMAT</w:instrText>
    </w:r>
    <w:r>
      <w:fldChar w:fldCharType="separate"/>
    </w:r>
    <w:r>
      <w:rPr>
        <w:noProof/>
      </w:rPr>
      <w:t>2</w:t>
    </w:r>
    <w:r>
      <w:fldChar w:fldCharType="end"/>
    </w:r>
  </w:p>
  <w:p w14:paraId="757D971B" w14:textId="77777777" w:rsidR="0077175D" w:rsidRDefault="0077175D" w:rsidP="00462B19">
    <w:pPr>
      <w:pStyle w:val="a7"/>
      <w:spacing w:after="120"/>
      <w:jc w:val="center"/>
      <w:rPr>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64B416" w14:textId="77777777" w:rsidR="00721B99" w:rsidRDefault="00721B99" w:rsidP="00AD7B6C">
    <w:pPr>
      <w:pStyle w:val="a7"/>
      <w:framePr w:wrap="auto" w:vAnchor="text" w:hAnchor="margin" w:xAlign="center" w:y="1"/>
      <w:rPr>
        <w:rStyle w:val="a9"/>
      </w:rPr>
    </w:pPr>
    <w:r>
      <w:rPr>
        <w:rStyle w:val="a9"/>
      </w:rPr>
      <w:fldChar w:fldCharType="begin"/>
    </w:r>
    <w:r>
      <w:rPr>
        <w:rStyle w:val="a9"/>
      </w:rPr>
      <w:instrText xml:space="preserve">PAGE  </w:instrText>
    </w:r>
    <w:r>
      <w:rPr>
        <w:rStyle w:val="a9"/>
      </w:rPr>
      <w:fldChar w:fldCharType="separate"/>
    </w:r>
    <w:r w:rsidR="000F3ACF">
      <w:rPr>
        <w:rStyle w:val="a9"/>
        <w:noProof/>
      </w:rPr>
      <w:t>3</w:t>
    </w:r>
    <w:r>
      <w:rPr>
        <w:rStyle w:val="a9"/>
      </w:rPr>
      <w:fldChar w:fldCharType="end"/>
    </w:r>
  </w:p>
  <w:p w14:paraId="4B5DB1FE" w14:textId="77777777" w:rsidR="00721B99" w:rsidRDefault="00721B99" w:rsidP="00AD7B6C">
    <w:pPr>
      <w:pStyle w:val="a7"/>
      <w:spacing w:after="120"/>
      <w:jc w:val="center"/>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D3A5BB72"/>
    <w:multiLevelType w:val="multilevel"/>
    <w:tmpl w:val="D3A5BB72"/>
    <w:lvl w:ilvl="0">
      <w:start w:val="1"/>
      <w:numFmt w:val="bullet"/>
      <w:lvlText w:val=""/>
      <w:lvlJc w:val="left"/>
      <w:pPr>
        <w:tabs>
          <w:tab w:val="left" w:pos="720"/>
        </w:tabs>
        <w:ind w:left="720" w:hanging="360"/>
      </w:pPr>
      <w:rPr>
        <w:rFonts w:ascii="Symbol" w:hAnsi="Symbol" w:cs="Symbol" w:hint="default"/>
        <w:sz w:val="20"/>
      </w:rPr>
    </w:lvl>
    <w:lvl w:ilvl="1">
      <w:start w:val="1"/>
      <w:numFmt w:val="bullet"/>
      <w:lvlText w:val="o"/>
      <w:lvlJc w:val="left"/>
      <w:pPr>
        <w:tabs>
          <w:tab w:val="left" w:pos="1440"/>
        </w:tabs>
        <w:ind w:left="1440" w:hanging="360"/>
      </w:pPr>
      <w:rPr>
        <w:rFonts w:ascii="Courier New" w:hAnsi="Courier New" w:cs="Courier New" w:hint="default"/>
        <w:sz w:val="20"/>
      </w:rPr>
    </w:lvl>
    <w:lvl w:ilvl="2">
      <w:start w:val="1"/>
      <w:numFmt w:val="bullet"/>
      <w:lvlText w:val=""/>
      <w:lvlJc w:val="left"/>
      <w:pPr>
        <w:tabs>
          <w:tab w:val="left" w:pos="2160"/>
        </w:tabs>
        <w:ind w:left="2160" w:hanging="360"/>
      </w:pPr>
      <w:rPr>
        <w:rFonts w:ascii="Wingdings" w:hAnsi="Wingdings" w:cs="Wingdings" w:hint="default"/>
        <w:sz w:val="20"/>
      </w:rPr>
    </w:lvl>
    <w:lvl w:ilvl="3">
      <w:start w:val="1"/>
      <w:numFmt w:val="bullet"/>
      <w:lvlText w:val=""/>
      <w:lvlJc w:val="left"/>
      <w:pPr>
        <w:tabs>
          <w:tab w:val="left" w:pos="2880"/>
        </w:tabs>
        <w:ind w:left="2880" w:hanging="360"/>
      </w:pPr>
      <w:rPr>
        <w:rFonts w:ascii="Wingdings" w:hAnsi="Wingdings" w:cs="Wingdings" w:hint="default"/>
        <w:sz w:val="20"/>
      </w:rPr>
    </w:lvl>
    <w:lvl w:ilvl="4">
      <w:start w:val="1"/>
      <w:numFmt w:val="bullet"/>
      <w:lvlText w:val=""/>
      <w:lvlJc w:val="left"/>
      <w:pPr>
        <w:tabs>
          <w:tab w:val="left" w:pos="3600"/>
        </w:tabs>
        <w:ind w:left="3600" w:hanging="360"/>
      </w:pPr>
      <w:rPr>
        <w:rFonts w:ascii="Wingdings" w:hAnsi="Wingdings" w:cs="Wingdings" w:hint="default"/>
        <w:sz w:val="20"/>
      </w:rPr>
    </w:lvl>
    <w:lvl w:ilvl="5">
      <w:start w:val="1"/>
      <w:numFmt w:val="bullet"/>
      <w:lvlText w:val=""/>
      <w:lvlJc w:val="left"/>
      <w:pPr>
        <w:tabs>
          <w:tab w:val="left" w:pos="4320"/>
        </w:tabs>
        <w:ind w:left="4320" w:hanging="360"/>
      </w:pPr>
      <w:rPr>
        <w:rFonts w:ascii="Wingdings" w:hAnsi="Wingdings" w:cs="Wingdings" w:hint="default"/>
        <w:sz w:val="20"/>
      </w:rPr>
    </w:lvl>
    <w:lvl w:ilvl="6">
      <w:start w:val="1"/>
      <w:numFmt w:val="bullet"/>
      <w:lvlText w:val=""/>
      <w:lvlJc w:val="left"/>
      <w:pPr>
        <w:tabs>
          <w:tab w:val="left" w:pos="5040"/>
        </w:tabs>
        <w:ind w:left="5040" w:hanging="360"/>
      </w:pPr>
      <w:rPr>
        <w:rFonts w:ascii="Wingdings" w:hAnsi="Wingdings" w:cs="Wingdings" w:hint="default"/>
        <w:sz w:val="20"/>
      </w:rPr>
    </w:lvl>
    <w:lvl w:ilvl="7">
      <w:start w:val="1"/>
      <w:numFmt w:val="bullet"/>
      <w:lvlText w:val=""/>
      <w:lvlJc w:val="left"/>
      <w:pPr>
        <w:tabs>
          <w:tab w:val="left" w:pos="5760"/>
        </w:tabs>
        <w:ind w:left="5760" w:hanging="360"/>
      </w:pPr>
      <w:rPr>
        <w:rFonts w:ascii="Wingdings" w:hAnsi="Wingdings" w:cs="Wingdings" w:hint="default"/>
        <w:sz w:val="20"/>
      </w:rPr>
    </w:lvl>
    <w:lvl w:ilvl="8">
      <w:start w:val="1"/>
      <w:numFmt w:val="bullet"/>
      <w:lvlText w:val=""/>
      <w:lvlJc w:val="left"/>
      <w:pPr>
        <w:tabs>
          <w:tab w:val="left" w:pos="6480"/>
        </w:tabs>
        <w:ind w:left="6480" w:hanging="360"/>
      </w:pPr>
      <w:rPr>
        <w:rFonts w:ascii="Wingdings" w:hAnsi="Wingdings" w:cs="Wingdings" w:hint="default"/>
        <w:sz w:val="20"/>
      </w:rPr>
    </w:lvl>
  </w:abstractNum>
  <w:abstractNum w:abstractNumId="1" w15:restartNumberingAfterBreak="0">
    <w:nsid w:val="FE075C0D"/>
    <w:multiLevelType w:val="multilevel"/>
    <w:tmpl w:val="FE075C0D"/>
    <w:lvl w:ilvl="0">
      <w:start w:val="1"/>
      <w:numFmt w:val="bullet"/>
      <w:lvlText w:val=""/>
      <w:lvlJc w:val="left"/>
      <w:pPr>
        <w:tabs>
          <w:tab w:val="left" w:pos="720"/>
        </w:tabs>
        <w:ind w:left="720" w:hanging="360"/>
      </w:pPr>
      <w:rPr>
        <w:rFonts w:ascii="Symbol" w:hAnsi="Symbol" w:cs="Symbol" w:hint="default"/>
        <w:sz w:val="20"/>
      </w:rPr>
    </w:lvl>
    <w:lvl w:ilvl="1">
      <w:start w:val="1"/>
      <w:numFmt w:val="bullet"/>
      <w:lvlText w:val="o"/>
      <w:lvlJc w:val="left"/>
      <w:pPr>
        <w:tabs>
          <w:tab w:val="left" w:pos="1440"/>
        </w:tabs>
        <w:ind w:left="1440" w:hanging="360"/>
      </w:pPr>
      <w:rPr>
        <w:rFonts w:ascii="Courier New" w:hAnsi="Courier New" w:cs="Courier New" w:hint="default"/>
        <w:sz w:val="20"/>
      </w:rPr>
    </w:lvl>
    <w:lvl w:ilvl="2">
      <w:start w:val="1"/>
      <w:numFmt w:val="bullet"/>
      <w:lvlText w:val=""/>
      <w:lvlJc w:val="left"/>
      <w:pPr>
        <w:tabs>
          <w:tab w:val="left" w:pos="2160"/>
        </w:tabs>
        <w:ind w:left="2160" w:hanging="360"/>
      </w:pPr>
      <w:rPr>
        <w:rFonts w:ascii="Wingdings" w:hAnsi="Wingdings" w:cs="Wingdings" w:hint="default"/>
        <w:sz w:val="20"/>
      </w:rPr>
    </w:lvl>
    <w:lvl w:ilvl="3">
      <w:start w:val="1"/>
      <w:numFmt w:val="bullet"/>
      <w:lvlText w:val=""/>
      <w:lvlJc w:val="left"/>
      <w:pPr>
        <w:tabs>
          <w:tab w:val="left" w:pos="2880"/>
        </w:tabs>
        <w:ind w:left="2880" w:hanging="360"/>
      </w:pPr>
      <w:rPr>
        <w:rFonts w:ascii="Wingdings" w:hAnsi="Wingdings" w:cs="Wingdings" w:hint="default"/>
        <w:sz w:val="20"/>
      </w:rPr>
    </w:lvl>
    <w:lvl w:ilvl="4">
      <w:start w:val="1"/>
      <w:numFmt w:val="bullet"/>
      <w:lvlText w:val=""/>
      <w:lvlJc w:val="left"/>
      <w:pPr>
        <w:tabs>
          <w:tab w:val="left" w:pos="3600"/>
        </w:tabs>
        <w:ind w:left="3600" w:hanging="360"/>
      </w:pPr>
      <w:rPr>
        <w:rFonts w:ascii="Wingdings" w:hAnsi="Wingdings" w:cs="Wingdings" w:hint="default"/>
        <w:sz w:val="20"/>
      </w:rPr>
    </w:lvl>
    <w:lvl w:ilvl="5">
      <w:start w:val="1"/>
      <w:numFmt w:val="bullet"/>
      <w:lvlText w:val=""/>
      <w:lvlJc w:val="left"/>
      <w:pPr>
        <w:tabs>
          <w:tab w:val="left" w:pos="4320"/>
        </w:tabs>
        <w:ind w:left="4320" w:hanging="360"/>
      </w:pPr>
      <w:rPr>
        <w:rFonts w:ascii="Wingdings" w:hAnsi="Wingdings" w:cs="Wingdings" w:hint="default"/>
        <w:sz w:val="20"/>
      </w:rPr>
    </w:lvl>
    <w:lvl w:ilvl="6">
      <w:start w:val="1"/>
      <w:numFmt w:val="bullet"/>
      <w:lvlText w:val=""/>
      <w:lvlJc w:val="left"/>
      <w:pPr>
        <w:tabs>
          <w:tab w:val="left" w:pos="5040"/>
        </w:tabs>
        <w:ind w:left="5040" w:hanging="360"/>
      </w:pPr>
      <w:rPr>
        <w:rFonts w:ascii="Wingdings" w:hAnsi="Wingdings" w:cs="Wingdings" w:hint="default"/>
        <w:sz w:val="20"/>
      </w:rPr>
    </w:lvl>
    <w:lvl w:ilvl="7">
      <w:start w:val="1"/>
      <w:numFmt w:val="bullet"/>
      <w:lvlText w:val=""/>
      <w:lvlJc w:val="left"/>
      <w:pPr>
        <w:tabs>
          <w:tab w:val="left" w:pos="5760"/>
        </w:tabs>
        <w:ind w:left="5760" w:hanging="360"/>
      </w:pPr>
      <w:rPr>
        <w:rFonts w:ascii="Wingdings" w:hAnsi="Wingdings" w:cs="Wingdings" w:hint="default"/>
        <w:sz w:val="20"/>
      </w:rPr>
    </w:lvl>
    <w:lvl w:ilvl="8">
      <w:start w:val="1"/>
      <w:numFmt w:val="bullet"/>
      <w:lvlText w:val=""/>
      <w:lvlJc w:val="left"/>
      <w:pPr>
        <w:tabs>
          <w:tab w:val="left" w:pos="6480"/>
        </w:tabs>
        <w:ind w:left="6480" w:hanging="360"/>
      </w:pPr>
      <w:rPr>
        <w:rFonts w:ascii="Wingdings" w:hAnsi="Wingdings" w:cs="Wingdings" w:hint="default"/>
        <w:sz w:val="20"/>
      </w:rPr>
    </w:lvl>
  </w:abstractNum>
  <w:abstractNum w:abstractNumId="2" w15:restartNumberingAfterBreak="0">
    <w:nsid w:val="131B236D"/>
    <w:multiLevelType w:val="multilevel"/>
    <w:tmpl w:val="131B236D"/>
    <w:lvl w:ilvl="0">
      <w:start w:val="1"/>
      <w:numFmt w:val="bullet"/>
      <w:lvlText w:val=""/>
      <w:lvlJc w:val="left"/>
      <w:pPr>
        <w:tabs>
          <w:tab w:val="left" w:pos="720"/>
        </w:tabs>
        <w:ind w:left="720" w:hanging="360"/>
      </w:pPr>
      <w:rPr>
        <w:rFonts w:ascii="Symbol" w:hAnsi="Symbol" w:cs="Symbol" w:hint="default"/>
        <w:sz w:val="20"/>
      </w:rPr>
    </w:lvl>
    <w:lvl w:ilvl="1">
      <w:start w:val="1"/>
      <w:numFmt w:val="bullet"/>
      <w:lvlText w:val="o"/>
      <w:lvlJc w:val="left"/>
      <w:pPr>
        <w:tabs>
          <w:tab w:val="left" w:pos="1440"/>
        </w:tabs>
        <w:ind w:left="1440" w:hanging="360"/>
      </w:pPr>
      <w:rPr>
        <w:rFonts w:ascii="Courier New" w:hAnsi="Courier New" w:cs="Courier New" w:hint="default"/>
        <w:sz w:val="20"/>
      </w:rPr>
    </w:lvl>
    <w:lvl w:ilvl="2">
      <w:start w:val="1"/>
      <w:numFmt w:val="bullet"/>
      <w:lvlText w:val=""/>
      <w:lvlJc w:val="left"/>
      <w:pPr>
        <w:tabs>
          <w:tab w:val="left" w:pos="2160"/>
        </w:tabs>
        <w:ind w:left="2160" w:hanging="360"/>
      </w:pPr>
      <w:rPr>
        <w:rFonts w:ascii="Wingdings" w:hAnsi="Wingdings" w:cs="Wingdings" w:hint="default"/>
        <w:sz w:val="20"/>
      </w:rPr>
    </w:lvl>
    <w:lvl w:ilvl="3">
      <w:start w:val="1"/>
      <w:numFmt w:val="bullet"/>
      <w:lvlText w:val=""/>
      <w:lvlJc w:val="left"/>
      <w:pPr>
        <w:tabs>
          <w:tab w:val="left" w:pos="2880"/>
        </w:tabs>
        <w:ind w:left="2880" w:hanging="360"/>
      </w:pPr>
      <w:rPr>
        <w:rFonts w:ascii="Wingdings" w:hAnsi="Wingdings" w:cs="Wingdings" w:hint="default"/>
        <w:sz w:val="20"/>
      </w:rPr>
    </w:lvl>
    <w:lvl w:ilvl="4">
      <w:start w:val="1"/>
      <w:numFmt w:val="bullet"/>
      <w:lvlText w:val=""/>
      <w:lvlJc w:val="left"/>
      <w:pPr>
        <w:tabs>
          <w:tab w:val="left" w:pos="3600"/>
        </w:tabs>
        <w:ind w:left="3600" w:hanging="360"/>
      </w:pPr>
      <w:rPr>
        <w:rFonts w:ascii="Wingdings" w:hAnsi="Wingdings" w:cs="Wingdings" w:hint="default"/>
        <w:sz w:val="20"/>
      </w:rPr>
    </w:lvl>
    <w:lvl w:ilvl="5">
      <w:start w:val="1"/>
      <w:numFmt w:val="bullet"/>
      <w:lvlText w:val=""/>
      <w:lvlJc w:val="left"/>
      <w:pPr>
        <w:tabs>
          <w:tab w:val="left" w:pos="4320"/>
        </w:tabs>
        <w:ind w:left="4320" w:hanging="360"/>
      </w:pPr>
      <w:rPr>
        <w:rFonts w:ascii="Wingdings" w:hAnsi="Wingdings" w:cs="Wingdings" w:hint="default"/>
        <w:sz w:val="20"/>
      </w:rPr>
    </w:lvl>
    <w:lvl w:ilvl="6">
      <w:start w:val="1"/>
      <w:numFmt w:val="bullet"/>
      <w:lvlText w:val=""/>
      <w:lvlJc w:val="left"/>
      <w:pPr>
        <w:tabs>
          <w:tab w:val="left" w:pos="5040"/>
        </w:tabs>
        <w:ind w:left="5040" w:hanging="360"/>
      </w:pPr>
      <w:rPr>
        <w:rFonts w:ascii="Wingdings" w:hAnsi="Wingdings" w:cs="Wingdings" w:hint="default"/>
        <w:sz w:val="20"/>
      </w:rPr>
    </w:lvl>
    <w:lvl w:ilvl="7">
      <w:start w:val="1"/>
      <w:numFmt w:val="bullet"/>
      <w:lvlText w:val=""/>
      <w:lvlJc w:val="left"/>
      <w:pPr>
        <w:tabs>
          <w:tab w:val="left" w:pos="5760"/>
        </w:tabs>
        <w:ind w:left="5760" w:hanging="360"/>
      </w:pPr>
      <w:rPr>
        <w:rFonts w:ascii="Wingdings" w:hAnsi="Wingdings" w:cs="Wingdings" w:hint="default"/>
        <w:sz w:val="20"/>
      </w:rPr>
    </w:lvl>
    <w:lvl w:ilvl="8">
      <w:start w:val="1"/>
      <w:numFmt w:val="bullet"/>
      <w:lvlText w:val=""/>
      <w:lvlJc w:val="left"/>
      <w:pPr>
        <w:tabs>
          <w:tab w:val="left" w:pos="6480"/>
        </w:tabs>
        <w:ind w:left="6480" w:hanging="360"/>
      </w:pPr>
      <w:rPr>
        <w:rFonts w:ascii="Wingdings" w:hAnsi="Wingdings" w:cs="Wingdings" w:hint="default"/>
        <w:sz w:val="20"/>
      </w:rPr>
    </w:lvl>
  </w:abstractNum>
  <w:abstractNum w:abstractNumId="3" w15:restartNumberingAfterBreak="0">
    <w:nsid w:val="24551967"/>
    <w:multiLevelType w:val="hybridMultilevel"/>
    <w:tmpl w:val="C656778E"/>
    <w:lvl w:ilvl="0" w:tplc="0419000F">
      <w:start w:val="1"/>
      <w:numFmt w:val="decimal"/>
      <w:lvlText w:val="%1."/>
      <w:lvlJc w:val="left"/>
      <w:pPr>
        <w:ind w:left="644"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 w15:restartNumberingAfterBreak="0">
    <w:nsid w:val="2CEC1981"/>
    <w:multiLevelType w:val="multilevel"/>
    <w:tmpl w:val="CA7CA01C"/>
    <w:lvl w:ilvl="0">
      <w:start w:val="1"/>
      <w:numFmt w:val="decimal"/>
      <w:lvlText w:val="%1."/>
      <w:lvlJc w:val="left"/>
      <w:pPr>
        <w:ind w:left="552" w:hanging="360"/>
      </w:pPr>
      <w:rPr>
        <w:rFonts w:ascii="Calibri" w:eastAsia="Arial Unicode MS" w:hAnsi="Calibri" w:cs="Times New Roman" w:hint="default"/>
      </w:rPr>
    </w:lvl>
    <w:lvl w:ilvl="1">
      <w:start w:val="2"/>
      <w:numFmt w:val="decimal"/>
      <w:isLgl/>
      <w:lvlText w:val="%1.%2."/>
      <w:lvlJc w:val="left"/>
      <w:pPr>
        <w:ind w:left="720" w:hanging="360"/>
      </w:pPr>
      <w:rPr>
        <w:rFonts w:ascii="Times New Roman" w:hAnsi="Times New Roman" w:cs="Times New Roman" w:hint="default"/>
        <w:b w:val="0"/>
        <w:bCs w:val="0"/>
        <w:sz w:val="20"/>
        <w:szCs w:val="20"/>
      </w:rPr>
    </w:lvl>
    <w:lvl w:ilvl="2">
      <w:start w:val="1"/>
      <w:numFmt w:val="decimal"/>
      <w:isLgl/>
      <w:lvlText w:val="%1.%2.%3."/>
      <w:lvlJc w:val="left"/>
      <w:pPr>
        <w:ind w:left="1248" w:hanging="720"/>
      </w:pPr>
      <w:rPr>
        <w:rFonts w:hint="default"/>
      </w:rPr>
    </w:lvl>
    <w:lvl w:ilvl="3">
      <w:start w:val="1"/>
      <w:numFmt w:val="decimal"/>
      <w:isLgl/>
      <w:lvlText w:val="%1.%2.%3.%4."/>
      <w:lvlJc w:val="left"/>
      <w:pPr>
        <w:ind w:left="1416" w:hanging="720"/>
      </w:pPr>
      <w:rPr>
        <w:rFonts w:hint="default"/>
      </w:rPr>
    </w:lvl>
    <w:lvl w:ilvl="4">
      <w:start w:val="1"/>
      <w:numFmt w:val="decimal"/>
      <w:isLgl/>
      <w:lvlText w:val="%1.%2.%3.%4.%5."/>
      <w:lvlJc w:val="left"/>
      <w:pPr>
        <w:ind w:left="1944" w:hanging="1080"/>
      </w:pPr>
      <w:rPr>
        <w:rFonts w:hint="default"/>
      </w:rPr>
    </w:lvl>
    <w:lvl w:ilvl="5">
      <w:start w:val="1"/>
      <w:numFmt w:val="decimal"/>
      <w:isLgl/>
      <w:lvlText w:val="%1.%2.%3.%4.%5.%6."/>
      <w:lvlJc w:val="left"/>
      <w:pPr>
        <w:ind w:left="2112" w:hanging="1080"/>
      </w:pPr>
      <w:rPr>
        <w:rFonts w:hint="default"/>
      </w:rPr>
    </w:lvl>
    <w:lvl w:ilvl="6">
      <w:start w:val="1"/>
      <w:numFmt w:val="decimal"/>
      <w:isLgl/>
      <w:lvlText w:val="%1.%2.%3.%4.%5.%6.%7."/>
      <w:lvlJc w:val="left"/>
      <w:pPr>
        <w:ind w:left="2640" w:hanging="1440"/>
      </w:pPr>
      <w:rPr>
        <w:rFonts w:hint="default"/>
      </w:rPr>
    </w:lvl>
    <w:lvl w:ilvl="7">
      <w:start w:val="1"/>
      <w:numFmt w:val="decimal"/>
      <w:isLgl/>
      <w:lvlText w:val="%1.%2.%3.%4.%5.%6.%7.%8."/>
      <w:lvlJc w:val="left"/>
      <w:pPr>
        <w:ind w:left="2808" w:hanging="1440"/>
      </w:pPr>
      <w:rPr>
        <w:rFonts w:hint="default"/>
      </w:rPr>
    </w:lvl>
    <w:lvl w:ilvl="8">
      <w:start w:val="1"/>
      <w:numFmt w:val="decimal"/>
      <w:isLgl/>
      <w:lvlText w:val="%1.%2.%3.%4.%5.%6.%7.%8.%9."/>
      <w:lvlJc w:val="left"/>
      <w:pPr>
        <w:ind w:left="3336" w:hanging="1800"/>
      </w:pPr>
      <w:rPr>
        <w:rFonts w:hint="default"/>
      </w:rPr>
    </w:lvl>
  </w:abstractNum>
  <w:abstractNum w:abstractNumId="5" w15:restartNumberingAfterBreak="0">
    <w:nsid w:val="2CF62BF9"/>
    <w:multiLevelType w:val="multilevel"/>
    <w:tmpl w:val="2CF62BF9"/>
    <w:lvl w:ilvl="0">
      <w:start w:val="1"/>
      <w:numFmt w:val="bullet"/>
      <w:lvlText w:val=""/>
      <w:lvlJc w:val="left"/>
      <w:pPr>
        <w:tabs>
          <w:tab w:val="left" w:pos="720"/>
        </w:tabs>
        <w:ind w:left="720" w:hanging="360"/>
      </w:pPr>
      <w:rPr>
        <w:rFonts w:ascii="Symbol" w:hAnsi="Symbol" w:cs="Symbol" w:hint="default"/>
        <w:sz w:val="20"/>
      </w:rPr>
    </w:lvl>
    <w:lvl w:ilvl="1">
      <w:start w:val="1"/>
      <w:numFmt w:val="bullet"/>
      <w:lvlText w:val="o"/>
      <w:lvlJc w:val="left"/>
      <w:pPr>
        <w:tabs>
          <w:tab w:val="left" w:pos="1440"/>
        </w:tabs>
        <w:ind w:left="1440" w:hanging="360"/>
      </w:pPr>
      <w:rPr>
        <w:rFonts w:ascii="Courier New" w:hAnsi="Courier New" w:cs="Courier New" w:hint="default"/>
        <w:sz w:val="20"/>
      </w:rPr>
    </w:lvl>
    <w:lvl w:ilvl="2">
      <w:start w:val="1"/>
      <w:numFmt w:val="bullet"/>
      <w:lvlText w:val=""/>
      <w:lvlJc w:val="left"/>
      <w:pPr>
        <w:tabs>
          <w:tab w:val="left" w:pos="2160"/>
        </w:tabs>
        <w:ind w:left="2160" w:hanging="360"/>
      </w:pPr>
      <w:rPr>
        <w:rFonts w:ascii="Wingdings" w:hAnsi="Wingdings" w:cs="Wingdings" w:hint="default"/>
        <w:sz w:val="20"/>
      </w:rPr>
    </w:lvl>
    <w:lvl w:ilvl="3">
      <w:start w:val="1"/>
      <w:numFmt w:val="bullet"/>
      <w:lvlText w:val=""/>
      <w:lvlJc w:val="left"/>
      <w:pPr>
        <w:tabs>
          <w:tab w:val="left" w:pos="2880"/>
        </w:tabs>
        <w:ind w:left="2880" w:hanging="360"/>
      </w:pPr>
      <w:rPr>
        <w:rFonts w:ascii="Wingdings" w:hAnsi="Wingdings" w:cs="Wingdings" w:hint="default"/>
        <w:sz w:val="20"/>
      </w:rPr>
    </w:lvl>
    <w:lvl w:ilvl="4">
      <w:start w:val="1"/>
      <w:numFmt w:val="bullet"/>
      <w:lvlText w:val=""/>
      <w:lvlJc w:val="left"/>
      <w:pPr>
        <w:tabs>
          <w:tab w:val="left" w:pos="3600"/>
        </w:tabs>
        <w:ind w:left="3600" w:hanging="360"/>
      </w:pPr>
      <w:rPr>
        <w:rFonts w:ascii="Wingdings" w:hAnsi="Wingdings" w:cs="Wingdings" w:hint="default"/>
        <w:sz w:val="20"/>
      </w:rPr>
    </w:lvl>
    <w:lvl w:ilvl="5">
      <w:start w:val="1"/>
      <w:numFmt w:val="bullet"/>
      <w:lvlText w:val=""/>
      <w:lvlJc w:val="left"/>
      <w:pPr>
        <w:tabs>
          <w:tab w:val="left" w:pos="4320"/>
        </w:tabs>
        <w:ind w:left="4320" w:hanging="360"/>
      </w:pPr>
      <w:rPr>
        <w:rFonts w:ascii="Wingdings" w:hAnsi="Wingdings" w:cs="Wingdings" w:hint="default"/>
        <w:sz w:val="20"/>
      </w:rPr>
    </w:lvl>
    <w:lvl w:ilvl="6">
      <w:start w:val="1"/>
      <w:numFmt w:val="bullet"/>
      <w:lvlText w:val=""/>
      <w:lvlJc w:val="left"/>
      <w:pPr>
        <w:tabs>
          <w:tab w:val="left" w:pos="5040"/>
        </w:tabs>
        <w:ind w:left="5040" w:hanging="360"/>
      </w:pPr>
      <w:rPr>
        <w:rFonts w:ascii="Wingdings" w:hAnsi="Wingdings" w:cs="Wingdings" w:hint="default"/>
        <w:sz w:val="20"/>
      </w:rPr>
    </w:lvl>
    <w:lvl w:ilvl="7">
      <w:start w:val="1"/>
      <w:numFmt w:val="bullet"/>
      <w:lvlText w:val=""/>
      <w:lvlJc w:val="left"/>
      <w:pPr>
        <w:tabs>
          <w:tab w:val="left" w:pos="5760"/>
        </w:tabs>
        <w:ind w:left="5760" w:hanging="360"/>
      </w:pPr>
      <w:rPr>
        <w:rFonts w:ascii="Wingdings" w:hAnsi="Wingdings" w:cs="Wingdings" w:hint="default"/>
        <w:sz w:val="20"/>
      </w:rPr>
    </w:lvl>
    <w:lvl w:ilvl="8">
      <w:start w:val="1"/>
      <w:numFmt w:val="bullet"/>
      <w:lvlText w:val=""/>
      <w:lvlJc w:val="left"/>
      <w:pPr>
        <w:tabs>
          <w:tab w:val="left" w:pos="6480"/>
        </w:tabs>
        <w:ind w:left="6480" w:hanging="360"/>
      </w:pPr>
      <w:rPr>
        <w:rFonts w:ascii="Wingdings" w:hAnsi="Wingdings" w:cs="Wingdings" w:hint="default"/>
        <w:sz w:val="20"/>
      </w:rPr>
    </w:lvl>
  </w:abstractNum>
  <w:abstractNum w:abstractNumId="6" w15:restartNumberingAfterBreak="0">
    <w:nsid w:val="301B4759"/>
    <w:multiLevelType w:val="multilevel"/>
    <w:tmpl w:val="301B4759"/>
    <w:lvl w:ilvl="0">
      <w:start w:val="1"/>
      <w:numFmt w:val="bullet"/>
      <w:lvlText w:val=""/>
      <w:lvlJc w:val="left"/>
      <w:pPr>
        <w:tabs>
          <w:tab w:val="left" w:pos="720"/>
        </w:tabs>
        <w:ind w:left="720" w:hanging="360"/>
      </w:pPr>
      <w:rPr>
        <w:rFonts w:ascii="Symbol" w:hAnsi="Symbol" w:cs="Symbol" w:hint="default"/>
        <w:sz w:val="20"/>
      </w:rPr>
    </w:lvl>
    <w:lvl w:ilvl="1">
      <w:start w:val="1"/>
      <w:numFmt w:val="bullet"/>
      <w:lvlText w:val="o"/>
      <w:lvlJc w:val="left"/>
      <w:pPr>
        <w:tabs>
          <w:tab w:val="left" w:pos="1440"/>
        </w:tabs>
        <w:ind w:left="1440" w:hanging="360"/>
      </w:pPr>
      <w:rPr>
        <w:rFonts w:ascii="Courier New" w:hAnsi="Courier New" w:cs="Courier New" w:hint="default"/>
        <w:sz w:val="20"/>
      </w:rPr>
    </w:lvl>
    <w:lvl w:ilvl="2">
      <w:start w:val="1"/>
      <w:numFmt w:val="bullet"/>
      <w:lvlText w:val=""/>
      <w:lvlJc w:val="left"/>
      <w:pPr>
        <w:tabs>
          <w:tab w:val="left" w:pos="2160"/>
        </w:tabs>
        <w:ind w:left="2160" w:hanging="360"/>
      </w:pPr>
      <w:rPr>
        <w:rFonts w:ascii="Wingdings" w:hAnsi="Wingdings" w:cs="Wingdings" w:hint="default"/>
        <w:sz w:val="20"/>
      </w:rPr>
    </w:lvl>
    <w:lvl w:ilvl="3">
      <w:start w:val="1"/>
      <w:numFmt w:val="bullet"/>
      <w:lvlText w:val=""/>
      <w:lvlJc w:val="left"/>
      <w:pPr>
        <w:tabs>
          <w:tab w:val="left" w:pos="2880"/>
        </w:tabs>
        <w:ind w:left="2880" w:hanging="360"/>
      </w:pPr>
      <w:rPr>
        <w:rFonts w:ascii="Wingdings" w:hAnsi="Wingdings" w:cs="Wingdings" w:hint="default"/>
        <w:sz w:val="20"/>
      </w:rPr>
    </w:lvl>
    <w:lvl w:ilvl="4">
      <w:start w:val="1"/>
      <w:numFmt w:val="bullet"/>
      <w:lvlText w:val=""/>
      <w:lvlJc w:val="left"/>
      <w:pPr>
        <w:tabs>
          <w:tab w:val="left" w:pos="3600"/>
        </w:tabs>
        <w:ind w:left="3600" w:hanging="360"/>
      </w:pPr>
      <w:rPr>
        <w:rFonts w:ascii="Wingdings" w:hAnsi="Wingdings" w:cs="Wingdings" w:hint="default"/>
        <w:sz w:val="20"/>
      </w:rPr>
    </w:lvl>
    <w:lvl w:ilvl="5">
      <w:start w:val="1"/>
      <w:numFmt w:val="bullet"/>
      <w:lvlText w:val=""/>
      <w:lvlJc w:val="left"/>
      <w:pPr>
        <w:tabs>
          <w:tab w:val="left" w:pos="4320"/>
        </w:tabs>
        <w:ind w:left="4320" w:hanging="360"/>
      </w:pPr>
      <w:rPr>
        <w:rFonts w:ascii="Wingdings" w:hAnsi="Wingdings" w:cs="Wingdings" w:hint="default"/>
        <w:sz w:val="20"/>
      </w:rPr>
    </w:lvl>
    <w:lvl w:ilvl="6">
      <w:start w:val="1"/>
      <w:numFmt w:val="bullet"/>
      <w:lvlText w:val=""/>
      <w:lvlJc w:val="left"/>
      <w:pPr>
        <w:tabs>
          <w:tab w:val="left" w:pos="5040"/>
        </w:tabs>
        <w:ind w:left="5040" w:hanging="360"/>
      </w:pPr>
      <w:rPr>
        <w:rFonts w:ascii="Wingdings" w:hAnsi="Wingdings" w:cs="Wingdings" w:hint="default"/>
        <w:sz w:val="20"/>
      </w:rPr>
    </w:lvl>
    <w:lvl w:ilvl="7">
      <w:start w:val="1"/>
      <w:numFmt w:val="bullet"/>
      <w:lvlText w:val=""/>
      <w:lvlJc w:val="left"/>
      <w:pPr>
        <w:tabs>
          <w:tab w:val="left" w:pos="5760"/>
        </w:tabs>
        <w:ind w:left="5760" w:hanging="360"/>
      </w:pPr>
      <w:rPr>
        <w:rFonts w:ascii="Wingdings" w:hAnsi="Wingdings" w:cs="Wingdings" w:hint="default"/>
        <w:sz w:val="20"/>
      </w:rPr>
    </w:lvl>
    <w:lvl w:ilvl="8">
      <w:start w:val="1"/>
      <w:numFmt w:val="bullet"/>
      <w:lvlText w:val=""/>
      <w:lvlJc w:val="left"/>
      <w:pPr>
        <w:tabs>
          <w:tab w:val="left" w:pos="6480"/>
        </w:tabs>
        <w:ind w:left="6480" w:hanging="360"/>
      </w:pPr>
      <w:rPr>
        <w:rFonts w:ascii="Wingdings" w:hAnsi="Wingdings" w:cs="Wingdings" w:hint="default"/>
        <w:sz w:val="20"/>
      </w:rPr>
    </w:lvl>
  </w:abstractNum>
  <w:abstractNum w:abstractNumId="7" w15:restartNumberingAfterBreak="0">
    <w:nsid w:val="315530A1"/>
    <w:multiLevelType w:val="singleLevel"/>
    <w:tmpl w:val="315530A1"/>
    <w:lvl w:ilvl="0">
      <w:start w:val="1"/>
      <w:numFmt w:val="decimal"/>
      <w:lvlText w:val="%1."/>
      <w:lvlJc w:val="left"/>
      <w:pPr>
        <w:tabs>
          <w:tab w:val="left" w:pos="425"/>
        </w:tabs>
        <w:ind w:left="425" w:hanging="425"/>
      </w:pPr>
    </w:lvl>
  </w:abstractNum>
  <w:abstractNum w:abstractNumId="8" w15:restartNumberingAfterBreak="0">
    <w:nsid w:val="40CA57F5"/>
    <w:multiLevelType w:val="hybridMultilevel"/>
    <w:tmpl w:val="24CAC6B6"/>
    <w:lvl w:ilvl="0" w:tplc="AC62D9A4">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997E9A6"/>
    <w:multiLevelType w:val="multilevel"/>
    <w:tmpl w:val="4997E9A6"/>
    <w:lvl w:ilvl="0">
      <w:start w:val="1"/>
      <w:numFmt w:val="bullet"/>
      <w:lvlText w:val=""/>
      <w:lvlJc w:val="left"/>
      <w:pPr>
        <w:tabs>
          <w:tab w:val="left" w:pos="720"/>
        </w:tabs>
        <w:ind w:left="720" w:hanging="360"/>
      </w:pPr>
      <w:rPr>
        <w:rFonts w:ascii="Symbol" w:hAnsi="Symbol" w:cs="Symbol" w:hint="default"/>
        <w:sz w:val="20"/>
      </w:rPr>
    </w:lvl>
    <w:lvl w:ilvl="1">
      <w:start w:val="1"/>
      <w:numFmt w:val="bullet"/>
      <w:lvlText w:val="o"/>
      <w:lvlJc w:val="left"/>
      <w:pPr>
        <w:tabs>
          <w:tab w:val="left" w:pos="1440"/>
        </w:tabs>
        <w:ind w:left="1440" w:hanging="360"/>
      </w:pPr>
      <w:rPr>
        <w:rFonts w:ascii="Courier New" w:hAnsi="Courier New" w:cs="Courier New" w:hint="default"/>
        <w:sz w:val="20"/>
      </w:rPr>
    </w:lvl>
    <w:lvl w:ilvl="2">
      <w:start w:val="1"/>
      <w:numFmt w:val="bullet"/>
      <w:lvlText w:val=""/>
      <w:lvlJc w:val="left"/>
      <w:pPr>
        <w:tabs>
          <w:tab w:val="left" w:pos="2160"/>
        </w:tabs>
        <w:ind w:left="2160" w:hanging="360"/>
      </w:pPr>
      <w:rPr>
        <w:rFonts w:ascii="Wingdings" w:hAnsi="Wingdings" w:cs="Wingdings" w:hint="default"/>
        <w:sz w:val="20"/>
      </w:rPr>
    </w:lvl>
    <w:lvl w:ilvl="3">
      <w:start w:val="1"/>
      <w:numFmt w:val="bullet"/>
      <w:lvlText w:val=""/>
      <w:lvlJc w:val="left"/>
      <w:pPr>
        <w:tabs>
          <w:tab w:val="left" w:pos="2880"/>
        </w:tabs>
        <w:ind w:left="2880" w:hanging="360"/>
      </w:pPr>
      <w:rPr>
        <w:rFonts w:ascii="Wingdings" w:hAnsi="Wingdings" w:cs="Wingdings" w:hint="default"/>
        <w:sz w:val="20"/>
      </w:rPr>
    </w:lvl>
    <w:lvl w:ilvl="4">
      <w:start w:val="1"/>
      <w:numFmt w:val="bullet"/>
      <w:lvlText w:val=""/>
      <w:lvlJc w:val="left"/>
      <w:pPr>
        <w:tabs>
          <w:tab w:val="left" w:pos="3600"/>
        </w:tabs>
        <w:ind w:left="3600" w:hanging="360"/>
      </w:pPr>
      <w:rPr>
        <w:rFonts w:ascii="Wingdings" w:hAnsi="Wingdings" w:cs="Wingdings" w:hint="default"/>
        <w:sz w:val="20"/>
      </w:rPr>
    </w:lvl>
    <w:lvl w:ilvl="5">
      <w:start w:val="1"/>
      <w:numFmt w:val="bullet"/>
      <w:lvlText w:val=""/>
      <w:lvlJc w:val="left"/>
      <w:pPr>
        <w:tabs>
          <w:tab w:val="left" w:pos="4320"/>
        </w:tabs>
        <w:ind w:left="4320" w:hanging="360"/>
      </w:pPr>
      <w:rPr>
        <w:rFonts w:ascii="Wingdings" w:hAnsi="Wingdings" w:cs="Wingdings" w:hint="default"/>
        <w:sz w:val="20"/>
      </w:rPr>
    </w:lvl>
    <w:lvl w:ilvl="6">
      <w:start w:val="1"/>
      <w:numFmt w:val="bullet"/>
      <w:lvlText w:val=""/>
      <w:lvlJc w:val="left"/>
      <w:pPr>
        <w:tabs>
          <w:tab w:val="left" w:pos="5040"/>
        </w:tabs>
        <w:ind w:left="5040" w:hanging="360"/>
      </w:pPr>
      <w:rPr>
        <w:rFonts w:ascii="Wingdings" w:hAnsi="Wingdings" w:cs="Wingdings" w:hint="default"/>
        <w:sz w:val="20"/>
      </w:rPr>
    </w:lvl>
    <w:lvl w:ilvl="7">
      <w:start w:val="1"/>
      <w:numFmt w:val="bullet"/>
      <w:lvlText w:val=""/>
      <w:lvlJc w:val="left"/>
      <w:pPr>
        <w:tabs>
          <w:tab w:val="left" w:pos="5760"/>
        </w:tabs>
        <w:ind w:left="5760" w:hanging="360"/>
      </w:pPr>
      <w:rPr>
        <w:rFonts w:ascii="Wingdings" w:hAnsi="Wingdings" w:cs="Wingdings" w:hint="default"/>
        <w:sz w:val="20"/>
      </w:rPr>
    </w:lvl>
    <w:lvl w:ilvl="8">
      <w:start w:val="1"/>
      <w:numFmt w:val="bullet"/>
      <w:lvlText w:val=""/>
      <w:lvlJc w:val="left"/>
      <w:pPr>
        <w:tabs>
          <w:tab w:val="left" w:pos="6480"/>
        </w:tabs>
        <w:ind w:left="6480" w:hanging="360"/>
      </w:pPr>
      <w:rPr>
        <w:rFonts w:ascii="Wingdings" w:hAnsi="Wingdings" w:cs="Wingdings" w:hint="default"/>
        <w:sz w:val="20"/>
      </w:rPr>
    </w:lvl>
  </w:abstractNum>
  <w:abstractNum w:abstractNumId="10" w15:restartNumberingAfterBreak="0">
    <w:nsid w:val="52A678DE"/>
    <w:multiLevelType w:val="hybridMultilevel"/>
    <w:tmpl w:val="A19437CC"/>
    <w:lvl w:ilvl="0" w:tplc="ACE67DC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15:restartNumberingAfterBreak="0">
    <w:nsid w:val="54AD5FBC"/>
    <w:multiLevelType w:val="singleLevel"/>
    <w:tmpl w:val="54AD5FBC"/>
    <w:lvl w:ilvl="0">
      <w:start w:val="1"/>
      <w:numFmt w:val="bullet"/>
      <w:lvlText w:val=""/>
      <w:lvlJc w:val="left"/>
      <w:pPr>
        <w:tabs>
          <w:tab w:val="left" w:pos="420"/>
        </w:tabs>
        <w:ind w:left="420" w:hanging="420"/>
      </w:pPr>
      <w:rPr>
        <w:rFonts w:ascii="Wingdings" w:hAnsi="Wingdings" w:hint="default"/>
      </w:rPr>
    </w:lvl>
  </w:abstractNum>
  <w:abstractNum w:abstractNumId="12" w15:restartNumberingAfterBreak="0">
    <w:nsid w:val="5D6815FC"/>
    <w:multiLevelType w:val="singleLevel"/>
    <w:tmpl w:val="5D6815FC"/>
    <w:lvl w:ilvl="0">
      <w:start w:val="1"/>
      <w:numFmt w:val="bullet"/>
      <w:lvlText w:val=""/>
      <w:lvlJc w:val="left"/>
      <w:pPr>
        <w:tabs>
          <w:tab w:val="left" w:pos="420"/>
        </w:tabs>
        <w:ind w:left="420" w:hanging="420"/>
      </w:pPr>
      <w:rPr>
        <w:rFonts w:ascii="Wingdings" w:hAnsi="Wingdings" w:hint="default"/>
      </w:rPr>
    </w:lvl>
  </w:abstractNum>
  <w:abstractNum w:abstractNumId="13" w15:restartNumberingAfterBreak="0">
    <w:nsid w:val="64014809"/>
    <w:multiLevelType w:val="multilevel"/>
    <w:tmpl w:val="64014809"/>
    <w:lvl w:ilvl="0">
      <w:start w:val="1"/>
      <w:numFmt w:val="bullet"/>
      <w:lvlText w:val=""/>
      <w:lvlJc w:val="left"/>
      <w:pPr>
        <w:tabs>
          <w:tab w:val="left" w:pos="720"/>
        </w:tabs>
        <w:ind w:left="720" w:hanging="360"/>
      </w:pPr>
      <w:rPr>
        <w:rFonts w:ascii="Symbol" w:hAnsi="Symbol" w:cs="Symbol" w:hint="default"/>
        <w:sz w:val="20"/>
      </w:rPr>
    </w:lvl>
    <w:lvl w:ilvl="1">
      <w:start w:val="1"/>
      <w:numFmt w:val="bullet"/>
      <w:lvlText w:val="o"/>
      <w:lvlJc w:val="left"/>
      <w:pPr>
        <w:tabs>
          <w:tab w:val="left" w:pos="1440"/>
        </w:tabs>
        <w:ind w:left="1440" w:hanging="360"/>
      </w:pPr>
      <w:rPr>
        <w:rFonts w:ascii="Courier New" w:hAnsi="Courier New" w:cs="Courier New" w:hint="default"/>
        <w:sz w:val="20"/>
      </w:rPr>
    </w:lvl>
    <w:lvl w:ilvl="2">
      <w:start w:val="1"/>
      <w:numFmt w:val="bullet"/>
      <w:lvlText w:val=""/>
      <w:lvlJc w:val="left"/>
      <w:pPr>
        <w:tabs>
          <w:tab w:val="left" w:pos="2160"/>
        </w:tabs>
        <w:ind w:left="2160" w:hanging="360"/>
      </w:pPr>
      <w:rPr>
        <w:rFonts w:ascii="Wingdings" w:hAnsi="Wingdings" w:cs="Wingdings" w:hint="default"/>
        <w:sz w:val="20"/>
      </w:rPr>
    </w:lvl>
    <w:lvl w:ilvl="3">
      <w:start w:val="1"/>
      <w:numFmt w:val="bullet"/>
      <w:lvlText w:val=""/>
      <w:lvlJc w:val="left"/>
      <w:pPr>
        <w:tabs>
          <w:tab w:val="left" w:pos="2880"/>
        </w:tabs>
        <w:ind w:left="2880" w:hanging="360"/>
      </w:pPr>
      <w:rPr>
        <w:rFonts w:ascii="Wingdings" w:hAnsi="Wingdings" w:cs="Wingdings" w:hint="default"/>
        <w:sz w:val="20"/>
      </w:rPr>
    </w:lvl>
    <w:lvl w:ilvl="4">
      <w:start w:val="1"/>
      <w:numFmt w:val="bullet"/>
      <w:lvlText w:val=""/>
      <w:lvlJc w:val="left"/>
      <w:pPr>
        <w:tabs>
          <w:tab w:val="left" w:pos="3600"/>
        </w:tabs>
        <w:ind w:left="3600" w:hanging="360"/>
      </w:pPr>
      <w:rPr>
        <w:rFonts w:ascii="Wingdings" w:hAnsi="Wingdings" w:cs="Wingdings" w:hint="default"/>
        <w:sz w:val="20"/>
      </w:rPr>
    </w:lvl>
    <w:lvl w:ilvl="5">
      <w:start w:val="1"/>
      <w:numFmt w:val="bullet"/>
      <w:lvlText w:val=""/>
      <w:lvlJc w:val="left"/>
      <w:pPr>
        <w:tabs>
          <w:tab w:val="left" w:pos="4320"/>
        </w:tabs>
        <w:ind w:left="4320" w:hanging="360"/>
      </w:pPr>
      <w:rPr>
        <w:rFonts w:ascii="Wingdings" w:hAnsi="Wingdings" w:cs="Wingdings" w:hint="default"/>
        <w:sz w:val="20"/>
      </w:rPr>
    </w:lvl>
    <w:lvl w:ilvl="6">
      <w:start w:val="1"/>
      <w:numFmt w:val="bullet"/>
      <w:lvlText w:val=""/>
      <w:lvlJc w:val="left"/>
      <w:pPr>
        <w:tabs>
          <w:tab w:val="left" w:pos="5040"/>
        </w:tabs>
        <w:ind w:left="5040" w:hanging="360"/>
      </w:pPr>
      <w:rPr>
        <w:rFonts w:ascii="Wingdings" w:hAnsi="Wingdings" w:cs="Wingdings" w:hint="default"/>
        <w:sz w:val="20"/>
      </w:rPr>
    </w:lvl>
    <w:lvl w:ilvl="7">
      <w:start w:val="1"/>
      <w:numFmt w:val="bullet"/>
      <w:lvlText w:val=""/>
      <w:lvlJc w:val="left"/>
      <w:pPr>
        <w:tabs>
          <w:tab w:val="left" w:pos="5760"/>
        </w:tabs>
        <w:ind w:left="5760" w:hanging="360"/>
      </w:pPr>
      <w:rPr>
        <w:rFonts w:ascii="Wingdings" w:hAnsi="Wingdings" w:cs="Wingdings" w:hint="default"/>
        <w:sz w:val="20"/>
      </w:rPr>
    </w:lvl>
    <w:lvl w:ilvl="8">
      <w:start w:val="1"/>
      <w:numFmt w:val="bullet"/>
      <w:lvlText w:val=""/>
      <w:lvlJc w:val="left"/>
      <w:pPr>
        <w:tabs>
          <w:tab w:val="left" w:pos="6480"/>
        </w:tabs>
        <w:ind w:left="6480" w:hanging="360"/>
      </w:pPr>
      <w:rPr>
        <w:rFonts w:ascii="Wingdings" w:hAnsi="Wingdings" w:cs="Wingdings" w:hint="default"/>
        <w:sz w:val="20"/>
      </w:rPr>
    </w:lvl>
  </w:abstractNum>
  <w:abstractNum w:abstractNumId="14" w15:restartNumberingAfterBreak="0">
    <w:nsid w:val="6D693239"/>
    <w:multiLevelType w:val="multilevel"/>
    <w:tmpl w:val="F1C48346"/>
    <w:lvl w:ilvl="0">
      <w:start w:val="1"/>
      <w:numFmt w:val="decimal"/>
      <w:lvlText w:val="%1."/>
      <w:lvlJc w:val="left"/>
      <w:pPr>
        <w:ind w:left="360" w:hanging="360"/>
      </w:pPr>
      <w:rPr>
        <w:rFonts w:hint="default"/>
      </w:rPr>
    </w:lvl>
    <w:lvl w:ilvl="1">
      <w:start w:val="5"/>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5" w15:restartNumberingAfterBreak="0">
    <w:nsid w:val="715E6946"/>
    <w:multiLevelType w:val="hybridMultilevel"/>
    <w:tmpl w:val="4AF29862"/>
    <w:lvl w:ilvl="0" w:tplc="F5485B2E">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7D3E3D87"/>
    <w:multiLevelType w:val="multilevel"/>
    <w:tmpl w:val="7D3E3D87"/>
    <w:lvl w:ilvl="0">
      <w:start w:val="1"/>
      <w:numFmt w:val="bullet"/>
      <w:lvlText w:val=""/>
      <w:lvlJc w:val="left"/>
      <w:pPr>
        <w:tabs>
          <w:tab w:val="left" w:pos="720"/>
        </w:tabs>
        <w:ind w:left="720" w:hanging="360"/>
      </w:pPr>
      <w:rPr>
        <w:rFonts w:ascii="Symbol" w:hAnsi="Symbol" w:cs="Symbol"/>
        <w:sz w:val="20"/>
      </w:rPr>
    </w:lvl>
    <w:lvl w:ilvl="1">
      <w:start w:val="1"/>
      <w:numFmt w:val="bullet"/>
      <w:lvlText w:val="o"/>
      <w:lvlJc w:val="left"/>
      <w:pPr>
        <w:tabs>
          <w:tab w:val="left" w:pos="1440"/>
        </w:tabs>
        <w:ind w:left="1440" w:hanging="360"/>
      </w:pPr>
      <w:rPr>
        <w:rFonts w:ascii="Courier New" w:hAnsi="Courier New" w:cs="Courier New"/>
        <w:sz w:val="20"/>
      </w:rPr>
    </w:lvl>
    <w:lvl w:ilvl="2">
      <w:start w:val="1"/>
      <w:numFmt w:val="bullet"/>
      <w:lvlText w:val=""/>
      <w:lvlJc w:val="left"/>
      <w:pPr>
        <w:tabs>
          <w:tab w:val="left" w:pos="2160"/>
        </w:tabs>
        <w:ind w:left="2160" w:hanging="360"/>
      </w:pPr>
      <w:rPr>
        <w:rFonts w:ascii="Wingdings" w:hAnsi="Wingdings" w:cs="Wingdings"/>
        <w:sz w:val="20"/>
      </w:rPr>
    </w:lvl>
    <w:lvl w:ilvl="3">
      <w:start w:val="1"/>
      <w:numFmt w:val="bullet"/>
      <w:lvlText w:val=""/>
      <w:lvlJc w:val="left"/>
      <w:pPr>
        <w:tabs>
          <w:tab w:val="left" w:pos="2880"/>
        </w:tabs>
        <w:ind w:left="2880" w:hanging="360"/>
      </w:pPr>
      <w:rPr>
        <w:rFonts w:ascii="Wingdings" w:hAnsi="Wingdings" w:cs="Wingdings" w:hint="default"/>
        <w:sz w:val="20"/>
      </w:rPr>
    </w:lvl>
    <w:lvl w:ilvl="4">
      <w:start w:val="1"/>
      <w:numFmt w:val="bullet"/>
      <w:lvlText w:val=""/>
      <w:lvlJc w:val="left"/>
      <w:pPr>
        <w:tabs>
          <w:tab w:val="left" w:pos="3600"/>
        </w:tabs>
        <w:ind w:left="3600" w:hanging="360"/>
      </w:pPr>
      <w:rPr>
        <w:rFonts w:ascii="Wingdings" w:hAnsi="Wingdings" w:cs="Wingdings" w:hint="default"/>
        <w:sz w:val="20"/>
      </w:rPr>
    </w:lvl>
    <w:lvl w:ilvl="5">
      <w:start w:val="1"/>
      <w:numFmt w:val="bullet"/>
      <w:lvlText w:val=""/>
      <w:lvlJc w:val="left"/>
      <w:pPr>
        <w:tabs>
          <w:tab w:val="left" w:pos="4320"/>
        </w:tabs>
        <w:ind w:left="4320" w:hanging="360"/>
      </w:pPr>
      <w:rPr>
        <w:rFonts w:ascii="Wingdings" w:hAnsi="Wingdings" w:cs="Wingdings" w:hint="default"/>
        <w:sz w:val="20"/>
      </w:rPr>
    </w:lvl>
    <w:lvl w:ilvl="6">
      <w:start w:val="1"/>
      <w:numFmt w:val="bullet"/>
      <w:lvlText w:val=""/>
      <w:lvlJc w:val="left"/>
      <w:pPr>
        <w:tabs>
          <w:tab w:val="left" w:pos="5040"/>
        </w:tabs>
        <w:ind w:left="5040" w:hanging="360"/>
      </w:pPr>
      <w:rPr>
        <w:rFonts w:ascii="Wingdings" w:hAnsi="Wingdings" w:cs="Wingdings" w:hint="default"/>
        <w:sz w:val="20"/>
      </w:rPr>
    </w:lvl>
    <w:lvl w:ilvl="7">
      <w:start w:val="1"/>
      <w:numFmt w:val="bullet"/>
      <w:lvlText w:val=""/>
      <w:lvlJc w:val="left"/>
      <w:pPr>
        <w:tabs>
          <w:tab w:val="left" w:pos="5760"/>
        </w:tabs>
        <w:ind w:left="5760" w:hanging="360"/>
      </w:pPr>
      <w:rPr>
        <w:rFonts w:ascii="Wingdings" w:hAnsi="Wingdings" w:cs="Wingdings" w:hint="default"/>
        <w:sz w:val="20"/>
      </w:rPr>
    </w:lvl>
    <w:lvl w:ilvl="8">
      <w:start w:val="1"/>
      <w:numFmt w:val="bullet"/>
      <w:lvlText w:val=""/>
      <w:lvlJc w:val="left"/>
      <w:pPr>
        <w:tabs>
          <w:tab w:val="left" w:pos="6480"/>
        </w:tabs>
        <w:ind w:left="6480" w:hanging="360"/>
      </w:pPr>
      <w:rPr>
        <w:rFonts w:ascii="Wingdings" w:hAnsi="Wingdings" w:cs="Wingdings" w:hint="default"/>
        <w:sz w:val="20"/>
      </w:rPr>
    </w:lvl>
  </w:abstractNum>
  <w:num w:numId="1">
    <w:abstractNumId w:val="3"/>
  </w:num>
  <w:num w:numId="2">
    <w:abstractNumId w:val="10"/>
  </w:num>
  <w:num w:numId="3">
    <w:abstractNumId w:val="8"/>
  </w:num>
  <w:num w:numId="4">
    <w:abstractNumId w:val="15"/>
  </w:num>
  <w:num w:numId="5">
    <w:abstractNumId w:val="14"/>
  </w:num>
  <w:num w:numId="6">
    <w:abstractNumId w:val="4"/>
  </w:num>
  <w:num w:numId="7">
    <w:abstractNumId w:val="16"/>
  </w:num>
  <w:num w:numId="8">
    <w:abstractNumId w:val="2"/>
  </w:num>
  <w:num w:numId="9">
    <w:abstractNumId w:val="9"/>
  </w:num>
  <w:num w:numId="10">
    <w:abstractNumId w:val="0"/>
  </w:num>
  <w:num w:numId="11">
    <w:abstractNumId w:val="1"/>
  </w:num>
  <w:num w:numId="12">
    <w:abstractNumId w:val="13"/>
  </w:num>
  <w:num w:numId="13">
    <w:abstractNumId w:val="5"/>
  </w:num>
  <w:num w:numId="14">
    <w:abstractNumId w:val="6"/>
  </w:num>
  <w:num w:numId="15">
    <w:abstractNumId w:val="12"/>
  </w:num>
  <w:num w:numId="16">
    <w:abstractNumId w:val="11"/>
  </w:num>
  <w:num w:numId="17">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revisionView w:inkAnnotations="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43E5"/>
    <w:rsid w:val="00020E0E"/>
    <w:rsid w:val="000374B1"/>
    <w:rsid w:val="0005231E"/>
    <w:rsid w:val="000A4594"/>
    <w:rsid w:val="000B1F46"/>
    <w:rsid w:val="000B7D00"/>
    <w:rsid w:val="000C3E00"/>
    <w:rsid w:val="000E4BB6"/>
    <w:rsid w:val="000F3ACF"/>
    <w:rsid w:val="00100FF0"/>
    <w:rsid w:val="00117AC2"/>
    <w:rsid w:val="001343E5"/>
    <w:rsid w:val="00136546"/>
    <w:rsid w:val="001718E0"/>
    <w:rsid w:val="00172127"/>
    <w:rsid w:val="0017283C"/>
    <w:rsid w:val="00187081"/>
    <w:rsid w:val="001A71EB"/>
    <w:rsid w:val="001E0804"/>
    <w:rsid w:val="001E2325"/>
    <w:rsid w:val="001E6529"/>
    <w:rsid w:val="001F14FF"/>
    <w:rsid w:val="00233C06"/>
    <w:rsid w:val="00237F30"/>
    <w:rsid w:val="00263BBF"/>
    <w:rsid w:val="00291507"/>
    <w:rsid w:val="002B63E7"/>
    <w:rsid w:val="002C1459"/>
    <w:rsid w:val="002D28D3"/>
    <w:rsid w:val="00302F9C"/>
    <w:rsid w:val="0031452F"/>
    <w:rsid w:val="00344290"/>
    <w:rsid w:val="003657C6"/>
    <w:rsid w:val="00374448"/>
    <w:rsid w:val="00396A2B"/>
    <w:rsid w:val="003977D5"/>
    <w:rsid w:val="003C2D9C"/>
    <w:rsid w:val="003C7233"/>
    <w:rsid w:val="003C7FA3"/>
    <w:rsid w:val="003E2BF2"/>
    <w:rsid w:val="003E3011"/>
    <w:rsid w:val="003F5768"/>
    <w:rsid w:val="003F631F"/>
    <w:rsid w:val="00404914"/>
    <w:rsid w:val="00482418"/>
    <w:rsid w:val="00482CEC"/>
    <w:rsid w:val="00484D28"/>
    <w:rsid w:val="0050750A"/>
    <w:rsid w:val="00534056"/>
    <w:rsid w:val="00563E64"/>
    <w:rsid w:val="005726E5"/>
    <w:rsid w:val="005C2F09"/>
    <w:rsid w:val="005F6025"/>
    <w:rsid w:val="006171EA"/>
    <w:rsid w:val="00636087"/>
    <w:rsid w:val="006B503C"/>
    <w:rsid w:val="006B6BD4"/>
    <w:rsid w:val="006C4CD1"/>
    <w:rsid w:val="006F0CB1"/>
    <w:rsid w:val="007158CF"/>
    <w:rsid w:val="00721B99"/>
    <w:rsid w:val="0077175D"/>
    <w:rsid w:val="007A2279"/>
    <w:rsid w:val="007B2759"/>
    <w:rsid w:val="007B6021"/>
    <w:rsid w:val="007C7244"/>
    <w:rsid w:val="007C7699"/>
    <w:rsid w:val="00806185"/>
    <w:rsid w:val="00852754"/>
    <w:rsid w:val="008736CD"/>
    <w:rsid w:val="00887EA8"/>
    <w:rsid w:val="008D1921"/>
    <w:rsid w:val="008D2494"/>
    <w:rsid w:val="008E01AC"/>
    <w:rsid w:val="008E3559"/>
    <w:rsid w:val="00900D9D"/>
    <w:rsid w:val="0090484B"/>
    <w:rsid w:val="00912A01"/>
    <w:rsid w:val="00927557"/>
    <w:rsid w:val="00936B99"/>
    <w:rsid w:val="00942AAF"/>
    <w:rsid w:val="00957C79"/>
    <w:rsid w:val="009B6739"/>
    <w:rsid w:val="00A00D41"/>
    <w:rsid w:val="00A22450"/>
    <w:rsid w:val="00A472E5"/>
    <w:rsid w:val="00A6641E"/>
    <w:rsid w:val="00AB083B"/>
    <w:rsid w:val="00B10087"/>
    <w:rsid w:val="00B1409F"/>
    <w:rsid w:val="00B1587D"/>
    <w:rsid w:val="00B5605F"/>
    <w:rsid w:val="00B6145E"/>
    <w:rsid w:val="00B9790F"/>
    <w:rsid w:val="00BB3C3A"/>
    <w:rsid w:val="00BB7B6A"/>
    <w:rsid w:val="00BD2065"/>
    <w:rsid w:val="00BE5545"/>
    <w:rsid w:val="00C234B9"/>
    <w:rsid w:val="00C53A3A"/>
    <w:rsid w:val="00C57458"/>
    <w:rsid w:val="00C7767F"/>
    <w:rsid w:val="00C77F4A"/>
    <w:rsid w:val="00C85258"/>
    <w:rsid w:val="00CC30AC"/>
    <w:rsid w:val="00CD5602"/>
    <w:rsid w:val="00CD606C"/>
    <w:rsid w:val="00CE30D0"/>
    <w:rsid w:val="00CF5A8E"/>
    <w:rsid w:val="00D35DE3"/>
    <w:rsid w:val="00D92A67"/>
    <w:rsid w:val="00D949C2"/>
    <w:rsid w:val="00DB7B74"/>
    <w:rsid w:val="00DD2C95"/>
    <w:rsid w:val="00DE744A"/>
    <w:rsid w:val="00E048B9"/>
    <w:rsid w:val="00E772AB"/>
    <w:rsid w:val="00EA497D"/>
    <w:rsid w:val="00EF2263"/>
    <w:rsid w:val="00FB13C2"/>
    <w:rsid w:val="00FF729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A32699"/>
  <w15:docId w15:val="{6B27DDC6-5010-4373-8308-643A70FD2A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rsid w:val="001343E5"/>
    <w:pPr>
      <w:widowControl w:val="0"/>
    </w:pPr>
    <w:rPr>
      <w:rFonts w:ascii="Courier New" w:eastAsia="Courier New" w:hAnsi="Courier New" w:cs="Courier New"/>
      <w:color w:val="000000"/>
      <w:sz w:val="24"/>
      <w:szCs w:val="24"/>
      <w:lang w:eastAsia="ru-RU" w:bidi="ru-RU"/>
    </w:rPr>
  </w:style>
  <w:style w:type="paragraph" w:styleId="2">
    <w:name w:val="heading 2"/>
    <w:basedOn w:val="a"/>
    <w:next w:val="a"/>
    <w:link w:val="20"/>
    <w:qFormat/>
    <w:rsid w:val="00CE30D0"/>
    <w:pPr>
      <w:keepNext/>
      <w:spacing w:before="240" w:after="60"/>
      <w:outlineLvl w:val="1"/>
    </w:pPr>
    <w:rPr>
      <w:rFonts w:ascii="Arial" w:hAnsi="Arial" w:cs="Arial"/>
      <w:b/>
      <w:bCs/>
      <w:i/>
      <w:iCs/>
      <w:sz w:val="28"/>
      <w:szCs w:val="28"/>
    </w:rPr>
  </w:style>
  <w:style w:type="paragraph" w:styleId="3">
    <w:name w:val="heading 3"/>
    <w:basedOn w:val="a"/>
    <w:next w:val="a"/>
    <w:link w:val="30"/>
    <w:semiHidden/>
    <w:unhideWhenUsed/>
    <w:qFormat/>
    <w:rsid w:val="00721B99"/>
    <w:pPr>
      <w:keepNext/>
      <w:keepLines/>
      <w:spacing w:before="40"/>
      <w:outlineLvl w:val="2"/>
    </w:pPr>
    <w:rPr>
      <w:rFonts w:asciiTheme="majorHAnsi" w:eastAsiaTheme="majorEastAsia" w:hAnsiTheme="majorHAnsi" w:cstheme="majorBidi"/>
      <w:color w:val="1F3763"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CE30D0"/>
    <w:rPr>
      <w:rFonts w:ascii="Arial" w:hAnsi="Arial" w:cs="Arial"/>
      <w:b/>
      <w:bCs/>
      <w:i/>
      <w:iCs/>
      <w:sz w:val="28"/>
      <w:szCs w:val="28"/>
      <w:lang w:eastAsia="ru-RU"/>
    </w:rPr>
  </w:style>
  <w:style w:type="paragraph" w:customStyle="1" w:styleId="a3">
    <w:basedOn w:val="a"/>
    <w:next w:val="a4"/>
    <w:link w:val="a5"/>
    <w:qFormat/>
    <w:rsid w:val="00CE30D0"/>
    <w:pPr>
      <w:jc w:val="center"/>
    </w:pPr>
    <w:rPr>
      <w:b/>
      <w:sz w:val="28"/>
      <w:szCs w:val="28"/>
      <w:lang w:eastAsia="en-US"/>
    </w:rPr>
  </w:style>
  <w:style w:type="character" w:customStyle="1" w:styleId="a5">
    <w:name w:val="Название Знак"/>
    <w:link w:val="a3"/>
    <w:rsid w:val="00CE30D0"/>
    <w:rPr>
      <w:b/>
      <w:sz w:val="28"/>
      <w:szCs w:val="28"/>
    </w:rPr>
  </w:style>
  <w:style w:type="paragraph" w:styleId="a4">
    <w:name w:val="Title"/>
    <w:basedOn w:val="a"/>
    <w:next w:val="a"/>
    <w:link w:val="a6"/>
    <w:uiPriority w:val="10"/>
    <w:rsid w:val="00CE30D0"/>
    <w:pPr>
      <w:contextualSpacing/>
    </w:pPr>
    <w:rPr>
      <w:rFonts w:asciiTheme="majorHAnsi" w:eastAsiaTheme="majorEastAsia" w:hAnsiTheme="majorHAnsi" w:cstheme="majorBidi"/>
      <w:spacing w:val="-10"/>
      <w:kern w:val="28"/>
      <w:sz w:val="56"/>
      <w:szCs w:val="56"/>
    </w:rPr>
  </w:style>
  <w:style w:type="character" w:customStyle="1" w:styleId="a6">
    <w:name w:val="Заголовок Знак"/>
    <w:basedOn w:val="a0"/>
    <w:link w:val="a4"/>
    <w:uiPriority w:val="10"/>
    <w:rsid w:val="00CE30D0"/>
    <w:rPr>
      <w:rFonts w:asciiTheme="majorHAnsi" w:eastAsiaTheme="majorEastAsia" w:hAnsiTheme="majorHAnsi" w:cstheme="majorBidi"/>
      <w:spacing w:val="-10"/>
      <w:kern w:val="28"/>
      <w:sz w:val="56"/>
      <w:szCs w:val="56"/>
      <w:lang w:eastAsia="ru-RU"/>
    </w:rPr>
  </w:style>
  <w:style w:type="paragraph" w:styleId="a7">
    <w:name w:val="header"/>
    <w:basedOn w:val="a"/>
    <w:link w:val="a8"/>
    <w:uiPriority w:val="99"/>
    <w:rsid w:val="001343E5"/>
    <w:pPr>
      <w:widowControl/>
      <w:tabs>
        <w:tab w:val="center" w:pos="4677"/>
        <w:tab w:val="right" w:pos="9355"/>
      </w:tabs>
    </w:pPr>
    <w:rPr>
      <w:rFonts w:ascii="Times New Roman" w:eastAsia="Times New Roman" w:hAnsi="Times New Roman" w:cs="Times New Roman"/>
      <w:color w:val="auto"/>
      <w:lang w:val="x-none" w:eastAsia="x-none" w:bidi="ar-SA"/>
    </w:rPr>
  </w:style>
  <w:style w:type="character" w:customStyle="1" w:styleId="a8">
    <w:name w:val="Верхний колонтитул Знак"/>
    <w:basedOn w:val="a0"/>
    <w:link w:val="a7"/>
    <w:uiPriority w:val="99"/>
    <w:rsid w:val="001343E5"/>
    <w:rPr>
      <w:sz w:val="24"/>
      <w:szCs w:val="24"/>
      <w:lang w:val="x-none" w:eastAsia="x-none"/>
    </w:rPr>
  </w:style>
  <w:style w:type="character" w:styleId="a9">
    <w:name w:val="page number"/>
    <w:rsid w:val="00117AC2"/>
    <w:rPr>
      <w:rFonts w:cs="Times New Roman"/>
    </w:rPr>
  </w:style>
  <w:style w:type="character" w:customStyle="1" w:styleId="30">
    <w:name w:val="Заголовок 3 Знак"/>
    <w:basedOn w:val="a0"/>
    <w:link w:val="3"/>
    <w:semiHidden/>
    <w:rsid w:val="00721B99"/>
    <w:rPr>
      <w:rFonts w:asciiTheme="majorHAnsi" w:eastAsiaTheme="majorEastAsia" w:hAnsiTheme="majorHAnsi" w:cstheme="majorBidi"/>
      <w:color w:val="1F3763" w:themeColor="accent1" w:themeShade="7F"/>
      <w:sz w:val="24"/>
      <w:szCs w:val="24"/>
      <w:lang w:eastAsia="ru-RU" w:bidi="ru-RU"/>
    </w:rPr>
  </w:style>
  <w:style w:type="paragraph" w:styleId="aa">
    <w:name w:val="List Paragraph"/>
    <w:basedOn w:val="a"/>
    <w:link w:val="ab"/>
    <w:uiPriority w:val="34"/>
    <w:qFormat/>
    <w:rsid w:val="00721B99"/>
    <w:pPr>
      <w:ind w:left="720"/>
      <w:contextualSpacing/>
    </w:pPr>
  </w:style>
  <w:style w:type="character" w:styleId="ac">
    <w:name w:val="annotation reference"/>
    <w:basedOn w:val="a0"/>
    <w:uiPriority w:val="99"/>
    <w:semiHidden/>
    <w:unhideWhenUsed/>
    <w:rsid w:val="00DD2C95"/>
    <w:rPr>
      <w:sz w:val="16"/>
      <w:szCs w:val="16"/>
    </w:rPr>
  </w:style>
  <w:style w:type="paragraph" w:styleId="ad">
    <w:name w:val="annotation text"/>
    <w:basedOn w:val="a"/>
    <w:link w:val="ae"/>
    <w:uiPriority w:val="99"/>
    <w:semiHidden/>
    <w:unhideWhenUsed/>
    <w:rsid w:val="00DD2C95"/>
    <w:rPr>
      <w:sz w:val="20"/>
      <w:szCs w:val="20"/>
    </w:rPr>
  </w:style>
  <w:style w:type="character" w:customStyle="1" w:styleId="ae">
    <w:name w:val="Текст примечания Знак"/>
    <w:basedOn w:val="a0"/>
    <w:link w:val="ad"/>
    <w:uiPriority w:val="99"/>
    <w:semiHidden/>
    <w:rsid w:val="00DD2C95"/>
    <w:rPr>
      <w:rFonts w:ascii="Courier New" w:eastAsia="Courier New" w:hAnsi="Courier New" w:cs="Courier New"/>
      <w:color w:val="000000"/>
      <w:lang w:eastAsia="ru-RU" w:bidi="ru-RU"/>
    </w:rPr>
  </w:style>
  <w:style w:type="paragraph" w:styleId="af">
    <w:name w:val="annotation subject"/>
    <w:basedOn w:val="ad"/>
    <w:next w:val="ad"/>
    <w:link w:val="af0"/>
    <w:uiPriority w:val="99"/>
    <w:semiHidden/>
    <w:unhideWhenUsed/>
    <w:rsid w:val="00DD2C95"/>
    <w:rPr>
      <w:b/>
      <w:bCs/>
    </w:rPr>
  </w:style>
  <w:style w:type="character" w:customStyle="1" w:styleId="af0">
    <w:name w:val="Тема примечания Знак"/>
    <w:basedOn w:val="ae"/>
    <w:link w:val="af"/>
    <w:uiPriority w:val="99"/>
    <w:semiHidden/>
    <w:rsid w:val="00DD2C95"/>
    <w:rPr>
      <w:rFonts w:ascii="Courier New" w:eastAsia="Courier New" w:hAnsi="Courier New" w:cs="Courier New"/>
      <w:b/>
      <w:bCs/>
      <w:color w:val="000000"/>
      <w:lang w:eastAsia="ru-RU" w:bidi="ru-RU"/>
    </w:rPr>
  </w:style>
  <w:style w:type="paragraph" w:styleId="af1">
    <w:name w:val="Balloon Text"/>
    <w:basedOn w:val="a"/>
    <w:link w:val="af2"/>
    <w:uiPriority w:val="99"/>
    <w:semiHidden/>
    <w:unhideWhenUsed/>
    <w:rsid w:val="00DD2C95"/>
    <w:rPr>
      <w:rFonts w:ascii="Tahoma" w:hAnsi="Tahoma" w:cs="Tahoma"/>
      <w:sz w:val="16"/>
      <w:szCs w:val="16"/>
    </w:rPr>
  </w:style>
  <w:style w:type="character" w:customStyle="1" w:styleId="af2">
    <w:name w:val="Текст выноски Знак"/>
    <w:basedOn w:val="a0"/>
    <w:link w:val="af1"/>
    <w:uiPriority w:val="99"/>
    <w:semiHidden/>
    <w:rsid w:val="00DD2C95"/>
    <w:rPr>
      <w:rFonts w:ascii="Tahoma" w:eastAsia="Courier New" w:hAnsi="Tahoma" w:cs="Tahoma"/>
      <w:color w:val="000000"/>
      <w:sz w:val="16"/>
      <w:szCs w:val="16"/>
      <w:lang w:eastAsia="ru-RU" w:bidi="ru-RU"/>
    </w:rPr>
  </w:style>
  <w:style w:type="table" w:styleId="af3">
    <w:name w:val="Table Grid"/>
    <w:basedOn w:val="a1"/>
    <w:uiPriority w:val="39"/>
    <w:rsid w:val="001F14FF"/>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4">
    <w:name w:val="footnote text"/>
    <w:basedOn w:val="a"/>
    <w:link w:val="af5"/>
    <w:uiPriority w:val="99"/>
    <w:semiHidden/>
    <w:unhideWhenUsed/>
    <w:rsid w:val="008D2494"/>
    <w:rPr>
      <w:sz w:val="20"/>
      <w:szCs w:val="20"/>
    </w:rPr>
  </w:style>
  <w:style w:type="character" w:customStyle="1" w:styleId="af5">
    <w:name w:val="Текст сноски Знак"/>
    <w:basedOn w:val="a0"/>
    <w:link w:val="af4"/>
    <w:uiPriority w:val="99"/>
    <w:semiHidden/>
    <w:rsid w:val="008D2494"/>
    <w:rPr>
      <w:rFonts w:ascii="Courier New" w:eastAsia="Courier New" w:hAnsi="Courier New" w:cs="Courier New"/>
      <w:color w:val="000000"/>
      <w:lang w:eastAsia="ru-RU" w:bidi="ru-RU"/>
    </w:rPr>
  </w:style>
  <w:style w:type="character" w:styleId="af6">
    <w:name w:val="footnote reference"/>
    <w:aliases w:val="Ссылка на сноску 45,Знак сноски-FN"/>
    <w:uiPriority w:val="99"/>
    <w:qFormat/>
    <w:rsid w:val="008D2494"/>
    <w:rPr>
      <w:vertAlign w:val="superscript"/>
    </w:rPr>
  </w:style>
  <w:style w:type="character" w:customStyle="1" w:styleId="ab">
    <w:name w:val="Абзац списка Знак"/>
    <w:basedOn w:val="a0"/>
    <w:link w:val="aa"/>
    <w:uiPriority w:val="1"/>
    <w:locked/>
    <w:rsid w:val="00FF7298"/>
    <w:rPr>
      <w:rFonts w:ascii="Courier New" w:eastAsia="Courier New" w:hAnsi="Courier New" w:cs="Courier New"/>
      <w:color w:val="000000"/>
      <w:sz w:val="24"/>
      <w:szCs w:val="24"/>
      <w:lang w:eastAsia="ru-RU" w:bidi="ru-RU"/>
    </w:rPr>
  </w:style>
  <w:style w:type="paragraph" w:customStyle="1" w:styleId="TableParagraph">
    <w:name w:val="Table Paragraph"/>
    <w:basedOn w:val="a"/>
    <w:uiPriority w:val="1"/>
    <w:qFormat/>
    <w:rsid w:val="00FF7298"/>
    <w:pPr>
      <w:autoSpaceDE w:val="0"/>
      <w:autoSpaceDN w:val="0"/>
      <w:ind w:left="38"/>
    </w:pPr>
    <w:rPr>
      <w:rFonts w:ascii="Cambria" w:eastAsia="Cambria" w:hAnsi="Cambria" w:cs="Cambria"/>
      <w:color w:val="auto"/>
      <w:sz w:val="22"/>
      <w:szCs w:val="22"/>
      <w:lang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9897617">
      <w:bodyDiv w:val="1"/>
      <w:marLeft w:val="0"/>
      <w:marRight w:val="0"/>
      <w:marTop w:val="0"/>
      <w:marBottom w:val="0"/>
      <w:divBdr>
        <w:top w:val="none" w:sz="0" w:space="0" w:color="auto"/>
        <w:left w:val="none" w:sz="0" w:space="0" w:color="auto"/>
        <w:bottom w:val="none" w:sz="0" w:space="0" w:color="auto"/>
        <w:right w:val="none" w:sz="0" w:space="0" w:color="auto"/>
      </w:divBdr>
    </w:div>
    <w:div w:id="780420380">
      <w:bodyDiv w:val="1"/>
      <w:marLeft w:val="0"/>
      <w:marRight w:val="0"/>
      <w:marTop w:val="0"/>
      <w:marBottom w:val="0"/>
      <w:divBdr>
        <w:top w:val="none" w:sz="0" w:space="0" w:color="auto"/>
        <w:left w:val="none" w:sz="0" w:space="0" w:color="auto"/>
        <w:bottom w:val="none" w:sz="0" w:space="0" w:color="auto"/>
        <w:right w:val="none" w:sz="0" w:space="0" w:color="auto"/>
      </w:divBdr>
    </w:div>
    <w:div w:id="1473866703">
      <w:bodyDiv w:val="1"/>
      <w:marLeft w:val="0"/>
      <w:marRight w:val="0"/>
      <w:marTop w:val="0"/>
      <w:marBottom w:val="0"/>
      <w:divBdr>
        <w:top w:val="none" w:sz="0" w:space="0" w:color="auto"/>
        <w:left w:val="none" w:sz="0" w:space="0" w:color="auto"/>
        <w:bottom w:val="none" w:sz="0" w:space="0" w:color="auto"/>
        <w:right w:val="none" w:sz="0" w:space="0" w:color="auto"/>
      </w:divBdr>
    </w:div>
    <w:div w:id="1652558421">
      <w:bodyDiv w:val="1"/>
      <w:marLeft w:val="0"/>
      <w:marRight w:val="0"/>
      <w:marTop w:val="0"/>
      <w:marBottom w:val="0"/>
      <w:divBdr>
        <w:top w:val="none" w:sz="0" w:space="0" w:color="auto"/>
        <w:left w:val="none" w:sz="0" w:space="0" w:color="auto"/>
        <w:bottom w:val="none" w:sz="0" w:space="0" w:color="auto"/>
        <w:right w:val="none" w:sz="0" w:space="0" w:color="auto"/>
      </w:divBdr>
    </w:div>
    <w:div w:id="1804544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62</TotalTime>
  <Pages>5</Pages>
  <Words>1840</Words>
  <Characters>10490</Characters>
  <Application>Microsoft Office Word</Application>
  <DocSecurity>0</DocSecurity>
  <Lines>87</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OEM</Company>
  <LinksUpToDate>false</LinksUpToDate>
  <CharactersWithSpaces>12306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Мила Миролаб</dc:creator>
  <cp:lastModifiedBy>Оксана Борисовна Темирканова</cp:lastModifiedBy>
  <cp:revision>33</cp:revision>
  <cp:lastPrinted>2026-05-22T05:47:00Z</cp:lastPrinted>
  <dcterms:created xsi:type="dcterms:W3CDTF">2025-02-25T06:03:00Z</dcterms:created>
  <dcterms:modified xsi:type="dcterms:W3CDTF">2026-06-04T06:18:00Z</dcterms:modified>
</cp:coreProperties>
</file>