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A8D2E" w14:textId="77777777" w:rsidR="000E3F22" w:rsidRPr="00C75165" w:rsidRDefault="000E3F22" w:rsidP="000E3F22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  <w:bookmarkStart w:id="0" w:name="_Ref29909854"/>
      <w:bookmarkStart w:id="1" w:name="_GoBack"/>
      <w:bookmarkEnd w:id="1"/>
      <w:r w:rsidRPr="00C75165">
        <w:rPr>
          <w:rFonts w:ascii="Times New Roman" w:eastAsia="Courier New" w:hAnsi="Times New Roman" w:cs="Times New Roman"/>
          <w:b/>
          <w:lang w:bidi="ru-RU"/>
        </w:rPr>
        <w:t xml:space="preserve">Обоснование начальной (максимальной) цены контракта, </w:t>
      </w:r>
      <w:r w:rsidRPr="00C75165">
        <w:rPr>
          <w:rFonts w:ascii="Times New Roman" w:eastAsia="Courier New" w:hAnsi="Times New Roman" w:cs="Times New Roman"/>
          <w:b/>
          <w:lang w:bidi="ru-RU"/>
        </w:rPr>
        <w:br/>
        <w:t>(начальной цены единиц товара, работы, услуги).</w:t>
      </w:r>
      <w:bookmarkEnd w:id="0"/>
    </w:p>
    <w:p w14:paraId="35E6EE69" w14:textId="77777777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7754FDAB" w14:textId="77777777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14:paraId="12948CEC" w14:textId="77777777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Определение начальной (максимальной) цены контракта сформировано в соответствии с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14:paraId="67EF00B0" w14:textId="77777777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</w:t>
      </w:r>
    </w:p>
    <w:p w14:paraId="56FA60AA" w14:textId="77777777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2.1.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14:paraId="5E5B35D8" w14:textId="4565F698" w:rsidR="000E3F22" w:rsidRPr="00C75165" w:rsidRDefault="000E3F22" w:rsidP="000E3F22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 xml:space="preserve">2.2.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Санкт-Петербурга»: Реестр товаров на </w:t>
      </w:r>
      <w:r w:rsidR="002C4B5D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="00117B6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квартал 202</w:t>
      </w:r>
      <w:r w:rsidR="00FE3917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14:paraId="6C2D825F" w14:textId="77777777" w:rsidR="000E3F22" w:rsidRPr="00C75165" w:rsidRDefault="000E3F22" w:rsidP="000E3F22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3. Порядок формирования начальной (максимальной) цены контракта приведен заказчиком в расчете начальной (максимальной) цены контракта.</w:t>
      </w:r>
    </w:p>
    <w:p w14:paraId="28EF6DB9" w14:textId="1F8B7DF2"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2C4B5D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магазине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и расчетов с поставщиками (исполнителями, подрядчиками), - рубль Российской Федерации.</w:t>
      </w:r>
    </w:p>
    <w:p w14:paraId="04512BC0" w14:textId="55192033" w:rsidR="000E3F22" w:rsidRPr="00C75165" w:rsidRDefault="000E3F22" w:rsidP="000E3F22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1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="00CB7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</w:p>
    <w:p w14:paraId="47A73FC9" w14:textId="77777777" w:rsidR="009E3749" w:rsidRPr="00491019" w:rsidRDefault="00B44C17" w:rsidP="009E37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hyperlink w:anchor="Par1699" w:history="1">
        <w:r w:rsidR="009E3749" w:rsidRPr="00491019">
          <w:rPr>
            <w:rFonts w:ascii="Times New Roman" w:eastAsia="Times New Roman" w:hAnsi="Times New Roman" w:cs="Times New Roman"/>
            <w:b/>
            <w:lang w:eastAsia="ru-RU"/>
          </w:rPr>
          <w:t>Расчет</w:t>
        </w:r>
      </w:hyperlink>
      <w:r w:rsidR="009E3749" w:rsidRPr="00491019">
        <w:rPr>
          <w:rFonts w:ascii="Times New Roman" w:eastAsia="Times New Roman" w:hAnsi="Times New Roman" w:cs="Times New Roman"/>
          <w:b/>
          <w:lang w:eastAsia="ru-RU"/>
        </w:rPr>
        <w:t xml:space="preserve"> начальной (максимальной) цены контракта </w:t>
      </w:r>
    </w:p>
    <w:p w14:paraId="7646CD05" w14:textId="77777777" w:rsidR="009E3749" w:rsidRPr="00491019" w:rsidRDefault="009E3749" w:rsidP="009E3749">
      <w:pPr>
        <w:spacing w:after="0"/>
        <w:rPr>
          <w:rFonts w:ascii="Times New Roman" w:eastAsia="Times New Roman" w:hAnsi="Times New Roman" w:cs="Times New Roman"/>
          <w:i/>
          <w:lang w:eastAsia="ru-RU"/>
        </w:rPr>
      </w:pPr>
    </w:p>
    <w:p w14:paraId="15343234" w14:textId="77777777"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91019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НМЦК:</w:t>
      </w:r>
    </w:p>
    <w:p w14:paraId="0E76B243" w14:textId="77777777"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7AA15EBF" w14:textId="2BF24DFE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lang w:eastAsia="ru-RU"/>
        </w:rPr>
        <w:t>- направлены запросы</w:t>
      </w:r>
      <w:r w:rsidR="00F134A9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7A8D">
        <w:rPr>
          <w:rFonts w:ascii="Times New Roman" w:eastAsia="Times New Roman" w:hAnsi="Times New Roman" w:cs="Times New Roman"/>
          <w:lang w:eastAsia="ru-RU"/>
        </w:rPr>
        <w:t>(№</w:t>
      </w:r>
      <w:r w:rsidR="002C4B5D">
        <w:rPr>
          <w:rFonts w:ascii="Times New Roman" w:eastAsia="Times New Roman" w:hAnsi="Times New Roman" w:cs="Times New Roman"/>
          <w:lang w:eastAsia="ru-RU"/>
        </w:rPr>
        <w:t>937</w:t>
      </w:r>
      <w:r w:rsidR="000C5267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2C4B5D">
        <w:rPr>
          <w:rFonts w:ascii="Times New Roman" w:eastAsia="Times New Roman" w:hAnsi="Times New Roman" w:cs="Times New Roman"/>
          <w:lang w:eastAsia="ru-RU"/>
        </w:rPr>
        <w:t>28</w:t>
      </w:r>
      <w:r w:rsidR="000C5267">
        <w:rPr>
          <w:rFonts w:ascii="Times New Roman" w:eastAsia="Times New Roman" w:hAnsi="Times New Roman" w:cs="Times New Roman"/>
          <w:lang w:eastAsia="ru-RU"/>
        </w:rPr>
        <w:t>.</w:t>
      </w:r>
      <w:r w:rsidR="00FE3917">
        <w:rPr>
          <w:rFonts w:ascii="Times New Roman" w:eastAsia="Times New Roman" w:hAnsi="Times New Roman" w:cs="Times New Roman"/>
          <w:lang w:eastAsia="ru-RU"/>
        </w:rPr>
        <w:t>0</w:t>
      </w:r>
      <w:r w:rsidR="002C4B5D">
        <w:rPr>
          <w:rFonts w:ascii="Times New Roman" w:eastAsia="Times New Roman" w:hAnsi="Times New Roman" w:cs="Times New Roman"/>
          <w:lang w:eastAsia="ru-RU"/>
        </w:rPr>
        <w:t>5</w:t>
      </w:r>
      <w:r w:rsidR="000C5267">
        <w:rPr>
          <w:rFonts w:ascii="Times New Roman" w:eastAsia="Times New Roman" w:hAnsi="Times New Roman" w:cs="Times New Roman"/>
          <w:lang w:eastAsia="ru-RU"/>
        </w:rPr>
        <w:t>.2</w:t>
      </w:r>
      <w:r w:rsidR="00FE3917">
        <w:rPr>
          <w:rFonts w:ascii="Times New Roman" w:eastAsia="Times New Roman" w:hAnsi="Times New Roman" w:cs="Times New Roman"/>
          <w:lang w:eastAsia="ru-RU"/>
        </w:rPr>
        <w:t>6</w:t>
      </w:r>
      <w:r w:rsidR="00797A8D">
        <w:rPr>
          <w:rFonts w:ascii="Times New Roman" w:eastAsia="Times New Roman" w:hAnsi="Times New Roman" w:cs="Times New Roman"/>
          <w:lang w:eastAsia="ru-RU"/>
        </w:rPr>
        <w:t xml:space="preserve">) </w:t>
      </w:r>
      <w:r w:rsidRPr="00491019">
        <w:rPr>
          <w:rFonts w:ascii="Times New Roman" w:eastAsia="Times New Roman" w:hAnsi="Times New Roman" w:cs="Times New Roman"/>
          <w:lang w:eastAsia="ru-RU"/>
        </w:rPr>
        <w:t xml:space="preserve">о предоставлении ценовой информации </w:t>
      </w:r>
      <w:r w:rsidR="009F42C7" w:rsidRPr="00491019">
        <w:rPr>
          <w:rFonts w:ascii="Times New Roman" w:eastAsia="Times New Roman" w:hAnsi="Times New Roman" w:cs="Times New Roman"/>
          <w:lang w:eastAsia="ru-RU"/>
        </w:rPr>
        <w:t>5</w:t>
      </w:r>
      <w:r w:rsidR="00BC6B42" w:rsidRPr="00491019">
        <w:rPr>
          <w:rFonts w:ascii="Times New Roman" w:eastAsia="Times New Roman" w:hAnsi="Times New Roman" w:cs="Times New Roman"/>
          <w:vertAlign w:val="superscript"/>
          <w:lang w:eastAsia="ru-RU"/>
        </w:rPr>
        <w:t xml:space="preserve"> 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14:paraId="1BBCBE40" w14:textId="5A3381A5" w:rsidR="009E3749" w:rsidRPr="00491019" w:rsidRDefault="009E3749" w:rsidP="009E3749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>Поступили__</w:t>
      </w:r>
      <w:r w:rsidR="009F42C7" w:rsidRPr="00491019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>__ ценовых предложения.</w:t>
      </w:r>
    </w:p>
    <w:p w14:paraId="307EE503" w14:textId="77777777" w:rsidR="009E3749" w:rsidRPr="00491019" w:rsidRDefault="009E3749" w:rsidP="008C50F3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50B76DD" w14:textId="77777777"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14:paraId="23DBAE7E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14:paraId="3DC1D6B4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 wp14:anchorId="64ED6F47" wp14:editId="03D2D9DA">
            <wp:extent cx="1208405" cy="4216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>, где:</w:t>
      </w:r>
    </w:p>
    <w:p w14:paraId="50569829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14:paraId="25183A1B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 wp14:anchorId="4AFC389E" wp14:editId="4914D69F">
            <wp:extent cx="1590040" cy="54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14:paraId="2D79F627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 wp14:anchorId="3F7A67B4" wp14:editId="55E94B57">
            <wp:extent cx="151130" cy="23050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i;</w:t>
      </w:r>
    </w:p>
    <w:p w14:paraId="3AE4EF90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lastRenderedPageBreak/>
        <w:t>&lt;ц&gt; - средняя арифметическая величина цены единицы товара, работы, услуги;</w:t>
      </w:r>
    </w:p>
    <w:p w14:paraId="7BC74665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 xml:space="preserve"> n - количество значений, используемых в расчете</w:t>
      </w:r>
    </w:p>
    <w:p w14:paraId="26E47DCA" w14:textId="77777777"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141F3600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0C675F44" w14:textId="77777777"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14:paraId="74BE6F31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48BCB38B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 wp14:anchorId="0C255E3D" wp14:editId="109D1385">
            <wp:extent cx="2377440" cy="32575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0C85F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72539510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где:</w:t>
      </w:r>
    </w:p>
    <w:p w14:paraId="0B8A7BA1" w14:textId="2E1BAAE3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n - количество позиций закупаемых изделий;</w:t>
      </w:r>
    </w:p>
    <w:p w14:paraId="5AB589DB" w14:textId="767789BF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НЦЕi - начальная цена единицы i-й позиции изделия, определяемая в соответствии с настоящим порядком (по применимости);</w:t>
      </w:r>
    </w:p>
    <w:p w14:paraId="01768382" w14:textId="62EC68EF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НДС - налог на добавленную стоимость (если применимо для закупаемого изделия);</w:t>
      </w:r>
    </w:p>
    <w:p w14:paraId="3A9FC9C0" w14:textId="22827F1A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Vi - количество (объем) i-й позиции закупаемого изделия.</w:t>
      </w:r>
    </w:p>
    <w:p w14:paraId="1F0B9515" w14:textId="77777777"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1A630CC4" w14:textId="5D95588F" w:rsidR="009E3749" w:rsidRDefault="009E3749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Для расчета начальной (максимальной) цены контракта использованы </w:t>
      </w:r>
      <w:r w:rsidR="002C4B5D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 цены, полученные в результате проведения мониторинга (анализа) рынка.</w:t>
      </w:r>
    </w:p>
    <w:p w14:paraId="05C1EE4E" w14:textId="77777777" w:rsidR="000B0552" w:rsidRPr="00491019" w:rsidRDefault="000B0552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213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1"/>
        <w:gridCol w:w="2222"/>
        <w:gridCol w:w="841"/>
        <w:gridCol w:w="697"/>
        <w:gridCol w:w="1397"/>
        <w:gridCol w:w="1534"/>
        <w:gridCol w:w="1275"/>
        <w:gridCol w:w="1137"/>
        <w:gridCol w:w="1012"/>
        <w:gridCol w:w="1187"/>
        <w:gridCol w:w="1119"/>
        <w:gridCol w:w="1259"/>
        <w:gridCol w:w="1372"/>
      </w:tblGrid>
      <w:tr w:rsidR="00CA243B" w:rsidRPr="00D314FD" w14:paraId="24A36447" w14:textId="77777777" w:rsidTr="00C94821">
        <w:trPr>
          <w:trHeight w:val="51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F09F3" w14:textId="77777777"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D909D" w14:textId="77777777" w:rsidR="00CA243B" w:rsidRPr="002F19E9" w:rsidRDefault="00CA243B" w:rsidP="00583DC0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товара, работ, услуг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188A4" w14:textId="77777777"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поставки товара</w:t>
            </w:r>
          </w:p>
        </w:tc>
        <w:tc>
          <w:tcPr>
            <w:tcW w:w="17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3B87E" w14:textId="77777777"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 ед., руб. (без НДС, руб.)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9AD76" w14:textId="77777777"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Предельная цена**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07318" w14:textId="77777777"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Среднее квадратичное отклонение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1080" w14:textId="77777777"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Коэффициент вариации, %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1BB7F" w14:textId="77777777"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Средняя цена за ед., руб.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A512" w14:textId="77777777"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(максимальная) цена контракта, руб.</w:t>
            </w:r>
          </w:p>
        </w:tc>
      </w:tr>
      <w:tr w:rsidR="00CA243B" w:rsidRPr="00D314FD" w14:paraId="29A7DD7E" w14:textId="77777777" w:rsidTr="00C94821">
        <w:trPr>
          <w:trHeight w:val="403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CF3C" w14:textId="77777777"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09A9" w14:textId="77777777"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88291" w14:textId="77777777"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5DD5A" w14:textId="77777777"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D0CDD" w14:textId="0213DB56" w:rsidR="00CA243B" w:rsidRPr="00BC7257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Вх. № </w:t>
            </w:r>
            <w:r w:rsidR="00BC7257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2C4B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347</w:t>
            </w:r>
            <w:r w:rsidR="00700A16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27765" w14:textId="43EDA861" w:rsidR="00CA243B" w:rsidRPr="00BC7257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Вх. № </w:t>
            </w:r>
            <w:r w:rsidR="00BC7257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2C4B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347</w:t>
            </w:r>
            <w:r w:rsidR="00700A16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C61ED" w14:textId="005E44A7" w:rsidR="00CA243B" w:rsidRPr="00BC7257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</w:t>
            </w:r>
            <w:r w:rsidR="002C4B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1347</w:t>
            </w:r>
            <w:r w:rsidR="00D5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 w:rsidR="00700A16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57060" w14:textId="77777777" w:rsidR="00CA243B" w:rsidRPr="00631FC6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www</w:t>
            </w: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zakupki</w:t>
            </w: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gov</w:t>
            </w: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ru</w:t>
            </w: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50451" w14:textId="77777777"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716A" w14:textId="77777777"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CF1F" w14:textId="77777777"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830B" w14:textId="77777777"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3257" w14:textId="77777777"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6125B1" w:rsidRPr="00F60230" w14:paraId="469245D2" w14:textId="77777777" w:rsidTr="00C94821">
        <w:trPr>
          <w:trHeight w:val="859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E61CD" w14:textId="0603FAAB" w:rsidR="006125B1" w:rsidRPr="00C94821" w:rsidRDefault="006125B1" w:rsidP="00CC22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48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D695" w14:textId="0E706D03" w:rsidR="006125B1" w:rsidRPr="00C94821" w:rsidRDefault="002C4B5D" w:rsidP="00CC22B2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color w:val="091E42"/>
                <w:sz w:val="22"/>
                <w:szCs w:val="22"/>
              </w:rPr>
            </w:pPr>
            <w:r w:rsidRPr="002C4B5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Двигатель для центрифуги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D530" w14:textId="626EA76A" w:rsidR="006125B1" w:rsidRPr="00C94821" w:rsidRDefault="00CC22B2" w:rsidP="00CC2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4821">
              <w:rPr>
                <w:rFonts w:ascii="Times New Roman" w:hAnsi="Times New Roman" w:cs="Times New Roman"/>
                <w:color w:val="000000"/>
              </w:rPr>
              <w:t>Шт</w:t>
            </w:r>
            <w:r w:rsidR="006C2DC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8215" w14:textId="0DD89D81" w:rsidR="006125B1" w:rsidRPr="00C94821" w:rsidRDefault="002C4B5D" w:rsidP="00CC2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42BD5" w14:textId="69AC5293" w:rsidR="006125B1" w:rsidRPr="00C94821" w:rsidRDefault="002C4B5D" w:rsidP="00CC2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C4B5D">
              <w:rPr>
                <w:rFonts w:ascii="Times New Roman" w:hAnsi="Times New Roman" w:cs="Times New Roman"/>
                <w:color w:val="000000"/>
              </w:rPr>
              <w:t>46600</w:t>
            </w:r>
            <w:r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259CE" w14:textId="46AB07CD" w:rsidR="006125B1" w:rsidRPr="00C94821" w:rsidRDefault="002C4B5D" w:rsidP="00CC2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45000,00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BFBFF" w14:textId="557F06CF" w:rsidR="006125B1" w:rsidRPr="00C94821" w:rsidRDefault="002C4B5D" w:rsidP="00CC2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47120,00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160A" w14:textId="2F4416FF" w:rsidR="006125B1" w:rsidRPr="002C4B5D" w:rsidRDefault="002C4B5D" w:rsidP="00CC22B2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D6483" w14:textId="7888DDA1" w:rsidR="006125B1" w:rsidRPr="00C94821" w:rsidRDefault="00CC22B2" w:rsidP="00CC22B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4821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B820" w14:textId="14E735A9" w:rsidR="006125B1" w:rsidRPr="00C94821" w:rsidRDefault="002C4B5D" w:rsidP="00CC2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1104,9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88DB" w14:textId="3612F002" w:rsidR="006125B1" w:rsidRPr="00C94821" w:rsidRDefault="002C4B5D" w:rsidP="00CC2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2,39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43FFC3E" w14:textId="6260AF85" w:rsidR="006125B1" w:rsidRPr="00C94821" w:rsidRDefault="002C4B5D" w:rsidP="00CC2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46240,00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CC9B0" w14:textId="3072DB63" w:rsidR="006125B1" w:rsidRPr="00C94821" w:rsidRDefault="002C4B5D" w:rsidP="00CC22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46240,00</w:t>
            </w:r>
          </w:p>
        </w:tc>
      </w:tr>
      <w:tr w:rsidR="00CA243B" w:rsidRPr="00361751" w14:paraId="6166227D" w14:textId="77777777" w:rsidTr="00C94821">
        <w:trPr>
          <w:trHeight w:val="70"/>
        </w:trPr>
        <w:tc>
          <w:tcPr>
            <w:tcW w:w="455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7B0D" w14:textId="77777777" w:rsidR="00CA243B" w:rsidRPr="00C94821" w:rsidRDefault="00CA243B" w:rsidP="000B05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9482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28647" w14:textId="183FB338" w:rsidR="00CA243B" w:rsidRPr="00C94821" w:rsidRDefault="002C4B5D" w:rsidP="00931B1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46240,00</w:t>
            </w:r>
          </w:p>
        </w:tc>
      </w:tr>
    </w:tbl>
    <w:p w14:paraId="24BA1DC7" w14:textId="5C6D332A" w:rsidR="00C75EFD" w:rsidRPr="00491019" w:rsidRDefault="00C75EFD" w:rsidP="00C75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E9CF5A" w14:textId="77777777" w:rsidR="009E3749" w:rsidRPr="005F4D9B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5F4D9B">
        <w:rPr>
          <w:rFonts w:ascii="Times New Roman" w:eastAsia="Times New Roman" w:hAnsi="Times New Roman" w:cs="Times New Roman"/>
          <w:bCs/>
          <w:sz w:val="18"/>
          <w:szCs w:val="18"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37C47FCB" w14:textId="77777777" w:rsidR="009E3749" w:rsidRPr="00491019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</w:p>
    <w:p w14:paraId="3343FDDF" w14:textId="7A1187BC" w:rsidR="00FD21D1" w:rsidRDefault="009E3749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491019">
        <w:rPr>
          <w:rFonts w:ascii="Times New Roman" w:eastAsia="Times New Roman" w:hAnsi="Times New Roman" w:cs="Times New Roman"/>
          <w:b/>
          <w:lang w:eastAsia="ru-RU"/>
        </w:rPr>
        <w:t>ИТОГО НМЦК:</w:t>
      </w:r>
      <w:r w:rsidR="00F848A3" w:rsidRPr="00F848A3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2C4B5D">
        <w:rPr>
          <w:rFonts w:ascii="Times New Roman" w:hAnsi="Times New Roman" w:cs="Times New Roman"/>
          <w:b/>
          <w:bCs/>
          <w:color w:val="000000"/>
        </w:rPr>
        <w:t>46240</w:t>
      </w:r>
      <w:r w:rsidR="00980EAB">
        <w:rPr>
          <w:rFonts w:ascii="Times New Roman" w:hAnsi="Times New Roman" w:cs="Times New Roman"/>
          <w:b/>
          <w:bCs/>
          <w:color w:val="000000"/>
        </w:rPr>
        <w:t xml:space="preserve"> руб </w:t>
      </w:r>
      <w:r w:rsidR="00CC22B2">
        <w:rPr>
          <w:rFonts w:ascii="Times New Roman" w:hAnsi="Times New Roman" w:cs="Times New Roman"/>
          <w:b/>
          <w:bCs/>
          <w:color w:val="000000"/>
        </w:rPr>
        <w:t>0</w:t>
      </w:r>
      <w:r w:rsidR="00D54A5E">
        <w:rPr>
          <w:rFonts w:ascii="Times New Roman" w:hAnsi="Times New Roman" w:cs="Times New Roman"/>
          <w:b/>
          <w:bCs/>
          <w:color w:val="000000"/>
        </w:rPr>
        <w:t>0</w:t>
      </w:r>
      <w:r w:rsidR="00980EAB">
        <w:rPr>
          <w:rFonts w:ascii="Times New Roman" w:hAnsi="Times New Roman" w:cs="Times New Roman"/>
          <w:b/>
          <w:bCs/>
          <w:color w:val="000000"/>
        </w:rPr>
        <w:t xml:space="preserve"> коп</w:t>
      </w:r>
      <w:r w:rsidR="00423D2B" w:rsidRPr="00491019">
        <w:rPr>
          <w:rFonts w:ascii="Times New Roman" w:eastAsia="Times New Roman" w:hAnsi="Times New Roman" w:cs="Times New Roman"/>
          <w:b/>
        </w:rPr>
        <w:t xml:space="preserve"> </w:t>
      </w:r>
      <w:r w:rsidRPr="00491019">
        <w:rPr>
          <w:rFonts w:ascii="Times New Roman" w:eastAsia="Times New Roman" w:hAnsi="Times New Roman" w:cs="Times New Roman"/>
          <w:b/>
        </w:rPr>
        <w:t>(</w:t>
      </w:r>
      <w:r w:rsidR="002C4B5D" w:rsidRPr="002C4B5D">
        <w:rPr>
          <w:rFonts w:ascii="Times New Roman" w:eastAsia="Times New Roman" w:hAnsi="Times New Roman" w:cs="Times New Roman"/>
          <w:b/>
        </w:rPr>
        <w:t>Сорок шесть тысяч двести сорок рублей 00 копеек</w:t>
      </w:r>
      <w:r w:rsidRPr="00491019">
        <w:rPr>
          <w:rFonts w:ascii="Times New Roman" w:eastAsia="Times New Roman" w:hAnsi="Times New Roman" w:cs="Times New Roman"/>
          <w:b/>
        </w:rPr>
        <w:t>).</w:t>
      </w:r>
    </w:p>
    <w:p w14:paraId="4FEE7AF2" w14:textId="77777777" w:rsidR="00C94821" w:rsidRPr="00491019" w:rsidRDefault="00C94821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</w:p>
    <w:p w14:paraId="2795F698" w14:textId="479CCFB7" w:rsidR="00D54A5E" w:rsidRDefault="00FD21D1" w:rsidP="002C4B5D">
      <w:pPr>
        <w:spacing w:after="0" w:line="240" w:lineRule="auto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="005F4D9B">
        <w:rPr>
          <w:rFonts w:ascii="Times New Roman" w:hAnsi="Times New Roman" w:cs="Times New Roman"/>
          <w:sz w:val="16"/>
          <w:szCs w:val="16"/>
        </w:rPr>
        <w:t xml:space="preserve">  </w:t>
      </w:r>
    </w:p>
    <w:p w14:paraId="7EC7A066" w14:textId="77777777" w:rsidR="00C94821" w:rsidRPr="00A02CEE" w:rsidRDefault="00C94821" w:rsidP="00CC22B2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5EC89DDB" w14:textId="2E9EE447" w:rsidR="00EB3C8E" w:rsidRDefault="009E3749" w:rsidP="009E374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Ф.И.О. исполнителя: </w:t>
      </w:r>
      <w:r w:rsidR="00491019">
        <w:rPr>
          <w:rFonts w:ascii="Times New Roman" w:eastAsia="Times New Roman" w:hAnsi="Times New Roman" w:cs="Times New Roman"/>
          <w:bCs/>
          <w:lang w:eastAsia="ru-RU"/>
        </w:rPr>
        <w:t>Мальцева Е</w:t>
      </w:r>
      <w:r w:rsidR="009F42C7" w:rsidRPr="00491019">
        <w:rPr>
          <w:rFonts w:ascii="Times New Roman" w:eastAsia="Times New Roman" w:hAnsi="Times New Roman" w:cs="Times New Roman"/>
          <w:bCs/>
          <w:lang w:eastAsia="ru-RU"/>
        </w:rPr>
        <w:t>.А</w:t>
      </w:r>
      <w:r w:rsidR="00CF528B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53800200" w14:textId="66F05956" w:rsidR="009E3749" w:rsidRDefault="009E3749" w:rsidP="00F4610A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sectPr w:rsidR="009E3749" w:rsidSect="009D70E6">
      <w:pgSz w:w="16838" w:h="11906" w:orient="landscape"/>
      <w:pgMar w:top="1701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3445D1" w14:textId="77777777" w:rsidR="00495FF9" w:rsidRDefault="00495FF9" w:rsidP="009E3749">
      <w:pPr>
        <w:spacing w:after="0" w:line="240" w:lineRule="auto"/>
      </w:pPr>
      <w:r>
        <w:separator/>
      </w:r>
    </w:p>
  </w:endnote>
  <w:endnote w:type="continuationSeparator" w:id="0">
    <w:p w14:paraId="3A986599" w14:textId="77777777" w:rsidR="00495FF9" w:rsidRDefault="00495FF9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A1A820" w14:textId="77777777" w:rsidR="00495FF9" w:rsidRDefault="00495FF9" w:rsidP="009E3749">
      <w:pPr>
        <w:spacing w:after="0" w:line="240" w:lineRule="auto"/>
      </w:pPr>
      <w:r>
        <w:separator/>
      </w:r>
    </w:p>
  </w:footnote>
  <w:footnote w:type="continuationSeparator" w:id="0">
    <w:p w14:paraId="347CB3A2" w14:textId="77777777" w:rsidR="00495FF9" w:rsidRDefault="00495FF9" w:rsidP="009E3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8D"/>
    <w:rsid w:val="0001396C"/>
    <w:rsid w:val="0001585A"/>
    <w:rsid w:val="00027D83"/>
    <w:rsid w:val="00081914"/>
    <w:rsid w:val="000A2982"/>
    <w:rsid w:val="000B0552"/>
    <w:rsid w:val="000C3B95"/>
    <w:rsid w:val="000C5267"/>
    <w:rsid w:val="000E3F22"/>
    <w:rsid w:val="000E473A"/>
    <w:rsid w:val="00117B63"/>
    <w:rsid w:val="001231DF"/>
    <w:rsid w:val="001274A4"/>
    <w:rsid w:val="0013279E"/>
    <w:rsid w:val="001408E7"/>
    <w:rsid w:val="00145CE7"/>
    <w:rsid w:val="0014763C"/>
    <w:rsid w:val="00152A22"/>
    <w:rsid w:val="001825E6"/>
    <w:rsid w:val="00186C1E"/>
    <w:rsid w:val="001A5CB2"/>
    <w:rsid w:val="001B1FFB"/>
    <w:rsid w:val="001C74CB"/>
    <w:rsid w:val="001D03B2"/>
    <w:rsid w:val="001E6DBA"/>
    <w:rsid w:val="00200FB7"/>
    <w:rsid w:val="0020172E"/>
    <w:rsid w:val="002077C3"/>
    <w:rsid w:val="002232F2"/>
    <w:rsid w:val="002532E7"/>
    <w:rsid w:val="00266B17"/>
    <w:rsid w:val="00270ACE"/>
    <w:rsid w:val="002978C4"/>
    <w:rsid w:val="002A40C0"/>
    <w:rsid w:val="002C26E7"/>
    <w:rsid w:val="002C4B5D"/>
    <w:rsid w:val="002C7B51"/>
    <w:rsid w:val="002D4392"/>
    <w:rsid w:val="002F19E9"/>
    <w:rsid w:val="0031335C"/>
    <w:rsid w:val="00372330"/>
    <w:rsid w:val="003849F7"/>
    <w:rsid w:val="0039653E"/>
    <w:rsid w:val="003A5A05"/>
    <w:rsid w:val="003B536E"/>
    <w:rsid w:val="003C4CBE"/>
    <w:rsid w:val="003E15EF"/>
    <w:rsid w:val="003E4A75"/>
    <w:rsid w:val="00401525"/>
    <w:rsid w:val="00404DCA"/>
    <w:rsid w:val="0040534E"/>
    <w:rsid w:val="0040580B"/>
    <w:rsid w:val="00423D2B"/>
    <w:rsid w:val="004365F8"/>
    <w:rsid w:val="00451036"/>
    <w:rsid w:val="0045434E"/>
    <w:rsid w:val="00457982"/>
    <w:rsid w:val="00487144"/>
    <w:rsid w:val="00491019"/>
    <w:rsid w:val="00495FF9"/>
    <w:rsid w:val="004A0D64"/>
    <w:rsid w:val="004B3250"/>
    <w:rsid w:val="004B4954"/>
    <w:rsid w:val="004D39B8"/>
    <w:rsid w:val="004E276D"/>
    <w:rsid w:val="004F2490"/>
    <w:rsid w:val="004F79D9"/>
    <w:rsid w:val="00584F87"/>
    <w:rsid w:val="005A59A2"/>
    <w:rsid w:val="005A5C14"/>
    <w:rsid w:val="005B47C9"/>
    <w:rsid w:val="005C15BF"/>
    <w:rsid w:val="005C7993"/>
    <w:rsid w:val="005D0B19"/>
    <w:rsid w:val="005D21BF"/>
    <w:rsid w:val="005E258D"/>
    <w:rsid w:val="005F4D9B"/>
    <w:rsid w:val="00600CCE"/>
    <w:rsid w:val="00607DED"/>
    <w:rsid w:val="006125B1"/>
    <w:rsid w:val="0061496A"/>
    <w:rsid w:val="006316B2"/>
    <w:rsid w:val="00631FC6"/>
    <w:rsid w:val="00657FC7"/>
    <w:rsid w:val="00660C62"/>
    <w:rsid w:val="00684211"/>
    <w:rsid w:val="00693D70"/>
    <w:rsid w:val="006A5F2B"/>
    <w:rsid w:val="006B198C"/>
    <w:rsid w:val="006C2DC4"/>
    <w:rsid w:val="006D2E2E"/>
    <w:rsid w:val="006D47B2"/>
    <w:rsid w:val="006D4D75"/>
    <w:rsid w:val="006E0CC4"/>
    <w:rsid w:val="006E1006"/>
    <w:rsid w:val="00700A16"/>
    <w:rsid w:val="007263FA"/>
    <w:rsid w:val="0073121C"/>
    <w:rsid w:val="007363A0"/>
    <w:rsid w:val="0074100F"/>
    <w:rsid w:val="00746D49"/>
    <w:rsid w:val="00762329"/>
    <w:rsid w:val="00767DB3"/>
    <w:rsid w:val="0077345A"/>
    <w:rsid w:val="00775B17"/>
    <w:rsid w:val="00787400"/>
    <w:rsid w:val="00797A8D"/>
    <w:rsid w:val="007A23F9"/>
    <w:rsid w:val="007B490E"/>
    <w:rsid w:val="007C0196"/>
    <w:rsid w:val="007D683A"/>
    <w:rsid w:val="00823AF2"/>
    <w:rsid w:val="00832BB5"/>
    <w:rsid w:val="0084116F"/>
    <w:rsid w:val="00842F9F"/>
    <w:rsid w:val="008543B1"/>
    <w:rsid w:val="008756E9"/>
    <w:rsid w:val="00880789"/>
    <w:rsid w:val="008B503B"/>
    <w:rsid w:val="008B5A1E"/>
    <w:rsid w:val="008B6ADD"/>
    <w:rsid w:val="008C50F3"/>
    <w:rsid w:val="008D1C26"/>
    <w:rsid w:val="008D5268"/>
    <w:rsid w:val="008D6585"/>
    <w:rsid w:val="008E6972"/>
    <w:rsid w:val="008F2825"/>
    <w:rsid w:val="00900516"/>
    <w:rsid w:val="009007A2"/>
    <w:rsid w:val="009104E7"/>
    <w:rsid w:val="00913FB5"/>
    <w:rsid w:val="009178AF"/>
    <w:rsid w:val="009179DB"/>
    <w:rsid w:val="00931B14"/>
    <w:rsid w:val="0093553A"/>
    <w:rsid w:val="00935F83"/>
    <w:rsid w:val="0093678B"/>
    <w:rsid w:val="00957A7B"/>
    <w:rsid w:val="00976458"/>
    <w:rsid w:val="00980EAB"/>
    <w:rsid w:val="009B0C98"/>
    <w:rsid w:val="009B6B58"/>
    <w:rsid w:val="009C276C"/>
    <w:rsid w:val="009D70E6"/>
    <w:rsid w:val="009E3749"/>
    <w:rsid w:val="009E6599"/>
    <w:rsid w:val="009E6F91"/>
    <w:rsid w:val="009E784B"/>
    <w:rsid w:val="009F42C7"/>
    <w:rsid w:val="00A00C6C"/>
    <w:rsid w:val="00A02CEE"/>
    <w:rsid w:val="00A07524"/>
    <w:rsid w:val="00A17BBA"/>
    <w:rsid w:val="00A2141A"/>
    <w:rsid w:val="00A30A6F"/>
    <w:rsid w:val="00A35953"/>
    <w:rsid w:val="00AA1E5F"/>
    <w:rsid w:val="00AD361C"/>
    <w:rsid w:val="00AD69A3"/>
    <w:rsid w:val="00AE08CD"/>
    <w:rsid w:val="00AF1AC6"/>
    <w:rsid w:val="00AF78F4"/>
    <w:rsid w:val="00B20AB6"/>
    <w:rsid w:val="00B21A6E"/>
    <w:rsid w:val="00B404B6"/>
    <w:rsid w:val="00B44C17"/>
    <w:rsid w:val="00B5020C"/>
    <w:rsid w:val="00B51A65"/>
    <w:rsid w:val="00B55B40"/>
    <w:rsid w:val="00B603C0"/>
    <w:rsid w:val="00B62442"/>
    <w:rsid w:val="00B81EC4"/>
    <w:rsid w:val="00B91061"/>
    <w:rsid w:val="00B94DE2"/>
    <w:rsid w:val="00BA0E07"/>
    <w:rsid w:val="00BB5EE6"/>
    <w:rsid w:val="00BC6B42"/>
    <w:rsid w:val="00BC7257"/>
    <w:rsid w:val="00BF2112"/>
    <w:rsid w:val="00BF36BF"/>
    <w:rsid w:val="00C043F8"/>
    <w:rsid w:val="00C75EFD"/>
    <w:rsid w:val="00C76DC1"/>
    <w:rsid w:val="00C94821"/>
    <w:rsid w:val="00CA243B"/>
    <w:rsid w:val="00CB5FF7"/>
    <w:rsid w:val="00CB62DF"/>
    <w:rsid w:val="00CB675C"/>
    <w:rsid w:val="00CB7F3F"/>
    <w:rsid w:val="00CC028B"/>
    <w:rsid w:val="00CC22B2"/>
    <w:rsid w:val="00CC6116"/>
    <w:rsid w:val="00CD7913"/>
    <w:rsid w:val="00CE473D"/>
    <w:rsid w:val="00CF216E"/>
    <w:rsid w:val="00CF3E07"/>
    <w:rsid w:val="00CF528B"/>
    <w:rsid w:val="00D020B4"/>
    <w:rsid w:val="00D03762"/>
    <w:rsid w:val="00D20E71"/>
    <w:rsid w:val="00D314FD"/>
    <w:rsid w:val="00D548DB"/>
    <w:rsid w:val="00D54A5E"/>
    <w:rsid w:val="00D65F13"/>
    <w:rsid w:val="00D84E26"/>
    <w:rsid w:val="00D938FB"/>
    <w:rsid w:val="00D96B47"/>
    <w:rsid w:val="00DC7856"/>
    <w:rsid w:val="00DC7E79"/>
    <w:rsid w:val="00DD2BB3"/>
    <w:rsid w:val="00DF64C2"/>
    <w:rsid w:val="00E14224"/>
    <w:rsid w:val="00E16D14"/>
    <w:rsid w:val="00E35FA5"/>
    <w:rsid w:val="00E526DD"/>
    <w:rsid w:val="00E61B4D"/>
    <w:rsid w:val="00E6279F"/>
    <w:rsid w:val="00E67705"/>
    <w:rsid w:val="00E975C6"/>
    <w:rsid w:val="00E97BF1"/>
    <w:rsid w:val="00EB26EB"/>
    <w:rsid w:val="00EB3C8E"/>
    <w:rsid w:val="00EB5F9A"/>
    <w:rsid w:val="00EC735D"/>
    <w:rsid w:val="00EF0F72"/>
    <w:rsid w:val="00F03004"/>
    <w:rsid w:val="00F134A9"/>
    <w:rsid w:val="00F25794"/>
    <w:rsid w:val="00F27903"/>
    <w:rsid w:val="00F437BF"/>
    <w:rsid w:val="00F45183"/>
    <w:rsid w:val="00F4610A"/>
    <w:rsid w:val="00F534F2"/>
    <w:rsid w:val="00F800B4"/>
    <w:rsid w:val="00F848A3"/>
    <w:rsid w:val="00F873BF"/>
    <w:rsid w:val="00F97EFB"/>
    <w:rsid w:val="00FB0A52"/>
    <w:rsid w:val="00FD21D1"/>
    <w:rsid w:val="00FE3917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084FD"/>
  <w15:docId w15:val="{B5FA0A83-F622-4ACD-9BAF-A80DDCA3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paragraph" w:styleId="1">
    <w:name w:val="heading 1"/>
    <w:basedOn w:val="a"/>
    <w:next w:val="a"/>
    <w:link w:val="10"/>
    <w:uiPriority w:val="9"/>
    <w:qFormat/>
    <w:rsid w:val="00700A1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character" w:styleId="aa">
    <w:name w:val="Hyperlink"/>
    <w:basedOn w:val="a0"/>
    <w:uiPriority w:val="99"/>
    <w:semiHidden/>
    <w:unhideWhenUsed/>
    <w:rsid w:val="00BA0E0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00A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BE6CA-70E3-4CA8-8868-1D842219C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Александровна Кириллова</dc:creator>
  <cp:lastModifiedBy>Бойченко Татьяна Владимировна</cp:lastModifiedBy>
  <cp:revision>3</cp:revision>
  <cp:lastPrinted>2025-09-04T11:37:00Z</cp:lastPrinted>
  <dcterms:created xsi:type="dcterms:W3CDTF">2026-06-04T11:57:00Z</dcterms:created>
  <dcterms:modified xsi:type="dcterms:W3CDTF">2026-06-04T11:59:00Z</dcterms:modified>
</cp:coreProperties>
</file>