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0B5" w:rsidRDefault="00DE535F">
      <w:pPr>
        <w:spacing w:after="200" w:line="276" w:lineRule="auto"/>
        <w:jc w:val="center"/>
        <w:rPr>
          <w:rFonts w:eastAsia="Calibri"/>
          <w:b/>
          <w:caps/>
          <w:sz w:val="20"/>
          <w:szCs w:val="20"/>
          <w:lang w:eastAsia="en-US"/>
        </w:rPr>
      </w:pPr>
      <w:r>
        <w:rPr>
          <w:rFonts w:eastAsia="Calibri"/>
          <w:b/>
          <w:caps/>
          <w:sz w:val="20"/>
          <w:szCs w:val="20"/>
          <w:lang w:eastAsia="en-US"/>
        </w:rPr>
        <w:t xml:space="preserve">Контракт № </w:t>
      </w:r>
    </w:p>
    <w:p w:rsidR="00DC40B5" w:rsidRDefault="00DE535F">
      <w:pPr>
        <w:jc w:val="center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г. Санкт-Петербург                                           </w:t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 xml:space="preserve">   </w:t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 xml:space="preserve">                      </w:t>
      </w:r>
      <w:r>
        <w:rPr>
          <w:rFonts w:eastAsia="Calibri"/>
          <w:sz w:val="20"/>
          <w:szCs w:val="20"/>
          <w:lang w:eastAsia="en-US"/>
        </w:rPr>
        <w:t>«    » ____________ 202</w:t>
      </w:r>
      <w:r>
        <w:rPr>
          <w:rFonts w:eastAsia="Calibri"/>
          <w:sz w:val="20"/>
          <w:szCs w:val="20"/>
          <w:lang w:eastAsia="en-US"/>
        </w:rPr>
        <w:t>6</w:t>
      </w:r>
      <w:r>
        <w:rPr>
          <w:rFonts w:eastAsia="Calibri"/>
          <w:sz w:val="20"/>
          <w:szCs w:val="20"/>
          <w:lang w:eastAsia="en-US"/>
        </w:rPr>
        <w:t xml:space="preserve"> года</w:t>
      </w:r>
    </w:p>
    <w:p w:rsidR="00DC40B5" w:rsidRDefault="00DC40B5">
      <w:pPr>
        <w:ind w:firstLine="540"/>
        <w:jc w:val="both"/>
        <w:rPr>
          <w:sz w:val="20"/>
          <w:szCs w:val="20"/>
        </w:rPr>
      </w:pPr>
    </w:p>
    <w:p w:rsidR="00DC40B5" w:rsidRDefault="00DE535F">
      <w:pPr>
        <w:ind w:firstLine="540"/>
        <w:jc w:val="both"/>
        <w:rPr>
          <w:rFonts w:eastAsia="Calibri"/>
          <w:sz w:val="20"/>
          <w:szCs w:val="20"/>
          <w:lang w:eastAsia="en-US"/>
        </w:rPr>
      </w:pPr>
      <w:proofErr w:type="gramStart"/>
      <w:r>
        <w:rPr>
          <w:sz w:val="20"/>
          <w:szCs w:val="20"/>
        </w:rPr>
        <w:t xml:space="preserve">Государственное бюджетное дошкольное образовательное учреждение детский сад №111 комбинированного вида Выборгского района </w:t>
      </w:r>
      <w:r>
        <w:rPr>
          <w:sz w:val="20"/>
          <w:szCs w:val="20"/>
        </w:rPr>
        <w:t>Санкт-Петербурга (ГБДОУ детский сад № 111 Выборгского района Санкт-Петербурга)</w:t>
      </w:r>
      <w:r>
        <w:rPr>
          <w:bCs/>
          <w:sz w:val="20"/>
          <w:szCs w:val="20"/>
        </w:rPr>
        <w:t xml:space="preserve">, именуемое в дальнейшем «Заказчик», в лице </w:t>
      </w:r>
      <w:r>
        <w:rPr>
          <w:sz w:val="20"/>
          <w:szCs w:val="20"/>
        </w:rPr>
        <w:t>заведующего Лучиной Светланы Александровны</w:t>
      </w:r>
      <w:r>
        <w:rPr>
          <w:bCs/>
          <w:sz w:val="20"/>
          <w:szCs w:val="20"/>
        </w:rPr>
        <w:t>, действующего на основании Устава</w:t>
      </w:r>
      <w:r>
        <w:rPr>
          <w:rFonts w:eastAsia="Calibri"/>
          <w:sz w:val="20"/>
          <w:szCs w:val="20"/>
          <w:lang w:eastAsia="en-US"/>
        </w:rPr>
        <w:t xml:space="preserve">, с одной стороны, и </w:t>
      </w:r>
      <w:r>
        <w:rPr>
          <w:rFonts w:eastAsia="Calibri"/>
          <w:sz w:val="20"/>
          <w:szCs w:val="20"/>
          <w:lang w:eastAsia="en-US"/>
        </w:rPr>
        <w:t>______________________</w:t>
      </w:r>
      <w:r>
        <w:rPr>
          <w:rFonts w:eastAsia="Calibri"/>
          <w:bCs/>
          <w:sz w:val="20"/>
          <w:szCs w:val="20"/>
          <w:lang w:eastAsia="en-US"/>
        </w:rPr>
        <w:t xml:space="preserve">, в лице </w:t>
      </w:r>
      <w:r>
        <w:rPr>
          <w:rFonts w:eastAsia="Calibri"/>
          <w:bCs/>
          <w:sz w:val="20"/>
          <w:szCs w:val="20"/>
          <w:lang w:eastAsia="en-US"/>
        </w:rPr>
        <w:t>______</w:t>
      </w:r>
      <w:r>
        <w:rPr>
          <w:rFonts w:eastAsia="Calibri"/>
          <w:bCs/>
          <w:sz w:val="20"/>
          <w:szCs w:val="20"/>
          <w:lang w:eastAsia="en-US"/>
        </w:rPr>
        <w:t>______</w:t>
      </w:r>
      <w:r>
        <w:rPr>
          <w:rFonts w:eastAsia="Calibri"/>
          <w:bCs/>
          <w:sz w:val="20"/>
          <w:szCs w:val="20"/>
          <w:lang w:eastAsia="en-US"/>
        </w:rPr>
        <w:t>, действующего на основании Устава</w:t>
      </w:r>
      <w:r>
        <w:rPr>
          <w:rFonts w:eastAsia="Calibri"/>
          <w:sz w:val="20"/>
          <w:szCs w:val="20"/>
          <w:lang w:eastAsia="en-US"/>
        </w:rPr>
        <w:t>, именуемый в дальнейшем «Исполнитель», с другой стороны в соответствии с п. 4 ч. 1 ст. 93</w:t>
      </w:r>
      <w:proofErr w:type="gramEnd"/>
      <w:r>
        <w:rPr>
          <w:rFonts w:eastAsia="Calibri"/>
          <w:sz w:val="20"/>
          <w:szCs w:val="20"/>
          <w:lang w:eastAsia="en-US"/>
        </w:rPr>
        <w:t xml:space="preserve"> Федерального закона № 44-ФЗ от 5 апреля 2013 г. заключили настоящий контракт (далее - Контракт) о нижеследующем:</w:t>
      </w:r>
    </w:p>
    <w:p w:rsidR="00DC40B5" w:rsidRDefault="00DC40B5">
      <w:pPr>
        <w:jc w:val="center"/>
        <w:rPr>
          <w:rFonts w:eastAsia="Calibri"/>
          <w:b/>
          <w:sz w:val="20"/>
          <w:szCs w:val="20"/>
        </w:rPr>
      </w:pPr>
    </w:p>
    <w:p w:rsidR="00DC40B5" w:rsidRDefault="00DE535F">
      <w:pPr>
        <w:tabs>
          <w:tab w:val="left" w:pos="1080"/>
        </w:tabs>
        <w:ind w:firstLine="539"/>
        <w:jc w:val="center"/>
        <w:rPr>
          <w:rFonts w:eastAsia="SimSun"/>
          <w:b/>
          <w:bCs/>
          <w:caps/>
          <w:sz w:val="20"/>
          <w:szCs w:val="20"/>
        </w:rPr>
      </w:pPr>
      <w:r>
        <w:rPr>
          <w:rFonts w:eastAsia="SimSun"/>
          <w:b/>
          <w:bCs/>
          <w:caps/>
          <w:sz w:val="20"/>
          <w:szCs w:val="20"/>
        </w:rPr>
        <w:t xml:space="preserve">1. Предмет </w:t>
      </w:r>
      <w:r>
        <w:rPr>
          <w:rFonts w:eastAsia="SimSun"/>
          <w:b/>
          <w:bCs/>
          <w:caps/>
          <w:sz w:val="20"/>
          <w:szCs w:val="20"/>
        </w:rPr>
        <w:t xml:space="preserve">контракта </w:t>
      </w:r>
    </w:p>
    <w:p w:rsidR="00DC40B5" w:rsidRDefault="00DC40B5">
      <w:pPr>
        <w:tabs>
          <w:tab w:val="left" w:pos="1080"/>
        </w:tabs>
        <w:ind w:firstLine="539"/>
        <w:jc w:val="center"/>
        <w:rPr>
          <w:rFonts w:eastAsia="SimSun"/>
          <w:b/>
          <w:bCs/>
          <w:caps/>
          <w:sz w:val="20"/>
          <w:szCs w:val="20"/>
        </w:rPr>
      </w:pPr>
    </w:p>
    <w:p w:rsidR="00DC40B5" w:rsidRDefault="00DE535F">
      <w:pPr>
        <w:widowControl w:val="0"/>
        <w:numPr>
          <w:ilvl w:val="1"/>
          <w:numId w:val="1"/>
        </w:numPr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Предметом настоящего контракта является </w:t>
      </w:r>
      <w:r>
        <w:rPr>
          <w:sz w:val="20"/>
          <w:szCs w:val="20"/>
        </w:rPr>
        <w:t xml:space="preserve">оказание услуг по осуществлению авторского надзора за </w:t>
      </w:r>
      <w:r>
        <w:rPr>
          <w:bCs/>
          <w:sz w:val="20"/>
          <w:szCs w:val="20"/>
          <w:lang w:eastAsia="ar-SA"/>
        </w:rPr>
        <w:t>в</w:t>
      </w:r>
      <w:r>
        <w:rPr>
          <w:bCs/>
          <w:sz w:val="20"/>
          <w:szCs w:val="20"/>
          <w:lang w:eastAsia="ar-SA"/>
        </w:rPr>
        <w:t>ыполнение</w:t>
      </w:r>
      <w:r>
        <w:rPr>
          <w:bCs/>
          <w:sz w:val="20"/>
          <w:szCs w:val="20"/>
          <w:lang w:eastAsia="ar-SA"/>
        </w:rPr>
        <w:t>м</w:t>
      </w:r>
      <w:r>
        <w:rPr>
          <w:bCs/>
          <w:sz w:val="20"/>
          <w:szCs w:val="20"/>
          <w:lang w:eastAsia="ar-SA"/>
        </w:rPr>
        <w:t xml:space="preserve"> работ по благоустройству элементов благоустройства (капитальный ремонт фасада здания) ГБДОУ детский сад № 111 комбинированного вида Выборгского района Санкт-Петербурга по адресу:  Санкт Петербург, Северный пр., д. 12, корп. 2, </w:t>
      </w:r>
      <w:proofErr w:type="spellStart"/>
      <w:r>
        <w:rPr>
          <w:bCs/>
          <w:sz w:val="20"/>
          <w:szCs w:val="20"/>
          <w:lang w:eastAsia="ar-SA"/>
        </w:rPr>
        <w:t>лит</w:t>
      </w:r>
      <w:proofErr w:type="gramStart"/>
      <w:r>
        <w:rPr>
          <w:bCs/>
          <w:sz w:val="20"/>
          <w:szCs w:val="20"/>
          <w:lang w:eastAsia="ar-SA"/>
        </w:rPr>
        <w:t>.А</w:t>
      </w:r>
      <w:proofErr w:type="spellEnd"/>
      <w:proofErr w:type="gramEnd"/>
      <w:r>
        <w:rPr>
          <w:sz w:val="20"/>
          <w:szCs w:val="20"/>
        </w:rPr>
        <w:t xml:space="preserve"> (далее - Объект), осущ</w:t>
      </w:r>
      <w:r>
        <w:rPr>
          <w:sz w:val="20"/>
          <w:szCs w:val="20"/>
        </w:rPr>
        <w:t>ествляемый в целях обеспечения соответствия решений, содержащихся в проекте, выполняемым строительно-монтажным работам на Объекте (далее - Услуги)</w:t>
      </w:r>
      <w:r>
        <w:rPr>
          <w:color w:val="000000"/>
          <w:sz w:val="20"/>
          <w:szCs w:val="20"/>
        </w:rPr>
        <w:t>.</w:t>
      </w:r>
    </w:p>
    <w:p w:rsidR="00DC40B5" w:rsidRDefault="00DE535F">
      <w:pPr>
        <w:keepNext/>
        <w:jc w:val="both"/>
        <w:rPr>
          <w:rFonts w:eastAsia="Calibri"/>
          <w:sz w:val="20"/>
          <w:szCs w:val="20"/>
        </w:rPr>
      </w:pPr>
      <w:r>
        <w:rPr>
          <w:color w:val="000000"/>
          <w:sz w:val="20"/>
          <w:szCs w:val="20"/>
        </w:rPr>
        <w:t xml:space="preserve">1.2. </w:t>
      </w:r>
      <w:r>
        <w:rPr>
          <w:rFonts w:eastAsia="Calibri"/>
          <w:sz w:val="20"/>
          <w:szCs w:val="20"/>
        </w:rPr>
        <w:t>Услуги по настоящему Контракту оказываются Исполнителем в соответствии с условиями настоящего Контракта</w:t>
      </w:r>
      <w:r>
        <w:rPr>
          <w:rFonts w:eastAsia="Calibri"/>
          <w:sz w:val="20"/>
          <w:szCs w:val="20"/>
        </w:rPr>
        <w:t>, расчетом цены оказываемых услуг (Приложение № 1 к контракту), а также в соответствии с иными условиями контракта, действующими нормами, стандартами и правилами выполнения данного вида услуг.</w:t>
      </w:r>
    </w:p>
    <w:p w:rsidR="00DC40B5" w:rsidRDefault="00DE535F">
      <w:pPr>
        <w:autoSpaceDE w:val="0"/>
        <w:autoSpaceDN w:val="0"/>
        <w:adjustRightInd w:val="0"/>
        <w:jc w:val="both"/>
        <w:rPr>
          <w:rFonts w:eastAsia="SimSun"/>
          <w:color w:val="000000"/>
          <w:sz w:val="20"/>
          <w:szCs w:val="20"/>
        </w:rPr>
      </w:pPr>
      <w:r>
        <w:rPr>
          <w:rFonts w:eastAsia="SimSun"/>
          <w:color w:val="000000"/>
          <w:sz w:val="20"/>
          <w:szCs w:val="20"/>
        </w:rPr>
        <w:t>1.3. Требования к ведению авторского надзора определяется СП 24</w:t>
      </w:r>
      <w:r>
        <w:rPr>
          <w:rFonts w:eastAsia="SimSun"/>
          <w:color w:val="000000"/>
          <w:sz w:val="20"/>
          <w:szCs w:val="20"/>
        </w:rPr>
        <w:t>6.1325800.2016 «Положение об авторском надзоре за строительством зданий и сооружений».</w:t>
      </w:r>
    </w:p>
    <w:p w:rsidR="00DC40B5" w:rsidRDefault="00DE535F">
      <w:pPr>
        <w:autoSpaceDE w:val="0"/>
        <w:autoSpaceDN w:val="0"/>
        <w:adjustRightInd w:val="0"/>
        <w:jc w:val="both"/>
        <w:rPr>
          <w:rFonts w:eastAsia="SimSun"/>
          <w:color w:val="000000"/>
          <w:sz w:val="20"/>
          <w:szCs w:val="20"/>
        </w:rPr>
      </w:pPr>
      <w:r>
        <w:rPr>
          <w:rFonts w:eastAsia="SimSun"/>
          <w:color w:val="000000"/>
          <w:sz w:val="20"/>
          <w:szCs w:val="20"/>
        </w:rPr>
        <w:t>1.4.</w:t>
      </w:r>
      <w:r>
        <w:rPr>
          <w:rFonts w:eastAsia="SimSun"/>
          <w:color w:val="000000"/>
          <w:sz w:val="20"/>
          <w:szCs w:val="20"/>
        </w:rPr>
        <w:tab/>
      </w:r>
      <w:proofErr w:type="gramStart"/>
      <w:r>
        <w:rPr>
          <w:rFonts w:eastAsia="SimSun"/>
          <w:color w:val="000000"/>
          <w:sz w:val="20"/>
          <w:szCs w:val="20"/>
        </w:rPr>
        <w:t>Если в процессе оказания услуг по авторскому надзору по инициативе Заказчика выявляется необходимость изменение частных проектных решений на аналогичные, не требующ</w:t>
      </w:r>
      <w:r>
        <w:rPr>
          <w:rFonts w:eastAsia="SimSun"/>
          <w:color w:val="000000"/>
          <w:sz w:val="20"/>
          <w:szCs w:val="20"/>
        </w:rPr>
        <w:t>ие пересчета строительных конструкций по прочностным (конструктивным) параметрами, если эти изменения не требуют внесения изменений в планировку и архитектуру зданий, а также не требуют внесения изменений в проектную (рабочую) документацию разделов проекти</w:t>
      </w:r>
      <w:r>
        <w:rPr>
          <w:rFonts w:eastAsia="SimSun"/>
          <w:color w:val="000000"/>
          <w:sz w:val="20"/>
          <w:szCs w:val="20"/>
        </w:rPr>
        <w:t>рования – Генеральный план, и Инженерные сети и системы как</w:t>
      </w:r>
      <w:proofErr w:type="gramEnd"/>
      <w:r>
        <w:rPr>
          <w:rFonts w:eastAsia="SimSun"/>
          <w:color w:val="000000"/>
          <w:sz w:val="20"/>
          <w:szCs w:val="20"/>
        </w:rPr>
        <w:t xml:space="preserve"> внутриплощадочные так и внутридомовые, то такие изменения в проектной документации производятся за счет Исполнителя.</w:t>
      </w:r>
    </w:p>
    <w:p w:rsidR="00DC40B5" w:rsidRDefault="00DE535F">
      <w:pPr>
        <w:autoSpaceDE w:val="0"/>
        <w:autoSpaceDN w:val="0"/>
        <w:adjustRightInd w:val="0"/>
        <w:jc w:val="both"/>
        <w:rPr>
          <w:rFonts w:eastAsia="SimSun"/>
          <w:color w:val="FF0000"/>
          <w:sz w:val="20"/>
          <w:szCs w:val="20"/>
        </w:rPr>
      </w:pPr>
      <w:r>
        <w:rPr>
          <w:rFonts w:eastAsia="SimSun"/>
          <w:color w:val="000000"/>
          <w:sz w:val="20"/>
          <w:szCs w:val="20"/>
        </w:rPr>
        <w:t xml:space="preserve">1.5. Ответственное лицо со стороны Заказчика за исполнение контракта: Смирнова </w:t>
      </w:r>
      <w:r>
        <w:rPr>
          <w:rFonts w:eastAsia="SimSun"/>
          <w:color w:val="000000"/>
          <w:sz w:val="20"/>
          <w:szCs w:val="20"/>
        </w:rPr>
        <w:t>Г.Н., тел.: (812) 594-03-16</w:t>
      </w:r>
      <w:r>
        <w:rPr>
          <w:rFonts w:eastAsia="SimSun"/>
          <w:color w:val="000000"/>
          <w:sz w:val="20"/>
          <w:szCs w:val="20"/>
        </w:rPr>
        <w:t>.</w:t>
      </w:r>
    </w:p>
    <w:p w:rsidR="00DC40B5" w:rsidRDefault="00DE535F">
      <w:pPr>
        <w:autoSpaceDE w:val="0"/>
        <w:autoSpaceDN w:val="0"/>
        <w:adjustRightInd w:val="0"/>
        <w:jc w:val="both"/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  <w:t>1.6. Идентификационный код закупки:__________________________________________</w:t>
      </w:r>
    </w:p>
    <w:p w:rsidR="00DC40B5" w:rsidRDefault="00DC40B5">
      <w:pPr>
        <w:ind w:firstLine="567"/>
        <w:jc w:val="both"/>
        <w:rPr>
          <w:sz w:val="20"/>
          <w:szCs w:val="20"/>
        </w:rPr>
      </w:pPr>
    </w:p>
    <w:p w:rsidR="00DC40B5" w:rsidRDefault="00DE535F">
      <w:pPr>
        <w:ind w:firstLine="567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2. МЕСТО, УСЛОВИЯ И СРОКИ ОКАЗАНИЯ УСЛУГ</w:t>
      </w:r>
    </w:p>
    <w:p w:rsidR="00DC40B5" w:rsidRDefault="00DC40B5">
      <w:pPr>
        <w:ind w:firstLine="567"/>
        <w:jc w:val="center"/>
        <w:rPr>
          <w:b/>
          <w:sz w:val="20"/>
          <w:szCs w:val="20"/>
        </w:rPr>
      </w:pPr>
    </w:p>
    <w:p w:rsidR="00DC40B5" w:rsidRDefault="00DE535F">
      <w:pPr>
        <w:jc w:val="both"/>
        <w:rPr>
          <w:rFonts w:eastAsia="SimSun"/>
          <w:color w:val="000000"/>
          <w:sz w:val="20"/>
          <w:szCs w:val="20"/>
        </w:rPr>
      </w:pPr>
      <w:r>
        <w:rPr>
          <w:rFonts w:eastAsia="SimSun"/>
          <w:color w:val="000000"/>
          <w:sz w:val="20"/>
          <w:szCs w:val="20"/>
        </w:rPr>
        <w:t xml:space="preserve">2.1. Оказание услуг осуществляется по адресу Заказчика: </w:t>
      </w:r>
      <w:r>
        <w:rPr>
          <w:sz w:val="20"/>
          <w:szCs w:val="20"/>
        </w:rPr>
        <w:t xml:space="preserve">г. Санкт-Петербург, Северный пр., д. 12, корп. 2, </w:t>
      </w:r>
      <w:r>
        <w:rPr>
          <w:sz w:val="20"/>
          <w:szCs w:val="20"/>
        </w:rPr>
        <w:t xml:space="preserve">лит. А. </w:t>
      </w:r>
    </w:p>
    <w:p w:rsidR="00DC40B5" w:rsidRDefault="00DE535F">
      <w:pPr>
        <w:numPr>
          <w:ilvl w:val="2"/>
          <w:numId w:val="0"/>
        </w:numPr>
        <w:tabs>
          <w:tab w:val="left" w:pos="0"/>
          <w:tab w:val="left" w:pos="1080"/>
        </w:tabs>
        <w:jc w:val="both"/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  <w:t xml:space="preserve">2.2. Сроки (периоды) </w:t>
      </w:r>
      <w:r>
        <w:rPr>
          <w:rFonts w:eastAsia="SimSun"/>
          <w:color w:val="000000"/>
          <w:sz w:val="20"/>
          <w:szCs w:val="20"/>
        </w:rPr>
        <w:t>оказания услуг</w:t>
      </w:r>
      <w:r>
        <w:rPr>
          <w:rFonts w:eastAsia="SimSun"/>
          <w:sz w:val="20"/>
          <w:szCs w:val="20"/>
        </w:rPr>
        <w:t>: на протяжении всего периода выполнения работ и ввода объекта в эксплуатацию, но не позднее 31.12.202</w:t>
      </w:r>
      <w:r>
        <w:rPr>
          <w:rFonts w:eastAsia="SimSun"/>
          <w:sz w:val="20"/>
          <w:szCs w:val="20"/>
        </w:rPr>
        <w:t>6</w:t>
      </w:r>
      <w:r>
        <w:rPr>
          <w:rFonts w:eastAsia="SimSun"/>
          <w:sz w:val="20"/>
          <w:szCs w:val="20"/>
        </w:rPr>
        <w:t xml:space="preserve"> г. </w:t>
      </w:r>
    </w:p>
    <w:p w:rsidR="00DC40B5" w:rsidRDefault="00DE535F">
      <w:pPr>
        <w:numPr>
          <w:ilvl w:val="2"/>
          <w:numId w:val="0"/>
        </w:numPr>
        <w:tabs>
          <w:tab w:val="left" w:pos="0"/>
          <w:tab w:val="left" w:pos="1080"/>
        </w:tabs>
        <w:jc w:val="both"/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  <w:t>2.3. Авторский надзор осуществляется Исполнителем в целях обеспечения соответствия технических решений и</w:t>
      </w:r>
      <w:r>
        <w:rPr>
          <w:rFonts w:eastAsia="SimSun"/>
          <w:sz w:val="20"/>
          <w:szCs w:val="20"/>
        </w:rPr>
        <w:t xml:space="preserve"> технико-экономических показателей введённого в эксплуатацию объекта решениям и показателям, предусмотренным в утверждённой проектной документации.</w:t>
      </w:r>
    </w:p>
    <w:p w:rsidR="00DC40B5" w:rsidRDefault="00DE535F">
      <w:pPr>
        <w:numPr>
          <w:ilvl w:val="2"/>
          <w:numId w:val="0"/>
        </w:numPr>
        <w:tabs>
          <w:tab w:val="left" w:pos="0"/>
          <w:tab w:val="left" w:pos="1080"/>
        </w:tabs>
        <w:jc w:val="both"/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  <w:t>2.4. Основными задачами авторского надзора являются:</w:t>
      </w:r>
    </w:p>
    <w:p w:rsidR="00DC40B5" w:rsidRDefault="00DE535F">
      <w:pPr>
        <w:numPr>
          <w:ilvl w:val="2"/>
          <w:numId w:val="0"/>
        </w:numPr>
        <w:tabs>
          <w:tab w:val="left" w:pos="0"/>
          <w:tab w:val="left" w:pos="1080"/>
        </w:tabs>
        <w:jc w:val="both"/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  <w:t xml:space="preserve">- </w:t>
      </w:r>
      <w:proofErr w:type="gramStart"/>
      <w:r>
        <w:rPr>
          <w:rFonts w:eastAsia="SimSun"/>
          <w:sz w:val="20"/>
          <w:szCs w:val="20"/>
        </w:rPr>
        <w:t>контроль за</w:t>
      </w:r>
      <w:proofErr w:type="gramEnd"/>
      <w:r>
        <w:rPr>
          <w:rFonts w:eastAsia="SimSun"/>
          <w:sz w:val="20"/>
          <w:szCs w:val="20"/>
        </w:rPr>
        <w:t xml:space="preserve"> соответствием выполнения строительно-монт</w:t>
      </w:r>
      <w:r>
        <w:rPr>
          <w:rFonts w:eastAsia="SimSun"/>
          <w:sz w:val="20"/>
          <w:szCs w:val="20"/>
        </w:rPr>
        <w:t>ажных работ проектной и разработанной на её основе рабочей документации;</w:t>
      </w:r>
    </w:p>
    <w:p w:rsidR="00DC40B5" w:rsidRDefault="00DE535F">
      <w:pPr>
        <w:numPr>
          <w:ilvl w:val="2"/>
          <w:numId w:val="0"/>
        </w:numPr>
        <w:tabs>
          <w:tab w:val="left" w:pos="0"/>
          <w:tab w:val="left" w:pos="1080"/>
        </w:tabs>
        <w:jc w:val="both"/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  <w:t>- своевременное решение всех технических вопросов по проектной и разработанной на её основе рабочей документации, возникающих в процессе выполнения работ;</w:t>
      </w:r>
    </w:p>
    <w:p w:rsidR="00DC40B5" w:rsidRDefault="00DE535F">
      <w:pPr>
        <w:numPr>
          <w:ilvl w:val="2"/>
          <w:numId w:val="0"/>
        </w:numPr>
        <w:tabs>
          <w:tab w:val="left" w:pos="0"/>
          <w:tab w:val="left" w:pos="1080"/>
        </w:tabs>
        <w:jc w:val="both"/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  <w:t>- решение вопросов, связанны</w:t>
      </w:r>
      <w:r>
        <w:rPr>
          <w:rFonts w:eastAsia="SimSun"/>
          <w:sz w:val="20"/>
          <w:szCs w:val="20"/>
        </w:rPr>
        <w:t>х с внесением изменений в рабочую документацию и (или) проектную документацию, необходимость которых выявилась в процессе выполнения работ.</w:t>
      </w:r>
    </w:p>
    <w:p w:rsidR="00DC40B5" w:rsidRDefault="00DE535F">
      <w:pPr>
        <w:numPr>
          <w:ilvl w:val="2"/>
          <w:numId w:val="0"/>
        </w:numPr>
        <w:tabs>
          <w:tab w:val="left" w:pos="0"/>
          <w:tab w:val="left" w:pos="1080"/>
        </w:tabs>
        <w:jc w:val="both"/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  <w:t>2.5. Авторский надзор включает проведение следующих контрольных мероприятий:</w:t>
      </w:r>
    </w:p>
    <w:p w:rsidR="00DC40B5" w:rsidRDefault="00DE535F">
      <w:pPr>
        <w:numPr>
          <w:ilvl w:val="2"/>
          <w:numId w:val="0"/>
        </w:numPr>
        <w:tabs>
          <w:tab w:val="left" w:pos="0"/>
          <w:tab w:val="left" w:pos="1080"/>
        </w:tabs>
        <w:jc w:val="both"/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  <w:t xml:space="preserve">- ознакомление с организационно-технологической документацией, подготовленной подрядчиком, на выполнение тех видов работ для </w:t>
      </w:r>
      <w:proofErr w:type="gramStart"/>
      <w:r>
        <w:rPr>
          <w:rFonts w:eastAsia="SimSun"/>
          <w:sz w:val="20"/>
          <w:szCs w:val="20"/>
        </w:rPr>
        <w:t>освидетельствования</w:t>
      </w:r>
      <w:proofErr w:type="gramEnd"/>
      <w:r>
        <w:rPr>
          <w:rFonts w:eastAsia="SimSun"/>
          <w:sz w:val="20"/>
          <w:szCs w:val="20"/>
        </w:rPr>
        <w:t xml:space="preserve"> которых приглашается Исполнитель, а также с исполнительной документацией ранее выполненных работ. </w:t>
      </w:r>
    </w:p>
    <w:p w:rsidR="00DC40B5" w:rsidRDefault="00DE535F">
      <w:pPr>
        <w:numPr>
          <w:ilvl w:val="2"/>
          <w:numId w:val="0"/>
        </w:numPr>
        <w:tabs>
          <w:tab w:val="left" w:pos="0"/>
          <w:tab w:val="left" w:pos="1080"/>
        </w:tabs>
        <w:jc w:val="both"/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  <w:t>- визуальный</w:t>
      </w:r>
      <w:r>
        <w:rPr>
          <w:rFonts w:eastAsia="SimSun"/>
          <w:sz w:val="20"/>
          <w:szCs w:val="20"/>
        </w:rPr>
        <w:t xml:space="preserve"> контроль состояния объекта и технологий выполнения строительно-монтажных и специальных работ, а также технический осмотр результатов их проведения;</w:t>
      </w:r>
    </w:p>
    <w:p w:rsidR="00DC40B5" w:rsidRDefault="00DE535F">
      <w:pPr>
        <w:numPr>
          <w:ilvl w:val="2"/>
          <w:numId w:val="0"/>
        </w:numPr>
        <w:tabs>
          <w:tab w:val="left" w:pos="0"/>
          <w:tab w:val="left" w:pos="1080"/>
        </w:tabs>
        <w:jc w:val="both"/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  <w:t xml:space="preserve">- выборочная проверка соответствия производимых работ рабочей документации и требованиям строительных норм </w:t>
      </w:r>
      <w:r>
        <w:rPr>
          <w:rFonts w:eastAsia="SimSun"/>
          <w:sz w:val="20"/>
          <w:szCs w:val="20"/>
        </w:rPr>
        <w:t xml:space="preserve">и правил. </w:t>
      </w:r>
    </w:p>
    <w:p w:rsidR="00DC40B5" w:rsidRDefault="00DE535F">
      <w:pPr>
        <w:numPr>
          <w:ilvl w:val="2"/>
          <w:numId w:val="0"/>
        </w:numPr>
        <w:tabs>
          <w:tab w:val="left" w:pos="0"/>
          <w:tab w:val="left" w:pos="1080"/>
        </w:tabs>
        <w:jc w:val="both"/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  <w:t>- документирование результатов авторского надзора;</w:t>
      </w:r>
    </w:p>
    <w:p w:rsidR="00DC40B5" w:rsidRDefault="00DE535F">
      <w:pPr>
        <w:numPr>
          <w:ilvl w:val="2"/>
          <w:numId w:val="0"/>
        </w:numPr>
        <w:tabs>
          <w:tab w:val="left" w:pos="0"/>
          <w:tab w:val="left" w:pos="1080"/>
        </w:tabs>
        <w:jc w:val="both"/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  <w:t>- иные мероприятия в целях осуществления авторского надзора, предусмотренные законодательством Российской Федерации.</w:t>
      </w:r>
    </w:p>
    <w:p w:rsidR="00DC40B5" w:rsidRDefault="00DE535F">
      <w:pPr>
        <w:numPr>
          <w:ilvl w:val="2"/>
          <w:numId w:val="0"/>
        </w:numPr>
        <w:tabs>
          <w:tab w:val="left" w:pos="0"/>
          <w:tab w:val="left" w:pos="1080"/>
        </w:tabs>
        <w:jc w:val="both"/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  <w:t xml:space="preserve">2.6. При осуществлении авторского надзора ведётся журнал авторского надзора. </w:t>
      </w:r>
      <w:r>
        <w:rPr>
          <w:rFonts w:eastAsia="SimSun"/>
          <w:sz w:val="20"/>
          <w:szCs w:val="20"/>
        </w:rPr>
        <w:t xml:space="preserve">Журнал передается Заказчиком подрядчику, обеспечивающему его хранение на строительной площадке вплоть до окончания строительства. По завершении каждого контрольного мероприятия Исполнитель, а также уполномоченные лица Заказчика и </w:t>
      </w:r>
      <w:r>
        <w:rPr>
          <w:rFonts w:eastAsia="SimSun"/>
          <w:sz w:val="20"/>
          <w:szCs w:val="20"/>
        </w:rPr>
        <w:lastRenderedPageBreak/>
        <w:t>подрядчика заполняют журна</w:t>
      </w:r>
      <w:r>
        <w:rPr>
          <w:rFonts w:eastAsia="SimSun"/>
          <w:sz w:val="20"/>
          <w:szCs w:val="20"/>
        </w:rPr>
        <w:t>л. Ведение журнала может осуществляться как по объекту в целом, так и по отдельным этапам.</w:t>
      </w:r>
    </w:p>
    <w:p w:rsidR="00DC40B5" w:rsidRDefault="00DE535F">
      <w:pPr>
        <w:numPr>
          <w:ilvl w:val="2"/>
          <w:numId w:val="0"/>
        </w:numPr>
        <w:tabs>
          <w:tab w:val="left" w:pos="0"/>
          <w:tab w:val="left" w:pos="1080"/>
        </w:tabs>
        <w:jc w:val="both"/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  <w:t>По окончании выполнения работ подрядчик передаёт журнал Заказчику.</w:t>
      </w:r>
    </w:p>
    <w:p w:rsidR="00DC40B5" w:rsidRDefault="00DC40B5">
      <w:pPr>
        <w:numPr>
          <w:ilvl w:val="2"/>
          <w:numId w:val="0"/>
        </w:numPr>
        <w:tabs>
          <w:tab w:val="left" w:pos="0"/>
          <w:tab w:val="left" w:pos="1080"/>
        </w:tabs>
        <w:ind w:firstLine="600"/>
        <w:jc w:val="both"/>
        <w:rPr>
          <w:rFonts w:eastAsia="SimSun"/>
          <w:bCs/>
          <w:color w:val="000000"/>
          <w:spacing w:val="1"/>
          <w:sz w:val="20"/>
          <w:szCs w:val="20"/>
        </w:rPr>
      </w:pPr>
    </w:p>
    <w:p w:rsidR="00DC40B5" w:rsidRDefault="00DE535F">
      <w:pPr>
        <w:shd w:val="clear" w:color="auto" w:fill="FFFFFF"/>
        <w:ind w:firstLine="567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3. ПРАВА И ОБЯЗАННОСТИ СТОРОН</w:t>
      </w:r>
    </w:p>
    <w:p w:rsidR="00DC40B5" w:rsidRDefault="00DC40B5">
      <w:pPr>
        <w:shd w:val="clear" w:color="auto" w:fill="FFFFFF"/>
        <w:ind w:firstLine="567"/>
        <w:jc w:val="center"/>
        <w:rPr>
          <w:b/>
          <w:sz w:val="20"/>
          <w:szCs w:val="20"/>
        </w:rPr>
      </w:pPr>
    </w:p>
    <w:p w:rsidR="00DC40B5" w:rsidRDefault="00DE535F">
      <w:pPr>
        <w:shd w:val="clear" w:color="auto" w:fill="FFFFFF"/>
        <w:ind w:firstLine="567"/>
        <w:rPr>
          <w:b/>
          <w:sz w:val="20"/>
          <w:szCs w:val="20"/>
        </w:rPr>
      </w:pPr>
      <w:r>
        <w:rPr>
          <w:b/>
          <w:sz w:val="20"/>
          <w:szCs w:val="20"/>
        </w:rPr>
        <w:t>3.1. Исполнитель обязан:</w:t>
      </w:r>
    </w:p>
    <w:p w:rsidR="00DC40B5" w:rsidRDefault="00DE535F">
      <w:pPr>
        <w:shd w:val="clear" w:color="auto" w:fill="FFFFFF"/>
        <w:tabs>
          <w:tab w:val="left" w:pos="1276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3.1.1. Осуществлять </w:t>
      </w:r>
      <w:proofErr w:type="gramStart"/>
      <w:r>
        <w:rPr>
          <w:sz w:val="20"/>
          <w:szCs w:val="20"/>
        </w:rPr>
        <w:t>контроль</w:t>
      </w:r>
      <w:proofErr w:type="gramEnd"/>
      <w:r>
        <w:rPr>
          <w:sz w:val="20"/>
          <w:szCs w:val="20"/>
        </w:rPr>
        <w:t xml:space="preserve"> над выполнен</w:t>
      </w:r>
      <w:r>
        <w:rPr>
          <w:sz w:val="20"/>
          <w:szCs w:val="20"/>
        </w:rPr>
        <w:t>ием строительно-монтажных работ посещая строительную площадку представителями исполнителя не менее 1 раза в неделю.</w:t>
      </w:r>
    </w:p>
    <w:p w:rsidR="00DC40B5" w:rsidRDefault="00DE535F">
      <w:pPr>
        <w:shd w:val="clear" w:color="auto" w:fill="FFFFFF"/>
        <w:tabs>
          <w:tab w:val="left" w:pos="1276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3.1.2. Производить проверку и приёмку строительно-монтажных работ на основании проектно-сметной документации, шифр проекта </w:t>
      </w:r>
      <w:proofErr w:type="gramStart"/>
      <w:r>
        <w:rPr>
          <w:sz w:val="20"/>
          <w:szCs w:val="20"/>
        </w:rPr>
        <w:t xml:space="preserve">( </w:t>
      </w:r>
      <w:proofErr w:type="gramEnd"/>
      <w:r>
        <w:rPr>
          <w:sz w:val="20"/>
          <w:szCs w:val="20"/>
        </w:rPr>
        <w:t>шифр 27-10/2022</w:t>
      </w:r>
      <w:r>
        <w:rPr>
          <w:sz w:val="20"/>
          <w:szCs w:val="20"/>
        </w:rPr>
        <w:t>), сметы контракта на выполнение работ</w:t>
      </w:r>
      <w:r>
        <w:rPr>
          <w:sz w:val="20"/>
          <w:szCs w:val="20"/>
        </w:rPr>
        <w:t xml:space="preserve"> </w:t>
      </w:r>
      <w:r>
        <w:rPr>
          <w:bCs/>
          <w:sz w:val="20"/>
          <w:szCs w:val="20"/>
          <w:lang w:eastAsia="ar-SA"/>
        </w:rPr>
        <w:t>по благоустройству элементов благоустройства (капитальный ремонт фасада здания) ГБДОУ детский сад № 111 комбинированного вида Выборгского района Санкт-Петербурга по адресу:  Санкт Петербург, Северный пр., д. 12, корп.</w:t>
      </w:r>
      <w:r>
        <w:rPr>
          <w:bCs/>
          <w:sz w:val="20"/>
          <w:szCs w:val="20"/>
          <w:lang w:eastAsia="ar-SA"/>
        </w:rPr>
        <w:t xml:space="preserve"> 2, </w:t>
      </w:r>
      <w:proofErr w:type="spellStart"/>
      <w:r>
        <w:rPr>
          <w:bCs/>
          <w:sz w:val="20"/>
          <w:szCs w:val="20"/>
          <w:lang w:eastAsia="ar-SA"/>
        </w:rPr>
        <w:t>лит</w:t>
      </w:r>
      <w:proofErr w:type="gramStart"/>
      <w:r>
        <w:rPr>
          <w:bCs/>
          <w:sz w:val="20"/>
          <w:szCs w:val="20"/>
          <w:lang w:eastAsia="ar-SA"/>
        </w:rPr>
        <w:t>.А</w:t>
      </w:r>
      <w:proofErr w:type="spellEnd"/>
      <w:proofErr w:type="gramEnd"/>
      <w:r>
        <w:rPr>
          <w:bCs/>
          <w:sz w:val="20"/>
          <w:szCs w:val="20"/>
          <w:lang w:eastAsia="ar-SA"/>
        </w:rPr>
        <w:t xml:space="preserve"> </w:t>
      </w:r>
      <w:r>
        <w:rPr>
          <w:sz w:val="20"/>
          <w:szCs w:val="20"/>
        </w:rPr>
        <w:t>с обязательным ведением:</w:t>
      </w:r>
    </w:p>
    <w:p w:rsidR="00DC40B5" w:rsidRDefault="00DE535F">
      <w:pPr>
        <w:shd w:val="clear" w:color="auto" w:fill="FFFFFF"/>
        <w:tabs>
          <w:tab w:val="left" w:pos="1276"/>
        </w:tabs>
        <w:jc w:val="both"/>
        <w:rPr>
          <w:sz w:val="20"/>
          <w:szCs w:val="20"/>
        </w:rPr>
      </w:pPr>
      <w:r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журнала авторского надзора.</w:t>
      </w:r>
    </w:p>
    <w:p w:rsidR="00DC40B5" w:rsidRDefault="00DE535F">
      <w:pPr>
        <w:shd w:val="clear" w:color="auto" w:fill="FFFFFF"/>
        <w:tabs>
          <w:tab w:val="left" w:pos="1276"/>
        </w:tabs>
        <w:jc w:val="both"/>
        <w:rPr>
          <w:sz w:val="20"/>
          <w:szCs w:val="20"/>
        </w:rPr>
      </w:pPr>
      <w:r>
        <w:rPr>
          <w:sz w:val="20"/>
          <w:szCs w:val="20"/>
        </w:rPr>
        <w:t>3.1.3. Приступить к оказанию услуг в срок, указанный в п. 2.2. Контракта.</w:t>
      </w:r>
    </w:p>
    <w:p w:rsidR="00DC40B5" w:rsidRDefault="00DE535F">
      <w:pPr>
        <w:shd w:val="clear" w:color="auto" w:fill="FFFFFF"/>
        <w:tabs>
          <w:tab w:val="left" w:pos="1276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3.1.4. Оказывать предусмотренные настоящим Контрактом услуги, обеспечив их надлежащее качество в соответствии с </w:t>
      </w:r>
      <w:r>
        <w:rPr>
          <w:sz w:val="20"/>
          <w:szCs w:val="20"/>
        </w:rPr>
        <w:t>требованиями соответствующих нормативно-правовых актов.</w:t>
      </w:r>
    </w:p>
    <w:p w:rsidR="00DC40B5" w:rsidRDefault="00DE535F">
      <w:pPr>
        <w:tabs>
          <w:tab w:val="left" w:pos="576"/>
          <w:tab w:val="left" w:pos="3628"/>
          <w:tab w:val="left" w:pos="6048"/>
        </w:tabs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3.1.5. </w:t>
      </w:r>
      <w:r>
        <w:rPr>
          <w:color w:val="000000"/>
          <w:spacing w:val="-2"/>
          <w:sz w:val="20"/>
          <w:szCs w:val="20"/>
        </w:rPr>
        <w:t xml:space="preserve">По окончании </w:t>
      </w:r>
      <w:r>
        <w:rPr>
          <w:color w:val="000000"/>
          <w:sz w:val="20"/>
          <w:szCs w:val="20"/>
        </w:rPr>
        <w:t>оказания услуг</w:t>
      </w:r>
      <w:r>
        <w:rPr>
          <w:color w:val="000000"/>
          <w:spacing w:val="-2"/>
          <w:sz w:val="20"/>
          <w:szCs w:val="20"/>
        </w:rPr>
        <w:t xml:space="preserve"> Исполнитель обязан предоставить Акт приема-передачи оказанных услуг, заверенные подписью и печатью Исполнителя</w:t>
      </w:r>
      <w:r>
        <w:rPr>
          <w:sz w:val="20"/>
          <w:szCs w:val="20"/>
        </w:rPr>
        <w:t>.</w:t>
      </w:r>
    </w:p>
    <w:p w:rsidR="00DC40B5" w:rsidRDefault="00DE535F">
      <w:pPr>
        <w:shd w:val="clear" w:color="auto" w:fill="FFFFFF"/>
        <w:jc w:val="both"/>
        <w:rPr>
          <w:sz w:val="20"/>
          <w:szCs w:val="20"/>
        </w:rPr>
      </w:pPr>
      <w:r>
        <w:rPr>
          <w:spacing w:val="-3"/>
          <w:sz w:val="20"/>
          <w:szCs w:val="20"/>
        </w:rPr>
        <w:t>3.1.6.</w:t>
      </w:r>
      <w:r>
        <w:rPr>
          <w:sz w:val="20"/>
          <w:szCs w:val="20"/>
        </w:rPr>
        <w:t>Нести ответственность перед заказчиком за не на</w:t>
      </w:r>
      <w:r>
        <w:rPr>
          <w:sz w:val="20"/>
          <w:szCs w:val="20"/>
        </w:rPr>
        <w:t xml:space="preserve">длежащее </w:t>
      </w:r>
      <w:r>
        <w:rPr>
          <w:color w:val="000000"/>
          <w:sz w:val="20"/>
          <w:szCs w:val="20"/>
        </w:rPr>
        <w:t>оказание услуг</w:t>
      </w:r>
      <w:r>
        <w:rPr>
          <w:sz w:val="20"/>
          <w:szCs w:val="20"/>
        </w:rPr>
        <w:br/>
        <w:t>по настоящему Контракту и отвечать за достоверность и качество представляемой информации и результата услуг.</w:t>
      </w:r>
    </w:p>
    <w:p w:rsidR="00DC40B5" w:rsidRDefault="00DE535F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3.1.7. В случае приостановки </w:t>
      </w:r>
      <w:r>
        <w:rPr>
          <w:color w:val="000000"/>
          <w:sz w:val="20"/>
          <w:szCs w:val="20"/>
        </w:rPr>
        <w:t>оказания услуг</w:t>
      </w:r>
      <w:r>
        <w:rPr>
          <w:sz w:val="20"/>
          <w:szCs w:val="20"/>
        </w:rPr>
        <w:t xml:space="preserve"> по любой причине (кроме распоряжения заказчика) немедленно уведомить заказчика </w:t>
      </w:r>
      <w:r>
        <w:rPr>
          <w:sz w:val="20"/>
          <w:szCs w:val="20"/>
        </w:rPr>
        <w:t xml:space="preserve">об этом. Заблаговременно уведомить заказчика о возможности наступления события, препятствующего нормальному </w:t>
      </w:r>
      <w:r>
        <w:rPr>
          <w:color w:val="000000"/>
          <w:sz w:val="20"/>
          <w:szCs w:val="20"/>
        </w:rPr>
        <w:t>оказанию услуг</w:t>
      </w:r>
      <w:r>
        <w:rPr>
          <w:sz w:val="20"/>
          <w:szCs w:val="20"/>
        </w:rPr>
        <w:t>.</w:t>
      </w:r>
    </w:p>
    <w:p w:rsidR="00DC40B5" w:rsidRDefault="00DE535F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jc w:val="both"/>
        <w:rPr>
          <w:spacing w:val="-3"/>
          <w:sz w:val="20"/>
          <w:szCs w:val="20"/>
        </w:rPr>
      </w:pPr>
      <w:r>
        <w:rPr>
          <w:sz w:val="20"/>
          <w:szCs w:val="20"/>
        </w:rPr>
        <w:t xml:space="preserve">3.1.8. При необходимости проведения внеплановых работ на основании письма-заявки Заказчика, и при невозможности Исполнителя прибыть </w:t>
      </w:r>
      <w:r>
        <w:rPr>
          <w:sz w:val="20"/>
          <w:szCs w:val="20"/>
        </w:rPr>
        <w:t>на объект в указанные сроки, указать официальным письмом дату прибытия специалистов осуществляющих авторский надзор, но не позже, чем через 2 (Двое) суток с момента получения письма-заявки.</w:t>
      </w:r>
    </w:p>
    <w:p w:rsidR="00DC40B5" w:rsidRDefault="00DE535F">
      <w:pPr>
        <w:shd w:val="clear" w:color="auto" w:fill="FFFFFF"/>
        <w:jc w:val="both"/>
        <w:rPr>
          <w:sz w:val="20"/>
          <w:szCs w:val="20"/>
        </w:rPr>
      </w:pPr>
      <w:r>
        <w:rPr>
          <w:sz w:val="20"/>
          <w:szCs w:val="20"/>
        </w:rPr>
        <w:t>3.1.9. За счет своих сил и сре</w:t>
      </w:r>
      <w:proofErr w:type="gramStart"/>
      <w:r>
        <w:rPr>
          <w:sz w:val="20"/>
          <w:szCs w:val="20"/>
        </w:rPr>
        <w:t>дств св</w:t>
      </w:r>
      <w:proofErr w:type="gramEnd"/>
      <w:r>
        <w:rPr>
          <w:sz w:val="20"/>
          <w:szCs w:val="20"/>
        </w:rPr>
        <w:t>оевременно устранять недостат</w:t>
      </w:r>
      <w:r>
        <w:rPr>
          <w:sz w:val="20"/>
          <w:szCs w:val="20"/>
        </w:rPr>
        <w:t xml:space="preserve">ки, выявленные в процессе приемки результатов </w:t>
      </w:r>
      <w:r>
        <w:rPr>
          <w:color w:val="000000"/>
          <w:sz w:val="20"/>
          <w:szCs w:val="20"/>
        </w:rPr>
        <w:t>оказанных услуг</w:t>
      </w:r>
      <w:r>
        <w:rPr>
          <w:sz w:val="20"/>
          <w:szCs w:val="20"/>
        </w:rPr>
        <w:t xml:space="preserve"> и при проведении проверок, осуществляемых в ходе </w:t>
      </w:r>
      <w:r>
        <w:rPr>
          <w:color w:val="000000"/>
          <w:sz w:val="20"/>
          <w:szCs w:val="20"/>
        </w:rPr>
        <w:t>проведения услуг</w:t>
      </w:r>
      <w:r>
        <w:rPr>
          <w:sz w:val="20"/>
          <w:szCs w:val="20"/>
        </w:rPr>
        <w:t>.</w:t>
      </w:r>
    </w:p>
    <w:p w:rsidR="00DC40B5" w:rsidRDefault="00DE535F">
      <w:pPr>
        <w:tabs>
          <w:tab w:val="left" w:pos="576"/>
          <w:tab w:val="left" w:pos="3628"/>
          <w:tab w:val="left" w:pos="6048"/>
        </w:tabs>
        <w:jc w:val="both"/>
        <w:rPr>
          <w:sz w:val="20"/>
          <w:szCs w:val="20"/>
        </w:rPr>
      </w:pPr>
      <w:r>
        <w:rPr>
          <w:sz w:val="20"/>
          <w:szCs w:val="20"/>
        </w:rPr>
        <w:t>3.1.10. Информировать Заказчика об изменении своего адреса и реквизитов.</w:t>
      </w:r>
    </w:p>
    <w:p w:rsidR="00DC40B5" w:rsidRDefault="00DE535F">
      <w:pPr>
        <w:tabs>
          <w:tab w:val="left" w:pos="576"/>
          <w:tab w:val="left" w:pos="3628"/>
          <w:tab w:val="left" w:pos="6048"/>
        </w:tabs>
        <w:jc w:val="both"/>
        <w:rPr>
          <w:sz w:val="20"/>
          <w:szCs w:val="20"/>
        </w:rPr>
      </w:pPr>
      <w:r>
        <w:rPr>
          <w:sz w:val="20"/>
          <w:szCs w:val="20"/>
        </w:rPr>
        <w:t>3.1.11. Передать Заказчику надлежаще оформленные докум</w:t>
      </w:r>
      <w:r>
        <w:rPr>
          <w:sz w:val="20"/>
          <w:szCs w:val="20"/>
        </w:rPr>
        <w:t>енты в течение 3 рабочих дней с момента выполнения обязательств по контракту по адресу:  г. Санкт-Петербург, Северный пр., д. 12, корп. 2, лит. А</w:t>
      </w:r>
      <w:r>
        <w:rPr>
          <w:sz w:val="20"/>
          <w:szCs w:val="20"/>
        </w:rPr>
        <w:t>:</w:t>
      </w:r>
    </w:p>
    <w:p w:rsidR="00DC40B5" w:rsidRDefault="00DE535F">
      <w:pPr>
        <w:tabs>
          <w:tab w:val="left" w:pos="576"/>
          <w:tab w:val="left" w:pos="3628"/>
          <w:tab w:val="left" w:pos="6048"/>
        </w:tabs>
        <w:ind w:firstLine="539"/>
        <w:jc w:val="both"/>
        <w:rPr>
          <w:sz w:val="20"/>
          <w:szCs w:val="20"/>
        </w:rPr>
      </w:pPr>
      <w:r>
        <w:rPr>
          <w:sz w:val="20"/>
          <w:szCs w:val="20"/>
        </w:rPr>
        <w:t>- счет</w:t>
      </w:r>
    </w:p>
    <w:p w:rsidR="00DC40B5" w:rsidRDefault="00DE535F">
      <w:pPr>
        <w:tabs>
          <w:tab w:val="left" w:pos="576"/>
          <w:tab w:val="left" w:pos="3628"/>
          <w:tab w:val="left" w:pos="6048"/>
        </w:tabs>
        <w:ind w:firstLine="539"/>
        <w:jc w:val="both"/>
        <w:rPr>
          <w:sz w:val="20"/>
          <w:szCs w:val="20"/>
        </w:rPr>
      </w:pPr>
      <w:r>
        <w:rPr>
          <w:sz w:val="20"/>
          <w:szCs w:val="20"/>
        </w:rPr>
        <w:t>- акт приема-передачи оказанных услуг</w:t>
      </w:r>
    </w:p>
    <w:p w:rsidR="00DC40B5" w:rsidRDefault="00DE535F">
      <w:pPr>
        <w:shd w:val="clear" w:color="auto" w:fill="FFFFFF"/>
        <w:ind w:firstLine="567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3.2.  Права Исполнителя: </w:t>
      </w:r>
    </w:p>
    <w:p w:rsidR="00DC40B5" w:rsidRDefault="00DE535F">
      <w:pPr>
        <w:shd w:val="clear" w:color="auto" w:fill="FFFFFF"/>
        <w:rPr>
          <w:b/>
          <w:sz w:val="20"/>
          <w:szCs w:val="20"/>
        </w:rPr>
      </w:pPr>
      <w:r>
        <w:rPr>
          <w:sz w:val="20"/>
          <w:szCs w:val="20"/>
        </w:rPr>
        <w:t>3.2.1.Потребовать указаний и разъяснен</w:t>
      </w:r>
      <w:r>
        <w:rPr>
          <w:sz w:val="20"/>
          <w:szCs w:val="20"/>
        </w:rPr>
        <w:t xml:space="preserve">ий по любому вопросу, связанному с </w:t>
      </w:r>
      <w:r>
        <w:rPr>
          <w:color w:val="000000"/>
          <w:sz w:val="20"/>
          <w:szCs w:val="20"/>
        </w:rPr>
        <w:t>оказанием услуг</w:t>
      </w:r>
      <w:r>
        <w:rPr>
          <w:sz w:val="20"/>
          <w:szCs w:val="20"/>
        </w:rPr>
        <w:t xml:space="preserve"> по настоящему Контракту. </w:t>
      </w:r>
    </w:p>
    <w:p w:rsidR="00DC40B5" w:rsidRDefault="00DE535F">
      <w:pPr>
        <w:shd w:val="clear" w:color="auto" w:fill="FFFFFF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Требования Исполнителя предоставляются в письменном виде, являются официальным документом и должны регистрироваться и храниться заказчиком на протяжении срока действия Контракта. </w:t>
      </w:r>
      <w:r>
        <w:rPr>
          <w:sz w:val="20"/>
          <w:szCs w:val="20"/>
        </w:rPr>
        <w:t>Копии требований хранятся у Исполнителя.</w:t>
      </w:r>
    </w:p>
    <w:p w:rsidR="00DC40B5" w:rsidRDefault="00DE535F">
      <w:pPr>
        <w:shd w:val="clear" w:color="auto" w:fill="FFFFFF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3.2.2. Требовать подписания документов об исполнении им обязательств </w:t>
      </w:r>
      <w:r>
        <w:rPr>
          <w:sz w:val="20"/>
          <w:szCs w:val="20"/>
        </w:rPr>
        <w:br/>
        <w:t>по контракту от Заказчика.</w:t>
      </w:r>
    </w:p>
    <w:p w:rsidR="00DC40B5" w:rsidRDefault="00DE535F">
      <w:pPr>
        <w:shd w:val="clear" w:color="auto" w:fill="FFFFFF"/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t xml:space="preserve">3.2.3. Требовать от Заказчика своевременной оплаты по настоящему контракту за фактически оказанные услуги по </w:t>
      </w:r>
      <w:r>
        <w:rPr>
          <w:sz w:val="20"/>
          <w:szCs w:val="20"/>
        </w:rPr>
        <w:t>настоящему контракту, если качество данных услуг удовлетворяет требованиям Заказчика, и они приняты Заказчиком по Акту  приема-передачи оказанных услуг</w:t>
      </w:r>
      <w:r>
        <w:rPr>
          <w:color w:val="000000"/>
          <w:sz w:val="20"/>
          <w:szCs w:val="20"/>
        </w:rPr>
        <w:t>.</w:t>
      </w:r>
    </w:p>
    <w:p w:rsidR="00DC40B5" w:rsidRDefault="00DE535F">
      <w:pPr>
        <w:shd w:val="clear" w:color="auto" w:fill="FFFFFF"/>
        <w:ind w:firstLine="567"/>
        <w:rPr>
          <w:b/>
          <w:sz w:val="20"/>
          <w:szCs w:val="20"/>
        </w:rPr>
      </w:pPr>
      <w:r>
        <w:rPr>
          <w:b/>
          <w:sz w:val="20"/>
          <w:szCs w:val="20"/>
        </w:rPr>
        <w:t>3.3. Заказчик обязан:</w:t>
      </w:r>
    </w:p>
    <w:p w:rsidR="00DC40B5" w:rsidRDefault="00DE535F">
      <w:pPr>
        <w:shd w:val="clear" w:color="auto" w:fill="FFFFFF"/>
        <w:jc w:val="both"/>
        <w:rPr>
          <w:sz w:val="20"/>
          <w:szCs w:val="20"/>
        </w:rPr>
      </w:pPr>
      <w:r>
        <w:rPr>
          <w:sz w:val="20"/>
          <w:szCs w:val="20"/>
        </w:rPr>
        <w:t>3.3.1. Обеспечить специалистов, осуществляющих авторский надзор, оборудованным ра</w:t>
      </w:r>
      <w:r>
        <w:rPr>
          <w:sz w:val="20"/>
          <w:szCs w:val="20"/>
        </w:rPr>
        <w:t>бочим местом на территории проведения работ.</w:t>
      </w:r>
    </w:p>
    <w:p w:rsidR="00DC40B5" w:rsidRDefault="00DE535F">
      <w:pPr>
        <w:shd w:val="clear" w:color="auto" w:fill="FFFFFF"/>
        <w:jc w:val="both"/>
        <w:rPr>
          <w:sz w:val="20"/>
          <w:szCs w:val="20"/>
        </w:rPr>
      </w:pPr>
      <w:r>
        <w:rPr>
          <w:sz w:val="20"/>
          <w:szCs w:val="20"/>
        </w:rPr>
        <w:t>3.3.2. Осуществлять контроль и надзор за соответствием объёма, стоимости и качества оказанных услуг действующим нормам и правилам, осуществлять приёмку оказанных услуг.</w:t>
      </w:r>
    </w:p>
    <w:p w:rsidR="00DC40B5" w:rsidRDefault="00DE535F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3.3.3. По окончании оказания Исполнителем </w:t>
      </w:r>
      <w:r>
        <w:rPr>
          <w:sz w:val="20"/>
          <w:szCs w:val="20"/>
        </w:rPr>
        <w:t>услуг осуществить приём их результата в соответствии с р. 5 контракта.</w:t>
      </w:r>
    </w:p>
    <w:p w:rsidR="00DC40B5" w:rsidRDefault="00DE535F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3.3.4. Произвести оплату за фактически оказанные услуги по настоящему контракту, если качество данных услуг удовлетворяет требованиям Заказчика, и они приняты Заказчиком по Акту  приема</w:t>
      </w:r>
      <w:r>
        <w:rPr>
          <w:sz w:val="20"/>
          <w:szCs w:val="20"/>
        </w:rPr>
        <w:t>-передачи оказанных услуг.</w:t>
      </w:r>
    </w:p>
    <w:p w:rsidR="00DC40B5" w:rsidRDefault="00DE535F">
      <w:pPr>
        <w:shd w:val="clear" w:color="auto" w:fill="FFFFFF"/>
        <w:tabs>
          <w:tab w:val="left" w:pos="1397"/>
        </w:tabs>
        <w:ind w:firstLine="567"/>
        <w:rPr>
          <w:b/>
          <w:sz w:val="20"/>
          <w:szCs w:val="20"/>
        </w:rPr>
      </w:pPr>
      <w:r>
        <w:rPr>
          <w:b/>
          <w:sz w:val="20"/>
          <w:szCs w:val="20"/>
        </w:rPr>
        <w:t>3.4. Права заказчика:</w:t>
      </w:r>
    </w:p>
    <w:p w:rsidR="00DC40B5" w:rsidRDefault="00DE535F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3.4.1. В любое время проверять ход и качество </w:t>
      </w:r>
      <w:r>
        <w:rPr>
          <w:color w:val="000000"/>
          <w:sz w:val="20"/>
          <w:szCs w:val="20"/>
        </w:rPr>
        <w:t>оказания услуг</w:t>
      </w:r>
      <w:r>
        <w:rPr>
          <w:sz w:val="20"/>
          <w:szCs w:val="20"/>
        </w:rPr>
        <w:t xml:space="preserve"> Исполнителем, на соответствие </w:t>
      </w:r>
      <w:r>
        <w:rPr>
          <w:color w:val="000000"/>
          <w:sz w:val="20"/>
          <w:szCs w:val="20"/>
        </w:rPr>
        <w:t>оказанных услуг</w:t>
      </w:r>
      <w:r>
        <w:rPr>
          <w:sz w:val="20"/>
          <w:szCs w:val="20"/>
        </w:rPr>
        <w:t xml:space="preserve"> условиям настоящего Контракта.</w:t>
      </w:r>
    </w:p>
    <w:p w:rsidR="00DC40B5" w:rsidRDefault="00DE535F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3.4.2. Требовать от Исполнителя надлежащего выполнения своих обязател</w:t>
      </w:r>
      <w:r>
        <w:rPr>
          <w:sz w:val="20"/>
          <w:szCs w:val="20"/>
        </w:rPr>
        <w:t xml:space="preserve">ьств </w:t>
      </w:r>
      <w:r>
        <w:rPr>
          <w:sz w:val="20"/>
          <w:szCs w:val="20"/>
        </w:rPr>
        <w:br/>
        <w:t>по контракту.</w:t>
      </w:r>
    </w:p>
    <w:p w:rsidR="00DC40B5" w:rsidRDefault="00DE535F">
      <w:pPr>
        <w:widowControl w:val="0"/>
        <w:tabs>
          <w:tab w:val="left" w:pos="1276"/>
        </w:tabs>
        <w:autoSpaceDE w:val="0"/>
        <w:autoSpaceDN w:val="0"/>
        <w:adjustRightInd w:val="0"/>
        <w:jc w:val="both"/>
        <w:rPr>
          <w:spacing w:val="-1"/>
          <w:sz w:val="20"/>
          <w:szCs w:val="20"/>
        </w:rPr>
      </w:pPr>
      <w:r>
        <w:rPr>
          <w:sz w:val="20"/>
          <w:szCs w:val="20"/>
        </w:rPr>
        <w:t xml:space="preserve">3.4.3. </w:t>
      </w:r>
      <w:r>
        <w:rPr>
          <w:spacing w:val="-1"/>
          <w:sz w:val="20"/>
          <w:szCs w:val="20"/>
        </w:rPr>
        <w:t xml:space="preserve">Осуществлять </w:t>
      </w:r>
      <w:proofErr w:type="gramStart"/>
      <w:r>
        <w:rPr>
          <w:spacing w:val="-1"/>
          <w:sz w:val="20"/>
          <w:szCs w:val="20"/>
        </w:rPr>
        <w:t>контроль за</w:t>
      </w:r>
      <w:proofErr w:type="gramEnd"/>
      <w:r>
        <w:rPr>
          <w:spacing w:val="-1"/>
          <w:sz w:val="20"/>
          <w:szCs w:val="20"/>
        </w:rPr>
        <w:t xml:space="preserve"> выполнением и качеством услуг по контракту.</w:t>
      </w:r>
    </w:p>
    <w:p w:rsidR="00DC40B5" w:rsidRDefault="00DE535F">
      <w:pPr>
        <w:widowControl w:val="0"/>
        <w:tabs>
          <w:tab w:val="left" w:pos="1276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3.4.4. </w:t>
      </w:r>
      <w:r>
        <w:rPr>
          <w:spacing w:val="-1"/>
          <w:sz w:val="20"/>
          <w:szCs w:val="20"/>
        </w:rPr>
        <w:t xml:space="preserve">Требовать предоставления надлежащим образом оформленных финансовых документов, подтверждающих </w:t>
      </w:r>
      <w:r>
        <w:rPr>
          <w:spacing w:val="-1"/>
          <w:sz w:val="20"/>
          <w:szCs w:val="20"/>
        </w:rPr>
        <w:lastRenderedPageBreak/>
        <w:t>исполнение обязательств, в соответствии с контрактом.</w:t>
      </w:r>
    </w:p>
    <w:p w:rsidR="00DC40B5" w:rsidRDefault="00DE535F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3.4.5</w:t>
      </w:r>
      <w:r>
        <w:rPr>
          <w:sz w:val="20"/>
          <w:szCs w:val="20"/>
        </w:rPr>
        <w:t>. Не оплачивать услуги, не соответствующие условиям настоящего контракта.</w:t>
      </w:r>
    </w:p>
    <w:p w:rsidR="00DC40B5" w:rsidRDefault="00DE535F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3.4.6. Предъявлять Исполнителю претензии, связанные с недостатками оказанных услуг обнаруженных при приемке услуг. Претензии по качеству - в течение гарантийного срока, в соответстви</w:t>
      </w:r>
      <w:r>
        <w:rPr>
          <w:sz w:val="20"/>
          <w:szCs w:val="20"/>
        </w:rPr>
        <w:t>и с п. 6.4. настоящего контракта.</w:t>
      </w:r>
    </w:p>
    <w:p w:rsidR="00DC40B5" w:rsidRDefault="00DE535F">
      <w:pPr>
        <w:shd w:val="clear" w:color="auto" w:fill="FFFFFF"/>
        <w:jc w:val="both"/>
        <w:rPr>
          <w:sz w:val="20"/>
          <w:szCs w:val="20"/>
        </w:rPr>
      </w:pPr>
      <w:r>
        <w:rPr>
          <w:sz w:val="20"/>
          <w:szCs w:val="20"/>
        </w:rPr>
        <w:t>3.4.7. Заказчик вправе произвести экспертизу оказанных услуг с привлечением экспертов, экспертных организаций до принятия решения об одностороннем отказе от исполнения Контракта. Если Заказчиком проведена экспертиза оказан</w:t>
      </w:r>
      <w:r>
        <w:rPr>
          <w:sz w:val="20"/>
          <w:szCs w:val="20"/>
        </w:rPr>
        <w:t>ных услуг с привлечением экспертов, экспертных организаций.</w:t>
      </w:r>
    </w:p>
    <w:p w:rsidR="00DC40B5" w:rsidRDefault="00DE535F">
      <w:pPr>
        <w:shd w:val="clear" w:color="auto" w:fill="FFFFFF"/>
        <w:jc w:val="both"/>
        <w:rPr>
          <w:sz w:val="20"/>
          <w:szCs w:val="20"/>
        </w:rPr>
      </w:pPr>
      <w:r>
        <w:rPr>
          <w:sz w:val="20"/>
          <w:szCs w:val="20"/>
        </w:rPr>
        <w:t>3.4.8. Приглашать специалистов, осуществляющих Авторский надзор внепланово, в случаях, выявления несоответствия выполняемых работ проекту.</w:t>
      </w:r>
    </w:p>
    <w:p w:rsidR="00DC40B5" w:rsidRDefault="00DC40B5">
      <w:pPr>
        <w:shd w:val="clear" w:color="auto" w:fill="FFFFFF"/>
        <w:jc w:val="both"/>
        <w:rPr>
          <w:sz w:val="20"/>
          <w:szCs w:val="20"/>
        </w:rPr>
      </w:pPr>
    </w:p>
    <w:p w:rsidR="00DC40B5" w:rsidRDefault="00DC40B5">
      <w:pPr>
        <w:shd w:val="clear" w:color="auto" w:fill="FFFFFF"/>
        <w:jc w:val="both"/>
        <w:rPr>
          <w:b/>
          <w:bCs/>
          <w:caps/>
          <w:sz w:val="20"/>
          <w:szCs w:val="20"/>
        </w:rPr>
      </w:pPr>
    </w:p>
    <w:p w:rsidR="00DC40B5" w:rsidRDefault="00DE535F">
      <w:pPr>
        <w:widowControl w:val="0"/>
        <w:ind w:firstLine="567"/>
        <w:jc w:val="center"/>
        <w:rPr>
          <w:b/>
          <w:bCs/>
          <w:caps/>
          <w:sz w:val="20"/>
          <w:szCs w:val="20"/>
        </w:rPr>
      </w:pPr>
      <w:r>
        <w:rPr>
          <w:b/>
          <w:bCs/>
          <w:caps/>
          <w:sz w:val="20"/>
          <w:szCs w:val="20"/>
        </w:rPr>
        <w:t>4. Цена контракта и порядок расчетов</w:t>
      </w:r>
    </w:p>
    <w:p w:rsidR="00DC40B5" w:rsidRDefault="00DC40B5">
      <w:pPr>
        <w:widowControl w:val="0"/>
        <w:ind w:firstLine="567"/>
        <w:jc w:val="center"/>
        <w:rPr>
          <w:b/>
          <w:bCs/>
          <w:caps/>
          <w:sz w:val="20"/>
          <w:szCs w:val="20"/>
        </w:rPr>
      </w:pPr>
    </w:p>
    <w:p w:rsidR="00DC40B5" w:rsidRDefault="00DE535F">
      <w:pPr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>
        <w:rPr>
          <w:color w:val="000000"/>
          <w:sz w:val="20"/>
          <w:szCs w:val="20"/>
        </w:rPr>
        <w:t xml:space="preserve">.1. Цена по настоящему Контракту составляет </w:t>
      </w:r>
      <w:r>
        <w:rPr>
          <w:color w:val="000000"/>
          <w:sz w:val="20"/>
          <w:szCs w:val="20"/>
        </w:rPr>
        <w:t>___________________</w:t>
      </w:r>
      <w:r>
        <w:rPr>
          <w:sz w:val="20"/>
          <w:szCs w:val="20"/>
        </w:rPr>
        <w:t>, НДС не облагается.</w:t>
      </w:r>
    </w:p>
    <w:p w:rsidR="00DC40B5" w:rsidRDefault="00DE535F">
      <w:pPr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Расчет цены контракта произведен на основаниип.173 Приказа Министерства строительства и жилищно-коммунального хозяйства РФ от 4 августа 2020 г. № 421/</w:t>
      </w:r>
      <w:proofErr w:type="spellStart"/>
      <w:r>
        <w:rPr>
          <w:color w:val="000000"/>
          <w:sz w:val="20"/>
          <w:szCs w:val="20"/>
        </w:rPr>
        <w:t>пр</w:t>
      </w:r>
      <w:proofErr w:type="gramStart"/>
      <w:r>
        <w:rPr>
          <w:color w:val="000000"/>
          <w:sz w:val="20"/>
          <w:szCs w:val="20"/>
        </w:rPr>
        <w:t>"О</w:t>
      </w:r>
      <w:proofErr w:type="gramEnd"/>
      <w:r>
        <w:rPr>
          <w:color w:val="000000"/>
          <w:sz w:val="20"/>
          <w:szCs w:val="20"/>
        </w:rPr>
        <w:t>б</w:t>
      </w:r>
      <w:proofErr w:type="spellEnd"/>
      <w:r>
        <w:rPr>
          <w:color w:val="000000"/>
          <w:sz w:val="20"/>
          <w:szCs w:val="20"/>
        </w:rPr>
        <w:t xml:space="preserve"> утверждении Мето</w:t>
      </w:r>
      <w:r>
        <w:rPr>
          <w:color w:val="000000"/>
          <w:sz w:val="20"/>
          <w:szCs w:val="20"/>
        </w:rPr>
        <w:t>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</w:t>
      </w:r>
      <w:r>
        <w:rPr>
          <w:color w:val="000000"/>
          <w:sz w:val="20"/>
          <w:szCs w:val="20"/>
        </w:rPr>
        <w:t>оссийской Федерации". Лимит затрат на проведение авторского надзора определяется в размере 0,2 % от итога графы 8 глав 1-9 сводного сметного расчета.</w:t>
      </w:r>
    </w:p>
    <w:p w:rsidR="00DC40B5" w:rsidRDefault="00DE535F">
      <w:pPr>
        <w:jc w:val="both"/>
        <w:rPr>
          <w:color w:val="000000"/>
          <w:sz w:val="20"/>
          <w:szCs w:val="20"/>
        </w:rPr>
      </w:pPr>
      <w:r>
        <w:rPr>
          <w:rFonts w:eastAsia="Calibri"/>
          <w:sz w:val="20"/>
          <w:szCs w:val="20"/>
        </w:rPr>
        <w:t>4.2. Авансирование по Контракту не предусмотрено.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</w:p>
    <w:p w:rsidR="00DC40B5" w:rsidRDefault="00DE535F">
      <w:pPr>
        <w:jc w:val="both"/>
        <w:rPr>
          <w:color w:val="000000"/>
          <w:sz w:val="20"/>
          <w:szCs w:val="20"/>
        </w:rPr>
      </w:pPr>
      <w:r>
        <w:rPr>
          <w:rFonts w:eastAsia="Calibri"/>
          <w:sz w:val="20"/>
          <w:szCs w:val="20"/>
        </w:rPr>
        <w:t>4.3. Цена является твёрдой и определена на весь срок</w:t>
      </w:r>
      <w:r>
        <w:rPr>
          <w:rFonts w:eastAsia="Calibri"/>
          <w:sz w:val="20"/>
          <w:szCs w:val="20"/>
        </w:rPr>
        <w:t xml:space="preserve"> действия Контракта.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</w:p>
    <w:p w:rsidR="00DC40B5" w:rsidRDefault="00DE535F">
      <w:pPr>
        <w:jc w:val="both"/>
        <w:rPr>
          <w:color w:val="000000"/>
          <w:sz w:val="20"/>
          <w:szCs w:val="20"/>
        </w:rPr>
      </w:pPr>
      <w:r>
        <w:rPr>
          <w:rFonts w:eastAsia="Calibri"/>
          <w:sz w:val="20"/>
          <w:szCs w:val="20"/>
        </w:rPr>
        <w:t>4.4. Цена Контракта определяется как сумма стоимости всех услуг, затрат с учетом всех действующих налогов, сборов и других обязательных платежей, связанных с оказанием услуг по Контракту.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</w:p>
    <w:p w:rsidR="00DC40B5" w:rsidRDefault="00DE535F">
      <w:pPr>
        <w:jc w:val="both"/>
        <w:rPr>
          <w:color w:val="000000"/>
          <w:sz w:val="20"/>
          <w:szCs w:val="20"/>
        </w:rPr>
      </w:pPr>
      <w:r>
        <w:rPr>
          <w:rFonts w:eastAsia="Calibri"/>
          <w:sz w:val="20"/>
          <w:szCs w:val="20"/>
        </w:rPr>
        <w:t xml:space="preserve">4.5. </w:t>
      </w:r>
      <w:proofErr w:type="gramStart"/>
      <w:r>
        <w:rPr>
          <w:rFonts w:eastAsia="Calibri"/>
          <w:sz w:val="20"/>
          <w:szCs w:val="20"/>
        </w:rPr>
        <w:t xml:space="preserve">В соответствии с п. 2 ч. 13 ст. 34 </w:t>
      </w:r>
      <w:r>
        <w:rPr>
          <w:rFonts w:eastAsia="Calibri"/>
          <w:sz w:val="20"/>
          <w:szCs w:val="20"/>
        </w:rPr>
        <w:t xml:space="preserve">Закона N 44-ФЗ заказчиком может быть уменьшена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</w:t>
      </w:r>
      <w:r>
        <w:rPr>
          <w:rFonts w:eastAsia="Calibri"/>
          <w:sz w:val="20"/>
          <w:szCs w:val="20"/>
        </w:rPr>
        <w:t>бюджеты бюджетной системы Российской Федерации, связанных с оплатой контракта, если в соответствии с законодательством Российской Федерации о налогах</w:t>
      </w:r>
      <w:proofErr w:type="gramEnd"/>
      <w:r>
        <w:rPr>
          <w:rFonts w:eastAsia="Calibri"/>
          <w:sz w:val="20"/>
          <w:szCs w:val="20"/>
        </w:rPr>
        <w:t xml:space="preserve"> и </w:t>
      </w:r>
      <w:proofErr w:type="gramStart"/>
      <w:r>
        <w:rPr>
          <w:rFonts w:eastAsia="Calibri"/>
          <w:sz w:val="20"/>
          <w:szCs w:val="20"/>
        </w:rPr>
        <w:t>сборах</w:t>
      </w:r>
      <w:proofErr w:type="gramEnd"/>
      <w:r>
        <w:rPr>
          <w:rFonts w:eastAsia="Calibri"/>
          <w:sz w:val="20"/>
          <w:szCs w:val="20"/>
        </w:rPr>
        <w:t xml:space="preserve"> такие налоги, сборы и иные обязательные платежи подлежат уплате в бюджеты бюджетной системы Росси</w:t>
      </w:r>
      <w:r>
        <w:rPr>
          <w:rFonts w:eastAsia="Calibri"/>
          <w:sz w:val="20"/>
          <w:szCs w:val="20"/>
        </w:rPr>
        <w:t>йской Федерации заказчиком.</w:t>
      </w:r>
      <w:r>
        <w:rPr>
          <w:color w:val="000000"/>
          <w:sz w:val="20"/>
          <w:szCs w:val="20"/>
        </w:rPr>
        <w:tab/>
      </w:r>
    </w:p>
    <w:p w:rsidR="00DC40B5" w:rsidRDefault="00DE535F">
      <w:pPr>
        <w:jc w:val="both"/>
        <w:rPr>
          <w:color w:val="000000"/>
          <w:sz w:val="20"/>
          <w:szCs w:val="20"/>
        </w:rPr>
      </w:pPr>
      <w:r>
        <w:rPr>
          <w:rFonts w:eastAsia="Calibri"/>
          <w:sz w:val="20"/>
          <w:szCs w:val="20"/>
        </w:rPr>
        <w:t xml:space="preserve">4.6. </w:t>
      </w:r>
      <w:proofErr w:type="gramStart"/>
      <w:r>
        <w:rPr>
          <w:rFonts w:eastAsia="Calibri"/>
          <w:sz w:val="20"/>
          <w:szCs w:val="20"/>
        </w:rPr>
        <w:t>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</w:t>
      </w:r>
      <w:r>
        <w:rPr>
          <w:rFonts w:eastAsia="Calibri"/>
          <w:sz w:val="20"/>
          <w:szCs w:val="20"/>
        </w:rPr>
        <w:t>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DC40B5" w:rsidRDefault="00DE535F">
      <w:pPr>
        <w:shd w:val="clear" w:color="auto" w:fill="FFFFFF"/>
        <w:tabs>
          <w:tab w:val="left" w:leader="underscore" w:pos="8827"/>
        </w:tabs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</w:rPr>
        <w:t xml:space="preserve">4.7. </w:t>
      </w:r>
      <w:proofErr w:type="gramStart"/>
      <w:r>
        <w:rPr>
          <w:rFonts w:eastAsia="Calibri"/>
          <w:sz w:val="20"/>
          <w:szCs w:val="20"/>
        </w:rPr>
        <w:t>Оплата услуг осуществляется Заказчиком по казначейской системе оплаты з</w:t>
      </w:r>
      <w:r>
        <w:rPr>
          <w:rFonts w:eastAsia="Calibri"/>
          <w:sz w:val="20"/>
          <w:szCs w:val="20"/>
        </w:rPr>
        <w:t>а фактически оказанные услуги в безналичной форме, путем перечисления денежных средств на расчетный счет Исполнителя, на основании представленных Исполнителем документов на оплату: счет, акт приема-передачи оказанных услуг, подтверждающих факт оказания усл</w:t>
      </w:r>
      <w:r>
        <w:rPr>
          <w:rFonts w:eastAsia="Calibri"/>
          <w:sz w:val="20"/>
          <w:szCs w:val="20"/>
        </w:rPr>
        <w:t>уг в течение 10 (десяти) рабочих дней после подписания акта приема-передачи оказанных услуг заказчиком.</w:t>
      </w:r>
      <w:proofErr w:type="gramEnd"/>
    </w:p>
    <w:p w:rsidR="00DC40B5" w:rsidRDefault="00DE535F">
      <w:pPr>
        <w:shd w:val="clear" w:color="auto" w:fill="FFFFFF"/>
        <w:tabs>
          <w:tab w:val="left" w:leader="underscore" w:pos="8827"/>
        </w:tabs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4.8. Услуги, оказанные Исполнителем с отклонениями от требований </w:t>
      </w:r>
      <w:r>
        <w:rPr>
          <w:rFonts w:eastAsia="Calibri"/>
          <w:bCs/>
          <w:sz w:val="20"/>
          <w:szCs w:val="20"/>
        </w:rPr>
        <w:t>к Контракту</w:t>
      </w:r>
      <w:r>
        <w:rPr>
          <w:rFonts w:eastAsia="Calibri"/>
          <w:sz w:val="20"/>
          <w:szCs w:val="20"/>
        </w:rPr>
        <w:t xml:space="preserve"> или иными недостатками, не подлежат оплате Заказчиком до устранения Исполни</w:t>
      </w:r>
      <w:r>
        <w:rPr>
          <w:rFonts w:eastAsia="Calibri"/>
          <w:sz w:val="20"/>
          <w:szCs w:val="20"/>
        </w:rPr>
        <w:t>телем обнаруженных недостатков.</w:t>
      </w:r>
    </w:p>
    <w:p w:rsidR="00DC40B5" w:rsidRDefault="00DE535F">
      <w:pPr>
        <w:shd w:val="clear" w:color="auto" w:fill="FFFFFF"/>
        <w:tabs>
          <w:tab w:val="left" w:leader="underscore" w:pos="8827"/>
        </w:tabs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4.9. Источник финансирования: внебюджетные средства, средства бюджетных учреждений.</w:t>
      </w:r>
    </w:p>
    <w:p w:rsidR="00DC40B5" w:rsidRDefault="00DC40B5">
      <w:pPr>
        <w:widowControl w:val="0"/>
        <w:autoSpaceDE w:val="0"/>
        <w:rPr>
          <w:b/>
          <w:bCs/>
          <w:caps/>
          <w:color w:val="FF0000"/>
          <w:sz w:val="20"/>
          <w:szCs w:val="20"/>
        </w:rPr>
      </w:pPr>
    </w:p>
    <w:p w:rsidR="00DC40B5" w:rsidRDefault="00DE535F">
      <w:pPr>
        <w:widowControl w:val="0"/>
        <w:autoSpaceDE w:val="0"/>
        <w:ind w:firstLine="709"/>
        <w:jc w:val="center"/>
        <w:rPr>
          <w:b/>
          <w:bCs/>
          <w:caps/>
          <w:sz w:val="20"/>
          <w:szCs w:val="20"/>
        </w:rPr>
      </w:pPr>
      <w:r>
        <w:rPr>
          <w:b/>
          <w:bCs/>
          <w:caps/>
          <w:sz w:val="20"/>
          <w:szCs w:val="20"/>
        </w:rPr>
        <w:t>5. ПОРЯДОК СДАЧИ-ПРИЕМКИ оказанных УСЛУГ</w:t>
      </w:r>
    </w:p>
    <w:p w:rsidR="00DC40B5" w:rsidRDefault="00DC40B5">
      <w:pPr>
        <w:widowControl w:val="0"/>
        <w:autoSpaceDE w:val="0"/>
        <w:ind w:firstLine="709"/>
        <w:jc w:val="center"/>
        <w:rPr>
          <w:b/>
          <w:bCs/>
          <w:caps/>
          <w:sz w:val="20"/>
          <w:szCs w:val="20"/>
        </w:rPr>
      </w:pPr>
    </w:p>
    <w:p w:rsidR="00DC40B5" w:rsidRDefault="00DE535F">
      <w:pPr>
        <w:widowControl w:val="0"/>
        <w:autoSpaceDE w:val="0"/>
        <w:jc w:val="both"/>
        <w:rPr>
          <w:b/>
          <w:bCs/>
          <w:caps/>
          <w:sz w:val="20"/>
          <w:szCs w:val="20"/>
        </w:rPr>
      </w:pPr>
      <w:r>
        <w:rPr>
          <w:rFonts w:eastAsia="Calibri"/>
          <w:sz w:val="20"/>
          <w:szCs w:val="20"/>
        </w:rPr>
        <w:t xml:space="preserve">5.1. По завершении </w:t>
      </w:r>
      <w:r>
        <w:rPr>
          <w:color w:val="000000"/>
          <w:sz w:val="20"/>
          <w:szCs w:val="20"/>
        </w:rPr>
        <w:t>оказания услуг</w:t>
      </w:r>
      <w:r>
        <w:rPr>
          <w:rFonts w:eastAsia="Calibri"/>
          <w:sz w:val="20"/>
          <w:szCs w:val="20"/>
        </w:rPr>
        <w:t xml:space="preserve"> Исполнитель извещает об этом Заказчика.</w:t>
      </w:r>
    </w:p>
    <w:p w:rsidR="00DC40B5" w:rsidRDefault="00DE535F">
      <w:pPr>
        <w:widowControl w:val="0"/>
        <w:autoSpaceDE w:val="0"/>
        <w:jc w:val="both"/>
        <w:rPr>
          <w:b/>
          <w:bCs/>
          <w:caps/>
          <w:sz w:val="20"/>
          <w:szCs w:val="20"/>
        </w:rPr>
      </w:pPr>
      <w:r>
        <w:rPr>
          <w:rFonts w:eastAsia="Calibri"/>
          <w:sz w:val="20"/>
          <w:szCs w:val="20"/>
        </w:rPr>
        <w:t>5.2. Исполнитель предос</w:t>
      </w:r>
      <w:r>
        <w:rPr>
          <w:rFonts w:eastAsia="Calibri"/>
          <w:sz w:val="20"/>
          <w:szCs w:val="20"/>
        </w:rPr>
        <w:t xml:space="preserve">тавляет Заказчику результат услуг в течение 1 (одного) рабочего дня следующего за днем окончания оказания </w:t>
      </w:r>
      <w:r>
        <w:rPr>
          <w:color w:val="000000"/>
          <w:sz w:val="20"/>
          <w:szCs w:val="20"/>
        </w:rPr>
        <w:t>услуг</w:t>
      </w:r>
      <w:r>
        <w:rPr>
          <w:rFonts w:eastAsia="Calibri"/>
          <w:sz w:val="20"/>
          <w:szCs w:val="20"/>
        </w:rPr>
        <w:t>.</w:t>
      </w:r>
    </w:p>
    <w:p w:rsidR="00DC40B5" w:rsidRDefault="00DE535F">
      <w:pPr>
        <w:widowControl w:val="0"/>
        <w:autoSpaceDE w:val="0"/>
        <w:jc w:val="both"/>
        <w:rPr>
          <w:b/>
          <w:bCs/>
          <w:caps/>
          <w:sz w:val="20"/>
          <w:szCs w:val="20"/>
        </w:rPr>
      </w:pPr>
      <w:r>
        <w:rPr>
          <w:rFonts w:eastAsia="Calibri"/>
          <w:sz w:val="20"/>
          <w:szCs w:val="20"/>
        </w:rPr>
        <w:t xml:space="preserve">5.3. Заказчик, получивший сообщение Исполнителя приступает к проверке и приемке результата </w:t>
      </w:r>
      <w:r>
        <w:rPr>
          <w:color w:val="000000"/>
          <w:sz w:val="20"/>
          <w:szCs w:val="20"/>
        </w:rPr>
        <w:t>оказанных услуг</w:t>
      </w:r>
      <w:r>
        <w:rPr>
          <w:rFonts w:eastAsia="Calibri"/>
          <w:sz w:val="20"/>
          <w:szCs w:val="20"/>
        </w:rPr>
        <w:t xml:space="preserve">. Прием оказанных </w:t>
      </w:r>
      <w:r>
        <w:rPr>
          <w:color w:val="000000"/>
          <w:sz w:val="20"/>
          <w:szCs w:val="20"/>
        </w:rPr>
        <w:t>услуг</w:t>
      </w:r>
      <w:r>
        <w:rPr>
          <w:rFonts w:eastAsia="Calibri"/>
          <w:sz w:val="20"/>
          <w:szCs w:val="20"/>
        </w:rPr>
        <w:t xml:space="preserve"> осуществляетс</w:t>
      </w:r>
      <w:r>
        <w:rPr>
          <w:rFonts w:eastAsia="Calibri"/>
          <w:sz w:val="20"/>
          <w:szCs w:val="20"/>
        </w:rPr>
        <w:t>я в течение 1 рабочего дня.</w:t>
      </w:r>
    </w:p>
    <w:p w:rsidR="00DC40B5" w:rsidRDefault="00DE535F">
      <w:pPr>
        <w:widowControl w:val="0"/>
        <w:autoSpaceDE w:val="0"/>
        <w:jc w:val="both"/>
        <w:rPr>
          <w:b/>
          <w:bCs/>
          <w:caps/>
          <w:sz w:val="20"/>
          <w:szCs w:val="20"/>
        </w:rPr>
      </w:pPr>
      <w:r>
        <w:rPr>
          <w:rFonts w:eastAsia="Calibri"/>
          <w:sz w:val="20"/>
          <w:szCs w:val="20"/>
        </w:rPr>
        <w:t xml:space="preserve">5.4. </w:t>
      </w:r>
      <w:r>
        <w:rPr>
          <w:rFonts w:eastAsia="Calibri"/>
          <w:bCs/>
          <w:sz w:val="20"/>
          <w:szCs w:val="20"/>
        </w:rPr>
        <w:t xml:space="preserve">Для проверки предоставленных Исполнителем результатов </w:t>
      </w:r>
      <w:r>
        <w:rPr>
          <w:color w:val="000000"/>
          <w:sz w:val="20"/>
          <w:szCs w:val="20"/>
        </w:rPr>
        <w:t>оказанных услуг</w:t>
      </w:r>
      <w:r>
        <w:rPr>
          <w:rFonts w:eastAsia="Calibri"/>
          <w:bCs/>
          <w:sz w:val="20"/>
          <w:szCs w:val="20"/>
        </w:rPr>
        <w:t xml:space="preserve">, предусмотренных Контрактом, в части их соответствия условиям Контракта, Заказчик проводит экспертизу. Экспертиза результатов </w:t>
      </w:r>
      <w:r>
        <w:rPr>
          <w:color w:val="000000"/>
          <w:sz w:val="20"/>
          <w:szCs w:val="20"/>
        </w:rPr>
        <w:t>оказанных услуг</w:t>
      </w:r>
      <w:r>
        <w:rPr>
          <w:rFonts w:eastAsia="Calibri"/>
          <w:bCs/>
          <w:sz w:val="20"/>
          <w:szCs w:val="20"/>
        </w:rPr>
        <w:t xml:space="preserve">, предусмотренных Контрактом, проводится Заказчиком своими силами, при этом </w:t>
      </w:r>
      <w:r>
        <w:rPr>
          <w:rFonts w:eastAsia="Calibri"/>
          <w:sz w:val="20"/>
          <w:szCs w:val="20"/>
        </w:rPr>
        <w:t xml:space="preserve">Заказчик вправе принять решение о проведении экспертизы результатов </w:t>
      </w:r>
      <w:r>
        <w:rPr>
          <w:color w:val="000000"/>
          <w:sz w:val="20"/>
          <w:szCs w:val="20"/>
        </w:rPr>
        <w:t>оказанных услуг</w:t>
      </w:r>
      <w:r>
        <w:rPr>
          <w:rFonts w:eastAsia="Calibri"/>
          <w:sz w:val="20"/>
          <w:szCs w:val="20"/>
        </w:rPr>
        <w:t xml:space="preserve"> с привлечением экспертов, экспертных организаций.</w:t>
      </w:r>
    </w:p>
    <w:p w:rsidR="00DC40B5" w:rsidRDefault="00DE535F">
      <w:pPr>
        <w:widowControl w:val="0"/>
        <w:autoSpaceDE w:val="0"/>
        <w:jc w:val="both"/>
        <w:rPr>
          <w:b/>
          <w:bCs/>
          <w:caps/>
          <w:sz w:val="20"/>
          <w:szCs w:val="20"/>
        </w:rPr>
      </w:pPr>
      <w:r>
        <w:rPr>
          <w:rFonts w:eastAsia="Calibri"/>
          <w:bCs/>
          <w:sz w:val="20"/>
          <w:szCs w:val="20"/>
        </w:rPr>
        <w:t>5.4.1. Для проведения проверки результатов усл</w:t>
      </w:r>
      <w:r>
        <w:rPr>
          <w:rFonts w:eastAsia="Calibri"/>
          <w:bCs/>
          <w:sz w:val="20"/>
          <w:szCs w:val="20"/>
        </w:rPr>
        <w:t>уг Заказчик назначает комиссию.</w:t>
      </w:r>
    </w:p>
    <w:p w:rsidR="00DC40B5" w:rsidRDefault="00DE535F">
      <w:pPr>
        <w:widowControl w:val="0"/>
        <w:autoSpaceDE w:val="0"/>
        <w:jc w:val="both"/>
        <w:rPr>
          <w:b/>
          <w:bCs/>
          <w:caps/>
          <w:sz w:val="20"/>
          <w:szCs w:val="20"/>
        </w:rPr>
      </w:pPr>
      <w:r>
        <w:rPr>
          <w:rFonts w:eastAsia="Calibri"/>
          <w:sz w:val="20"/>
          <w:szCs w:val="20"/>
        </w:rPr>
        <w:t xml:space="preserve">5.4.2. Комиссия Заказчика проводит экспертизу результатов </w:t>
      </w:r>
      <w:r>
        <w:rPr>
          <w:color w:val="000000"/>
          <w:sz w:val="20"/>
          <w:szCs w:val="20"/>
        </w:rPr>
        <w:t>оказанных услуг</w:t>
      </w:r>
      <w:r>
        <w:rPr>
          <w:rFonts w:eastAsia="Calibri"/>
          <w:sz w:val="20"/>
          <w:szCs w:val="20"/>
        </w:rPr>
        <w:t xml:space="preserve"> в течение 10 рабочих дней. По итогу проведения экспертизы услуг комиссия Заказчика оформляет экспертное заключение по результатам проверки, которое по</w:t>
      </w:r>
      <w:r>
        <w:rPr>
          <w:rFonts w:eastAsia="Calibri"/>
          <w:sz w:val="20"/>
          <w:szCs w:val="20"/>
        </w:rPr>
        <w:t xml:space="preserve">дписывается комиссией Заказчика. В случае если по результатам такой экспертизы выявлено, что услуги соответствуют условиям Контракта, а также соответствующих нормативных актов, Заказчик принимает результат </w:t>
      </w:r>
      <w:r>
        <w:rPr>
          <w:color w:val="000000"/>
          <w:sz w:val="20"/>
          <w:szCs w:val="20"/>
        </w:rPr>
        <w:t>оказанных услуг</w:t>
      </w:r>
      <w:r>
        <w:rPr>
          <w:rFonts w:eastAsia="Calibri"/>
          <w:sz w:val="20"/>
          <w:szCs w:val="20"/>
        </w:rPr>
        <w:t xml:space="preserve"> путем подписания акта приема-перед</w:t>
      </w:r>
      <w:r>
        <w:rPr>
          <w:rFonts w:eastAsia="Calibri"/>
          <w:sz w:val="20"/>
          <w:szCs w:val="20"/>
        </w:rPr>
        <w:t xml:space="preserve">ачи </w:t>
      </w:r>
      <w:r>
        <w:rPr>
          <w:color w:val="000000"/>
          <w:sz w:val="20"/>
          <w:szCs w:val="20"/>
        </w:rPr>
        <w:t>оказанных услуг</w:t>
      </w:r>
      <w:r>
        <w:rPr>
          <w:rFonts w:eastAsia="Calibri"/>
          <w:sz w:val="20"/>
          <w:szCs w:val="20"/>
        </w:rPr>
        <w:t>.</w:t>
      </w:r>
    </w:p>
    <w:p w:rsidR="00DC40B5" w:rsidRDefault="00DE535F">
      <w:pPr>
        <w:widowControl w:val="0"/>
        <w:autoSpaceDE w:val="0"/>
        <w:jc w:val="both"/>
        <w:rPr>
          <w:b/>
          <w:bCs/>
          <w:caps/>
          <w:sz w:val="20"/>
          <w:szCs w:val="20"/>
        </w:rPr>
      </w:pPr>
      <w:r>
        <w:rPr>
          <w:rFonts w:eastAsia="Calibri"/>
          <w:sz w:val="20"/>
          <w:szCs w:val="20"/>
        </w:rPr>
        <w:t xml:space="preserve">5.4.3. При обнаружении комиссией Заказчика в ходе </w:t>
      </w:r>
      <w:proofErr w:type="gramStart"/>
      <w:r>
        <w:rPr>
          <w:rFonts w:eastAsia="Calibri"/>
          <w:sz w:val="20"/>
          <w:szCs w:val="20"/>
        </w:rPr>
        <w:t>проведения проверки результатов услуг недостатков</w:t>
      </w:r>
      <w:proofErr w:type="gramEnd"/>
      <w:r>
        <w:rPr>
          <w:rFonts w:eastAsia="Calibri"/>
          <w:sz w:val="20"/>
          <w:szCs w:val="20"/>
        </w:rPr>
        <w:t xml:space="preserve"> в оказанных услугах, комиссией Заказчика составляется мотивированный отказ, в котором фиксируется перечень </w:t>
      </w:r>
      <w:r>
        <w:rPr>
          <w:rFonts w:eastAsia="Calibri"/>
          <w:sz w:val="20"/>
          <w:szCs w:val="20"/>
        </w:rPr>
        <w:lastRenderedPageBreak/>
        <w:t>недостатков и сроки их устра</w:t>
      </w:r>
      <w:r>
        <w:rPr>
          <w:rFonts w:eastAsia="Calibri"/>
          <w:sz w:val="20"/>
          <w:szCs w:val="20"/>
        </w:rPr>
        <w:t xml:space="preserve">нения Исполнителем. Указанный мотивированный отказ в тот же день направляется Заказчиком в адрес Исполнителя. </w:t>
      </w:r>
    </w:p>
    <w:p w:rsidR="00DC40B5" w:rsidRDefault="00DE535F">
      <w:pPr>
        <w:widowControl w:val="0"/>
        <w:autoSpaceDE w:val="0"/>
        <w:jc w:val="both"/>
        <w:rPr>
          <w:b/>
          <w:bCs/>
          <w:caps/>
          <w:sz w:val="20"/>
          <w:szCs w:val="20"/>
        </w:rPr>
      </w:pPr>
      <w:r>
        <w:rPr>
          <w:rFonts w:eastAsia="Calibri"/>
          <w:sz w:val="20"/>
          <w:szCs w:val="20"/>
        </w:rPr>
        <w:t>5.5. Исполнитель обязан устранить все обнаруженные недостатки своими силами и за свой счет в сроки, указанные в мотивированном отказе.</w:t>
      </w:r>
    </w:p>
    <w:p w:rsidR="00DC40B5" w:rsidRDefault="00DE535F">
      <w:pPr>
        <w:widowControl w:val="0"/>
        <w:autoSpaceDE w:val="0"/>
        <w:jc w:val="both"/>
        <w:rPr>
          <w:b/>
          <w:bCs/>
          <w:caps/>
          <w:sz w:val="20"/>
          <w:szCs w:val="20"/>
        </w:rPr>
      </w:pPr>
      <w:r>
        <w:rPr>
          <w:rFonts w:eastAsia="Calibri"/>
          <w:sz w:val="20"/>
          <w:szCs w:val="20"/>
        </w:rPr>
        <w:t xml:space="preserve">5.6. После оказания Исполнителем услуг по устранению недостатков Заказчик проводит экспертизу результатов </w:t>
      </w:r>
      <w:r>
        <w:rPr>
          <w:color w:val="000000"/>
          <w:sz w:val="20"/>
          <w:szCs w:val="20"/>
        </w:rPr>
        <w:t>оказанных услуг</w:t>
      </w:r>
      <w:r>
        <w:rPr>
          <w:rFonts w:eastAsia="Calibri"/>
          <w:sz w:val="20"/>
          <w:szCs w:val="20"/>
        </w:rPr>
        <w:t xml:space="preserve"> в порядке, установленном пунктами 5.4-5.4.3 настоящего раздела.</w:t>
      </w:r>
    </w:p>
    <w:p w:rsidR="00DC40B5" w:rsidRDefault="00DE535F">
      <w:pPr>
        <w:keepNext/>
        <w:widowControl w:val="0"/>
        <w:numPr>
          <w:ilvl w:val="2"/>
          <w:numId w:val="0"/>
        </w:numPr>
        <w:tabs>
          <w:tab w:val="left" w:pos="0"/>
        </w:tabs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5.7. Устранение Исполнителем в установленные сроки выявленных Заказчик</w:t>
      </w:r>
      <w:r>
        <w:rPr>
          <w:rFonts w:eastAsia="Calibri"/>
          <w:sz w:val="20"/>
          <w:szCs w:val="20"/>
        </w:rPr>
        <w:t>ом недостатков не освобождает его от уплаты неустойки и (или) штрафа, предусмотренных настоящим Контрактом.</w:t>
      </w:r>
    </w:p>
    <w:p w:rsidR="00DC40B5" w:rsidRDefault="00DE535F">
      <w:pPr>
        <w:keepNext/>
        <w:widowControl w:val="0"/>
        <w:numPr>
          <w:ilvl w:val="2"/>
          <w:numId w:val="0"/>
        </w:numPr>
        <w:tabs>
          <w:tab w:val="left" w:pos="0"/>
        </w:tabs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5.8. Если Заказчиком принято решение о проведении экспертизы </w:t>
      </w:r>
      <w:r>
        <w:rPr>
          <w:color w:val="000000"/>
          <w:sz w:val="20"/>
          <w:szCs w:val="20"/>
        </w:rPr>
        <w:t>оказанных услуг</w:t>
      </w:r>
      <w:r>
        <w:rPr>
          <w:rFonts w:eastAsia="Calibri"/>
          <w:sz w:val="20"/>
          <w:szCs w:val="20"/>
        </w:rPr>
        <w:t xml:space="preserve"> с привлечением экспертов, экспертных организаций, Заказчик принимает ре</w:t>
      </w:r>
      <w:r>
        <w:rPr>
          <w:rFonts w:eastAsia="Calibri"/>
          <w:sz w:val="20"/>
          <w:szCs w:val="20"/>
        </w:rPr>
        <w:t xml:space="preserve">зультат </w:t>
      </w:r>
      <w:r>
        <w:rPr>
          <w:color w:val="000000"/>
          <w:sz w:val="20"/>
          <w:szCs w:val="20"/>
        </w:rPr>
        <w:t>оказанных услуг</w:t>
      </w:r>
      <w:r>
        <w:rPr>
          <w:rFonts w:eastAsia="Calibri"/>
          <w:sz w:val="20"/>
          <w:szCs w:val="20"/>
        </w:rPr>
        <w:t xml:space="preserve"> путем подписания акта </w:t>
      </w:r>
      <w:r>
        <w:rPr>
          <w:color w:val="000000"/>
          <w:sz w:val="20"/>
          <w:szCs w:val="20"/>
        </w:rPr>
        <w:t>приема-передачи оказанных услуг</w:t>
      </w:r>
      <w:r>
        <w:rPr>
          <w:rFonts w:eastAsia="Calibri"/>
          <w:sz w:val="20"/>
          <w:szCs w:val="20"/>
        </w:rPr>
        <w:t xml:space="preserve"> только по результатам экспертизы </w:t>
      </w:r>
      <w:r>
        <w:rPr>
          <w:color w:val="000000"/>
          <w:sz w:val="20"/>
          <w:szCs w:val="20"/>
        </w:rPr>
        <w:t>оказанных услуг</w:t>
      </w:r>
      <w:r>
        <w:rPr>
          <w:rFonts w:eastAsia="Calibri"/>
          <w:sz w:val="20"/>
          <w:szCs w:val="20"/>
        </w:rPr>
        <w:t>, если в заключени</w:t>
      </w:r>
      <w:proofErr w:type="gramStart"/>
      <w:r>
        <w:rPr>
          <w:rFonts w:eastAsia="Calibri"/>
          <w:sz w:val="20"/>
          <w:szCs w:val="20"/>
        </w:rPr>
        <w:t>и</w:t>
      </w:r>
      <w:proofErr w:type="gramEnd"/>
      <w:r>
        <w:rPr>
          <w:rFonts w:eastAsia="Calibri"/>
          <w:sz w:val="20"/>
          <w:szCs w:val="20"/>
        </w:rPr>
        <w:t xml:space="preserve"> эксперта, экспертной организации установлено соответствие результата </w:t>
      </w:r>
      <w:r>
        <w:rPr>
          <w:color w:val="000000"/>
          <w:sz w:val="20"/>
          <w:szCs w:val="20"/>
        </w:rPr>
        <w:t>оказанных услуг</w:t>
      </w:r>
      <w:r>
        <w:rPr>
          <w:rFonts w:eastAsia="Calibri"/>
          <w:sz w:val="20"/>
          <w:szCs w:val="20"/>
        </w:rPr>
        <w:t xml:space="preserve"> условиям Контракта и соот</w:t>
      </w:r>
      <w:r>
        <w:rPr>
          <w:rFonts w:eastAsia="Calibri"/>
          <w:sz w:val="20"/>
          <w:szCs w:val="20"/>
        </w:rPr>
        <w:t>ветствующих нормативных актов. В противном случае Заказчик осуществляет действия, установленные пунктом 9.3 настоящего контракта.</w:t>
      </w:r>
    </w:p>
    <w:p w:rsidR="00DC40B5" w:rsidRDefault="00DC40B5">
      <w:pPr>
        <w:keepNext/>
        <w:jc w:val="center"/>
        <w:rPr>
          <w:rFonts w:eastAsia="Calibri"/>
          <w:b/>
          <w:sz w:val="20"/>
          <w:szCs w:val="20"/>
        </w:rPr>
      </w:pPr>
    </w:p>
    <w:p w:rsidR="00DC40B5" w:rsidRDefault="00DE535F">
      <w:pPr>
        <w:widowControl w:val="0"/>
        <w:autoSpaceDE w:val="0"/>
        <w:autoSpaceDN w:val="0"/>
        <w:adjustRightInd w:val="0"/>
        <w:ind w:left="540"/>
        <w:jc w:val="center"/>
        <w:rPr>
          <w:b/>
          <w:bCs/>
          <w:sz w:val="20"/>
          <w:szCs w:val="20"/>
          <w:lang w:eastAsia="en-US"/>
        </w:rPr>
      </w:pPr>
      <w:r>
        <w:rPr>
          <w:b/>
          <w:bCs/>
          <w:sz w:val="20"/>
          <w:szCs w:val="20"/>
          <w:lang w:eastAsia="en-US"/>
        </w:rPr>
        <w:t>6. ГАРАНТИИ КАЧЕСТВА</w:t>
      </w:r>
    </w:p>
    <w:p w:rsidR="00DC40B5" w:rsidRDefault="00DC40B5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lang w:eastAsia="en-US"/>
        </w:rPr>
      </w:pPr>
    </w:p>
    <w:p w:rsidR="00DC40B5" w:rsidRDefault="00DE535F">
      <w:pPr>
        <w:jc w:val="both"/>
        <w:rPr>
          <w:sz w:val="20"/>
          <w:szCs w:val="20"/>
        </w:rPr>
      </w:pPr>
      <w:r>
        <w:rPr>
          <w:sz w:val="20"/>
          <w:szCs w:val="20"/>
        </w:rPr>
        <w:t>6.1. Исполнитель обязуется оказать услуги надлежащего качества в соответствии с требованиями действующе</w:t>
      </w:r>
      <w:r>
        <w:rPr>
          <w:sz w:val="20"/>
          <w:szCs w:val="20"/>
        </w:rPr>
        <w:t>го законодательства к услугам данного вида.</w:t>
      </w:r>
    </w:p>
    <w:p w:rsidR="00DC40B5" w:rsidRDefault="00DE535F">
      <w:pPr>
        <w:jc w:val="both"/>
        <w:rPr>
          <w:sz w:val="20"/>
          <w:szCs w:val="20"/>
        </w:rPr>
      </w:pPr>
      <w:r>
        <w:rPr>
          <w:sz w:val="20"/>
          <w:szCs w:val="20"/>
        </w:rPr>
        <w:t>6.2. Исполнитель гарантирует доброкачественность и надежность материалов и оборудования, используемых при оказании услуг.</w:t>
      </w:r>
    </w:p>
    <w:p w:rsidR="00DC40B5" w:rsidRDefault="00DE535F">
      <w:pPr>
        <w:jc w:val="both"/>
        <w:rPr>
          <w:sz w:val="20"/>
          <w:szCs w:val="20"/>
        </w:rPr>
      </w:pPr>
      <w:r>
        <w:rPr>
          <w:sz w:val="20"/>
          <w:szCs w:val="20"/>
        </w:rPr>
        <w:t>6.3. В случае нарушения требований к качеству услуг (обнаруженных неустранимых недостатков</w:t>
      </w:r>
      <w:r>
        <w:rPr>
          <w:sz w:val="20"/>
          <w:szCs w:val="20"/>
        </w:rPr>
        <w:t>, либо недостатков, которые не могут быть устранены без несоразмерных расходов или затрат времени и других подобных недостатков) Заказчик вправе не оплачивать услуги, качество которых не соответствует требованиям действующего законодательства к услугам дан</w:t>
      </w:r>
      <w:r>
        <w:rPr>
          <w:sz w:val="20"/>
          <w:szCs w:val="20"/>
        </w:rPr>
        <w:t>ного вида.</w:t>
      </w:r>
    </w:p>
    <w:p w:rsidR="00DC40B5" w:rsidRDefault="00DE535F">
      <w:pPr>
        <w:jc w:val="both"/>
        <w:rPr>
          <w:sz w:val="20"/>
          <w:szCs w:val="20"/>
        </w:rPr>
      </w:pPr>
      <w:r>
        <w:rPr>
          <w:sz w:val="20"/>
          <w:szCs w:val="20"/>
        </w:rPr>
        <w:t>6.4. Исполнитель обязан обеспечить соответствие оказанных услуг условиям Контракта о качестве в течение всего гарантийного срока на оказанные услуги, которые составляют 12 месяцев с момента подписания акта приема-передачи оказанных услуг.</w:t>
      </w:r>
    </w:p>
    <w:p w:rsidR="00DC40B5" w:rsidRDefault="00DC40B5">
      <w:pPr>
        <w:ind w:firstLine="426"/>
        <w:jc w:val="both"/>
        <w:rPr>
          <w:sz w:val="20"/>
          <w:szCs w:val="20"/>
        </w:rPr>
      </w:pPr>
    </w:p>
    <w:p w:rsidR="00DC40B5" w:rsidRDefault="00DE535F">
      <w:pPr>
        <w:ind w:firstLine="600"/>
        <w:jc w:val="center"/>
        <w:rPr>
          <w:rFonts w:eastAsia="Calibri"/>
          <w:b/>
          <w:sz w:val="20"/>
          <w:szCs w:val="20"/>
        </w:rPr>
      </w:pPr>
      <w:r>
        <w:rPr>
          <w:rFonts w:eastAsia="Calibri"/>
          <w:b/>
          <w:sz w:val="20"/>
          <w:szCs w:val="20"/>
        </w:rPr>
        <w:t>7. ОТ</w:t>
      </w:r>
      <w:r>
        <w:rPr>
          <w:rFonts w:eastAsia="Calibri"/>
          <w:b/>
          <w:sz w:val="20"/>
          <w:szCs w:val="20"/>
        </w:rPr>
        <w:t>ВЕТСТВЕННОСТЬ СТОРОН</w:t>
      </w:r>
    </w:p>
    <w:p w:rsidR="00DC40B5" w:rsidRDefault="00DC40B5">
      <w:pPr>
        <w:ind w:firstLine="600"/>
        <w:jc w:val="center"/>
        <w:rPr>
          <w:rFonts w:eastAsia="Calibri"/>
          <w:b/>
          <w:sz w:val="20"/>
          <w:szCs w:val="20"/>
        </w:rPr>
      </w:pPr>
    </w:p>
    <w:p w:rsidR="00DC40B5" w:rsidRDefault="00DE535F">
      <w:pPr>
        <w:widowControl w:val="0"/>
        <w:tabs>
          <w:tab w:val="left" w:pos="900"/>
        </w:tabs>
        <w:autoSpaceDE w:val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7.1.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:rsidR="00DC40B5" w:rsidRDefault="00DE535F">
      <w:pPr>
        <w:widowControl w:val="0"/>
        <w:tabs>
          <w:tab w:val="left" w:pos="900"/>
        </w:tabs>
        <w:autoSpaceDE w:val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 xml:space="preserve">7.2. </w:t>
      </w:r>
      <w:proofErr w:type="gramStart"/>
      <w:r>
        <w:rPr>
          <w:sz w:val="20"/>
          <w:szCs w:val="20"/>
          <w:lang w:eastAsia="en-US"/>
        </w:rPr>
        <w:t xml:space="preserve">Размер штрафа и пени устанавливается Контрактом в порядке, установленном </w:t>
      </w:r>
      <w:r>
        <w:rPr>
          <w:sz w:val="20"/>
          <w:szCs w:val="20"/>
          <w:lang w:eastAsia="en-US"/>
        </w:rPr>
        <w:t>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</w:t>
      </w:r>
      <w:r>
        <w:rPr>
          <w:sz w:val="20"/>
          <w:szCs w:val="20"/>
          <w:lang w:eastAsia="en-US"/>
        </w:rPr>
        <w:t xml:space="preserve"> обязательств заказчиком, поставщиком, утвержденными постановлением Правительства Российской Федерации от 30 августа 2017 г. № 1042 (далее - Правила определения размера штрафа) и Федеральным законом от 5 апреля 2013 г</w:t>
      </w:r>
      <w:proofErr w:type="gramEnd"/>
      <w:r>
        <w:rPr>
          <w:sz w:val="20"/>
          <w:szCs w:val="20"/>
          <w:lang w:eastAsia="en-US"/>
        </w:rPr>
        <w:t>. № 44-ФЗ "О контрактной системе в сфер</w:t>
      </w:r>
      <w:r>
        <w:rPr>
          <w:sz w:val="20"/>
          <w:szCs w:val="20"/>
          <w:lang w:eastAsia="en-US"/>
        </w:rPr>
        <w:t>е закупок товаров, услуг, услуг для обеспечения государственных и муниципальных нужд".</w:t>
      </w:r>
    </w:p>
    <w:p w:rsidR="00DC40B5" w:rsidRDefault="00DE535F">
      <w:pPr>
        <w:widowControl w:val="0"/>
        <w:tabs>
          <w:tab w:val="left" w:pos="900"/>
        </w:tabs>
        <w:autoSpaceDE w:val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7.3.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</w:t>
      </w:r>
      <w:r>
        <w:rPr>
          <w:sz w:val="20"/>
          <w:szCs w:val="20"/>
          <w:lang w:eastAsia="en-US"/>
        </w:rPr>
        <w:t>тельств, предусмотренных контрактом, Исполнитель вправе потребовать уплаты неустоек (штрафов, пеней).</w:t>
      </w:r>
    </w:p>
    <w:p w:rsidR="00DC40B5" w:rsidRDefault="00DE535F">
      <w:pPr>
        <w:widowControl w:val="0"/>
        <w:tabs>
          <w:tab w:val="left" w:pos="900"/>
        </w:tabs>
        <w:autoSpaceDE w:val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7.4.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</w:t>
      </w:r>
      <w:r>
        <w:rPr>
          <w:sz w:val="20"/>
          <w:szCs w:val="20"/>
          <w:lang w:eastAsia="en-US"/>
        </w:rPr>
        <w:t>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</w:t>
      </w:r>
      <w:r>
        <w:rPr>
          <w:sz w:val="20"/>
          <w:szCs w:val="20"/>
          <w:lang w:eastAsia="en-US"/>
        </w:rPr>
        <w:t>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</w:t>
      </w:r>
    </w:p>
    <w:p w:rsidR="00DC40B5" w:rsidRDefault="00DE535F">
      <w:pPr>
        <w:widowControl w:val="0"/>
        <w:tabs>
          <w:tab w:val="left" w:pos="900"/>
        </w:tabs>
        <w:autoSpaceDE w:val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7.5. За каждый факт неисполнения заказчиком обязательств, предусмотренных контрактом, з</w:t>
      </w:r>
      <w:r>
        <w:rPr>
          <w:sz w:val="20"/>
          <w:szCs w:val="20"/>
          <w:lang w:eastAsia="en-US"/>
        </w:rPr>
        <w:t>а исключением просрочки исполнения обязательств, предусмотренных контрактом, Исполнитель вправе взыскать с Заказчика штраф в размере 1 000,00 руб.*.</w:t>
      </w:r>
    </w:p>
    <w:p w:rsidR="00DC40B5" w:rsidRDefault="00DE535F">
      <w:pPr>
        <w:widowControl w:val="0"/>
        <w:tabs>
          <w:tab w:val="left" w:pos="900"/>
        </w:tabs>
        <w:autoSpaceDE w:val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* Размер штрафа определяется в соответствии с Правилами определения размера штрафа в следующем порядке:</w:t>
      </w:r>
    </w:p>
    <w:p w:rsidR="00DC40B5" w:rsidRDefault="00DE535F">
      <w:pPr>
        <w:widowControl w:val="0"/>
        <w:tabs>
          <w:tab w:val="left" w:pos="900"/>
        </w:tabs>
        <w:autoSpaceDE w:val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 xml:space="preserve">а) </w:t>
      </w:r>
      <w:r>
        <w:rPr>
          <w:sz w:val="20"/>
          <w:szCs w:val="20"/>
          <w:lang w:eastAsia="en-US"/>
        </w:rPr>
        <w:t>1000 рублей, если цена Контракта не превышает 3 млн. рублей (включительно);</w:t>
      </w:r>
    </w:p>
    <w:p w:rsidR="00DC40B5" w:rsidRDefault="00DE535F">
      <w:pPr>
        <w:widowControl w:val="0"/>
        <w:tabs>
          <w:tab w:val="left" w:pos="900"/>
        </w:tabs>
        <w:autoSpaceDE w:val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7.6. В случае нарушения Исполнителем срока представления документов, предусмотренного пунктом 3.1.11. Контракта, Заказчик не несет ответственность, установленную пунктами 7.3 - 7.5</w:t>
      </w:r>
      <w:r>
        <w:rPr>
          <w:sz w:val="20"/>
          <w:szCs w:val="20"/>
          <w:lang w:eastAsia="en-US"/>
        </w:rPr>
        <w:t xml:space="preserve"> Контракта. </w:t>
      </w:r>
    </w:p>
    <w:p w:rsidR="00DC40B5" w:rsidRDefault="00DE535F">
      <w:pPr>
        <w:widowControl w:val="0"/>
        <w:tabs>
          <w:tab w:val="left" w:pos="900"/>
        </w:tabs>
        <w:autoSpaceDE w:val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7.7.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</w:t>
      </w:r>
      <w:r>
        <w:rPr>
          <w:sz w:val="20"/>
          <w:szCs w:val="20"/>
          <w:lang w:eastAsia="en-US"/>
        </w:rPr>
        <w:t>рактом, заказчик направляет Исполнителю требование об уплате неустоек (штрафов, пеней).</w:t>
      </w:r>
    </w:p>
    <w:p w:rsidR="00DC40B5" w:rsidRDefault="00DE535F">
      <w:pPr>
        <w:widowControl w:val="0"/>
        <w:tabs>
          <w:tab w:val="left" w:pos="900"/>
        </w:tabs>
        <w:autoSpaceDE w:val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 xml:space="preserve">7.8. </w:t>
      </w:r>
      <w:proofErr w:type="gramStart"/>
      <w:r>
        <w:rPr>
          <w:sz w:val="20"/>
          <w:szCs w:val="20"/>
          <w:lang w:eastAsia="en-US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</w:t>
      </w:r>
      <w:r>
        <w:rPr>
          <w:sz w:val="20"/>
          <w:szCs w:val="20"/>
          <w:lang w:eastAsia="en-US"/>
        </w:rPr>
        <w:t>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</w:t>
      </w:r>
      <w:r>
        <w:rPr>
          <w:sz w:val="20"/>
          <w:szCs w:val="20"/>
          <w:lang w:eastAsia="en-US"/>
        </w:rPr>
        <w:t xml:space="preserve">ему обязательств, предусмотренных контрактом и фактически исполненных </w:t>
      </w:r>
      <w:r>
        <w:rPr>
          <w:sz w:val="20"/>
          <w:szCs w:val="20"/>
          <w:lang w:eastAsia="en-US"/>
        </w:rPr>
        <w:lastRenderedPageBreak/>
        <w:t>исполнителем, за исключением случаев, если</w:t>
      </w:r>
      <w:proofErr w:type="gramEnd"/>
      <w:r>
        <w:rPr>
          <w:sz w:val="20"/>
          <w:szCs w:val="20"/>
          <w:lang w:eastAsia="en-US"/>
        </w:rPr>
        <w:t xml:space="preserve"> законодательством Российской Федерации установлен иной порядок начисления пени.</w:t>
      </w:r>
    </w:p>
    <w:p w:rsidR="00DC40B5" w:rsidRDefault="00DE535F">
      <w:pPr>
        <w:widowControl w:val="0"/>
        <w:tabs>
          <w:tab w:val="left" w:pos="900"/>
        </w:tabs>
        <w:autoSpaceDE w:val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7.9. Штрафы начисляются за неисполнение или ненадлежащее исполн</w:t>
      </w:r>
      <w:r>
        <w:rPr>
          <w:sz w:val="20"/>
          <w:szCs w:val="20"/>
          <w:lang w:eastAsia="en-US"/>
        </w:rPr>
        <w:t>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 Размер штрафа устанавливается контрактом в порядке, установленно</w:t>
      </w:r>
      <w:r>
        <w:rPr>
          <w:sz w:val="20"/>
          <w:szCs w:val="20"/>
          <w:lang w:eastAsia="en-US"/>
        </w:rPr>
        <w:t>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:rsidR="00DC40B5" w:rsidRDefault="00DE535F">
      <w:pPr>
        <w:widowControl w:val="0"/>
        <w:tabs>
          <w:tab w:val="left" w:pos="900"/>
        </w:tabs>
        <w:autoSpaceDE w:val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7.10. За каждый факт неисполнения или ненадлежащего исполнения исполнителем обязательств, предусмотренных</w:t>
      </w:r>
      <w:r>
        <w:rPr>
          <w:sz w:val="20"/>
          <w:szCs w:val="20"/>
          <w:lang w:eastAsia="en-US"/>
        </w:rPr>
        <w:t xml:space="preserve">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порядке: </w:t>
      </w:r>
    </w:p>
    <w:p w:rsidR="00DC40B5" w:rsidRDefault="00DE535F">
      <w:pPr>
        <w:widowControl w:val="0"/>
        <w:tabs>
          <w:tab w:val="left" w:pos="900"/>
        </w:tabs>
        <w:autoSpaceDE w:val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а) 10 процентов цены контракта (этапа) в случае, если цена контракта (эт</w:t>
      </w:r>
      <w:r>
        <w:rPr>
          <w:sz w:val="20"/>
          <w:szCs w:val="20"/>
          <w:lang w:eastAsia="en-US"/>
        </w:rPr>
        <w:t>апа) не превышает 3 млн. рублей;</w:t>
      </w:r>
    </w:p>
    <w:p w:rsidR="00DC40B5" w:rsidRDefault="00DE535F">
      <w:pPr>
        <w:widowControl w:val="0"/>
        <w:tabs>
          <w:tab w:val="left" w:pos="900"/>
        </w:tabs>
        <w:autoSpaceDE w:val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7.11.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DC40B5" w:rsidRDefault="00DE535F">
      <w:pPr>
        <w:widowControl w:val="0"/>
        <w:tabs>
          <w:tab w:val="left" w:pos="900"/>
        </w:tabs>
        <w:autoSpaceDE w:val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7.12. Общая сумма начисленных штрафов за ненадлежащ</w:t>
      </w:r>
      <w:r>
        <w:rPr>
          <w:sz w:val="20"/>
          <w:szCs w:val="20"/>
          <w:lang w:eastAsia="en-US"/>
        </w:rPr>
        <w:t>ее исполнение заказчиком обязательств, предусмотренных контрактом, не может превышать цену контракта.</w:t>
      </w:r>
    </w:p>
    <w:p w:rsidR="00DC40B5" w:rsidRDefault="00DE535F">
      <w:pPr>
        <w:widowControl w:val="0"/>
        <w:tabs>
          <w:tab w:val="left" w:pos="900"/>
        </w:tabs>
        <w:autoSpaceDE w:val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7.13. Сторона освобождается от уплаты неустойки (штрафа, пени), если докажет, что неисполнение или ненадлежащее исполнение обязательства, предусмотренного</w:t>
      </w:r>
      <w:r>
        <w:rPr>
          <w:sz w:val="20"/>
          <w:szCs w:val="20"/>
          <w:lang w:eastAsia="en-US"/>
        </w:rPr>
        <w:t xml:space="preserve"> контрактом, произошло вследствие непреодолимой силы или по вине другой стороны.</w:t>
      </w:r>
    </w:p>
    <w:p w:rsidR="00DC40B5" w:rsidRDefault="00DC40B5">
      <w:pPr>
        <w:widowControl w:val="0"/>
        <w:tabs>
          <w:tab w:val="left" w:pos="900"/>
        </w:tabs>
        <w:autoSpaceDE w:val="0"/>
        <w:jc w:val="both"/>
        <w:rPr>
          <w:sz w:val="20"/>
          <w:szCs w:val="20"/>
          <w:lang w:eastAsia="en-US"/>
        </w:rPr>
      </w:pPr>
    </w:p>
    <w:p w:rsidR="00DC40B5" w:rsidRDefault="00DE535F">
      <w:pPr>
        <w:keepNext/>
        <w:jc w:val="center"/>
        <w:rPr>
          <w:rFonts w:eastAsia="Calibri"/>
          <w:b/>
          <w:sz w:val="20"/>
          <w:szCs w:val="20"/>
        </w:rPr>
      </w:pPr>
      <w:r>
        <w:rPr>
          <w:rFonts w:eastAsia="Calibri"/>
          <w:b/>
          <w:sz w:val="20"/>
          <w:szCs w:val="20"/>
        </w:rPr>
        <w:t>8. ОБСТОЯТЕЛЬСТВА НЕПРЕОДОЛИМОЙ СИЛЫ</w:t>
      </w:r>
    </w:p>
    <w:p w:rsidR="00DC40B5" w:rsidRDefault="00DC40B5">
      <w:pPr>
        <w:keepNext/>
        <w:jc w:val="center"/>
        <w:rPr>
          <w:rFonts w:eastAsia="Calibri"/>
          <w:b/>
          <w:sz w:val="20"/>
          <w:szCs w:val="20"/>
        </w:rPr>
      </w:pPr>
    </w:p>
    <w:p w:rsidR="00DC40B5" w:rsidRDefault="00DE535F">
      <w:pPr>
        <w:widowControl w:val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 xml:space="preserve">8.1. </w:t>
      </w:r>
      <w:proofErr w:type="gramStart"/>
      <w:r>
        <w:rPr>
          <w:sz w:val="20"/>
          <w:szCs w:val="20"/>
          <w:lang w:eastAsia="en-US"/>
        </w:rPr>
        <w:t>Стороны освобождаются от ответственности за полное или частичное неисполнение обязательств по настоящему контракту, если это неиспо</w:t>
      </w:r>
      <w:r>
        <w:rPr>
          <w:sz w:val="20"/>
          <w:szCs w:val="20"/>
          <w:lang w:eastAsia="en-US"/>
        </w:rPr>
        <w:t>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полностью или частично обязательства по контракту, не могла не предвидеть,</w:t>
      </w:r>
      <w:r>
        <w:rPr>
          <w:sz w:val="20"/>
          <w:szCs w:val="20"/>
          <w:lang w:eastAsia="en-US"/>
        </w:rPr>
        <w:t xml:space="preserve"> не предотвратить разумными методами и в разумные сроки.</w:t>
      </w:r>
      <w:proofErr w:type="gramEnd"/>
    </w:p>
    <w:p w:rsidR="00DC40B5" w:rsidRDefault="00DE535F">
      <w:pPr>
        <w:widowControl w:val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8.2. При наступлении указанных в пункте 8.1. обстоятельств, Сторона по настоящему контракту, для которой создалась невозможность исполнения обязательств по контракту, должна известить о них в письмен</w:t>
      </w:r>
      <w:r>
        <w:rPr>
          <w:sz w:val="20"/>
          <w:szCs w:val="20"/>
          <w:lang w:eastAsia="en-US"/>
        </w:rPr>
        <w:t>ном виде другую Сторону с приложениями соответствующих доказательств и документов в трехдневный срок со дня наступления этих обстоятельств.</w:t>
      </w:r>
    </w:p>
    <w:p w:rsidR="00DC40B5" w:rsidRDefault="00DC40B5">
      <w:pPr>
        <w:widowControl w:val="0"/>
        <w:jc w:val="both"/>
        <w:rPr>
          <w:sz w:val="20"/>
          <w:szCs w:val="20"/>
          <w:lang w:eastAsia="en-US"/>
        </w:rPr>
      </w:pPr>
    </w:p>
    <w:p w:rsidR="00DC40B5" w:rsidRDefault="00DE535F">
      <w:pPr>
        <w:widowControl w:val="0"/>
        <w:ind w:firstLine="539"/>
        <w:jc w:val="center"/>
        <w:rPr>
          <w:rFonts w:eastAsia="Calibri"/>
          <w:b/>
          <w:sz w:val="20"/>
          <w:szCs w:val="20"/>
        </w:rPr>
      </w:pPr>
      <w:r>
        <w:rPr>
          <w:rFonts w:eastAsia="Calibri"/>
          <w:b/>
          <w:sz w:val="20"/>
          <w:szCs w:val="20"/>
        </w:rPr>
        <w:t>9. СРОК ДЕЙСТВИЯ КОНТРАКТА, ПОРЯДОК ЕГО РАСТОРЖЕНИЯ И ИЗМЕНЕНИЯ</w:t>
      </w:r>
    </w:p>
    <w:p w:rsidR="00DC40B5" w:rsidRDefault="00DC40B5">
      <w:pPr>
        <w:widowControl w:val="0"/>
        <w:ind w:firstLine="539"/>
        <w:jc w:val="center"/>
        <w:rPr>
          <w:rFonts w:eastAsia="Calibri"/>
          <w:b/>
          <w:sz w:val="20"/>
          <w:szCs w:val="20"/>
        </w:rPr>
      </w:pPr>
    </w:p>
    <w:p w:rsidR="00DC40B5" w:rsidRDefault="00DE535F">
      <w:pPr>
        <w:widowControl w:val="0"/>
        <w:jc w:val="both"/>
        <w:rPr>
          <w:rFonts w:eastAsia="Calibri"/>
          <w:b/>
          <w:sz w:val="20"/>
          <w:szCs w:val="20"/>
        </w:rPr>
      </w:pPr>
      <w:r>
        <w:rPr>
          <w:rFonts w:eastAsia="Calibri"/>
          <w:sz w:val="20"/>
          <w:szCs w:val="20"/>
        </w:rPr>
        <w:t>9.1. Контра</w:t>
      </w:r>
      <w:proofErr w:type="gramStart"/>
      <w:r>
        <w:rPr>
          <w:rFonts w:eastAsia="Calibri"/>
          <w:sz w:val="20"/>
          <w:szCs w:val="20"/>
        </w:rPr>
        <w:t>кт вст</w:t>
      </w:r>
      <w:proofErr w:type="gramEnd"/>
      <w:r>
        <w:rPr>
          <w:rFonts w:eastAsia="Calibri"/>
          <w:sz w:val="20"/>
          <w:szCs w:val="20"/>
        </w:rPr>
        <w:t>упает в силу с момента подписания</w:t>
      </w:r>
      <w:r>
        <w:rPr>
          <w:rFonts w:eastAsia="Calibri"/>
          <w:sz w:val="20"/>
          <w:szCs w:val="20"/>
        </w:rPr>
        <w:t xml:space="preserve"> Контракта Сторонами  распространяется на обязательства, возникшие с момента заключения договора и действует по 31.12.202</w:t>
      </w:r>
      <w:r>
        <w:rPr>
          <w:rFonts w:eastAsia="Calibri"/>
          <w:sz w:val="20"/>
          <w:szCs w:val="20"/>
        </w:rPr>
        <w:t>6</w:t>
      </w:r>
      <w:r>
        <w:rPr>
          <w:rFonts w:eastAsia="Calibri"/>
          <w:sz w:val="20"/>
          <w:szCs w:val="20"/>
        </w:rPr>
        <w:t xml:space="preserve"> года, а в части оплаты - до полного исполнения сторонами своих обязательств.</w:t>
      </w:r>
    </w:p>
    <w:p w:rsidR="00DC40B5" w:rsidRDefault="00DE535F">
      <w:pPr>
        <w:widowControl w:val="0"/>
        <w:jc w:val="both"/>
        <w:rPr>
          <w:rFonts w:eastAsia="Calibri"/>
          <w:color w:val="FF0000"/>
          <w:sz w:val="20"/>
          <w:szCs w:val="20"/>
        </w:rPr>
      </w:pPr>
      <w:r>
        <w:rPr>
          <w:rFonts w:eastAsia="Calibri"/>
          <w:sz w:val="20"/>
          <w:szCs w:val="20"/>
        </w:rPr>
        <w:t>9.1.1. Срок исполнения контракта:  30.12.202</w:t>
      </w:r>
      <w:r>
        <w:rPr>
          <w:rFonts w:eastAsia="Calibri"/>
          <w:sz w:val="20"/>
          <w:szCs w:val="20"/>
        </w:rPr>
        <w:t>6</w:t>
      </w:r>
      <w:r>
        <w:rPr>
          <w:rFonts w:eastAsia="Calibri"/>
          <w:sz w:val="20"/>
          <w:szCs w:val="20"/>
        </w:rPr>
        <w:t xml:space="preserve"> года.</w:t>
      </w:r>
    </w:p>
    <w:p w:rsidR="00DC40B5" w:rsidRDefault="00DE535F">
      <w:pPr>
        <w:widowControl w:val="0"/>
        <w:jc w:val="both"/>
        <w:rPr>
          <w:rFonts w:eastAsia="Calibri"/>
          <w:b/>
          <w:sz w:val="20"/>
          <w:szCs w:val="20"/>
        </w:rPr>
      </w:pPr>
      <w:r>
        <w:rPr>
          <w:rFonts w:eastAsia="Calibri"/>
          <w:sz w:val="20"/>
          <w:szCs w:val="20"/>
        </w:rPr>
        <w:t>9.2.</w:t>
      </w:r>
      <w:r>
        <w:rPr>
          <w:rFonts w:eastAsia="Calibri"/>
          <w:sz w:val="20"/>
          <w:szCs w:val="20"/>
        </w:rPr>
        <w:t xml:space="preserve"> Информация о настоящем </w:t>
      </w:r>
      <w:r>
        <w:rPr>
          <w:rFonts w:eastAsia="Calibri"/>
          <w:bCs/>
          <w:sz w:val="20"/>
          <w:szCs w:val="20"/>
        </w:rPr>
        <w:t>Контракт</w:t>
      </w:r>
      <w:r>
        <w:rPr>
          <w:rFonts w:eastAsia="Calibri"/>
          <w:sz w:val="20"/>
          <w:szCs w:val="20"/>
        </w:rPr>
        <w:t xml:space="preserve">е подлежит внесению в единый реестр </w:t>
      </w:r>
      <w:r>
        <w:rPr>
          <w:rFonts w:eastAsia="Calibri"/>
          <w:bCs/>
          <w:sz w:val="20"/>
          <w:szCs w:val="20"/>
        </w:rPr>
        <w:t>контрактов</w:t>
      </w:r>
      <w:r>
        <w:rPr>
          <w:rFonts w:eastAsia="Calibri"/>
          <w:sz w:val="20"/>
          <w:szCs w:val="20"/>
        </w:rPr>
        <w:t>, заключённых Заказчиками.</w:t>
      </w:r>
    </w:p>
    <w:p w:rsidR="00DC40B5" w:rsidRDefault="00DE535F">
      <w:pPr>
        <w:widowControl w:val="0"/>
        <w:jc w:val="both"/>
        <w:rPr>
          <w:rFonts w:eastAsia="Calibri"/>
          <w:color w:val="000000"/>
          <w:spacing w:val="-3"/>
          <w:sz w:val="20"/>
          <w:szCs w:val="20"/>
        </w:rPr>
      </w:pPr>
      <w:r>
        <w:rPr>
          <w:rFonts w:eastAsia="Calibri"/>
          <w:color w:val="000000"/>
          <w:spacing w:val="2"/>
          <w:sz w:val="20"/>
          <w:szCs w:val="20"/>
          <w:highlight w:val="white"/>
        </w:rPr>
        <w:t xml:space="preserve">9.3. Расторжение Контракта возможно по соглашению сторон, по решению суда или в </w:t>
      </w:r>
      <w:r>
        <w:rPr>
          <w:rFonts w:eastAsia="Calibri"/>
          <w:color w:val="000000"/>
          <w:sz w:val="20"/>
          <w:szCs w:val="20"/>
          <w:highlight w:val="white"/>
        </w:rPr>
        <w:t xml:space="preserve">связи с односторонним отказом стороны Контракта от исполнения Контракта в соответствии с </w:t>
      </w:r>
      <w:r>
        <w:rPr>
          <w:rFonts w:eastAsia="Calibri"/>
          <w:color w:val="000000"/>
          <w:spacing w:val="-3"/>
          <w:sz w:val="20"/>
          <w:szCs w:val="20"/>
          <w:highlight w:val="white"/>
        </w:rPr>
        <w:t>гражданским законодательством.</w:t>
      </w:r>
    </w:p>
    <w:p w:rsidR="00DC40B5" w:rsidRDefault="00DE535F">
      <w:pPr>
        <w:widowControl w:val="0"/>
        <w:jc w:val="both"/>
        <w:rPr>
          <w:rFonts w:eastAsia="Calibri"/>
          <w:color w:val="000000"/>
          <w:spacing w:val="-3"/>
          <w:sz w:val="20"/>
          <w:szCs w:val="20"/>
        </w:rPr>
      </w:pPr>
      <w:r>
        <w:rPr>
          <w:rFonts w:eastAsia="Calibri"/>
          <w:color w:val="000000"/>
          <w:spacing w:val="-3"/>
          <w:sz w:val="20"/>
          <w:szCs w:val="20"/>
        </w:rPr>
        <w:t>9.4. Изменение существенных условий контракта при его исполнении не допускается, за исключением их изменения по соглашению сторон в соот</w:t>
      </w:r>
      <w:r>
        <w:rPr>
          <w:rFonts w:eastAsia="Calibri"/>
          <w:color w:val="000000"/>
          <w:spacing w:val="-3"/>
          <w:sz w:val="20"/>
          <w:szCs w:val="20"/>
        </w:rPr>
        <w:t>ветствии со ст. 95 Федерального закона № 44-ФЗ от 05.04.2013 года.</w:t>
      </w:r>
    </w:p>
    <w:p w:rsidR="00DC40B5" w:rsidRDefault="00DC40B5">
      <w:pPr>
        <w:widowControl w:val="0"/>
        <w:jc w:val="both"/>
        <w:rPr>
          <w:rFonts w:eastAsia="Calibri"/>
          <w:color w:val="000000"/>
          <w:spacing w:val="-3"/>
          <w:sz w:val="20"/>
          <w:szCs w:val="20"/>
        </w:rPr>
      </w:pPr>
    </w:p>
    <w:p w:rsidR="00DC40B5" w:rsidRDefault="00DE535F">
      <w:pPr>
        <w:widowControl w:val="0"/>
        <w:jc w:val="center"/>
        <w:rPr>
          <w:rFonts w:eastAsia="Calibri"/>
          <w:b/>
          <w:sz w:val="20"/>
          <w:szCs w:val="20"/>
        </w:rPr>
      </w:pPr>
      <w:r>
        <w:rPr>
          <w:rFonts w:eastAsia="Calibri"/>
          <w:b/>
          <w:sz w:val="20"/>
          <w:szCs w:val="20"/>
        </w:rPr>
        <w:t>10.</w:t>
      </w:r>
      <w:r>
        <w:rPr>
          <w:rFonts w:eastAsia="Calibri"/>
          <w:b/>
          <w:sz w:val="20"/>
          <w:szCs w:val="20"/>
        </w:rPr>
        <w:tab/>
        <w:t>АНТИКОРРУПЦИОННЫЕ УСЛОВИЯ</w:t>
      </w:r>
    </w:p>
    <w:p w:rsidR="00DC40B5" w:rsidRDefault="00DC40B5">
      <w:pPr>
        <w:widowControl w:val="0"/>
        <w:jc w:val="center"/>
        <w:rPr>
          <w:rFonts w:eastAsia="Calibri"/>
          <w:b/>
          <w:sz w:val="20"/>
          <w:szCs w:val="20"/>
        </w:rPr>
      </w:pPr>
    </w:p>
    <w:p w:rsidR="00DC40B5" w:rsidRDefault="00DE535F">
      <w:pPr>
        <w:widowControl w:val="0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10.1.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</w:t>
      </w:r>
      <w:r>
        <w:rPr>
          <w:rFonts w:eastAsia="Calibri"/>
          <w:sz w:val="20"/>
          <w:szCs w:val="20"/>
        </w:rPr>
        <w:t xml:space="preserve"> и посредники не совершали прямо или косвенно следующих действий:</w:t>
      </w:r>
    </w:p>
    <w:p w:rsidR="00DC40B5" w:rsidRDefault="00DE535F">
      <w:pPr>
        <w:widowControl w:val="0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- платить или предлагать уплатить денежные средства или предоставить иные ценности, безвозмездно выполнить услуги публично-правовым образованием, должностным лицам публично-правовых образова</w:t>
      </w:r>
      <w:r>
        <w:rPr>
          <w:rFonts w:eastAsia="Calibri"/>
          <w:sz w:val="20"/>
          <w:szCs w:val="20"/>
        </w:rPr>
        <w:t>ний, близким родственникам таких должностных лиц либо лицам, иным образом, связанным с государством, в целях неправомерного получения преимуще</w:t>
      </w:r>
      <w:proofErr w:type="gramStart"/>
      <w:r>
        <w:rPr>
          <w:rFonts w:eastAsia="Calibri"/>
          <w:sz w:val="20"/>
          <w:szCs w:val="20"/>
        </w:rPr>
        <w:t>ств дл</w:t>
      </w:r>
      <w:proofErr w:type="gramEnd"/>
      <w:r>
        <w:rPr>
          <w:rFonts w:eastAsia="Calibri"/>
          <w:sz w:val="20"/>
          <w:szCs w:val="20"/>
        </w:rPr>
        <w:t>я сторон по Контракту, их аффилированных лиц, работников или посредников, действующих по Контракту;</w:t>
      </w:r>
    </w:p>
    <w:p w:rsidR="00DC40B5" w:rsidRDefault="00DE535F">
      <w:pPr>
        <w:widowControl w:val="0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- платит</w:t>
      </w:r>
      <w:r>
        <w:rPr>
          <w:rFonts w:eastAsia="Calibri"/>
          <w:sz w:val="20"/>
          <w:szCs w:val="20"/>
        </w:rPr>
        <w:t xml:space="preserve">ь или предлагать уплатить денежные средства или предоставить иные ценности, безвозмездно выполнить услуги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</w:t>
      </w:r>
      <w:r>
        <w:rPr>
          <w:rFonts w:eastAsia="Calibri"/>
          <w:sz w:val="20"/>
          <w:szCs w:val="20"/>
        </w:rPr>
        <w:t xml:space="preserve">(предоставить неоправданные преимущества, предоставить какие-либо гарантии и т.д.); </w:t>
      </w:r>
    </w:p>
    <w:p w:rsidR="00DC40B5" w:rsidRDefault="00DE535F">
      <w:pPr>
        <w:widowControl w:val="0"/>
        <w:rPr>
          <w:b/>
          <w:sz w:val="20"/>
          <w:szCs w:val="20"/>
        </w:rPr>
      </w:pPr>
      <w:r>
        <w:rPr>
          <w:rFonts w:eastAsia="Calibri"/>
          <w:sz w:val="20"/>
          <w:szCs w:val="20"/>
        </w:rPr>
        <w:t>- не совершать иных действий, нарушающих антикоррупционное законодательство Российской Федерации.</w:t>
      </w:r>
    </w:p>
    <w:p w:rsidR="00DC40B5" w:rsidRDefault="00DC40B5">
      <w:pPr>
        <w:ind w:right="-81"/>
        <w:jc w:val="center"/>
        <w:outlineLvl w:val="0"/>
        <w:rPr>
          <w:b/>
          <w:sz w:val="20"/>
          <w:szCs w:val="20"/>
        </w:rPr>
      </w:pPr>
    </w:p>
    <w:p w:rsidR="00DC40B5" w:rsidRDefault="00DE535F">
      <w:pPr>
        <w:ind w:right="-81"/>
        <w:jc w:val="center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11. КОНФИДЕНЦИАЛЬНОСТЬ</w:t>
      </w:r>
    </w:p>
    <w:p w:rsidR="00DC40B5" w:rsidRDefault="00DC40B5">
      <w:pPr>
        <w:ind w:right="-81"/>
        <w:jc w:val="center"/>
        <w:outlineLvl w:val="0"/>
        <w:rPr>
          <w:b/>
          <w:sz w:val="20"/>
          <w:szCs w:val="20"/>
        </w:rPr>
      </w:pPr>
    </w:p>
    <w:p w:rsidR="00DC40B5" w:rsidRDefault="00DE535F">
      <w:pPr>
        <w:ind w:right="-79"/>
        <w:jc w:val="both"/>
        <w:rPr>
          <w:sz w:val="20"/>
          <w:szCs w:val="20"/>
        </w:rPr>
      </w:pPr>
      <w:r>
        <w:rPr>
          <w:sz w:val="20"/>
          <w:szCs w:val="20"/>
        </w:rPr>
        <w:t>11.1. Стороны обязаны сохранять конфиденциальнос</w:t>
      </w:r>
      <w:r>
        <w:rPr>
          <w:sz w:val="20"/>
          <w:szCs w:val="20"/>
        </w:rPr>
        <w:t>ть информации, полученной в ходе исполнения настоящего контракта.</w:t>
      </w:r>
    </w:p>
    <w:p w:rsidR="00DC40B5" w:rsidRDefault="00DE535F">
      <w:pPr>
        <w:ind w:right="-79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11.2. Передача конфиденциальной информации третьим лицам, опубликование или иное разглашение такой информации может осуществляться только с письменного согласия Заказчика, независимо от прич</w:t>
      </w:r>
      <w:r>
        <w:rPr>
          <w:sz w:val="20"/>
          <w:szCs w:val="20"/>
        </w:rPr>
        <w:t>ины прекращения действия настоящего контракта.</w:t>
      </w:r>
    </w:p>
    <w:p w:rsidR="00DC40B5" w:rsidRDefault="00DE535F">
      <w:pPr>
        <w:ind w:right="-7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11.3. Исполнитель не несет ответственности в случае передачи им информации государственным органам, имеющим право ее затребовать в соответствии с законодательством Российской Федерации, если он предварительно </w:t>
      </w:r>
      <w:r>
        <w:rPr>
          <w:sz w:val="20"/>
          <w:szCs w:val="20"/>
        </w:rPr>
        <w:t>уведомил Заказчика об обращении за информацией соответствующих государственных органов.</w:t>
      </w:r>
    </w:p>
    <w:p w:rsidR="00DC40B5" w:rsidRDefault="00DC40B5">
      <w:pPr>
        <w:keepNext/>
        <w:jc w:val="both"/>
        <w:rPr>
          <w:rFonts w:eastAsia="Calibri"/>
          <w:sz w:val="20"/>
          <w:szCs w:val="20"/>
        </w:rPr>
      </w:pPr>
    </w:p>
    <w:p w:rsidR="00DC40B5" w:rsidRDefault="00DE535F">
      <w:pPr>
        <w:keepNext/>
        <w:jc w:val="center"/>
        <w:rPr>
          <w:rFonts w:eastAsia="Calibri"/>
          <w:b/>
          <w:sz w:val="20"/>
          <w:szCs w:val="20"/>
        </w:rPr>
      </w:pPr>
      <w:r>
        <w:rPr>
          <w:rFonts w:eastAsia="Calibri"/>
          <w:b/>
          <w:sz w:val="20"/>
          <w:szCs w:val="20"/>
        </w:rPr>
        <w:t>12. ПРОЧИЕ УСЛОВИЯ</w:t>
      </w:r>
    </w:p>
    <w:p w:rsidR="00DC40B5" w:rsidRDefault="00DC40B5">
      <w:pPr>
        <w:keepNext/>
        <w:jc w:val="center"/>
        <w:rPr>
          <w:rFonts w:eastAsia="Calibri"/>
          <w:b/>
          <w:sz w:val="20"/>
          <w:szCs w:val="20"/>
        </w:rPr>
      </w:pPr>
    </w:p>
    <w:p w:rsidR="00DC40B5" w:rsidRDefault="00DE535F">
      <w:pPr>
        <w:keepNext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12.1. Споры, возникающие при исполнении настоящего Контракта, урегулируются путем переговоров. При не достижении Сторонами согласия спор должен быт</w:t>
      </w:r>
      <w:r>
        <w:rPr>
          <w:rFonts w:eastAsia="Calibri"/>
          <w:sz w:val="20"/>
          <w:szCs w:val="20"/>
        </w:rPr>
        <w:t>ь передан на рассмотрение Арбитражного суда города Санкт-Петербурга и Ленинградской области.</w:t>
      </w:r>
    </w:p>
    <w:p w:rsidR="00DC40B5" w:rsidRDefault="00DE535F">
      <w:pPr>
        <w:keepNext/>
        <w:jc w:val="both"/>
        <w:rPr>
          <w:rFonts w:eastAsia="Calibri"/>
          <w:bCs/>
          <w:sz w:val="20"/>
          <w:szCs w:val="20"/>
        </w:rPr>
      </w:pPr>
      <w:r>
        <w:rPr>
          <w:rFonts w:eastAsia="Calibri"/>
          <w:sz w:val="20"/>
          <w:szCs w:val="20"/>
        </w:rPr>
        <w:t xml:space="preserve">12.2. Любые изменения и дополнения к настоящему Контракту действительны, если они совершены в письменной форме, подписаны обеими Сторонами и внесены </w:t>
      </w:r>
      <w:r>
        <w:rPr>
          <w:rFonts w:eastAsia="Calibri"/>
          <w:bCs/>
          <w:sz w:val="20"/>
          <w:szCs w:val="20"/>
        </w:rPr>
        <w:t>в Единый реест</w:t>
      </w:r>
      <w:r>
        <w:rPr>
          <w:rFonts w:eastAsia="Calibri"/>
          <w:bCs/>
          <w:sz w:val="20"/>
          <w:szCs w:val="20"/>
        </w:rPr>
        <w:t>р Контрактов, заключенных заказчиками.</w:t>
      </w:r>
    </w:p>
    <w:p w:rsidR="00DC40B5" w:rsidRDefault="00DE535F">
      <w:pPr>
        <w:keepNext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12.3.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DC40B5" w:rsidRDefault="00DE535F">
      <w:pPr>
        <w:keepNext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12.4. Все, что не урегулировано настоящим К</w:t>
      </w:r>
      <w:r>
        <w:rPr>
          <w:rFonts w:eastAsia="Calibri"/>
          <w:sz w:val="20"/>
          <w:szCs w:val="20"/>
        </w:rPr>
        <w:t>онтрактом, регулируется действующим гражданским законодательством РФ.</w:t>
      </w:r>
    </w:p>
    <w:p w:rsidR="00DC40B5" w:rsidRDefault="00DE535F">
      <w:pPr>
        <w:keepNext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12.5. Банковское или казначейское сопровождение Контракта не предусмотрено.</w:t>
      </w:r>
    </w:p>
    <w:p w:rsidR="00DC40B5" w:rsidRDefault="00DE535F">
      <w:pPr>
        <w:keepNext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12.6. Настоящий Контракт составлен в 2 (двух) экземплярах, имеющих одинаковую юридическую силу, по одному для </w:t>
      </w:r>
      <w:r>
        <w:rPr>
          <w:rFonts w:eastAsia="Calibri"/>
          <w:sz w:val="20"/>
          <w:szCs w:val="20"/>
        </w:rPr>
        <w:t>каждой из Сторон.</w:t>
      </w:r>
    </w:p>
    <w:p w:rsidR="00DC40B5" w:rsidRDefault="00DE535F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12.7. К настоящему контракту прилагаются и являются его неотъемлемой частью:</w:t>
      </w:r>
    </w:p>
    <w:p w:rsidR="00DC40B5" w:rsidRDefault="00DE535F">
      <w:pPr>
        <w:widowControl w:val="0"/>
        <w:autoSpaceDE w:val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Приложение № 1</w:t>
      </w:r>
      <w:r w:rsidR="00C45E2E">
        <w:rPr>
          <w:sz w:val="20"/>
          <w:szCs w:val="20"/>
        </w:rPr>
        <w:t>- Расчет цены оказываемых услуг.</w:t>
      </w:r>
      <w:bookmarkStart w:id="0" w:name="_GoBack"/>
      <w:bookmarkEnd w:id="0"/>
    </w:p>
    <w:p w:rsidR="00DC40B5" w:rsidRDefault="00DC40B5">
      <w:pPr>
        <w:widowControl w:val="0"/>
        <w:autoSpaceDE w:val="0"/>
        <w:rPr>
          <w:b/>
          <w:sz w:val="20"/>
          <w:szCs w:val="20"/>
        </w:rPr>
      </w:pPr>
    </w:p>
    <w:p w:rsidR="00DC40B5" w:rsidRDefault="00DE535F">
      <w:pPr>
        <w:numPr>
          <w:ilvl w:val="2"/>
          <w:numId w:val="0"/>
        </w:numPr>
        <w:tabs>
          <w:tab w:val="left" w:pos="0"/>
          <w:tab w:val="left" w:pos="1080"/>
        </w:tabs>
        <w:ind w:firstLine="539"/>
        <w:jc w:val="center"/>
        <w:rPr>
          <w:rFonts w:eastAsia="SimSun"/>
          <w:b/>
          <w:bCs/>
          <w:caps/>
          <w:sz w:val="20"/>
          <w:szCs w:val="20"/>
        </w:rPr>
      </w:pPr>
      <w:r>
        <w:rPr>
          <w:rFonts w:eastAsia="SimSun"/>
          <w:b/>
          <w:bCs/>
          <w:caps/>
          <w:sz w:val="20"/>
          <w:szCs w:val="20"/>
        </w:rPr>
        <w:t>13. МЕСТО НАХОЖДЕНИЯ, АДРЕСА, БАНКОВСКИЕ РЕКВИЗИТЫ СТОРОН</w:t>
      </w:r>
    </w:p>
    <w:p w:rsidR="00DC40B5" w:rsidRDefault="00DC40B5">
      <w:pPr>
        <w:numPr>
          <w:ilvl w:val="2"/>
          <w:numId w:val="0"/>
        </w:numPr>
        <w:tabs>
          <w:tab w:val="left" w:pos="0"/>
          <w:tab w:val="left" w:pos="1080"/>
        </w:tabs>
        <w:ind w:firstLine="539"/>
        <w:jc w:val="center"/>
        <w:rPr>
          <w:rFonts w:eastAsia="SimSun"/>
          <w:b/>
          <w:bCs/>
          <w:caps/>
          <w:sz w:val="20"/>
          <w:szCs w:val="20"/>
        </w:rPr>
      </w:pPr>
    </w:p>
    <w:tbl>
      <w:tblPr>
        <w:tblW w:w="9791" w:type="dxa"/>
        <w:shd w:val="clear" w:color="auto" w:fill="FFFFFF"/>
        <w:tblLook w:val="04A0" w:firstRow="1" w:lastRow="0" w:firstColumn="1" w:lastColumn="0" w:noHBand="0" w:noVBand="1"/>
      </w:tblPr>
      <w:tblGrid>
        <w:gridCol w:w="4950"/>
        <w:gridCol w:w="4841"/>
      </w:tblGrid>
      <w:tr w:rsidR="00DC40B5">
        <w:trPr>
          <w:trHeight w:val="1510"/>
        </w:trPr>
        <w:tc>
          <w:tcPr>
            <w:tcW w:w="4950" w:type="dxa"/>
            <w:shd w:val="clear" w:color="auto" w:fill="FFFFFF"/>
          </w:tcPr>
          <w:p w:rsidR="00DC40B5" w:rsidRDefault="00DE535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Заказчик</w:t>
            </w:r>
          </w:p>
          <w:p w:rsidR="00DC40B5" w:rsidRDefault="00DE535F">
            <w:pPr>
              <w:pStyle w:val="Heading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Государственное бюджетное дошкольное образовательное учреждение детский сад </w:t>
            </w:r>
          </w:p>
          <w:p w:rsidR="00DC40B5" w:rsidRDefault="00DE535F">
            <w:pPr>
              <w:pStyle w:val="Heading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 111 комбинированного вида Выборгского района Санкт-Петербурга</w:t>
            </w:r>
          </w:p>
          <w:p w:rsidR="00DC40B5" w:rsidRDefault="00DE535F">
            <w:pPr>
              <w:pStyle w:val="Heading"/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Почтовый и юридический адреса: 194214, Санкт-Петербург, Северный пр., д.12, корп.2, литер А.</w:t>
            </w:r>
          </w:p>
          <w:p w:rsidR="00DC40B5" w:rsidRDefault="00DE535F">
            <w:pPr>
              <w:pStyle w:val="Heading"/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Тел. 594-03-16,  594–0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3–72</w:t>
            </w:r>
          </w:p>
          <w:p w:rsidR="00DC40B5" w:rsidRDefault="00DE535F">
            <w:pPr>
              <w:pStyle w:val="Heading"/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ИНН 7802139641</w:t>
            </w:r>
          </w:p>
          <w:p w:rsidR="00DC40B5" w:rsidRDefault="00DE535F">
            <w:pPr>
              <w:pStyle w:val="Heading"/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КПП 780201001</w:t>
            </w:r>
          </w:p>
          <w:p w:rsidR="00DC40B5" w:rsidRDefault="00DE535F">
            <w:pPr>
              <w:pStyle w:val="Heading"/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Лицевой счет в Комитете Финансов СПб 0501176</w:t>
            </w:r>
          </w:p>
          <w:p w:rsidR="00DC40B5" w:rsidRDefault="00DE535F">
            <w:pPr>
              <w:pStyle w:val="Heading"/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Банк получателя: ОКЦ №1 СЗГУ Банка России //  УФК по г. Санкт-Петербургу, г. Санкт-Петербург</w:t>
            </w:r>
          </w:p>
          <w:p w:rsidR="00DC40B5" w:rsidRDefault="00DE535F">
            <w:pPr>
              <w:pStyle w:val="Heading"/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 xml:space="preserve">БИК 014030106  </w:t>
            </w:r>
          </w:p>
          <w:p w:rsidR="00DC40B5" w:rsidRDefault="00DE535F">
            <w:pPr>
              <w:pStyle w:val="Heading"/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Номер счета банка плательщика:  40102810945370000005</w:t>
            </w:r>
          </w:p>
          <w:p w:rsidR="00DC40B5" w:rsidRDefault="00DE535F">
            <w:pPr>
              <w:pStyle w:val="Heading"/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Казнач</w:t>
            </w:r>
            <w:proofErr w:type="spellEnd"/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 xml:space="preserve">. счет:  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03224643400000007200</w:t>
            </w:r>
          </w:p>
          <w:p w:rsidR="00DC40B5" w:rsidRDefault="00DE535F">
            <w:pPr>
              <w:pStyle w:val="Heading"/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Адрес электронной почты: d111@shko.la</w:t>
            </w:r>
          </w:p>
          <w:p w:rsidR="00DC40B5" w:rsidRDefault="00DC40B5">
            <w:pPr>
              <w:pStyle w:val="Heading"/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  <w:highlight w:val="yellow"/>
              </w:rPr>
            </w:pPr>
          </w:p>
          <w:p w:rsidR="00DC40B5" w:rsidRDefault="00DC40B5">
            <w:pPr>
              <w:pStyle w:val="Heading"/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</w:p>
          <w:p w:rsidR="00DC40B5" w:rsidRDefault="00DC40B5">
            <w:pPr>
              <w:pStyle w:val="Heading"/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</w:p>
          <w:p w:rsidR="00DC40B5" w:rsidRDefault="00DE535F">
            <w:pPr>
              <w:pStyle w:val="Heading"/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  <w:t>Заведующий</w:t>
            </w:r>
          </w:p>
          <w:p w:rsidR="00DC40B5" w:rsidRDefault="00DE535F">
            <w:pPr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>
              <w:rPr>
                <w:rFonts w:eastAsia="Arial"/>
                <w:color w:val="000000"/>
                <w:sz w:val="20"/>
                <w:szCs w:val="20"/>
                <w:lang w:eastAsia="zh-CN"/>
              </w:rPr>
              <w:t>_______________ Лучина С.А.</w:t>
            </w:r>
          </w:p>
          <w:p w:rsidR="00DC40B5" w:rsidRDefault="00DC40B5">
            <w:pPr>
              <w:rPr>
                <w:sz w:val="20"/>
                <w:szCs w:val="20"/>
              </w:rPr>
            </w:pPr>
          </w:p>
        </w:tc>
        <w:tc>
          <w:tcPr>
            <w:tcW w:w="4841" w:type="dxa"/>
            <w:shd w:val="clear" w:color="auto" w:fill="FFFFFF"/>
          </w:tcPr>
          <w:p w:rsidR="00DC40B5" w:rsidRDefault="00DE535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Исполнитель</w:t>
            </w:r>
          </w:p>
          <w:p w:rsidR="00DC40B5" w:rsidRDefault="00DC40B5">
            <w:pPr>
              <w:rPr>
                <w:b/>
                <w:sz w:val="20"/>
                <w:szCs w:val="20"/>
              </w:rPr>
            </w:pPr>
          </w:p>
          <w:p w:rsidR="00DC40B5" w:rsidRDefault="00DC40B5">
            <w:pPr>
              <w:rPr>
                <w:sz w:val="20"/>
                <w:szCs w:val="20"/>
                <w:lang w:eastAsia="ar-SA"/>
              </w:rPr>
            </w:pPr>
          </w:p>
          <w:p w:rsidR="00DC40B5" w:rsidRDefault="00DC40B5">
            <w:pPr>
              <w:rPr>
                <w:rFonts w:eastAsia="Calibri"/>
                <w:lang w:eastAsia="en-US"/>
              </w:rPr>
            </w:pPr>
          </w:p>
          <w:p w:rsidR="00DC40B5" w:rsidRDefault="00DC40B5">
            <w:pPr>
              <w:rPr>
                <w:rFonts w:eastAsia="Calibri"/>
                <w:lang w:eastAsia="en-US"/>
              </w:rPr>
            </w:pPr>
          </w:p>
          <w:p w:rsidR="00DC40B5" w:rsidRDefault="00DC40B5">
            <w:pPr>
              <w:rPr>
                <w:rFonts w:eastAsia="Calibri"/>
                <w:lang w:eastAsia="en-US"/>
              </w:rPr>
            </w:pPr>
          </w:p>
          <w:p w:rsidR="00DC40B5" w:rsidRDefault="00DC40B5">
            <w:pPr>
              <w:rPr>
                <w:rFonts w:eastAsia="Calibri"/>
                <w:lang w:eastAsia="en-US"/>
              </w:rPr>
            </w:pPr>
          </w:p>
          <w:p w:rsidR="00DC40B5" w:rsidRDefault="00DC40B5">
            <w:pPr>
              <w:rPr>
                <w:rFonts w:eastAsia="Calibri"/>
                <w:lang w:eastAsia="en-US"/>
              </w:rPr>
            </w:pPr>
          </w:p>
          <w:p w:rsidR="00DC40B5" w:rsidRDefault="00DC40B5">
            <w:pPr>
              <w:rPr>
                <w:rFonts w:eastAsia="Calibri"/>
                <w:lang w:eastAsia="en-US"/>
              </w:rPr>
            </w:pPr>
          </w:p>
          <w:p w:rsidR="00DC40B5" w:rsidRDefault="00DC40B5">
            <w:pPr>
              <w:rPr>
                <w:rFonts w:eastAsia="Calibri"/>
                <w:lang w:eastAsia="en-US"/>
              </w:rPr>
            </w:pPr>
          </w:p>
          <w:p w:rsidR="00DC40B5" w:rsidRDefault="00DC40B5">
            <w:pPr>
              <w:rPr>
                <w:rFonts w:eastAsia="Calibri"/>
                <w:lang w:eastAsia="en-US"/>
              </w:rPr>
            </w:pPr>
          </w:p>
          <w:p w:rsidR="00DC40B5" w:rsidRDefault="00DC40B5">
            <w:pPr>
              <w:rPr>
                <w:rFonts w:eastAsia="Calibri"/>
                <w:lang w:eastAsia="en-US"/>
              </w:rPr>
            </w:pPr>
          </w:p>
          <w:p w:rsidR="00DC40B5" w:rsidRDefault="00DC40B5">
            <w:pPr>
              <w:rPr>
                <w:rFonts w:eastAsia="Calibri"/>
                <w:lang w:eastAsia="en-US"/>
              </w:rPr>
            </w:pPr>
          </w:p>
          <w:p w:rsidR="00DC40B5" w:rsidRDefault="00DC40B5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  <w:p w:rsidR="00DC40B5" w:rsidRDefault="00DC40B5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  <w:p w:rsidR="00DC40B5" w:rsidRDefault="00DC40B5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  <w:p w:rsidR="00DC40B5" w:rsidRDefault="00DC40B5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  <w:p w:rsidR="00DC40B5" w:rsidRDefault="00DC40B5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  <w:p w:rsidR="00DC40B5" w:rsidRDefault="00DE535F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:rsidR="00DC40B5" w:rsidRDefault="00DE535F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____________________ </w:t>
            </w:r>
          </w:p>
          <w:p w:rsidR="00DC40B5" w:rsidRDefault="00DC40B5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  <w:p w:rsidR="00DC40B5" w:rsidRDefault="00DC40B5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  <w:p w:rsidR="00DC40B5" w:rsidRDefault="00DC40B5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  <w:p w:rsidR="00DC40B5" w:rsidRDefault="00DC40B5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DC40B5" w:rsidRDefault="00DC40B5">
      <w:pPr>
        <w:tabs>
          <w:tab w:val="left" w:pos="3278"/>
        </w:tabs>
        <w:jc w:val="right"/>
        <w:rPr>
          <w:rFonts w:eastAsia="Calibri"/>
          <w:b/>
          <w:sz w:val="20"/>
          <w:szCs w:val="20"/>
          <w:lang w:eastAsia="en-US"/>
        </w:rPr>
      </w:pPr>
    </w:p>
    <w:p w:rsidR="00DC40B5" w:rsidRDefault="00DC40B5">
      <w:pPr>
        <w:tabs>
          <w:tab w:val="left" w:pos="3278"/>
        </w:tabs>
        <w:jc w:val="right"/>
        <w:rPr>
          <w:rFonts w:eastAsia="Calibri"/>
          <w:b/>
          <w:sz w:val="20"/>
          <w:szCs w:val="20"/>
          <w:lang w:eastAsia="en-US"/>
        </w:rPr>
      </w:pPr>
    </w:p>
    <w:p w:rsidR="00DC40B5" w:rsidRDefault="00DC40B5">
      <w:pPr>
        <w:tabs>
          <w:tab w:val="left" w:pos="3278"/>
        </w:tabs>
        <w:jc w:val="right"/>
        <w:rPr>
          <w:rFonts w:eastAsia="Calibri"/>
          <w:b/>
          <w:sz w:val="20"/>
          <w:szCs w:val="20"/>
          <w:lang w:eastAsia="en-US"/>
        </w:rPr>
      </w:pPr>
    </w:p>
    <w:p w:rsidR="00DC40B5" w:rsidRDefault="00DC40B5">
      <w:pPr>
        <w:tabs>
          <w:tab w:val="left" w:pos="3278"/>
        </w:tabs>
        <w:jc w:val="right"/>
        <w:rPr>
          <w:rFonts w:eastAsia="Calibri"/>
          <w:b/>
          <w:sz w:val="20"/>
          <w:szCs w:val="20"/>
          <w:lang w:eastAsia="en-US"/>
        </w:rPr>
      </w:pPr>
    </w:p>
    <w:p w:rsidR="00DC40B5" w:rsidRDefault="00DC40B5">
      <w:pPr>
        <w:tabs>
          <w:tab w:val="left" w:pos="3278"/>
        </w:tabs>
        <w:jc w:val="right"/>
        <w:rPr>
          <w:rFonts w:eastAsia="Calibri"/>
          <w:b/>
          <w:sz w:val="20"/>
          <w:szCs w:val="20"/>
          <w:lang w:eastAsia="en-US"/>
        </w:rPr>
      </w:pPr>
    </w:p>
    <w:p w:rsidR="00DC40B5" w:rsidRDefault="00DC40B5">
      <w:pPr>
        <w:tabs>
          <w:tab w:val="left" w:pos="3278"/>
        </w:tabs>
        <w:jc w:val="right"/>
        <w:rPr>
          <w:rFonts w:eastAsia="Calibri"/>
          <w:b/>
          <w:sz w:val="20"/>
          <w:szCs w:val="20"/>
          <w:lang w:eastAsia="en-US"/>
        </w:rPr>
      </w:pPr>
    </w:p>
    <w:p w:rsidR="00DC40B5" w:rsidRDefault="00DC40B5">
      <w:pPr>
        <w:tabs>
          <w:tab w:val="left" w:pos="3278"/>
        </w:tabs>
        <w:jc w:val="right"/>
        <w:rPr>
          <w:rFonts w:eastAsia="Calibri"/>
          <w:b/>
          <w:sz w:val="20"/>
          <w:szCs w:val="20"/>
          <w:lang w:eastAsia="en-US"/>
        </w:rPr>
      </w:pPr>
    </w:p>
    <w:p w:rsidR="00DC40B5" w:rsidRDefault="00DC40B5">
      <w:pPr>
        <w:tabs>
          <w:tab w:val="left" w:pos="3278"/>
        </w:tabs>
        <w:jc w:val="right"/>
        <w:rPr>
          <w:rFonts w:eastAsia="Calibri"/>
          <w:b/>
          <w:sz w:val="20"/>
          <w:szCs w:val="20"/>
          <w:lang w:eastAsia="en-US"/>
        </w:rPr>
      </w:pPr>
    </w:p>
    <w:p w:rsidR="00DC40B5" w:rsidRDefault="00DC40B5">
      <w:pPr>
        <w:tabs>
          <w:tab w:val="left" w:pos="3278"/>
        </w:tabs>
        <w:jc w:val="right"/>
        <w:rPr>
          <w:rFonts w:eastAsia="Calibri"/>
          <w:b/>
          <w:sz w:val="20"/>
          <w:szCs w:val="20"/>
          <w:lang w:eastAsia="en-US"/>
        </w:rPr>
      </w:pPr>
    </w:p>
    <w:p w:rsidR="00DC40B5" w:rsidRDefault="00DC40B5">
      <w:pPr>
        <w:tabs>
          <w:tab w:val="left" w:pos="3278"/>
        </w:tabs>
        <w:jc w:val="right"/>
        <w:rPr>
          <w:rFonts w:eastAsia="Calibri"/>
          <w:b/>
          <w:sz w:val="20"/>
          <w:szCs w:val="20"/>
          <w:lang w:eastAsia="en-US"/>
        </w:rPr>
      </w:pPr>
    </w:p>
    <w:p w:rsidR="00DC40B5" w:rsidRDefault="00DC40B5">
      <w:pPr>
        <w:tabs>
          <w:tab w:val="left" w:pos="3278"/>
        </w:tabs>
        <w:jc w:val="right"/>
        <w:rPr>
          <w:rFonts w:eastAsia="Calibri"/>
          <w:b/>
          <w:sz w:val="20"/>
          <w:szCs w:val="20"/>
          <w:lang w:eastAsia="en-US"/>
        </w:rPr>
      </w:pPr>
    </w:p>
    <w:p w:rsidR="00DC40B5" w:rsidRDefault="00DE535F">
      <w:pPr>
        <w:tabs>
          <w:tab w:val="left" w:pos="3278"/>
        </w:tabs>
        <w:jc w:val="right"/>
        <w:rPr>
          <w:rFonts w:eastAsia="Calibri"/>
          <w:b/>
          <w:sz w:val="20"/>
          <w:szCs w:val="20"/>
          <w:lang w:eastAsia="en-US"/>
        </w:rPr>
      </w:pPr>
      <w:r>
        <w:rPr>
          <w:rFonts w:eastAsia="Calibri"/>
          <w:b/>
          <w:sz w:val="20"/>
          <w:szCs w:val="20"/>
          <w:lang w:eastAsia="en-US"/>
        </w:rPr>
        <w:lastRenderedPageBreak/>
        <w:t>Приложение №1</w:t>
      </w:r>
    </w:p>
    <w:p w:rsidR="00DC40B5" w:rsidRDefault="00DE535F">
      <w:pPr>
        <w:spacing w:after="200" w:line="276" w:lineRule="auto"/>
        <w:jc w:val="right"/>
        <w:rPr>
          <w:rFonts w:eastAsia="Calibri"/>
          <w:b/>
          <w:sz w:val="20"/>
          <w:szCs w:val="20"/>
          <w:lang w:eastAsia="en-US"/>
        </w:rPr>
      </w:pPr>
      <w:r>
        <w:rPr>
          <w:rFonts w:eastAsia="Calibri"/>
          <w:b/>
          <w:sz w:val="20"/>
          <w:szCs w:val="20"/>
          <w:lang w:eastAsia="en-US"/>
        </w:rPr>
        <w:t xml:space="preserve">к Контракту № </w:t>
      </w:r>
      <w:r>
        <w:rPr>
          <w:rFonts w:eastAsia="Calibri"/>
          <w:b/>
          <w:sz w:val="20"/>
          <w:szCs w:val="20"/>
          <w:lang w:eastAsia="en-US"/>
        </w:rPr>
        <w:t xml:space="preserve">            </w:t>
      </w:r>
      <w:r>
        <w:rPr>
          <w:rFonts w:eastAsia="Calibri"/>
          <w:b/>
          <w:sz w:val="20"/>
          <w:szCs w:val="20"/>
          <w:lang w:eastAsia="en-US"/>
        </w:rPr>
        <w:t xml:space="preserve">   от «____» __________202</w:t>
      </w:r>
      <w:r>
        <w:rPr>
          <w:rFonts w:eastAsia="Calibri"/>
          <w:b/>
          <w:sz w:val="20"/>
          <w:szCs w:val="20"/>
          <w:lang w:eastAsia="en-US"/>
        </w:rPr>
        <w:t>6</w:t>
      </w:r>
      <w:r>
        <w:rPr>
          <w:rFonts w:eastAsia="Calibri"/>
          <w:b/>
          <w:sz w:val="20"/>
          <w:szCs w:val="20"/>
          <w:lang w:eastAsia="en-US"/>
        </w:rPr>
        <w:t xml:space="preserve"> г.</w:t>
      </w:r>
    </w:p>
    <w:p w:rsidR="00DC40B5" w:rsidRDefault="00DE535F">
      <w:pPr>
        <w:tabs>
          <w:tab w:val="center" w:pos="4960"/>
          <w:tab w:val="left" w:pos="6349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</w:p>
    <w:p w:rsidR="00DC40B5" w:rsidRDefault="00DE535F">
      <w:pPr>
        <w:tabs>
          <w:tab w:val="center" w:pos="4960"/>
          <w:tab w:val="left" w:pos="6349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Расчет цены </w:t>
      </w:r>
      <w:r>
        <w:rPr>
          <w:b/>
          <w:sz w:val="20"/>
          <w:szCs w:val="20"/>
        </w:rPr>
        <w:t>оказываемых услуг</w:t>
      </w:r>
    </w:p>
    <w:p w:rsidR="00DC40B5" w:rsidRDefault="00DC40B5">
      <w:pPr>
        <w:tabs>
          <w:tab w:val="center" w:pos="4960"/>
          <w:tab w:val="left" w:pos="6349"/>
        </w:tabs>
        <w:rPr>
          <w:b/>
          <w:sz w:val="20"/>
          <w:szCs w:val="20"/>
        </w:rPr>
      </w:pPr>
    </w:p>
    <w:tbl>
      <w:tblPr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4111"/>
        <w:gridCol w:w="1176"/>
        <w:gridCol w:w="870"/>
        <w:gridCol w:w="1457"/>
        <w:gridCol w:w="1771"/>
      </w:tblGrid>
      <w:tr w:rsidR="00DC40B5">
        <w:tc>
          <w:tcPr>
            <w:tcW w:w="675" w:type="dxa"/>
          </w:tcPr>
          <w:p w:rsidR="00DC40B5" w:rsidRDefault="00DE535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4111" w:type="dxa"/>
          </w:tcPr>
          <w:p w:rsidR="00DC40B5" w:rsidRDefault="00DE535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Наименование услуг </w:t>
            </w:r>
          </w:p>
        </w:tc>
        <w:tc>
          <w:tcPr>
            <w:tcW w:w="1176" w:type="dxa"/>
          </w:tcPr>
          <w:p w:rsidR="00DC40B5" w:rsidRDefault="00DE535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Ед. измерения</w:t>
            </w:r>
          </w:p>
        </w:tc>
        <w:tc>
          <w:tcPr>
            <w:tcW w:w="870" w:type="dxa"/>
          </w:tcPr>
          <w:p w:rsidR="00DC40B5" w:rsidRDefault="00DE535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457" w:type="dxa"/>
          </w:tcPr>
          <w:p w:rsidR="00DC40B5" w:rsidRDefault="00DE535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Цена оказываемых услуг за ед., руб.</w:t>
            </w:r>
          </w:p>
        </w:tc>
        <w:tc>
          <w:tcPr>
            <w:tcW w:w="1771" w:type="dxa"/>
          </w:tcPr>
          <w:p w:rsidR="00DC40B5" w:rsidRDefault="00DE535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Сумма, руб.</w:t>
            </w:r>
          </w:p>
        </w:tc>
      </w:tr>
      <w:tr w:rsidR="00DC40B5">
        <w:trPr>
          <w:trHeight w:val="173"/>
        </w:trPr>
        <w:tc>
          <w:tcPr>
            <w:tcW w:w="675" w:type="dxa"/>
          </w:tcPr>
          <w:p w:rsidR="00DC40B5" w:rsidRDefault="00DE535F">
            <w:pPr>
              <w:tabs>
                <w:tab w:val="left" w:pos="1190"/>
              </w:tabs>
              <w:spacing w:line="23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B5" w:rsidRDefault="00DE535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казание услуг по осуществлению авторского надзора за </w:t>
            </w:r>
            <w:r>
              <w:rPr>
                <w:bCs/>
                <w:sz w:val="20"/>
                <w:szCs w:val="20"/>
                <w:lang w:eastAsia="ar-SA"/>
              </w:rPr>
              <w:t>в</w:t>
            </w:r>
            <w:r>
              <w:rPr>
                <w:bCs/>
                <w:sz w:val="20"/>
                <w:szCs w:val="20"/>
                <w:lang w:eastAsia="ar-SA"/>
              </w:rPr>
              <w:t>ыполнение</w:t>
            </w:r>
            <w:r>
              <w:rPr>
                <w:bCs/>
                <w:sz w:val="20"/>
                <w:szCs w:val="20"/>
                <w:lang w:eastAsia="ar-SA"/>
              </w:rPr>
              <w:t>м</w:t>
            </w:r>
            <w:r>
              <w:rPr>
                <w:bCs/>
                <w:sz w:val="20"/>
                <w:szCs w:val="20"/>
                <w:lang w:eastAsia="ar-SA"/>
              </w:rPr>
              <w:t xml:space="preserve"> работ по благоустройству элементов благоустройства (капитальный ремонт фасада здания) ГБДОУ детский сад № 111 комбинированного вида Выборгского района Санкт-Петербурга по адресу:  Санкт Петербург, Северный пр., д. 12, корп. 2, </w:t>
            </w:r>
            <w:proofErr w:type="spellStart"/>
            <w:r>
              <w:rPr>
                <w:bCs/>
                <w:sz w:val="20"/>
                <w:szCs w:val="20"/>
                <w:lang w:eastAsia="ar-SA"/>
              </w:rPr>
              <w:t>лит</w:t>
            </w:r>
            <w:proofErr w:type="gramStart"/>
            <w:r>
              <w:rPr>
                <w:bCs/>
                <w:sz w:val="20"/>
                <w:szCs w:val="20"/>
                <w:lang w:eastAsia="ar-SA"/>
              </w:rPr>
              <w:t>.А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в 202</w:t>
            </w:r>
            <w:r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году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40B5" w:rsidRDefault="00DE535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усл</w:t>
            </w:r>
            <w:proofErr w:type="spellEnd"/>
            <w:r>
              <w:rPr>
                <w:color w:val="000000"/>
                <w:sz w:val="20"/>
                <w:szCs w:val="20"/>
              </w:rPr>
              <w:t>. ед.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40B5" w:rsidRDefault="00DE535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57" w:type="dxa"/>
            <w:tcBorders>
              <w:right w:val="single" w:sz="4" w:space="0" w:color="auto"/>
            </w:tcBorders>
          </w:tcPr>
          <w:p w:rsidR="00DC40B5" w:rsidRDefault="00DC40B5">
            <w:pPr>
              <w:tabs>
                <w:tab w:val="left" w:pos="1190"/>
              </w:tabs>
              <w:spacing w:line="23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71" w:type="dxa"/>
            <w:tcBorders>
              <w:right w:val="single" w:sz="4" w:space="0" w:color="auto"/>
            </w:tcBorders>
          </w:tcPr>
          <w:p w:rsidR="00DC40B5" w:rsidRDefault="00DC40B5">
            <w:pPr>
              <w:tabs>
                <w:tab w:val="left" w:pos="1190"/>
              </w:tabs>
              <w:spacing w:line="230" w:lineRule="exact"/>
              <w:jc w:val="center"/>
              <w:rPr>
                <w:sz w:val="20"/>
                <w:szCs w:val="20"/>
              </w:rPr>
            </w:pPr>
          </w:p>
        </w:tc>
      </w:tr>
      <w:tr w:rsidR="00DC40B5">
        <w:trPr>
          <w:trHeight w:val="240"/>
        </w:trPr>
        <w:tc>
          <w:tcPr>
            <w:tcW w:w="8289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DC40B5" w:rsidRDefault="00DE535F">
            <w:pPr>
              <w:tabs>
                <w:tab w:val="left" w:pos="1190"/>
              </w:tabs>
              <w:spacing w:line="230" w:lineRule="exact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771" w:type="dxa"/>
            <w:tcBorders>
              <w:left w:val="single" w:sz="4" w:space="0" w:color="auto"/>
              <w:bottom w:val="single" w:sz="4" w:space="0" w:color="auto"/>
            </w:tcBorders>
          </w:tcPr>
          <w:p w:rsidR="00DC40B5" w:rsidRDefault="00DC40B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C40B5">
        <w:trPr>
          <w:trHeight w:val="221"/>
        </w:trPr>
        <w:tc>
          <w:tcPr>
            <w:tcW w:w="8289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B5" w:rsidRDefault="00DE535F" w:rsidP="00E950E5">
            <w:pPr>
              <w:tabs>
                <w:tab w:val="left" w:pos="1190"/>
              </w:tabs>
              <w:spacing w:line="230" w:lineRule="exact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НДС 2</w:t>
            </w:r>
            <w:r w:rsidR="00E950E5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</w:rPr>
              <w:t xml:space="preserve"> %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40B5" w:rsidRDefault="00DC40B5">
            <w:pPr>
              <w:jc w:val="both"/>
              <w:rPr>
                <w:sz w:val="20"/>
                <w:szCs w:val="20"/>
              </w:rPr>
            </w:pPr>
          </w:p>
        </w:tc>
      </w:tr>
    </w:tbl>
    <w:p w:rsidR="00DC40B5" w:rsidRDefault="00DC40B5">
      <w:pPr>
        <w:tabs>
          <w:tab w:val="center" w:pos="4960"/>
          <w:tab w:val="left" w:pos="6349"/>
        </w:tabs>
        <w:rPr>
          <w:b/>
          <w:sz w:val="20"/>
          <w:szCs w:val="20"/>
        </w:rPr>
      </w:pPr>
    </w:p>
    <w:p w:rsidR="00DC40B5" w:rsidRDefault="00DE535F">
      <w:pPr>
        <w:jc w:val="both"/>
        <w:rPr>
          <w:rFonts w:eastAsia="Calibri"/>
          <w:bCs/>
          <w:sz w:val="20"/>
          <w:szCs w:val="20"/>
          <w:lang w:eastAsia="en-US"/>
        </w:rPr>
      </w:pPr>
      <w:r>
        <w:rPr>
          <w:rFonts w:eastAsia="Calibri"/>
          <w:bCs/>
          <w:sz w:val="20"/>
          <w:szCs w:val="20"/>
          <w:lang w:eastAsia="en-US"/>
        </w:rPr>
        <w:tab/>
        <w:t>Расчет цены оказываемых услуг произведен на основании п. 173 Приказа Министерства строительства и жилищно-коммунального хозяйства РФ от 4 августа 2020 г. № 421/</w:t>
      </w:r>
      <w:proofErr w:type="spellStart"/>
      <w:proofErr w:type="gramStart"/>
      <w:r>
        <w:rPr>
          <w:rFonts w:eastAsia="Calibri"/>
          <w:bCs/>
          <w:sz w:val="20"/>
          <w:szCs w:val="20"/>
          <w:lang w:eastAsia="en-US"/>
        </w:rPr>
        <w:t>пр</w:t>
      </w:r>
      <w:proofErr w:type="spellEnd"/>
      <w:proofErr w:type="gramEnd"/>
      <w:r>
        <w:rPr>
          <w:rFonts w:eastAsia="Calibri"/>
          <w:bCs/>
          <w:sz w:val="20"/>
          <w:szCs w:val="20"/>
          <w:lang w:eastAsia="en-US"/>
        </w:rPr>
        <w:t xml:space="preserve"> "</w:t>
      </w:r>
      <w:r>
        <w:rPr>
          <w:rFonts w:eastAsia="Calibri"/>
          <w:bCs/>
          <w:sz w:val="20"/>
          <w:szCs w:val="20"/>
          <w:lang w:eastAsia="en-US"/>
        </w:rPr>
        <w:t>Об утверждении 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</w:t>
      </w:r>
      <w:r>
        <w:rPr>
          <w:rFonts w:eastAsia="Calibri"/>
          <w:bCs/>
          <w:sz w:val="20"/>
          <w:szCs w:val="20"/>
          <w:lang w:eastAsia="en-US"/>
        </w:rPr>
        <w:t xml:space="preserve">ции на территории Российской Федерации". Лимит затрат на проведение авторского надзора определяется в размере 0,2 % от итога графы 8 глав 1-9 сводного сметного расчета.      </w:t>
      </w:r>
    </w:p>
    <w:p w:rsidR="00DC40B5" w:rsidRDefault="00DC40B5">
      <w:pPr>
        <w:suppressAutoHyphens/>
        <w:jc w:val="center"/>
        <w:rPr>
          <w:rFonts w:eastAsia="Calibri"/>
          <w:sz w:val="20"/>
          <w:szCs w:val="20"/>
          <w:lang w:eastAsia="en-US"/>
        </w:rPr>
      </w:pPr>
    </w:p>
    <w:p w:rsidR="00DC40B5" w:rsidRDefault="00DC40B5">
      <w:pPr>
        <w:suppressAutoHyphens/>
        <w:jc w:val="center"/>
        <w:rPr>
          <w:rFonts w:eastAsia="Calibri"/>
          <w:sz w:val="20"/>
          <w:szCs w:val="20"/>
          <w:lang w:eastAsia="en-US"/>
        </w:rPr>
      </w:pPr>
    </w:p>
    <w:tbl>
      <w:tblPr>
        <w:tblW w:w="10173" w:type="dxa"/>
        <w:shd w:val="clear" w:color="auto" w:fill="FFFFFF"/>
        <w:tblLook w:val="04A0" w:firstRow="1" w:lastRow="0" w:firstColumn="1" w:lastColumn="0" w:noHBand="0" w:noVBand="1"/>
      </w:tblPr>
      <w:tblGrid>
        <w:gridCol w:w="4928"/>
        <w:gridCol w:w="5245"/>
      </w:tblGrid>
      <w:tr w:rsidR="00DC40B5">
        <w:trPr>
          <w:trHeight w:val="1510"/>
        </w:trPr>
        <w:tc>
          <w:tcPr>
            <w:tcW w:w="4928" w:type="dxa"/>
            <w:shd w:val="clear" w:color="auto" w:fill="FFFFFF"/>
          </w:tcPr>
          <w:p w:rsidR="00DC40B5" w:rsidRDefault="00DE535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Заказчик</w:t>
            </w:r>
          </w:p>
          <w:p w:rsidR="00DC40B5" w:rsidRDefault="00DE535F">
            <w:pPr>
              <w:pStyle w:val="ad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Государственное бюджетное дошкольное образовательное учреждение детски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й сад </w:t>
            </w:r>
          </w:p>
          <w:p w:rsidR="00DC40B5" w:rsidRDefault="00DE535F">
            <w:pPr>
              <w:pStyle w:val="ad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111 комбинированного вида Выборгского района Санкт-Петербурга</w:t>
            </w:r>
          </w:p>
          <w:p w:rsidR="00DC40B5" w:rsidRDefault="00DC40B5">
            <w:pPr>
              <w:ind w:right="-283"/>
              <w:jc w:val="both"/>
              <w:rPr>
                <w:sz w:val="20"/>
                <w:szCs w:val="20"/>
              </w:rPr>
            </w:pPr>
          </w:p>
          <w:p w:rsidR="00DC40B5" w:rsidRDefault="00DC40B5">
            <w:pPr>
              <w:ind w:right="-283"/>
              <w:jc w:val="both"/>
              <w:rPr>
                <w:sz w:val="20"/>
                <w:szCs w:val="20"/>
              </w:rPr>
            </w:pPr>
          </w:p>
          <w:p w:rsidR="00DC40B5" w:rsidRDefault="00DC40B5">
            <w:pPr>
              <w:ind w:right="-283"/>
              <w:jc w:val="both"/>
              <w:rPr>
                <w:sz w:val="20"/>
                <w:szCs w:val="20"/>
              </w:rPr>
            </w:pPr>
          </w:p>
          <w:p w:rsidR="00DC40B5" w:rsidRDefault="00DE535F">
            <w:pPr>
              <w:ind w:right="-28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Заведующий</w:t>
            </w:r>
          </w:p>
          <w:p w:rsidR="00DC40B5" w:rsidRDefault="00DE535F">
            <w:pPr>
              <w:ind w:right="-28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  С.А. Лучина</w:t>
            </w:r>
          </w:p>
          <w:p w:rsidR="00DC40B5" w:rsidRDefault="00DC40B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FFFFFF"/>
          </w:tcPr>
          <w:p w:rsidR="00DC40B5" w:rsidRDefault="00DE535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Исполнитель</w:t>
            </w:r>
          </w:p>
          <w:p w:rsidR="00DC40B5" w:rsidRDefault="00DC40B5">
            <w:pPr>
              <w:rPr>
                <w:b/>
                <w:sz w:val="20"/>
                <w:szCs w:val="20"/>
              </w:rPr>
            </w:pPr>
          </w:p>
          <w:p w:rsidR="00DC40B5" w:rsidRDefault="00DC40B5">
            <w:pPr>
              <w:rPr>
                <w:sz w:val="20"/>
                <w:szCs w:val="20"/>
              </w:rPr>
            </w:pPr>
          </w:p>
          <w:p w:rsidR="00DC40B5" w:rsidRDefault="00DC40B5">
            <w:pPr>
              <w:tabs>
                <w:tab w:val="left" w:pos="4856"/>
                <w:tab w:val="center" w:pos="5032"/>
              </w:tabs>
              <w:rPr>
                <w:rFonts w:eastAsia="Calibri"/>
                <w:sz w:val="22"/>
                <w:szCs w:val="22"/>
                <w:lang w:eastAsia="en-US"/>
              </w:rPr>
            </w:pPr>
          </w:p>
          <w:p w:rsidR="00DC40B5" w:rsidRDefault="00DC40B5">
            <w:pPr>
              <w:tabs>
                <w:tab w:val="left" w:pos="4856"/>
                <w:tab w:val="center" w:pos="5032"/>
              </w:tabs>
              <w:rPr>
                <w:rFonts w:eastAsia="Calibri"/>
                <w:sz w:val="22"/>
                <w:szCs w:val="22"/>
                <w:lang w:eastAsia="en-US"/>
              </w:rPr>
            </w:pPr>
          </w:p>
          <w:p w:rsidR="00DC40B5" w:rsidRDefault="00DC40B5">
            <w:pPr>
              <w:tabs>
                <w:tab w:val="left" w:pos="4856"/>
                <w:tab w:val="center" w:pos="5032"/>
              </w:tabs>
              <w:rPr>
                <w:rFonts w:eastAsia="Calibri"/>
                <w:sz w:val="22"/>
                <w:szCs w:val="22"/>
                <w:lang w:eastAsia="en-US"/>
              </w:rPr>
            </w:pPr>
          </w:p>
          <w:p w:rsidR="00DC40B5" w:rsidRDefault="00DE535F">
            <w:pPr>
              <w:tabs>
                <w:tab w:val="left" w:pos="4856"/>
                <w:tab w:val="center" w:pos="5032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:rsidR="00DC40B5" w:rsidRDefault="00DC40B5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  <w:p w:rsidR="00DC40B5" w:rsidRDefault="00DE535F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__________________ </w:t>
            </w:r>
          </w:p>
        </w:tc>
      </w:tr>
    </w:tbl>
    <w:p w:rsidR="00DC40B5" w:rsidRDefault="00DC40B5">
      <w:pPr>
        <w:suppressAutoHyphens/>
        <w:rPr>
          <w:rFonts w:eastAsia="Calibri"/>
          <w:sz w:val="20"/>
          <w:szCs w:val="20"/>
          <w:lang w:eastAsia="en-US"/>
        </w:rPr>
      </w:pPr>
    </w:p>
    <w:p w:rsidR="00DC40B5" w:rsidRDefault="00DC40B5">
      <w:pPr>
        <w:suppressAutoHyphens/>
        <w:rPr>
          <w:rFonts w:eastAsia="Calibri"/>
          <w:sz w:val="20"/>
          <w:szCs w:val="20"/>
          <w:lang w:eastAsia="en-US"/>
        </w:rPr>
      </w:pPr>
    </w:p>
    <w:p w:rsidR="00DC40B5" w:rsidRDefault="00DC40B5">
      <w:pPr>
        <w:suppressAutoHyphens/>
        <w:rPr>
          <w:rFonts w:eastAsia="Calibri"/>
          <w:sz w:val="20"/>
          <w:szCs w:val="20"/>
          <w:lang w:eastAsia="en-US"/>
        </w:rPr>
      </w:pPr>
    </w:p>
    <w:p w:rsidR="00DC40B5" w:rsidRDefault="00DC40B5">
      <w:pPr>
        <w:suppressAutoHyphens/>
        <w:rPr>
          <w:rFonts w:eastAsia="Calibri"/>
          <w:sz w:val="20"/>
          <w:szCs w:val="20"/>
          <w:lang w:eastAsia="en-US"/>
        </w:rPr>
      </w:pPr>
    </w:p>
    <w:p w:rsidR="00DC40B5" w:rsidRDefault="00DC40B5">
      <w:pPr>
        <w:suppressAutoHyphens/>
        <w:rPr>
          <w:rFonts w:eastAsia="Calibri"/>
          <w:sz w:val="20"/>
          <w:szCs w:val="20"/>
          <w:lang w:eastAsia="en-US"/>
        </w:rPr>
      </w:pPr>
    </w:p>
    <w:p w:rsidR="00DC40B5" w:rsidRDefault="00DC40B5">
      <w:pPr>
        <w:suppressAutoHyphens/>
        <w:rPr>
          <w:rFonts w:eastAsia="Calibri"/>
          <w:sz w:val="20"/>
          <w:szCs w:val="20"/>
          <w:lang w:eastAsia="en-US"/>
        </w:rPr>
      </w:pPr>
    </w:p>
    <w:p w:rsidR="00DC40B5" w:rsidRDefault="00DC40B5">
      <w:pPr>
        <w:suppressAutoHyphens/>
        <w:rPr>
          <w:rFonts w:eastAsia="Calibri"/>
          <w:sz w:val="20"/>
          <w:szCs w:val="20"/>
          <w:lang w:eastAsia="en-US"/>
        </w:rPr>
      </w:pPr>
    </w:p>
    <w:p w:rsidR="00DC40B5" w:rsidRDefault="00DC40B5">
      <w:pPr>
        <w:suppressAutoHyphens/>
        <w:rPr>
          <w:rFonts w:eastAsia="Calibri"/>
          <w:sz w:val="20"/>
          <w:szCs w:val="20"/>
          <w:lang w:eastAsia="en-US"/>
        </w:rPr>
      </w:pPr>
    </w:p>
    <w:p w:rsidR="00DC40B5" w:rsidRDefault="00DC40B5">
      <w:pPr>
        <w:suppressAutoHyphens/>
        <w:rPr>
          <w:rFonts w:eastAsia="Calibri"/>
          <w:sz w:val="20"/>
          <w:szCs w:val="20"/>
          <w:lang w:eastAsia="en-US"/>
        </w:rPr>
      </w:pPr>
    </w:p>
    <w:p w:rsidR="00DC40B5" w:rsidRDefault="00DC40B5">
      <w:pPr>
        <w:suppressAutoHyphens/>
        <w:rPr>
          <w:rFonts w:eastAsia="Calibri"/>
          <w:sz w:val="20"/>
          <w:szCs w:val="20"/>
          <w:lang w:eastAsia="en-US"/>
        </w:rPr>
      </w:pPr>
    </w:p>
    <w:p w:rsidR="00DC40B5" w:rsidRDefault="00DC40B5">
      <w:pPr>
        <w:suppressAutoHyphens/>
        <w:rPr>
          <w:rFonts w:eastAsia="Calibri"/>
          <w:sz w:val="20"/>
          <w:szCs w:val="20"/>
          <w:lang w:eastAsia="en-US"/>
        </w:rPr>
      </w:pPr>
    </w:p>
    <w:p w:rsidR="00DC40B5" w:rsidRDefault="00DC40B5">
      <w:pPr>
        <w:suppressAutoHyphens/>
        <w:rPr>
          <w:rFonts w:eastAsia="Calibri"/>
          <w:sz w:val="20"/>
          <w:szCs w:val="20"/>
          <w:lang w:eastAsia="en-US"/>
        </w:rPr>
      </w:pPr>
    </w:p>
    <w:p w:rsidR="00DC40B5" w:rsidRDefault="00DC40B5">
      <w:pPr>
        <w:suppressAutoHyphens/>
        <w:rPr>
          <w:rFonts w:eastAsia="Calibri"/>
          <w:sz w:val="20"/>
          <w:szCs w:val="20"/>
          <w:lang w:eastAsia="en-US"/>
        </w:rPr>
      </w:pPr>
    </w:p>
    <w:p w:rsidR="00DC40B5" w:rsidRDefault="00DC40B5">
      <w:pPr>
        <w:suppressAutoHyphens/>
        <w:rPr>
          <w:rFonts w:eastAsia="Calibri"/>
          <w:sz w:val="20"/>
          <w:szCs w:val="20"/>
          <w:lang w:eastAsia="en-US"/>
        </w:rPr>
      </w:pPr>
    </w:p>
    <w:p w:rsidR="00DC40B5" w:rsidRDefault="00DC40B5">
      <w:pPr>
        <w:suppressAutoHyphens/>
        <w:rPr>
          <w:rFonts w:eastAsia="Calibri"/>
          <w:sz w:val="20"/>
          <w:szCs w:val="20"/>
          <w:lang w:eastAsia="en-US"/>
        </w:rPr>
      </w:pPr>
    </w:p>
    <w:p w:rsidR="00DC40B5" w:rsidRDefault="00DC40B5">
      <w:pPr>
        <w:suppressAutoHyphens/>
        <w:rPr>
          <w:rFonts w:eastAsia="Calibri"/>
          <w:sz w:val="20"/>
          <w:szCs w:val="20"/>
          <w:lang w:eastAsia="en-US"/>
        </w:rPr>
      </w:pPr>
    </w:p>
    <w:p w:rsidR="00DC40B5" w:rsidRDefault="00DC40B5">
      <w:pPr>
        <w:suppressAutoHyphens/>
        <w:rPr>
          <w:rFonts w:eastAsia="Calibri"/>
          <w:sz w:val="20"/>
          <w:szCs w:val="20"/>
          <w:lang w:eastAsia="en-US"/>
        </w:rPr>
      </w:pPr>
    </w:p>
    <w:p w:rsidR="00DC40B5" w:rsidRDefault="00DC40B5">
      <w:pPr>
        <w:suppressAutoHyphens/>
        <w:rPr>
          <w:rFonts w:eastAsia="Calibri"/>
          <w:sz w:val="20"/>
          <w:szCs w:val="20"/>
          <w:lang w:eastAsia="en-US"/>
        </w:rPr>
      </w:pPr>
    </w:p>
    <w:p w:rsidR="00DC40B5" w:rsidRDefault="00DC40B5">
      <w:pPr>
        <w:suppressAutoHyphens/>
        <w:rPr>
          <w:rFonts w:eastAsia="Calibri"/>
          <w:sz w:val="20"/>
          <w:szCs w:val="20"/>
          <w:lang w:eastAsia="en-US"/>
        </w:rPr>
      </w:pPr>
    </w:p>
    <w:p w:rsidR="00DC40B5" w:rsidRDefault="00DC40B5">
      <w:pPr>
        <w:suppressAutoHyphens/>
        <w:rPr>
          <w:rFonts w:eastAsia="Calibri"/>
          <w:sz w:val="20"/>
          <w:szCs w:val="20"/>
          <w:lang w:eastAsia="en-US"/>
        </w:rPr>
      </w:pPr>
    </w:p>
    <w:p w:rsidR="00DC40B5" w:rsidRDefault="00DC40B5">
      <w:pPr>
        <w:suppressAutoHyphens/>
        <w:rPr>
          <w:rFonts w:eastAsia="Calibri"/>
          <w:sz w:val="20"/>
          <w:szCs w:val="20"/>
          <w:lang w:eastAsia="en-US"/>
        </w:rPr>
      </w:pPr>
    </w:p>
    <w:p w:rsidR="00DC40B5" w:rsidRDefault="00DC40B5">
      <w:pPr>
        <w:suppressAutoHyphens/>
        <w:rPr>
          <w:rFonts w:eastAsia="Calibri"/>
          <w:sz w:val="20"/>
          <w:szCs w:val="20"/>
          <w:lang w:eastAsia="en-US"/>
        </w:rPr>
      </w:pPr>
    </w:p>
    <w:p w:rsidR="00DC40B5" w:rsidRDefault="00DC40B5">
      <w:pPr>
        <w:suppressAutoHyphens/>
        <w:rPr>
          <w:rFonts w:eastAsia="Calibri"/>
          <w:sz w:val="20"/>
          <w:szCs w:val="20"/>
          <w:lang w:eastAsia="en-US"/>
        </w:rPr>
      </w:pPr>
    </w:p>
    <w:p w:rsidR="00DC40B5" w:rsidRDefault="00DC40B5">
      <w:pPr>
        <w:suppressAutoHyphens/>
        <w:rPr>
          <w:rFonts w:eastAsia="Calibri"/>
          <w:sz w:val="20"/>
          <w:szCs w:val="20"/>
          <w:lang w:eastAsia="en-US"/>
        </w:rPr>
      </w:pPr>
    </w:p>
    <w:sectPr w:rsidR="00DC40B5">
      <w:footerReference w:type="default" r:id="rId9"/>
      <w:footerReference w:type="first" r:id="rId10"/>
      <w:pgSz w:w="11906" w:h="16838"/>
      <w:pgMar w:top="851" w:right="991" w:bottom="567" w:left="1276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35F" w:rsidRDefault="00DE535F">
      <w:r>
        <w:separator/>
      </w:r>
    </w:p>
  </w:endnote>
  <w:endnote w:type="continuationSeparator" w:id="0">
    <w:p w:rsidR="00DE535F" w:rsidRDefault="00DE5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0B5" w:rsidRDefault="00DC40B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0B5" w:rsidRDefault="00DC40B5">
    <w:pPr>
      <w:pStyle w:val="a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35F" w:rsidRDefault="00DE535F">
      <w:r>
        <w:separator/>
      </w:r>
    </w:p>
  </w:footnote>
  <w:footnote w:type="continuationSeparator" w:id="0">
    <w:p w:rsidR="00DE535F" w:rsidRDefault="00DE53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FD5FDA8"/>
    <w:multiLevelType w:val="multilevel"/>
    <w:tmpl w:val="8FD5FDA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5771"/>
    <w:rsid w:val="000108DE"/>
    <w:rsid w:val="00021E9A"/>
    <w:rsid w:val="000231D6"/>
    <w:rsid w:val="000260D8"/>
    <w:rsid w:val="000329AD"/>
    <w:rsid w:val="00045860"/>
    <w:rsid w:val="00051FD0"/>
    <w:rsid w:val="0005618F"/>
    <w:rsid w:val="0006184E"/>
    <w:rsid w:val="000A0FD5"/>
    <w:rsid w:val="000B0710"/>
    <w:rsid w:val="000B5215"/>
    <w:rsid w:val="000F58F4"/>
    <w:rsid w:val="00100821"/>
    <w:rsid w:val="0013514B"/>
    <w:rsid w:val="0015763C"/>
    <w:rsid w:val="00173954"/>
    <w:rsid w:val="002209A4"/>
    <w:rsid w:val="0023293D"/>
    <w:rsid w:val="00243135"/>
    <w:rsid w:val="00251908"/>
    <w:rsid w:val="002754D5"/>
    <w:rsid w:val="002A0D88"/>
    <w:rsid w:val="002D2FBF"/>
    <w:rsid w:val="002E67D0"/>
    <w:rsid w:val="00311ED1"/>
    <w:rsid w:val="00315E11"/>
    <w:rsid w:val="003169ED"/>
    <w:rsid w:val="0032224D"/>
    <w:rsid w:val="003728E3"/>
    <w:rsid w:val="0039117A"/>
    <w:rsid w:val="003916F3"/>
    <w:rsid w:val="003B6229"/>
    <w:rsid w:val="003C11D0"/>
    <w:rsid w:val="003F274C"/>
    <w:rsid w:val="003F3F0E"/>
    <w:rsid w:val="003F7C22"/>
    <w:rsid w:val="00403DB1"/>
    <w:rsid w:val="00410B19"/>
    <w:rsid w:val="004153E3"/>
    <w:rsid w:val="0042168F"/>
    <w:rsid w:val="00436C59"/>
    <w:rsid w:val="00451297"/>
    <w:rsid w:val="00452460"/>
    <w:rsid w:val="00470E13"/>
    <w:rsid w:val="004C4708"/>
    <w:rsid w:val="004C5397"/>
    <w:rsid w:val="004D60AF"/>
    <w:rsid w:val="004E1483"/>
    <w:rsid w:val="0050295E"/>
    <w:rsid w:val="00512DD8"/>
    <w:rsid w:val="005240F0"/>
    <w:rsid w:val="00524E6B"/>
    <w:rsid w:val="00525D82"/>
    <w:rsid w:val="0052652C"/>
    <w:rsid w:val="005573E6"/>
    <w:rsid w:val="005661FF"/>
    <w:rsid w:val="0057699E"/>
    <w:rsid w:val="0058051E"/>
    <w:rsid w:val="0062134F"/>
    <w:rsid w:val="00646150"/>
    <w:rsid w:val="00646AD6"/>
    <w:rsid w:val="006609BE"/>
    <w:rsid w:val="00661ECB"/>
    <w:rsid w:val="0068279B"/>
    <w:rsid w:val="006B0ED4"/>
    <w:rsid w:val="00725C3F"/>
    <w:rsid w:val="007674EC"/>
    <w:rsid w:val="007874C3"/>
    <w:rsid w:val="007E7EE0"/>
    <w:rsid w:val="00800838"/>
    <w:rsid w:val="00806DC6"/>
    <w:rsid w:val="008073CC"/>
    <w:rsid w:val="0081651B"/>
    <w:rsid w:val="00833937"/>
    <w:rsid w:val="00856767"/>
    <w:rsid w:val="008626EB"/>
    <w:rsid w:val="00885239"/>
    <w:rsid w:val="00885C92"/>
    <w:rsid w:val="00895CDC"/>
    <w:rsid w:val="008C2A55"/>
    <w:rsid w:val="008E1B44"/>
    <w:rsid w:val="008F29CA"/>
    <w:rsid w:val="008F459A"/>
    <w:rsid w:val="00920C9F"/>
    <w:rsid w:val="0099010A"/>
    <w:rsid w:val="009A5355"/>
    <w:rsid w:val="009C139C"/>
    <w:rsid w:val="009D3143"/>
    <w:rsid w:val="009D7B83"/>
    <w:rsid w:val="009E3133"/>
    <w:rsid w:val="009E478F"/>
    <w:rsid w:val="009E7D18"/>
    <w:rsid w:val="009F6712"/>
    <w:rsid w:val="00A060F8"/>
    <w:rsid w:val="00A17A57"/>
    <w:rsid w:val="00A277E7"/>
    <w:rsid w:val="00A50D72"/>
    <w:rsid w:val="00A62B5E"/>
    <w:rsid w:val="00AA7EE9"/>
    <w:rsid w:val="00AC3482"/>
    <w:rsid w:val="00AD028F"/>
    <w:rsid w:val="00AD076B"/>
    <w:rsid w:val="00B03B97"/>
    <w:rsid w:val="00B17DB1"/>
    <w:rsid w:val="00B21588"/>
    <w:rsid w:val="00B23B81"/>
    <w:rsid w:val="00B370BA"/>
    <w:rsid w:val="00B73DA2"/>
    <w:rsid w:val="00B74B17"/>
    <w:rsid w:val="00B76F2D"/>
    <w:rsid w:val="00B94FF0"/>
    <w:rsid w:val="00BC2017"/>
    <w:rsid w:val="00BC5771"/>
    <w:rsid w:val="00BD1AA2"/>
    <w:rsid w:val="00BF5FAD"/>
    <w:rsid w:val="00C01F78"/>
    <w:rsid w:val="00C23398"/>
    <w:rsid w:val="00C27EE9"/>
    <w:rsid w:val="00C36D75"/>
    <w:rsid w:val="00C45E2E"/>
    <w:rsid w:val="00C51EC9"/>
    <w:rsid w:val="00C64CF8"/>
    <w:rsid w:val="00C7369B"/>
    <w:rsid w:val="00C761A4"/>
    <w:rsid w:val="00CB59CB"/>
    <w:rsid w:val="00CD2993"/>
    <w:rsid w:val="00CE0655"/>
    <w:rsid w:val="00CE7FAF"/>
    <w:rsid w:val="00D33A22"/>
    <w:rsid w:val="00D3488B"/>
    <w:rsid w:val="00D46E02"/>
    <w:rsid w:val="00D500BD"/>
    <w:rsid w:val="00D775F4"/>
    <w:rsid w:val="00DB1CD3"/>
    <w:rsid w:val="00DB45F7"/>
    <w:rsid w:val="00DC2D62"/>
    <w:rsid w:val="00DC40B5"/>
    <w:rsid w:val="00DD6AA8"/>
    <w:rsid w:val="00DE535F"/>
    <w:rsid w:val="00E22673"/>
    <w:rsid w:val="00E32DB3"/>
    <w:rsid w:val="00E367B8"/>
    <w:rsid w:val="00E65D39"/>
    <w:rsid w:val="00E71767"/>
    <w:rsid w:val="00E93D4C"/>
    <w:rsid w:val="00E950E5"/>
    <w:rsid w:val="00EB59F6"/>
    <w:rsid w:val="00EC1958"/>
    <w:rsid w:val="00EC7894"/>
    <w:rsid w:val="00ED449D"/>
    <w:rsid w:val="00EE7296"/>
    <w:rsid w:val="00F545FC"/>
    <w:rsid w:val="00F54852"/>
    <w:rsid w:val="00F72F64"/>
    <w:rsid w:val="00F74CC6"/>
    <w:rsid w:val="00F84E10"/>
    <w:rsid w:val="00F97E09"/>
    <w:rsid w:val="00FB1086"/>
    <w:rsid w:val="00FB7945"/>
    <w:rsid w:val="00FD7986"/>
    <w:rsid w:val="00FE0762"/>
    <w:rsid w:val="31BC46AC"/>
    <w:rsid w:val="6F4155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footer" w:semiHidden="0" w:uiPriority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qFormat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qFormat/>
    <w:rPr>
      <w:b/>
      <w:bCs/>
    </w:rPr>
  </w:style>
  <w:style w:type="paragraph" w:styleId="aa">
    <w:name w:val="footer"/>
    <w:basedOn w:val="a"/>
    <w:link w:val="ab"/>
    <w:unhideWhenUsed/>
    <w:qFormat/>
    <w:pPr>
      <w:widowControl w:val="0"/>
      <w:tabs>
        <w:tab w:val="center" w:pos="4677"/>
        <w:tab w:val="right" w:pos="9355"/>
      </w:tabs>
    </w:pPr>
    <w:rPr>
      <w:rFonts w:ascii="Courier New" w:eastAsia="Courier New" w:hAnsi="Courier New" w:cs="Courier New"/>
      <w:color w:val="000000"/>
      <w:lang w:bidi="ru-RU"/>
    </w:rPr>
  </w:style>
  <w:style w:type="character" w:customStyle="1" w:styleId="ab">
    <w:name w:val="Нижний колонтитул Знак"/>
    <w:basedOn w:val="a0"/>
    <w:link w:val="aa"/>
    <w:qFormat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ма примечания Знак"/>
    <w:basedOn w:val="a7"/>
    <w:link w:val="a8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paragraph" w:customStyle="1" w:styleId="Heading">
    <w:name w:val="Heading"/>
    <w:qFormat/>
    <w:rPr>
      <w:rFonts w:ascii="Arial" w:eastAsia="Times New Roman" w:hAnsi="Arial" w:cs="Arial"/>
      <w:b/>
      <w:bCs/>
      <w:sz w:val="22"/>
      <w:szCs w:val="22"/>
    </w:rPr>
  </w:style>
  <w:style w:type="paragraph" w:styleId="ad">
    <w:name w:val="No Spacing"/>
    <w:uiPriority w:val="1"/>
    <w:qFormat/>
    <w:rPr>
      <w:rFonts w:ascii="Calibri" w:eastAsia="Times New Roman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D3DF6-E66C-445F-821C-B2DC3E21D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4118</Words>
  <Characters>23476</Characters>
  <Application>Microsoft Office Word</Application>
  <DocSecurity>0</DocSecurity>
  <Lines>195</Lines>
  <Paragraphs>55</Paragraphs>
  <ScaleCrop>false</ScaleCrop>
  <Company/>
  <LinksUpToDate>false</LinksUpToDate>
  <CharactersWithSpaces>27539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Яркаева Айгуль Ильдусовна</dc:creator>
  <cp:lastModifiedBy>татьяна</cp:lastModifiedBy>
  <cp:revision>32</cp:revision>
  <cp:lastPrinted>2023-07-13T07:10:00Z</cp:lastPrinted>
  <dcterms:created xsi:type="dcterms:W3CDTF">2024-07-04T15:59:00Z</dcterms:created>
  <dcterms:modified xsi:type="dcterms:W3CDTF">2026-06-04T13:19:00Z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eyJoZGlkIjoiOGMzYzUyYzgxOWFkNDBiMGVjODczY2EyZWNlZGFjMDAifQ==</vt:lpwstr>
  </property>
  <property fmtid="{D5CDD505-2E9C-101B-9397-08002B2CF9AE}" pid="3" name="KSOProductBuildVer">
    <vt:lpwstr>1049-12.1.0.26372</vt:lpwstr>
  </property>
  <property fmtid="{D5CDD505-2E9C-101B-9397-08002B2CF9AE}" pid="4" name="ICV">
    <vt:lpwstr>9C687FD6622E4BEA9C2AA1C5883CACA4_12</vt:lpwstr>
  </property>
</Properties>
</file>