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E3A8A8" w14:textId="77777777" w:rsidR="00547CF8" w:rsidRPr="00533D21" w:rsidRDefault="00547CF8" w:rsidP="00172E7F">
      <w:pPr>
        <w:rPr>
          <w:b/>
          <w:bCs/>
          <w:sz w:val="20"/>
          <w:szCs w:val="20"/>
        </w:rPr>
      </w:pPr>
    </w:p>
    <w:p w14:paraId="5DCA1A7C" w14:textId="18AD068C" w:rsidR="00D73F0F" w:rsidRPr="0020663B" w:rsidRDefault="00D73F0F" w:rsidP="00172E7F">
      <w:pPr>
        <w:jc w:val="center"/>
        <w:rPr>
          <w:bCs/>
          <w:sz w:val="20"/>
          <w:szCs w:val="20"/>
          <w:u w:val="single"/>
        </w:rPr>
      </w:pPr>
      <w:r w:rsidRPr="0020663B">
        <w:rPr>
          <w:b/>
          <w:bCs/>
          <w:sz w:val="20"/>
          <w:szCs w:val="20"/>
        </w:rPr>
        <w:t xml:space="preserve">КОНТРАКТ </w:t>
      </w:r>
      <w:r w:rsidR="00765105" w:rsidRPr="0020663B">
        <w:rPr>
          <w:b/>
          <w:bCs/>
          <w:sz w:val="20"/>
          <w:szCs w:val="20"/>
        </w:rPr>
        <w:t>№</w:t>
      </w:r>
      <w:r w:rsidR="0020663B" w:rsidRPr="0020663B">
        <w:rPr>
          <w:b/>
          <w:bCs/>
          <w:sz w:val="20"/>
          <w:szCs w:val="20"/>
        </w:rPr>
        <w:t xml:space="preserve"> 615/ТЦ-2026</w:t>
      </w:r>
    </w:p>
    <w:p w14:paraId="40E0EF4B" w14:textId="77777777" w:rsidR="0020663B" w:rsidRPr="0020663B" w:rsidRDefault="0020663B" w:rsidP="00AF3542">
      <w:pPr>
        <w:jc w:val="center"/>
        <w:rPr>
          <w:b/>
          <w:sz w:val="20"/>
          <w:szCs w:val="20"/>
        </w:rPr>
      </w:pPr>
      <w:r w:rsidRPr="0020663B">
        <w:rPr>
          <w:b/>
          <w:sz w:val="20"/>
          <w:szCs w:val="20"/>
        </w:rPr>
        <w:t>оказание услуг по подготовке теплового центра к новому отопительному сезону 2026-2027 по адресу: 190020, Санкт-Петербург, Нарвский пр., д.4-6 литер А</w:t>
      </w:r>
    </w:p>
    <w:p w14:paraId="5E77FA04" w14:textId="1048E033" w:rsidR="00984B78" w:rsidRPr="0020663B" w:rsidRDefault="00B218DD" w:rsidP="00AF3542">
      <w:pPr>
        <w:jc w:val="center"/>
        <w:rPr>
          <w:sz w:val="20"/>
          <w:szCs w:val="20"/>
        </w:rPr>
      </w:pPr>
      <w:r w:rsidRPr="0020663B">
        <w:rPr>
          <w:sz w:val="20"/>
          <w:szCs w:val="20"/>
        </w:rPr>
        <w:t>И</w:t>
      </w:r>
      <w:r w:rsidR="00765105" w:rsidRPr="0020663B">
        <w:rPr>
          <w:sz w:val="20"/>
          <w:szCs w:val="20"/>
        </w:rPr>
        <w:t>дентификационный код закупки:</w:t>
      </w:r>
      <w:r w:rsidR="00984B78" w:rsidRPr="0020663B">
        <w:rPr>
          <w:sz w:val="20"/>
          <w:szCs w:val="20"/>
        </w:rPr>
        <w:t xml:space="preserve"> </w:t>
      </w:r>
      <w:r w:rsidR="00ED6D36" w:rsidRPr="0020663B">
        <w:rPr>
          <w:sz w:val="20"/>
          <w:szCs w:val="20"/>
        </w:rPr>
        <w:t>____________________________________</w:t>
      </w:r>
    </w:p>
    <w:p w14:paraId="350891F4" w14:textId="77777777" w:rsidR="000D6815" w:rsidRPr="0020663B" w:rsidRDefault="000D6815" w:rsidP="00D73F0F">
      <w:pPr>
        <w:ind w:firstLine="720"/>
        <w:jc w:val="both"/>
        <w:rPr>
          <w:b/>
          <w:sz w:val="20"/>
          <w:szCs w:val="20"/>
        </w:rPr>
      </w:pPr>
    </w:p>
    <w:p w14:paraId="24D3FFF4" w14:textId="78FCA3FA" w:rsidR="00D73F0F" w:rsidRPr="0020663B" w:rsidRDefault="00D73F0F" w:rsidP="002F7519">
      <w:pPr>
        <w:jc w:val="both"/>
        <w:rPr>
          <w:sz w:val="20"/>
          <w:szCs w:val="20"/>
        </w:rPr>
      </w:pPr>
      <w:r w:rsidRPr="0020663B">
        <w:rPr>
          <w:sz w:val="20"/>
          <w:szCs w:val="20"/>
        </w:rPr>
        <w:t>г. Санкт-Петербург</w:t>
      </w:r>
      <w:r w:rsidR="00AE591A" w:rsidRPr="0020663B">
        <w:rPr>
          <w:sz w:val="20"/>
          <w:szCs w:val="20"/>
        </w:rPr>
        <w:tab/>
      </w:r>
      <w:r w:rsidR="00AE591A" w:rsidRPr="0020663B">
        <w:rPr>
          <w:sz w:val="20"/>
          <w:szCs w:val="20"/>
        </w:rPr>
        <w:tab/>
      </w:r>
      <w:r w:rsidR="00AE591A" w:rsidRPr="0020663B">
        <w:rPr>
          <w:sz w:val="20"/>
          <w:szCs w:val="20"/>
        </w:rPr>
        <w:tab/>
      </w:r>
      <w:r w:rsidR="00AE591A" w:rsidRPr="0020663B">
        <w:rPr>
          <w:sz w:val="20"/>
          <w:szCs w:val="20"/>
        </w:rPr>
        <w:tab/>
      </w:r>
      <w:r w:rsidR="00AE591A" w:rsidRPr="0020663B">
        <w:rPr>
          <w:sz w:val="20"/>
          <w:szCs w:val="20"/>
        </w:rPr>
        <w:tab/>
      </w:r>
      <w:r w:rsidR="00C02182" w:rsidRPr="0020663B">
        <w:rPr>
          <w:sz w:val="20"/>
          <w:szCs w:val="20"/>
        </w:rPr>
        <w:tab/>
      </w:r>
      <w:r w:rsidR="002F7519" w:rsidRPr="0020663B">
        <w:rPr>
          <w:sz w:val="20"/>
          <w:szCs w:val="20"/>
        </w:rPr>
        <w:t xml:space="preserve">                                               </w:t>
      </w:r>
      <w:r w:rsidR="005D6AA1" w:rsidRPr="0020663B">
        <w:rPr>
          <w:sz w:val="20"/>
          <w:szCs w:val="20"/>
        </w:rPr>
        <w:t>«___» __________ 20</w:t>
      </w:r>
      <w:r w:rsidR="007E6763" w:rsidRPr="0020663B">
        <w:rPr>
          <w:sz w:val="20"/>
          <w:szCs w:val="20"/>
        </w:rPr>
        <w:t>2</w:t>
      </w:r>
      <w:r w:rsidR="002F7519" w:rsidRPr="0020663B">
        <w:rPr>
          <w:sz w:val="20"/>
          <w:szCs w:val="20"/>
        </w:rPr>
        <w:t>6</w:t>
      </w:r>
      <w:r w:rsidRPr="0020663B">
        <w:rPr>
          <w:sz w:val="20"/>
          <w:szCs w:val="20"/>
        </w:rPr>
        <w:t xml:space="preserve"> г.</w:t>
      </w:r>
    </w:p>
    <w:p w14:paraId="740F03F6" w14:textId="77777777" w:rsidR="00D73F0F" w:rsidRPr="0020663B" w:rsidRDefault="00D73F0F" w:rsidP="00D73F0F">
      <w:pPr>
        <w:ind w:firstLine="720"/>
        <w:jc w:val="both"/>
        <w:rPr>
          <w:sz w:val="20"/>
          <w:szCs w:val="20"/>
        </w:rPr>
      </w:pPr>
    </w:p>
    <w:p w14:paraId="7F17E9C7" w14:textId="59CFFCBA" w:rsidR="00D73F0F" w:rsidRPr="0020663B" w:rsidRDefault="0020663B" w:rsidP="00BE2AF6">
      <w:pPr>
        <w:ind w:firstLine="720"/>
        <w:jc w:val="both"/>
        <w:rPr>
          <w:sz w:val="20"/>
          <w:szCs w:val="20"/>
        </w:rPr>
      </w:pPr>
      <w:r w:rsidRPr="0020663B">
        <w:rPr>
          <w:sz w:val="20"/>
          <w:szCs w:val="20"/>
        </w:rPr>
        <w:t>Государственное бюджетное общеобразовательное учреждение начальная общеобразовательная школа № 615 Адмиралтейского района Санкт-Петербурга, именуемое в дальнейшем «Заказчик», в лице Директора Смирновой Евгении Михайловны, действующего на основании Устава</w:t>
      </w:r>
      <w:r w:rsidR="00D73F0F" w:rsidRPr="0020663B">
        <w:rPr>
          <w:bCs/>
          <w:sz w:val="20"/>
          <w:szCs w:val="20"/>
        </w:rPr>
        <w:t>, именуемое в дальнейшем «Заказчик»</w:t>
      </w:r>
      <w:r w:rsidR="00F937C7" w:rsidRPr="0020663B">
        <w:rPr>
          <w:bCs/>
          <w:sz w:val="20"/>
          <w:szCs w:val="20"/>
        </w:rPr>
        <w:t>, с одной стороны,</w:t>
      </w:r>
      <w:r w:rsidR="00D73F0F" w:rsidRPr="0020663B">
        <w:rPr>
          <w:bCs/>
          <w:sz w:val="20"/>
          <w:szCs w:val="20"/>
        </w:rPr>
        <w:t xml:space="preserve"> и __________________________________ в лице ____________________, действующего на основании __________________, именуем</w:t>
      </w:r>
      <w:r w:rsidR="00F937C7" w:rsidRPr="0020663B">
        <w:rPr>
          <w:bCs/>
          <w:sz w:val="20"/>
          <w:szCs w:val="20"/>
        </w:rPr>
        <w:t>ый</w:t>
      </w:r>
      <w:r w:rsidR="00D73F0F" w:rsidRPr="0020663B">
        <w:rPr>
          <w:bCs/>
          <w:sz w:val="20"/>
          <w:szCs w:val="20"/>
        </w:rPr>
        <w:t xml:space="preserve"> в дальнейшем </w:t>
      </w:r>
      <w:r w:rsidR="008E1504" w:rsidRPr="0020663B">
        <w:rPr>
          <w:bCs/>
          <w:sz w:val="20"/>
          <w:szCs w:val="20"/>
        </w:rPr>
        <w:t>«Исполнитель</w:t>
      </w:r>
      <w:r w:rsidR="00D73F0F" w:rsidRPr="0020663B">
        <w:rPr>
          <w:bCs/>
          <w:sz w:val="20"/>
          <w:szCs w:val="20"/>
        </w:rPr>
        <w:t xml:space="preserve">», с другой стороны, </w:t>
      </w:r>
      <w:r w:rsidR="00F937C7" w:rsidRPr="0020663B">
        <w:rPr>
          <w:bCs/>
          <w:sz w:val="20"/>
          <w:szCs w:val="20"/>
        </w:rPr>
        <w:t xml:space="preserve">в дальнейшем совместно именуемые «Стороны», </w:t>
      </w:r>
      <w:r w:rsidR="007C79AA" w:rsidRPr="0020663B">
        <w:rPr>
          <w:bCs/>
          <w:sz w:val="20"/>
          <w:szCs w:val="20"/>
        </w:rPr>
        <w:t xml:space="preserve">в соответствии с </w:t>
      </w:r>
      <w:r w:rsidRPr="0020663B">
        <w:rPr>
          <w:bCs/>
          <w:sz w:val="20"/>
          <w:szCs w:val="20"/>
        </w:rPr>
        <w:t xml:space="preserve">п.4 </w:t>
      </w:r>
      <w:r w:rsidR="007C79AA" w:rsidRPr="0020663B">
        <w:rPr>
          <w:bCs/>
          <w:sz w:val="20"/>
          <w:szCs w:val="20"/>
        </w:rPr>
        <w:t>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20663B">
        <w:rPr>
          <w:sz w:val="20"/>
          <w:szCs w:val="20"/>
        </w:rPr>
        <w:t>:</w:t>
      </w:r>
    </w:p>
    <w:p w14:paraId="53706968" w14:textId="77777777" w:rsidR="00A706B3" w:rsidRPr="0020663B" w:rsidRDefault="00A706B3" w:rsidP="008C6B9D">
      <w:pPr>
        <w:jc w:val="both"/>
        <w:rPr>
          <w:sz w:val="20"/>
          <w:szCs w:val="20"/>
        </w:rPr>
      </w:pPr>
    </w:p>
    <w:p w14:paraId="1A88AD33" w14:textId="77777777" w:rsidR="00A706B3" w:rsidRPr="0020663B" w:rsidRDefault="00753702" w:rsidP="00A706B3">
      <w:pPr>
        <w:numPr>
          <w:ilvl w:val="0"/>
          <w:numId w:val="2"/>
        </w:numPr>
        <w:suppressAutoHyphens w:val="0"/>
        <w:autoSpaceDE w:val="0"/>
        <w:autoSpaceDN w:val="0"/>
        <w:jc w:val="center"/>
        <w:rPr>
          <w:b/>
          <w:bCs/>
          <w:sz w:val="20"/>
          <w:szCs w:val="20"/>
        </w:rPr>
      </w:pPr>
      <w:r w:rsidRPr="0020663B">
        <w:rPr>
          <w:b/>
          <w:bCs/>
          <w:sz w:val="20"/>
          <w:szCs w:val="20"/>
        </w:rPr>
        <w:t>Предмет К</w:t>
      </w:r>
      <w:r w:rsidR="00A706B3" w:rsidRPr="0020663B">
        <w:rPr>
          <w:b/>
          <w:bCs/>
          <w:sz w:val="20"/>
          <w:szCs w:val="20"/>
        </w:rPr>
        <w:t>онтракта</w:t>
      </w:r>
    </w:p>
    <w:p w14:paraId="6FF80790" w14:textId="0653BDF9" w:rsidR="00871901" w:rsidRPr="0020663B" w:rsidRDefault="00A706B3" w:rsidP="0020663B">
      <w:pPr>
        <w:jc w:val="center"/>
        <w:rPr>
          <w:b/>
          <w:sz w:val="20"/>
          <w:szCs w:val="20"/>
        </w:rPr>
      </w:pPr>
      <w:r w:rsidRPr="0020663B">
        <w:rPr>
          <w:sz w:val="20"/>
          <w:szCs w:val="20"/>
        </w:rPr>
        <w:t xml:space="preserve">1.1. </w:t>
      </w:r>
      <w:r w:rsidR="00871901" w:rsidRPr="0020663B">
        <w:rPr>
          <w:sz w:val="20"/>
          <w:szCs w:val="20"/>
        </w:rPr>
        <w:t>В соответствии с настоящим Контрактом Исполнитель обязуется в порядке и сроки, предусмотренные Контрактом, оказать услуги по</w:t>
      </w:r>
      <w:r w:rsidR="0020663B" w:rsidRPr="0020663B">
        <w:rPr>
          <w:sz w:val="20"/>
          <w:szCs w:val="20"/>
        </w:rPr>
        <w:t xml:space="preserve"> </w:t>
      </w:r>
      <w:r w:rsidR="0020663B" w:rsidRPr="0020663B">
        <w:rPr>
          <w:b/>
          <w:sz w:val="20"/>
          <w:szCs w:val="20"/>
        </w:rPr>
        <w:t>подготовке теплового центра к новому отопительному сезону 2026-2027 по адресу: 190020, Санкт-Петербург, Нарвский пр., д.4-6 литер А</w:t>
      </w:r>
      <w:r w:rsidR="0020663B" w:rsidRPr="0020663B">
        <w:rPr>
          <w:b/>
          <w:sz w:val="20"/>
          <w:szCs w:val="20"/>
        </w:rPr>
        <w:t xml:space="preserve"> </w:t>
      </w:r>
      <w:r w:rsidR="00871901" w:rsidRPr="0020663B">
        <w:rPr>
          <w:sz w:val="20"/>
          <w:szCs w:val="20"/>
        </w:rPr>
        <w:t xml:space="preserve">(далее – услуга (услуги)) и передать их Заказчику, а Заказчик обязуется принять результат надлежаще </w:t>
      </w:r>
      <w:r w:rsidR="006D40F4" w:rsidRPr="0020663B">
        <w:rPr>
          <w:sz w:val="20"/>
          <w:szCs w:val="20"/>
        </w:rPr>
        <w:t>оказанных услуг</w:t>
      </w:r>
      <w:r w:rsidR="00871901" w:rsidRPr="0020663B">
        <w:rPr>
          <w:sz w:val="20"/>
          <w:szCs w:val="20"/>
        </w:rPr>
        <w:t xml:space="preserve"> и произвести их своевременную оплату на условиях, предусмотренных Контрактом.</w:t>
      </w:r>
    </w:p>
    <w:p w14:paraId="537D0D80" w14:textId="5B160D10" w:rsidR="00D24F59" w:rsidRPr="0020663B" w:rsidRDefault="009C4D8F" w:rsidP="009C4D8F">
      <w:pPr>
        <w:ind w:firstLine="708"/>
        <w:jc w:val="both"/>
        <w:rPr>
          <w:sz w:val="20"/>
          <w:szCs w:val="20"/>
        </w:rPr>
      </w:pPr>
      <w:r w:rsidRPr="0020663B">
        <w:rPr>
          <w:sz w:val="20"/>
          <w:szCs w:val="20"/>
        </w:rPr>
        <w:t xml:space="preserve">1.2. </w:t>
      </w:r>
      <w:r w:rsidR="00D24F59" w:rsidRPr="0020663B">
        <w:rPr>
          <w:sz w:val="20"/>
          <w:szCs w:val="20"/>
        </w:rPr>
        <w:t xml:space="preserve">Перечень, объем, стоимость </w:t>
      </w:r>
      <w:r w:rsidR="00836073" w:rsidRPr="0020663B">
        <w:rPr>
          <w:sz w:val="20"/>
          <w:szCs w:val="20"/>
        </w:rPr>
        <w:t>оказываемых услуг</w:t>
      </w:r>
      <w:r w:rsidR="00D24F59" w:rsidRPr="0020663B">
        <w:rPr>
          <w:sz w:val="20"/>
          <w:szCs w:val="20"/>
        </w:rPr>
        <w:t xml:space="preserve"> по Контракту и иные характеристики и предъявляемые к ним требов</w:t>
      </w:r>
      <w:r w:rsidR="007B026A" w:rsidRPr="0020663B">
        <w:rPr>
          <w:sz w:val="20"/>
          <w:szCs w:val="20"/>
        </w:rPr>
        <w:t>ания установлены в согласованном</w:t>
      </w:r>
      <w:r w:rsidR="00D24F59" w:rsidRPr="0020663B">
        <w:rPr>
          <w:sz w:val="20"/>
          <w:szCs w:val="20"/>
        </w:rPr>
        <w:t xml:space="preserve"> Сторонами </w:t>
      </w:r>
      <w:r w:rsidR="006F63A0" w:rsidRPr="0020663B">
        <w:rPr>
          <w:sz w:val="20"/>
          <w:szCs w:val="20"/>
        </w:rPr>
        <w:t>Р</w:t>
      </w:r>
      <w:r w:rsidR="007B026A" w:rsidRPr="0020663B">
        <w:rPr>
          <w:sz w:val="20"/>
          <w:szCs w:val="20"/>
        </w:rPr>
        <w:t xml:space="preserve">асчете цены </w:t>
      </w:r>
      <w:r w:rsidR="006F63A0" w:rsidRPr="0020663B">
        <w:rPr>
          <w:sz w:val="20"/>
          <w:szCs w:val="20"/>
        </w:rPr>
        <w:t>контракта</w:t>
      </w:r>
      <w:r w:rsidR="00D24F59" w:rsidRPr="0020663B">
        <w:rPr>
          <w:sz w:val="20"/>
          <w:szCs w:val="20"/>
        </w:rPr>
        <w:t xml:space="preserve"> (Приложение № 1 к настоящему Контракту)</w:t>
      </w:r>
      <w:r w:rsidR="003D31AE" w:rsidRPr="0020663B">
        <w:rPr>
          <w:sz w:val="20"/>
          <w:szCs w:val="20"/>
        </w:rPr>
        <w:t xml:space="preserve">, требованиях к характеристикам услуг (Приложение № 2 к настоящему Контракту) </w:t>
      </w:r>
      <w:r w:rsidR="00D24F59" w:rsidRPr="0020663B">
        <w:rPr>
          <w:sz w:val="20"/>
          <w:szCs w:val="20"/>
        </w:rPr>
        <w:t>и настоящем Контракте.</w:t>
      </w:r>
    </w:p>
    <w:p w14:paraId="07158E8A" w14:textId="77777777" w:rsidR="00FE5277" w:rsidRPr="0020663B" w:rsidRDefault="00FE5277" w:rsidP="00A706B3">
      <w:pPr>
        <w:ind w:firstLine="709"/>
        <w:jc w:val="both"/>
        <w:rPr>
          <w:bCs/>
          <w:sz w:val="20"/>
          <w:szCs w:val="20"/>
        </w:rPr>
      </w:pPr>
    </w:p>
    <w:p w14:paraId="610A0984" w14:textId="77777777" w:rsidR="00A706B3" w:rsidRPr="0020663B" w:rsidRDefault="00A706B3" w:rsidP="00A706B3">
      <w:pPr>
        <w:ind w:firstLine="709"/>
        <w:jc w:val="center"/>
        <w:rPr>
          <w:b/>
          <w:bCs/>
          <w:sz w:val="20"/>
          <w:szCs w:val="20"/>
        </w:rPr>
      </w:pPr>
      <w:r w:rsidRPr="0020663B">
        <w:rPr>
          <w:b/>
          <w:bCs/>
          <w:sz w:val="20"/>
          <w:szCs w:val="20"/>
        </w:rPr>
        <w:t xml:space="preserve">2. </w:t>
      </w:r>
      <w:r w:rsidR="00A67DB3" w:rsidRPr="0020663B">
        <w:rPr>
          <w:b/>
          <w:bCs/>
          <w:sz w:val="20"/>
          <w:szCs w:val="20"/>
        </w:rPr>
        <w:t>Цена Контракта и порядок расчетов</w:t>
      </w:r>
    </w:p>
    <w:p w14:paraId="591BEE6F" w14:textId="77777777" w:rsidR="00A706B3" w:rsidRPr="0020663B" w:rsidRDefault="00A706B3" w:rsidP="00A706B3">
      <w:pPr>
        <w:ind w:firstLine="709"/>
        <w:jc w:val="both"/>
        <w:rPr>
          <w:sz w:val="20"/>
          <w:szCs w:val="20"/>
        </w:rPr>
      </w:pPr>
      <w:r w:rsidRPr="0020663B">
        <w:rPr>
          <w:sz w:val="20"/>
          <w:szCs w:val="20"/>
        </w:rPr>
        <w:t xml:space="preserve">2.1. Цена </w:t>
      </w:r>
      <w:r w:rsidR="00860A36" w:rsidRPr="0020663B">
        <w:rPr>
          <w:sz w:val="20"/>
          <w:szCs w:val="20"/>
        </w:rPr>
        <w:t>К</w:t>
      </w:r>
      <w:r w:rsidRPr="0020663B">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20663B">
        <w:rPr>
          <w:sz w:val="20"/>
          <w:szCs w:val="20"/>
        </w:rPr>
        <w:t>2.</w:t>
      </w:r>
      <w:r w:rsidR="00950CB0" w:rsidRPr="0020663B">
        <w:rPr>
          <w:sz w:val="20"/>
          <w:szCs w:val="20"/>
        </w:rPr>
        <w:t>2</w:t>
      </w:r>
      <w:r w:rsidRPr="0020663B">
        <w:rPr>
          <w:sz w:val="20"/>
          <w:szCs w:val="20"/>
        </w:rPr>
        <w:t xml:space="preserve">. Цена Контракта </w:t>
      </w:r>
      <w:r w:rsidR="00F30AA4" w:rsidRPr="0020663B">
        <w:rPr>
          <w:sz w:val="20"/>
          <w:szCs w:val="20"/>
        </w:rPr>
        <w:t xml:space="preserve">составляет </w:t>
      </w:r>
      <w:r w:rsidR="00E26C64" w:rsidRPr="0020663B">
        <w:rPr>
          <w:sz w:val="20"/>
          <w:szCs w:val="20"/>
        </w:rPr>
        <w:t>______</w:t>
      </w:r>
      <w:r w:rsidR="00F30AA4" w:rsidRPr="0020663B">
        <w:rPr>
          <w:sz w:val="20"/>
          <w:szCs w:val="20"/>
        </w:rPr>
        <w:t>_____</w:t>
      </w:r>
      <w:r w:rsidR="00F30AA4" w:rsidRPr="0020663B">
        <w:rPr>
          <w:rStyle w:val="a3"/>
          <w:sz w:val="20"/>
          <w:szCs w:val="20"/>
        </w:rPr>
        <w:footnoteReference w:id="1"/>
      </w:r>
      <w:r w:rsidR="00F30AA4" w:rsidRPr="0020663B">
        <w:rPr>
          <w:sz w:val="20"/>
          <w:szCs w:val="20"/>
        </w:rPr>
        <w:t xml:space="preserve"> руб. _____коп., в т.ч. НДС ___% _______ руб. ____коп.</w:t>
      </w:r>
      <w:r w:rsidR="00BE2448" w:rsidRPr="0020663B">
        <w:rPr>
          <w:rStyle w:val="a3"/>
          <w:sz w:val="20"/>
          <w:szCs w:val="20"/>
        </w:rPr>
        <w:footnoteReference w:id="2"/>
      </w:r>
      <w:r w:rsidR="00BE2448" w:rsidRPr="0020663B">
        <w:rPr>
          <w:sz w:val="20"/>
          <w:szCs w:val="20"/>
        </w:rPr>
        <w:t>, (НДС</w:t>
      </w:r>
      <w:bookmarkStart w:id="1" w:name="_GoBack"/>
      <w:bookmarkEnd w:id="1"/>
      <w:r w:rsidR="00BE2448" w:rsidRPr="00533D21">
        <w:rPr>
          <w:sz w:val="20"/>
          <w:szCs w:val="20"/>
        </w:rPr>
        <w:t xml:space="preserve">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533D21">
        <w:rPr>
          <w:spacing w:val="-4"/>
          <w:sz w:val="20"/>
          <w:szCs w:val="20"/>
        </w:rPr>
        <w:t>Закон о контрактной системе</w:t>
      </w:r>
      <w:bookmarkEnd w:id="2"/>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3" w:name="_Hlk195704102"/>
      <w:r w:rsidR="005B1E92" w:rsidRPr="00533D21">
        <w:rPr>
          <w:sz w:val="20"/>
          <w:szCs w:val="20"/>
        </w:rPr>
        <w:t>приемки товаров, работ, услуг</w:t>
      </w:r>
      <w:r w:rsidRPr="00533D21">
        <w:rPr>
          <w:sz w:val="20"/>
          <w:szCs w:val="20"/>
        </w:rPr>
        <w:t xml:space="preserve"> по форме </w:t>
      </w:r>
      <w:r w:rsidRPr="00533D21">
        <w:rPr>
          <w:sz w:val="20"/>
          <w:szCs w:val="20"/>
        </w:rPr>
        <w:lastRenderedPageBreak/>
        <w:t>ОКУД 0510452</w:t>
      </w:r>
      <w:r w:rsidR="005B1E92" w:rsidRPr="00533D21">
        <w:rPr>
          <w:sz w:val="20"/>
          <w:szCs w:val="20"/>
        </w:rPr>
        <w:t xml:space="preserve"> (далее – акта приемки ТРУ по форме ОКУД 0510452)</w:t>
      </w:r>
      <w:bookmarkEnd w:id="3"/>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4" w:name="_Hlk195802282"/>
      <w:r w:rsidR="00615249" w:rsidRPr="00533D21">
        <w:rPr>
          <w:sz w:val="20"/>
          <w:szCs w:val="20"/>
        </w:rPr>
        <w:t>акта приемки ТРУ по форме ОКУД 0510452»</w:t>
      </w:r>
      <w:bookmarkEnd w:id="4"/>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w:t>
      </w:r>
      <w:r w:rsidRPr="0020663B">
        <w:rPr>
          <w:sz w:val="20"/>
          <w:szCs w:val="20"/>
        </w:rPr>
        <w:t>средств/средств бюджетных учреждений/субсидий на государственные задания на 20</w:t>
      </w:r>
      <w:r w:rsidR="00172E7F" w:rsidRPr="0020663B">
        <w:rPr>
          <w:sz w:val="20"/>
          <w:szCs w:val="20"/>
        </w:rPr>
        <w:t>2</w:t>
      </w:r>
      <w:r w:rsidR="00533D21" w:rsidRPr="0020663B">
        <w:rPr>
          <w:sz w:val="20"/>
          <w:szCs w:val="20"/>
        </w:rPr>
        <w:t>6</w:t>
      </w:r>
      <w:r w:rsidR="00172E7F" w:rsidRPr="0020663B">
        <w:rPr>
          <w:sz w:val="20"/>
          <w:szCs w:val="20"/>
        </w:rPr>
        <w:t xml:space="preserve"> </w:t>
      </w:r>
      <w:r w:rsidRPr="0020663B">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5" w:name="_Hlk192155372"/>
      <w:r w:rsidR="00BA0B25" w:rsidRPr="00533D21">
        <w:rPr>
          <w:sz w:val="20"/>
          <w:szCs w:val="20"/>
        </w:rPr>
        <w:t>разделе 14</w:t>
      </w:r>
      <w:r w:rsidR="00D20780" w:rsidRPr="00533D21">
        <w:rPr>
          <w:sz w:val="20"/>
          <w:szCs w:val="20"/>
        </w:rPr>
        <w:t xml:space="preserve"> настоящего Контракта.</w:t>
      </w:r>
      <w:bookmarkEnd w:id="5"/>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4C7E4A95"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20663B">
        <w:rPr>
          <w:sz w:val="20"/>
          <w:szCs w:val="20"/>
        </w:rPr>
        <w:t>Сроки оказания услуг: с момента заключения контракта до 15.08.2026 г.</w:t>
      </w:r>
    </w:p>
    <w:p w14:paraId="13703253" w14:textId="7EE58188"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20663B">
        <w:rPr>
          <w:sz w:val="20"/>
          <w:szCs w:val="20"/>
        </w:rPr>
        <w:t>190020, Санкт-Петербург, Нарвский пр., д.4-6 литер А</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20663B">
        <w:rPr>
          <w:sz w:val="20"/>
          <w:szCs w:val="20"/>
        </w:rPr>
        <w:t>31.12.202</w:t>
      </w:r>
      <w:r w:rsidR="00533D21" w:rsidRPr="0020663B">
        <w:rPr>
          <w:sz w:val="20"/>
          <w:szCs w:val="20"/>
        </w:rPr>
        <w:t>6</w:t>
      </w:r>
      <w:r w:rsidR="008E744B" w:rsidRPr="0020663B">
        <w:rPr>
          <w:sz w:val="20"/>
          <w:szCs w:val="20"/>
        </w:rPr>
        <w:t xml:space="preserve"> (включительно)</w:t>
      </w:r>
      <w:r w:rsidR="00B17D0B" w:rsidRPr="0020663B">
        <w:rPr>
          <w:sz w:val="20"/>
          <w:szCs w:val="20"/>
        </w:rPr>
        <w:t xml:space="preserve">, а в части </w:t>
      </w:r>
      <w:r w:rsidR="008E744B" w:rsidRPr="0020663B">
        <w:rPr>
          <w:sz w:val="20"/>
          <w:szCs w:val="20"/>
        </w:rPr>
        <w:t>взаиморасче</w:t>
      </w:r>
      <w:r w:rsidR="00FB7996" w:rsidRPr="0020663B">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221F8190" w14:textId="77777777" w:rsidR="0020663B" w:rsidRDefault="0020663B" w:rsidP="0020663B">
            <w:pPr>
              <w:tabs>
                <w:tab w:val="left" w:pos="360"/>
              </w:tabs>
              <w:spacing w:line="276" w:lineRule="auto"/>
              <w:rPr>
                <w:rFonts w:eastAsia="Calibri"/>
                <w:sz w:val="20"/>
                <w:szCs w:val="20"/>
                <w:lang w:eastAsia="en-US"/>
              </w:rPr>
            </w:pPr>
            <w:r>
              <w:rPr>
                <w:rFonts w:eastAsia="Calibri"/>
                <w:sz w:val="20"/>
                <w:szCs w:val="20"/>
                <w:lang w:eastAsia="en-US"/>
              </w:rPr>
              <w:t>Государственное бюджетное общеобразовательное учреждение начальная общеобразовательная школа № 615 Адмиралтейского района Санкт-Петербурга</w:t>
            </w:r>
          </w:p>
          <w:p w14:paraId="2DBA27F0" w14:textId="77777777" w:rsidR="0020663B" w:rsidRDefault="0020663B" w:rsidP="0020663B">
            <w:pPr>
              <w:tabs>
                <w:tab w:val="left" w:pos="360"/>
              </w:tabs>
              <w:spacing w:line="276" w:lineRule="auto"/>
              <w:rPr>
                <w:rFonts w:eastAsia="Calibri"/>
                <w:sz w:val="20"/>
                <w:szCs w:val="20"/>
                <w:lang w:eastAsia="en-US"/>
              </w:rPr>
            </w:pPr>
            <w:r>
              <w:rPr>
                <w:rFonts w:eastAsia="Calibri"/>
                <w:sz w:val="20"/>
                <w:szCs w:val="20"/>
                <w:lang w:eastAsia="en-US"/>
              </w:rPr>
              <w:t>190020, Санкт-Петербург, Нарвский пр., д.4-6 литер А</w:t>
            </w:r>
          </w:p>
          <w:p w14:paraId="599AE59F" w14:textId="77777777" w:rsidR="0020663B" w:rsidRDefault="0020663B" w:rsidP="0020663B">
            <w:pPr>
              <w:tabs>
                <w:tab w:val="left" w:pos="360"/>
              </w:tabs>
              <w:spacing w:line="276" w:lineRule="auto"/>
              <w:rPr>
                <w:rFonts w:eastAsia="Calibri"/>
                <w:color w:val="000000"/>
                <w:sz w:val="20"/>
                <w:szCs w:val="20"/>
                <w:lang w:eastAsia="en-US" w:bidi="ru-RU"/>
              </w:rPr>
            </w:pPr>
            <w:r>
              <w:rPr>
                <w:rFonts w:eastAsia="Calibri"/>
                <w:sz w:val="20"/>
                <w:szCs w:val="20"/>
                <w:lang w:eastAsia="en-US"/>
              </w:rPr>
              <w:t>Тел.: (812) 252-29-04</w:t>
            </w:r>
          </w:p>
          <w:p w14:paraId="2667F0E3" w14:textId="77777777" w:rsidR="0020663B" w:rsidRDefault="0020663B" w:rsidP="0020663B">
            <w:pPr>
              <w:tabs>
                <w:tab w:val="left" w:pos="360"/>
              </w:tabs>
              <w:spacing w:line="276" w:lineRule="auto"/>
              <w:rPr>
                <w:rFonts w:eastAsia="Calibri"/>
                <w:sz w:val="20"/>
                <w:szCs w:val="20"/>
                <w:lang w:eastAsia="en-US"/>
              </w:rPr>
            </w:pPr>
            <w:r>
              <w:rPr>
                <w:rFonts w:eastAsia="Calibri"/>
                <w:sz w:val="20"/>
                <w:szCs w:val="20"/>
                <w:lang w:eastAsia="en-US"/>
              </w:rPr>
              <w:t>ИНН/КПП 7826048658/783901001</w:t>
            </w:r>
          </w:p>
          <w:p w14:paraId="7C90EC0F" w14:textId="77777777" w:rsidR="0020663B" w:rsidRDefault="0020663B" w:rsidP="0020663B">
            <w:pPr>
              <w:tabs>
                <w:tab w:val="left" w:pos="360"/>
              </w:tabs>
              <w:spacing w:line="276" w:lineRule="auto"/>
              <w:rPr>
                <w:rFonts w:eastAsia="Calibri"/>
                <w:sz w:val="20"/>
                <w:szCs w:val="20"/>
                <w:lang w:eastAsia="en-US"/>
              </w:rPr>
            </w:pPr>
            <w:r>
              <w:rPr>
                <w:rFonts w:eastAsia="Calibri"/>
                <w:sz w:val="20"/>
                <w:szCs w:val="20"/>
                <w:lang w:eastAsia="en-US"/>
              </w:rPr>
              <w:t>ОГРН 1037851005048</w:t>
            </w:r>
          </w:p>
          <w:p w14:paraId="5EBCF31C" w14:textId="77777777" w:rsidR="0020663B" w:rsidRDefault="0020663B" w:rsidP="0020663B">
            <w:pPr>
              <w:tabs>
                <w:tab w:val="left" w:pos="360"/>
              </w:tabs>
              <w:spacing w:line="276" w:lineRule="auto"/>
              <w:rPr>
                <w:rFonts w:eastAsia="Calibri"/>
                <w:sz w:val="20"/>
                <w:szCs w:val="20"/>
                <w:lang w:eastAsia="en-US"/>
              </w:rPr>
            </w:pPr>
            <w:r>
              <w:rPr>
                <w:rFonts w:eastAsia="Calibri"/>
                <w:sz w:val="20"/>
                <w:szCs w:val="20"/>
                <w:lang w:eastAsia="en-US"/>
              </w:rPr>
              <w:t>ОКПО 53251506 ОКОГУ 23010</w:t>
            </w:r>
          </w:p>
          <w:p w14:paraId="11C75629" w14:textId="77777777" w:rsidR="0020663B" w:rsidRDefault="0020663B" w:rsidP="0020663B">
            <w:pPr>
              <w:tabs>
                <w:tab w:val="left" w:pos="360"/>
              </w:tabs>
              <w:spacing w:line="276" w:lineRule="auto"/>
              <w:rPr>
                <w:rFonts w:eastAsia="Calibri"/>
                <w:sz w:val="20"/>
                <w:szCs w:val="20"/>
                <w:lang w:eastAsia="en-US"/>
              </w:rPr>
            </w:pPr>
            <w:r>
              <w:rPr>
                <w:rFonts w:eastAsia="Calibri"/>
                <w:sz w:val="20"/>
                <w:szCs w:val="20"/>
                <w:lang w:eastAsia="en-US"/>
              </w:rPr>
              <w:t>ОКОНХ 92310 ОКАТО 40262566000</w:t>
            </w:r>
          </w:p>
          <w:p w14:paraId="27412655" w14:textId="77777777" w:rsidR="0020663B" w:rsidRDefault="0020663B" w:rsidP="0020663B">
            <w:pPr>
              <w:shd w:val="clear" w:color="auto" w:fill="FFFFFF"/>
              <w:ind w:right="33"/>
              <w:rPr>
                <w:sz w:val="20"/>
                <w:szCs w:val="20"/>
                <w:lang w:eastAsia="ru-RU"/>
              </w:rPr>
            </w:pPr>
            <w:r>
              <w:rPr>
                <w:rFonts w:eastAsia="Calibri"/>
                <w:sz w:val="20"/>
                <w:szCs w:val="20"/>
                <w:lang w:eastAsia="en-US"/>
              </w:rPr>
              <w:t>Лицевой счет в Комитете финансов по СПб 0481043</w:t>
            </w:r>
          </w:p>
          <w:p w14:paraId="096850A4" w14:textId="77777777" w:rsidR="00A51D49" w:rsidRDefault="00A51D49" w:rsidP="00A51D49">
            <w:pPr>
              <w:suppressAutoHyphens w:val="0"/>
              <w:rPr>
                <w:sz w:val="20"/>
                <w:szCs w:val="20"/>
                <w:highlight w:val="yellow"/>
                <w:lang w:eastAsia="ru-RU" w:bidi="ru-RU"/>
              </w:rPr>
            </w:pPr>
          </w:p>
          <w:p w14:paraId="01EA5B2E" w14:textId="77777777" w:rsidR="0020663B" w:rsidRDefault="0020663B" w:rsidP="00A51D49">
            <w:pPr>
              <w:suppressAutoHyphens w:val="0"/>
              <w:rPr>
                <w:sz w:val="20"/>
                <w:szCs w:val="20"/>
                <w:highlight w:val="yellow"/>
                <w:lang w:eastAsia="ru-RU" w:bidi="ru-RU"/>
              </w:rPr>
            </w:pPr>
          </w:p>
          <w:p w14:paraId="6054EF63" w14:textId="77777777" w:rsidR="0020663B" w:rsidRDefault="0020663B" w:rsidP="0020663B">
            <w:pPr>
              <w:tabs>
                <w:tab w:val="left" w:pos="360"/>
              </w:tabs>
              <w:spacing w:line="276" w:lineRule="auto"/>
              <w:rPr>
                <w:rFonts w:eastAsia="Calibri"/>
                <w:b/>
                <w:sz w:val="20"/>
                <w:szCs w:val="20"/>
                <w:lang w:eastAsia="en-US"/>
              </w:rPr>
            </w:pPr>
            <w:r>
              <w:rPr>
                <w:rFonts w:eastAsia="Calibri"/>
                <w:b/>
                <w:sz w:val="20"/>
                <w:szCs w:val="20"/>
                <w:lang w:eastAsia="en-US"/>
              </w:rPr>
              <w:t>Директор</w:t>
            </w:r>
          </w:p>
          <w:p w14:paraId="35708414" w14:textId="77777777" w:rsidR="0020663B" w:rsidRDefault="0020663B" w:rsidP="0020663B">
            <w:pPr>
              <w:tabs>
                <w:tab w:val="left" w:pos="360"/>
              </w:tabs>
              <w:spacing w:line="276" w:lineRule="auto"/>
              <w:rPr>
                <w:rFonts w:eastAsia="Calibri"/>
                <w:b/>
                <w:sz w:val="20"/>
                <w:szCs w:val="20"/>
                <w:lang w:eastAsia="en-US"/>
              </w:rPr>
            </w:pPr>
            <w:r>
              <w:rPr>
                <w:rFonts w:eastAsia="Calibri"/>
                <w:b/>
                <w:sz w:val="20"/>
                <w:szCs w:val="20"/>
                <w:lang w:eastAsia="en-US"/>
              </w:rPr>
              <w:t>________________________ Е.М.Смирнова</w:t>
            </w:r>
          </w:p>
          <w:p w14:paraId="08B4C0AC" w14:textId="3887C84F" w:rsidR="0020663B" w:rsidRPr="00533D21" w:rsidRDefault="0020663B" w:rsidP="0020663B">
            <w:pPr>
              <w:suppressAutoHyphens w:val="0"/>
              <w:rPr>
                <w:sz w:val="20"/>
                <w:szCs w:val="20"/>
                <w:highlight w:val="yellow"/>
                <w:lang w:eastAsia="ru-RU" w:bidi="ru-RU"/>
              </w:rPr>
            </w:pPr>
            <w:r>
              <w:rPr>
                <w:sz w:val="20"/>
                <w:szCs w:val="20"/>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497A9142" w14:textId="77777777" w:rsidR="0020663B" w:rsidRDefault="0020663B" w:rsidP="0020663B">
            <w:pPr>
              <w:tabs>
                <w:tab w:val="left" w:pos="360"/>
              </w:tabs>
              <w:spacing w:line="276" w:lineRule="auto"/>
              <w:rPr>
                <w:rFonts w:eastAsia="Calibri"/>
                <w:b/>
                <w:sz w:val="20"/>
                <w:szCs w:val="20"/>
                <w:lang w:eastAsia="en-US"/>
              </w:rPr>
            </w:pPr>
            <w:r>
              <w:rPr>
                <w:rFonts w:eastAsia="Calibri"/>
                <w:b/>
                <w:sz w:val="20"/>
                <w:szCs w:val="20"/>
                <w:lang w:eastAsia="en-US"/>
              </w:rPr>
              <w:t>Директор</w:t>
            </w:r>
          </w:p>
          <w:p w14:paraId="7E23730E" w14:textId="77777777" w:rsidR="0020663B" w:rsidRDefault="0020663B" w:rsidP="0020663B">
            <w:pPr>
              <w:tabs>
                <w:tab w:val="left" w:pos="360"/>
              </w:tabs>
              <w:spacing w:line="276" w:lineRule="auto"/>
              <w:rPr>
                <w:rFonts w:eastAsia="Calibri"/>
                <w:b/>
                <w:sz w:val="20"/>
                <w:szCs w:val="20"/>
                <w:lang w:eastAsia="en-US"/>
              </w:rPr>
            </w:pPr>
            <w:r>
              <w:rPr>
                <w:rFonts w:eastAsia="Calibri"/>
                <w:b/>
                <w:sz w:val="20"/>
                <w:szCs w:val="20"/>
                <w:lang w:eastAsia="en-US"/>
              </w:rPr>
              <w:t>________________________ Е.М.Смирнова</w:t>
            </w:r>
          </w:p>
          <w:p w14:paraId="3FAE507F" w14:textId="3101D75F" w:rsidR="002A34E4" w:rsidRPr="00533D21" w:rsidRDefault="0020663B" w:rsidP="0020663B">
            <w:pPr>
              <w:suppressAutoHyphens w:val="0"/>
              <w:spacing w:after="60"/>
              <w:jc w:val="both"/>
              <w:rPr>
                <w:bCs/>
                <w:sz w:val="20"/>
                <w:szCs w:val="20"/>
                <w:lang w:eastAsia="ru-RU"/>
              </w:rPr>
            </w:pPr>
            <w:r>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Приложение № 2</w:t>
      </w:r>
    </w:p>
    <w:p w14:paraId="76F64D15" w14:textId="21346B04" w:rsidR="002F7519"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16737004" w14:textId="77777777" w:rsidR="0020663B" w:rsidRDefault="0020663B" w:rsidP="002F7519">
      <w:pPr>
        <w:shd w:val="clear" w:color="auto" w:fill="FFFFFF"/>
        <w:suppressAutoHyphens w:val="0"/>
        <w:ind w:right="-284"/>
        <w:jc w:val="right"/>
        <w:rPr>
          <w:bCs/>
          <w:sz w:val="20"/>
          <w:szCs w:val="20"/>
          <w:lang w:eastAsia="ru-RU"/>
        </w:rPr>
      </w:pPr>
    </w:p>
    <w:p w14:paraId="659CF9C8" w14:textId="77777777" w:rsidR="0020663B" w:rsidRDefault="0020663B" w:rsidP="002F7519">
      <w:pPr>
        <w:shd w:val="clear" w:color="auto" w:fill="FFFFFF"/>
        <w:suppressAutoHyphens w:val="0"/>
        <w:ind w:right="-284"/>
        <w:jc w:val="right"/>
        <w:rPr>
          <w:bCs/>
          <w:sz w:val="20"/>
          <w:szCs w:val="20"/>
          <w:lang w:eastAsia="ru-RU"/>
        </w:rPr>
      </w:pPr>
    </w:p>
    <w:p w14:paraId="52274D90" w14:textId="77777777" w:rsidR="0020663B" w:rsidRDefault="0020663B" w:rsidP="002F7519">
      <w:pPr>
        <w:shd w:val="clear" w:color="auto" w:fill="FFFFFF"/>
        <w:suppressAutoHyphens w:val="0"/>
        <w:ind w:right="-284"/>
        <w:jc w:val="right"/>
        <w:rPr>
          <w:bCs/>
          <w:sz w:val="20"/>
          <w:szCs w:val="20"/>
          <w:lang w:eastAsia="ru-RU"/>
        </w:rPr>
      </w:pPr>
    </w:p>
    <w:p w14:paraId="48D77A55" w14:textId="0CAEF299" w:rsidR="0020663B" w:rsidRPr="0020663B" w:rsidRDefault="0020663B" w:rsidP="0020663B">
      <w:pPr>
        <w:suppressAutoHyphens w:val="0"/>
        <w:jc w:val="center"/>
        <w:rPr>
          <w:b/>
          <w:sz w:val="20"/>
          <w:szCs w:val="20"/>
          <w:lang w:eastAsia="ru-RU"/>
        </w:rPr>
      </w:pPr>
      <w:r w:rsidRPr="0020663B">
        <w:rPr>
          <w:b/>
          <w:sz w:val="20"/>
          <w:szCs w:val="20"/>
          <w:lang w:eastAsia="ru-RU"/>
        </w:rPr>
        <w:t>Техническое задание</w:t>
      </w:r>
    </w:p>
    <w:p w14:paraId="0D7CF3BC" w14:textId="77777777" w:rsidR="0020663B" w:rsidRDefault="0020663B" w:rsidP="002F7519">
      <w:pPr>
        <w:shd w:val="clear" w:color="auto" w:fill="FFFFFF"/>
        <w:suppressAutoHyphens w:val="0"/>
        <w:ind w:right="-284"/>
        <w:jc w:val="right"/>
        <w:rPr>
          <w:bCs/>
          <w:sz w:val="20"/>
          <w:szCs w:val="20"/>
          <w:lang w:eastAsia="ru-RU"/>
        </w:rPr>
      </w:pPr>
    </w:p>
    <w:tbl>
      <w:tblPr>
        <w:tblW w:w="494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6"/>
        <w:gridCol w:w="11080"/>
        <w:gridCol w:w="1262"/>
        <w:gridCol w:w="1360"/>
      </w:tblGrid>
      <w:tr w:rsidR="0020663B" w14:paraId="455B5E78" w14:textId="77777777" w:rsidTr="0020663B">
        <w:trPr>
          <w:trHeight w:val="581"/>
        </w:trPr>
        <w:tc>
          <w:tcPr>
            <w:tcW w:w="245" w:type="pct"/>
            <w:tcBorders>
              <w:top w:val="single" w:sz="4" w:space="0" w:color="auto"/>
              <w:left w:val="single" w:sz="4" w:space="0" w:color="auto"/>
              <w:bottom w:val="single" w:sz="4" w:space="0" w:color="auto"/>
              <w:right w:val="single" w:sz="4" w:space="0" w:color="auto"/>
            </w:tcBorders>
            <w:hideMark/>
          </w:tcPr>
          <w:p w14:paraId="67AF778F" w14:textId="77777777" w:rsidR="0020663B" w:rsidRDefault="0020663B">
            <w:pPr>
              <w:spacing w:line="256" w:lineRule="auto"/>
              <w:ind w:left="85" w:right="85"/>
              <w:jc w:val="center"/>
              <w:rPr>
                <w:b/>
                <w:bCs/>
                <w:sz w:val="20"/>
                <w:szCs w:val="20"/>
              </w:rPr>
            </w:pPr>
            <w:r>
              <w:rPr>
                <w:b/>
                <w:bCs/>
                <w:sz w:val="20"/>
                <w:szCs w:val="20"/>
              </w:rPr>
              <w:t>№ п/п</w:t>
            </w:r>
          </w:p>
        </w:tc>
        <w:tc>
          <w:tcPr>
            <w:tcW w:w="3845" w:type="pct"/>
            <w:tcBorders>
              <w:top w:val="single" w:sz="4" w:space="0" w:color="auto"/>
              <w:left w:val="single" w:sz="4" w:space="0" w:color="auto"/>
              <w:bottom w:val="single" w:sz="4" w:space="0" w:color="auto"/>
              <w:right w:val="single" w:sz="4" w:space="0" w:color="auto"/>
            </w:tcBorders>
            <w:hideMark/>
          </w:tcPr>
          <w:p w14:paraId="518A9658" w14:textId="77777777" w:rsidR="0020663B" w:rsidRDefault="0020663B">
            <w:pPr>
              <w:spacing w:line="256" w:lineRule="auto"/>
              <w:ind w:left="85" w:right="85"/>
              <w:jc w:val="center"/>
              <w:rPr>
                <w:b/>
                <w:bCs/>
                <w:sz w:val="20"/>
                <w:szCs w:val="20"/>
              </w:rPr>
            </w:pPr>
            <w:r>
              <w:rPr>
                <w:b/>
                <w:bCs/>
                <w:sz w:val="20"/>
                <w:szCs w:val="20"/>
              </w:rPr>
              <w:t xml:space="preserve">Наименование </w:t>
            </w:r>
          </w:p>
        </w:tc>
        <w:tc>
          <w:tcPr>
            <w:tcW w:w="438" w:type="pct"/>
            <w:tcBorders>
              <w:top w:val="single" w:sz="4" w:space="0" w:color="auto"/>
              <w:left w:val="single" w:sz="4" w:space="0" w:color="auto"/>
              <w:bottom w:val="single" w:sz="4" w:space="0" w:color="auto"/>
              <w:right w:val="single" w:sz="4" w:space="0" w:color="auto"/>
            </w:tcBorders>
            <w:hideMark/>
          </w:tcPr>
          <w:p w14:paraId="4CB68F4D" w14:textId="77777777" w:rsidR="0020663B" w:rsidRDefault="0020663B">
            <w:pPr>
              <w:spacing w:line="256" w:lineRule="auto"/>
              <w:ind w:left="85" w:right="85"/>
              <w:jc w:val="center"/>
              <w:rPr>
                <w:b/>
                <w:bCs/>
                <w:sz w:val="20"/>
                <w:szCs w:val="20"/>
              </w:rPr>
            </w:pPr>
            <w:r>
              <w:rPr>
                <w:b/>
                <w:bCs/>
                <w:sz w:val="20"/>
                <w:szCs w:val="20"/>
              </w:rPr>
              <w:t>Единица измерения</w:t>
            </w:r>
          </w:p>
        </w:tc>
        <w:tc>
          <w:tcPr>
            <w:tcW w:w="472" w:type="pct"/>
            <w:tcBorders>
              <w:top w:val="single" w:sz="4" w:space="0" w:color="auto"/>
              <w:left w:val="single" w:sz="4" w:space="0" w:color="auto"/>
              <w:bottom w:val="single" w:sz="4" w:space="0" w:color="auto"/>
              <w:right w:val="single" w:sz="4" w:space="0" w:color="auto"/>
            </w:tcBorders>
            <w:hideMark/>
          </w:tcPr>
          <w:p w14:paraId="12A454F1" w14:textId="77777777" w:rsidR="0020663B" w:rsidRDefault="0020663B">
            <w:pPr>
              <w:spacing w:line="256" w:lineRule="auto"/>
              <w:ind w:left="85" w:right="85"/>
              <w:jc w:val="center"/>
              <w:rPr>
                <w:b/>
                <w:bCs/>
                <w:sz w:val="20"/>
                <w:szCs w:val="20"/>
              </w:rPr>
            </w:pPr>
            <w:r>
              <w:rPr>
                <w:b/>
                <w:bCs/>
                <w:sz w:val="20"/>
                <w:szCs w:val="20"/>
              </w:rPr>
              <w:t>Количество</w:t>
            </w:r>
          </w:p>
        </w:tc>
      </w:tr>
      <w:tr w:rsidR="0020663B" w14:paraId="5971BEB2" w14:textId="77777777" w:rsidTr="0020663B">
        <w:trPr>
          <w:trHeight w:val="277"/>
        </w:trPr>
        <w:tc>
          <w:tcPr>
            <w:tcW w:w="245" w:type="pct"/>
            <w:tcBorders>
              <w:top w:val="single" w:sz="4" w:space="0" w:color="auto"/>
              <w:left w:val="single" w:sz="4" w:space="0" w:color="auto"/>
              <w:bottom w:val="single" w:sz="4" w:space="0" w:color="auto"/>
              <w:right w:val="single" w:sz="4" w:space="0" w:color="auto"/>
            </w:tcBorders>
            <w:hideMark/>
          </w:tcPr>
          <w:p w14:paraId="5D43EEEB" w14:textId="77777777" w:rsidR="0020663B" w:rsidRDefault="0020663B">
            <w:pPr>
              <w:spacing w:line="256" w:lineRule="auto"/>
              <w:ind w:left="85" w:right="85"/>
              <w:jc w:val="center"/>
              <w:rPr>
                <w:b/>
                <w:bCs/>
                <w:sz w:val="20"/>
                <w:szCs w:val="20"/>
              </w:rPr>
            </w:pPr>
            <w:r>
              <w:rPr>
                <w:b/>
                <w:bCs/>
                <w:sz w:val="20"/>
                <w:szCs w:val="20"/>
              </w:rPr>
              <w:t xml:space="preserve"> 1</w:t>
            </w:r>
          </w:p>
        </w:tc>
        <w:tc>
          <w:tcPr>
            <w:tcW w:w="3845" w:type="pct"/>
            <w:tcBorders>
              <w:top w:val="single" w:sz="4" w:space="0" w:color="auto"/>
              <w:left w:val="single" w:sz="4" w:space="0" w:color="auto"/>
              <w:bottom w:val="single" w:sz="4" w:space="0" w:color="auto"/>
              <w:right w:val="single" w:sz="4" w:space="0" w:color="auto"/>
            </w:tcBorders>
            <w:hideMark/>
          </w:tcPr>
          <w:p w14:paraId="12319899" w14:textId="77777777" w:rsidR="0020663B" w:rsidRDefault="0020663B">
            <w:pPr>
              <w:spacing w:line="256" w:lineRule="auto"/>
              <w:ind w:left="85" w:right="85"/>
              <w:jc w:val="center"/>
              <w:rPr>
                <w:b/>
                <w:bCs/>
                <w:sz w:val="20"/>
                <w:szCs w:val="20"/>
              </w:rPr>
            </w:pPr>
            <w:r>
              <w:rPr>
                <w:b/>
                <w:bCs/>
                <w:sz w:val="20"/>
                <w:szCs w:val="20"/>
              </w:rPr>
              <w:t>2</w:t>
            </w:r>
          </w:p>
        </w:tc>
        <w:tc>
          <w:tcPr>
            <w:tcW w:w="438" w:type="pct"/>
            <w:tcBorders>
              <w:top w:val="single" w:sz="4" w:space="0" w:color="auto"/>
              <w:left w:val="single" w:sz="4" w:space="0" w:color="auto"/>
              <w:bottom w:val="single" w:sz="4" w:space="0" w:color="auto"/>
              <w:right w:val="single" w:sz="4" w:space="0" w:color="auto"/>
            </w:tcBorders>
            <w:hideMark/>
          </w:tcPr>
          <w:p w14:paraId="13B7D64A" w14:textId="77777777" w:rsidR="0020663B" w:rsidRDefault="0020663B">
            <w:pPr>
              <w:spacing w:line="256" w:lineRule="auto"/>
              <w:ind w:left="85" w:right="85"/>
              <w:jc w:val="center"/>
              <w:rPr>
                <w:b/>
                <w:bCs/>
                <w:sz w:val="20"/>
                <w:szCs w:val="20"/>
              </w:rPr>
            </w:pPr>
            <w:r>
              <w:rPr>
                <w:b/>
                <w:bCs/>
                <w:sz w:val="20"/>
                <w:szCs w:val="20"/>
              </w:rPr>
              <w:t>3</w:t>
            </w:r>
          </w:p>
        </w:tc>
        <w:tc>
          <w:tcPr>
            <w:tcW w:w="472" w:type="pct"/>
            <w:tcBorders>
              <w:top w:val="single" w:sz="4" w:space="0" w:color="auto"/>
              <w:left w:val="single" w:sz="4" w:space="0" w:color="auto"/>
              <w:bottom w:val="single" w:sz="4" w:space="0" w:color="auto"/>
              <w:right w:val="single" w:sz="4" w:space="0" w:color="auto"/>
            </w:tcBorders>
            <w:hideMark/>
          </w:tcPr>
          <w:p w14:paraId="0EA48AE9" w14:textId="77777777" w:rsidR="0020663B" w:rsidRDefault="0020663B">
            <w:pPr>
              <w:spacing w:line="256" w:lineRule="auto"/>
              <w:ind w:left="85" w:right="85"/>
              <w:jc w:val="center"/>
              <w:rPr>
                <w:b/>
                <w:bCs/>
                <w:sz w:val="20"/>
                <w:szCs w:val="20"/>
              </w:rPr>
            </w:pPr>
            <w:r>
              <w:rPr>
                <w:b/>
                <w:bCs/>
                <w:sz w:val="20"/>
                <w:szCs w:val="20"/>
              </w:rPr>
              <w:t>4</w:t>
            </w:r>
          </w:p>
        </w:tc>
      </w:tr>
      <w:tr w:rsidR="0020663B" w14:paraId="25C97244" w14:textId="77777777" w:rsidTr="0020663B">
        <w:trPr>
          <w:trHeight w:val="426"/>
        </w:trPr>
        <w:tc>
          <w:tcPr>
            <w:tcW w:w="245" w:type="pct"/>
            <w:tcBorders>
              <w:top w:val="single" w:sz="4" w:space="0" w:color="auto"/>
              <w:left w:val="single" w:sz="4" w:space="0" w:color="auto"/>
              <w:bottom w:val="single" w:sz="4" w:space="0" w:color="auto"/>
              <w:right w:val="single" w:sz="4" w:space="0" w:color="auto"/>
            </w:tcBorders>
            <w:hideMark/>
          </w:tcPr>
          <w:p w14:paraId="7BAD9963" w14:textId="77777777" w:rsidR="0020663B" w:rsidRDefault="0020663B">
            <w:pPr>
              <w:spacing w:line="256" w:lineRule="auto"/>
              <w:ind w:left="85" w:right="85"/>
              <w:jc w:val="center"/>
              <w:rPr>
                <w:sz w:val="20"/>
                <w:szCs w:val="20"/>
              </w:rPr>
            </w:pPr>
            <w:r>
              <w:rPr>
                <w:sz w:val="20"/>
                <w:szCs w:val="20"/>
              </w:rPr>
              <w:t>1</w:t>
            </w:r>
          </w:p>
        </w:tc>
        <w:tc>
          <w:tcPr>
            <w:tcW w:w="3845" w:type="pct"/>
            <w:tcBorders>
              <w:top w:val="single" w:sz="4" w:space="0" w:color="auto"/>
              <w:left w:val="single" w:sz="4" w:space="0" w:color="auto"/>
              <w:bottom w:val="single" w:sz="4" w:space="0" w:color="auto"/>
              <w:right w:val="single" w:sz="4" w:space="0" w:color="auto"/>
            </w:tcBorders>
            <w:hideMark/>
          </w:tcPr>
          <w:p w14:paraId="4DE26C4A" w14:textId="77777777" w:rsidR="0020663B" w:rsidRDefault="0020663B">
            <w:pPr>
              <w:spacing w:line="256" w:lineRule="auto"/>
              <w:ind w:left="85" w:right="85"/>
              <w:rPr>
                <w:sz w:val="20"/>
                <w:szCs w:val="20"/>
              </w:rPr>
            </w:pPr>
            <w:r>
              <w:rPr>
                <w:sz w:val="20"/>
                <w:szCs w:val="20"/>
              </w:rPr>
              <w:t>Демонтаж элеватора, осмотр стакана с соплом на повреждения, замер диаметра отверстия сопла</w:t>
            </w:r>
          </w:p>
        </w:tc>
        <w:tc>
          <w:tcPr>
            <w:tcW w:w="438" w:type="pct"/>
            <w:tcBorders>
              <w:top w:val="single" w:sz="4" w:space="0" w:color="auto"/>
              <w:left w:val="single" w:sz="4" w:space="0" w:color="auto"/>
              <w:bottom w:val="single" w:sz="4" w:space="0" w:color="auto"/>
              <w:right w:val="single" w:sz="4" w:space="0" w:color="auto"/>
            </w:tcBorders>
            <w:hideMark/>
          </w:tcPr>
          <w:p w14:paraId="02614082"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67F464BC" w14:textId="77777777" w:rsidR="0020663B" w:rsidRDefault="0020663B">
            <w:pPr>
              <w:spacing w:line="256" w:lineRule="auto"/>
              <w:ind w:left="85" w:right="85"/>
              <w:jc w:val="right"/>
              <w:rPr>
                <w:sz w:val="20"/>
                <w:szCs w:val="20"/>
              </w:rPr>
            </w:pPr>
            <w:r>
              <w:rPr>
                <w:sz w:val="20"/>
                <w:szCs w:val="20"/>
              </w:rPr>
              <w:t>1</w:t>
            </w:r>
          </w:p>
        </w:tc>
      </w:tr>
      <w:tr w:rsidR="0020663B" w14:paraId="61428990" w14:textId="77777777" w:rsidTr="0020663B">
        <w:trPr>
          <w:trHeight w:val="517"/>
        </w:trPr>
        <w:tc>
          <w:tcPr>
            <w:tcW w:w="245" w:type="pct"/>
            <w:tcBorders>
              <w:top w:val="single" w:sz="4" w:space="0" w:color="auto"/>
              <w:left w:val="single" w:sz="4" w:space="0" w:color="auto"/>
              <w:bottom w:val="single" w:sz="4" w:space="0" w:color="auto"/>
              <w:right w:val="single" w:sz="4" w:space="0" w:color="auto"/>
            </w:tcBorders>
            <w:hideMark/>
          </w:tcPr>
          <w:p w14:paraId="3C316FBF" w14:textId="77777777" w:rsidR="0020663B" w:rsidRDefault="0020663B">
            <w:pPr>
              <w:spacing w:line="256" w:lineRule="auto"/>
              <w:ind w:left="85" w:right="85"/>
              <w:jc w:val="center"/>
              <w:rPr>
                <w:sz w:val="20"/>
                <w:szCs w:val="20"/>
              </w:rPr>
            </w:pPr>
            <w:r>
              <w:rPr>
                <w:sz w:val="20"/>
                <w:szCs w:val="20"/>
              </w:rPr>
              <w:t>2</w:t>
            </w:r>
          </w:p>
        </w:tc>
        <w:tc>
          <w:tcPr>
            <w:tcW w:w="3845" w:type="pct"/>
            <w:tcBorders>
              <w:top w:val="single" w:sz="4" w:space="0" w:color="auto"/>
              <w:left w:val="single" w:sz="4" w:space="0" w:color="auto"/>
              <w:bottom w:val="single" w:sz="4" w:space="0" w:color="auto"/>
              <w:right w:val="single" w:sz="4" w:space="0" w:color="auto"/>
            </w:tcBorders>
            <w:hideMark/>
          </w:tcPr>
          <w:p w14:paraId="4F98D272" w14:textId="77777777" w:rsidR="0020663B" w:rsidRDefault="0020663B">
            <w:pPr>
              <w:spacing w:line="256" w:lineRule="auto"/>
              <w:ind w:left="85" w:right="85"/>
              <w:rPr>
                <w:sz w:val="20"/>
                <w:szCs w:val="20"/>
              </w:rPr>
            </w:pPr>
            <w:r>
              <w:rPr>
                <w:sz w:val="20"/>
                <w:szCs w:val="20"/>
              </w:rPr>
              <w:t>Установка информационных табличек технических параметров сопла</w:t>
            </w:r>
          </w:p>
        </w:tc>
        <w:tc>
          <w:tcPr>
            <w:tcW w:w="438" w:type="pct"/>
            <w:tcBorders>
              <w:top w:val="single" w:sz="4" w:space="0" w:color="auto"/>
              <w:left w:val="single" w:sz="4" w:space="0" w:color="auto"/>
              <w:bottom w:val="single" w:sz="4" w:space="0" w:color="auto"/>
              <w:right w:val="single" w:sz="4" w:space="0" w:color="auto"/>
            </w:tcBorders>
            <w:hideMark/>
          </w:tcPr>
          <w:p w14:paraId="34CE3402"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65AE0D56" w14:textId="77777777" w:rsidR="0020663B" w:rsidRDefault="0020663B">
            <w:pPr>
              <w:spacing w:line="256" w:lineRule="auto"/>
              <w:ind w:left="85" w:right="85"/>
              <w:jc w:val="right"/>
              <w:rPr>
                <w:sz w:val="20"/>
                <w:szCs w:val="20"/>
              </w:rPr>
            </w:pPr>
            <w:r>
              <w:rPr>
                <w:sz w:val="20"/>
                <w:szCs w:val="20"/>
              </w:rPr>
              <w:t>Определяется Заказчиком</w:t>
            </w:r>
          </w:p>
        </w:tc>
      </w:tr>
      <w:tr w:rsidR="0020663B" w14:paraId="55BCA61F" w14:textId="77777777" w:rsidTr="0020663B">
        <w:trPr>
          <w:trHeight w:val="335"/>
        </w:trPr>
        <w:tc>
          <w:tcPr>
            <w:tcW w:w="245" w:type="pct"/>
            <w:tcBorders>
              <w:top w:val="single" w:sz="4" w:space="0" w:color="auto"/>
              <w:left w:val="single" w:sz="4" w:space="0" w:color="auto"/>
              <w:bottom w:val="single" w:sz="4" w:space="0" w:color="auto"/>
              <w:right w:val="single" w:sz="4" w:space="0" w:color="auto"/>
            </w:tcBorders>
            <w:hideMark/>
          </w:tcPr>
          <w:p w14:paraId="50A433AD" w14:textId="77777777" w:rsidR="0020663B" w:rsidRDefault="0020663B">
            <w:pPr>
              <w:spacing w:line="256" w:lineRule="auto"/>
              <w:ind w:left="85" w:right="85"/>
              <w:jc w:val="center"/>
              <w:rPr>
                <w:sz w:val="20"/>
                <w:szCs w:val="20"/>
              </w:rPr>
            </w:pPr>
            <w:r>
              <w:rPr>
                <w:sz w:val="20"/>
                <w:szCs w:val="20"/>
              </w:rPr>
              <w:t>3</w:t>
            </w:r>
          </w:p>
        </w:tc>
        <w:tc>
          <w:tcPr>
            <w:tcW w:w="3845" w:type="pct"/>
            <w:tcBorders>
              <w:top w:val="single" w:sz="4" w:space="0" w:color="auto"/>
              <w:left w:val="single" w:sz="4" w:space="0" w:color="auto"/>
              <w:bottom w:val="single" w:sz="4" w:space="0" w:color="auto"/>
              <w:right w:val="single" w:sz="4" w:space="0" w:color="auto"/>
            </w:tcBorders>
            <w:hideMark/>
          </w:tcPr>
          <w:p w14:paraId="465F4FEF" w14:textId="77777777" w:rsidR="0020663B" w:rsidRDefault="0020663B">
            <w:pPr>
              <w:spacing w:line="256" w:lineRule="auto"/>
              <w:ind w:left="85" w:right="85"/>
              <w:rPr>
                <w:sz w:val="20"/>
                <w:szCs w:val="20"/>
              </w:rPr>
            </w:pPr>
            <w:r>
              <w:rPr>
                <w:sz w:val="20"/>
                <w:szCs w:val="20"/>
              </w:rPr>
              <w:t>Установка элеватора для промывки системы отопления</w:t>
            </w:r>
          </w:p>
        </w:tc>
        <w:tc>
          <w:tcPr>
            <w:tcW w:w="438" w:type="pct"/>
            <w:tcBorders>
              <w:top w:val="single" w:sz="4" w:space="0" w:color="auto"/>
              <w:left w:val="single" w:sz="4" w:space="0" w:color="auto"/>
              <w:bottom w:val="single" w:sz="4" w:space="0" w:color="auto"/>
              <w:right w:val="single" w:sz="4" w:space="0" w:color="auto"/>
            </w:tcBorders>
            <w:hideMark/>
          </w:tcPr>
          <w:p w14:paraId="518A66BB"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4593E4C8" w14:textId="77777777" w:rsidR="0020663B" w:rsidRDefault="0020663B">
            <w:pPr>
              <w:spacing w:line="256" w:lineRule="auto"/>
              <w:ind w:left="85" w:right="85"/>
              <w:jc w:val="right"/>
              <w:rPr>
                <w:sz w:val="20"/>
                <w:szCs w:val="20"/>
              </w:rPr>
            </w:pPr>
            <w:r>
              <w:rPr>
                <w:sz w:val="20"/>
                <w:szCs w:val="20"/>
              </w:rPr>
              <w:t>1</w:t>
            </w:r>
          </w:p>
        </w:tc>
      </w:tr>
      <w:tr w:rsidR="0020663B" w14:paraId="469CEDEB" w14:textId="77777777" w:rsidTr="0020663B">
        <w:trPr>
          <w:trHeight w:val="540"/>
        </w:trPr>
        <w:tc>
          <w:tcPr>
            <w:tcW w:w="245" w:type="pct"/>
            <w:tcBorders>
              <w:top w:val="single" w:sz="4" w:space="0" w:color="auto"/>
              <w:left w:val="single" w:sz="4" w:space="0" w:color="auto"/>
              <w:bottom w:val="single" w:sz="4" w:space="0" w:color="auto"/>
              <w:right w:val="single" w:sz="4" w:space="0" w:color="auto"/>
            </w:tcBorders>
            <w:hideMark/>
          </w:tcPr>
          <w:p w14:paraId="413DC875" w14:textId="77777777" w:rsidR="0020663B" w:rsidRDefault="0020663B">
            <w:pPr>
              <w:spacing w:line="256" w:lineRule="auto"/>
              <w:ind w:left="85" w:right="85"/>
              <w:jc w:val="center"/>
              <w:rPr>
                <w:sz w:val="20"/>
                <w:szCs w:val="20"/>
              </w:rPr>
            </w:pPr>
            <w:r>
              <w:rPr>
                <w:sz w:val="20"/>
                <w:szCs w:val="20"/>
              </w:rPr>
              <w:t>4</w:t>
            </w:r>
          </w:p>
        </w:tc>
        <w:tc>
          <w:tcPr>
            <w:tcW w:w="3845" w:type="pct"/>
            <w:tcBorders>
              <w:top w:val="single" w:sz="4" w:space="0" w:color="auto"/>
              <w:left w:val="single" w:sz="4" w:space="0" w:color="auto"/>
              <w:bottom w:val="single" w:sz="4" w:space="0" w:color="auto"/>
              <w:right w:val="single" w:sz="4" w:space="0" w:color="auto"/>
            </w:tcBorders>
            <w:hideMark/>
          </w:tcPr>
          <w:p w14:paraId="7A3FF822" w14:textId="77777777" w:rsidR="0020663B" w:rsidRDefault="0020663B">
            <w:pPr>
              <w:spacing w:line="256" w:lineRule="auto"/>
              <w:ind w:left="85" w:right="85"/>
              <w:rPr>
                <w:sz w:val="20"/>
                <w:szCs w:val="20"/>
              </w:rPr>
            </w:pPr>
            <w:r>
              <w:rPr>
                <w:sz w:val="20"/>
                <w:szCs w:val="20"/>
              </w:rPr>
              <w:t>Слив и наполнение водой системы отопления: без осмотра системы</w:t>
            </w:r>
          </w:p>
        </w:tc>
        <w:tc>
          <w:tcPr>
            <w:tcW w:w="438" w:type="pct"/>
            <w:tcBorders>
              <w:top w:val="single" w:sz="4" w:space="0" w:color="auto"/>
              <w:left w:val="single" w:sz="4" w:space="0" w:color="auto"/>
              <w:bottom w:val="single" w:sz="4" w:space="0" w:color="auto"/>
              <w:right w:val="single" w:sz="4" w:space="0" w:color="auto"/>
            </w:tcBorders>
            <w:hideMark/>
          </w:tcPr>
          <w:p w14:paraId="031F2312" w14:textId="77777777" w:rsidR="0020663B" w:rsidRDefault="0020663B">
            <w:pPr>
              <w:spacing w:line="256" w:lineRule="auto"/>
              <w:ind w:left="85" w:right="85"/>
              <w:jc w:val="center"/>
              <w:rPr>
                <w:sz w:val="20"/>
                <w:szCs w:val="20"/>
              </w:rPr>
            </w:pPr>
            <w:r>
              <w:rPr>
                <w:sz w:val="20"/>
                <w:szCs w:val="20"/>
              </w:rPr>
              <w:t>1000 м³</w:t>
            </w:r>
          </w:p>
        </w:tc>
        <w:tc>
          <w:tcPr>
            <w:tcW w:w="472" w:type="pct"/>
            <w:tcBorders>
              <w:top w:val="single" w:sz="4" w:space="0" w:color="auto"/>
              <w:left w:val="single" w:sz="4" w:space="0" w:color="auto"/>
              <w:bottom w:val="single" w:sz="4" w:space="0" w:color="auto"/>
              <w:right w:val="single" w:sz="4" w:space="0" w:color="auto"/>
            </w:tcBorders>
            <w:hideMark/>
          </w:tcPr>
          <w:p w14:paraId="5C91209C" w14:textId="77777777" w:rsidR="0020663B" w:rsidRDefault="0020663B">
            <w:pPr>
              <w:spacing w:line="256" w:lineRule="auto"/>
              <w:ind w:left="85" w:right="85"/>
              <w:jc w:val="right"/>
              <w:rPr>
                <w:sz w:val="20"/>
                <w:szCs w:val="20"/>
              </w:rPr>
            </w:pPr>
            <w:r>
              <w:rPr>
                <w:sz w:val="20"/>
                <w:szCs w:val="20"/>
              </w:rPr>
              <w:t>16,014</w:t>
            </w:r>
          </w:p>
        </w:tc>
      </w:tr>
      <w:tr w:rsidR="0020663B" w14:paraId="676C6B54" w14:textId="77777777" w:rsidTr="0020663B">
        <w:trPr>
          <w:trHeight w:val="315"/>
        </w:trPr>
        <w:tc>
          <w:tcPr>
            <w:tcW w:w="245" w:type="pct"/>
            <w:tcBorders>
              <w:top w:val="single" w:sz="4" w:space="0" w:color="auto"/>
              <w:left w:val="single" w:sz="4" w:space="0" w:color="auto"/>
              <w:bottom w:val="single" w:sz="4" w:space="0" w:color="auto"/>
              <w:right w:val="single" w:sz="4" w:space="0" w:color="auto"/>
            </w:tcBorders>
            <w:hideMark/>
          </w:tcPr>
          <w:p w14:paraId="0D603AC6" w14:textId="77777777" w:rsidR="0020663B" w:rsidRDefault="0020663B">
            <w:pPr>
              <w:spacing w:line="256" w:lineRule="auto"/>
              <w:ind w:left="85" w:right="85"/>
              <w:jc w:val="center"/>
              <w:rPr>
                <w:sz w:val="20"/>
                <w:szCs w:val="20"/>
              </w:rPr>
            </w:pPr>
            <w:r>
              <w:rPr>
                <w:sz w:val="20"/>
                <w:szCs w:val="20"/>
              </w:rPr>
              <w:t>6</w:t>
            </w:r>
          </w:p>
        </w:tc>
        <w:tc>
          <w:tcPr>
            <w:tcW w:w="3845" w:type="pct"/>
            <w:tcBorders>
              <w:top w:val="single" w:sz="4" w:space="0" w:color="auto"/>
              <w:left w:val="single" w:sz="4" w:space="0" w:color="auto"/>
              <w:bottom w:val="single" w:sz="4" w:space="0" w:color="auto"/>
              <w:right w:val="single" w:sz="4" w:space="0" w:color="auto"/>
            </w:tcBorders>
            <w:hideMark/>
          </w:tcPr>
          <w:p w14:paraId="3FBB6EB5" w14:textId="77777777" w:rsidR="0020663B" w:rsidRDefault="0020663B">
            <w:pPr>
              <w:spacing w:line="256" w:lineRule="auto"/>
              <w:ind w:left="85" w:right="85"/>
              <w:rPr>
                <w:sz w:val="20"/>
                <w:szCs w:val="20"/>
              </w:rPr>
            </w:pPr>
            <w:r>
              <w:rPr>
                <w:sz w:val="20"/>
                <w:szCs w:val="20"/>
              </w:rPr>
              <w:t>Демонтаж, очистка сеток и установка грязевиков на фильтрах Ø89 со снятием с места (абонентских)</w:t>
            </w:r>
          </w:p>
        </w:tc>
        <w:tc>
          <w:tcPr>
            <w:tcW w:w="438" w:type="pct"/>
            <w:tcBorders>
              <w:top w:val="single" w:sz="4" w:space="0" w:color="auto"/>
              <w:left w:val="single" w:sz="4" w:space="0" w:color="auto"/>
              <w:bottom w:val="single" w:sz="4" w:space="0" w:color="auto"/>
              <w:right w:val="single" w:sz="4" w:space="0" w:color="auto"/>
            </w:tcBorders>
            <w:hideMark/>
          </w:tcPr>
          <w:p w14:paraId="1492F91D"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656B7B77" w14:textId="77777777" w:rsidR="0020663B" w:rsidRDefault="0020663B">
            <w:pPr>
              <w:spacing w:line="256" w:lineRule="auto"/>
              <w:ind w:left="85" w:right="85"/>
              <w:jc w:val="right"/>
              <w:rPr>
                <w:sz w:val="20"/>
                <w:szCs w:val="20"/>
              </w:rPr>
            </w:pPr>
            <w:r>
              <w:rPr>
                <w:sz w:val="20"/>
                <w:szCs w:val="20"/>
              </w:rPr>
              <w:t>2</w:t>
            </w:r>
          </w:p>
        </w:tc>
      </w:tr>
      <w:tr w:rsidR="0020663B" w14:paraId="42B4861C" w14:textId="77777777" w:rsidTr="0020663B">
        <w:trPr>
          <w:trHeight w:val="277"/>
        </w:trPr>
        <w:tc>
          <w:tcPr>
            <w:tcW w:w="245" w:type="pct"/>
            <w:tcBorders>
              <w:top w:val="single" w:sz="4" w:space="0" w:color="auto"/>
              <w:left w:val="single" w:sz="4" w:space="0" w:color="auto"/>
              <w:bottom w:val="single" w:sz="4" w:space="0" w:color="auto"/>
              <w:right w:val="single" w:sz="4" w:space="0" w:color="auto"/>
            </w:tcBorders>
            <w:hideMark/>
          </w:tcPr>
          <w:p w14:paraId="455E7352" w14:textId="77777777" w:rsidR="0020663B" w:rsidRDefault="0020663B">
            <w:pPr>
              <w:spacing w:line="256" w:lineRule="auto"/>
              <w:ind w:left="85" w:right="85"/>
              <w:jc w:val="center"/>
              <w:rPr>
                <w:sz w:val="20"/>
                <w:szCs w:val="20"/>
              </w:rPr>
            </w:pPr>
            <w:r>
              <w:rPr>
                <w:sz w:val="20"/>
                <w:szCs w:val="20"/>
              </w:rPr>
              <w:t>8</w:t>
            </w:r>
          </w:p>
        </w:tc>
        <w:tc>
          <w:tcPr>
            <w:tcW w:w="3845" w:type="pct"/>
            <w:tcBorders>
              <w:top w:val="single" w:sz="4" w:space="0" w:color="auto"/>
              <w:left w:val="single" w:sz="4" w:space="0" w:color="auto"/>
              <w:bottom w:val="single" w:sz="4" w:space="0" w:color="auto"/>
              <w:right w:val="single" w:sz="4" w:space="0" w:color="auto"/>
            </w:tcBorders>
            <w:hideMark/>
          </w:tcPr>
          <w:p w14:paraId="537AE9A7" w14:textId="77777777" w:rsidR="0020663B" w:rsidRDefault="0020663B">
            <w:pPr>
              <w:spacing w:line="256" w:lineRule="auto"/>
              <w:ind w:left="85" w:right="85"/>
              <w:rPr>
                <w:sz w:val="20"/>
                <w:szCs w:val="20"/>
              </w:rPr>
            </w:pPr>
            <w:r>
              <w:rPr>
                <w:sz w:val="20"/>
                <w:szCs w:val="20"/>
              </w:rPr>
              <w:t xml:space="preserve">Смена манометров </w:t>
            </w:r>
          </w:p>
        </w:tc>
        <w:tc>
          <w:tcPr>
            <w:tcW w:w="438" w:type="pct"/>
            <w:tcBorders>
              <w:top w:val="single" w:sz="4" w:space="0" w:color="auto"/>
              <w:left w:val="single" w:sz="4" w:space="0" w:color="auto"/>
              <w:bottom w:val="single" w:sz="4" w:space="0" w:color="auto"/>
              <w:right w:val="single" w:sz="4" w:space="0" w:color="auto"/>
            </w:tcBorders>
            <w:hideMark/>
          </w:tcPr>
          <w:p w14:paraId="2D6295D8"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3A1B41B5" w14:textId="77777777" w:rsidR="0020663B" w:rsidRDefault="0020663B">
            <w:pPr>
              <w:spacing w:line="256" w:lineRule="auto"/>
              <w:ind w:left="85" w:right="85"/>
              <w:jc w:val="right"/>
              <w:rPr>
                <w:sz w:val="20"/>
                <w:szCs w:val="20"/>
              </w:rPr>
            </w:pPr>
            <w:r>
              <w:rPr>
                <w:sz w:val="20"/>
                <w:szCs w:val="20"/>
              </w:rPr>
              <w:t>14</w:t>
            </w:r>
          </w:p>
        </w:tc>
      </w:tr>
      <w:tr w:rsidR="0020663B" w14:paraId="7891804E" w14:textId="77777777" w:rsidTr="0020663B">
        <w:trPr>
          <w:trHeight w:val="277"/>
        </w:trPr>
        <w:tc>
          <w:tcPr>
            <w:tcW w:w="245" w:type="pct"/>
            <w:tcBorders>
              <w:top w:val="single" w:sz="4" w:space="0" w:color="auto"/>
              <w:left w:val="single" w:sz="4" w:space="0" w:color="auto"/>
              <w:bottom w:val="single" w:sz="4" w:space="0" w:color="auto"/>
              <w:right w:val="single" w:sz="4" w:space="0" w:color="auto"/>
            </w:tcBorders>
          </w:tcPr>
          <w:p w14:paraId="2289B358" w14:textId="77777777" w:rsidR="0020663B" w:rsidRDefault="0020663B">
            <w:pPr>
              <w:spacing w:line="256" w:lineRule="auto"/>
              <w:ind w:left="85" w:right="85"/>
              <w:jc w:val="center"/>
              <w:rPr>
                <w:sz w:val="20"/>
                <w:szCs w:val="20"/>
              </w:rPr>
            </w:pPr>
          </w:p>
        </w:tc>
        <w:tc>
          <w:tcPr>
            <w:tcW w:w="3845" w:type="pct"/>
            <w:tcBorders>
              <w:top w:val="single" w:sz="4" w:space="0" w:color="auto"/>
              <w:left w:val="single" w:sz="4" w:space="0" w:color="auto"/>
              <w:bottom w:val="single" w:sz="4" w:space="0" w:color="auto"/>
              <w:right w:val="single" w:sz="4" w:space="0" w:color="auto"/>
            </w:tcBorders>
            <w:hideMark/>
          </w:tcPr>
          <w:p w14:paraId="17B20246" w14:textId="77777777" w:rsidR="0020663B" w:rsidRDefault="0020663B">
            <w:pPr>
              <w:spacing w:line="256" w:lineRule="auto"/>
              <w:ind w:left="85" w:right="85"/>
              <w:rPr>
                <w:sz w:val="20"/>
                <w:szCs w:val="20"/>
              </w:rPr>
            </w:pPr>
            <w:r>
              <w:rPr>
                <w:sz w:val="20"/>
                <w:szCs w:val="20"/>
              </w:rPr>
              <w:t>Термометры спиртовые с оправой, установка термометров (с поверкой – б/у)</w:t>
            </w:r>
          </w:p>
        </w:tc>
        <w:tc>
          <w:tcPr>
            <w:tcW w:w="438" w:type="pct"/>
            <w:tcBorders>
              <w:top w:val="single" w:sz="4" w:space="0" w:color="auto"/>
              <w:left w:val="single" w:sz="4" w:space="0" w:color="auto"/>
              <w:bottom w:val="single" w:sz="4" w:space="0" w:color="auto"/>
              <w:right w:val="single" w:sz="4" w:space="0" w:color="auto"/>
            </w:tcBorders>
            <w:hideMark/>
          </w:tcPr>
          <w:p w14:paraId="230DFFF6"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6B21539C" w14:textId="77777777" w:rsidR="0020663B" w:rsidRDefault="0020663B">
            <w:pPr>
              <w:spacing w:line="256" w:lineRule="auto"/>
              <w:ind w:left="85" w:right="85"/>
              <w:jc w:val="right"/>
              <w:rPr>
                <w:sz w:val="20"/>
                <w:szCs w:val="20"/>
              </w:rPr>
            </w:pPr>
            <w:r>
              <w:rPr>
                <w:sz w:val="20"/>
                <w:szCs w:val="20"/>
              </w:rPr>
              <w:t>2</w:t>
            </w:r>
          </w:p>
        </w:tc>
      </w:tr>
      <w:tr w:rsidR="0020663B" w14:paraId="180E1509" w14:textId="77777777" w:rsidTr="0020663B">
        <w:trPr>
          <w:trHeight w:val="277"/>
        </w:trPr>
        <w:tc>
          <w:tcPr>
            <w:tcW w:w="245" w:type="pct"/>
            <w:tcBorders>
              <w:top w:val="single" w:sz="4" w:space="0" w:color="auto"/>
              <w:left w:val="single" w:sz="4" w:space="0" w:color="auto"/>
              <w:bottom w:val="single" w:sz="4" w:space="0" w:color="auto"/>
              <w:right w:val="single" w:sz="4" w:space="0" w:color="auto"/>
            </w:tcBorders>
            <w:hideMark/>
          </w:tcPr>
          <w:p w14:paraId="00F41B43" w14:textId="77777777" w:rsidR="0020663B" w:rsidRDefault="0020663B">
            <w:pPr>
              <w:spacing w:line="256" w:lineRule="auto"/>
              <w:ind w:left="85" w:right="85"/>
              <w:jc w:val="center"/>
              <w:rPr>
                <w:sz w:val="20"/>
                <w:szCs w:val="20"/>
              </w:rPr>
            </w:pPr>
            <w:r>
              <w:rPr>
                <w:sz w:val="20"/>
                <w:szCs w:val="20"/>
              </w:rPr>
              <w:t>9</w:t>
            </w:r>
          </w:p>
        </w:tc>
        <w:tc>
          <w:tcPr>
            <w:tcW w:w="3845" w:type="pct"/>
            <w:tcBorders>
              <w:top w:val="single" w:sz="4" w:space="0" w:color="auto"/>
              <w:left w:val="single" w:sz="4" w:space="0" w:color="auto"/>
              <w:bottom w:val="single" w:sz="4" w:space="0" w:color="auto"/>
              <w:right w:val="single" w:sz="4" w:space="0" w:color="auto"/>
            </w:tcBorders>
            <w:hideMark/>
          </w:tcPr>
          <w:p w14:paraId="2FC6949C" w14:textId="77777777" w:rsidR="0020663B" w:rsidRDefault="0020663B">
            <w:pPr>
              <w:spacing w:line="256" w:lineRule="auto"/>
              <w:ind w:left="85" w:right="85"/>
              <w:rPr>
                <w:sz w:val="20"/>
                <w:szCs w:val="20"/>
              </w:rPr>
            </w:pPr>
            <w:r>
              <w:rPr>
                <w:sz w:val="20"/>
                <w:szCs w:val="20"/>
              </w:rPr>
              <w:t xml:space="preserve">Доливка масла </w:t>
            </w:r>
          </w:p>
        </w:tc>
        <w:tc>
          <w:tcPr>
            <w:tcW w:w="438" w:type="pct"/>
            <w:tcBorders>
              <w:top w:val="single" w:sz="4" w:space="0" w:color="auto"/>
              <w:left w:val="single" w:sz="4" w:space="0" w:color="auto"/>
              <w:bottom w:val="single" w:sz="4" w:space="0" w:color="auto"/>
              <w:right w:val="single" w:sz="4" w:space="0" w:color="auto"/>
            </w:tcBorders>
          </w:tcPr>
          <w:p w14:paraId="703FF225" w14:textId="77777777" w:rsidR="0020663B" w:rsidRDefault="0020663B">
            <w:pPr>
              <w:spacing w:line="256" w:lineRule="auto"/>
              <w:ind w:left="85" w:right="85"/>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tcPr>
          <w:p w14:paraId="60397A1A" w14:textId="77777777" w:rsidR="0020663B" w:rsidRDefault="0020663B">
            <w:pPr>
              <w:spacing w:line="256" w:lineRule="auto"/>
              <w:ind w:left="85" w:right="85"/>
              <w:jc w:val="right"/>
              <w:rPr>
                <w:sz w:val="20"/>
                <w:szCs w:val="20"/>
              </w:rPr>
            </w:pPr>
          </w:p>
        </w:tc>
      </w:tr>
      <w:tr w:rsidR="0020663B" w14:paraId="51F3ECAB" w14:textId="77777777" w:rsidTr="0020663B">
        <w:trPr>
          <w:trHeight w:val="176"/>
        </w:trPr>
        <w:tc>
          <w:tcPr>
            <w:tcW w:w="245" w:type="pct"/>
            <w:tcBorders>
              <w:top w:val="single" w:sz="4" w:space="0" w:color="auto"/>
              <w:left w:val="single" w:sz="4" w:space="0" w:color="auto"/>
              <w:bottom w:val="single" w:sz="4" w:space="0" w:color="auto"/>
              <w:right w:val="single" w:sz="4" w:space="0" w:color="auto"/>
            </w:tcBorders>
            <w:hideMark/>
          </w:tcPr>
          <w:p w14:paraId="6F49A8B9" w14:textId="77777777" w:rsidR="0020663B" w:rsidRDefault="0020663B">
            <w:pPr>
              <w:spacing w:line="256" w:lineRule="auto"/>
              <w:ind w:left="85" w:right="85"/>
              <w:jc w:val="center"/>
              <w:rPr>
                <w:sz w:val="20"/>
                <w:szCs w:val="20"/>
              </w:rPr>
            </w:pPr>
            <w:r>
              <w:rPr>
                <w:sz w:val="20"/>
                <w:szCs w:val="20"/>
              </w:rPr>
              <w:t>11</w:t>
            </w:r>
          </w:p>
        </w:tc>
        <w:tc>
          <w:tcPr>
            <w:tcW w:w="3845" w:type="pct"/>
            <w:tcBorders>
              <w:top w:val="single" w:sz="4" w:space="0" w:color="auto"/>
              <w:left w:val="single" w:sz="4" w:space="0" w:color="auto"/>
              <w:bottom w:val="single" w:sz="4" w:space="0" w:color="auto"/>
              <w:right w:val="single" w:sz="4" w:space="0" w:color="auto"/>
            </w:tcBorders>
            <w:hideMark/>
          </w:tcPr>
          <w:p w14:paraId="77DAB2B8" w14:textId="77777777" w:rsidR="0020663B" w:rsidRDefault="0020663B">
            <w:pPr>
              <w:spacing w:line="256" w:lineRule="auto"/>
              <w:ind w:left="85" w:right="85"/>
              <w:rPr>
                <w:sz w:val="20"/>
                <w:szCs w:val="20"/>
              </w:rPr>
            </w:pPr>
            <w:r>
              <w:rPr>
                <w:sz w:val="20"/>
                <w:szCs w:val="20"/>
              </w:rPr>
              <w:t>Проверка нумерации табличек запорной арматуры</w:t>
            </w:r>
          </w:p>
        </w:tc>
        <w:tc>
          <w:tcPr>
            <w:tcW w:w="438" w:type="pct"/>
            <w:tcBorders>
              <w:top w:val="single" w:sz="4" w:space="0" w:color="auto"/>
              <w:left w:val="single" w:sz="4" w:space="0" w:color="auto"/>
              <w:bottom w:val="single" w:sz="4" w:space="0" w:color="auto"/>
              <w:right w:val="single" w:sz="4" w:space="0" w:color="auto"/>
            </w:tcBorders>
          </w:tcPr>
          <w:p w14:paraId="1C07443E" w14:textId="77777777" w:rsidR="0020663B" w:rsidRDefault="0020663B">
            <w:pPr>
              <w:spacing w:line="256" w:lineRule="auto"/>
              <w:ind w:left="85" w:right="85"/>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tcPr>
          <w:p w14:paraId="5DD1BAB0" w14:textId="77777777" w:rsidR="0020663B" w:rsidRDefault="0020663B">
            <w:pPr>
              <w:spacing w:line="256" w:lineRule="auto"/>
              <w:ind w:left="85" w:right="85"/>
              <w:jc w:val="right"/>
              <w:rPr>
                <w:sz w:val="20"/>
                <w:szCs w:val="20"/>
              </w:rPr>
            </w:pPr>
          </w:p>
        </w:tc>
      </w:tr>
      <w:tr w:rsidR="0020663B" w14:paraId="75547C29" w14:textId="77777777" w:rsidTr="0020663B">
        <w:trPr>
          <w:trHeight w:val="193"/>
        </w:trPr>
        <w:tc>
          <w:tcPr>
            <w:tcW w:w="245" w:type="pct"/>
            <w:tcBorders>
              <w:top w:val="single" w:sz="4" w:space="0" w:color="auto"/>
              <w:left w:val="single" w:sz="4" w:space="0" w:color="auto"/>
              <w:bottom w:val="single" w:sz="4" w:space="0" w:color="auto"/>
              <w:right w:val="single" w:sz="4" w:space="0" w:color="auto"/>
            </w:tcBorders>
            <w:hideMark/>
          </w:tcPr>
          <w:p w14:paraId="15CB4A32" w14:textId="77777777" w:rsidR="0020663B" w:rsidRDefault="0020663B">
            <w:pPr>
              <w:spacing w:line="256" w:lineRule="auto"/>
              <w:ind w:left="85" w:right="85"/>
              <w:jc w:val="center"/>
              <w:rPr>
                <w:sz w:val="20"/>
                <w:szCs w:val="20"/>
              </w:rPr>
            </w:pPr>
            <w:r>
              <w:rPr>
                <w:sz w:val="20"/>
                <w:szCs w:val="20"/>
              </w:rPr>
              <w:t>12</w:t>
            </w:r>
          </w:p>
        </w:tc>
        <w:tc>
          <w:tcPr>
            <w:tcW w:w="3845" w:type="pct"/>
            <w:tcBorders>
              <w:top w:val="single" w:sz="4" w:space="0" w:color="auto"/>
              <w:left w:val="single" w:sz="4" w:space="0" w:color="auto"/>
              <w:bottom w:val="single" w:sz="4" w:space="0" w:color="auto"/>
              <w:right w:val="single" w:sz="4" w:space="0" w:color="auto"/>
            </w:tcBorders>
            <w:hideMark/>
          </w:tcPr>
          <w:p w14:paraId="32EA0D1F" w14:textId="77777777" w:rsidR="0020663B" w:rsidRDefault="0020663B">
            <w:pPr>
              <w:spacing w:line="256" w:lineRule="auto"/>
              <w:ind w:left="85" w:right="85"/>
              <w:rPr>
                <w:sz w:val="20"/>
                <w:szCs w:val="20"/>
              </w:rPr>
            </w:pPr>
            <w:r>
              <w:rPr>
                <w:sz w:val="20"/>
                <w:szCs w:val="20"/>
              </w:rPr>
              <w:t>Ремонт и регулировка обратного и предохранительного клапанов</w:t>
            </w:r>
          </w:p>
        </w:tc>
        <w:tc>
          <w:tcPr>
            <w:tcW w:w="438" w:type="pct"/>
            <w:tcBorders>
              <w:top w:val="single" w:sz="4" w:space="0" w:color="auto"/>
              <w:left w:val="single" w:sz="4" w:space="0" w:color="auto"/>
              <w:bottom w:val="single" w:sz="4" w:space="0" w:color="auto"/>
              <w:right w:val="single" w:sz="4" w:space="0" w:color="auto"/>
            </w:tcBorders>
            <w:hideMark/>
          </w:tcPr>
          <w:p w14:paraId="58063780" w14:textId="77777777" w:rsidR="0020663B" w:rsidRDefault="0020663B">
            <w:pPr>
              <w:spacing w:line="256" w:lineRule="auto"/>
              <w:ind w:left="85" w:right="85"/>
              <w:jc w:val="center"/>
              <w:rPr>
                <w:sz w:val="20"/>
                <w:szCs w:val="20"/>
              </w:rPr>
            </w:pPr>
            <w:r>
              <w:rPr>
                <w:sz w:val="20"/>
                <w:szCs w:val="20"/>
              </w:rPr>
              <w:t>шт</w:t>
            </w:r>
          </w:p>
        </w:tc>
        <w:tc>
          <w:tcPr>
            <w:tcW w:w="472" w:type="pct"/>
            <w:tcBorders>
              <w:top w:val="single" w:sz="4" w:space="0" w:color="auto"/>
              <w:left w:val="single" w:sz="4" w:space="0" w:color="auto"/>
              <w:bottom w:val="single" w:sz="4" w:space="0" w:color="auto"/>
              <w:right w:val="single" w:sz="4" w:space="0" w:color="auto"/>
            </w:tcBorders>
            <w:hideMark/>
          </w:tcPr>
          <w:p w14:paraId="018C1028" w14:textId="77777777" w:rsidR="0020663B" w:rsidRDefault="0020663B">
            <w:pPr>
              <w:spacing w:line="256" w:lineRule="auto"/>
              <w:ind w:left="85" w:right="85"/>
              <w:jc w:val="right"/>
              <w:rPr>
                <w:sz w:val="20"/>
                <w:szCs w:val="20"/>
              </w:rPr>
            </w:pPr>
            <w:r>
              <w:rPr>
                <w:sz w:val="20"/>
                <w:szCs w:val="20"/>
              </w:rPr>
              <w:t>2</w:t>
            </w:r>
          </w:p>
        </w:tc>
      </w:tr>
      <w:tr w:rsidR="0020663B" w14:paraId="582DA561" w14:textId="77777777" w:rsidTr="0020663B">
        <w:trPr>
          <w:trHeight w:val="193"/>
        </w:trPr>
        <w:tc>
          <w:tcPr>
            <w:tcW w:w="245" w:type="pct"/>
            <w:tcBorders>
              <w:top w:val="single" w:sz="4" w:space="0" w:color="auto"/>
              <w:left w:val="single" w:sz="4" w:space="0" w:color="auto"/>
              <w:bottom w:val="single" w:sz="4" w:space="0" w:color="auto"/>
              <w:right w:val="single" w:sz="4" w:space="0" w:color="auto"/>
            </w:tcBorders>
            <w:hideMark/>
          </w:tcPr>
          <w:p w14:paraId="452C227D" w14:textId="77777777" w:rsidR="0020663B" w:rsidRDefault="0020663B">
            <w:pPr>
              <w:spacing w:line="256" w:lineRule="auto"/>
              <w:ind w:left="85" w:right="85"/>
              <w:jc w:val="center"/>
              <w:rPr>
                <w:sz w:val="20"/>
                <w:szCs w:val="20"/>
              </w:rPr>
            </w:pPr>
            <w:r>
              <w:rPr>
                <w:sz w:val="20"/>
                <w:szCs w:val="20"/>
              </w:rPr>
              <w:t>13</w:t>
            </w:r>
          </w:p>
        </w:tc>
        <w:tc>
          <w:tcPr>
            <w:tcW w:w="3845" w:type="pct"/>
            <w:tcBorders>
              <w:top w:val="single" w:sz="4" w:space="0" w:color="auto"/>
              <w:left w:val="single" w:sz="4" w:space="0" w:color="auto"/>
              <w:bottom w:val="single" w:sz="4" w:space="0" w:color="auto"/>
              <w:right w:val="single" w:sz="4" w:space="0" w:color="auto"/>
            </w:tcBorders>
            <w:hideMark/>
          </w:tcPr>
          <w:p w14:paraId="4933E283" w14:textId="77777777" w:rsidR="0020663B" w:rsidRDefault="0020663B">
            <w:pPr>
              <w:spacing w:line="256" w:lineRule="auto"/>
              <w:ind w:left="85" w:right="85"/>
              <w:rPr>
                <w:sz w:val="20"/>
                <w:szCs w:val="20"/>
              </w:rPr>
            </w:pPr>
            <w:r>
              <w:rPr>
                <w:sz w:val="20"/>
                <w:szCs w:val="20"/>
              </w:rPr>
              <w:t>Промывка системы горячей водой</w:t>
            </w:r>
          </w:p>
        </w:tc>
        <w:tc>
          <w:tcPr>
            <w:tcW w:w="438" w:type="pct"/>
            <w:tcBorders>
              <w:top w:val="single" w:sz="4" w:space="0" w:color="auto"/>
              <w:left w:val="single" w:sz="4" w:space="0" w:color="auto"/>
              <w:bottom w:val="single" w:sz="4" w:space="0" w:color="auto"/>
              <w:right w:val="single" w:sz="4" w:space="0" w:color="auto"/>
            </w:tcBorders>
            <w:hideMark/>
          </w:tcPr>
          <w:p w14:paraId="668591E8" w14:textId="77777777" w:rsidR="0020663B" w:rsidRDefault="0020663B">
            <w:pPr>
              <w:spacing w:line="256" w:lineRule="auto"/>
              <w:ind w:left="85" w:right="85"/>
              <w:jc w:val="center"/>
              <w:rPr>
                <w:sz w:val="20"/>
                <w:szCs w:val="20"/>
              </w:rPr>
            </w:pPr>
            <w:r>
              <w:rPr>
                <w:sz w:val="20"/>
                <w:szCs w:val="20"/>
              </w:rPr>
              <w:t>м3</w:t>
            </w:r>
          </w:p>
        </w:tc>
        <w:tc>
          <w:tcPr>
            <w:tcW w:w="472" w:type="pct"/>
            <w:tcBorders>
              <w:top w:val="single" w:sz="4" w:space="0" w:color="auto"/>
              <w:left w:val="single" w:sz="4" w:space="0" w:color="auto"/>
              <w:bottom w:val="single" w:sz="4" w:space="0" w:color="auto"/>
              <w:right w:val="single" w:sz="4" w:space="0" w:color="auto"/>
            </w:tcBorders>
          </w:tcPr>
          <w:p w14:paraId="2D3B54B6" w14:textId="77777777" w:rsidR="0020663B" w:rsidRDefault="0020663B">
            <w:pPr>
              <w:spacing w:line="256" w:lineRule="auto"/>
              <w:ind w:left="85" w:right="85"/>
              <w:jc w:val="right"/>
              <w:rPr>
                <w:sz w:val="20"/>
                <w:szCs w:val="20"/>
              </w:rPr>
            </w:pPr>
          </w:p>
        </w:tc>
      </w:tr>
      <w:tr w:rsidR="0020663B" w14:paraId="0921A20C" w14:textId="77777777" w:rsidTr="0020663B">
        <w:trPr>
          <w:trHeight w:val="354"/>
        </w:trPr>
        <w:tc>
          <w:tcPr>
            <w:tcW w:w="245" w:type="pct"/>
            <w:tcBorders>
              <w:top w:val="single" w:sz="4" w:space="0" w:color="auto"/>
              <w:left w:val="single" w:sz="4" w:space="0" w:color="auto"/>
              <w:bottom w:val="single" w:sz="4" w:space="0" w:color="auto"/>
              <w:right w:val="single" w:sz="4" w:space="0" w:color="auto"/>
            </w:tcBorders>
            <w:hideMark/>
          </w:tcPr>
          <w:p w14:paraId="6A2E5D37" w14:textId="77777777" w:rsidR="0020663B" w:rsidRDefault="0020663B">
            <w:pPr>
              <w:spacing w:line="256" w:lineRule="auto"/>
              <w:ind w:left="85" w:right="85"/>
              <w:jc w:val="center"/>
              <w:rPr>
                <w:sz w:val="20"/>
                <w:szCs w:val="20"/>
              </w:rPr>
            </w:pPr>
            <w:r>
              <w:rPr>
                <w:sz w:val="20"/>
                <w:szCs w:val="20"/>
              </w:rPr>
              <w:t>14</w:t>
            </w:r>
          </w:p>
        </w:tc>
        <w:tc>
          <w:tcPr>
            <w:tcW w:w="3845" w:type="pct"/>
            <w:tcBorders>
              <w:top w:val="single" w:sz="4" w:space="0" w:color="auto"/>
              <w:left w:val="single" w:sz="4" w:space="0" w:color="auto"/>
              <w:bottom w:val="single" w:sz="4" w:space="0" w:color="auto"/>
              <w:right w:val="single" w:sz="4" w:space="0" w:color="auto"/>
            </w:tcBorders>
            <w:hideMark/>
          </w:tcPr>
          <w:p w14:paraId="0FBB052A" w14:textId="77777777" w:rsidR="0020663B" w:rsidRDefault="0020663B">
            <w:pPr>
              <w:spacing w:line="256" w:lineRule="auto"/>
              <w:ind w:left="85" w:right="85"/>
              <w:rPr>
                <w:sz w:val="20"/>
                <w:szCs w:val="20"/>
              </w:rPr>
            </w:pPr>
            <w:r>
              <w:rPr>
                <w:sz w:val="20"/>
                <w:szCs w:val="20"/>
              </w:rPr>
              <w:t>Окраска масляными составами ранее окрашенных поверхностей труб стальных за 2 раза</w:t>
            </w:r>
          </w:p>
        </w:tc>
        <w:tc>
          <w:tcPr>
            <w:tcW w:w="438" w:type="pct"/>
            <w:tcBorders>
              <w:top w:val="single" w:sz="4" w:space="0" w:color="auto"/>
              <w:left w:val="single" w:sz="4" w:space="0" w:color="auto"/>
              <w:bottom w:val="single" w:sz="4" w:space="0" w:color="auto"/>
              <w:right w:val="single" w:sz="4" w:space="0" w:color="auto"/>
            </w:tcBorders>
            <w:hideMark/>
          </w:tcPr>
          <w:p w14:paraId="14C1CB3E" w14:textId="77777777" w:rsidR="0020663B" w:rsidRDefault="0020663B">
            <w:pPr>
              <w:spacing w:line="256" w:lineRule="auto"/>
              <w:ind w:left="85" w:right="85"/>
              <w:jc w:val="center"/>
              <w:rPr>
                <w:sz w:val="20"/>
                <w:szCs w:val="20"/>
              </w:rPr>
            </w:pPr>
            <w:r>
              <w:rPr>
                <w:sz w:val="20"/>
                <w:szCs w:val="20"/>
              </w:rPr>
              <w:t>М.п.</w:t>
            </w:r>
          </w:p>
        </w:tc>
        <w:tc>
          <w:tcPr>
            <w:tcW w:w="472" w:type="pct"/>
            <w:tcBorders>
              <w:top w:val="single" w:sz="4" w:space="0" w:color="auto"/>
              <w:left w:val="single" w:sz="4" w:space="0" w:color="auto"/>
              <w:bottom w:val="single" w:sz="4" w:space="0" w:color="auto"/>
              <w:right w:val="single" w:sz="4" w:space="0" w:color="auto"/>
            </w:tcBorders>
            <w:hideMark/>
          </w:tcPr>
          <w:p w14:paraId="699EB8BA" w14:textId="77777777" w:rsidR="0020663B" w:rsidRDefault="0020663B">
            <w:pPr>
              <w:spacing w:line="256" w:lineRule="auto"/>
              <w:ind w:left="85" w:right="85"/>
              <w:jc w:val="right"/>
              <w:rPr>
                <w:sz w:val="20"/>
                <w:szCs w:val="20"/>
              </w:rPr>
            </w:pPr>
            <w:r>
              <w:rPr>
                <w:sz w:val="20"/>
                <w:szCs w:val="20"/>
              </w:rPr>
              <w:t>40</w:t>
            </w:r>
          </w:p>
        </w:tc>
      </w:tr>
      <w:tr w:rsidR="0020663B" w14:paraId="3F4A742F" w14:textId="77777777" w:rsidTr="0020663B">
        <w:trPr>
          <w:trHeight w:val="354"/>
        </w:trPr>
        <w:tc>
          <w:tcPr>
            <w:tcW w:w="245" w:type="pct"/>
            <w:tcBorders>
              <w:top w:val="single" w:sz="4" w:space="0" w:color="auto"/>
              <w:left w:val="single" w:sz="4" w:space="0" w:color="auto"/>
              <w:bottom w:val="single" w:sz="4" w:space="0" w:color="auto"/>
              <w:right w:val="single" w:sz="4" w:space="0" w:color="auto"/>
            </w:tcBorders>
            <w:hideMark/>
          </w:tcPr>
          <w:p w14:paraId="6A525E1B" w14:textId="77777777" w:rsidR="0020663B" w:rsidRDefault="0020663B">
            <w:pPr>
              <w:spacing w:line="256" w:lineRule="auto"/>
              <w:ind w:left="85" w:right="85"/>
              <w:jc w:val="center"/>
              <w:rPr>
                <w:sz w:val="20"/>
                <w:szCs w:val="20"/>
              </w:rPr>
            </w:pPr>
            <w:r>
              <w:rPr>
                <w:sz w:val="20"/>
                <w:szCs w:val="20"/>
              </w:rPr>
              <w:t>15</w:t>
            </w:r>
          </w:p>
        </w:tc>
        <w:tc>
          <w:tcPr>
            <w:tcW w:w="3845" w:type="pct"/>
            <w:tcBorders>
              <w:top w:val="single" w:sz="4" w:space="0" w:color="auto"/>
              <w:left w:val="single" w:sz="4" w:space="0" w:color="auto"/>
              <w:bottom w:val="single" w:sz="4" w:space="0" w:color="auto"/>
              <w:right w:val="single" w:sz="4" w:space="0" w:color="auto"/>
            </w:tcBorders>
            <w:hideMark/>
          </w:tcPr>
          <w:p w14:paraId="74F1110A" w14:textId="77777777" w:rsidR="0020663B" w:rsidRDefault="0020663B">
            <w:pPr>
              <w:suppressAutoHyphens w:val="0"/>
              <w:spacing w:line="256" w:lineRule="auto"/>
              <w:rPr>
                <w:sz w:val="20"/>
                <w:szCs w:val="20"/>
              </w:rPr>
            </w:pPr>
            <w:r>
              <w:rPr>
                <w:sz w:val="20"/>
                <w:szCs w:val="20"/>
              </w:rPr>
              <w:t xml:space="preserve">Труба диаметр 32 РPR  – 12 м, крепеж диаметр 32 – 12 шт., уголок диfметр 32*45 – 2 шт., уголок диfметр 32*90 – 2 шт., муфта диаметр 32 – 4 шт., американка 1” н диаметр 32 – 1 шт., тройник 32*1/2*32 - 1 шт. </w:t>
            </w:r>
          </w:p>
        </w:tc>
        <w:tc>
          <w:tcPr>
            <w:tcW w:w="438" w:type="pct"/>
            <w:tcBorders>
              <w:top w:val="single" w:sz="4" w:space="0" w:color="auto"/>
              <w:left w:val="single" w:sz="4" w:space="0" w:color="auto"/>
              <w:bottom w:val="single" w:sz="4" w:space="0" w:color="auto"/>
              <w:right w:val="single" w:sz="4" w:space="0" w:color="auto"/>
            </w:tcBorders>
          </w:tcPr>
          <w:p w14:paraId="5F27A7AA" w14:textId="77777777" w:rsidR="0020663B" w:rsidRDefault="0020663B">
            <w:pPr>
              <w:spacing w:line="256" w:lineRule="auto"/>
              <w:ind w:left="85" w:right="85"/>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tcPr>
          <w:p w14:paraId="0F58087E" w14:textId="77777777" w:rsidR="0020663B" w:rsidRDefault="0020663B">
            <w:pPr>
              <w:spacing w:line="256" w:lineRule="auto"/>
              <w:ind w:left="85" w:right="85"/>
              <w:jc w:val="right"/>
              <w:rPr>
                <w:sz w:val="20"/>
                <w:szCs w:val="20"/>
              </w:rPr>
            </w:pPr>
          </w:p>
        </w:tc>
      </w:tr>
      <w:tr w:rsidR="0020663B" w14:paraId="527749B9" w14:textId="77777777" w:rsidTr="0020663B">
        <w:trPr>
          <w:trHeight w:val="408"/>
        </w:trPr>
        <w:tc>
          <w:tcPr>
            <w:tcW w:w="245" w:type="pct"/>
            <w:tcBorders>
              <w:top w:val="single" w:sz="4" w:space="0" w:color="auto"/>
              <w:left w:val="single" w:sz="4" w:space="0" w:color="auto"/>
              <w:bottom w:val="single" w:sz="4" w:space="0" w:color="auto"/>
              <w:right w:val="single" w:sz="4" w:space="0" w:color="auto"/>
            </w:tcBorders>
            <w:hideMark/>
          </w:tcPr>
          <w:p w14:paraId="26580192" w14:textId="77777777" w:rsidR="0020663B" w:rsidRDefault="0020663B">
            <w:pPr>
              <w:spacing w:line="256" w:lineRule="auto"/>
              <w:ind w:left="85" w:right="85"/>
              <w:jc w:val="center"/>
              <w:rPr>
                <w:sz w:val="20"/>
                <w:szCs w:val="20"/>
              </w:rPr>
            </w:pPr>
            <w:r>
              <w:rPr>
                <w:sz w:val="20"/>
                <w:szCs w:val="20"/>
              </w:rPr>
              <w:t>17</w:t>
            </w:r>
          </w:p>
        </w:tc>
        <w:tc>
          <w:tcPr>
            <w:tcW w:w="3845" w:type="pct"/>
            <w:tcBorders>
              <w:top w:val="single" w:sz="4" w:space="0" w:color="auto"/>
              <w:left w:val="single" w:sz="4" w:space="0" w:color="auto"/>
              <w:bottom w:val="single" w:sz="4" w:space="0" w:color="auto"/>
              <w:right w:val="single" w:sz="4" w:space="0" w:color="auto"/>
            </w:tcBorders>
            <w:hideMark/>
          </w:tcPr>
          <w:p w14:paraId="1941175B" w14:textId="77777777" w:rsidR="0020663B" w:rsidRDefault="0020663B">
            <w:pPr>
              <w:suppressAutoHyphens w:val="0"/>
              <w:spacing w:line="256" w:lineRule="auto"/>
              <w:rPr>
                <w:sz w:val="20"/>
                <w:szCs w:val="20"/>
              </w:rPr>
            </w:pPr>
            <w:r>
              <w:rPr>
                <w:sz w:val="20"/>
                <w:szCs w:val="20"/>
              </w:rPr>
              <w:t>Труба диаметр 89 – 2 м, фланцы диаметр 89 – 3 шт., отвод диаметр 89 (сварка) – 3 шт., труба диаметр 57 – 1м, резьба ½ - 2 шт., термометр биметаллический – 1 шт., резьба 1” – 1 шт., кран 1” в.в – 1 шт., прокладки диаметр 89 – 6 шт., болты, гайки М16х70 – 12 шт., изоляция Rockwoll диаметр 89 – 2 м.</w:t>
            </w:r>
          </w:p>
        </w:tc>
        <w:tc>
          <w:tcPr>
            <w:tcW w:w="438" w:type="pct"/>
            <w:tcBorders>
              <w:top w:val="single" w:sz="4" w:space="0" w:color="auto"/>
              <w:left w:val="single" w:sz="4" w:space="0" w:color="auto"/>
              <w:bottom w:val="single" w:sz="4" w:space="0" w:color="auto"/>
              <w:right w:val="single" w:sz="4" w:space="0" w:color="auto"/>
            </w:tcBorders>
          </w:tcPr>
          <w:p w14:paraId="7129C550" w14:textId="77777777" w:rsidR="0020663B" w:rsidRDefault="0020663B">
            <w:pPr>
              <w:spacing w:line="256" w:lineRule="auto"/>
              <w:ind w:left="85" w:right="85"/>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tcPr>
          <w:p w14:paraId="6A83844C" w14:textId="77777777" w:rsidR="0020663B" w:rsidRDefault="0020663B">
            <w:pPr>
              <w:spacing w:line="256" w:lineRule="auto"/>
              <w:ind w:left="85" w:right="85"/>
              <w:jc w:val="right"/>
              <w:rPr>
                <w:sz w:val="20"/>
                <w:szCs w:val="20"/>
              </w:rPr>
            </w:pPr>
          </w:p>
        </w:tc>
      </w:tr>
      <w:tr w:rsidR="0020663B" w14:paraId="2CA67EAC" w14:textId="77777777" w:rsidTr="0020663B">
        <w:trPr>
          <w:trHeight w:val="202"/>
        </w:trPr>
        <w:tc>
          <w:tcPr>
            <w:tcW w:w="245" w:type="pct"/>
            <w:tcBorders>
              <w:top w:val="single" w:sz="4" w:space="0" w:color="auto"/>
              <w:left w:val="single" w:sz="4" w:space="0" w:color="auto"/>
              <w:bottom w:val="single" w:sz="4" w:space="0" w:color="auto"/>
              <w:right w:val="single" w:sz="4" w:space="0" w:color="auto"/>
            </w:tcBorders>
            <w:hideMark/>
          </w:tcPr>
          <w:p w14:paraId="4554308C" w14:textId="77777777" w:rsidR="0020663B" w:rsidRDefault="0020663B">
            <w:pPr>
              <w:spacing w:line="256" w:lineRule="auto"/>
              <w:ind w:left="85" w:right="85"/>
              <w:rPr>
                <w:sz w:val="20"/>
                <w:szCs w:val="20"/>
              </w:rPr>
            </w:pPr>
            <w:r>
              <w:rPr>
                <w:sz w:val="20"/>
                <w:szCs w:val="20"/>
              </w:rPr>
              <w:t>19</w:t>
            </w:r>
          </w:p>
        </w:tc>
        <w:tc>
          <w:tcPr>
            <w:tcW w:w="3845" w:type="pct"/>
            <w:tcBorders>
              <w:top w:val="single" w:sz="4" w:space="0" w:color="auto"/>
              <w:left w:val="single" w:sz="4" w:space="0" w:color="auto"/>
              <w:bottom w:val="single" w:sz="4" w:space="0" w:color="auto"/>
              <w:right w:val="single" w:sz="4" w:space="0" w:color="auto"/>
            </w:tcBorders>
            <w:hideMark/>
          </w:tcPr>
          <w:p w14:paraId="49D74BBE" w14:textId="77777777" w:rsidR="0020663B" w:rsidRDefault="0020663B">
            <w:pPr>
              <w:spacing w:line="256" w:lineRule="auto"/>
              <w:ind w:left="85" w:right="85"/>
              <w:rPr>
                <w:sz w:val="20"/>
                <w:szCs w:val="20"/>
              </w:rPr>
            </w:pPr>
            <w:r>
              <w:rPr>
                <w:sz w:val="20"/>
                <w:szCs w:val="20"/>
              </w:rPr>
              <w:t>Гидравлическое испытание трубопроводов систем отопления, водопровода и горячего водоснабжения диаметром: до 100 мм</w:t>
            </w:r>
          </w:p>
        </w:tc>
        <w:tc>
          <w:tcPr>
            <w:tcW w:w="438" w:type="pct"/>
            <w:tcBorders>
              <w:top w:val="single" w:sz="4" w:space="0" w:color="auto"/>
              <w:left w:val="single" w:sz="4" w:space="0" w:color="auto"/>
              <w:bottom w:val="single" w:sz="4" w:space="0" w:color="auto"/>
              <w:right w:val="single" w:sz="4" w:space="0" w:color="auto"/>
            </w:tcBorders>
            <w:hideMark/>
          </w:tcPr>
          <w:p w14:paraId="63818C8A" w14:textId="77777777" w:rsidR="0020663B" w:rsidRDefault="0020663B">
            <w:pPr>
              <w:spacing w:line="256" w:lineRule="auto"/>
              <w:ind w:left="85" w:right="85"/>
              <w:jc w:val="center"/>
              <w:rPr>
                <w:sz w:val="20"/>
                <w:szCs w:val="20"/>
              </w:rPr>
            </w:pPr>
            <w:r>
              <w:rPr>
                <w:sz w:val="20"/>
                <w:szCs w:val="20"/>
              </w:rPr>
              <w:t>Кг/см3</w:t>
            </w:r>
          </w:p>
        </w:tc>
        <w:tc>
          <w:tcPr>
            <w:tcW w:w="472" w:type="pct"/>
            <w:tcBorders>
              <w:top w:val="single" w:sz="4" w:space="0" w:color="auto"/>
              <w:left w:val="single" w:sz="4" w:space="0" w:color="auto"/>
              <w:bottom w:val="single" w:sz="4" w:space="0" w:color="auto"/>
              <w:right w:val="single" w:sz="4" w:space="0" w:color="auto"/>
            </w:tcBorders>
            <w:hideMark/>
          </w:tcPr>
          <w:p w14:paraId="7BF98623" w14:textId="77777777" w:rsidR="0020663B" w:rsidRDefault="0020663B">
            <w:pPr>
              <w:spacing w:line="256" w:lineRule="auto"/>
              <w:ind w:right="85"/>
              <w:jc w:val="right"/>
              <w:rPr>
                <w:sz w:val="20"/>
                <w:szCs w:val="20"/>
              </w:rPr>
            </w:pPr>
            <w:r>
              <w:rPr>
                <w:sz w:val="20"/>
                <w:szCs w:val="20"/>
              </w:rPr>
              <w:t>2,7 кг/см3</w:t>
            </w:r>
          </w:p>
          <w:p w14:paraId="2E9BDE28" w14:textId="77777777" w:rsidR="0020663B" w:rsidRDefault="0020663B">
            <w:pPr>
              <w:spacing w:line="256" w:lineRule="auto"/>
              <w:ind w:left="85" w:right="85"/>
              <w:jc w:val="right"/>
              <w:rPr>
                <w:sz w:val="20"/>
                <w:szCs w:val="20"/>
              </w:rPr>
            </w:pPr>
            <w:r>
              <w:rPr>
                <w:sz w:val="20"/>
                <w:szCs w:val="20"/>
              </w:rPr>
              <w:t xml:space="preserve">18 кг/см3  </w:t>
            </w:r>
          </w:p>
        </w:tc>
      </w:tr>
      <w:tr w:rsidR="0020663B" w14:paraId="1D77C2A8" w14:textId="77777777" w:rsidTr="0020663B">
        <w:trPr>
          <w:trHeight w:val="517"/>
        </w:trPr>
        <w:tc>
          <w:tcPr>
            <w:tcW w:w="245" w:type="pct"/>
            <w:tcBorders>
              <w:top w:val="single" w:sz="4" w:space="0" w:color="auto"/>
              <w:left w:val="single" w:sz="4" w:space="0" w:color="auto"/>
              <w:bottom w:val="single" w:sz="4" w:space="0" w:color="auto"/>
              <w:right w:val="single" w:sz="4" w:space="0" w:color="auto"/>
            </w:tcBorders>
            <w:hideMark/>
          </w:tcPr>
          <w:p w14:paraId="0A5653AB" w14:textId="77777777" w:rsidR="0020663B" w:rsidRDefault="0020663B">
            <w:pPr>
              <w:spacing w:line="256" w:lineRule="auto"/>
              <w:ind w:left="85" w:right="85"/>
              <w:jc w:val="center"/>
              <w:rPr>
                <w:sz w:val="20"/>
                <w:szCs w:val="20"/>
              </w:rPr>
            </w:pPr>
            <w:r>
              <w:rPr>
                <w:sz w:val="20"/>
                <w:szCs w:val="20"/>
              </w:rPr>
              <w:t>20</w:t>
            </w:r>
          </w:p>
        </w:tc>
        <w:tc>
          <w:tcPr>
            <w:tcW w:w="3845" w:type="pct"/>
            <w:tcBorders>
              <w:top w:val="single" w:sz="4" w:space="0" w:color="auto"/>
              <w:left w:val="single" w:sz="4" w:space="0" w:color="auto"/>
              <w:bottom w:val="single" w:sz="4" w:space="0" w:color="auto"/>
              <w:right w:val="single" w:sz="4" w:space="0" w:color="auto"/>
            </w:tcBorders>
            <w:hideMark/>
          </w:tcPr>
          <w:p w14:paraId="2CD49007" w14:textId="77777777" w:rsidR="0020663B" w:rsidRDefault="0020663B">
            <w:pPr>
              <w:spacing w:line="256" w:lineRule="auto"/>
              <w:ind w:left="85" w:right="85"/>
              <w:rPr>
                <w:sz w:val="20"/>
                <w:szCs w:val="20"/>
              </w:rPr>
            </w:pPr>
            <w:r>
              <w:rPr>
                <w:sz w:val="20"/>
                <w:szCs w:val="20"/>
              </w:rPr>
              <w:t>Установка информационной таблички испытаний предохранительного клапана</w:t>
            </w:r>
          </w:p>
        </w:tc>
        <w:tc>
          <w:tcPr>
            <w:tcW w:w="438" w:type="pct"/>
            <w:tcBorders>
              <w:top w:val="single" w:sz="4" w:space="0" w:color="auto"/>
              <w:left w:val="single" w:sz="4" w:space="0" w:color="auto"/>
              <w:bottom w:val="single" w:sz="4" w:space="0" w:color="auto"/>
              <w:right w:val="single" w:sz="4" w:space="0" w:color="auto"/>
            </w:tcBorders>
          </w:tcPr>
          <w:p w14:paraId="71A62C44" w14:textId="77777777" w:rsidR="0020663B" w:rsidRDefault="0020663B">
            <w:pPr>
              <w:spacing w:line="256" w:lineRule="auto"/>
              <w:ind w:left="85" w:right="85"/>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tcPr>
          <w:p w14:paraId="0EFD10BC" w14:textId="77777777" w:rsidR="0020663B" w:rsidRDefault="0020663B">
            <w:pPr>
              <w:spacing w:line="256" w:lineRule="auto"/>
              <w:ind w:left="85" w:right="85"/>
              <w:jc w:val="right"/>
              <w:rPr>
                <w:sz w:val="20"/>
                <w:szCs w:val="20"/>
              </w:rPr>
            </w:pPr>
          </w:p>
        </w:tc>
      </w:tr>
    </w:tbl>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0663B" w14:paraId="3932875E" w14:textId="77777777" w:rsidTr="0020663B">
        <w:trPr>
          <w:cantSplit/>
          <w:trHeight w:val="1266"/>
        </w:trPr>
        <w:tc>
          <w:tcPr>
            <w:tcW w:w="5211" w:type="dxa"/>
            <w:tcBorders>
              <w:top w:val="single" w:sz="4" w:space="0" w:color="auto"/>
              <w:left w:val="single" w:sz="4" w:space="0" w:color="auto"/>
              <w:bottom w:val="single" w:sz="4" w:space="0" w:color="auto"/>
              <w:right w:val="single" w:sz="4" w:space="0" w:color="auto"/>
            </w:tcBorders>
            <w:hideMark/>
          </w:tcPr>
          <w:p w14:paraId="64C5B9AD" w14:textId="77777777" w:rsidR="0020663B" w:rsidRDefault="0020663B">
            <w:pPr>
              <w:suppressAutoHyphens w:val="0"/>
              <w:spacing w:after="60" w:line="256" w:lineRule="auto"/>
              <w:jc w:val="both"/>
              <w:rPr>
                <w:sz w:val="20"/>
                <w:szCs w:val="20"/>
                <w:lang w:eastAsia="ru-RU"/>
              </w:rPr>
            </w:pPr>
            <w:r>
              <w:rPr>
                <w:sz w:val="20"/>
                <w:szCs w:val="20"/>
                <w:lang w:eastAsia="ru-RU"/>
              </w:rPr>
              <w:t>«Заказчик»</w:t>
            </w:r>
          </w:p>
          <w:p w14:paraId="10711B89" w14:textId="77777777" w:rsidR="0020663B" w:rsidRDefault="0020663B">
            <w:pPr>
              <w:tabs>
                <w:tab w:val="left" w:pos="360"/>
              </w:tabs>
              <w:spacing w:line="276" w:lineRule="auto"/>
              <w:rPr>
                <w:rFonts w:eastAsia="Calibri"/>
                <w:b/>
                <w:sz w:val="20"/>
                <w:szCs w:val="20"/>
                <w:lang w:eastAsia="en-US"/>
              </w:rPr>
            </w:pPr>
            <w:r>
              <w:rPr>
                <w:rFonts w:eastAsia="Calibri"/>
                <w:b/>
                <w:sz w:val="20"/>
                <w:szCs w:val="20"/>
                <w:lang w:eastAsia="en-US"/>
              </w:rPr>
              <w:t>Директор</w:t>
            </w:r>
          </w:p>
          <w:p w14:paraId="5E3A09A5" w14:textId="77777777" w:rsidR="0020663B" w:rsidRDefault="0020663B">
            <w:pPr>
              <w:tabs>
                <w:tab w:val="left" w:pos="360"/>
              </w:tabs>
              <w:spacing w:line="276" w:lineRule="auto"/>
              <w:rPr>
                <w:rFonts w:eastAsia="Calibri"/>
                <w:b/>
                <w:sz w:val="20"/>
                <w:szCs w:val="20"/>
                <w:lang w:eastAsia="en-US"/>
              </w:rPr>
            </w:pPr>
            <w:r>
              <w:rPr>
                <w:rFonts w:eastAsia="Calibri"/>
                <w:b/>
                <w:sz w:val="20"/>
                <w:szCs w:val="20"/>
                <w:lang w:eastAsia="en-US"/>
              </w:rPr>
              <w:t>________________________ Е.М.Смирнова</w:t>
            </w:r>
          </w:p>
          <w:p w14:paraId="7390E597" w14:textId="77777777" w:rsidR="0020663B" w:rsidRDefault="0020663B">
            <w:pPr>
              <w:suppressAutoHyphens w:val="0"/>
              <w:spacing w:after="60" w:line="256" w:lineRule="auto"/>
              <w:jc w:val="both"/>
              <w:rPr>
                <w:bCs/>
                <w:sz w:val="20"/>
                <w:szCs w:val="20"/>
                <w:lang w:eastAsia="ru-RU"/>
              </w:rPr>
            </w:pPr>
            <w:r>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hideMark/>
          </w:tcPr>
          <w:p w14:paraId="18C4CC37" w14:textId="77777777" w:rsidR="0020663B" w:rsidRDefault="0020663B">
            <w:pPr>
              <w:suppressAutoHyphens w:val="0"/>
              <w:spacing w:after="60" w:line="256" w:lineRule="auto"/>
              <w:jc w:val="both"/>
              <w:rPr>
                <w:sz w:val="20"/>
                <w:szCs w:val="20"/>
                <w:lang w:eastAsia="ru-RU"/>
              </w:rPr>
            </w:pPr>
            <w:r>
              <w:rPr>
                <w:sz w:val="20"/>
                <w:szCs w:val="20"/>
                <w:lang w:eastAsia="ru-RU"/>
              </w:rPr>
              <w:t>«Исполнитель»</w:t>
            </w:r>
          </w:p>
          <w:p w14:paraId="50DB2548" w14:textId="77777777" w:rsidR="0020663B" w:rsidRDefault="0020663B">
            <w:pPr>
              <w:shd w:val="clear" w:color="auto" w:fill="FFFFFF"/>
              <w:suppressAutoHyphens w:val="0"/>
              <w:spacing w:after="60" w:line="256" w:lineRule="auto"/>
              <w:ind w:right="33"/>
              <w:jc w:val="both"/>
              <w:rPr>
                <w:sz w:val="20"/>
                <w:szCs w:val="20"/>
                <w:lang w:eastAsia="ru-RU"/>
              </w:rPr>
            </w:pPr>
            <w:r>
              <w:rPr>
                <w:sz w:val="20"/>
                <w:szCs w:val="20"/>
                <w:lang w:eastAsia="ru-RU"/>
              </w:rPr>
              <w:t>_______________</w:t>
            </w:r>
          </w:p>
          <w:p w14:paraId="02322A0E" w14:textId="77777777" w:rsidR="0020663B" w:rsidRDefault="0020663B">
            <w:pPr>
              <w:shd w:val="clear" w:color="auto" w:fill="FFFFFF"/>
              <w:suppressAutoHyphens w:val="0"/>
              <w:spacing w:after="60" w:line="256" w:lineRule="auto"/>
              <w:ind w:right="33"/>
              <w:jc w:val="both"/>
              <w:rPr>
                <w:sz w:val="20"/>
                <w:szCs w:val="20"/>
                <w:lang w:eastAsia="ru-RU"/>
              </w:rPr>
            </w:pPr>
            <w:r>
              <w:rPr>
                <w:sz w:val="20"/>
                <w:szCs w:val="20"/>
                <w:lang w:eastAsia="ru-RU"/>
              </w:rPr>
              <w:t>_______________ /_______________/</w:t>
            </w:r>
          </w:p>
          <w:p w14:paraId="598407F7" w14:textId="77777777" w:rsidR="0020663B" w:rsidRDefault="0020663B">
            <w:pPr>
              <w:suppressAutoHyphens w:val="0"/>
              <w:spacing w:after="60" w:line="256" w:lineRule="auto"/>
              <w:jc w:val="both"/>
              <w:rPr>
                <w:sz w:val="20"/>
                <w:szCs w:val="20"/>
                <w:lang w:eastAsia="ru-RU"/>
              </w:rPr>
            </w:pPr>
            <w:r>
              <w:rPr>
                <w:sz w:val="20"/>
                <w:szCs w:val="20"/>
                <w:lang w:eastAsia="ru-RU"/>
              </w:rPr>
              <w:t>Подписано ЭЦП</w:t>
            </w:r>
          </w:p>
        </w:tc>
      </w:tr>
    </w:tbl>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7B44546C" w14:textId="77777777" w:rsidR="0020663B" w:rsidRDefault="0020663B" w:rsidP="000D3173">
      <w:pPr>
        <w:shd w:val="clear" w:color="auto" w:fill="FFFFFF"/>
        <w:suppressAutoHyphens w:val="0"/>
        <w:ind w:right="-284"/>
        <w:jc w:val="right"/>
        <w:rPr>
          <w:bCs/>
          <w:sz w:val="20"/>
          <w:szCs w:val="20"/>
          <w:lang w:eastAsia="ru-RU"/>
        </w:rPr>
      </w:pPr>
    </w:p>
    <w:p w14:paraId="0767A08F" w14:textId="77777777" w:rsidR="0020663B" w:rsidRDefault="0020663B" w:rsidP="000D3173">
      <w:pPr>
        <w:shd w:val="clear" w:color="auto" w:fill="FFFFFF"/>
        <w:suppressAutoHyphens w:val="0"/>
        <w:ind w:right="-284"/>
        <w:jc w:val="right"/>
        <w:rPr>
          <w:bCs/>
          <w:sz w:val="20"/>
          <w:szCs w:val="20"/>
          <w:lang w:eastAsia="ru-RU"/>
        </w:rPr>
      </w:pPr>
    </w:p>
    <w:p w14:paraId="2D874207" w14:textId="77777777" w:rsidR="0020663B" w:rsidRDefault="0020663B" w:rsidP="000D3173">
      <w:pPr>
        <w:shd w:val="clear" w:color="auto" w:fill="FFFFFF"/>
        <w:suppressAutoHyphens w:val="0"/>
        <w:ind w:right="-284"/>
        <w:jc w:val="right"/>
        <w:rPr>
          <w:bCs/>
          <w:sz w:val="20"/>
          <w:szCs w:val="20"/>
          <w:lang w:eastAsia="ru-RU"/>
        </w:rPr>
      </w:pP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2D871C" w14:textId="77777777" w:rsidR="00774359" w:rsidRDefault="00774359" w:rsidP="00A706B3">
      <w:r>
        <w:separator/>
      </w:r>
    </w:p>
  </w:endnote>
  <w:endnote w:type="continuationSeparator" w:id="0">
    <w:p w14:paraId="1F46043C" w14:textId="77777777" w:rsidR="00774359" w:rsidRDefault="00774359"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74359">
          <w:rPr>
            <w:noProof/>
          </w:rPr>
          <w:t>1</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20663B">
          <w:rPr>
            <w:noProof/>
          </w:rPr>
          <w:t>16</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6D22A" w14:textId="77777777" w:rsidR="00774359" w:rsidRDefault="00774359" w:rsidP="00A706B3">
      <w:r>
        <w:separator/>
      </w:r>
    </w:p>
  </w:footnote>
  <w:footnote w:type="continuationSeparator" w:id="0">
    <w:p w14:paraId="7998FBB7" w14:textId="77777777" w:rsidR="00774359" w:rsidRDefault="00774359"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3B"/>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359"/>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53659">
      <w:bodyDiv w:val="1"/>
      <w:marLeft w:val="0"/>
      <w:marRight w:val="0"/>
      <w:marTop w:val="0"/>
      <w:marBottom w:val="0"/>
      <w:divBdr>
        <w:top w:val="none" w:sz="0" w:space="0" w:color="auto"/>
        <w:left w:val="none" w:sz="0" w:space="0" w:color="auto"/>
        <w:bottom w:val="none" w:sz="0" w:space="0" w:color="auto"/>
        <w:right w:val="none" w:sz="0" w:space="0" w:color="auto"/>
      </w:divBdr>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21535330">
      <w:bodyDiv w:val="1"/>
      <w:marLeft w:val="0"/>
      <w:marRight w:val="0"/>
      <w:marTop w:val="0"/>
      <w:marBottom w:val="0"/>
      <w:divBdr>
        <w:top w:val="none" w:sz="0" w:space="0" w:color="auto"/>
        <w:left w:val="none" w:sz="0" w:space="0" w:color="auto"/>
        <w:bottom w:val="none" w:sz="0" w:space="0" w:color="auto"/>
        <w:right w:val="none" w:sz="0" w:space="0" w:color="auto"/>
      </w:divBdr>
    </w:div>
    <w:div w:id="172766579">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296952429">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0617583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891184491">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C9349-8356-46C4-8C36-71C0009F2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5658</Words>
  <Characters>32252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Учетная запись Майкрософт</cp:lastModifiedBy>
  <cp:revision>2</cp:revision>
  <cp:lastPrinted>2026-05-04T14:22:00Z</cp:lastPrinted>
  <dcterms:created xsi:type="dcterms:W3CDTF">2026-05-04T14:23:00Z</dcterms:created>
  <dcterms:modified xsi:type="dcterms:W3CDTF">2026-05-04T14:23:00Z</dcterms:modified>
</cp:coreProperties>
</file>