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19345F"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sidRPr="00C16723">
        <w:rPr>
          <w:rFonts w:ascii="Times New Roman" w:hAnsi="Times New Roman" w:cs="Times New Roman"/>
          <w:sz w:val="24"/>
          <w:szCs w:val="24"/>
        </w:rPr>
        <w:t xml:space="preserve"> </w:t>
      </w:r>
      <w:r>
        <w:rPr>
          <w:rFonts w:ascii="Times New Roman" w:hAnsi="Times New Roman" w:cs="Times New Roman"/>
          <w:sz w:val="24"/>
          <w:szCs w:val="24"/>
        </w:rPr>
        <w:t>№</w:t>
      </w:r>
      <w:r w:rsidR="0048408E">
        <w:rPr>
          <w:rFonts w:ascii="Times New Roman" w:hAnsi="Times New Roman" w:cs="Times New Roman"/>
          <w:b/>
          <w:bCs/>
          <w:sz w:val="24"/>
          <w:szCs w:val="24"/>
        </w:rPr>
        <w:t>______</w:t>
      </w:r>
    </w:p>
    <w:p w14:paraId="28FB14CD" w14:textId="77777777"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14:paraId="4359D2B7" w14:textId="77777777" w:rsidR="00CC4525" w:rsidRPr="0068789B" w:rsidRDefault="00CC4525" w:rsidP="001E2225">
      <w:pPr>
        <w:autoSpaceDE w:val="0"/>
        <w:autoSpaceDN w:val="0"/>
        <w:adjustRightInd w:val="0"/>
        <w:spacing w:after="0" w:line="240" w:lineRule="auto"/>
        <w:jc w:val="both"/>
        <w:rPr>
          <w:rFonts w:ascii="Times New Roman" w:hAnsi="Times New Roman" w:cs="Times New Roman"/>
          <w:color w:val="000000" w:themeColor="text1"/>
          <w:sz w:val="24"/>
          <w:szCs w:val="24"/>
        </w:rPr>
      </w:pPr>
    </w:p>
    <w:p w14:paraId="67F592F1" w14:textId="60347D0F" w:rsidR="00C16723" w:rsidRPr="0068789B" w:rsidRDefault="00C16723" w:rsidP="001E2225">
      <w:pPr>
        <w:autoSpaceDE w:val="0"/>
        <w:autoSpaceDN w:val="0"/>
        <w:adjustRightInd w:val="0"/>
        <w:spacing w:after="0" w:line="240" w:lineRule="auto"/>
        <w:jc w:val="both"/>
        <w:rPr>
          <w:rFonts w:ascii="Times New Roman" w:hAnsi="Times New Roman" w:cs="Times New Roman"/>
          <w:color w:val="000000" w:themeColor="text1"/>
          <w:sz w:val="24"/>
          <w:szCs w:val="24"/>
        </w:rPr>
      </w:pPr>
      <w:r w:rsidRPr="0068789B">
        <w:rPr>
          <w:rFonts w:ascii="Times New Roman" w:hAnsi="Times New Roman" w:cs="Times New Roman"/>
          <w:color w:val="000000" w:themeColor="text1"/>
          <w:sz w:val="24"/>
          <w:szCs w:val="24"/>
        </w:rPr>
        <w:t xml:space="preserve">г. Санкт-Петербург </w:t>
      </w:r>
      <w:r w:rsidRPr="0068789B">
        <w:rPr>
          <w:rFonts w:ascii="Times New Roman" w:hAnsi="Times New Roman" w:cs="Times New Roman"/>
          <w:color w:val="000000" w:themeColor="text1"/>
          <w:sz w:val="24"/>
          <w:szCs w:val="24"/>
        </w:rPr>
        <w:tab/>
      </w:r>
      <w:r w:rsidRPr="0068789B">
        <w:rPr>
          <w:rFonts w:ascii="Times New Roman" w:hAnsi="Times New Roman" w:cs="Times New Roman"/>
          <w:color w:val="000000" w:themeColor="text1"/>
          <w:sz w:val="24"/>
          <w:szCs w:val="24"/>
        </w:rPr>
        <w:tab/>
      </w:r>
      <w:r w:rsidRPr="0068789B">
        <w:rPr>
          <w:rFonts w:ascii="Times New Roman" w:hAnsi="Times New Roman" w:cs="Times New Roman"/>
          <w:color w:val="000000" w:themeColor="text1"/>
          <w:sz w:val="24"/>
          <w:szCs w:val="24"/>
        </w:rPr>
        <w:tab/>
      </w:r>
      <w:r w:rsidRPr="0068789B">
        <w:rPr>
          <w:rFonts w:ascii="Times New Roman" w:hAnsi="Times New Roman" w:cs="Times New Roman"/>
          <w:color w:val="000000" w:themeColor="text1"/>
          <w:sz w:val="24"/>
          <w:szCs w:val="24"/>
        </w:rPr>
        <w:tab/>
      </w:r>
      <w:r w:rsidRPr="0068789B">
        <w:rPr>
          <w:rFonts w:ascii="Times New Roman" w:hAnsi="Times New Roman" w:cs="Times New Roman"/>
          <w:color w:val="000000" w:themeColor="text1"/>
          <w:sz w:val="24"/>
          <w:szCs w:val="24"/>
        </w:rPr>
        <w:tab/>
      </w:r>
      <w:r w:rsidRPr="0068789B">
        <w:rPr>
          <w:rFonts w:ascii="Times New Roman" w:hAnsi="Times New Roman" w:cs="Times New Roman"/>
          <w:color w:val="000000" w:themeColor="text1"/>
          <w:sz w:val="24"/>
          <w:szCs w:val="24"/>
        </w:rPr>
        <w:tab/>
      </w:r>
      <w:r w:rsidRPr="0068789B">
        <w:rPr>
          <w:rFonts w:ascii="Times New Roman" w:hAnsi="Times New Roman" w:cs="Times New Roman"/>
          <w:color w:val="000000" w:themeColor="text1"/>
          <w:sz w:val="24"/>
          <w:szCs w:val="24"/>
        </w:rPr>
        <w:tab/>
      </w:r>
      <w:r w:rsidRPr="0068789B">
        <w:rPr>
          <w:rFonts w:ascii="Times New Roman" w:hAnsi="Times New Roman" w:cs="Times New Roman"/>
          <w:color w:val="000000" w:themeColor="text1"/>
          <w:sz w:val="24"/>
          <w:szCs w:val="24"/>
        </w:rPr>
        <w:tab/>
      </w:r>
      <w:r w:rsidRPr="0068789B">
        <w:rPr>
          <w:rFonts w:ascii="Times New Roman" w:hAnsi="Times New Roman" w:cs="Times New Roman"/>
          <w:color w:val="000000" w:themeColor="text1"/>
          <w:sz w:val="24"/>
          <w:szCs w:val="24"/>
        </w:rPr>
        <w:tab/>
      </w:r>
      <w:r w:rsidR="00CF5C61">
        <w:rPr>
          <w:rFonts w:ascii="Times New Roman" w:hAnsi="Times New Roman" w:cs="Times New Roman"/>
          <w:color w:val="000000" w:themeColor="text1"/>
          <w:sz w:val="24"/>
          <w:szCs w:val="24"/>
        </w:rPr>
        <w:t>___________</w:t>
      </w:r>
      <w:r w:rsidR="00E40981" w:rsidRPr="0068789B">
        <w:rPr>
          <w:rFonts w:ascii="Times New Roman" w:hAnsi="Times New Roman" w:cs="Times New Roman"/>
          <w:color w:val="000000" w:themeColor="text1"/>
          <w:sz w:val="24"/>
          <w:szCs w:val="24"/>
        </w:rPr>
        <w:t xml:space="preserve"> </w:t>
      </w:r>
      <w:r w:rsidRPr="0068789B">
        <w:rPr>
          <w:rFonts w:ascii="Times New Roman" w:hAnsi="Times New Roman" w:cs="Times New Roman"/>
          <w:color w:val="000000" w:themeColor="text1"/>
          <w:sz w:val="24"/>
          <w:szCs w:val="24"/>
        </w:rPr>
        <w:t>20</w:t>
      </w:r>
      <w:r w:rsidR="004D23C9" w:rsidRPr="0068789B">
        <w:rPr>
          <w:rFonts w:ascii="Times New Roman" w:hAnsi="Times New Roman" w:cs="Times New Roman"/>
          <w:color w:val="000000" w:themeColor="text1"/>
          <w:sz w:val="24"/>
          <w:szCs w:val="24"/>
        </w:rPr>
        <w:t>2</w:t>
      </w:r>
      <w:r w:rsidR="00CF5C61">
        <w:rPr>
          <w:rFonts w:ascii="Times New Roman" w:hAnsi="Times New Roman" w:cs="Times New Roman"/>
          <w:color w:val="000000" w:themeColor="text1"/>
          <w:sz w:val="24"/>
          <w:szCs w:val="24"/>
        </w:rPr>
        <w:t>6</w:t>
      </w:r>
    </w:p>
    <w:p w14:paraId="531306EF" w14:textId="77777777" w:rsidR="00E40981" w:rsidRPr="0058372A" w:rsidRDefault="00E40981" w:rsidP="001E2225">
      <w:pPr>
        <w:autoSpaceDE w:val="0"/>
        <w:autoSpaceDN w:val="0"/>
        <w:adjustRightInd w:val="0"/>
        <w:spacing w:after="0" w:line="240" w:lineRule="auto"/>
        <w:jc w:val="both"/>
        <w:rPr>
          <w:rFonts w:ascii="Times New Roman" w:hAnsi="Times New Roman" w:cs="Times New Roman"/>
          <w:sz w:val="24"/>
          <w:szCs w:val="24"/>
        </w:rPr>
      </w:pPr>
    </w:p>
    <w:p w14:paraId="1BFDE16F" w14:textId="77777777" w:rsidR="00C16723" w:rsidRPr="00C16723" w:rsidRDefault="00E40981" w:rsidP="001E2225">
      <w:pPr>
        <w:autoSpaceDE w:val="0"/>
        <w:autoSpaceDN w:val="0"/>
        <w:adjustRightInd w:val="0"/>
        <w:spacing w:after="0" w:line="240" w:lineRule="auto"/>
        <w:ind w:firstLine="540"/>
        <w:jc w:val="both"/>
        <w:rPr>
          <w:rFonts w:ascii="Times New Roman" w:hAnsi="Times New Roman" w:cs="Times New Roman"/>
          <w:sz w:val="24"/>
          <w:szCs w:val="24"/>
        </w:rPr>
      </w:pPr>
      <w:r w:rsidRPr="006B0CAC">
        <w:rPr>
          <w:rFonts w:ascii="Times New Roman" w:hAnsi="Times New Roman" w:cs="Times New Roman"/>
          <w:sz w:val="24"/>
          <w:szCs w:val="24"/>
        </w:rPr>
        <w:t xml:space="preserve">               Государственное бюджетное дошкольное образовательное учреждение детский сад №  18 Приморского района Санкт-Петербурга, в лице заведующего Беляевой Анны Владимировны, действующего на основании Устава, именуемое в дальнейшем  «Заказчик», с одной стороны, </w:t>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t>_____________________________________-</w:t>
      </w:r>
      <w:r w:rsidRPr="006B0CAC">
        <w:rPr>
          <w:rFonts w:ascii="Times New Roman" w:hAnsi="Times New Roman" w:cs="Times New Roman"/>
          <w:sz w:val="24"/>
          <w:szCs w:val="24"/>
        </w:rPr>
        <w:t xml:space="preserve">, действующий на основании </w:t>
      </w:r>
      <w:r w:rsidR="0048408E">
        <w:rPr>
          <w:rFonts w:ascii="Times New Roman" w:hAnsi="Times New Roman" w:cs="Times New Roman"/>
          <w:sz w:val="24"/>
          <w:szCs w:val="24"/>
        </w:rPr>
        <w:t>_______________________________--</w:t>
      </w:r>
      <w:r w:rsidRPr="006B0CAC">
        <w:rPr>
          <w:rFonts w:ascii="Times New Roman" w:hAnsi="Times New Roman" w:cs="Times New Roman"/>
          <w:sz w:val="24"/>
          <w:szCs w:val="24"/>
        </w:rPr>
        <w:t>, именуемый в дальнейшем «Поставщик», вместе именуемые в дальнейшем «Стороны», в соответствии с п. 5 ч. 1 ст. 93Федерального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r w:rsidR="00C16723" w:rsidRPr="00C16723">
        <w:rPr>
          <w:rFonts w:ascii="Times New Roman" w:hAnsi="Times New Roman" w:cs="Times New Roman"/>
          <w:sz w:val="24"/>
          <w:szCs w:val="24"/>
        </w:rPr>
        <w:t>:</w:t>
      </w:r>
    </w:p>
    <w:p w14:paraId="75BE144C"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14:paraId="181D919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14:paraId="4165EEC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E86C566" w14:textId="2C58671F"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00CF5C61">
        <w:rPr>
          <w:rFonts w:ascii="Times New Roman" w:hAnsi="Times New Roman" w:cs="Times New Roman"/>
          <w:b/>
          <w:sz w:val="24"/>
          <w:szCs w:val="24"/>
        </w:rPr>
        <w:t>поставку</w:t>
      </w:r>
      <w:r w:rsidR="00CF5C61" w:rsidRPr="00CF5C61">
        <w:rPr>
          <w:rFonts w:ascii="Times New Roman" w:hAnsi="Times New Roman" w:cs="Times New Roman"/>
          <w:b/>
          <w:sz w:val="24"/>
          <w:szCs w:val="24"/>
        </w:rPr>
        <w:t xml:space="preserve"> декоративных жалюзи (панно) в ГБДОУ детский сад № 18 Приморского района Санкт-Петербурга в 2026 год </w:t>
      </w:r>
      <w:r w:rsidRPr="00C16723">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134FCA3A"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14:paraId="770DC365"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14:paraId="660DFFF6" w14:textId="77777777"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14:paraId="42216D63"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14:paraId="176E53D2" w14:textId="77777777" w:rsidR="00C16723" w:rsidRPr="00EF2FC1"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w:t>
      </w:r>
      <w:r w:rsidR="00E40981" w:rsidRPr="00C16723">
        <w:rPr>
          <w:rFonts w:ascii="Times New Roman" w:hAnsi="Times New Roman" w:cs="Times New Roman"/>
          <w:sz w:val="24"/>
          <w:szCs w:val="24"/>
        </w:rPr>
        <w:t xml:space="preserve">составляет </w:t>
      </w:r>
      <w:r w:rsidR="0048408E">
        <w:rPr>
          <w:rFonts w:ascii="Times New Roman" w:hAnsi="Times New Roman" w:cs="Times New Roman"/>
          <w:sz w:val="24"/>
          <w:szCs w:val="24"/>
        </w:rPr>
        <w:t>______________________________________</w:t>
      </w:r>
      <w:r w:rsidR="00E40981">
        <w:rPr>
          <w:rFonts w:ascii="Times New Roman" w:hAnsi="Times New Roman" w:cs="Times New Roman"/>
          <w:sz w:val="24"/>
          <w:szCs w:val="24"/>
        </w:rPr>
        <w:t>.</w:t>
      </w:r>
    </w:p>
    <w:p w14:paraId="7E92657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Цена Контракта включает в себя стоимость Товара, а также все расходы на </w:t>
      </w:r>
      <w:r w:rsidR="002D2F84" w:rsidRPr="002E5F19">
        <w:rPr>
          <w:rFonts w:ascii="Times New Roman" w:hAnsi="Times New Roman" w:cs="Times New Roman"/>
          <w:sz w:val="24"/>
          <w:szCs w:val="24"/>
        </w:rPr>
        <w:t>упаковку, маркировку, доставку и разгрузку</w:t>
      </w:r>
      <w:hyperlink w:anchor="Par482" w:history="1"/>
      <w:r w:rsidRPr="002E5F19">
        <w:rPr>
          <w:rFonts w:ascii="Times New Roman" w:hAnsi="Times New Roman" w:cs="Times New Roman"/>
          <w:sz w:val="24"/>
          <w:szCs w:val="24"/>
        </w:rPr>
        <w:t xml:space="preserve">, </w:t>
      </w:r>
      <w:r w:rsidR="002D2F84" w:rsidRPr="002E5F19">
        <w:rPr>
          <w:rFonts w:ascii="Times New Roman" w:hAnsi="Times New Roman" w:cs="Times New Roman"/>
          <w:sz w:val="24"/>
          <w:szCs w:val="24"/>
        </w:rPr>
        <w:t xml:space="preserve">подъем на этаж </w:t>
      </w:r>
      <w:proofErr w:type="gramStart"/>
      <w:r w:rsidR="002D2F84" w:rsidRPr="002E5F19">
        <w:rPr>
          <w:rFonts w:ascii="Times New Roman" w:hAnsi="Times New Roman" w:cs="Times New Roman"/>
          <w:sz w:val="24"/>
          <w:szCs w:val="24"/>
        </w:rPr>
        <w:t>до места</w:t>
      </w:r>
      <w:proofErr w:type="gramEnd"/>
      <w:r w:rsidR="002D2F84" w:rsidRPr="002E5F19">
        <w:rPr>
          <w:rFonts w:ascii="Times New Roman" w:hAnsi="Times New Roman" w:cs="Times New Roman"/>
          <w:sz w:val="24"/>
          <w:szCs w:val="24"/>
        </w:rPr>
        <w:t xml:space="preserve"> указанного З</w:t>
      </w:r>
      <w:r w:rsidR="002E5F19" w:rsidRPr="002E5F19">
        <w:rPr>
          <w:rFonts w:ascii="Times New Roman" w:hAnsi="Times New Roman" w:cs="Times New Roman"/>
          <w:sz w:val="24"/>
          <w:szCs w:val="24"/>
        </w:rPr>
        <w:t xml:space="preserve">аказчиком, </w:t>
      </w:r>
      <w:r w:rsidR="0048408E">
        <w:rPr>
          <w:rFonts w:ascii="Times New Roman" w:hAnsi="Times New Roman" w:cs="Times New Roman"/>
          <w:sz w:val="24"/>
          <w:szCs w:val="24"/>
        </w:rPr>
        <w:t>установку</w:t>
      </w:r>
      <w:r w:rsidR="002E5F19" w:rsidRPr="002E5F19">
        <w:rPr>
          <w:rFonts w:ascii="Times New Roman" w:hAnsi="Times New Roman" w:cs="Times New Roman"/>
          <w:sz w:val="24"/>
          <w:szCs w:val="24"/>
        </w:rPr>
        <w:t xml:space="preserve"> </w:t>
      </w:r>
      <w:r w:rsidR="002D2F84" w:rsidRPr="002E5F19">
        <w:rPr>
          <w:rFonts w:ascii="Times New Roman" w:hAnsi="Times New Roman" w:cs="Times New Roman"/>
          <w:sz w:val="24"/>
          <w:szCs w:val="24"/>
        </w:rPr>
        <w:t>Товара</w:t>
      </w:r>
      <w:r w:rsidR="002D2F84">
        <w:rPr>
          <w:rFonts w:ascii="Times New Roman" w:hAnsi="Times New Roman" w:cs="Times New Roman"/>
          <w:i/>
          <w:sz w:val="24"/>
          <w:szCs w:val="24"/>
        </w:rPr>
        <w:t>,</w:t>
      </w:r>
      <w:r w:rsidR="0091717F">
        <w:rPr>
          <w:rFonts w:ascii="Times New Roman" w:hAnsi="Times New Roman" w:cs="Times New Roman"/>
          <w:i/>
          <w:sz w:val="24"/>
          <w:szCs w:val="24"/>
        </w:rPr>
        <w:t xml:space="preserve"> </w:t>
      </w:r>
      <w:r w:rsidRPr="00C16723">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cs="Times New Roman"/>
          <w:sz w:val="24"/>
          <w:szCs w:val="24"/>
        </w:rPr>
        <w:t xml:space="preserve"> </w:t>
      </w:r>
    </w:p>
    <w:p w14:paraId="514C9A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02D1A56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8"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14:paraId="3FC44C1F"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68A90EF6"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14:paraId="38AFF212"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50E67C4C"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w:t>
      </w:r>
      <w:r w:rsidRPr="00774B1C">
        <w:rPr>
          <w:rFonts w:ascii="Times New Roman" w:hAnsi="Times New Roman" w:cs="Times New Roman"/>
          <w:sz w:val="24"/>
          <w:szCs w:val="24"/>
        </w:rPr>
        <w:lastRenderedPageBreak/>
        <w:t>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53B4EB2" w14:textId="77777777" w:rsidR="00C16723" w:rsidRPr="002E5F19"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 w:name="Par43"/>
      <w:bookmarkEnd w:id="1"/>
      <w:r w:rsidRPr="00C16723">
        <w:rPr>
          <w:rFonts w:ascii="Times New Roman" w:hAnsi="Times New Roman" w:cs="Times New Roman"/>
          <w:sz w:val="24"/>
          <w:szCs w:val="24"/>
        </w:rPr>
        <w:t xml:space="preserve">2.3. Источник </w:t>
      </w:r>
      <w:r w:rsidRPr="002E5F19">
        <w:rPr>
          <w:rFonts w:ascii="Times New Roman" w:hAnsi="Times New Roman" w:cs="Times New Roman"/>
          <w:sz w:val="24"/>
          <w:szCs w:val="24"/>
        </w:rPr>
        <w:t xml:space="preserve">финансирования Контракта </w:t>
      </w:r>
      <w:r w:rsidR="00774B1C" w:rsidRPr="002E5F19">
        <w:rPr>
          <w:rFonts w:ascii="Times New Roman" w:hAnsi="Times New Roman" w:cs="Times New Roman"/>
          <w:sz w:val="24"/>
          <w:szCs w:val="24"/>
        </w:rPr>
        <w:t>–</w:t>
      </w:r>
      <w:r w:rsidRPr="002E5F19">
        <w:rPr>
          <w:rFonts w:ascii="Times New Roman" w:hAnsi="Times New Roman" w:cs="Times New Roman"/>
          <w:sz w:val="24"/>
          <w:szCs w:val="24"/>
        </w:rPr>
        <w:t xml:space="preserve"> </w:t>
      </w:r>
      <w:r w:rsidR="00774B1C" w:rsidRPr="002E5F19">
        <w:rPr>
          <w:rFonts w:ascii="Times New Roman" w:hAnsi="Times New Roman" w:cs="Times New Roman"/>
          <w:sz w:val="24"/>
          <w:szCs w:val="24"/>
        </w:rPr>
        <w:t>внебюджетные средства: доходы от иной приносящей доход деятельности.</w:t>
      </w:r>
      <w:r w:rsidR="00AF46C0" w:rsidRPr="002E5F19">
        <w:rPr>
          <w:rFonts w:ascii="Times New Roman" w:hAnsi="Times New Roman" w:cs="Times New Roman"/>
          <w:sz w:val="24"/>
          <w:szCs w:val="24"/>
        </w:rPr>
        <w:t xml:space="preserve"> </w:t>
      </w:r>
    </w:p>
    <w:p w14:paraId="3F46C96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2.4. Оплата поставленного Товара производится Заказчиком в течение </w:t>
      </w:r>
      <w:r w:rsidR="00916BD8">
        <w:rPr>
          <w:rFonts w:ascii="Times New Roman" w:hAnsi="Times New Roman" w:cs="Times New Roman"/>
          <w:b/>
          <w:sz w:val="24"/>
          <w:szCs w:val="24"/>
        </w:rPr>
        <w:t>10</w:t>
      </w:r>
      <w:r w:rsidR="00916BD8" w:rsidRPr="00774B1C">
        <w:rPr>
          <w:rFonts w:ascii="Times New Roman" w:hAnsi="Times New Roman" w:cs="Times New Roman"/>
          <w:b/>
          <w:sz w:val="24"/>
          <w:szCs w:val="24"/>
        </w:rPr>
        <w:t xml:space="preserve"> (</w:t>
      </w:r>
      <w:r w:rsidR="00916BD8">
        <w:rPr>
          <w:rFonts w:ascii="Times New Roman" w:hAnsi="Times New Roman" w:cs="Times New Roman"/>
          <w:b/>
          <w:sz w:val="24"/>
          <w:szCs w:val="24"/>
        </w:rPr>
        <w:t>десяти</w:t>
      </w:r>
      <w:r w:rsidR="00916BD8" w:rsidRPr="00774B1C">
        <w:rPr>
          <w:rFonts w:ascii="Times New Roman" w:hAnsi="Times New Roman" w:cs="Times New Roman"/>
          <w:b/>
          <w:sz w:val="24"/>
          <w:szCs w:val="24"/>
        </w:rPr>
        <w:t>) рабочих дней</w:t>
      </w:r>
      <w:r w:rsidR="00916BD8" w:rsidRPr="00C16723">
        <w:rPr>
          <w:rFonts w:ascii="Times New Roman" w:hAnsi="Times New Roman" w:cs="Times New Roman"/>
          <w:sz w:val="24"/>
          <w:szCs w:val="24"/>
        </w:rPr>
        <w:t xml:space="preserve"> </w:t>
      </w:r>
      <w:r w:rsidR="00916BD8" w:rsidRPr="00AE0386">
        <w:rPr>
          <w:rFonts w:ascii="Times New Roman" w:hAnsi="Times New Roman" w:cs="Times New Roman"/>
          <w:b/>
          <w:sz w:val="24"/>
          <w:szCs w:val="24"/>
        </w:rPr>
        <w:t>с даты подписания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14:paraId="19A9138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065E710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0236E6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14:paraId="1A4FB3E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14:paraId="7EB62F4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E40F97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14:paraId="0DAED3C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6FE22D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p>
    <w:p w14:paraId="5E8BBE3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320D269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в течение</w:t>
      </w:r>
      <w:r w:rsidRPr="00C16723">
        <w:rPr>
          <w:rFonts w:ascii="Times New Roman" w:hAnsi="Times New Roman" w:cs="Times New Roman"/>
          <w:sz w:val="24"/>
          <w:szCs w:val="24"/>
        </w:rPr>
        <w:t xml:space="preserve"> </w:t>
      </w:r>
      <w:r w:rsidR="0048408E">
        <w:rPr>
          <w:rFonts w:ascii="Times New Roman" w:hAnsi="Times New Roman" w:cs="Times New Roman"/>
          <w:b/>
          <w:sz w:val="24"/>
          <w:szCs w:val="24"/>
        </w:rPr>
        <w:t>2</w:t>
      </w:r>
      <w:r w:rsidR="006638CE">
        <w:rPr>
          <w:rFonts w:ascii="Times New Roman" w:hAnsi="Times New Roman" w:cs="Times New Roman"/>
          <w:b/>
          <w:sz w:val="24"/>
          <w:szCs w:val="24"/>
        </w:rPr>
        <w:t>0</w:t>
      </w:r>
      <w:r w:rsidRPr="00A00EF2">
        <w:rPr>
          <w:rFonts w:ascii="Times New Roman" w:hAnsi="Times New Roman" w:cs="Times New Roman"/>
          <w:b/>
          <w:sz w:val="24"/>
          <w:szCs w:val="24"/>
        </w:rPr>
        <w:t xml:space="preserve"> </w:t>
      </w:r>
      <w:r w:rsidRPr="00616D64">
        <w:rPr>
          <w:rFonts w:ascii="Times New Roman" w:hAnsi="Times New Roman" w:cs="Times New Roman"/>
          <w:b/>
          <w:sz w:val="24"/>
          <w:szCs w:val="24"/>
        </w:rPr>
        <w:t>рабочих</w:t>
      </w:r>
      <w:r w:rsidRPr="00A00EF2">
        <w:rPr>
          <w:rFonts w:ascii="Times New Roman" w:hAnsi="Times New Roman" w:cs="Times New Roman"/>
          <w:b/>
          <w:sz w:val="24"/>
          <w:szCs w:val="24"/>
        </w:rPr>
        <w:t xml:space="preserve"> </w:t>
      </w:r>
      <w:hyperlink w:anchor="Par507" w:history="1"/>
      <w:r w:rsidRPr="00A00EF2">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sidR="00A00EF2">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14:paraId="3D8E23D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3.2. Поставка Товара осуществляется Поставщиком</w:t>
      </w:r>
      <w:r w:rsidR="004D23C9">
        <w:rPr>
          <w:rFonts w:ascii="Times New Roman" w:hAnsi="Times New Roman" w:cs="Times New Roman"/>
          <w:sz w:val="24"/>
          <w:szCs w:val="24"/>
        </w:rPr>
        <w:t xml:space="preserve"> по адресам</w:t>
      </w:r>
      <w:r w:rsidR="004D23C9" w:rsidRPr="004D23C9">
        <w:rPr>
          <w:rFonts w:ascii="Times New Roman" w:hAnsi="Times New Roman" w:cs="Times New Roman"/>
          <w:sz w:val="24"/>
          <w:szCs w:val="24"/>
        </w:rPr>
        <w:t>:</w:t>
      </w:r>
      <w:r w:rsidRPr="00C16723">
        <w:rPr>
          <w:rFonts w:ascii="Times New Roman" w:hAnsi="Times New Roman" w:cs="Times New Roman"/>
          <w:sz w:val="24"/>
          <w:szCs w:val="24"/>
        </w:rPr>
        <w:t xml:space="preserve"> </w:t>
      </w:r>
      <w:r w:rsidR="0048408E" w:rsidRPr="0048408E">
        <w:rPr>
          <w:rFonts w:ascii="Times New Roman" w:hAnsi="Times New Roman" w:cs="Times New Roman"/>
          <w:b/>
          <w:sz w:val="24"/>
          <w:szCs w:val="24"/>
        </w:rPr>
        <w:t xml:space="preserve">г. Санкт-Петербург, </w:t>
      </w:r>
      <w:proofErr w:type="spellStart"/>
      <w:r w:rsidR="0048408E" w:rsidRPr="0048408E">
        <w:rPr>
          <w:rFonts w:ascii="Times New Roman" w:hAnsi="Times New Roman" w:cs="Times New Roman"/>
          <w:b/>
          <w:sz w:val="24"/>
          <w:szCs w:val="24"/>
        </w:rPr>
        <w:t>вн.тер.г</w:t>
      </w:r>
      <w:proofErr w:type="spellEnd"/>
      <w:r w:rsidR="0048408E" w:rsidRPr="0048408E">
        <w:rPr>
          <w:rFonts w:ascii="Times New Roman" w:hAnsi="Times New Roman" w:cs="Times New Roman"/>
          <w:b/>
          <w:sz w:val="24"/>
          <w:szCs w:val="24"/>
        </w:rPr>
        <w:t xml:space="preserve">. муниципальный округ </w:t>
      </w:r>
      <w:proofErr w:type="spellStart"/>
      <w:r w:rsidR="0048408E" w:rsidRPr="0048408E">
        <w:rPr>
          <w:rFonts w:ascii="Times New Roman" w:hAnsi="Times New Roman" w:cs="Times New Roman"/>
          <w:b/>
          <w:sz w:val="24"/>
          <w:szCs w:val="24"/>
        </w:rPr>
        <w:t>Коломяги</w:t>
      </w:r>
      <w:proofErr w:type="spellEnd"/>
      <w:r w:rsidR="0048408E" w:rsidRPr="0048408E">
        <w:rPr>
          <w:rFonts w:ascii="Times New Roman" w:hAnsi="Times New Roman" w:cs="Times New Roman"/>
          <w:b/>
          <w:sz w:val="24"/>
          <w:szCs w:val="24"/>
        </w:rPr>
        <w:t xml:space="preserve">, </w:t>
      </w:r>
      <w:proofErr w:type="spellStart"/>
      <w:r w:rsidR="0048408E" w:rsidRPr="0048408E">
        <w:rPr>
          <w:rFonts w:ascii="Times New Roman" w:hAnsi="Times New Roman" w:cs="Times New Roman"/>
          <w:b/>
          <w:sz w:val="24"/>
          <w:szCs w:val="24"/>
        </w:rPr>
        <w:t>пр-кт</w:t>
      </w:r>
      <w:proofErr w:type="spellEnd"/>
      <w:r w:rsidR="0048408E" w:rsidRPr="0048408E">
        <w:rPr>
          <w:rFonts w:ascii="Times New Roman" w:hAnsi="Times New Roman" w:cs="Times New Roman"/>
          <w:b/>
          <w:sz w:val="24"/>
          <w:szCs w:val="24"/>
        </w:rPr>
        <w:t xml:space="preserve"> Королёва, д. 79 стр. 1</w:t>
      </w:r>
    </w:p>
    <w:p w14:paraId="110165F8" w14:textId="77777777" w:rsidR="00C16723" w:rsidRDefault="00A915F2"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5" w:name="Par98"/>
      <w:bookmarkStart w:id="6" w:name="Par111"/>
      <w:bookmarkEnd w:id="5"/>
      <w:bookmarkEnd w:id="6"/>
      <w:r>
        <w:rPr>
          <w:rFonts w:ascii="Times New Roman" w:hAnsi="Times New Roman" w:cs="Times New Roman"/>
          <w:sz w:val="24"/>
          <w:szCs w:val="24"/>
        </w:rPr>
        <w:t xml:space="preserve">3.3.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00C16723" w:rsidRPr="00C16723">
        <w:rPr>
          <w:rFonts w:ascii="Times New Roman" w:hAnsi="Times New Roman" w:cs="Times New Roman"/>
          <w:sz w:val="24"/>
          <w:szCs w:val="24"/>
        </w:rPr>
        <w:t>.</w:t>
      </w:r>
    </w:p>
    <w:p w14:paraId="7DB1886C" w14:textId="77777777"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14:paraId="1ECB9351" w14:textId="77777777"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14:paraId="02DF5C7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3"/>
      <w:bookmarkEnd w:id="7"/>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4DEB63D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8" w:name="Par148"/>
      <w:bookmarkEnd w:id="8"/>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Дл</w:t>
      </w:r>
      <w:r w:rsidR="00A915F2">
        <w:rPr>
          <w:rFonts w:ascii="Times New Roman" w:hAnsi="Times New Roman" w:cs="Times New Roman"/>
          <w:sz w:val="24"/>
          <w:szCs w:val="24"/>
        </w:rPr>
        <w:t>я проверки поставленного Товара в части соответствия Товара</w:t>
      </w:r>
      <w:r w:rsidRPr="00C16723">
        <w:rPr>
          <w:rFonts w:ascii="Times New Roman" w:hAnsi="Times New Roman" w:cs="Times New Roman"/>
          <w:sz w:val="24"/>
          <w:szCs w:val="24"/>
        </w:rPr>
        <w:t xml:space="preserve"> условиям настоящего Контракта Заказчик проводит экспертизу. </w:t>
      </w:r>
      <w:r w:rsidR="00A915F2">
        <w:rPr>
          <w:rFonts w:ascii="Times New Roman" w:hAnsi="Times New Roman" w:cs="Times New Roman"/>
          <w:sz w:val="24"/>
          <w:szCs w:val="24"/>
        </w:rPr>
        <w:t>Экспертиза поставленного Товара</w:t>
      </w:r>
      <w:r w:rsidRPr="00C16723">
        <w:rPr>
          <w:rFonts w:ascii="Times New Roman" w:hAnsi="Times New Roman" w:cs="Times New Roman"/>
          <w:sz w:val="24"/>
          <w:szCs w:val="24"/>
        </w:rPr>
        <w:t xml:space="preserve">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5A6175A3" w14:textId="77777777"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14:paraId="67EAD2D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6A7802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2EB86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085311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00B86944" w14:textId="77777777"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14:paraId="3DAB147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14:paraId="673E07D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14:paraId="51C038F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5655745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1"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14:paraId="275CA13F" w14:textId="77777777"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9" w:name="Par160"/>
      <w:bookmarkEnd w:id="9"/>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14:paraId="27A2A27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25405C85" w14:textId="77777777"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14:paraId="312A1C41" w14:textId="77777777"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14:paraId="378ABD7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14:paraId="6093152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59F8FB4"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14:paraId="55589CA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37E3EE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14:paraId="5D3F2EE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14:paraId="5BF6523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w:t>
      </w:r>
      <w:r w:rsidRPr="00C16723">
        <w:rPr>
          <w:rFonts w:ascii="Times New Roman" w:hAnsi="Times New Roman" w:cs="Times New Roman"/>
          <w:sz w:val="24"/>
          <w:szCs w:val="24"/>
        </w:rPr>
        <w:lastRenderedPageBreak/>
        <w:t>эпидемиологическими требованиями, а также требованиям, установленным настоящим Контрактом.</w:t>
      </w:r>
    </w:p>
    <w:p w14:paraId="13BCF81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5385C08D"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4D38BE48"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4E8C0ED" w14:textId="77777777"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03E05BC"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66EDBA2" w14:textId="77777777"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10" w:name="Par184"/>
      <w:bookmarkEnd w:id="10"/>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14:paraId="05ECA3A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14:paraId="624E1FC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14:paraId="6A26937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8"/>
      <w:bookmarkEnd w:id="11"/>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64F3816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199"/>
      <w:bookmarkEnd w:id="12"/>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6CB882C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7D7E83ED" w14:textId="77777777"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14:paraId="799827B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14:paraId="5D39554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3" w:name="Par210"/>
      <w:bookmarkEnd w:id="13"/>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7B885F20"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4" w:name="Par211"/>
      <w:bookmarkEnd w:id="14"/>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14:paraId="39B63786"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14:paraId="1E7CF4E9"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3ACC5155"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B58F6AE"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14:paraId="2EFC520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20E3575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4"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4C9B8AE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14:paraId="062CFDB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14:paraId="070E0CA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14:paraId="41074A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14:paraId="4FBBBAE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14:paraId="6FFD2A5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5"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5E4D6AC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14:paraId="5B06FA3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5" w:name="Par229"/>
      <w:bookmarkEnd w:id="15"/>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35BABFB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585A9DB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7621A9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14:paraId="79A34F9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9318FA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4D5FCE7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6F80367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24B67CE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14:paraId="07E16AC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14:paraId="6DCA20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7E3F18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5590861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474FC4B"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6" w:name="Par243"/>
      <w:bookmarkEnd w:id="16"/>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14:paraId="36FF9E3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7657D1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14:paraId="5B7BF44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D563DD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308F9EA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10C71B7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Гарантия Поставщика на поставленный Товар составляет </w:t>
      </w:r>
      <w:r w:rsidR="00965C4B" w:rsidRPr="00965C4B">
        <w:rPr>
          <w:rFonts w:ascii="Times New Roman" w:hAnsi="Times New Roman" w:cs="Times New Roman"/>
          <w:b/>
          <w:i/>
          <w:sz w:val="24"/>
          <w:szCs w:val="24"/>
        </w:rPr>
        <w:t>12</w:t>
      </w:r>
      <w:r w:rsidRPr="00965C4B">
        <w:rPr>
          <w:rFonts w:ascii="Times New Roman" w:hAnsi="Times New Roman" w:cs="Times New Roman"/>
          <w:b/>
          <w:i/>
          <w:sz w:val="24"/>
          <w:szCs w:val="24"/>
        </w:rPr>
        <w:t xml:space="preserve"> месяцев</w:t>
      </w:r>
      <w:r w:rsidRPr="00C16723">
        <w:rPr>
          <w:rFonts w:ascii="Times New Roman" w:hAnsi="Times New Roman" w:cs="Times New Roman"/>
          <w:sz w:val="24"/>
          <w:szCs w:val="24"/>
        </w:rPr>
        <w:t xml:space="preserve">. Гарантия производителя на Товар составляет </w:t>
      </w:r>
      <w:r w:rsidR="00965C4B" w:rsidRPr="00CA1E95">
        <w:rPr>
          <w:rFonts w:ascii="Times New Roman" w:hAnsi="Times New Roman" w:cs="Times New Roman"/>
          <w:i/>
          <w:sz w:val="24"/>
          <w:szCs w:val="24"/>
        </w:rPr>
        <w:t>12</w:t>
      </w:r>
      <w:r w:rsidRPr="00CA1E95">
        <w:rPr>
          <w:rFonts w:ascii="Times New Roman" w:hAnsi="Times New Roman" w:cs="Times New Roman"/>
          <w:i/>
          <w:sz w:val="24"/>
          <w:szCs w:val="24"/>
        </w:rPr>
        <w:t xml:space="preserve"> месяцев</w:t>
      </w:r>
      <w:r w:rsidRPr="00C16723">
        <w:rPr>
          <w:rFonts w:ascii="Times New Roman" w:hAnsi="Times New Roman" w:cs="Times New Roman"/>
          <w:sz w:val="24"/>
          <w:szCs w:val="24"/>
        </w:rPr>
        <w:t>. Гарантийный срок начинает исчисляться со дня подписания соответствующего документа о приемке Товара.</w:t>
      </w:r>
    </w:p>
    <w:p w14:paraId="41750B5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4241703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14:paraId="637A8C6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6F691B8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2E51777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660C1E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7" w:name="Par264"/>
      <w:bookmarkEnd w:id="17"/>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14:paraId="48FBCB8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EBBE99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09FDF14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6E1DB79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8"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w:t>
      </w:r>
      <w:r w:rsidRPr="00C16723">
        <w:rPr>
          <w:rFonts w:ascii="Times New Roman" w:hAnsi="Times New Roman" w:cs="Times New Roman"/>
          <w:sz w:val="24"/>
          <w:szCs w:val="24"/>
        </w:rPr>
        <w:lastRenderedPageBreak/>
        <w:t xml:space="preserve">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14:paraId="0519C9D2" w14:textId="77777777"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14:paraId="4960315D"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A529F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0"/>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1ECAD9E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1"/>
      <w:bookmarkEnd w:id="19"/>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14:paraId="6715D10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14:paraId="4B01B5A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BA321B6" w14:textId="77777777"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14:paraId="5C510C9F"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C5E10D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FB9FE13" w14:textId="77777777"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6"/>
      <w:bookmarkEnd w:id="20"/>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 xml:space="preserve">контракта </w:t>
      </w:r>
      <w:r w:rsidR="00E50142" w:rsidRPr="00B44F3A">
        <w:rPr>
          <w:rFonts w:ascii="Times New Roman" w:hAnsi="Times New Roman" w:cs="Times New Roman"/>
          <w:i/>
          <w:sz w:val="24"/>
          <w:szCs w:val="24"/>
        </w:rPr>
        <w:t>(этапа</w:t>
      </w:r>
      <w:r w:rsidR="00595E7E" w:rsidRPr="00B44F3A">
        <w:rPr>
          <w:rFonts w:ascii="Times New Roman" w:hAnsi="Times New Roman" w:cs="Times New Roman"/>
          <w:i/>
          <w:sz w:val="24"/>
          <w:szCs w:val="24"/>
        </w:rPr>
        <w:t>)</w:t>
      </w:r>
      <w:r w:rsidR="00C16723" w:rsidRPr="00B44F3A">
        <w:rPr>
          <w:rFonts w:ascii="Times New Roman" w:hAnsi="Times New Roman" w:cs="Times New Roman"/>
          <w:sz w:val="24"/>
          <w:szCs w:val="24"/>
        </w:rPr>
        <w:t>.</w:t>
      </w:r>
    </w:p>
    <w:p w14:paraId="0D54E83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1" w:name="Par277"/>
      <w:bookmarkStart w:id="22" w:name="Par279"/>
      <w:bookmarkEnd w:id="21"/>
      <w:bookmarkEnd w:id="22"/>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14:paraId="0D5C1F4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281"/>
      <w:bookmarkEnd w:id="23"/>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228B63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E34A8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14:paraId="40ADE7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A8E0294"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r w:rsidRPr="00C16723">
        <w:rPr>
          <w:rFonts w:ascii="Times New Roman" w:hAnsi="Times New Roman" w:cs="Times New Roman"/>
          <w:sz w:val="24"/>
          <w:szCs w:val="24"/>
        </w:rPr>
        <w:t xml:space="preserve"> </w:t>
      </w:r>
    </w:p>
    <w:p w14:paraId="6505D0A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14:paraId="2B22EEF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6372298"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14:paraId="3C371462" w14:textId="77777777"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14:paraId="2815D47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8856D9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14:paraId="61C9295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D42F9DD"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14:paraId="0D7893A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5C4B3E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63656A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DA7CF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19CA01B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5AFA8E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6EEFC2A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F0BF3A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88F76A3"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14:paraId="02C6EF6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4DB385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14:paraId="090DD12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21DAAB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9"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72A4D38"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2CE1668A"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14:paraId="5E278616"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2D4FDE8C"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cs="Times New Roman"/>
          <w:sz w:val="24"/>
          <w:szCs w:val="24"/>
        </w:rPr>
        <w:t>истребуемая</w:t>
      </w:r>
      <w:proofErr w:type="spellEnd"/>
      <w:r w:rsidRPr="00C16723">
        <w:rPr>
          <w:rFonts w:ascii="Times New Roman" w:hAnsi="Times New Roman" w:cs="Times New Roman"/>
          <w:sz w:val="24"/>
          <w:szCs w:val="24"/>
        </w:rPr>
        <w:t xml:space="preserve"> денежная сумма и ее полный и обоснованный расчет.</w:t>
      </w:r>
    </w:p>
    <w:p w14:paraId="6C19718E"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726467B"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26A93C3"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DB3405C"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14:paraId="70B8DCD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14:paraId="7EFC3522"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14:paraId="2C8F594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25FEED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4" w:name="Par363"/>
      <w:bookmarkEnd w:id="24"/>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31.12.20</w:t>
      </w:r>
      <w:r w:rsidR="0048408E">
        <w:rPr>
          <w:rFonts w:ascii="Times New Roman" w:hAnsi="Times New Roman" w:cs="Times New Roman"/>
          <w:sz w:val="24"/>
          <w:szCs w:val="24"/>
        </w:rPr>
        <w:t>26</w:t>
      </w:r>
      <w:r w:rsidRPr="00344329">
        <w:rPr>
          <w:rFonts w:ascii="Times New Roman" w:hAnsi="Times New Roman" w:cs="Times New Roman"/>
          <w:sz w:val="24"/>
          <w:szCs w:val="24"/>
        </w:rPr>
        <w:t xml:space="preserve"> </w:t>
      </w:r>
      <w:r w:rsidRPr="00C16723">
        <w:rPr>
          <w:rFonts w:ascii="Times New Roman" w:hAnsi="Times New Roman" w:cs="Times New Roman"/>
          <w:sz w:val="24"/>
          <w:szCs w:val="24"/>
        </w:rPr>
        <w:t>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055AEBA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0C10147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20" w:history="1">
        <w:r w:rsidRPr="0039429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14:paraId="5FED805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561F13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1" w:history="1">
        <w:r w:rsidRPr="0039429C">
          <w:rPr>
            <w:rFonts w:ascii="Times New Roman" w:hAnsi="Times New Roman" w:cs="Times New Roman"/>
            <w:sz w:val="24"/>
            <w:szCs w:val="24"/>
          </w:rPr>
          <w:t>статьей 95</w:t>
        </w:r>
      </w:hyperlink>
      <w:r w:rsidR="0039429C">
        <w:rPr>
          <w:rFonts w:ascii="Times New Roman" w:hAnsi="Times New Roman" w:cs="Times New Roman"/>
          <w:sz w:val="24"/>
          <w:szCs w:val="24"/>
        </w:rPr>
        <w:t xml:space="preserve">, </w:t>
      </w:r>
      <w:r w:rsidR="00AF46C0" w:rsidRPr="00344329">
        <w:rPr>
          <w:rFonts w:ascii="Times New Roman" w:hAnsi="Times New Roman" w:cs="Times New Roman"/>
          <w:sz w:val="24"/>
          <w:szCs w:val="24"/>
        </w:rPr>
        <w:t>частями 65.1</w:t>
      </w:r>
      <w:r w:rsidR="0039429C" w:rsidRPr="00344329">
        <w:rPr>
          <w:rFonts w:ascii="Times New Roman" w:hAnsi="Times New Roman" w:cs="Times New Roman"/>
          <w:sz w:val="24"/>
          <w:szCs w:val="24"/>
        </w:rPr>
        <w:t xml:space="preserve"> статьи 112</w:t>
      </w:r>
      <w:r w:rsidRPr="00344329">
        <w:rPr>
          <w:rFonts w:ascii="Times New Roman" w:hAnsi="Times New Roman" w:cs="Times New Roman"/>
          <w:sz w:val="24"/>
          <w:szCs w:val="24"/>
        </w:rPr>
        <w:t xml:space="preserve"> ФЗ </w:t>
      </w:r>
      <w:r w:rsidR="00CC4525" w:rsidRPr="00344329">
        <w:rPr>
          <w:rFonts w:ascii="Times New Roman" w:hAnsi="Times New Roman" w:cs="Times New Roman"/>
          <w:sz w:val="24"/>
          <w:szCs w:val="24"/>
        </w:rPr>
        <w:t>№</w:t>
      </w:r>
      <w:r w:rsidRPr="00344329">
        <w:rPr>
          <w:rFonts w:ascii="Times New Roman" w:hAnsi="Times New Roman" w:cs="Times New Roman"/>
          <w:sz w:val="24"/>
          <w:szCs w:val="24"/>
        </w:rPr>
        <w:t xml:space="preserve"> 44</w:t>
      </w:r>
      <w:r w:rsidRPr="00C16723">
        <w:rPr>
          <w:rFonts w:ascii="Times New Roman" w:hAnsi="Times New Roman" w:cs="Times New Roman"/>
          <w:sz w:val="24"/>
          <w:szCs w:val="24"/>
        </w:rPr>
        <w:t>.</w:t>
      </w:r>
    </w:p>
    <w:p w14:paraId="096F696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2"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122B648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5BBFC7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lastRenderedPageBreak/>
        <w:t>13. Исключительные права</w:t>
      </w:r>
    </w:p>
    <w:p w14:paraId="37D112E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ACF388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2AB8829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0377865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B69B87C"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14:paraId="41D730B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7746A6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8235C7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F9F3A1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A845D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730A56B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EAE86E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14:paraId="3879F14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92B2FC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48D3C09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7E90A4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14:paraId="0DFD99F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14:paraId="5509467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14:paraId="5FE12EF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CD40E4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14:paraId="4E3585E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765DBD6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14:paraId="0538599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DD18D7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r w:rsidRPr="00C16723">
        <w:rPr>
          <w:rFonts w:ascii="Times New Roman" w:hAnsi="Times New Roman" w:cs="Times New Roman"/>
          <w:sz w:val="24"/>
          <w:szCs w:val="24"/>
        </w:rPr>
        <w:t xml:space="preserve"> </w:t>
      </w:r>
    </w:p>
    <w:p w14:paraId="4B2CA3A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A8F624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14:paraId="39BA66D5" w14:textId="77777777" w:rsidR="00C16723" w:rsidRPr="008F7F9B"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r w:rsidRPr="008F7F9B">
        <w:rPr>
          <w:rFonts w:ascii="Times New Roman" w:hAnsi="Times New Roman" w:cs="Times New Roman"/>
          <w:i/>
          <w:sz w:val="24"/>
          <w:szCs w:val="24"/>
        </w:rPr>
        <w:t xml:space="preserve">Приложение </w:t>
      </w:r>
      <w:r w:rsidR="00CC4525" w:rsidRPr="008F7F9B">
        <w:rPr>
          <w:rFonts w:ascii="Times New Roman" w:hAnsi="Times New Roman" w:cs="Times New Roman"/>
          <w:i/>
          <w:sz w:val="24"/>
          <w:szCs w:val="24"/>
        </w:rPr>
        <w:t>№</w:t>
      </w:r>
      <w:r w:rsidRPr="008F7F9B">
        <w:rPr>
          <w:rFonts w:ascii="Times New Roman" w:hAnsi="Times New Roman" w:cs="Times New Roman"/>
          <w:i/>
          <w:sz w:val="24"/>
          <w:szCs w:val="24"/>
        </w:rPr>
        <w:t xml:space="preserve"> 1 - </w:t>
      </w:r>
      <w:hyperlink w:anchor="Par645" w:history="1">
        <w:r w:rsidRPr="008F7F9B">
          <w:rPr>
            <w:rFonts w:ascii="Times New Roman" w:hAnsi="Times New Roman" w:cs="Times New Roman"/>
            <w:i/>
            <w:sz w:val="24"/>
            <w:szCs w:val="24"/>
          </w:rPr>
          <w:t>Спецификация</w:t>
        </w:r>
      </w:hyperlink>
      <w:r w:rsidRPr="008F7F9B">
        <w:rPr>
          <w:rFonts w:ascii="Times New Roman" w:hAnsi="Times New Roman" w:cs="Times New Roman"/>
          <w:i/>
          <w:sz w:val="24"/>
          <w:szCs w:val="24"/>
        </w:rPr>
        <w:t>;</w:t>
      </w:r>
    </w:p>
    <w:p w14:paraId="3F07CAD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8FCEB8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5" w:name="Par414"/>
      <w:bookmarkEnd w:id="25"/>
      <w:r w:rsidRPr="00C16723">
        <w:rPr>
          <w:rFonts w:ascii="Times New Roman" w:hAnsi="Times New Roman" w:cs="Times New Roman"/>
          <w:b/>
          <w:bCs/>
          <w:sz w:val="24"/>
          <w:szCs w:val="24"/>
        </w:rPr>
        <w:t>17. Адреса. Банковские реквизиты и подписи Сторон</w:t>
      </w:r>
    </w:p>
    <w:p w14:paraId="09E36818"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41D04FB" w14:textId="77777777"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pPr w:leftFromText="180" w:rightFromText="180" w:vertAnchor="text" w:horzAnchor="margin" w:tblpY="64"/>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3"/>
        <w:gridCol w:w="4536"/>
      </w:tblGrid>
      <w:tr w:rsidR="007568A4" w:rsidRPr="007568A4" w14:paraId="3EEEC303" w14:textId="77777777" w:rsidTr="001621BD">
        <w:trPr>
          <w:trHeight w:val="5802"/>
        </w:trPr>
        <w:tc>
          <w:tcPr>
            <w:tcW w:w="5353" w:type="dxa"/>
          </w:tcPr>
          <w:p w14:paraId="18550E18"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b/>
                <w:sz w:val="24"/>
                <w:szCs w:val="24"/>
              </w:rPr>
            </w:pPr>
            <w:r w:rsidRPr="007568A4">
              <w:rPr>
                <w:rFonts w:ascii="Times New Roman" w:hAnsi="Times New Roman" w:cs="Times New Roman"/>
                <w:b/>
                <w:sz w:val="24"/>
                <w:szCs w:val="24"/>
              </w:rPr>
              <w:t>Заказчик:</w:t>
            </w:r>
          </w:p>
          <w:p w14:paraId="120A5A68"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 xml:space="preserve">Государственное бюджетное дошкольное образовательное учреждение детский сад № 18 Приморского района Санкт-Петербурга  </w:t>
            </w:r>
          </w:p>
          <w:p w14:paraId="323AF749"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 xml:space="preserve">Адрес: 197350, Санкт-Петербург, </w:t>
            </w:r>
          </w:p>
          <w:p w14:paraId="1B2D8B81"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пр. Королева 72, корпус 1, строение 1</w:t>
            </w:r>
          </w:p>
          <w:p w14:paraId="3D4DA17D"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ИНН/КПП 7814724284/781401001</w:t>
            </w:r>
          </w:p>
          <w:p w14:paraId="66391924" w14:textId="77777777" w:rsidR="00AC105C" w:rsidRPr="00AC105C" w:rsidRDefault="00AC105C" w:rsidP="00AC105C">
            <w:pPr>
              <w:autoSpaceDE w:val="0"/>
              <w:autoSpaceDN w:val="0"/>
              <w:adjustRightInd w:val="0"/>
              <w:spacing w:after="0" w:line="240" w:lineRule="auto"/>
              <w:ind w:firstLine="540"/>
              <w:jc w:val="both"/>
              <w:rPr>
                <w:rFonts w:ascii="Times New Roman" w:hAnsi="Times New Roman" w:cs="Times New Roman"/>
                <w:sz w:val="24"/>
                <w:szCs w:val="24"/>
              </w:rPr>
            </w:pPr>
            <w:r w:rsidRPr="00AC105C">
              <w:rPr>
                <w:rFonts w:ascii="Times New Roman" w:hAnsi="Times New Roman" w:cs="Times New Roman"/>
                <w:sz w:val="24"/>
                <w:szCs w:val="24"/>
              </w:rPr>
              <w:t>ОКЦ №1 Северо-Западного ГУ Банка России// УФК по г. Санкт-Петербургу,</w:t>
            </w:r>
          </w:p>
          <w:p w14:paraId="37866706" w14:textId="77777777" w:rsidR="007568A4" w:rsidRPr="007568A4" w:rsidRDefault="00AC105C" w:rsidP="00AC105C">
            <w:pPr>
              <w:autoSpaceDE w:val="0"/>
              <w:autoSpaceDN w:val="0"/>
              <w:adjustRightInd w:val="0"/>
              <w:spacing w:after="0" w:line="240" w:lineRule="auto"/>
              <w:ind w:firstLine="540"/>
              <w:jc w:val="both"/>
              <w:rPr>
                <w:rFonts w:ascii="Times New Roman" w:hAnsi="Times New Roman" w:cs="Times New Roman"/>
                <w:sz w:val="24"/>
                <w:szCs w:val="24"/>
              </w:rPr>
            </w:pPr>
            <w:r w:rsidRPr="00AC105C">
              <w:rPr>
                <w:rFonts w:ascii="Times New Roman" w:hAnsi="Times New Roman" w:cs="Times New Roman"/>
                <w:sz w:val="24"/>
                <w:szCs w:val="24"/>
              </w:rPr>
              <w:t>г. Санкт-Петербург</w:t>
            </w:r>
            <w:r w:rsidRPr="00AC105C">
              <w:rPr>
                <w:rFonts w:ascii="Times New Roman" w:hAnsi="Times New Roman" w:cs="Times New Roman"/>
                <w:sz w:val="24"/>
                <w:szCs w:val="24"/>
              </w:rPr>
              <w:cr/>
            </w:r>
            <w:r w:rsidR="007568A4" w:rsidRPr="007568A4">
              <w:rPr>
                <w:rFonts w:ascii="Times New Roman" w:hAnsi="Times New Roman" w:cs="Times New Roman"/>
                <w:sz w:val="24"/>
                <w:szCs w:val="24"/>
              </w:rPr>
              <w:t>Лицевой счет № 0641185</w:t>
            </w:r>
          </w:p>
          <w:p w14:paraId="3A2B2F11"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в Комитете финансов Санкт-Петербурга</w:t>
            </w:r>
          </w:p>
          <w:p w14:paraId="25B96982"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р/</w:t>
            </w:r>
            <w:proofErr w:type="spellStart"/>
            <w:r w:rsidRPr="007568A4">
              <w:rPr>
                <w:rFonts w:ascii="Times New Roman" w:hAnsi="Times New Roman" w:cs="Times New Roman"/>
                <w:sz w:val="24"/>
                <w:szCs w:val="24"/>
              </w:rPr>
              <w:t>сч</w:t>
            </w:r>
            <w:proofErr w:type="spellEnd"/>
            <w:r w:rsidRPr="007568A4">
              <w:rPr>
                <w:rFonts w:ascii="Times New Roman" w:hAnsi="Times New Roman" w:cs="Times New Roman"/>
                <w:sz w:val="24"/>
                <w:szCs w:val="24"/>
              </w:rPr>
              <w:t xml:space="preserve"> 03224643400000007200</w:t>
            </w:r>
          </w:p>
          <w:p w14:paraId="55115AE5"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proofErr w:type="spellStart"/>
            <w:r w:rsidRPr="007568A4">
              <w:rPr>
                <w:rFonts w:ascii="Times New Roman" w:hAnsi="Times New Roman" w:cs="Times New Roman"/>
                <w:sz w:val="24"/>
                <w:szCs w:val="24"/>
              </w:rPr>
              <w:t>кор</w:t>
            </w:r>
            <w:proofErr w:type="spellEnd"/>
            <w:r w:rsidRPr="007568A4">
              <w:rPr>
                <w:rFonts w:ascii="Times New Roman" w:hAnsi="Times New Roman" w:cs="Times New Roman"/>
                <w:sz w:val="24"/>
                <w:szCs w:val="24"/>
              </w:rPr>
              <w:t>/</w:t>
            </w:r>
            <w:proofErr w:type="spellStart"/>
            <w:r w:rsidRPr="007568A4">
              <w:rPr>
                <w:rFonts w:ascii="Times New Roman" w:hAnsi="Times New Roman" w:cs="Times New Roman"/>
                <w:sz w:val="24"/>
                <w:szCs w:val="24"/>
              </w:rPr>
              <w:t>сч</w:t>
            </w:r>
            <w:proofErr w:type="spellEnd"/>
            <w:r w:rsidRPr="007568A4">
              <w:rPr>
                <w:rFonts w:ascii="Times New Roman" w:hAnsi="Times New Roman" w:cs="Times New Roman"/>
                <w:sz w:val="24"/>
                <w:szCs w:val="24"/>
              </w:rPr>
              <w:t xml:space="preserve"> 40102810945370000005</w:t>
            </w:r>
          </w:p>
          <w:p w14:paraId="15D8E5A6"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БИК 014030106</w:t>
            </w:r>
          </w:p>
          <w:p w14:paraId="3CEEDEB5"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ОГРН 1187847083247</w:t>
            </w:r>
          </w:p>
          <w:p w14:paraId="32E29195"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ОКПО 28039280</w:t>
            </w:r>
          </w:p>
          <w:p w14:paraId="38F7D413"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ОКОГУ 2300223</w:t>
            </w:r>
          </w:p>
          <w:p w14:paraId="168FB9AB"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ОКТМО 40327000000</w:t>
            </w:r>
          </w:p>
          <w:p w14:paraId="22D283A7"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Тел.8 911 829 07 88</w:t>
            </w:r>
          </w:p>
          <w:p w14:paraId="01116FCB"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lang w:val="x-none"/>
              </w:rPr>
            </w:pPr>
            <w:proofErr w:type="spellStart"/>
            <w:r w:rsidRPr="007568A4">
              <w:rPr>
                <w:rFonts w:ascii="Times New Roman" w:hAnsi="Times New Roman" w:cs="Times New Roman"/>
                <w:sz w:val="24"/>
                <w:szCs w:val="24"/>
                <w:lang w:val="x-none"/>
              </w:rPr>
              <w:t>Эл.почта</w:t>
            </w:r>
            <w:proofErr w:type="spellEnd"/>
            <w:r w:rsidRPr="007568A4">
              <w:rPr>
                <w:rFonts w:ascii="Times New Roman" w:hAnsi="Times New Roman" w:cs="Times New Roman"/>
                <w:sz w:val="24"/>
                <w:szCs w:val="24"/>
                <w:lang w:val="x-none"/>
              </w:rPr>
              <w:t>: info@ds18.ru</w:t>
            </w:r>
          </w:p>
          <w:p w14:paraId="14FA7539"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p>
        </w:tc>
        <w:tc>
          <w:tcPr>
            <w:tcW w:w="4536" w:type="dxa"/>
          </w:tcPr>
          <w:p w14:paraId="676FC134"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b/>
                <w:sz w:val="24"/>
                <w:szCs w:val="24"/>
              </w:rPr>
            </w:pPr>
            <w:r w:rsidRPr="007568A4">
              <w:rPr>
                <w:rFonts w:ascii="Times New Roman" w:hAnsi="Times New Roman" w:cs="Times New Roman"/>
                <w:b/>
                <w:sz w:val="24"/>
                <w:szCs w:val="24"/>
              </w:rPr>
              <w:t>Поставщик:</w:t>
            </w:r>
          </w:p>
          <w:p w14:paraId="4553E7C1" w14:textId="77777777" w:rsidR="007568A4" w:rsidRPr="007568A4" w:rsidRDefault="007568A4" w:rsidP="00E40981">
            <w:pPr>
              <w:autoSpaceDE w:val="0"/>
              <w:autoSpaceDN w:val="0"/>
              <w:adjustRightInd w:val="0"/>
              <w:spacing w:after="0" w:line="240" w:lineRule="auto"/>
              <w:ind w:firstLine="540"/>
              <w:jc w:val="both"/>
              <w:rPr>
                <w:rFonts w:ascii="Times New Roman" w:hAnsi="Times New Roman" w:cs="Times New Roman"/>
                <w:b/>
                <w:sz w:val="24"/>
                <w:szCs w:val="24"/>
              </w:rPr>
            </w:pPr>
          </w:p>
        </w:tc>
      </w:tr>
    </w:tbl>
    <w:p w14:paraId="68BC1325"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p>
    <w:p w14:paraId="1237501B"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7568A4">
        <w:rPr>
          <w:rFonts w:ascii="Times New Roman" w:hAnsi="Times New Roman" w:cs="Times New Roman"/>
          <w:sz w:val="24"/>
          <w:szCs w:val="24"/>
        </w:rPr>
        <w:t xml:space="preserve">Заказчик:   </w:t>
      </w:r>
      <w:proofErr w:type="gramEnd"/>
      <w:r w:rsidRPr="007568A4">
        <w:rPr>
          <w:rFonts w:ascii="Times New Roman" w:hAnsi="Times New Roman" w:cs="Times New Roman"/>
          <w:sz w:val="24"/>
          <w:szCs w:val="24"/>
        </w:rPr>
        <w:t xml:space="preserve">                                                                      Поставщик:</w:t>
      </w:r>
    </w:p>
    <w:p w14:paraId="6F08D13B"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p>
    <w:p w14:paraId="404FB1D4"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___________________ (</w:t>
      </w:r>
      <w:proofErr w:type="spellStart"/>
      <w:r w:rsidRPr="007568A4">
        <w:rPr>
          <w:rFonts w:ascii="Times New Roman" w:hAnsi="Times New Roman" w:cs="Times New Roman"/>
          <w:sz w:val="24"/>
          <w:szCs w:val="24"/>
        </w:rPr>
        <w:t>А.В.Беляева</w:t>
      </w:r>
      <w:proofErr w:type="spellEnd"/>
      <w:r w:rsidRPr="007568A4">
        <w:rPr>
          <w:rFonts w:ascii="Times New Roman" w:hAnsi="Times New Roman" w:cs="Times New Roman"/>
          <w:sz w:val="24"/>
          <w:szCs w:val="24"/>
        </w:rPr>
        <w:t>)                                  ___________________</w:t>
      </w:r>
      <w:r w:rsidR="00E40981" w:rsidRPr="00E40981">
        <w:rPr>
          <w:rFonts w:ascii="Times New Roman" w:hAnsi="Times New Roman" w:cs="Times New Roman"/>
          <w:sz w:val="24"/>
          <w:szCs w:val="24"/>
        </w:rPr>
        <w:t xml:space="preserve"> </w:t>
      </w:r>
    </w:p>
    <w:p w14:paraId="4C65F359"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b/>
          <w:sz w:val="24"/>
          <w:szCs w:val="24"/>
        </w:rPr>
      </w:pPr>
      <w:r w:rsidRPr="007568A4">
        <w:rPr>
          <w:rFonts w:ascii="Times New Roman" w:hAnsi="Times New Roman" w:cs="Times New Roman"/>
          <w:i/>
          <w:sz w:val="24"/>
          <w:szCs w:val="24"/>
        </w:rPr>
        <w:t xml:space="preserve">(подписано </w:t>
      </w:r>
      <w:proofErr w:type="gramStart"/>
      <w:r w:rsidRPr="007568A4">
        <w:rPr>
          <w:rFonts w:ascii="Times New Roman" w:hAnsi="Times New Roman" w:cs="Times New Roman"/>
          <w:i/>
          <w:sz w:val="24"/>
          <w:szCs w:val="24"/>
        </w:rPr>
        <w:t xml:space="preserve">ЭЦП)   </w:t>
      </w:r>
      <w:proofErr w:type="gramEnd"/>
      <w:r w:rsidRPr="007568A4">
        <w:rPr>
          <w:rFonts w:ascii="Times New Roman" w:hAnsi="Times New Roman" w:cs="Times New Roman"/>
          <w:i/>
          <w:sz w:val="24"/>
          <w:szCs w:val="24"/>
        </w:rPr>
        <w:t xml:space="preserve">                                                                      (подписано ЭЦП)</w:t>
      </w:r>
    </w:p>
    <w:p w14:paraId="7E35754B" w14:textId="77777777"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14:paraId="63E1C7E3" w14:textId="77777777" w:rsidR="004D23C9" w:rsidRDefault="004D23C9" w:rsidP="001E2225">
      <w:pPr>
        <w:autoSpaceDE w:val="0"/>
        <w:autoSpaceDN w:val="0"/>
        <w:adjustRightInd w:val="0"/>
        <w:spacing w:after="0" w:line="240" w:lineRule="auto"/>
        <w:ind w:firstLine="540"/>
        <w:jc w:val="both"/>
        <w:rPr>
          <w:rFonts w:ascii="Times New Roman" w:hAnsi="Times New Roman" w:cs="Times New Roman"/>
          <w:sz w:val="24"/>
          <w:szCs w:val="24"/>
        </w:rPr>
        <w:sectPr w:rsidR="004D23C9">
          <w:pgSz w:w="11906" w:h="16838"/>
          <w:pgMar w:top="1440" w:right="566" w:bottom="1440" w:left="1133" w:header="0" w:footer="0" w:gutter="0"/>
          <w:cols w:space="720"/>
          <w:noEndnote/>
        </w:sectPr>
      </w:pPr>
    </w:p>
    <w:tbl>
      <w:tblPr>
        <w:tblW w:w="15001" w:type="dxa"/>
        <w:tblLayout w:type="fixed"/>
        <w:tblCellMar>
          <w:top w:w="102" w:type="dxa"/>
          <w:left w:w="62" w:type="dxa"/>
          <w:bottom w:w="102" w:type="dxa"/>
          <w:right w:w="62" w:type="dxa"/>
        </w:tblCellMar>
        <w:tblLook w:val="0000" w:firstRow="0" w:lastRow="0" w:firstColumn="0" w:lastColumn="0" w:noHBand="0" w:noVBand="0"/>
      </w:tblPr>
      <w:tblGrid>
        <w:gridCol w:w="15001"/>
      </w:tblGrid>
      <w:tr w:rsidR="00C16723" w:rsidRPr="00C16723" w14:paraId="15976049" w14:textId="77777777" w:rsidTr="00AC105C">
        <w:trPr>
          <w:trHeight w:val="1159"/>
        </w:trPr>
        <w:tc>
          <w:tcPr>
            <w:tcW w:w="15001" w:type="dxa"/>
          </w:tcPr>
          <w:p w14:paraId="67BE433A" w14:textId="77777777" w:rsidR="00BD3190" w:rsidRDefault="00BD3190" w:rsidP="0068789B">
            <w:pPr>
              <w:autoSpaceDE w:val="0"/>
              <w:autoSpaceDN w:val="0"/>
              <w:adjustRightInd w:val="0"/>
              <w:spacing w:after="0" w:line="240" w:lineRule="auto"/>
              <w:jc w:val="right"/>
              <w:outlineLvl w:val="0"/>
              <w:rPr>
                <w:rFonts w:ascii="Times New Roman" w:hAnsi="Times New Roman" w:cs="Times New Roman"/>
                <w:sz w:val="24"/>
                <w:szCs w:val="24"/>
              </w:rPr>
            </w:pPr>
            <w:bookmarkStart w:id="26" w:name="Par645"/>
            <w:bookmarkEnd w:id="26"/>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w:t>
            </w:r>
            <w:proofErr w:type="gramStart"/>
            <w:r w:rsidRPr="00C16723">
              <w:rPr>
                <w:rFonts w:ascii="Times New Roman" w:hAnsi="Times New Roman" w:cs="Times New Roman"/>
                <w:sz w:val="24"/>
                <w:szCs w:val="24"/>
              </w:rPr>
              <w:t>1</w:t>
            </w:r>
            <w:r w:rsidR="0068789B">
              <w:rPr>
                <w:rFonts w:ascii="Times New Roman" w:hAnsi="Times New Roman" w:cs="Times New Roman"/>
                <w:sz w:val="24"/>
                <w:szCs w:val="24"/>
              </w:rPr>
              <w:t xml:space="preserve">  </w:t>
            </w:r>
            <w:r w:rsidRPr="00C16723">
              <w:rPr>
                <w:rFonts w:ascii="Times New Roman" w:hAnsi="Times New Roman" w:cs="Times New Roman"/>
                <w:sz w:val="24"/>
                <w:szCs w:val="24"/>
              </w:rPr>
              <w:t>к</w:t>
            </w:r>
            <w:proofErr w:type="gramEnd"/>
            <w:r w:rsidRPr="00C16723">
              <w:rPr>
                <w:rFonts w:ascii="Times New Roman" w:hAnsi="Times New Roman" w:cs="Times New Roman"/>
                <w:sz w:val="24"/>
                <w:szCs w:val="24"/>
              </w:rPr>
              <w:t xml:space="preserve"> Контракту</w:t>
            </w:r>
            <w:r w:rsidR="0068789B">
              <w:rPr>
                <w:rFonts w:ascii="Times New Roman" w:hAnsi="Times New Roman" w:cs="Times New Roman"/>
                <w:sz w:val="24"/>
                <w:szCs w:val="24"/>
              </w:rPr>
              <w:t xml:space="preserve"> </w:t>
            </w:r>
            <w:r>
              <w:rPr>
                <w:rFonts w:ascii="Times New Roman" w:hAnsi="Times New Roman" w:cs="Times New Roman"/>
                <w:sz w:val="24"/>
                <w:szCs w:val="24"/>
              </w:rPr>
              <w:t>№</w:t>
            </w:r>
            <w:r w:rsidR="0048408E">
              <w:rPr>
                <w:rFonts w:ascii="Times New Roman" w:hAnsi="Times New Roman" w:cs="Times New Roman"/>
                <w:sz w:val="24"/>
                <w:szCs w:val="24"/>
              </w:rPr>
              <w:t xml:space="preserve">____от </w:t>
            </w:r>
            <w:r w:rsidRPr="00C16723">
              <w:rPr>
                <w:rFonts w:ascii="Times New Roman" w:hAnsi="Times New Roman" w:cs="Times New Roman"/>
                <w:sz w:val="24"/>
                <w:szCs w:val="24"/>
              </w:rPr>
              <w:t xml:space="preserve"> </w:t>
            </w:r>
            <w:r w:rsidR="0048408E">
              <w:rPr>
                <w:rFonts w:ascii="Times New Roman" w:hAnsi="Times New Roman" w:cs="Times New Roman"/>
                <w:sz w:val="24"/>
                <w:szCs w:val="24"/>
              </w:rPr>
              <w:t>____ 2026</w:t>
            </w:r>
            <w:r w:rsidR="0068789B">
              <w:rPr>
                <w:rFonts w:ascii="Times New Roman" w:hAnsi="Times New Roman" w:cs="Times New Roman"/>
                <w:sz w:val="24"/>
                <w:szCs w:val="24"/>
              </w:rPr>
              <w:t xml:space="preserve"> год</w:t>
            </w:r>
          </w:p>
          <w:p w14:paraId="0925FA44" w14:textId="77777777" w:rsidR="00BD3190"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14:paraId="10FEAF4A" w14:textId="77777777" w:rsidR="00C16723" w:rsidRPr="00C16723"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r w:rsidRPr="00C16723">
              <w:rPr>
                <w:rFonts w:ascii="Times New Roman" w:hAnsi="Times New Roman" w:cs="Times New Roman"/>
                <w:sz w:val="24"/>
                <w:szCs w:val="24"/>
              </w:rPr>
              <w:t xml:space="preserve"> </w:t>
            </w:r>
          </w:p>
        </w:tc>
      </w:tr>
    </w:tbl>
    <w:p w14:paraId="6B557F0C" w14:textId="77777777"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pPr>
    </w:p>
    <w:tbl>
      <w:tblPr>
        <w:tblW w:w="10415" w:type="dxa"/>
        <w:tblLook w:val="04A0" w:firstRow="1" w:lastRow="0" w:firstColumn="1" w:lastColumn="0" w:noHBand="0" w:noVBand="1"/>
      </w:tblPr>
      <w:tblGrid>
        <w:gridCol w:w="513"/>
        <w:gridCol w:w="2142"/>
        <w:gridCol w:w="1026"/>
        <w:gridCol w:w="823"/>
        <w:gridCol w:w="6509"/>
      </w:tblGrid>
      <w:tr w:rsidR="00CF5C61" w:rsidRPr="00C5791B" w14:paraId="51C2FD46" w14:textId="77777777" w:rsidTr="002E0EC4">
        <w:trPr>
          <w:trHeight w:val="667"/>
        </w:trPr>
        <w:tc>
          <w:tcPr>
            <w:tcW w:w="5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CE8B47" w14:textId="77777777" w:rsidR="00CF5C61" w:rsidRPr="00C5791B" w:rsidRDefault="00CF5C61" w:rsidP="002E0EC4">
            <w:pPr>
              <w:spacing w:after="0" w:line="240" w:lineRule="auto"/>
              <w:jc w:val="center"/>
              <w:rPr>
                <w:rFonts w:asciiTheme="majorHAnsi" w:eastAsia="Times New Roman" w:hAnsiTheme="majorHAnsi" w:cstheme="majorHAnsi"/>
                <w:lang w:eastAsia="ru-RU"/>
              </w:rPr>
            </w:pPr>
            <w:r w:rsidRPr="00C5791B">
              <w:rPr>
                <w:rFonts w:asciiTheme="majorHAnsi" w:eastAsia="Times New Roman" w:hAnsiTheme="majorHAnsi" w:cstheme="majorHAnsi"/>
                <w:lang w:eastAsia="ru-RU"/>
              </w:rPr>
              <w:t>№</w:t>
            </w:r>
          </w:p>
        </w:tc>
        <w:tc>
          <w:tcPr>
            <w:tcW w:w="2131" w:type="dxa"/>
            <w:tcBorders>
              <w:top w:val="single" w:sz="4" w:space="0" w:color="auto"/>
              <w:left w:val="nil"/>
              <w:bottom w:val="single" w:sz="4" w:space="0" w:color="auto"/>
              <w:right w:val="nil"/>
            </w:tcBorders>
            <w:shd w:val="clear" w:color="auto" w:fill="auto"/>
            <w:vAlign w:val="center"/>
            <w:hideMark/>
          </w:tcPr>
          <w:p w14:paraId="7DC1EF4B" w14:textId="77777777" w:rsidR="00CF5C61" w:rsidRPr="00C5791B" w:rsidRDefault="00CF5C61" w:rsidP="002E0EC4">
            <w:pPr>
              <w:spacing w:after="0" w:line="240" w:lineRule="auto"/>
              <w:jc w:val="center"/>
              <w:rPr>
                <w:rFonts w:asciiTheme="majorHAnsi" w:eastAsia="Times New Roman" w:hAnsiTheme="majorHAnsi" w:cstheme="majorHAnsi"/>
                <w:lang w:eastAsia="ru-RU"/>
              </w:rPr>
            </w:pPr>
            <w:r w:rsidRPr="00C5791B">
              <w:rPr>
                <w:rFonts w:asciiTheme="majorHAnsi" w:eastAsia="Times New Roman" w:hAnsiTheme="majorHAnsi" w:cstheme="majorHAnsi"/>
                <w:lang w:eastAsia="ru-RU"/>
              </w:rPr>
              <w:t>Наименование</w:t>
            </w:r>
            <w:r w:rsidRPr="00C5791B">
              <w:rPr>
                <w:rFonts w:asciiTheme="majorHAnsi" w:eastAsia="Times New Roman" w:hAnsiTheme="majorHAnsi" w:cstheme="majorHAnsi"/>
                <w:lang w:eastAsia="ru-RU"/>
              </w:rPr>
              <w:br/>
              <w:t>товара</w:t>
            </w:r>
          </w:p>
        </w:tc>
        <w:tc>
          <w:tcPr>
            <w:tcW w:w="1026" w:type="dxa"/>
            <w:tcBorders>
              <w:top w:val="single" w:sz="4" w:space="0" w:color="auto"/>
              <w:left w:val="single" w:sz="4" w:space="0" w:color="auto"/>
              <w:bottom w:val="single" w:sz="4" w:space="0" w:color="auto"/>
              <w:right w:val="nil"/>
            </w:tcBorders>
            <w:shd w:val="clear" w:color="auto" w:fill="auto"/>
            <w:vAlign w:val="bottom"/>
            <w:hideMark/>
          </w:tcPr>
          <w:p w14:paraId="1405FB8C" w14:textId="77777777" w:rsidR="00CF5C61" w:rsidRPr="00C5791B" w:rsidRDefault="00CF5C61" w:rsidP="002E0EC4">
            <w:pPr>
              <w:spacing w:after="0" w:line="240" w:lineRule="auto"/>
              <w:jc w:val="center"/>
              <w:rPr>
                <w:rFonts w:asciiTheme="majorHAnsi" w:eastAsia="Times New Roman" w:hAnsiTheme="majorHAnsi" w:cstheme="majorHAnsi"/>
                <w:lang w:eastAsia="ru-RU"/>
              </w:rPr>
            </w:pPr>
            <w:r w:rsidRPr="00C5791B">
              <w:rPr>
                <w:rFonts w:asciiTheme="majorHAnsi" w:eastAsia="Times New Roman" w:hAnsiTheme="majorHAnsi" w:cstheme="majorHAnsi"/>
                <w:lang w:eastAsia="ru-RU"/>
              </w:rPr>
              <w:t>Единица</w:t>
            </w:r>
            <w:r w:rsidRPr="00C5791B">
              <w:rPr>
                <w:rFonts w:asciiTheme="majorHAnsi" w:eastAsia="Times New Roman" w:hAnsiTheme="majorHAnsi" w:cstheme="majorHAnsi"/>
                <w:lang w:eastAsia="ru-RU"/>
              </w:rPr>
              <w:br/>
            </w:r>
            <w:proofErr w:type="spellStart"/>
            <w:proofErr w:type="gramStart"/>
            <w:r w:rsidRPr="00C5791B">
              <w:rPr>
                <w:rFonts w:asciiTheme="majorHAnsi" w:eastAsia="Times New Roman" w:hAnsiTheme="majorHAnsi" w:cstheme="majorHAnsi"/>
                <w:lang w:eastAsia="ru-RU"/>
              </w:rPr>
              <w:t>изме</w:t>
            </w:r>
            <w:proofErr w:type="spellEnd"/>
            <w:r w:rsidRPr="00C5791B">
              <w:rPr>
                <w:rFonts w:asciiTheme="majorHAnsi" w:eastAsia="Times New Roman" w:hAnsiTheme="majorHAnsi" w:cstheme="majorHAnsi"/>
                <w:lang w:eastAsia="ru-RU"/>
              </w:rPr>
              <w:t>-</w:t>
            </w:r>
            <w:r w:rsidRPr="00C5791B">
              <w:rPr>
                <w:rFonts w:asciiTheme="majorHAnsi" w:eastAsia="Times New Roman" w:hAnsiTheme="majorHAnsi" w:cstheme="majorHAnsi"/>
                <w:lang w:eastAsia="ru-RU"/>
              </w:rPr>
              <w:br/>
              <w:t>рения</w:t>
            </w:r>
            <w:proofErr w:type="gramEnd"/>
          </w:p>
        </w:tc>
        <w:tc>
          <w:tcPr>
            <w:tcW w:w="236" w:type="dxa"/>
            <w:tcBorders>
              <w:top w:val="single" w:sz="4" w:space="0" w:color="auto"/>
              <w:left w:val="single" w:sz="4" w:space="0" w:color="auto"/>
              <w:bottom w:val="single" w:sz="4" w:space="0" w:color="auto"/>
              <w:right w:val="nil"/>
            </w:tcBorders>
            <w:shd w:val="clear" w:color="auto" w:fill="auto"/>
            <w:vAlign w:val="center"/>
            <w:hideMark/>
          </w:tcPr>
          <w:p w14:paraId="448FE188" w14:textId="77777777" w:rsidR="00CF5C61" w:rsidRPr="00C5791B" w:rsidRDefault="00CF5C61" w:rsidP="002E0EC4">
            <w:pPr>
              <w:spacing w:after="0" w:line="240" w:lineRule="auto"/>
              <w:jc w:val="center"/>
              <w:rPr>
                <w:rFonts w:asciiTheme="majorHAnsi" w:eastAsia="Times New Roman" w:hAnsiTheme="majorHAnsi" w:cstheme="majorHAnsi"/>
                <w:lang w:eastAsia="ru-RU"/>
              </w:rPr>
            </w:pPr>
            <w:proofErr w:type="gramStart"/>
            <w:r w:rsidRPr="00C5791B">
              <w:rPr>
                <w:rFonts w:asciiTheme="majorHAnsi" w:eastAsia="Times New Roman" w:hAnsiTheme="majorHAnsi" w:cstheme="majorHAnsi"/>
                <w:lang w:eastAsia="ru-RU"/>
              </w:rPr>
              <w:t>Коли-</w:t>
            </w:r>
            <w:r w:rsidRPr="00C5791B">
              <w:rPr>
                <w:rFonts w:asciiTheme="majorHAnsi" w:eastAsia="Times New Roman" w:hAnsiTheme="majorHAnsi" w:cstheme="majorHAnsi"/>
                <w:lang w:eastAsia="ru-RU"/>
              </w:rPr>
              <w:br/>
            </w:r>
            <w:proofErr w:type="spellStart"/>
            <w:r w:rsidRPr="00C5791B">
              <w:rPr>
                <w:rFonts w:asciiTheme="majorHAnsi" w:eastAsia="Times New Roman" w:hAnsiTheme="majorHAnsi" w:cstheme="majorHAnsi"/>
                <w:lang w:eastAsia="ru-RU"/>
              </w:rPr>
              <w:t>чество</w:t>
            </w:r>
            <w:proofErr w:type="spellEnd"/>
            <w:proofErr w:type="gramEnd"/>
          </w:p>
        </w:tc>
        <w:tc>
          <w:tcPr>
            <w:tcW w:w="6509" w:type="dxa"/>
            <w:tcBorders>
              <w:top w:val="single" w:sz="4" w:space="0" w:color="auto"/>
              <w:left w:val="single" w:sz="4" w:space="0" w:color="auto"/>
              <w:bottom w:val="single" w:sz="4" w:space="0" w:color="auto"/>
              <w:right w:val="nil"/>
            </w:tcBorders>
            <w:shd w:val="clear" w:color="auto" w:fill="auto"/>
            <w:vAlign w:val="center"/>
            <w:hideMark/>
          </w:tcPr>
          <w:p w14:paraId="5ECBF6AC" w14:textId="77777777" w:rsidR="00CF5C61" w:rsidRPr="00C5791B" w:rsidRDefault="00CF5C61" w:rsidP="002E0EC4">
            <w:pPr>
              <w:spacing w:after="0" w:line="240" w:lineRule="auto"/>
              <w:jc w:val="center"/>
              <w:rPr>
                <w:rFonts w:asciiTheme="majorHAnsi" w:eastAsia="Times New Roman" w:hAnsiTheme="majorHAnsi" w:cstheme="majorHAnsi"/>
                <w:lang w:eastAsia="ru-RU"/>
              </w:rPr>
            </w:pPr>
            <w:r w:rsidRPr="00C5791B">
              <w:rPr>
                <w:rFonts w:asciiTheme="majorHAnsi" w:eastAsia="Times New Roman" w:hAnsiTheme="majorHAnsi" w:cstheme="majorHAnsi"/>
                <w:lang w:eastAsia="ru-RU"/>
              </w:rPr>
              <w:t>Цена</w:t>
            </w:r>
          </w:p>
        </w:tc>
      </w:tr>
      <w:tr w:rsidR="00CF5C61" w:rsidRPr="00C5791B" w14:paraId="150F324B" w14:textId="77777777" w:rsidTr="002E0EC4">
        <w:trPr>
          <w:trHeight w:val="255"/>
        </w:trPr>
        <w:tc>
          <w:tcPr>
            <w:tcW w:w="513" w:type="dxa"/>
            <w:tcBorders>
              <w:top w:val="nil"/>
              <w:left w:val="single" w:sz="4" w:space="0" w:color="auto"/>
              <w:bottom w:val="single" w:sz="4" w:space="0" w:color="auto"/>
              <w:right w:val="single" w:sz="4" w:space="0" w:color="auto"/>
            </w:tcBorders>
            <w:shd w:val="clear" w:color="auto" w:fill="auto"/>
            <w:noWrap/>
            <w:hideMark/>
          </w:tcPr>
          <w:p w14:paraId="407B49A3" w14:textId="77777777" w:rsidR="00CF5C61" w:rsidRPr="00C5791B" w:rsidRDefault="00CF5C61" w:rsidP="002E0EC4">
            <w:pPr>
              <w:spacing w:after="0" w:line="240" w:lineRule="auto"/>
              <w:jc w:val="right"/>
              <w:rPr>
                <w:rFonts w:asciiTheme="majorHAnsi" w:eastAsia="Times New Roman" w:hAnsiTheme="majorHAnsi" w:cstheme="majorHAnsi"/>
                <w:lang w:eastAsia="ru-RU"/>
              </w:rPr>
            </w:pPr>
            <w:r w:rsidRPr="00C5791B">
              <w:rPr>
                <w:rFonts w:asciiTheme="majorHAnsi" w:eastAsia="Times New Roman" w:hAnsiTheme="majorHAnsi" w:cstheme="majorHAnsi"/>
                <w:lang w:eastAsia="ru-RU"/>
              </w:rPr>
              <w:t>1</w:t>
            </w:r>
          </w:p>
        </w:tc>
        <w:tc>
          <w:tcPr>
            <w:tcW w:w="2131" w:type="dxa"/>
            <w:tcBorders>
              <w:top w:val="single" w:sz="4" w:space="0" w:color="auto"/>
              <w:left w:val="nil"/>
              <w:bottom w:val="single" w:sz="4" w:space="0" w:color="auto"/>
              <w:right w:val="nil"/>
            </w:tcBorders>
            <w:shd w:val="clear" w:color="auto" w:fill="auto"/>
            <w:hideMark/>
          </w:tcPr>
          <w:p w14:paraId="54C4B892" w14:textId="77777777" w:rsidR="00CF5C61" w:rsidRPr="00C5791B" w:rsidRDefault="00CF5C61" w:rsidP="002E0EC4">
            <w:pPr>
              <w:spacing w:after="0" w:line="240" w:lineRule="auto"/>
              <w:rPr>
                <w:rFonts w:asciiTheme="majorHAnsi" w:eastAsia="Times New Roman" w:hAnsiTheme="majorHAnsi" w:cstheme="majorHAnsi"/>
                <w:lang w:eastAsia="ru-RU"/>
              </w:rPr>
            </w:pPr>
            <w:r w:rsidRPr="00C5791B">
              <w:rPr>
                <w:rFonts w:asciiTheme="majorHAnsi" w:eastAsia="Times New Roman" w:hAnsiTheme="majorHAnsi" w:cstheme="majorHAnsi"/>
                <w:lang w:eastAsia="ru-RU"/>
              </w:rPr>
              <w:t>Жалюзи пом.164</w:t>
            </w:r>
          </w:p>
        </w:tc>
        <w:tc>
          <w:tcPr>
            <w:tcW w:w="1026" w:type="dxa"/>
            <w:tcBorders>
              <w:top w:val="nil"/>
              <w:left w:val="single" w:sz="4" w:space="0" w:color="auto"/>
              <w:bottom w:val="single" w:sz="4" w:space="0" w:color="auto"/>
              <w:right w:val="nil"/>
            </w:tcBorders>
            <w:shd w:val="clear" w:color="auto" w:fill="auto"/>
            <w:noWrap/>
            <w:vAlign w:val="bottom"/>
            <w:hideMark/>
          </w:tcPr>
          <w:p w14:paraId="19E9A863" w14:textId="77777777" w:rsidR="00CF5C61" w:rsidRPr="00C5791B" w:rsidRDefault="00CF5C61" w:rsidP="002E0EC4">
            <w:pPr>
              <w:spacing w:after="0" w:line="240" w:lineRule="auto"/>
              <w:jc w:val="center"/>
              <w:rPr>
                <w:rFonts w:asciiTheme="majorHAnsi" w:eastAsia="Times New Roman" w:hAnsiTheme="majorHAnsi" w:cstheme="majorHAnsi"/>
                <w:lang w:eastAsia="ru-RU"/>
              </w:rPr>
            </w:pPr>
            <w:proofErr w:type="spellStart"/>
            <w:r w:rsidRPr="00C5791B">
              <w:rPr>
                <w:rFonts w:asciiTheme="majorHAnsi" w:eastAsia="Times New Roman" w:hAnsiTheme="majorHAnsi" w:cstheme="majorHAnsi"/>
                <w:lang w:eastAsia="ru-RU"/>
              </w:rPr>
              <w:t>компл</w:t>
            </w:r>
            <w:proofErr w:type="spellEnd"/>
          </w:p>
        </w:tc>
        <w:tc>
          <w:tcPr>
            <w:tcW w:w="236" w:type="dxa"/>
            <w:tcBorders>
              <w:top w:val="nil"/>
              <w:left w:val="single" w:sz="4" w:space="0" w:color="auto"/>
              <w:bottom w:val="single" w:sz="4" w:space="0" w:color="auto"/>
              <w:right w:val="nil"/>
            </w:tcBorders>
            <w:shd w:val="clear" w:color="auto" w:fill="auto"/>
            <w:noWrap/>
            <w:vAlign w:val="bottom"/>
            <w:hideMark/>
          </w:tcPr>
          <w:p w14:paraId="33ED8E4B" w14:textId="77777777" w:rsidR="00CF5C61" w:rsidRPr="00C5791B" w:rsidRDefault="00CF5C61" w:rsidP="002E0EC4">
            <w:pPr>
              <w:spacing w:after="0" w:line="240" w:lineRule="auto"/>
              <w:jc w:val="right"/>
              <w:rPr>
                <w:rFonts w:asciiTheme="majorHAnsi" w:eastAsia="Times New Roman" w:hAnsiTheme="majorHAnsi" w:cstheme="majorHAnsi"/>
                <w:lang w:eastAsia="ru-RU"/>
              </w:rPr>
            </w:pPr>
            <w:r w:rsidRPr="00C5791B">
              <w:rPr>
                <w:rFonts w:asciiTheme="majorHAnsi" w:eastAsia="Times New Roman" w:hAnsiTheme="majorHAnsi" w:cstheme="majorHAnsi"/>
                <w:lang w:eastAsia="ru-RU"/>
              </w:rPr>
              <w:t>1</w:t>
            </w:r>
          </w:p>
        </w:tc>
        <w:tc>
          <w:tcPr>
            <w:tcW w:w="6509" w:type="dxa"/>
            <w:tcBorders>
              <w:top w:val="nil"/>
              <w:left w:val="single" w:sz="4" w:space="0" w:color="auto"/>
              <w:bottom w:val="single" w:sz="4" w:space="0" w:color="auto"/>
              <w:right w:val="nil"/>
            </w:tcBorders>
            <w:shd w:val="clear" w:color="auto" w:fill="auto"/>
            <w:noWrap/>
            <w:vAlign w:val="bottom"/>
            <w:hideMark/>
          </w:tcPr>
          <w:p w14:paraId="3B78B328" w14:textId="77777777" w:rsidR="00CF5C61" w:rsidRPr="00265BEE" w:rsidRDefault="00CF5C61" w:rsidP="002E0EC4">
            <w:pPr>
              <w:spacing w:after="0" w:line="240" w:lineRule="auto"/>
              <w:rPr>
                <w:rFonts w:asciiTheme="majorHAnsi" w:eastAsia="Times New Roman" w:hAnsiTheme="majorHAnsi" w:cstheme="majorHAnsi"/>
                <w:lang w:eastAsia="ru-RU"/>
              </w:rPr>
            </w:pPr>
            <w:r w:rsidRPr="00265BEE">
              <w:rPr>
                <w:rFonts w:asciiTheme="majorHAnsi" w:hAnsiTheme="majorHAnsi" w:cstheme="majorHAnsi"/>
              </w:rPr>
              <w:t>Представляет собой вертикально расположенные полосы пластика. Ширина пластика: 90 мм</w:t>
            </w:r>
            <w:proofErr w:type="gramStart"/>
            <w:r w:rsidRPr="00265BEE">
              <w:rPr>
                <w:rFonts w:asciiTheme="majorHAnsi" w:hAnsiTheme="majorHAnsi" w:cstheme="majorHAnsi"/>
              </w:rPr>
              <w:t>.</w:t>
            </w:r>
            <w:proofErr w:type="gramEnd"/>
            <w:r w:rsidRPr="00265BEE">
              <w:rPr>
                <w:rFonts w:asciiTheme="majorHAnsi" w:hAnsiTheme="majorHAnsi" w:cstheme="majorHAnsi"/>
              </w:rPr>
              <w:t xml:space="preserve"> закреплен на карнизе. Размер готового изделия 2,1*2,45 м. Карниз изготовлен из алюминиевой профильной трубы КВ. Размер труб диаметр: 40мм. Ширина профиля: 4 см. Высота профиля: 2 см. окрашен</w:t>
            </w:r>
            <w:r w:rsidRPr="00265BEE">
              <w:rPr>
                <w:rFonts w:asciiTheme="majorHAnsi" w:hAnsiTheme="majorHAnsi" w:cstheme="majorHAnsi"/>
              </w:rPr>
              <w:tab/>
              <w:t>заводским способом порошковой краской белого</w:t>
            </w:r>
            <w:r w:rsidRPr="00265BEE">
              <w:rPr>
                <w:rFonts w:asciiTheme="majorHAnsi" w:hAnsiTheme="majorHAnsi" w:cstheme="majorHAnsi"/>
              </w:rPr>
              <w:tab/>
              <w:t xml:space="preserve">цвета, устойчивым к ультрафиолетовому излучению выгоранию на солнце. Крепление настенное на кронштейны. Механизм управления предусматривает смещение ламелей, вокруг </w:t>
            </w:r>
            <w:proofErr w:type="gramStart"/>
            <w:r w:rsidRPr="00265BEE">
              <w:rPr>
                <w:rFonts w:asciiTheme="majorHAnsi" w:hAnsiTheme="majorHAnsi" w:cstheme="majorHAnsi"/>
              </w:rPr>
              <w:t>своей  оси</w:t>
            </w:r>
            <w:proofErr w:type="gramEnd"/>
            <w:r w:rsidRPr="00265BEE">
              <w:rPr>
                <w:rFonts w:asciiTheme="majorHAnsi" w:hAnsiTheme="majorHAnsi" w:cstheme="majorHAnsi"/>
              </w:rPr>
              <w:t xml:space="preserve">  на  180  градусов,  а  также  в  одну  сторону (вправо или влево) или от центра, и поворот ламелей в обе стороны (открыто/ закрыто). Управление поворотом производится с </w:t>
            </w:r>
            <w:proofErr w:type="gramStart"/>
            <w:r w:rsidRPr="00265BEE">
              <w:rPr>
                <w:rFonts w:asciiTheme="majorHAnsi" w:hAnsiTheme="majorHAnsi" w:cstheme="majorHAnsi"/>
              </w:rPr>
              <w:t>помощью  цепочки</w:t>
            </w:r>
            <w:proofErr w:type="gramEnd"/>
            <w:r w:rsidRPr="00265BEE">
              <w:rPr>
                <w:rFonts w:asciiTheme="majorHAnsi" w:hAnsiTheme="majorHAnsi" w:cstheme="majorHAnsi"/>
              </w:rPr>
              <w:t xml:space="preserve">, смещение ламелей производится с помощью веревки с грузом. Каждая ламель имеет свой бегунок, в котором она плотно </w:t>
            </w:r>
            <w:proofErr w:type="spellStart"/>
            <w:r w:rsidRPr="00265BEE">
              <w:rPr>
                <w:rFonts w:asciiTheme="majorHAnsi" w:hAnsiTheme="majorHAnsi" w:cstheme="majorHAnsi"/>
              </w:rPr>
              <w:t>фиксируетсяТкань</w:t>
            </w:r>
            <w:proofErr w:type="spellEnd"/>
            <w:r w:rsidRPr="00265BEE">
              <w:rPr>
                <w:rFonts w:asciiTheme="majorHAnsi" w:hAnsiTheme="majorHAnsi" w:cstheme="majorHAnsi"/>
              </w:rPr>
              <w:t xml:space="preserve"> ламелей ПВХ. Плотность материала 0,45 г/см</w:t>
            </w:r>
            <w:proofErr w:type="gramStart"/>
            <w:r w:rsidRPr="00265BEE">
              <w:rPr>
                <w:rFonts w:asciiTheme="majorHAnsi" w:hAnsiTheme="majorHAnsi" w:cstheme="majorHAnsi"/>
              </w:rPr>
              <w:t>3  и</w:t>
            </w:r>
            <w:proofErr w:type="gramEnd"/>
            <w:r w:rsidRPr="00265BEE">
              <w:rPr>
                <w:rFonts w:asciiTheme="majorHAnsi" w:hAnsiTheme="majorHAnsi" w:cstheme="majorHAnsi"/>
              </w:rPr>
              <w:t xml:space="preserve"> 0,60 г/см3. Светонепроницаемость:</w:t>
            </w:r>
            <w:r w:rsidRPr="00265BEE">
              <w:rPr>
                <w:rFonts w:asciiTheme="majorHAnsi" w:hAnsiTheme="majorHAnsi" w:cstheme="majorHAnsi"/>
              </w:rPr>
              <w:tab/>
              <w:t xml:space="preserve">45%. Обладают устойчивостью к выцветанию, влажной и сухой чистке, </w:t>
            </w:r>
            <w:proofErr w:type="spellStart"/>
            <w:r w:rsidRPr="00265BEE">
              <w:rPr>
                <w:rFonts w:asciiTheme="majorHAnsi" w:hAnsiTheme="majorHAnsi" w:cstheme="majorHAnsi"/>
              </w:rPr>
              <w:t>нетоксичны.Цвет</w:t>
            </w:r>
            <w:proofErr w:type="spellEnd"/>
            <w:r w:rsidRPr="00265BEE">
              <w:rPr>
                <w:rFonts w:asciiTheme="majorHAnsi" w:hAnsiTheme="majorHAnsi" w:cstheme="majorHAnsi"/>
              </w:rPr>
              <w:t xml:space="preserve"> по согласованию с Заказчиком. В комплект входят крепежные элементы. Монтаж производится силами и за счет Поставщика.</w:t>
            </w:r>
          </w:p>
          <w:p w14:paraId="207DCC31" w14:textId="77777777" w:rsidR="00CF5C61" w:rsidRPr="00C5791B" w:rsidRDefault="00CF5C61" w:rsidP="002E0EC4">
            <w:pPr>
              <w:spacing w:after="0" w:line="240" w:lineRule="auto"/>
              <w:jc w:val="right"/>
              <w:rPr>
                <w:rFonts w:asciiTheme="majorHAnsi" w:eastAsia="Times New Roman" w:hAnsiTheme="majorHAnsi" w:cstheme="majorHAnsi"/>
                <w:lang w:eastAsia="ru-RU"/>
              </w:rPr>
            </w:pPr>
          </w:p>
        </w:tc>
      </w:tr>
      <w:tr w:rsidR="00CF5C61" w:rsidRPr="00C5791B" w14:paraId="7175E151" w14:textId="77777777" w:rsidTr="002E0EC4">
        <w:trPr>
          <w:trHeight w:val="255"/>
        </w:trPr>
        <w:tc>
          <w:tcPr>
            <w:tcW w:w="513" w:type="dxa"/>
            <w:tcBorders>
              <w:top w:val="nil"/>
              <w:left w:val="single" w:sz="4" w:space="0" w:color="auto"/>
              <w:bottom w:val="single" w:sz="4" w:space="0" w:color="auto"/>
              <w:right w:val="single" w:sz="4" w:space="0" w:color="auto"/>
            </w:tcBorders>
            <w:shd w:val="clear" w:color="auto" w:fill="auto"/>
            <w:noWrap/>
            <w:hideMark/>
          </w:tcPr>
          <w:p w14:paraId="03092D75" w14:textId="77777777" w:rsidR="00CF5C61" w:rsidRPr="00C5791B" w:rsidRDefault="00CF5C61" w:rsidP="002E0EC4">
            <w:pPr>
              <w:spacing w:after="0" w:line="240" w:lineRule="auto"/>
              <w:jc w:val="right"/>
              <w:rPr>
                <w:rFonts w:asciiTheme="majorHAnsi" w:eastAsia="Times New Roman" w:hAnsiTheme="majorHAnsi" w:cstheme="majorHAnsi"/>
                <w:lang w:eastAsia="ru-RU"/>
              </w:rPr>
            </w:pPr>
            <w:r w:rsidRPr="00C5791B">
              <w:rPr>
                <w:rFonts w:asciiTheme="majorHAnsi" w:eastAsia="Times New Roman" w:hAnsiTheme="majorHAnsi" w:cstheme="majorHAnsi"/>
                <w:lang w:eastAsia="ru-RU"/>
              </w:rPr>
              <w:t>2</w:t>
            </w:r>
          </w:p>
        </w:tc>
        <w:tc>
          <w:tcPr>
            <w:tcW w:w="2131" w:type="dxa"/>
            <w:tcBorders>
              <w:top w:val="single" w:sz="4" w:space="0" w:color="auto"/>
              <w:left w:val="nil"/>
              <w:bottom w:val="single" w:sz="4" w:space="0" w:color="auto"/>
              <w:right w:val="nil"/>
            </w:tcBorders>
            <w:shd w:val="clear" w:color="auto" w:fill="auto"/>
            <w:hideMark/>
          </w:tcPr>
          <w:p w14:paraId="12219C8D" w14:textId="77777777" w:rsidR="00CF5C61" w:rsidRPr="00C5791B" w:rsidRDefault="00CF5C61" w:rsidP="002E0EC4">
            <w:pPr>
              <w:spacing w:after="0" w:line="240" w:lineRule="auto"/>
              <w:rPr>
                <w:rFonts w:asciiTheme="majorHAnsi" w:eastAsia="Times New Roman" w:hAnsiTheme="majorHAnsi" w:cstheme="majorHAnsi"/>
                <w:lang w:eastAsia="ru-RU"/>
              </w:rPr>
            </w:pPr>
            <w:r w:rsidRPr="00C5791B">
              <w:rPr>
                <w:rFonts w:asciiTheme="majorHAnsi" w:eastAsia="Times New Roman" w:hAnsiTheme="majorHAnsi" w:cstheme="majorHAnsi"/>
                <w:lang w:eastAsia="ru-RU"/>
              </w:rPr>
              <w:t>Жалюзи пом.165</w:t>
            </w:r>
          </w:p>
        </w:tc>
        <w:tc>
          <w:tcPr>
            <w:tcW w:w="1026" w:type="dxa"/>
            <w:tcBorders>
              <w:top w:val="nil"/>
              <w:left w:val="single" w:sz="4" w:space="0" w:color="auto"/>
              <w:bottom w:val="single" w:sz="4" w:space="0" w:color="auto"/>
              <w:right w:val="nil"/>
            </w:tcBorders>
            <w:shd w:val="clear" w:color="auto" w:fill="auto"/>
            <w:noWrap/>
            <w:vAlign w:val="bottom"/>
            <w:hideMark/>
          </w:tcPr>
          <w:p w14:paraId="2E7F85CC" w14:textId="77777777" w:rsidR="00CF5C61" w:rsidRPr="00C5791B" w:rsidRDefault="00CF5C61" w:rsidP="002E0EC4">
            <w:pPr>
              <w:spacing w:after="0" w:line="240" w:lineRule="auto"/>
              <w:jc w:val="center"/>
              <w:rPr>
                <w:rFonts w:asciiTheme="majorHAnsi" w:eastAsia="Times New Roman" w:hAnsiTheme="majorHAnsi" w:cstheme="majorHAnsi"/>
                <w:lang w:eastAsia="ru-RU"/>
              </w:rPr>
            </w:pPr>
            <w:proofErr w:type="spellStart"/>
            <w:r w:rsidRPr="00C5791B">
              <w:rPr>
                <w:rFonts w:asciiTheme="majorHAnsi" w:eastAsia="Times New Roman" w:hAnsiTheme="majorHAnsi" w:cstheme="majorHAnsi"/>
                <w:lang w:eastAsia="ru-RU"/>
              </w:rPr>
              <w:t>компл</w:t>
            </w:r>
            <w:proofErr w:type="spellEnd"/>
          </w:p>
        </w:tc>
        <w:tc>
          <w:tcPr>
            <w:tcW w:w="236" w:type="dxa"/>
            <w:tcBorders>
              <w:top w:val="nil"/>
              <w:left w:val="single" w:sz="4" w:space="0" w:color="auto"/>
              <w:bottom w:val="single" w:sz="4" w:space="0" w:color="auto"/>
              <w:right w:val="nil"/>
            </w:tcBorders>
            <w:shd w:val="clear" w:color="auto" w:fill="auto"/>
            <w:noWrap/>
            <w:vAlign w:val="bottom"/>
            <w:hideMark/>
          </w:tcPr>
          <w:p w14:paraId="6D3CB2E8" w14:textId="77777777" w:rsidR="00CF5C61" w:rsidRPr="00C5791B" w:rsidRDefault="00CF5C61" w:rsidP="002E0EC4">
            <w:pPr>
              <w:spacing w:after="0" w:line="240" w:lineRule="auto"/>
              <w:jc w:val="right"/>
              <w:rPr>
                <w:rFonts w:asciiTheme="majorHAnsi" w:eastAsia="Times New Roman" w:hAnsiTheme="majorHAnsi" w:cstheme="majorHAnsi"/>
                <w:lang w:eastAsia="ru-RU"/>
              </w:rPr>
            </w:pPr>
            <w:r w:rsidRPr="00C5791B">
              <w:rPr>
                <w:rFonts w:asciiTheme="majorHAnsi" w:eastAsia="Times New Roman" w:hAnsiTheme="majorHAnsi" w:cstheme="majorHAnsi"/>
                <w:lang w:eastAsia="ru-RU"/>
              </w:rPr>
              <w:t>3</w:t>
            </w:r>
          </w:p>
        </w:tc>
        <w:tc>
          <w:tcPr>
            <w:tcW w:w="6509" w:type="dxa"/>
            <w:tcBorders>
              <w:top w:val="nil"/>
              <w:left w:val="single" w:sz="4" w:space="0" w:color="auto"/>
              <w:bottom w:val="single" w:sz="4" w:space="0" w:color="auto"/>
              <w:right w:val="nil"/>
            </w:tcBorders>
            <w:shd w:val="clear" w:color="auto" w:fill="auto"/>
            <w:noWrap/>
            <w:vAlign w:val="bottom"/>
            <w:hideMark/>
          </w:tcPr>
          <w:p w14:paraId="4CA85947" w14:textId="77777777" w:rsidR="00CF5C61" w:rsidRPr="00C5791B" w:rsidRDefault="00CF5C61" w:rsidP="002E0EC4">
            <w:pPr>
              <w:spacing w:before="20" w:after="20"/>
              <w:ind w:left="20" w:right="20"/>
              <w:rPr>
                <w:rFonts w:asciiTheme="majorHAnsi" w:eastAsia="Times New Roman" w:hAnsiTheme="majorHAnsi" w:cstheme="majorHAnsi"/>
                <w:lang w:eastAsia="ru-RU"/>
              </w:rPr>
            </w:pPr>
            <w:r w:rsidRPr="00265BEE">
              <w:rPr>
                <w:rFonts w:asciiTheme="majorHAnsi" w:hAnsiTheme="majorHAnsi" w:cstheme="majorHAnsi"/>
              </w:rPr>
              <w:t>Представляет собой вертикально расположенные полосы пластика. Ширина пластика: 90 мм</w:t>
            </w:r>
            <w:proofErr w:type="gramStart"/>
            <w:r w:rsidRPr="00265BEE">
              <w:rPr>
                <w:rFonts w:asciiTheme="majorHAnsi" w:hAnsiTheme="majorHAnsi" w:cstheme="majorHAnsi"/>
              </w:rPr>
              <w:t>.</w:t>
            </w:r>
            <w:proofErr w:type="gramEnd"/>
            <w:r w:rsidRPr="00265BEE">
              <w:rPr>
                <w:rFonts w:asciiTheme="majorHAnsi" w:hAnsiTheme="majorHAnsi" w:cstheme="majorHAnsi"/>
              </w:rPr>
              <w:t xml:space="preserve"> закреплен на карнизе. Размер готового изделия 1,1*2,45 м. Карниз изготовлен из алюминиевой профильной трубы КВ. Размер труб диаметр: 40мм. Ширина </w:t>
            </w:r>
            <w:r w:rsidRPr="00265BEE">
              <w:rPr>
                <w:rFonts w:asciiTheme="majorHAnsi" w:hAnsiTheme="majorHAnsi" w:cstheme="majorHAnsi"/>
              </w:rPr>
              <w:lastRenderedPageBreak/>
              <w:t>профиля: 4 см. Высота профиля: 2 см. окрашен</w:t>
            </w:r>
            <w:r w:rsidRPr="00265BEE">
              <w:rPr>
                <w:rFonts w:asciiTheme="majorHAnsi" w:hAnsiTheme="majorHAnsi" w:cstheme="majorHAnsi"/>
              </w:rPr>
              <w:tab/>
              <w:t>заводским способом порошковой краской белого</w:t>
            </w:r>
            <w:r w:rsidRPr="00265BEE">
              <w:rPr>
                <w:rFonts w:asciiTheme="majorHAnsi" w:hAnsiTheme="majorHAnsi" w:cstheme="majorHAnsi"/>
              </w:rPr>
              <w:tab/>
              <w:t xml:space="preserve">цвета, устойчивым к ультрафиолетовому излучению выгоранию на солнце. Крепление настенное на кронштейны. Механизм управления предусматривает смещение ламелей, вокруг </w:t>
            </w:r>
            <w:proofErr w:type="gramStart"/>
            <w:r w:rsidRPr="00265BEE">
              <w:rPr>
                <w:rFonts w:asciiTheme="majorHAnsi" w:hAnsiTheme="majorHAnsi" w:cstheme="majorHAnsi"/>
              </w:rPr>
              <w:t>своей  оси</w:t>
            </w:r>
            <w:proofErr w:type="gramEnd"/>
            <w:r w:rsidRPr="00265BEE">
              <w:rPr>
                <w:rFonts w:asciiTheme="majorHAnsi" w:hAnsiTheme="majorHAnsi" w:cstheme="majorHAnsi"/>
              </w:rPr>
              <w:t xml:space="preserve">  на  180  градусов,  а  также  в  одну  сторону (вправо или влево) или от центра, и поворот ламелей в обе стороны (открыто/ закрыто). Управление поворотом производится с </w:t>
            </w:r>
            <w:proofErr w:type="gramStart"/>
            <w:r w:rsidRPr="00265BEE">
              <w:rPr>
                <w:rFonts w:asciiTheme="majorHAnsi" w:hAnsiTheme="majorHAnsi" w:cstheme="majorHAnsi"/>
              </w:rPr>
              <w:t>помощью  цепочки</w:t>
            </w:r>
            <w:proofErr w:type="gramEnd"/>
            <w:r w:rsidRPr="00265BEE">
              <w:rPr>
                <w:rFonts w:asciiTheme="majorHAnsi" w:hAnsiTheme="majorHAnsi" w:cstheme="majorHAnsi"/>
              </w:rPr>
              <w:t xml:space="preserve">, смещение ламелей производится с помощью веревки с грузом. Каждая ламель имеет свой бегунок, в котором она плотно </w:t>
            </w:r>
            <w:proofErr w:type="spellStart"/>
            <w:r w:rsidRPr="00265BEE">
              <w:rPr>
                <w:rFonts w:asciiTheme="majorHAnsi" w:hAnsiTheme="majorHAnsi" w:cstheme="majorHAnsi"/>
              </w:rPr>
              <w:t>фиксируетсяТкань</w:t>
            </w:r>
            <w:proofErr w:type="spellEnd"/>
            <w:r w:rsidRPr="00265BEE">
              <w:rPr>
                <w:rFonts w:asciiTheme="majorHAnsi" w:hAnsiTheme="majorHAnsi" w:cstheme="majorHAnsi"/>
              </w:rPr>
              <w:t xml:space="preserve"> ламелей ПВХ. Плотность материала 0,45 г/см</w:t>
            </w:r>
            <w:proofErr w:type="gramStart"/>
            <w:r w:rsidRPr="00265BEE">
              <w:rPr>
                <w:rFonts w:asciiTheme="majorHAnsi" w:hAnsiTheme="majorHAnsi" w:cstheme="majorHAnsi"/>
              </w:rPr>
              <w:t>3  и</w:t>
            </w:r>
            <w:proofErr w:type="gramEnd"/>
            <w:r w:rsidRPr="00265BEE">
              <w:rPr>
                <w:rFonts w:asciiTheme="majorHAnsi" w:hAnsiTheme="majorHAnsi" w:cstheme="majorHAnsi"/>
              </w:rPr>
              <w:t xml:space="preserve"> 0,60 г/см3. Светонепроницаемость:</w:t>
            </w:r>
            <w:r w:rsidRPr="00265BEE">
              <w:rPr>
                <w:rFonts w:asciiTheme="majorHAnsi" w:hAnsiTheme="majorHAnsi" w:cstheme="majorHAnsi"/>
              </w:rPr>
              <w:tab/>
              <w:t xml:space="preserve">45%. Обладают устойчивостью к выцветанию, влажной и сухой чистке, </w:t>
            </w:r>
            <w:proofErr w:type="spellStart"/>
            <w:r w:rsidRPr="00265BEE">
              <w:rPr>
                <w:rFonts w:asciiTheme="majorHAnsi" w:hAnsiTheme="majorHAnsi" w:cstheme="majorHAnsi"/>
              </w:rPr>
              <w:t>нетоксичны.Цвет</w:t>
            </w:r>
            <w:proofErr w:type="spellEnd"/>
            <w:r w:rsidRPr="00265BEE">
              <w:rPr>
                <w:rFonts w:asciiTheme="majorHAnsi" w:hAnsiTheme="majorHAnsi" w:cstheme="majorHAnsi"/>
              </w:rPr>
              <w:t xml:space="preserve"> по согласованию с Заказчиком. В комплект входят крепежные элементы. Монтаж производится силами и за счет Поставщика.</w:t>
            </w:r>
          </w:p>
        </w:tc>
      </w:tr>
      <w:tr w:rsidR="00CF5C61" w:rsidRPr="00C5791B" w14:paraId="50675D6F" w14:textId="77777777" w:rsidTr="002E0EC4">
        <w:trPr>
          <w:trHeight w:val="255"/>
        </w:trPr>
        <w:tc>
          <w:tcPr>
            <w:tcW w:w="513" w:type="dxa"/>
            <w:tcBorders>
              <w:top w:val="nil"/>
              <w:left w:val="single" w:sz="4" w:space="0" w:color="auto"/>
              <w:bottom w:val="single" w:sz="4" w:space="0" w:color="auto"/>
              <w:right w:val="single" w:sz="4" w:space="0" w:color="auto"/>
            </w:tcBorders>
            <w:shd w:val="clear" w:color="auto" w:fill="auto"/>
            <w:noWrap/>
            <w:hideMark/>
          </w:tcPr>
          <w:p w14:paraId="5251C92D" w14:textId="77777777" w:rsidR="00CF5C61" w:rsidRPr="00C5791B" w:rsidRDefault="00CF5C61" w:rsidP="002E0EC4">
            <w:pPr>
              <w:spacing w:after="0" w:line="240" w:lineRule="auto"/>
              <w:jc w:val="right"/>
              <w:rPr>
                <w:rFonts w:asciiTheme="majorHAnsi" w:eastAsia="Times New Roman" w:hAnsiTheme="majorHAnsi" w:cstheme="majorHAnsi"/>
                <w:lang w:eastAsia="ru-RU"/>
              </w:rPr>
            </w:pPr>
            <w:r w:rsidRPr="00C5791B">
              <w:rPr>
                <w:rFonts w:asciiTheme="majorHAnsi" w:eastAsia="Times New Roman" w:hAnsiTheme="majorHAnsi" w:cstheme="majorHAnsi"/>
                <w:lang w:eastAsia="ru-RU"/>
              </w:rPr>
              <w:lastRenderedPageBreak/>
              <w:t>3</w:t>
            </w:r>
          </w:p>
        </w:tc>
        <w:tc>
          <w:tcPr>
            <w:tcW w:w="2131" w:type="dxa"/>
            <w:tcBorders>
              <w:top w:val="single" w:sz="4" w:space="0" w:color="auto"/>
              <w:left w:val="nil"/>
              <w:bottom w:val="single" w:sz="4" w:space="0" w:color="auto"/>
              <w:right w:val="nil"/>
            </w:tcBorders>
            <w:shd w:val="clear" w:color="auto" w:fill="auto"/>
            <w:hideMark/>
          </w:tcPr>
          <w:p w14:paraId="269F9ACA" w14:textId="77777777" w:rsidR="00CF5C61" w:rsidRPr="00C5791B" w:rsidRDefault="00CF5C61" w:rsidP="002E0EC4">
            <w:pPr>
              <w:spacing w:after="0" w:line="240" w:lineRule="auto"/>
              <w:rPr>
                <w:rFonts w:asciiTheme="majorHAnsi" w:eastAsia="Times New Roman" w:hAnsiTheme="majorHAnsi" w:cstheme="majorHAnsi"/>
                <w:lang w:eastAsia="ru-RU"/>
              </w:rPr>
            </w:pPr>
            <w:r w:rsidRPr="00C5791B">
              <w:rPr>
                <w:rFonts w:asciiTheme="majorHAnsi" w:eastAsia="Times New Roman" w:hAnsiTheme="majorHAnsi" w:cstheme="majorHAnsi"/>
                <w:lang w:eastAsia="ru-RU"/>
              </w:rPr>
              <w:t>Жалюзи пом.167,168</w:t>
            </w:r>
          </w:p>
        </w:tc>
        <w:tc>
          <w:tcPr>
            <w:tcW w:w="1026" w:type="dxa"/>
            <w:tcBorders>
              <w:top w:val="nil"/>
              <w:left w:val="single" w:sz="4" w:space="0" w:color="auto"/>
              <w:bottom w:val="single" w:sz="4" w:space="0" w:color="auto"/>
              <w:right w:val="nil"/>
            </w:tcBorders>
            <w:shd w:val="clear" w:color="auto" w:fill="auto"/>
            <w:noWrap/>
            <w:vAlign w:val="bottom"/>
            <w:hideMark/>
          </w:tcPr>
          <w:p w14:paraId="5402103F" w14:textId="77777777" w:rsidR="00CF5C61" w:rsidRPr="00C5791B" w:rsidRDefault="00CF5C61" w:rsidP="002E0EC4">
            <w:pPr>
              <w:spacing w:after="0" w:line="240" w:lineRule="auto"/>
              <w:jc w:val="center"/>
              <w:rPr>
                <w:rFonts w:asciiTheme="majorHAnsi" w:eastAsia="Times New Roman" w:hAnsiTheme="majorHAnsi" w:cstheme="majorHAnsi"/>
                <w:lang w:eastAsia="ru-RU"/>
              </w:rPr>
            </w:pPr>
            <w:proofErr w:type="spellStart"/>
            <w:r w:rsidRPr="00C5791B">
              <w:rPr>
                <w:rFonts w:asciiTheme="majorHAnsi" w:eastAsia="Times New Roman" w:hAnsiTheme="majorHAnsi" w:cstheme="majorHAnsi"/>
                <w:lang w:eastAsia="ru-RU"/>
              </w:rPr>
              <w:t>компл</w:t>
            </w:r>
            <w:proofErr w:type="spellEnd"/>
          </w:p>
        </w:tc>
        <w:tc>
          <w:tcPr>
            <w:tcW w:w="236" w:type="dxa"/>
            <w:tcBorders>
              <w:top w:val="nil"/>
              <w:left w:val="single" w:sz="4" w:space="0" w:color="auto"/>
              <w:bottom w:val="single" w:sz="4" w:space="0" w:color="auto"/>
              <w:right w:val="nil"/>
            </w:tcBorders>
            <w:shd w:val="clear" w:color="auto" w:fill="auto"/>
            <w:noWrap/>
            <w:vAlign w:val="bottom"/>
            <w:hideMark/>
          </w:tcPr>
          <w:p w14:paraId="6E362B0F" w14:textId="77777777" w:rsidR="00CF5C61" w:rsidRPr="00C5791B" w:rsidRDefault="00CF5C61" w:rsidP="002E0EC4">
            <w:pPr>
              <w:spacing w:after="0" w:line="240" w:lineRule="auto"/>
              <w:jc w:val="right"/>
              <w:rPr>
                <w:rFonts w:asciiTheme="majorHAnsi" w:eastAsia="Times New Roman" w:hAnsiTheme="majorHAnsi" w:cstheme="majorHAnsi"/>
                <w:lang w:eastAsia="ru-RU"/>
              </w:rPr>
            </w:pPr>
            <w:r w:rsidRPr="00C5791B">
              <w:rPr>
                <w:rFonts w:asciiTheme="majorHAnsi" w:eastAsia="Times New Roman" w:hAnsiTheme="majorHAnsi" w:cstheme="majorHAnsi"/>
                <w:lang w:eastAsia="ru-RU"/>
              </w:rPr>
              <w:t>2</w:t>
            </w:r>
          </w:p>
        </w:tc>
        <w:tc>
          <w:tcPr>
            <w:tcW w:w="6509" w:type="dxa"/>
            <w:tcBorders>
              <w:top w:val="nil"/>
              <w:left w:val="single" w:sz="4" w:space="0" w:color="auto"/>
              <w:bottom w:val="single" w:sz="4" w:space="0" w:color="auto"/>
              <w:right w:val="nil"/>
            </w:tcBorders>
            <w:shd w:val="clear" w:color="auto" w:fill="auto"/>
            <w:noWrap/>
            <w:vAlign w:val="bottom"/>
            <w:hideMark/>
          </w:tcPr>
          <w:p w14:paraId="2F1EC70D" w14:textId="77777777" w:rsidR="00CF5C61" w:rsidRPr="00265BEE" w:rsidRDefault="00CF5C61" w:rsidP="002E0EC4">
            <w:pPr>
              <w:spacing w:after="0" w:line="240" w:lineRule="auto"/>
              <w:rPr>
                <w:rFonts w:asciiTheme="majorHAnsi" w:eastAsia="Times New Roman" w:hAnsiTheme="majorHAnsi" w:cstheme="majorHAnsi"/>
                <w:lang w:eastAsia="ru-RU"/>
              </w:rPr>
            </w:pPr>
            <w:r w:rsidRPr="00265BEE">
              <w:rPr>
                <w:rFonts w:asciiTheme="majorHAnsi" w:hAnsiTheme="majorHAnsi" w:cstheme="majorHAnsi"/>
              </w:rPr>
              <w:t>Представляет собой вертикально расположенные полосы пластика. Ширина пластика: 90 мм</w:t>
            </w:r>
            <w:proofErr w:type="gramStart"/>
            <w:r w:rsidRPr="00265BEE">
              <w:rPr>
                <w:rFonts w:asciiTheme="majorHAnsi" w:hAnsiTheme="majorHAnsi" w:cstheme="majorHAnsi"/>
              </w:rPr>
              <w:t>.</w:t>
            </w:r>
            <w:proofErr w:type="gramEnd"/>
            <w:r w:rsidRPr="00265BEE">
              <w:rPr>
                <w:rFonts w:asciiTheme="majorHAnsi" w:hAnsiTheme="majorHAnsi" w:cstheme="majorHAnsi"/>
              </w:rPr>
              <w:t xml:space="preserve"> закреплен на карнизе. Размер готового изделия 1,1*2,45 м. Карниз изготовлен из алюминиевой профильной трубы КВ. Размер труб диаметр: 40мм. Ширина профиля: 4 см. Высота профиля: 2 см. окрашен</w:t>
            </w:r>
            <w:r w:rsidRPr="00265BEE">
              <w:rPr>
                <w:rFonts w:asciiTheme="majorHAnsi" w:hAnsiTheme="majorHAnsi" w:cstheme="majorHAnsi"/>
              </w:rPr>
              <w:tab/>
              <w:t>заводским способом порошковой краской белого</w:t>
            </w:r>
            <w:r w:rsidRPr="00265BEE">
              <w:rPr>
                <w:rFonts w:asciiTheme="majorHAnsi" w:hAnsiTheme="majorHAnsi" w:cstheme="majorHAnsi"/>
              </w:rPr>
              <w:tab/>
              <w:t xml:space="preserve">цвета, устойчивым к ультрафиолетовому излучению выгоранию на солнце. Крепление настенное на кронштейны. Механизм управления предусматривает смещение ламелей, вокруг </w:t>
            </w:r>
            <w:proofErr w:type="gramStart"/>
            <w:r w:rsidRPr="00265BEE">
              <w:rPr>
                <w:rFonts w:asciiTheme="majorHAnsi" w:hAnsiTheme="majorHAnsi" w:cstheme="majorHAnsi"/>
              </w:rPr>
              <w:t>своей  оси</w:t>
            </w:r>
            <w:proofErr w:type="gramEnd"/>
            <w:r w:rsidRPr="00265BEE">
              <w:rPr>
                <w:rFonts w:asciiTheme="majorHAnsi" w:hAnsiTheme="majorHAnsi" w:cstheme="majorHAnsi"/>
              </w:rPr>
              <w:t xml:space="preserve">  на  180  градусов,  а  также  в  одну  сторону (вправо или влево) или от центра, и поворот ламелей в обе стороны (открыто/ закрыто). Управление поворотом производится с </w:t>
            </w:r>
            <w:proofErr w:type="gramStart"/>
            <w:r w:rsidRPr="00265BEE">
              <w:rPr>
                <w:rFonts w:asciiTheme="majorHAnsi" w:hAnsiTheme="majorHAnsi" w:cstheme="majorHAnsi"/>
              </w:rPr>
              <w:t>помощью  цепочки</w:t>
            </w:r>
            <w:proofErr w:type="gramEnd"/>
            <w:r w:rsidRPr="00265BEE">
              <w:rPr>
                <w:rFonts w:asciiTheme="majorHAnsi" w:hAnsiTheme="majorHAnsi" w:cstheme="majorHAnsi"/>
              </w:rPr>
              <w:t xml:space="preserve">, смещение ламелей производится с помощью веревки с грузом. Каждая ламель имеет свой бегунок, в котором она плотно </w:t>
            </w:r>
            <w:proofErr w:type="spellStart"/>
            <w:r w:rsidRPr="00265BEE">
              <w:rPr>
                <w:rFonts w:asciiTheme="majorHAnsi" w:hAnsiTheme="majorHAnsi" w:cstheme="majorHAnsi"/>
              </w:rPr>
              <w:t>фиксируетсяТкань</w:t>
            </w:r>
            <w:proofErr w:type="spellEnd"/>
            <w:r w:rsidRPr="00265BEE">
              <w:rPr>
                <w:rFonts w:asciiTheme="majorHAnsi" w:hAnsiTheme="majorHAnsi" w:cstheme="majorHAnsi"/>
              </w:rPr>
              <w:t xml:space="preserve"> ламелей ПВХ. Плотность материала 0,45 г/см</w:t>
            </w:r>
            <w:proofErr w:type="gramStart"/>
            <w:r w:rsidRPr="00265BEE">
              <w:rPr>
                <w:rFonts w:asciiTheme="majorHAnsi" w:hAnsiTheme="majorHAnsi" w:cstheme="majorHAnsi"/>
              </w:rPr>
              <w:t>3  и</w:t>
            </w:r>
            <w:proofErr w:type="gramEnd"/>
            <w:r w:rsidRPr="00265BEE">
              <w:rPr>
                <w:rFonts w:asciiTheme="majorHAnsi" w:hAnsiTheme="majorHAnsi" w:cstheme="majorHAnsi"/>
              </w:rPr>
              <w:t xml:space="preserve"> 0,60 г/см3. Светонепроницаемость:</w:t>
            </w:r>
            <w:r w:rsidRPr="00265BEE">
              <w:rPr>
                <w:rFonts w:asciiTheme="majorHAnsi" w:hAnsiTheme="majorHAnsi" w:cstheme="majorHAnsi"/>
              </w:rPr>
              <w:tab/>
              <w:t xml:space="preserve">45%. Обладают устойчивостью к выцветанию, влажной и сухой чистке, </w:t>
            </w:r>
            <w:proofErr w:type="spellStart"/>
            <w:r w:rsidRPr="00265BEE">
              <w:rPr>
                <w:rFonts w:asciiTheme="majorHAnsi" w:hAnsiTheme="majorHAnsi" w:cstheme="majorHAnsi"/>
              </w:rPr>
              <w:lastRenderedPageBreak/>
              <w:t>нетоксичны.Цвет</w:t>
            </w:r>
            <w:proofErr w:type="spellEnd"/>
            <w:r w:rsidRPr="00265BEE">
              <w:rPr>
                <w:rFonts w:asciiTheme="majorHAnsi" w:hAnsiTheme="majorHAnsi" w:cstheme="majorHAnsi"/>
              </w:rPr>
              <w:t xml:space="preserve"> по согласованию с Заказчиком. В комплект входят крепежные элементы. Монтаж производится силами и за счет Поставщика.</w:t>
            </w:r>
          </w:p>
          <w:p w14:paraId="4AC70714" w14:textId="77777777" w:rsidR="00CF5C61" w:rsidRPr="00C5791B" w:rsidRDefault="00CF5C61" w:rsidP="002E0EC4">
            <w:pPr>
              <w:spacing w:after="0" w:line="240" w:lineRule="auto"/>
              <w:jc w:val="right"/>
              <w:rPr>
                <w:rFonts w:asciiTheme="majorHAnsi" w:eastAsia="Times New Roman" w:hAnsiTheme="majorHAnsi" w:cstheme="majorHAnsi"/>
                <w:lang w:eastAsia="ru-RU"/>
              </w:rPr>
            </w:pPr>
          </w:p>
        </w:tc>
      </w:tr>
      <w:tr w:rsidR="00CF5C61" w:rsidRPr="00C5791B" w14:paraId="4311F123" w14:textId="77777777" w:rsidTr="002E0EC4">
        <w:trPr>
          <w:trHeight w:val="255"/>
        </w:trPr>
        <w:tc>
          <w:tcPr>
            <w:tcW w:w="513" w:type="dxa"/>
            <w:tcBorders>
              <w:top w:val="nil"/>
              <w:left w:val="single" w:sz="4" w:space="0" w:color="auto"/>
              <w:bottom w:val="single" w:sz="4" w:space="0" w:color="auto"/>
              <w:right w:val="single" w:sz="4" w:space="0" w:color="auto"/>
            </w:tcBorders>
            <w:shd w:val="clear" w:color="auto" w:fill="auto"/>
            <w:noWrap/>
            <w:hideMark/>
          </w:tcPr>
          <w:p w14:paraId="28785CFE" w14:textId="77777777" w:rsidR="00CF5C61" w:rsidRPr="00C5791B" w:rsidRDefault="00CF5C61" w:rsidP="002E0EC4">
            <w:pPr>
              <w:spacing w:after="0" w:line="240" w:lineRule="auto"/>
              <w:jc w:val="right"/>
              <w:rPr>
                <w:rFonts w:asciiTheme="majorHAnsi" w:eastAsia="Times New Roman" w:hAnsiTheme="majorHAnsi" w:cstheme="majorHAnsi"/>
                <w:lang w:eastAsia="ru-RU"/>
              </w:rPr>
            </w:pPr>
            <w:r w:rsidRPr="00C5791B">
              <w:rPr>
                <w:rFonts w:asciiTheme="majorHAnsi" w:eastAsia="Times New Roman" w:hAnsiTheme="majorHAnsi" w:cstheme="majorHAnsi"/>
                <w:lang w:eastAsia="ru-RU"/>
              </w:rPr>
              <w:lastRenderedPageBreak/>
              <w:t>4</w:t>
            </w:r>
          </w:p>
        </w:tc>
        <w:tc>
          <w:tcPr>
            <w:tcW w:w="2131" w:type="dxa"/>
            <w:tcBorders>
              <w:top w:val="single" w:sz="4" w:space="0" w:color="auto"/>
              <w:left w:val="nil"/>
              <w:bottom w:val="single" w:sz="4" w:space="0" w:color="auto"/>
              <w:right w:val="nil"/>
            </w:tcBorders>
            <w:shd w:val="clear" w:color="auto" w:fill="auto"/>
            <w:hideMark/>
          </w:tcPr>
          <w:p w14:paraId="2C9444CE" w14:textId="77777777" w:rsidR="00CF5C61" w:rsidRPr="00C5791B" w:rsidRDefault="00CF5C61" w:rsidP="002E0EC4">
            <w:pPr>
              <w:spacing w:after="0" w:line="240" w:lineRule="auto"/>
              <w:rPr>
                <w:rFonts w:asciiTheme="majorHAnsi" w:eastAsia="Times New Roman" w:hAnsiTheme="majorHAnsi" w:cstheme="majorHAnsi"/>
                <w:lang w:eastAsia="ru-RU"/>
              </w:rPr>
            </w:pPr>
            <w:r w:rsidRPr="00C5791B">
              <w:rPr>
                <w:rFonts w:asciiTheme="majorHAnsi" w:eastAsia="Times New Roman" w:hAnsiTheme="majorHAnsi" w:cstheme="majorHAnsi"/>
                <w:lang w:eastAsia="ru-RU"/>
              </w:rPr>
              <w:t>Декоративное панно</w:t>
            </w:r>
          </w:p>
        </w:tc>
        <w:tc>
          <w:tcPr>
            <w:tcW w:w="1026" w:type="dxa"/>
            <w:tcBorders>
              <w:top w:val="nil"/>
              <w:left w:val="single" w:sz="4" w:space="0" w:color="auto"/>
              <w:bottom w:val="single" w:sz="4" w:space="0" w:color="auto"/>
              <w:right w:val="nil"/>
            </w:tcBorders>
            <w:shd w:val="clear" w:color="auto" w:fill="auto"/>
            <w:noWrap/>
            <w:vAlign w:val="bottom"/>
            <w:hideMark/>
          </w:tcPr>
          <w:p w14:paraId="4F206615" w14:textId="77777777" w:rsidR="00CF5C61" w:rsidRPr="00C5791B" w:rsidRDefault="00CF5C61" w:rsidP="002E0EC4">
            <w:pPr>
              <w:spacing w:after="0" w:line="240" w:lineRule="auto"/>
              <w:jc w:val="center"/>
              <w:rPr>
                <w:rFonts w:asciiTheme="majorHAnsi" w:eastAsia="Times New Roman" w:hAnsiTheme="majorHAnsi" w:cstheme="majorHAnsi"/>
                <w:lang w:eastAsia="ru-RU"/>
              </w:rPr>
            </w:pPr>
            <w:proofErr w:type="spellStart"/>
            <w:r w:rsidRPr="00C5791B">
              <w:rPr>
                <w:rFonts w:asciiTheme="majorHAnsi" w:eastAsia="Times New Roman" w:hAnsiTheme="majorHAnsi" w:cstheme="majorHAnsi"/>
                <w:lang w:eastAsia="ru-RU"/>
              </w:rPr>
              <w:t>компл</w:t>
            </w:r>
            <w:proofErr w:type="spellEnd"/>
          </w:p>
        </w:tc>
        <w:tc>
          <w:tcPr>
            <w:tcW w:w="236" w:type="dxa"/>
            <w:tcBorders>
              <w:top w:val="nil"/>
              <w:left w:val="single" w:sz="4" w:space="0" w:color="auto"/>
              <w:bottom w:val="single" w:sz="4" w:space="0" w:color="auto"/>
              <w:right w:val="nil"/>
            </w:tcBorders>
            <w:shd w:val="clear" w:color="auto" w:fill="auto"/>
            <w:noWrap/>
            <w:vAlign w:val="bottom"/>
            <w:hideMark/>
          </w:tcPr>
          <w:p w14:paraId="28F905E7" w14:textId="77777777" w:rsidR="00CF5C61" w:rsidRPr="00C5791B" w:rsidRDefault="00CF5C61" w:rsidP="002E0EC4">
            <w:pPr>
              <w:spacing w:after="0" w:line="240" w:lineRule="auto"/>
              <w:jc w:val="right"/>
              <w:rPr>
                <w:rFonts w:asciiTheme="majorHAnsi" w:eastAsia="Times New Roman" w:hAnsiTheme="majorHAnsi" w:cstheme="majorHAnsi"/>
                <w:lang w:eastAsia="ru-RU"/>
              </w:rPr>
            </w:pPr>
            <w:r w:rsidRPr="00C5791B">
              <w:rPr>
                <w:rFonts w:asciiTheme="majorHAnsi" w:eastAsia="Times New Roman" w:hAnsiTheme="majorHAnsi" w:cstheme="majorHAnsi"/>
                <w:lang w:eastAsia="ru-RU"/>
              </w:rPr>
              <w:t>1</w:t>
            </w:r>
          </w:p>
        </w:tc>
        <w:tc>
          <w:tcPr>
            <w:tcW w:w="6509" w:type="dxa"/>
            <w:tcBorders>
              <w:top w:val="nil"/>
              <w:left w:val="single" w:sz="4" w:space="0" w:color="auto"/>
              <w:bottom w:val="single" w:sz="4" w:space="0" w:color="auto"/>
              <w:right w:val="nil"/>
            </w:tcBorders>
            <w:shd w:val="clear" w:color="auto" w:fill="auto"/>
            <w:noWrap/>
            <w:vAlign w:val="bottom"/>
            <w:hideMark/>
          </w:tcPr>
          <w:p w14:paraId="113E8CE5" w14:textId="77777777" w:rsidR="00CF5C61" w:rsidRDefault="00CF5C61" w:rsidP="002E0EC4">
            <w:pPr>
              <w:spacing w:after="0" w:line="240" w:lineRule="auto"/>
              <w:rPr>
                <w:rFonts w:asciiTheme="majorHAnsi" w:hAnsiTheme="majorHAnsi" w:cstheme="majorHAnsi"/>
              </w:rPr>
            </w:pPr>
            <w:r w:rsidRPr="00265BEE">
              <w:rPr>
                <w:rFonts w:asciiTheme="majorHAnsi" w:hAnsiTheme="majorHAnsi" w:cstheme="majorHAnsi"/>
              </w:rPr>
              <w:t xml:space="preserve">Должно быть прямой формы с нанесением фотопечати. Поставщик разрабатывает дизайн-макет панно в соответствии с интерьерным решением. Обработка ламелей необходима специальным составом, предотвращающим деформацию, замятие, скручивание и придающим им жесткость, с антистатическим и пылеотталкивающим эффектом, а так же должна обладать устойчивостью к температурным перепадам </w:t>
            </w:r>
            <w:proofErr w:type="gramStart"/>
            <w:r w:rsidRPr="00265BEE">
              <w:rPr>
                <w:rFonts w:asciiTheme="majorHAnsi" w:hAnsiTheme="majorHAnsi" w:cstheme="majorHAnsi"/>
              </w:rPr>
              <w:t>и  химчистке</w:t>
            </w:r>
            <w:proofErr w:type="gramEnd"/>
            <w:r w:rsidRPr="00265BEE">
              <w:rPr>
                <w:rFonts w:asciiTheme="majorHAnsi" w:hAnsiTheme="majorHAnsi" w:cstheme="majorHAnsi"/>
              </w:rPr>
              <w:t xml:space="preserve">. Фактура ткани: должна представлять мелкое плетение. Ткань на ламели: должна изготавливаться из единого полотна, без склеивания и сшивания. Низ каждой ламели: должен </w:t>
            </w:r>
            <w:proofErr w:type="gramStart"/>
            <w:r w:rsidRPr="00265BEE">
              <w:rPr>
                <w:rFonts w:asciiTheme="majorHAnsi" w:hAnsiTheme="majorHAnsi" w:cstheme="majorHAnsi"/>
              </w:rPr>
              <w:t>быть  прошит</w:t>
            </w:r>
            <w:proofErr w:type="gramEnd"/>
            <w:r w:rsidRPr="00265BEE">
              <w:rPr>
                <w:rFonts w:asciiTheme="majorHAnsi" w:hAnsiTheme="majorHAnsi" w:cstheme="majorHAnsi"/>
              </w:rPr>
              <w:t xml:space="preserve"> специальной прочной нитью, в которую вшит грузик для утяжеления ламели.  Материал профиля АД 31 по ГОСТ 8617-2018. Профиль покрыт порошковой </w:t>
            </w:r>
            <w:proofErr w:type="spellStart"/>
            <w:r w:rsidRPr="00265BEE">
              <w:rPr>
                <w:rFonts w:asciiTheme="majorHAnsi" w:hAnsiTheme="majorHAnsi" w:cstheme="majorHAnsi"/>
              </w:rPr>
              <w:t>кра</w:t>
            </w:r>
            <w:proofErr w:type="spellEnd"/>
            <w:r w:rsidRPr="00265BEE">
              <w:rPr>
                <w:rFonts w:asciiTheme="majorHAnsi" w:hAnsiTheme="majorHAnsi" w:cstheme="majorHAnsi"/>
                <w:lang w:val="en-US"/>
              </w:rPr>
              <w:t>c</w:t>
            </w:r>
            <w:r w:rsidRPr="00265BEE">
              <w:rPr>
                <w:rFonts w:asciiTheme="majorHAnsi" w:hAnsiTheme="majorHAnsi" w:cstheme="majorHAnsi"/>
              </w:rPr>
              <w:t xml:space="preserve">кой, цвет по RAL 9016 или эквивалент.  С обеих сторон карниза: необходимы заглушки из полиамидной пластмассы. Вертикальная композиция: должна управляться с помощью цепи управления, </w:t>
            </w:r>
            <w:proofErr w:type="gramStart"/>
            <w:r w:rsidRPr="00265BEE">
              <w:rPr>
                <w:rFonts w:asciiTheme="majorHAnsi" w:hAnsiTheme="majorHAnsi" w:cstheme="majorHAnsi"/>
              </w:rPr>
              <w:t>которая  обеспечивает</w:t>
            </w:r>
            <w:proofErr w:type="gramEnd"/>
            <w:r w:rsidRPr="00265BEE">
              <w:rPr>
                <w:rFonts w:asciiTheme="majorHAnsi" w:hAnsiTheme="majorHAnsi" w:cstheme="majorHAnsi"/>
              </w:rPr>
              <w:t xml:space="preserve"> поворот ламели вокруг своей оси на минимум 180 градусов, вправо и  влево регулируя, таким образом, световой поток в помещении. Шнур управления: должен обеспечивать сдвиг ламелей. Шнур выполнен из технических капроновых нитей, соответствующих ГОСТ 15897-97. Цепь управления: должна быть изготовлена из капроновой нити с наплавленными на ней пластиковыми шариками. Длина цепи управления: должна составлять 2/3 высоты всего изделия. Механизм управления в своем составе: должен иметь планетарный редуктор. Материал изготовления бегунков полипропилен, дистанция между бегунками не менее 79 мм. Высота бегунков 2 см. Нижние грузики ламелей выполнены из полипропилена, масса грузиков до 35 г, которые соединены между собой </w:t>
            </w:r>
            <w:proofErr w:type="gramStart"/>
            <w:r w:rsidRPr="00265BEE">
              <w:rPr>
                <w:rFonts w:asciiTheme="majorHAnsi" w:hAnsiTheme="majorHAnsi" w:cstheme="majorHAnsi"/>
              </w:rPr>
              <w:t>пластиковой  цепочкой</w:t>
            </w:r>
            <w:proofErr w:type="gramEnd"/>
            <w:r w:rsidRPr="00265BEE">
              <w:rPr>
                <w:rFonts w:asciiTheme="majorHAnsi" w:hAnsiTheme="majorHAnsi" w:cstheme="majorHAnsi"/>
              </w:rPr>
              <w:t xml:space="preserve"> с наплавленными шариками. </w:t>
            </w:r>
            <w:r w:rsidRPr="00265BEE">
              <w:rPr>
                <w:rFonts w:asciiTheme="majorHAnsi" w:hAnsiTheme="majorHAnsi" w:cstheme="majorHAnsi"/>
              </w:rPr>
              <w:lastRenderedPageBreak/>
              <w:t>Крепление изделия осуществляется с помощью стеновых кронштейнов. Материал кронштейнов - сталь.</w:t>
            </w:r>
          </w:p>
          <w:p w14:paraId="74643353" w14:textId="1BDB6615" w:rsidR="00DD152D" w:rsidRPr="00C5791B" w:rsidRDefault="00DD152D" w:rsidP="00DD152D">
            <w:pPr>
              <w:spacing w:after="0" w:line="240" w:lineRule="auto"/>
              <w:rPr>
                <w:rFonts w:asciiTheme="majorHAnsi" w:eastAsia="Times New Roman" w:hAnsiTheme="majorHAnsi" w:cstheme="majorHAnsi"/>
                <w:lang w:eastAsia="ru-RU"/>
              </w:rPr>
            </w:pPr>
            <w:r w:rsidRPr="00DD152D">
              <w:rPr>
                <w:rFonts w:asciiTheme="majorHAnsi" w:eastAsia="Times New Roman" w:hAnsiTheme="majorHAnsi" w:cstheme="majorHAnsi"/>
                <w:lang w:eastAsia="ru-RU"/>
              </w:rPr>
              <w:t xml:space="preserve">размер </w:t>
            </w:r>
            <w:r>
              <w:rPr>
                <w:rFonts w:asciiTheme="majorHAnsi" w:eastAsia="Times New Roman" w:hAnsiTheme="majorHAnsi" w:cstheme="majorHAnsi"/>
                <w:lang w:eastAsia="ru-RU"/>
              </w:rPr>
              <w:t xml:space="preserve">не менее </w:t>
            </w:r>
            <w:r w:rsidRPr="00DD152D">
              <w:rPr>
                <w:rFonts w:asciiTheme="majorHAnsi" w:eastAsia="Times New Roman" w:hAnsiTheme="majorHAnsi" w:cstheme="majorHAnsi"/>
                <w:lang w:eastAsia="ru-RU"/>
              </w:rPr>
              <w:t>300 х 265см</w:t>
            </w:r>
          </w:p>
        </w:tc>
      </w:tr>
      <w:tr w:rsidR="00CF5C61" w:rsidRPr="00C5791B" w14:paraId="50297C41" w14:textId="77777777" w:rsidTr="002E0EC4">
        <w:trPr>
          <w:trHeight w:val="255"/>
        </w:trPr>
        <w:tc>
          <w:tcPr>
            <w:tcW w:w="513" w:type="dxa"/>
            <w:tcBorders>
              <w:top w:val="nil"/>
              <w:left w:val="single" w:sz="4" w:space="0" w:color="auto"/>
              <w:bottom w:val="single" w:sz="4" w:space="0" w:color="auto"/>
              <w:right w:val="single" w:sz="4" w:space="0" w:color="auto"/>
            </w:tcBorders>
            <w:shd w:val="clear" w:color="auto" w:fill="auto"/>
            <w:noWrap/>
            <w:hideMark/>
          </w:tcPr>
          <w:p w14:paraId="225C9A77" w14:textId="77777777" w:rsidR="00CF5C61" w:rsidRPr="00C5791B" w:rsidRDefault="00CF5C61" w:rsidP="002E0EC4">
            <w:pPr>
              <w:spacing w:after="0" w:line="240" w:lineRule="auto"/>
              <w:jc w:val="right"/>
              <w:rPr>
                <w:rFonts w:asciiTheme="majorHAnsi" w:eastAsia="Times New Roman" w:hAnsiTheme="majorHAnsi" w:cstheme="majorHAnsi"/>
                <w:lang w:eastAsia="ru-RU"/>
              </w:rPr>
            </w:pPr>
            <w:r w:rsidRPr="00C5791B">
              <w:rPr>
                <w:rFonts w:asciiTheme="majorHAnsi" w:eastAsia="Times New Roman" w:hAnsiTheme="majorHAnsi" w:cstheme="majorHAnsi"/>
                <w:lang w:eastAsia="ru-RU"/>
              </w:rPr>
              <w:lastRenderedPageBreak/>
              <w:t>5</w:t>
            </w:r>
          </w:p>
        </w:tc>
        <w:tc>
          <w:tcPr>
            <w:tcW w:w="2131" w:type="dxa"/>
            <w:tcBorders>
              <w:top w:val="single" w:sz="4" w:space="0" w:color="auto"/>
              <w:left w:val="nil"/>
              <w:bottom w:val="single" w:sz="4" w:space="0" w:color="auto"/>
              <w:right w:val="nil"/>
            </w:tcBorders>
            <w:shd w:val="clear" w:color="auto" w:fill="auto"/>
            <w:hideMark/>
          </w:tcPr>
          <w:p w14:paraId="559E9D66" w14:textId="77777777" w:rsidR="00CF5C61" w:rsidRPr="00C5791B" w:rsidRDefault="00CF5C61" w:rsidP="002E0EC4">
            <w:pPr>
              <w:spacing w:after="0" w:line="240" w:lineRule="auto"/>
              <w:rPr>
                <w:rFonts w:asciiTheme="majorHAnsi" w:eastAsia="Times New Roman" w:hAnsiTheme="majorHAnsi" w:cstheme="majorHAnsi"/>
                <w:lang w:eastAsia="ru-RU"/>
              </w:rPr>
            </w:pPr>
            <w:r w:rsidRPr="00C5791B">
              <w:rPr>
                <w:rFonts w:asciiTheme="majorHAnsi" w:eastAsia="Times New Roman" w:hAnsiTheme="majorHAnsi" w:cstheme="majorHAnsi"/>
                <w:lang w:eastAsia="ru-RU"/>
              </w:rPr>
              <w:t>Жалюзи пом.250,251,252,257</w:t>
            </w:r>
          </w:p>
        </w:tc>
        <w:tc>
          <w:tcPr>
            <w:tcW w:w="1026" w:type="dxa"/>
            <w:tcBorders>
              <w:top w:val="nil"/>
              <w:left w:val="single" w:sz="4" w:space="0" w:color="auto"/>
              <w:bottom w:val="single" w:sz="4" w:space="0" w:color="auto"/>
              <w:right w:val="nil"/>
            </w:tcBorders>
            <w:shd w:val="clear" w:color="auto" w:fill="auto"/>
            <w:noWrap/>
            <w:vAlign w:val="bottom"/>
            <w:hideMark/>
          </w:tcPr>
          <w:p w14:paraId="4109278C" w14:textId="77777777" w:rsidR="00CF5C61" w:rsidRPr="00C5791B" w:rsidRDefault="00CF5C61" w:rsidP="002E0EC4">
            <w:pPr>
              <w:spacing w:after="0" w:line="240" w:lineRule="auto"/>
              <w:jc w:val="center"/>
              <w:rPr>
                <w:rFonts w:asciiTheme="majorHAnsi" w:eastAsia="Times New Roman" w:hAnsiTheme="majorHAnsi" w:cstheme="majorHAnsi"/>
                <w:lang w:eastAsia="ru-RU"/>
              </w:rPr>
            </w:pPr>
            <w:proofErr w:type="spellStart"/>
            <w:r w:rsidRPr="00C5791B">
              <w:rPr>
                <w:rFonts w:asciiTheme="majorHAnsi" w:eastAsia="Times New Roman" w:hAnsiTheme="majorHAnsi" w:cstheme="majorHAnsi"/>
                <w:lang w:eastAsia="ru-RU"/>
              </w:rPr>
              <w:t>компл</w:t>
            </w:r>
            <w:proofErr w:type="spellEnd"/>
          </w:p>
        </w:tc>
        <w:tc>
          <w:tcPr>
            <w:tcW w:w="236" w:type="dxa"/>
            <w:tcBorders>
              <w:top w:val="nil"/>
              <w:left w:val="single" w:sz="4" w:space="0" w:color="auto"/>
              <w:bottom w:val="single" w:sz="4" w:space="0" w:color="auto"/>
              <w:right w:val="nil"/>
            </w:tcBorders>
            <w:shd w:val="clear" w:color="auto" w:fill="auto"/>
            <w:noWrap/>
            <w:vAlign w:val="bottom"/>
            <w:hideMark/>
          </w:tcPr>
          <w:p w14:paraId="173F095E" w14:textId="77777777" w:rsidR="00CF5C61" w:rsidRPr="00C5791B" w:rsidRDefault="00CF5C61" w:rsidP="002E0EC4">
            <w:pPr>
              <w:spacing w:after="0" w:line="240" w:lineRule="auto"/>
              <w:jc w:val="right"/>
              <w:rPr>
                <w:rFonts w:asciiTheme="majorHAnsi" w:eastAsia="Times New Roman" w:hAnsiTheme="majorHAnsi" w:cstheme="majorHAnsi"/>
                <w:lang w:eastAsia="ru-RU"/>
              </w:rPr>
            </w:pPr>
            <w:r w:rsidRPr="00C5791B">
              <w:rPr>
                <w:rFonts w:asciiTheme="majorHAnsi" w:eastAsia="Times New Roman" w:hAnsiTheme="majorHAnsi" w:cstheme="majorHAnsi"/>
                <w:lang w:eastAsia="ru-RU"/>
              </w:rPr>
              <w:t>7</w:t>
            </w:r>
          </w:p>
        </w:tc>
        <w:tc>
          <w:tcPr>
            <w:tcW w:w="6509" w:type="dxa"/>
            <w:tcBorders>
              <w:top w:val="nil"/>
              <w:left w:val="single" w:sz="4" w:space="0" w:color="auto"/>
              <w:bottom w:val="single" w:sz="4" w:space="0" w:color="auto"/>
              <w:right w:val="nil"/>
            </w:tcBorders>
            <w:shd w:val="clear" w:color="auto" w:fill="auto"/>
            <w:noWrap/>
            <w:vAlign w:val="bottom"/>
            <w:hideMark/>
          </w:tcPr>
          <w:p w14:paraId="68571704" w14:textId="77777777" w:rsidR="00CF5C61" w:rsidRPr="00265BEE" w:rsidRDefault="00CF5C61" w:rsidP="002E0EC4">
            <w:pPr>
              <w:spacing w:after="0" w:line="240" w:lineRule="auto"/>
              <w:rPr>
                <w:rFonts w:asciiTheme="majorHAnsi" w:eastAsia="Times New Roman" w:hAnsiTheme="majorHAnsi" w:cstheme="majorHAnsi"/>
                <w:lang w:eastAsia="ru-RU"/>
              </w:rPr>
            </w:pPr>
            <w:r w:rsidRPr="00265BEE">
              <w:rPr>
                <w:rFonts w:asciiTheme="majorHAnsi" w:hAnsiTheme="majorHAnsi" w:cstheme="majorHAnsi"/>
              </w:rPr>
              <w:t>Представляет собой вертикально расположенные полосы пластика. Ширина пластика: 90 мм</w:t>
            </w:r>
            <w:proofErr w:type="gramStart"/>
            <w:r w:rsidRPr="00265BEE">
              <w:rPr>
                <w:rFonts w:asciiTheme="majorHAnsi" w:hAnsiTheme="majorHAnsi" w:cstheme="majorHAnsi"/>
              </w:rPr>
              <w:t>.</w:t>
            </w:r>
            <w:proofErr w:type="gramEnd"/>
            <w:r w:rsidRPr="00265BEE">
              <w:rPr>
                <w:rFonts w:asciiTheme="majorHAnsi" w:hAnsiTheme="majorHAnsi" w:cstheme="majorHAnsi"/>
              </w:rPr>
              <w:t xml:space="preserve"> закреплен на карнизе. Размер готового изделия 1,9*2,45 м. Карниз изготовлен из алюминиевой профильной трубы КВ. Размер труб диаметр: 40мм. Ширина профиля: 4 см. Высота профиля: 2 см. окрашен</w:t>
            </w:r>
            <w:r w:rsidRPr="00265BEE">
              <w:rPr>
                <w:rFonts w:asciiTheme="majorHAnsi" w:hAnsiTheme="majorHAnsi" w:cstheme="majorHAnsi"/>
              </w:rPr>
              <w:tab/>
              <w:t>заводским способом порошковой краской белого</w:t>
            </w:r>
            <w:r w:rsidRPr="00265BEE">
              <w:rPr>
                <w:rFonts w:asciiTheme="majorHAnsi" w:hAnsiTheme="majorHAnsi" w:cstheme="majorHAnsi"/>
              </w:rPr>
              <w:tab/>
              <w:t xml:space="preserve">цвета, устойчивым к ультрафиолетовому излучению выгоранию на солнце. Крепление настенное на кронштейны. Механизм управления предусматривает смещение ламелей, вокруг </w:t>
            </w:r>
            <w:proofErr w:type="gramStart"/>
            <w:r w:rsidRPr="00265BEE">
              <w:rPr>
                <w:rFonts w:asciiTheme="majorHAnsi" w:hAnsiTheme="majorHAnsi" w:cstheme="majorHAnsi"/>
              </w:rPr>
              <w:t>своей  оси</w:t>
            </w:r>
            <w:proofErr w:type="gramEnd"/>
            <w:r w:rsidRPr="00265BEE">
              <w:rPr>
                <w:rFonts w:asciiTheme="majorHAnsi" w:hAnsiTheme="majorHAnsi" w:cstheme="majorHAnsi"/>
              </w:rPr>
              <w:t xml:space="preserve">  на  180  градусов,  а  также  в  одну  сторону (вправо или влево) или от центра, и поворот ламелей в обе стороны (открыто/ закрыто). Управление поворотом производится с </w:t>
            </w:r>
            <w:proofErr w:type="gramStart"/>
            <w:r w:rsidRPr="00265BEE">
              <w:rPr>
                <w:rFonts w:asciiTheme="majorHAnsi" w:hAnsiTheme="majorHAnsi" w:cstheme="majorHAnsi"/>
              </w:rPr>
              <w:t>помощью  цепочки</w:t>
            </w:r>
            <w:proofErr w:type="gramEnd"/>
            <w:r w:rsidRPr="00265BEE">
              <w:rPr>
                <w:rFonts w:asciiTheme="majorHAnsi" w:hAnsiTheme="majorHAnsi" w:cstheme="majorHAnsi"/>
              </w:rPr>
              <w:t xml:space="preserve">, смещение ламелей производится с помощью веревки с грузом. Каждая ламель имеет свой бегунок, в котором она плотно </w:t>
            </w:r>
            <w:proofErr w:type="spellStart"/>
            <w:r w:rsidRPr="00265BEE">
              <w:rPr>
                <w:rFonts w:asciiTheme="majorHAnsi" w:hAnsiTheme="majorHAnsi" w:cstheme="majorHAnsi"/>
              </w:rPr>
              <w:t>фиксируетсяТкань</w:t>
            </w:r>
            <w:proofErr w:type="spellEnd"/>
            <w:r w:rsidRPr="00265BEE">
              <w:rPr>
                <w:rFonts w:asciiTheme="majorHAnsi" w:hAnsiTheme="majorHAnsi" w:cstheme="majorHAnsi"/>
              </w:rPr>
              <w:t xml:space="preserve"> ламелей ПВХ. Плотность материала 0,45 г/см</w:t>
            </w:r>
            <w:proofErr w:type="gramStart"/>
            <w:r w:rsidRPr="00265BEE">
              <w:rPr>
                <w:rFonts w:asciiTheme="majorHAnsi" w:hAnsiTheme="majorHAnsi" w:cstheme="majorHAnsi"/>
              </w:rPr>
              <w:t>3  и</w:t>
            </w:r>
            <w:proofErr w:type="gramEnd"/>
            <w:r w:rsidRPr="00265BEE">
              <w:rPr>
                <w:rFonts w:asciiTheme="majorHAnsi" w:hAnsiTheme="majorHAnsi" w:cstheme="majorHAnsi"/>
              </w:rPr>
              <w:t xml:space="preserve"> 0,60 г/см3. Светонепроницаемость:</w:t>
            </w:r>
            <w:r w:rsidRPr="00265BEE">
              <w:rPr>
                <w:rFonts w:asciiTheme="majorHAnsi" w:hAnsiTheme="majorHAnsi" w:cstheme="majorHAnsi"/>
              </w:rPr>
              <w:tab/>
              <w:t xml:space="preserve">45%. Обладают устойчивостью к выцветанию, влажной и сухой чистке, </w:t>
            </w:r>
            <w:proofErr w:type="spellStart"/>
            <w:r w:rsidRPr="00265BEE">
              <w:rPr>
                <w:rFonts w:asciiTheme="majorHAnsi" w:hAnsiTheme="majorHAnsi" w:cstheme="majorHAnsi"/>
              </w:rPr>
              <w:t>нетоксичны.Цвет</w:t>
            </w:r>
            <w:proofErr w:type="spellEnd"/>
            <w:r w:rsidRPr="00265BEE">
              <w:rPr>
                <w:rFonts w:asciiTheme="majorHAnsi" w:hAnsiTheme="majorHAnsi" w:cstheme="majorHAnsi"/>
              </w:rPr>
              <w:t xml:space="preserve"> по согласованию с Заказчиком. В комплект входят крепежные элементы. Монтаж производится силами и за счет Поставщика.</w:t>
            </w:r>
          </w:p>
          <w:p w14:paraId="701AD34F" w14:textId="77777777" w:rsidR="00CF5C61" w:rsidRPr="00C5791B" w:rsidRDefault="00CF5C61" w:rsidP="002E0EC4">
            <w:pPr>
              <w:spacing w:after="0" w:line="240" w:lineRule="auto"/>
              <w:jc w:val="right"/>
              <w:rPr>
                <w:rFonts w:asciiTheme="majorHAnsi" w:eastAsia="Times New Roman" w:hAnsiTheme="majorHAnsi" w:cstheme="majorHAnsi"/>
                <w:lang w:eastAsia="ru-RU"/>
              </w:rPr>
            </w:pPr>
          </w:p>
        </w:tc>
      </w:tr>
      <w:tr w:rsidR="00CF5C61" w:rsidRPr="00C5791B" w14:paraId="67CCC34F" w14:textId="77777777" w:rsidTr="002E0EC4">
        <w:trPr>
          <w:trHeight w:val="255"/>
        </w:trPr>
        <w:tc>
          <w:tcPr>
            <w:tcW w:w="513" w:type="dxa"/>
            <w:tcBorders>
              <w:top w:val="nil"/>
              <w:left w:val="single" w:sz="4" w:space="0" w:color="auto"/>
              <w:bottom w:val="single" w:sz="4" w:space="0" w:color="auto"/>
              <w:right w:val="single" w:sz="4" w:space="0" w:color="auto"/>
            </w:tcBorders>
            <w:shd w:val="clear" w:color="auto" w:fill="auto"/>
            <w:noWrap/>
            <w:hideMark/>
          </w:tcPr>
          <w:p w14:paraId="62909B82" w14:textId="77777777" w:rsidR="00CF5C61" w:rsidRPr="00C5791B" w:rsidRDefault="00CF5C61" w:rsidP="002E0EC4">
            <w:pPr>
              <w:spacing w:after="0" w:line="240" w:lineRule="auto"/>
              <w:jc w:val="right"/>
              <w:rPr>
                <w:rFonts w:asciiTheme="majorHAnsi" w:eastAsia="Times New Roman" w:hAnsiTheme="majorHAnsi" w:cstheme="majorHAnsi"/>
                <w:lang w:eastAsia="ru-RU"/>
              </w:rPr>
            </w:pPr>
            <w:r w:rsidRPr="00C5791B">
              <w:rPr>
                <w:rFonts w:asciiTheme="majorHAnsi" w:eastAsia="Times New Roman" w:hAnsiTheme="majorHAnsi" w:cstheme="majorHAnsi"/>
                <w:lang w:eastAsia="ru-RU"/>
              </w:rPr>
              <w:t>6</w:t>
            </w:r>
          </w:p>
        </w:tc>
        <w:tc>
          <w:tcPr>
            <w:tcW w:w="2131" w:type="dxa"/>
            <w:tcBorders>
              <w:top w:val="single" w:sz="4" w:space="0" w:color="auto"/>
              <w:left w:val="nil"/>
              <w:bottom w:val="single" w:sz="4" w:space="0" w:color="auto"/>
              <w:right w:val="nil"/>
            </w:tcBorders>
            <w:shd w:val="clear" w:color="auto" w:fill="auto"/>
            <w:hideMark/>
          </w:tcPr>
          <w:p w14:paraId="60AAB885" w14:textId="77777777" w:rsidR="00CF5C61" w:rsidRPr="00C5791B" w:rsidRDefault="00CF5C61" w:rsidP="002E0EC4">
            <w:pPr>
              <w:spacing w:after="0" w:line="240" w:lineRule="auto"/>
              <w:rPr>
                <w:rFonts w:asciiTheme="majorHAnsi" w:eastAsia="Times New Roman" w:hAnsiTheme="majorHAnsi" w:cstheme="majorHAnsi"/>
                <w:lang w:eastAsia="ru-RU"/>
              </w:rPr>
            </w:pPr>
            <w:r w:rsidRPr="00C5791B">
              <w:rPr>
                <w:rFonts w:asciiTheme="majorHAnsi" w:eastAsia="Times New Roman" w:hAnsiTheme="majorHAnsi" w:cstheme="majorHAnsi"/>
                <w:lang w:eastAsia="ru-RU"/>
              </w:rPr>
              <w:t>Жалюзи пом.339,341</w:t>
            </w:r>
          </w:p>
        </w:tc>
        <w:tc>
          <w:tcPr>
            <w:tcW w:w="1026" w:type="dxa"/>
            <w:tcBorders>
              <w:top w:val="nil"/>
              <w:left w:val="single" w:sz="4" w:space="0" w:color="auto"/>
              <w:bottom w:val="single" w:sz="4" w:space="0" w:color="auto"/>
              <w:right w:val="nil"/>
            </w:tcBorders>
            <w:shd w:val="clear" w:color="auto" w:fill="auto"/>
            <w:noWrap/>
            <w:vAlign w:val="bottom"/>
            <w:hideMark/>
          </w:tcPr>
          <w:p w14:paraId="1075AE8B" w14:textId="77777777" w:rsidR="00CF5C61" w:rsidRPr="00C5791B" w:rsidRDefault="00CF5C61" w:rsidP="002E0EC4">
            <w:pPr>
              <w:spacing w:after="0" w:line="240" w:lineRule="auto"/>
              <w:jc w:val="center"/>
              <w:rPr>
                <w:rFonts w:asciiTheme="majorHAnsi" w:eastAsia="Times New Roman" w:hAnsiTheme="majorHAnsi" w:cstheme="majorHAnsi"/>
                <w:lang w:eastAsia="ru-RU"/>
              </w:rPr>
            </w:pPr>
            <w:proofErr w:type="spellStart"/>
            <w:r w:rsidRPr="00C5791B">
              <w:rPr>
                <w:rFonts w:asciiTheme="majorHAnsi" w:eastAsia="Times New Roman" w:hAnsiTheme="majorHAnsi" w:cstheme="majorHAnsi"/>
                <w:lang w:eastAsia="ru-RU"/>
              </w:rPr>
              <w:t>компл</w:t>
            </w:r>
            <w:proofErr w:type="spellEnd"/>
          </w:p>
        </w:tc>
        <w:tc>
          <w:tcPr>
            <w:tcW w:w="236" w:type="dxa"/>
            <w:tcBorders>
              <w:top w:val="nil"/>
              <w:left w:val="single" w:sz="4" w:space="0" w:color="auto"/>
              <w:bottom w:val="single" w:sz="4" w:space="0" w:color="auto"/>
              <w:right w:val="nil"/>
            </w:tcBorders>
            <w:shd w:val="clear" w:color="auto" w:fill="auto"/>
            <w:noWrap/>
            <w:vAlign w:val="bottom"/>
            <w:hideMark/>
          </w:tcPr>
          <w:p w14:paraId="0DB5D760" w14:textId="77777777" w:rsidR="00CF5C61" w:rsidRPr="00C5791B" w:rsidRDefault="00CF5C61" w:rsidP="002E0EC4">
            <w:pPr>
              <w:spacing w:after="0" w:line="240" w:lineRule="auto"/>
              <w:jc w:val="right"/>
              <w:rPr>
                <w:rFonts w:asciiTheme="majorHAnsi" w:eastAsia="Times New Roman" w:hAnsiTheme="majorHAnsi" w:cstheme="majorHAnsi"/>
                <w:lang w:eastAsia="ru-RU"/>
              </w:rPr>
            </w:pPr>
            <w:r w:rsidRPr="00C5791B">
              <w:rPr>
                <w:rFonts w:asciiTheme="majorHAnsi" w:eastAsia="Times New Roman" w:hAnsiTheme="majorHAnsi" w:cstheme="majorHAnsi"/>
                <w:lang w:eastAsia="ru-RU"/>
              </w:rPr>
              <w:t>5</w:t>
            </w:r>
          </w:p>
        </w:tc>
        <w:tc>
          <w:tcPr>
            <w:tcW w:w="6509" w:type="dxa"/>
            <w:tcBorders>
              <w:top w:val="nil"/>
              <w:left w:val="single" w:sz="4" w:space="0" w:color="auto"/>
              <w:bottom w:val="single" w:sz="4" w:space="0" w:color="auto"/>
              <w:right w:val="nil"/>
            </w:tcBorders>
            <w:shd w:val="clear" w:color="auto" w:fill="auto"/>
            <w:noWrap/>
            <w:vAlign w:val="bottom"/>
            <w:hideMark/>
          </w:tcPr>
          <w:p w14:paraId="4AE7FF9B" w14:textId="77777777" w:rsidR="00CF5C61" w:rsidRDefault="00CF5C61" w:rsidP="002E0EC4">
            <w:pPr>
              <w:spacing w:after="0" w:line="240" w:lineRule="auto"/>
              <w:rPr>
                <w:rFonts w:asciiTheme="majorHAnsi" w:hAnsiTheme="majorHAnsi" w:cstheme="majorHAnsi"/>
              </w:rPr>
            </w:pPr>
            <w:r w:rsidRPr="00265BEE">
              <w:rPr>
                <w:rFonts w:asciiTheme="majorHAnsi" w:hAnsiTheme="majorHAnsi" w:cstheme="majorHAnsi"/>
              </w:rPr>
              <w:t xml:space="preserve">Прямой формы с фотопечатью. Обработка ламелей: необходима специальным составом, предотвращающим деформацию, замятие, скручивание и придающим им жесткость, с антистатическим и пылеотталкивающим </w:t>
            </w:r>
            <w:proofErr w:type="spellStart"/>
            <w:r w:rsidRPr="00265BEE">
              <w:rPr>
                <w:rFonts w:asciiTheme="majorHAnsi" w:hAnsiTheme="majorHAnsi" w:cstheme="majorHAnsi"/>
              </w:rPr>
              <w:t>эффектомТкань</w:t>
            </w:r>
            <w:proofErr w:type="spellEnd"/>
            <w:r w:rsidRPr="00265BEE">
              <w:rPr>
                <w:rFonts w:asciiTheme="majorHAnsi" w:hAnsiTheme="majorHAnsi" w:cstheme="majorHAnsi"/>
              </w:rPr>
              <w:t xml:space="preserve"> на ламели: должна изготавливаться из единого полотна, без склеивания и сшивания. Низ каждой ламели: должен быть прошит специальной прочной нитью, в которую вшит грузик для утяжеления ламели.  Ламели крепятся на металлический карниз.  С обеих сторон карниза: необходимы заглушки из полиамидной пластмассы. Должна управляться с помощью цепи управления, которая обеспечивает </w:t>
            </w:r>
            <w:r w:rsidRPr="00265BEE">
              <w:rPr>
                <w:rFonts w:asciiTheme="majorHAnsi" w:hAnsiTheme="majorHAnsi" w:cstheme="majorHAnsi"/>
              </w:rPr>
              <w:lastRenderedPageBreak/>
              <w:t xml:space="preserve">поворот ламели вокруг своей оси на минимум 180 градусов, вправо </w:t>
            </w:r>
            <w:proofErr w:type="gramStart"/>
            <w:r w:rsidRPr="00265BEE">
              <w:rPr>
                <w:rFonts w:asciiTheme="majorHAnsi" w:hAnsiTheme="majorHAnsi" w:cstheme="majorHAnsi"/>
              </w:rPr>
              <w:t>и  влево</w:t>
            </w:r>
            <w:proofErr w:type="gramEnd"/>
            <w:r w:rsidRPr="00265BEE">
              <w:rPr>
                <w:rFonts w:asciiTheme="majorHAnsi" w:hAnsiTheme="majorHAnsi" w:cstheme="majorHAnsi"/>
              </w:rPr>
              <w:t xml:space="preserve"> регулируя, таким образом, световой поток в помещении. Шнур управления: должен обеспечивать сдвиг ламелей. Шнур выполнен из технических капроновых нитей. Цепь управления: должна быть изготовлена из капроновой нити с наплавленными на ней пластиковыми шариками. Длина цепи управления: должна составлять 2/3 высоты всего изделия. На управлении расположен отвес. Механизм управления в своем составе должен иметь планетарный редуктор. Бегунки вертикальных композиций: должны быть оснащены защитным механизмом, защищающим ламели от повреждения. Материал изготовления бегунков полипропилен, дистанция между бегунками не менее 79 мм. Высота бегунков 2 см. Нижние грузики ламелей выполнены из полипропилена, масса грузиков до 35 г, которые соединены между собой </w:t>
            </w:r>
            <w:proofErr w:type="gramStart"/>
            <w:r w:rsidRPr="00265BEE">
              <w:rPr>
                <w:rFonts w:asciiTheme="majorHAnsi" w:hAnsiTheme="majorHAnsi" w:cstheme="majorHAnsi"/>
              </w:rPr>
              <w:t>пластиковой  цепочкой</w:t>
            </w:r>
            <w:proofErr w:type="gramEnd"/>
            <w:r w:rsidRPr="00265BEE">
              <w:rPr>
                <w:rFonts w:asciiTheme="majorHAnsi" w:hAnsiTheme="majorHAnsi" w:cstheme="majorHAnsi"/>
              </w:rPr>
              <w:t xml:space="preserve"> с наплавленными шариками. Крепление изделия осуществляется с помощью стеновых кронштейнов. Материал кронштейнов - сталь.</w:t>
            </w:r>
          </w:p>
          <w:p w14:paraId="14143F4A" w14:textId="69A8222B" w:rsidR="00DD152D" w:rsidRPr="00C5791B" w:rsidRDefault="00DD152D" w:rsidP="002E0EC4">
            <w:pPr>
              <w:spacing w:after="0" w:line="240" w:lineRule="auto"/>
              <w:rPr>
                <w:rFonts w:asciiTheme="majorHAnsi" w:eastAsia="Times New Roman" w:hAnsiTheme="majorHAnsi" w:cstheme="majorHAnsi"/>
                <w:lang w:eastAsia="ru-RU"/>
              </w:rPr>
            </w:pPr>
            <w:r w:rsidRPr="00DD152D">
              <w:rPr>
                <w:rFonts w:asciiTheme="majorHAnsi" w:eastAsia="Times New Roman" w:hAnsiTheme="majorHAnsi" w:cstheme="majorHAnsi"/>
                <w:lang w:eastAsia="ru-RU"/>
              </w:rPr>
              <w:t>размер не менее 150 х 220 см</w:t>
            </w:r>
            <w:bookmarkStart w:id="27" w:name="_GoBack"/>
            <w:bookmarkEnd w:id="27"/>
          </w:p>
        </w:tc>
      </w:tr>
      <w:tr w:rsidR="00CF5C61" w:rsidRPr="00C5791B" w14:paraId="5B36A37C" w14:textId="77777777" w:rsidTr="002E0EC4">
        <w:trPr>
          <w:trHeight w:val="255"/>
        </w:trPr>
        <w:tc>
          <w:tcPr>
            <w:tcW w:w="513" w:type="dxa"/>
            <w:tcBorders>
              <w:top w:val="nil"/>
              <w:left w:val="single" w:sz="4" w:space="0" w:color="auto"/>
              <w:bottom w:val="single" w:sz="4" w:space="0" w:color="auto"/>
              <w:right w:val="single" w:sz="4" w:space="0" w:color="auto"/>
            </w:tcBorders>
            <w:shd w:val="clear" w:color="auto" w:fill="auto"/>
            <w:noWrap/>
            <w:hideMark/>
          </w:tcPr>
          <w:p w14:paraId="356DAE34" w14:textId="77777777" w:rsidR="00CF5C61" w:rsidRPr="00C5791B" w:rsidRDefault="00CF5C61" w:rsidP="002E0EC4">
            <w:pPr>
              <w:spacing w:after="0" w:line="240" w:lineRule="auto"/>
              <w:jc w:val="right"/>
              <w:rPr>
                <w:rFonts w:asciiTheme="majorHAnsi" w:eastAsia="Times New Roman" w:hAnsiTheme="majorHAnsi" w:cstheme="majorHAnsi"/>
                <w:lang w:eastAsia="ru-RU"/>
              </w:rPr>
            </w:pPr>
            <w:r w:rsidRPr="00C5791B">
              <w:rPr>
                <w:rFonts w:asciiTheme="majorHAnsi" w:eastAsia="Times New Roman" w:hAnsiTheme="majorHAnsi" w:cstheme="majorHAnsi"/>
                <w:lang w:eastAsia="ru-RU"/>
              </w:rPr>
              <w:lastRenderedPageBreak/>
              <w:t>7</w:t>
            </w:r>
          </w:p>
        </w:tc>
        <w:tc>
          <w:tcPr>
            <w:tcW w:w="2131" w:type="dxa"/>
            <w:tcBorders>
              <w:top w:val="single" w:sz="4" w:space="0" w:color="auto"/>
              <w:left w:val="nil"/>
              <w:bottom w:val="single" w:sz="4" w:space="0" w:color="auto"/>
              <w:right w:val="nil"/>
            </w:tcBorders>
            <w:shd w:val="clear" w:color="auto" w:fill="auto"/>
            <w:hideMark/>
          </w:tcPr>
          <w:p w14:paraId="4BC0C812" w14:textId="77777777" w:rsidR="00CF5C61" w:rsidRPr="00C5791B" w:rsidRDefault="00CF5C61" w:rsidP="002E0EC4">
            <w:pPr>
              <w:spacing w:after="0" w:line="240" w:lineRule="auto"/>
              <w:rPr>
                <w:rFonts w:asciiTheme="majorHAnsi" w:eastAsia="Times New Roman" w:hAnsiTheme="majorHAnsi" w:cstheme="majorHAnsi"/>
                <w:lang w:eastAsia="ru-RU"/>
              </w:rPr>
            </w:pPr>
            <w:r w:rsidRPr="00C5791B">
              <w:rPr>
                <w:rFonts w:asciiTheme="majorHAnsi" w:eastAsia="Times New Roman" w:hAnsiTheme="majorHAnsi" w:cstheme="majorHAnsi"/>
                <w:lang w:eastAsia="ru-RU"/>
              </w:rPr>
              <w:t>Жалюзи пом.337</w:t>
            </w:r>
          </w:p>
        </w:tc>
        <w:tc>
          <w:tcPr>
            <w:tcW w:w="1026" w:type="dxa"/>
            <w:tcBorders>
              <w:top w:val="nil"/>
              <w:left w:val="single" w:sz="4" w:space="0" w:color="auto"/>
              <w:bottom w:val="single" w:sz="4" w:space="0" w:color="auto"/>
              <w:right w:val="nil"/>
            </w:tcBorders>
            <w:shd w:val="clear" w:color="auto" w:fill="auto"/>
            <w:noWrap/>
            <w:vAlign w:val="bottom"/>
            <w:hideMark/>
          </w:tcPr>
          <w:p w14:paraId="3DC849CF" w14:textId="77777777" w:rsidR="00CF5C61" w:rsidRPr="00C5791B" w:rsidRDefault="00CF5C61" w:rsidP="002E0EC4">
            <w:pPr>
              <w:spacing w:after="0" w:line="240" w:lineRule="auto"/>
              <w:jc w:val="center"/>
              <w:rPr>
                <w:rFonts w:asciiTheme="majorHAnsi" w:eastAsia="Times New Roman" w:hAnsiTheme="majorHAnsi" w:cstheme="majorHAnsi"/>
                <w:lang w:eastAsia="ru-RU"/>
              </w:rPr>
            </w:pPr>
            <w:proofErr w:type="spellStart"/>
            <w:r w:rsidRPr="00C5791B">
              <w:rPr>
                <w:rFonts w:asciiTheme="majorHAnsi" w:eastAsia="Times New Roman" w:hAnsiTheme="majorHAnsi" w:cstheme="majorHAnsi"/>
                <w:lang w:eastAsia="ru-RU"/>
              </w:rPr>
              <w:t>компл</w:t>
            </w:r>
            <w:proofErr w:type="spellEnd"/>
          </w:p>
        </w:tc>
        <w:tc>
          <w:tcPr>
            <w:tcW w:w="236" w:type="dxa"/>
            <w:tcBorders>
              <w:top w:val="nil"/>
              <w:left w:val="single" w:sz="4" w:space="0" w:color="auto"/>
              <w:bottom w:val="single" w:sz="4" w:space="0" w:color="auto"/>
              <w:right w:val="nil"/>
            </w:tcBorders>
            <w:shd w:val="clear" w:color="auto" w:fill="auto"/>
            <w:noWrap/>
            <w:vAlign w:val="bottom"/>
            <w:hideMark/>
          </w:tcPr>
          <w:p w14:paraId="47C459EC" w14:textId="77777777" w:rsidR="00CF5C61" w:rsidRPr="00C5791B" w:rsidRDefault="00CF5C61" w:rsidP="002E0EC4">
            <w:pPr>
              <w:spacing w:after="0" w:line="240" w:lineRule="auto"/>
              <w:jc w:val="right"/>
              <w:rPr>
                <w:rFonts w:asciiTheme="majorHAnsi" w:eastAsia="Times New Roman" w:hAnsiTheme="majorHAnsi" w:cstheme="majorHAnsi"/>
                <w:lang w:eastAsia="ru-RU"/>
              </w:rPr>
            </w:pPr>
            <w:r w:rsidRPr="00C5791B">
              <w:rPr>
                <w:rFonts w:asciiTheme="majorHAnsi" w:eastAsia="Times New Roman" w:hAnsiTheme="majorHAnsi" w:cstheme="majorHAnsi"/>
                <w:lang w:eastAsia="ru-RU"/>
              </w:rPr>
              <w:t>2</w:t>
            </w:r>
          </w:p>
        </w:tc>
        <w:tc>
          <w:tcPr>
            <w:tcW w:w="6509" w:type="dxa"/>
            <w:tcBorders>
              <w:top w:val="nil"/>
              <w:left w:val="single" w:sz="4" w:space="0" w:color="auto"/>
              <w:bottom w:val="single" w:sz="4" w:space="0" w:color="auto"/>
              <w:right w:val="nil"/>
            </w:tcBorders>
            <w:shd w:val="clear" w:color="auto" w:fill="auto"/>
            <w:noWrap/>
            <w:vAlign w:val="bottom"/>
            <w:hideMark/>
          </w:tcPr>
          <w:p w14:paraId="52BA96C3" w14:textId="77777777" w:rsidR="00CF5C61" w:rsidRPr="00C5791B" w:rsidRDefault="00CF5C61" w:rsidP="002E0EC4">
            <w:pPr>
              <w:spacing w:after="0" w:line="240" w:lineRule="auto"/>
              <w:rPr>
                <w:rFonts w:asciiTheme="majorHAnsi" w:eastAsia="Times New Roman" w:hAnsiTheme="majorHAnsi" w:cstheme="majorHAnsi"/>
                <w:lang w:eastAsia="ru-RU"/>
              </w:rPr>
            </w:pPr>
            <w:r w:rsidRPr="00265BEE">
              <w:rPr>
                <w:rFonts w:asciiTheme="majorHAnsi" w:hAnsiTheme="majorHAnsi" w:cstheme="majorHAnsi"/>
              </w:rPr>
              <w:t xml:space="preserve">Прямой формы с фотопечатью. Обработка ламелей: необходима специальным составом, предотвращающим деформацию, замятие, скручивание и придающим им жесткость, с антистатическим и пылеотталкивающим </w:t>
            </w:r>
            <w:proofErr w:type="spellStart"/>
            <w:r w:rsidRPr="00265BEE">
              <w:rPr>
                <w:rFonts w:asciiTheme="majorHAnsi" w:hAnsiTheme="majorHAnsi" w:cstheme="majorHAnsi"/>
              </w:rPr>
              <w:t>эффектомТкань</w:t>
            </w:r>
            <w:proofErr w:type="spellEnd"/>
            <w:r w:rsidRPr="00265BEE">
              <w:rPr>
                <w:rFonts w:asciiTheme="majorHAnsi" w:hAnsiTheme="majorHAnsi" w:cstheme="majorHAnsi"/>
              </w:rPr>
              <w:t xml:space="preserve"> на ламели: должна изготавливаться из единого полотна, без склеивания и сшивания. Низ каждой ламели: должен быть прошит специальной прочной нитью, в которую вшит грузик для утяжеления ламели.  Ламели крепятся на металлический карниз.  С обеих сторон карниза: необходимы заглушки из полиамидной пластмассы. Должна управляться с помощью цепи управления, которая обеспечивает поворот ламели вокруг своей оси на минимум 180 градусов, вправо </w:t>
            </w:r>
            <w:proofErr w:type="gramStart"/>
            <w:r w:rsidRPr="00265BEE">
              <w:rPr>
                <w:rFonts w:asciiTheme="majorHAnsi" w:hAnsiTheme="majorHAnsi" w:cstheme="majorHAnsi"/>
              </w:rPr>
              <w:t>и  влево</w:t>
            </w:r>
            <w:proofErr w:type="gramEnd"/>
            <w:r w:rsidRPr="00265BEE">
              <w:rPr>
                <w:rFonts w:asciiTheme="majorHAnsi" w:hAnsiTheme="majorHAnsi" w:cstheme="majorHAnsi"/>
              </w:rPr>
              <w:t xml:space="preserve"> регулируя, таким образом, световой поток в помещении. Шнур управления: должен обеспечивать сдвиг ламелей. Шнур выполнен из технических капроновых нитей. Цепь управления: должна быть изготовлена из капроновой нити с наплавленными на ней пластиковыми шариками. Длина цепи </w:t>
            </w:r>
            <w:r w:rsidRPr="00265BEE">
              <w:rPr>
                <w:rFonts w:asciiTheme="majorHAnsi" w:hAnsiTheme="majorHAnsi" w:cstheme="majorHAnsi"/>
              </w:rPr>
              <w:lastRenderedPageBreak/>
              <w:t xml:space="preserve">управления: должна составлять 2/3 высоты всего изделия. На управлении расположен отвес. Механизм управления в своем составе должен иметь планетарный редуктор. Бегунки вертикальных композиций: должны быть оснащены защитным механизмом, защищающим ламели от повреждения. Материал изготовления бегунков полипропилен, дистанция между бегунками не менее 79 мм. Высота бегунков 2 см. Нижние грузики ламелей выполнены из полипропилена, масса грузиков до 35 г, которые соединены между собой </w:t>
            </w:r>
            <w:proofErr w:type="gramStart"/>
            <w:r w:rsidRPr="00265BEE">
              <w:rPr>
                <w:rFonts w:asciiTheme="majorHAnsi" w:hAnsiTheme="majorHAnsi" w:cstheme="majorHAnsi"/>
              </w:rPr>
              <w:t>пластиковой  цепочкой</w:t>
            </w:r>
            <w:proofErr w:type="gramEnd"/>
            <w:r w:rsidRPr="00265BEE">
              <w:rPr>
                <w:rFonts w:asciiTheme="majorHAnsi" w:hAnsiTheme="majorHAnsi" w:cstheme="majorHAnsi"/>
              </w:rPr>
              <w:t xml:space="preserve"> с наплавленными шариками. Крепление изделия осуществляется с помощью стеновых кронштейнов. Материал кронштейнов - </w:t>
            </w:r>
            <w:proofErr w:type="spellStart"/>
            <w:r w:rsidRPr="00265BEE">
              <w:rPr>
                <w:rFonts w:asciiTheme="majorHAnsi" w:hAnsiTheme="majorHAnsi" w:cstheme="majorHAnsi"/>
              </w:rPr>
              <w:t>сталь.Размер</w:t>
            </w:r>
            <w:proofErr w:type="spellEnd"/>
            <w:r w:rsidRPr="00265BEE">
              <w:rPr>
                <w:rFonts w:asciiTheme="majorHAnsi" w:hAnsiTheme="majorHAnsi" w:cstheme="majorHAnsi"/>
              </w:rPr>
              <w:t xml:space="preserve">: шир.160 х выс.220см           </w:t>
            </w:r>
          </w:p>
        </w:tc>
      </w:tr>
      <w:tr w:rsidR="00CF5C61" w:rsidRPr="00C5791B" w14:paraId="6972F001" w14:textId="77777777" w:rsidTr="002E0EC4">
        <w:trPr>
          <w:trHeight w:val="255"/>
        </w:trPr>
        <w:tc>
          <w:tcPr>
            <w:tcW w:w="513" w:type="dxa"/>
            <w:tcBorders>
              <w:top w:val="nil"/>
              <w:left w:val="single" w:sz="4" w:space="0" w:color="auto"/>
              <w:bottom w:val="single" w:sz="4" w:space="0" w:color="auto"/>
              <w:right w:val="single" w:sz="4" w:space="0" w:color="auto"/>
            </w:tcBorders>
            <w:shd w:val="clear" w:color="auto" w:fill="auto"/>
            <w:noWrap/>
            <w:hideMark/>
          </w:tcPr>
          <w:p w14:paraId="5A2AB46C" w14:textId="77777777" w:rsidR="00CF5C61" w:rsidRPr="00C5791B" w:rsidRDefault="00CF5C61" w:rsidP="002E0EC4">
            <w:pPr>
              <w:spacing w:after="0" w:line="240" w:lineRule="auto"/>
              <w:jc w:val="right"/>
              <w:rPr>
                <w:rFonts w:asciiTheme="majorHAnsi" w:eastAsia="Times New Roman" w:hAnsiTheme="majorHAnsi" w:cstheme="majorHAnsi"/>
                <w:lang w:eastAsia="ru-RU"/>
              </w:rPr>
            </w:pPr>
            <w:r w:rsidRPr="00C5791B">
              <w:rPr>
                <w:rFonts w:asciiTheme="majorHAnsi" w:eastAsia="Times New Roman" w:hAnsiTheme="majorHAnsi" w:cstheme="majorHAnsi"/>
                <w:lang w:eastAsia="ru-RU"/>
              </w:rPr>
              <w:lastRenderedPageBreak/>
              <w:t>8</w:t>
            </w:r>
          </w:p>
        </w:tc>
        <w:tc>
          <w:tcPr>
            <w:tcW w:w="2131" w:type="dxa"/>
            <w:tcBorders>
              <w:top w:val="single" w:sz="4" w:space="0" w:color="auto"/>
              <w:left w:val="nil"/>
              <w:bottom w:val="single" w:sz="4" w:space="0" w:color="auto"/>
              <w:right w:val="nil"/>
            </w:tcBorders>
            <w:shd w:val="clear" w:color="auto" w:fill="auto"/>
            <w:hideMark/>
          </w:tcPr>
          <w:p w14:paraId="33586E0C" w14:textId="77777777" w:rsidR="00CF5C61" w:rsidRPr="00C5791B" w:rsidRDefault="00CF5C61" w:rsidP="002E0EC4">
            <w:pPr>
              <w:spacing w:after="0" w:line="240" w:lineRule="auto"/>
              <w:rPr>
                <w:rFonts w:asciiTheme="majorHAnsi" w:eastAsia="Times New Roman" w:hAnsiTheme="majorHAnsi" w:cstheme="majorHAnsi"/>
                <w:lang w:eastAsia="ru-RU"/>
              </w:rPr>
            </w:pPr>
            <w:r w:rsidRPr="00C5791B">
              <w:rPr>
                <w:rFonts w:asciiTheme="majorHAnsi" w:eastAsia="Times New Roman" w:hAnsiTheme="majorHAnsi" w:cstheme="majorHAnsi"/>
                <w:lang w:eastAsia="ru-RU"/>
              </w:rPr>
              <w:t>Жалюзи (раздевалки)</w:t>
            </w:r>
          </w:p>
        </w:tc>
        <w:tc>
          <w:tcPr>
            <w:tcW w:w="1026" w:type="dxa"/>
            <w:tcBorders>
              <w:top w:val="nil"/>
              <w:left w:val="single" w:sz="4" w:space="0" w:color="auto"/>
              <w:bottom w:val="single" w:sz="4" w:space="0" w:color="auto"/>
              <w:right w:val="nil"/>
            </w:tcBorders>
            <w:shd w:val="clear" w:color="auto" w:fill="auto"/>
            <w:noWrap/>
            <w:vAlign w:val="bottom"/>
            <w:hideMark/>
          </w:tcPr>
          <w:p w14:paraId="6282A1E4" w14:textId="77777777" w:rsidR="00CF5C61" w:rsidRPr="00C5791B" w:rsidRDefault="00CF5C61" w:rsidP="002E0EC4">
            <w:pPr>
              <w:spacing w:after="0" w:line="240" w:lineRule="auto"/>
              <w:jc w:val="center"/>
              <w:rPr>
                <w:rFonts w:asciiTheme="majorHAnsi" w:eastAsia="Times New Roman" w:hAnsiTheme="majorHAnsi" w:cstheme="majorHAnsi"/>
                <w:lang w:eastAsia="ru-RU"/>
              </w:rPr>
            </w:pPr>
            <w:proofErr w:type="spellStart"/>
            <w:r w:rsidRPr="00C5791B">
              <w:rPr>
                <w:rFonts w:asciiTheme="majorHAnsi" w:eastAsia="Times New Roman" w:hAnsiTheme="majorHAnsi" w:cstheme="majorHAnsi"/>
                <w:lang w:eastAsia="ru-RU"/>
              </w:rPr>
              <w:t>компл</w:t>
            </w:r>
            <w:proofErr w:type="spellEnd"/>
          </w:p>
        </w:tc>
        <w:tc>
          <w:tcPr>
            <w:tcW w:w="236" w:type="dxa"/>
            <w:tcBorders>
              <w:top w:val="nil"/>
              <w:left w:val="single" w:sz="4" w:space="0" w:color="auto"/>
              <w:bottom w:val="single" w:sz="4" w:space="0" w:color="auto"/>
              <w:right w:val="nil"/>
            </w:tcBorders>
            <w:shd w:val="clear" w:color="auto" w:fill="auto"/>
            <w:noWrap/>
            <w:vAlign w:val="bottom"/>
            <w:hideMark/>
          </w:tcPr>
          <w:p w14:paraId="4889985F" w14:textId="77777777" w:rsidR="00CF5C61" w:rsidRPr="00C5791B" w:rsidRDefault="00CF5C61" w:rsidP="002E0EC4">
            <w:pPr>
              <w:spacing w:after="0" w:line="240" w:lineRule="auto"/>
              <w:jc w:val="right"/>
              <w:rPr>
                <w:rFonts w:asciiTheme="majorHAnsi" w:eastAsia="Times New Roman" w:hAnsiTheme="majorHAnsi" w:cstheme="majorHAnsi"/>
                <w:lang w:eastAsia="ru-RU"/>
              </w:rPr>
            </w:pPr>
            <w:r w:rsidRPr="00C5791B">
              <w:rPr>
                <w:rFonts w:asciiTheme="majorHAnsi" w:eastAsia="Times New Roman" w:hAnsiTheme="majorHAnsi" w:cstheme="majorHAnsi"/>
                <w:lang w:eastAsia="ru-RU"/>
              </w:rPr>
              <w:t>10</w:t>
            </w:r>
          </w:p>
        </w:tc>
        <w:tc>
          <w:tcPr>
            <w:tcW w:w="6509" w:type="dxa"/>
            <w:tcBorders>
              <w:top w:val="nil"/>
              <w:left w:val="single" w:sz="4" w:space="0" w:color="auto"/>
              <w:bottom w:val="single" w:sz="4" w:space="0" w:color="auto"/>
              <w:right w:val="nil"/>
            </w:tcBorders>
            <w:shd w:val="clear" w:color="auto" w:fill="auto"/>
            <w:noWrap/>
            <w:vAlign w:val="bottom"/>
            <w:hideMark/>
          </w:tcPr>
          <w:p w14:paraId="61A7479B" w14:textId="77777777" w:rsidR="00CF5C61" w:rsidRPr="00C5791B" w:rsidRDefault="00CF5C61" w:rsidP="002E0EC4">
            <w:pPr>
              <w:spacing w:after="0" w:line="240" w:lineRule="auto"/>
              <w:rPr>
                <w:rFonts w:asciiTheme="majorHAnsi" w:eastAsia="Times New Roman" w:hAnsiTheme="majorHAnsi" w:cstheme="majorHAnsi"/>
                <w:lang w:eastAsia="ru-RU"/>
              </w:rPr>
            </w:pPr>
            <w:r w:rsidRPr="00265BEE">
              <w:rPr>
                <w:rFonts w:asciiTheme="majorHAnsi" w:hAnsiTheme="majorHAnsi" w:cstheme="majorHAnsi"/>
              </w:rPr>
              <w:t xml:space="preserve">Прямой формы с фотопечатью. Обработка ламелей: необходима специальным составом, предотвращающим деформацию, замятие, скручивание и придающим им жесткость, с антистатическим и пылеотталкивающим </w:t>
            </w:r>
            <w:proofErr w:type="spellStart"/>
            <w:r w:rsidRPr="00265BEE">
              <w:rPr>
                <w:rFonts w:asciiTheme="majorHAnsi" w:hAnsiTheme="majorHAnsi" w:cstheme="majorHAnsi"/>
              </w:rPr>
              <w:t>эффектомТкань</w:t>
            </w:r>
            <w:proofErr w:type="spellEnd"/>
            <w:r w:rsidRPr="00265BEE">
              <w:rPr>
                <w:rFonts w:asciiTheme="majorHAnsi" w:hAnsiTheme="majorHAnsi" w:cstheme="majorHAnsi"/>
              </w:rPr>
              <w:t xml:space="preserve"> на ламели: должна изготавливаться из единого полотна, без склеивания и сшивания. Низ каждой ламели: должен быть прошит специальной прочной нитью, в которую вшит грузик для утяжеления ламели.  Ламели крепятся на металлический карниз.  С обеих сторон карниза: необходимы заглушки из полиамидной пластмассы. Должна управляться с помощью цепи управления, которая обеспечивает поворот ламели вокруг своей оси на минимум 180 градусов, вправо </w:t>
            </w:r>
            <w:proofErr w:type="gramStart"/>
            <w:r w:rsidRPr="00265BEE">
              <w:rPr>
                <w:rFonts w:asciiTheme="majorHAnsi" w:hAnsiTheme="majorHAnsi" w:cstheme="majorHAnsi"/>
              </w:rPr>
              <w:t>и  влево</w:t>
            </w:r>
            <w:proofErr w:type="gramEnd"/>
            <w:r w:rsidRPr="00265BEE">
              <w:rPr>
                <w:rFonts w:asciiTheme="majorHAnsi" w:hAnsiTheme="majorHAnsi" w:cstheme="majorHAnsi"/>
              </w:rPr>
              <w:t xml:space="preserve"> регулируя, таким образом, световой поток в помещении. Шнур управления: должен обеспечивать сдвиг ламелей. Шнур выполнен из технических капроновых нитей. Цепь управления: должна быть изготовлена из капроновой нити с наплавленными на ней пластиковыми шариками. Длина цепи управления: должна составлять 2/3 высоты всего изделия. На управлении расположен отвес. Механизм управления в своем составе должен иметь планетарный редуктор. Бегунки вертикальных композиций: должны быть оснащены защитным механизмом, защищающим ламели от повреждения. Материал изготовления бегунков полипропилен, дистанция между </w:t>
            </w:r>
            <w:r w:rsidRPr="00265BEE">
              <w:rPr>
                <w:rFonts w:asciiTheme="majorHAnsi" w:hAnsiTheme="majorHAnsi" w:cstheme="majorHAnsi"/>
              </w:rPr>
              <w:lastRenderedPageBreak/>
              <w:t xml:space="preserve">бегунками не менее 79 мм. Высота бегунков 2 см. Нижние грузики ламелей выполнены из полипропилена, масса грузиков до 35 г, которые соединены между собой </w:t>
            </w:r>
            <w:proofErr w:type="gramStart"/>
            <w:r w:rsidRPr="00265BEE">
              <w:rPr>
                <w:rFonts w:asciiTheme="majorHAnsi" w:hAnsiTheme="majorHAnsi" w:cstheme="majorHAnsi"/>
              </w:rPr>
              <w:t>пластиковой  цепочкой</w:t>
            </w:r>
            <w:proofErr w:type="gramEnd"/>
            <w:r w:rsidRPr="00265BEE">
              <w:rPr>
                <w:rFonts w:asciiTheme="majorHAnsi" w:hAnsiTheme="majorHAnsi" w:cstheme="majorHAnsi"/>
              </w:rPr>
              <w:t xml:space="preserve"> с наплавленными шариками. Крепление изделия осуществляется с помощью стеновых кронштейнов. Материал кронштейнов - </w:t>
            </w:r>
            <w:proofErr w:type="spellStart"/>
            <w:r w:rsidRPr="00265BEE">
              <w:rPr>
                <w:rFonts w:asciiTheme="majorHAnsi" w:hAnsiTheme="majorHAnsi" w:cstheme="majorHAnsi"/>
              </w:rPr>
              <w:t>сталь.Размер</w:t>
            </w:r>
            <w:proofErr w:type="spellEnd"/>
            <w:r w:rsidRPr="00265BEE">
              <w:rPr>
                <w:rFonts w:asciiTheme="majorHAnsi" w:hAnsiTheme="majorHAnsi" w:cstheme="majorHAnsi"/>
              </w:rPr>
              <w:t xml:space="preserve">: шир.135 х выс.220см           </w:t>
            </w:r>
          </w:p>
        </w:tc>
      </w:tr>
      <w:tr w:rsidR="00CF5C61" w:rsidRPr="00C5791B" w14:paraId="37ED361E" w14:textId="77777777" w:rsidTr="002E0EC4">
        <w:trPr>
          <w:trHeight w:val="255"/>
        </w:trPr>
        <w:tc>
          <w:tcPr>
            <w:tcW w:w="513" w:type="dxa"/>
            <w:tcBorders>
              <w:top w:val="nil"/>
              <w:left w:val="single" w:sz="4" w:space="0" w:color="auto"/>
              <w:bottom w:val="single" w:sz="4" w:space="0" w:color="auto"/>
              <w:right w:val="single" w:sz="4" w:space="0" w:color="auto"/>
            </w:tcBorders>
            <w:shd w:val="clear" w:color="auto" w:fill="auto"/>
            <w:noWrap/>
            <w:hideMark/>
          </w:tcPr>
          <w:p w14:paraId="796E4960" w14:textId="77777777" w:rsidR="00CF5C61" w:rsidRPr="00C5791B" w:rsidRDefault="00CF5C61" w:rsidP="002E0EC4">
            <w:pPr>
              <w:spacing w:after="0" w:line="240" w:lineRule="auto"/>
              <w:jc w:val="right"/>
              <w:rPr>
                <w:rFonts w:asciiTheme="majorHAnsi" w:eastAsia="Times New Roman" w:hAnsiTheme="majorHAnsi" w:cstheme="majorHAnsi"/>
                <w:lang w:eastAsia="ru-RU"/>
              </w:rPr>
            </w:pPr>
            <w:r w:rsidRPr="00C5791B">
              <w:rPr>
                <w:rFonts w:asciiTheme="majorHAnsi" w:eastAsia="Times New Roman" w:hAnsiTheme="majorHAnsi" w:cstheme="majorHAnsi"/>
                <w:lang w:eastAsia="ru-RU"/>
              </w:rPr>
              <w:lastRenderedPageBreak/>
              <w:t>9</w:t>
            </w:r>
          </w:p>
        </w:tc>
        <w:tc>
          <w:tcPr>
            <w:tcW w:w="2131" w:type="dxa"/>
            <w:tcBorders>
              <w:top w:val="single" w:sz="4" w:space="0" w:color="auto"/>
              <w:left w:val="nil"/>
              <w:bottom w:val="single" w:sz="4" w:space="0" w:color="auto"/>
              <w:right w:val="nil"/>
            </w:tcBorders>
            <w:shd w:val="clear" w:color="auto" w:fill="auto"/>
            <w:hideMark/>
          </w:tcPr>
          <w:p w14:paraId="1701E11D" w14:textId="77777777" w:rsidR="00CF5C61" w:rsidRPr="00C5791B" w:rsidRDefault="00CF5C61" w:rsidP="002E0EC4">
            <w:pPr>
              <w:spacing w:after="0" w:line="240" w:lineRule="auto"/>
              <w:rPr>
                <w:rFonts w:asciiTheme="majorHAnsi" w:eastAsia="Times New Roman" w:hAnsiTheme="majorHAnsi" w:cstheme="majorHAnsi"/>
                <w:lang w:eastAsia="ru-RU"/>
              </w:rPr>
            </w:pPr>
            <w:proofErr w:type="spellStart"/>
            <w:r w:rsidRPr="00C5791B">
              <w:rPr>
                <w:rFonts w:asciiTheme="majorHAnsi" w:eastAsia="Times New Roman" w:hAnsiTheme="majorHAnsi" w:cstheme="majorHAnsi"/>
                <w:lang w:eastAsia="ru-RU"/>
              </w:rPr>
              <w:t>Декоратиное</w:t>
            </w:r>
            <w:proofErr w:type="spellEnd"/>
            <w:r w:rsidRPr="00C5791B">
              <w:rPr>
                <w:rFonts w:asciiTheme="majorHAnsi" w:eastAsia="Times New Roman" w:hAnsiTheme="majorHAnsi" w:cstheme="majorHAnsi"/>
                <w:lang w:eastAsia="ru-RU"/>
              </w:rPr>
              <w:t xml:space="preserve"> панно пом.226</w:t>
            </w:r>
          </w:p>
        </w:tc>
        <w:tc>
          <w:tcPr>
            <w:tcW w:w="1026" w:type="dxa"/>
            <w:tcBorders>
              <w:top w:val="nil"/>
              <w:left w:val="single" w:sz="4" w:space="0" w:color="auto"/>
              <w:bottom w:val="single" w:sz="4" w:space="0" w:color="auto"/>
              <w:right w:val="nil"/>
            </w:tcBorders>
            <w:shd w:val="clear" w:color="auto" w:fill="auto"/>
            <w:noWrap/>
            <w:vAlign w:val="bottom"/>
            <w:hideMark/>
          </w:tcPr>
          <w:p w14:paraId="3E25C51D" w14:textId="77777777" w:rsidR="00CF5C61" w:rsidRPr="00C5791B" w:rsidRDefault="00CF5C61" w:rsidP="002E0EC4">
            <w:pPr>
              <w:spacing w:after="0" w:line="240" w:lineRule="auto"/>
              <w:jc w:val="center"/>
              <w:rPr>
                <w:rFonts w:asciiTheme="majorHAnsi" w:eastAsia="Times New Roman" w:hAnsiTheme="majorHAnsi" w:cstheme="majorHAnsi"/>
                <w:lang w:eastAsia="ru-RU"/>
              </w:rPr>
            </w:pPr>
            <w:proofErr w:type="spellStart"/>
            <w:r w:rsidRPr="00C5791B">
              <w:rPr>
                <w:rFonts w:asciiTheme="majorHAnsi" w:eastAsia="Times New Roman" w:hAnsiTheme="majorHAnsi" w:cstheme="majorHAnsi"/>
                <w:lang w:eastAsia="ru-RU"/>
              </w:rPr>
              <w:t>компл</w:t>
            </w:r>
            <w:proofErr w:type="spellEnd"/>
          </w:p>
        </w:tc>
        <w:tc>
          <w:tcPr>
            <w:tcW w:w="236" w:type="dxa"/>
            <w:tcBorders>
              <w:top w:val="nil"/>
              <w:left w:val="single" w:sz="4" w:space="0" w:color="auto"/>
              <w:bottom w:val="single" w:sz="4" w:space="0" w:color="auto"/>
              <w:right w:val="nil"/>
            </w:tcBorders>
            <w:shd w:val="clear" w:color="auto" w:fill="auto"/>
            <w:noWrap/>
            <w:vAlign w:val="bottom"/>
            <w:hideMark/>
          </w:tcPr>
          <w:p w14:paraId="4A07D07D" w14:textId="77777777" w:rsidR="00CF5C61" w:rsidRPr="00C5791B" w:rsidRDefault="00CF5C61" w:rsidP="002E0EC4">
            <w:pPr>
              <w:spacing w:after="0" w:line="240" w:lineRule="auto"/>
              <w:jc w:val="right"/>
              <w:rPr>
                <w:rFonts w:asciiTheme="majorHAnsi" w:eastAsia="Times New Roman" w:hAnsiTheme="majorHAnsi" w:cstheme="majorHAnsi"/>
                <w:lang w:eastAsia="ru-RU"/>
              </w:rPr>
            </w:pPr>
            <w:r w:rsidRPr="00C5791B">
              <w:rPr>
                <w:rFonts w:asciiTheme="majorHAnsi" w:eastAsia="Times New Roman" w:hAnsiTheme="majorHAnsi" w:cstheme="majorHAnsi"/>
                <w:lang w:eastAsia="ru-RU"/>
              </w:rPr>
              <w:t>3</w:t>
            </w:r>
          </w:p>
        </w:tc>
        <w:tc>
          <w:tcPr>
            <w:tcW w:w="6509" w:type="dxa"/>
            <w:tcBorders>
              <w:top w:val="nil"/>
              <w:left w:val="single" w:sz="4" w:space="0" w:color="auto"/>
              <w:bottom w:val="single" w:sz="4" w:space="0" w:color="auto"/>
              <w:right w:val="nil"/>
            </w:tcBorders>
            <w:shd w:val="clear" w:color="auto" w:fill="auto"/>
            <w:noWrap/>
            <w:vAlign w:val="bottom"/>
            <w:hideMark/>
          </w:tcPr>
          <w:p w14:paraId="28D614EB" w14:textId="77777777" w:rsidR="00CF5C61" w:rsidRPr="00C5791B" w:rsidRDefault="00CF5C61" w:rsidP="002E0EC4">
            <w:pPr>
              <w:rPr>
                <w:rFonts w:asciiTheme="majorHAnsi" w:hAnsiTheme="majorHAnsi" w:cstheme="majorHAnsi"/>
              </w:rPr>
            </w:pPr>
            <w:r w:rsidRPr="00265BEE">
              <w:rPr>
                <w:rFonts w:asciiTheme="majorHAnsi" w:hAnsiTheme="majorHAnsi" w:cstheme="majorHAnsi"/>
              </w:rPr>
              <w:t xml:space="preserve">Прямой формы, представляет собой открытую систему с видным валом намотки материала, который должен быть оснащён подъёмным механизмом с электроприводом для тяжелых </w:t>
            </w:r>
            <w:proofErr w:type="spellStart"/>
            <w:r w:rsidRPr="00265BEE">
              <w:rPr>
                <w:rFonts w:asciiTheme="majorHAnsi" w:hAnsiTheme="majorHAnsi" w:cstheme="majorHAnsi"/>
              </w:rPr>
              <w:t>тканей.Управление</w:t>
            </w:r>
            <w:proofErr w:type="spellEnd"/>
            <w:r w:rsidRPr="00265BEE">
              <w:rPr>
                <w:rFonts w:asciiTheme="majorHAnsi" w:hAnsiTheme="majorHAnsi" w:cstheme="majorHAnsi"/>
              </w:rPr>
              <w:t xml:space="preserve"> конструкции с помощью многоканального пульта с </w:t>
            </w:r>
            <w:proofErr w:type="spellStart"/>
            <w:r w:rsidRPr="00265BEE">
              <w:rPr>
                <w:rFonts w:asciiTheme="majorHAnsi" w:hAnsiTheme="majorHAnsi" w:cstheme="majorHAnsi"/>
              </w:rPr>
              <w:t>дистанционым</w:t>
            </w:r>
            <w:proofErr w:type="spellEnd"/>
            <w:r w:rsidRPr="00265BEE">
              <w:rPr>
                <w:rFonts w:asciiTheme="majorHAnsi" w:hAnsiTheme="majorHAnsi" w:cstheme="majorHAnsi"/>
              </w:rPr>
              <w:t xml:space="preserve"> управлением. Должна быть </w:t>
            </w:r>
            <w:proofErr w:type="gramStart"/>
            <w:r w:rsidRPr="00265BEE">
              <w:rPr>
                <w:rFonts w:asciiTheme="majorHAnsi" w:hAnsiTheme="majorHAnsi" w:cstheme="majorHAnsi"/>
              </w:rPr>
              <w:t>прямой  формы</w:t>
            </w:r>
            <w:proofErr w:type="gramEnd"/>
            <w:r w:rsidRPr="00265BEE">
              <w:rPr>
                <w:rFonts w:asciiTheme="majorHAnsi" w:hAnsiTheme="majorHAnsi" w:cstheme="majorHAnsi"/>
              </w:rPr>
              <w:t xml:space="preserve">.  Цвет системы должен гармонировать с цветом стен и </w:t>
            </w:r>
            <w:proofErr w:type="gramStart"/>
            <w:r w:rsidRPr="00265BEE">
              <w:rPr>
                <w:rFonts w:asciiTheme="majorHAnsi" w:hAnsiTheme="majorHAnsi" w:cstheme="majorHAnsi"/>
              </w:rPr>
              <w:t>мебели  в</w:t>
            </w:r>
            <w:proofErr w:type="gramEnd"/>
            <w:r w:rsidRPr="00265BEE">
              <w:rPr>
                <w:rFonts w:asciiTheme="majorHAnsi" w:hAnsiTheme="majorHAnsi" w:cstheme="majorHAnsi"/>
              </w:rPr>
              <w:t xml:space="preserve"> учреждении : кремовый; </w:t>
            </w:r>
            <w:proofErr w:type="spellStart"/>
            <w:r w:rsidRPr="00265BEE">
              <w:rPr>
                <w:rFonts w:asciiTheme="majorHAnsi" w:hAnsiTheme="majorHAnsi" w:cstheme="majorHAnsi"/>
              </w:rPr>
              <w:t>светло-серый,светло-бежевый;светло</w:t>
            </w:r>
            <w:proofErr w:type="spellEnd"/>
            <w:r w:rsidRPr="00265BEE">
              <w:rPr>
                <w:rFonts w:asciiTheme="majorHAnsi" w:hAnsiTheme="majorHAnsi" w:cstheme="majorHAnsi"/>
              </w:rPr>
              <w:t xml:space="preserve">- зеленый. Фактура ткани: должна представлять мелкое плетение Ткань: из единого полотна, без склеивания и сшивания.  Плотность ткани не менее 280 </w:t>
            </w:r>
            <w:proofErr w:type="spellStart"/>
            <w:r w:rsidRPr="00265BEE">
              <w:rPr>
                <w:rFonts w:asciiTheme="majorHAnsi" w:hAnsiTheme="majorHAnsi" w:cstheme="majorHAnsi"/>
              </w:rPr>
              <w:t>гр</w:t>
            </w:r>
            <w:proofErr w:type="spellEnd"/>
            <w:r w:rsidRPr="00265BEE">
              <w:rPr>
                <w:rFonts w:asciiTheme="majorHAnsi" w:hAnsiTheme="majorHAnsi" w:cstheme="majorHAnsi"/>
              </w:rPr>
              <w:t>/</w:t>
            </w:r>
            <w:proofErr w:type="spellStart"/>
            <w:r w:rsidRPr="00265BEE">
              <w:rPr>
                <w:rFonts w:asciiTheme="majorHAnsi" w:hAnsiTheme="majorHAnsi" w:cstheme="majorHAnsi"/>
              </w:rPr>
              <w:t>м.кв</w:t>
            </w:r>
            <w:proofErr w:type="spellEnd"/>
            <w:r w:rsidRPr="00265BEE">
              <w:rPr>
                <w:rFonts w:asciiTheme="majorHAnsi" w:hAnsiTheme="majorHAnsi" w:cstheme="majorHAnsi"/>
              </w:rPr>
              <w:t xml:space="preserve">. Материал с 2-х сторон покрыт акриловым </w:t>
            </w:r>
            <w:proofErr w:type="spellStart"/>
            <w:r w:rsidRPr="00265BEE">
              <w:rPr>
                <w:rFonts w:asciiTheme="majorHAnsi" w:hAnsiTheme="majorHAnsi" w:cstheme="majorHAnsi"/>
              </w:rPr>
              <w:t>покрытием.Ткань</w:t>
            </w:r>
            <w:proofErr w:type="spellEnd"/>
            <w:r w:rsidRPr="00265BEE">
              <w:rPr>
                <w:rFonts w:asciiTheme="majorHAnsi" w:hAnsiTheme="majorHAnsi" w:cstheme="majorHAnsi"/>
              </w:rPr>
              <w:t xml:space="preserve"> </w:t>
            </w:r>
            <w:proofErr w:type="spellStart"/>
            <w:r w:rsidRPr="00265BEE">
              <w:rPr>
                <w:rFonts w:asciiTheme="majorHAnsi" w:hAnsiTheme="majorHAnsi" w:cstheme="majorHAnsi"/>
              </w:rPr>
              <w:t>блэкаут</w:t>
            </w:r>
            <w:proofErr w:type="spellEnd"/>
            <w:r w:rsidRPr="00265BEE">
              <w:rPr>
                <w:rFonts w:asciiTheme="majorHAnsi" w:hAnsiTheme="majorHAnsi" w:cstheme="majorHAnsi"/>
              </w:rPr>
              <w:t xml:space="preserve"> не менее 70%.  Изделие служит для препятствия ультрафиолетовому излучению, которое позволяет регулировать потоки иллюминации, поступающие в помещение. Карниз для </w:t>
            </w:r>
            <w:proofErr w:type="gramStart"/>
            <w:r w:rsidRPr="00265BEE">
              <w:rPr>
                <w:rFonts w:asciiTheme="majorHAnsi" w:hAnsiTheme="majorHAnsi" w:cstheme="majorHAnsi"/>
              </w:rPr>
              <w:t>крепления  изготовлен</w:t>
            </w:r>
            <w:proofErr w:type="gramEnd"/>
            <w:r w:rsidRPr="00265BEE">
              <w:rPr>
                <w:rFonts w:asciiTheme="majorHAnsi" w:hAnsiTheme="majorHAnsi" w:cstheme="majorHAnsi"/>
              </w:rPr>
              <w:t xml:space="preserve"> из алюминиевого профиля. Материал профиля Д 31, состояние Т1. Профиль </w:t>
            </w:r>
            <w:proofErr w:type="gramStart"/>
            <w:r w:rsidRPr="00265BEE">
              <w:rPr>
                <w:rFonts w:asciiTheme="majorHAnsi" w:hAnsiTheme="majorHAnsi" w:cstheme="majorHAnsi"/>
              </w:rPr>
              <w:t>покрыт  порошковой</w:t>
            </w:r>
            <w:proofErr w:type="gramEnd"/>
            <w:r w:rsidRPr="00265BEE">
              <w:rPr>
                <w:rFonts w:asciiTheme="majorHAnsi" w:hAnsiTheme="majorHAnsi" w:cstheme="majorHAnsi"/>
              </w:rPr>
              <w:t xml:space="preserve"> краской, цвет по RAL 9016 либо эквивалент. Механизм системы управляется с помощью электрической цепи управления.  Цепь управления имеет ограничители подъёма / опускания системы как одного изделия, так и нескольких изделий одновременно или поочередно. </w:t>
            </w:r>
            <w:proofErr w:type="gramStart"/>
            <w:r w:rsidRPr="00265BEE">
              <w:rPr>
                <w:rFonts w:asciiTheme="majorHAnsi" w:hAnsiTheme="majorHAnsi" w:cstheme="majorHAnsi"/>
              </w:rPr>
              <w:t>Крепление  имеет</w:t>
            </w:r>
            <w:proofErr w:type="gramEnd"/>
            <w:r w:rsidRPr="00265BEE">
              <w:rPr>
                <w:rFonts w:asciiTheme="majorHAnsi" w:hAnsiTheme="majorHAnsi" w:cstheme="majorHAnsi"/>
              </w:rPr>
              <w:t xml:space="preserve"> прямую форму. По краям с двух сторон необходимы торцевые заглушки 2 шт. Способ монтажа потолочный или настенный Поставщик </w:t>
            </w:r>
            <w:proofErr w:type="gramStart"/>
            <w:r w:rsidRPr="00265BEE">
              <w:rPr>
                <w:rFonts w:asciiTheme="majorHAnsi" w:hAnsiTheme="majorHAnsi" w:cstheme="majorHAnsi"/>
              </w:rPr>
              <w:t>проводит  контрольные</w:t>
            </w:r>
            <w:proofErr w:type="gramEnd"/>
            <w:r w:rsidRPr="00265BEE">
              <w:rPr>
                <w:rFonts w:asciiTheme="majorHAnsi" w:hAnsiTheme="majorHAnsi" w:cstheme="majorHAnsi"/>
              </w:rPr>
              <w:t xml:space="preserve"> замеры для уточнения размеров изделия, сделает  эскизы с указанием всех размеров , подбирает  образцы материалов по фактуре и цветовой гамме  и согласовывает  с заказчиком в </w:t>
            </w:r>
            <w:r w:rsidRPr="00265BEE">
              <w:rPr>
                <w:rFonts w:asciiTheme="majorHAnsi" w:hAnsiTheme="majorHAnsi" w:cstheme="majorHAnsi"/>
              </w:rPr>
              <w:lastRenderedPageBreak/>
              <w:t>течение 3 дней после подписания контракта и только после согласования в запускает в производство. В стоимость также входят монтаж и сборка всех систем защиты от иллюминации.  Габариты системы (</w:t>
            </w:r>
            <w:proofErr w:type="spellStart"/>
            <w:r w:rsidRPr="00265BEE">
              <w:rPr>
                <w:rFonts w:asciiTheme="majorHAnsi" w:hAnsiTheme="majorHAnsi" w:cstheme="majorHAnsi"/>
              </w:rPr>
              <w:t>ШхВ</w:t>
            </w:r>
            <w:proofErr w:type="spellEnd"/>
            <w:r w:rsidRPr="00265BEE">
              <w:rPr>
                <w:rFonts w:asciiTheme="majorHAnsi" w:hAnsiTheme="majorHAnsi" w:cstheme="majorHAnsi"/>
              </w:rPr>
              <w:t>):1550 х 2450 мм</w:t>
            </w:r>
          </w:p>
        </w:tc>
      </w:tr>
    </w:tbl>
    <w:p w14:paraId="16C6C8CB" w14:textId="77777777" w:rsidR="00E40981" w:rsidRDefault="00E40981" w:rsidP="001E2225">
      <w:pPr>
        <w:autoSpaceDE w:val="0"/>
        <w:autoSpaceDN w:val="0"/>
        <w:adjustRightInd w:val="0"/>
        <w:spacing w:after="0" w:line="240" w:lineRule="auto"/>
        <w:rPr>
          <w:rFonts w:ascii="Times New Roman" w:hAnsi="Times New Roman" w:cs="Times New Roman"/>
          <w:sz w:val="24"/>
          <w:szCs w:val="24"/>
        </w:rPr>
      </w:pPr>
    </w:p>
    <w:p w14:paraId="6311E33E" w14:textId="77777777" w:rsidR="00E40981" w:rsidRDefault="00E40981" w:rsidP="001E2225">
      <w:pPr>
        <w:autoSpaceDE w:val="0"/>
        <w:autoSpaceDN w:val="0"/>
        <w:adjustRightInd w:val="0"/>
        <w:spacing w:after="0" w:line="240" w:lineRule="auto"/>
        <w:rPr>
          <w:rFonts w:ascii="Times New Roman" w:hAnsi="Times New Roman" w:cs="Times New Roman"/>
          <w:sz w:val="24"/>
          <w:szCs w:val="24"/>
        </w:rPr>
      </w:pPr>
    </w:p>
    <w:p w14:paraId="4047B703" w14:textId="77777777" w:rsidR="00E40981" w:rsidRDefault="0048408E" w:rsidP="0048408E">
      <w:pPr>
        <w:tabs>
          <w:tab w:val="left" w:pos="11424"/>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b/>
      </w:r>
    </w:p>
    <w:p w14:paraId="1A44C0BD" w14:textId="77777777" w:rsidR="00E40981" w:rsidRPr="00E40981" w:rsidRDefault="00E40981" w:rsidP="001E2225">
      <w:pPr>
        <w:autoSpaceDE w:val="0"/>
        <w:autoSpaceDN w:val="0"/>
        <w:adjustRightInd w:val="0"/>
        <w:spacing w:after="0" w:line="240" w:lineRule="auto"/>
        <w:rPr>
          <w:rFonts w:ascii="Times New Roman" w:hAnsi="Times New Roman" w:cs="Times New Roman"/>
          <w:sz w:val="24"/>
          <w:szCs w:val="24"/>
        </w:rPr>
      </w:pPr>
    </w:p>
    <w:p w14:paraId="5AA2D38C" w14:textId="77777777" w:rsidR="00456448" w:rsidRPr="00BD3190" w:rsidRDefault="00456448" w:rsidP="00BD3190">
      <w:pPr>
        <w:spacing w:after="0" w:line="240" w:lineRule="auto"/>
        <w:jc w:val="both"/>
        <w:rPr>
          <w:rFonts w:ascii="Times New Roman" w:hAnsi="Times New Roman" w:cs="Times New Roman"/>
          <w:sz w:val="24"/>
          <w:szCs w:val="24"/>
        </w:rPr>
      </w:pPr>
    </w:p>
    <w:p w14:paraId="339A873D" w14:textId="77777777" w:rsidR="00E40981" w:rsidRPr="007568A4" w:rsidRDefault="00E40981" w:rsidP="00E40981">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7568A4">
        <w:rPr>
          <w:rFonts w:ascii="Times New Roman" w:hAnsi="Times New Roman" w:cs="Times New Roman"/>
          <w:sz w:val="24"/>
          <w:szCs w:val="24"/>
        </w:rPr>
        <w:t xml:space="preserve">Заказчик:   </w:t>
      </w:r>
      <w:proofErr w:type="gramEnd"/>
      <w:r w:rsidRPr="007568A4">
        <w:rPr>
          <w:rFonts w:ascii="Times New Roman" w:hAnsi="Times New Roman" w:cs="Times New Roman"/>
          <w:sz w:val="24"/>
          <w:szCs w:val="24"/>
        </w:rPr>
        <w:t xml:space="preserve">                                                                      Поставщик:</w:t>
      </w:r>
    </w:p>
    <w:p w14:paraId="4A42FFC8" w14:textId="77777777" w:rsidR="00E40981" w:rsidRPr="007568A4" w:rsidRDefault="00E40981" w:rsidP="00E40981">
      <w:pPr>
        <w:autoSpaceDE w:val="0"/>
        <w:autoSpaceDN w:val="0"/>
        <w:adjustRightInd w:val="0"/>
        <w:spacing w:after="0" w:line="240" w:lineRule="auto"/>
        <w:ind w:firstLine="540"/>
        <w:jc w:val="both"/>
        <w:rPr>
          <w:rFonts w:ascii="Times New Roman" w:hAnsi="Times New Roman" w:cs="Times New Roman"/>
          <w:sz w:val="24"/>
          <w:szCs w:val="24"/>
        </w:rPr>
      </w:pPr>
    </w:p>
    <w:p w14:paraId="075B8695" w14:textId="77777777" w:rsidR="00E40981" w:rsidRPr="007568A4" w:rsidRDefault="00E40981" w:rsidP="00E40981">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___________________ (</w:t>
      </w:r>
      <w:proofErr w:type="spellStart"/>
      <w:r w:rsidRPr="007568A4">
        <w:rPr>
          <w:rFonts w:ascii="Times New Roman" w:hAnsi="Times New Roman" w:cs="Times New Roman"/>
          <w:sz w:val="24"/>
          <w:szCs w:val="24"/>
        </w:rPr>
        <w:t>А.В.Беляева</w:t>
      </w:r>
      <w:proofErr w:type="spellEnd"/>
      <w:r w:rsidRPr="007568A4">
        <w:rPr>
          <w:rFonts w:ascii="Times New Roman" w:hAnsi="Times New Roman" w:cs="Times New Roman"/>
          <w:sz w:val="24"/>
          <w:szCs w:val="24"/>
        </w:rPr>
        <w:t>)                                  ___________________</w:t>
      </w:r>
      <w:r w:rsidRPr="00E40981">
        <w:rPr>
          <w:rFonts w:ascii="Times New Roman" w:hAnsi="Times New Roman" w:cs="Times New Roman"/>
          <w:sz w:val="24"/>
          <w:szCs w:val="24"/>
        </w:rPr>
        <w:t xml:space="preserve"> </w:t>
      </w:r>
      <w:r w:rsidR="0048408E">
        <w:rPr>
          <w:rFonts w:ascii="Times New Roman" w:hAnsi="Times New Roman" w:cs="Times New Roman"/>
          <w:sz w:val="24"/>
          <w:szCs w:val="24"/>
        </w:rPr>
        <w:t>_____</w:t>
      </w:r>
      <w:r w:rsidRPr="007568A4">
        <w:rPr>
          <w:rFonts w:ascii="Times New Roman" w:hAnsi="Times New Roman" w:cs="Times New Roman"/>
          <w:sz w:val="24"/>
          <w:szCs w:val="24"/>
        </w:rPr>
        <w:t xml:space="preserve"> </w:t>
      </w:r>
    </w:p>
    <w:p w14:paraId="5D46BD52" w14:textId="77777777" w:rsidR="00E40981" w:rsidRPr="007568A4" w:rsidRDefault="00E40981" w:rsidP="00E40981">
      <w:pPr>
        <w:autoSpaceDE w:val="0"/>
        <w:autoSpaceDN w:val="0"/>
        <w:adjustRightInd w:val="0"/>
        <w:spacing w:after="0" w:line="240" w:lineRule="auto"/>
        <w:ind w:firstLine="540"/>
        <w:jc w:val="both"/>
        <w:rPr>
          <w:rFonts w:ascii="Times New Roman" w:hAnsi="Times New Roman" w:cs="Times New Roman"/>
          <w:b/>
          <w:sz w:val="24"/>
          <w:szCs w:val="24"/>
        </w:rPr>
      </w:pPr>
      <w:r w:rsidRPr="007568A4">
        <w:rPr>
          <w:rFonts w:ascii="Times New Roman" w:hAnsi="Times New Roman" w:cs="Times New Roman"/>
          <w:i/>
          <w:sz w:val="24"/>
          <w:szCs w:val="24"/>
        </w:rPr>
        <w:t xml:space="preserve">(подписано </w:t>
      </w:r>
      <w:proofErr w:type="gramStart"/>
      <w:r w:rsidRPr="007568A4">
        <w:rPr>
          <w:rFonts w:ascii="Times New Roman" w:hAnsi="Times New Roman" w:cs="Times New Roman"/>
          <w:i/>
          <w:sz w:val="24"/>
          <w:szCs w:val="24"/>
        </w:rPr>
        <w:t xml:space="preserve">ЭЦП)   </w:t>
      </w:r>
      <w:proofErr w:type="gramEnd"/>
      <w:r w:rsidRPr="007568A4">
        <w:rPr>
          <w:rFonts w:ascii="Times New Roman" w:hAnsi="Times New Roman" w:cs="Times New Roman"/>
          <w:i/>
          <w:sz w:val="24"/>
          <w:szCs w:val="24"/>
        </w:rPr>
        <w:t xml:space="preserve">                                                                      (подписано ЭЦП)</w:t>
      </w:r>
    </w:p>
    <w:p w14:paraId="7DD9DFA8" w14:textId="77777777" w:rsidR="00E40981" w:rsidRDefault="00E40981" w:rsidP="00E40981">
      <w:pPr>
        <w:autoSpaceDE w:val="0"/>
        <w:autoSpaceDN w:val="0"/>
        <w:adjustRightInd w:val="0"/>
        <w:spacing w:after="0" w:line="240" w:lineRule="auto"/>
        <w:ind w:firstLine="540"/>
        <w:jc w:val="both"/>
        <w:rPr>
          <w:rFonts w:ascii="Times New Roman" w:hAnsi="Times New Roman" w:cs="Times New Roman"/>
          <w:sz w:val="24"/>
          <w:szCs w:val="24"/>
        </w:rPr>
      </w:pPr>
    </w:p>
    <w:p w14:paraId="2A662D50" w14:textId="77777777" w:rsidR="00BD3190" w:rsidRPr="00BD3190" w:rsidRDefault="00BD3190" w:rsidP="00BD3190">
      <w:pPr>
        <w:spacing w:after="0" w:line="240" w:lineRule="auto"/>
        <w:jc w:val="both"/>
        <w:rPr>
          <w:rFonts w:ascii="Times New Roman" w:hAnsi="Times New Roman" w:cs="Times New Roman"/>
          <w:sz w:val="24"/>
          <w:szCs w:val="24"/>
        </w:rPr>
      </w:pPr>
    </w:p>
    <w:sectPr w:rsidR="00BD3190" w:rsidRPr="00BD3190" w:rsidSect="00CF61AA">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95450D"/>
    <w:multiLevelType w:val="multilevel"/>
    <w:tmpl w:val="6FDE1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99D587B"/>
    <w:multiLevelType w:val="multilevel"/>
    <w:tmpl w:val="47F05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32251"/>
    <w:rsid w:val="00065F84"/>
    <w:rsid w:val="00065F8F"/>
    <w:rsid w:val="00093DD0"/>
    <w:rsid w:val="000C2D51"/>
    <w:rsid w:val="000E40ED"/>
    <w:rsid w:val="00125278"/>
    <w:rsid w:val="0013116D"/>
    <w:rsid w:val="00142F52"/>
    <w:rsid w:val="001621BD"/>
    <w:rsid w:val="00176F6A"/>
    <w:rsid w:val="001866C0"/>
    <w:rsid w:val="001E2225"/>
    <w:rsid w:val="002056E8"/>
    <w:rsid w:val="00205C26"/>
    <w:rsid w:val="00230272"/>
    <w:rsid w:val="00262779"/>
    <w:rsid w:val="0027314B"/>
    <w:rsid w:val="00276B8A"/>
    <w:rsid w:val="002A1D01"/>
    <w:rsid w:val="002C4B48"/>
    <w:rsid w:val="002D2F84"/>
    <w:rsid w:val="002E57AC"/>
    <w:rsid w:val="002E5F19"/>
    <w:rsid w:val="002F4174"/>
    <w:rsid w:val="00303F28"/>
    <w:rsid w:val="00325BF4"/>
    <w:rsid w:val="0033015C"/>
    <w:rsid w:val="00331A4B"/>
    <w:rsid w:val="00344329"/>
    <w:rsid w:val="003540C7"/>
    <w:rsid w:val="0035616E"/>
    <w:rsid w:val="00357D5D"/>
    <w:rsid w:val="00362B61"/>
    <w:rsid w:val="0038419E"/>
    <w:rsid w:val="00387234"/>
    <w:rsid w:val="00393797"/>
    <w:rsid w:val="0039429C"/>
    <w:rsid w:val="003A212A"/>
    <w:rsid w:val="003B0CB6"/>
    <w:rsid w:val="003C6AF3"/>
    <w:rsid w:val="003D1DFC"/>
    <w:rsid w:val="00430BA9"/>
    <w:rsid w:val="004353B8"/>
    <w:rsid w:val="00440415"/>
    <w:rsid w:val="00444F46"/>
    <w:rsid w:val="00456448"/>
    <w:rsid w:val="0045699F"/>
    <w:rsid w:val="0048408E"/>
    <w:rsid w:val="00497447"/>
    <w:rsid w:val="004A58DA"/>
    <w:rsid w:val="004B6991"/>
    <w:rsid w:val="004C2837"/>
    <w:rsid w:val="004D23C9"/>
    <w:rsid w:val="004D38D8"/>
    <w:rsid w:val="00502528"/>
    <w:rsid w:val="00503486"/>
    <w:rsid w:val="00540F11"/>
    <w:rsid w:val="00576E22"/>
    <w:rsid w:val="0058372A"/>
    <w:rsid w:val="00587F14"/>
    <w:rsid w:val="00595E7E"/>
    <w:rsid w:val="005C1F01"/>
    <w:rsid w:val="005C66ED"/>
    <w:rsid w:val="005D18D0"/>
    <w:rsid w:val="005D3647"/>
    <w:rsid w:val="005F1F8C"/>
    <w:rsid w:val="00604394"/>
    <w:rsid w:val="00615606"/>
    <w:rsid w:val="00616D64"/>
    <w:rsid w:val="00626D64"/>
    <w:rsid w:val="006638CE"/>
    <w:rsid w:val="0067793A"/>
    <w:rsid w:val="0068789B"/>
    <w:rsid w:val="006B4B6D"/>
    <w:rsid w:val="006F68F8"/>
    <w:rsid w:val="00723F42"/>
    <w:rsid w:val="007559B6"/>
    <w:rsid w:val="007568A4"/>
    <w:rsid w:val="007642FC"/>
    <w:rsid w:val="00765524"/>
    <w:rsid w:val="00774B1C"/>
    <w:rsid w:val="007758A5"/>
    <w:rsid w:val="0078025E"/>
    <w:rsid w:val="0078099E"/>
    <w:rsid w:val="007879D8"/>
    <w:rsid w:val="007A124C"/>
    <w:rsid w:val="007C49E9"/>
    <w:rsid w:val="007D32EA"/>
    <w:rsid w:val="0087199E"/>
    <w:rsid w:val="0088761C"/>
    <w:rsid w:val="008B3244"/>
    <w:rsid w:val="008C291C"/>
    <w:rsid w:val="008D72FB"/>
    <w:rsid w:val="008E5E6D"/>
    <w:rsid w:val="008E7C0F"/>
    <w:rsid w:val="008F7F9B"/>
    <w:rsid w:val="009128ED"/>
    <w:rsid w:val="00916BD8"/>
    <w:rsid w:val="0091717F"/>
    <w:rsid w:val="009522F2"/>
    <w:rsid w:val="00955568"/>
    <w:rsid w:val="00956FCD"/>
    <w:rsid w:val="00965C4B"/>
    <w:rsid w:val="0098766A"/>
    <w:rsid w:val="00A00EF2"/>
    <w:rsid w:val="00A13F3E"/>
    <w:rsid w:val="00A42736"/>
    <w:rsid w:val="00A725D8"/>
    <w:rsid w:val="00A915F2"/>
    <w:rsid w:val="00AC105C"/>
    <w:rsid w:val="00AE0386"/>
    <w:rsid w:val="00AF1B52"/>
    <w:rsid w:val="00AF46C0"/>
    <w:rsid w:val="00B02DB6"/>
    <w:rsid w:val="00B2420E"/>
    <w:rsid w:val="00B33336"/>
    <w:rsid w:val="00B34187"/>
    <w:rsid w:val="00B44F3A"/>
    <w:rsid w:val="00B623B2"/>
    <w:rsid w:val="00B67135"/>
    <w:rsid w:val="00BB28F7"/>
    <w:rsid w:val="00BB4B98"/>
    <w:rsid w:val="00BC1B0A"/>
    <w:rsid w:val="00BD3190"/>
    <w:rsid w:val="00BD6004"/>
    <w:rsid w:val="00BE41E9"/>
    <w:rsid w:val="00C156B9"/>
    <w:rsid w:val="00C16064"/>
    <w:rsid w:val="00C16723"/>
    <w:rsid w:val="00C305BA"/>
    <w:rsid w:val="00C771BC"/>
    <w:rsid w:val="00CA1E95"/>
    <w:rsid w:val="00CA3B12"/>
    <w:rsid w:val="00CC4525"/>
    <w:rsid w:val="00CD2045"/>
    <w:rsid w:val="00CD2DD4"/>
    <w:rsid w:val="00CD313E"/>
    <w:rsid w:val="00CD629F"/>
    <w:rsid w:val="00CE557B"/>
    <w:rsid w:val="00CF5C61"/>
    <w:rsid w:val="00CF61AA"/>
    <w:rsid w:val="00D52DD7"/>
    <w:rsid w:val="00D82E82"/>
    <w:rsid w:val="00DA1024"/>
    <w:rsid w:val="00DC2658"/>
    <w:rsid w:val="00DD152D"/>
    <w:rsid w:val="00DF2264"/>
    <w:rsid w:val="00E10AC3"/>
    <w:rsid w:val="00E15C5C"/>
    <w:rsid w:val="00E17FC2"/>
    <w:rsid w:val="00E3071D"/>
    <w:rsid w:val="00E40981"/>
    <w:rsid w:val="00E50142"/>
    <w:rsid w:val="00E528A8"/>
    <w:rsid w:val="00E617AC"/>
    <w:rsid w:val="00E64848"/>
    <w:rsid w:val="00EC0D2E"/>
    <w:rsid w:val="00ED729D"/>
    <w:rsid w:val="00EF2FC1"/>
    <w:rsid w:val="00F00860"/>
    <w:rsid w:val="00F24556"/>
    <w:rsid w:val="00F7198D"/>
    <w:rsid w:val="00F84DC9"/>
    <w:rsid w:val="00FC4BA4"/>
    <w:rsid w:val="00FD2E14"/>
    <w:rsid w:val="00FD3D48"/>
    <w:rsid w:val="00FD440C"/>
    <w:rsid w:val="00FE5755"/>
    <w:rsid w:val="00FE65AB"/>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4C60F"/>
  <w15:docId w15:val="{F5F164A0-FCDB-424D-A070-DA9960AFA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230272"/>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paragraph" w:styleId="a4">
    <w:name w:val="No Spacing"/>
    <w:aliases w:val="Без интервала1,Основа"/>
    <w:link w:val="a5"/>
    <w:uiPriority w:val="1"/>
    <w:qFormat/>
    <w:rsid w:val="004D23C9"/>
    <w:pPr>
      <w:spacing w:after="0" w:line="240" w:lineRule="auto"/>
    </w:pPr>
  </w:style>
  <w:style w:type="character" w:customStyle="1" w:styleId="a5">
    <w:name w:val="Без интервала Знак"/>
    <w:aliases w:val="Без интервала1 Знак,Основа Знак"/>
    <w:link w:val="a4"/>
    <w:locked/>
    <w:rsid w:val="004D23C9"/>
  </w:style>
  <w:style w:type="character" w:customStyle="1" w:styleId="typography">
    <w:name w:val="typography"/>
    <w:basedOn w:val="a0"/>
    <w:rsid w:val="004D23C9"/>
  </w:style>
  <w:style w:type="character" w:customStyle="1" w:styleId="pseudolink">
    <w:name w:val="pseudolink"/>
    <w:basedOn w:val="a0"/>
    <w:rsid w:val="00230272"/>
  </w:style>
  <w:style w:type="character" w:styleId="a6">
    <w:name w:val="Hyperlink"/>
    <w:basedOn w:val="a0"/>
    <w:uiPriority w:val="99"/>
    <w:unhideWhenUsed/>
    <w:rsid w:val="00230272"/>
    <w:rPr>
      <w:color w:val="0563C1" w:themeColor="hyperlink"/>
      <w:u w:val="single"/>
    </w:rPr>
  </w:style>
  <w:style w:type="character" w:customStyle="1" w:styleId="10">
    <w:name w:val="Заголовок 1 Знак"/>
    <w:basedOn w:val="a0"/>
    <w:link w:val="1"/>
    <w:uiPriority w:val="9"/>
    <w:rsid w:val="00230272"/>
    <w:rPr>
      <w:rFonts w:asciiTheme="majorHAnsi" w:eastAsiaTheme="majorEastAsia" w:hAnsiTheme="majorHAnsi" w:cstheme="majorBidi"/>
      <w:b/>
      <w:bCs/>
      <w:color w:val="2E74B5" w:themeColor="accent1" w:themeShade="BF"/>
      <w:sz w:val="28"/>
      <w:szCs w:val="28"/>
    </w:rPr>
  </w:style>
  <w:style w:type="paragraph" w:styleId="a7">
    <w:name w:val="Normal (Web)"/>
    <w:basedOn w:val="a"/>
    <w:uiPriority w:val="99"/>
    <w:unhideWhenUsed/>
    <w:rsid w:val="00230272"/>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11">
    <w:name w:val="Нет списка1"/>
    <w:next w:val="a2"/>
    <w:uiPriority w:val="99"/>
    <w:semiHidden/>
    <w:unhideWhenUsed/>
    <w:rsid w:val="00E40981"/>
  </w:style>
  <w:style w:type="character" w:styleId="a8">
    <w:name w:val="annotation reference"/>
    <w:basedOn w:val="a0"/>
    <w:uiPriority w:val="99"/>
    <w:semiHidden/>
    <w:unhideWhenUsed/>
    <w:rsid w:val="0048408E"/>
    <w:rPr>
      <w:sz w:val="16"/>
      <w:szCs w:val="16"/>
    </w:rPr>
  </w:style>
  <w:style w:type="paragraph" w:styleId="a9">
    <w:name w:val="annotation text"/>
    <w:basedOn w:val="a"/>
    <w:link w:val="aa"/>
    <w:uiPriority w:val="99"/>
    <w:semiHidden/>
    <w:unhideWhenUsed/>
    <w:rsid w:val="0048408E"/>
    <w:pPr>
      <w:spacing w:line="240" w:lineRule="auto"/>
    </w:pPr>
    <w:rPr>
      <w:sz w:val="20"/>
      <w:szCs w:val="20"/>
    </w:rPr>
  </w:style>
  <w:style w:type="character" w:customStyle="1" w:styleId="aa">
    <w:name w:val="Текст примечания Знак"/>
    <w:basedOn w:val="a0"/>
    <w:link w:val="a9"/>
    <w:uiPriority w:val="99"/>
    <w:semiHidden/>
    <w:rsid w:val="0048408E"/>
    <w:rPr>
      <w:sz w:val="20"/>
      <w:szCs w:val="20"/>
    </w:rPr>
  </w:style>
  <w:style w:type="paragraph" w:styleId="ab">
    <w:name w:val="annotation subject"/>
    <w:basedOn w:val="a9"/>
    <w:next w:val="a9"/>
    <w:link w:val="ac"/>
    <w:uiPriority w:val="99"/>
    <w:semiHidden/>
    <w:unhideWhenUsed/>
    <w:rsid w:val="0048408E"/>
    <w:rPr>
      <w:b/>
      <w:bCs/>
    </w:rPr>
  </w:style>
  <w:style w:type="character" w:customStyle="1" w:styleId="ac">
    <w:name w:val="Тема примечания Знак"/>
    <w:basedOn w:val="aa"/>
    <w:link w:val="ab"/>
    <w:uiPriority w:val="99"/>
    <w:semiHidden/>
    <w:rsid w:val="0048408E"/>
    <w:rPr>
      <w:b/>
      <w:bCs/>
      <w:sz w:val="20"/>
      <w:szCs w:val="20"/>
    </w:rPr>
  </w:style>
  <w:style w:type="paragraph" w:styleId="ad">
    <w:name w:val="Balloon Text"/>
    <w:basedOn w:val="a"/>
    <w:link w:val="ae"/>
    <w:uiPriority w:val="99"/>
    <w:semiHidden/>
    <w:unhideWhenUsed/>
    <w:rsid w:val="0048408E"/>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48408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663434">
      <w:bodyDiv w:val="1"/>
      <w:marLeft w:val="0"/>
      <w:marRight w:val="0"/>
      <w:marTop w:val="0"/>
      <w:marBottom w:val="0"/>
      <w:divBdr>
        <w:top w:val="none" w:sz="0" w:space="0" w:color="auto"/>
        <w:left w:val="none" w:sz="0" w:space="0" w:color="auto"/>
        <w:bottom w:val="none" w:sz="0" w:space="0" w:color="auto"/>
        <w:right w:val="none" w:sz="0" w:space="0" w:color="auto"/>
      </w:divBdr>
    </w:div>
    <w:div w:id="105855544">
      <w:bodyDiv w:val="1"/>
      <w:marLeft w:val="0"/>
      <w:marRight w:val="0"/>
      <w:marTop w:val="0"/>
      <w:marBottom w:val="0"/>
      <w:divBdr>
        <w:top w:val="none" w:sz="0" w:space="0" w:color="auto"/>
        <w:left w:val="none" w:sz="0" w:space="0" w:color="auto"/>
        <w:bottom w:val="none" w:sz="0" w:space="0" w:color="auto"/>
        <w:right w:val="none" w:sz="0" w:space="0" w:color="auto"/>
      </w:divBdr>
    </w:div>
    <w:div w:id="113982128">
      <w:bodyDiv w:val="1"/>
      <w:marLeft w:val="0"/>
      <w:marRight w:val="0"/>
      <w:marTop w:val="0"/>
      <w:marBottom w:val="0"/>
      <w:divBdr>
        <w:top w:val="none" w:sz="0" w:space="0" w:color="auto"/>
        <w:left w:val="none" w:sz="0" w:space="0" w:color="auto"/>
        <w:bottom w:val="none" w:sz="0" w:space="0" w:color="auto"/>
        <w:right w:val="none" w:sz="0" w:space="0" w:color="auto"/>
      </w:divBdr>
    </w:div>
    <w:div w:id="227572841">
      <w:bodyDiv w:val="1"/>
      <w:marLeft w:val="0"/>
      <w:marRight w:val="0"/>
      <w:marTop w:val="0"/>
      <w:marBottom w:val="0"/>
      <w:divBdr>
        <w:top w:val="none" w:sz="0" w:space="0" w:color="auto"/>
        <w:left w:val="none" w:sz="0" w:space="0" w:color="auto"/>
        <w:bottom w:val="none" w:sz="0" w:space="0" w:color="auto"/>
        <w:right w:val="none" w:sz="0" w:space="0" w:color="auto"/>
      </w:divBdr>
    </w:div>
    <w:div w:id="260529807">
      <w:bodyDiv w:val="1"/>
      <w:marLeft w:val="0"/>
      <w:marRight w:val="0"/>
      <w:marTop w:val="0"/>
      <w:marBottom w:val="0"/>
      <w:divBdr>
        <w:top w:val="none" w:sz="0" w:space="0" w:color="auto"/>
        <w:left w:val="none" w:sz="0" w:space="0" w:color="auto"/>
        <w:bottom w:val="none" w:sz="0" w:space="0" w:color="auto"/>
        <w:right w:val="none" w:sz="0" w:space="0" w:color="auto"/>
      </w:divBdr>
    </w:div>
    <w:div w:id="287317535">
      <w:bodyDiv w:val="1"/>
      <w:marLeft w:val="0"/>
      <w:marRight w:val="0"/>
      <w:marTop w:val="0"/>
      <w:marBottom w:val="0"/>
      <w:divBdr>
        <w:top w:val="none" w:sz="0" w:space="0" w:color="auto"/>
        <w:left w:val="none" w:sz="0" w:space="0" w:color="auto"/>
        <w:bottom w:val="none" w:sz="0" w:space="0" w:color="auto"/>
        <w:right w:val="none" w:sz="0" w:space="0" w:color="auto"/>
      </w:divBdr>
    </w:div>
    <w:div w:id="336814447">
      <w:bodyDiv w:val="1"/>
      <w:marLeft w:val="0"/>
      <w:marRight w:val="0"/>
      <w:marTop w:val="0"/>
      <w:marBottom w:val="0"/>
      <w:divBdr>
        <w:top w:val="none" w:sz="0" w:space="0" w:color="auto"/>
        <w:left w:val="none" w:sz="0" w:space="0" w:color="auto"/>
        <w:bottom w:val="none" w:sz="0" w:space="0" w:color="auto"/>
        <w:right w:val="none" w:sz="0" w:space="0" w:color="auto"/>
      </w:divBdr>
    </w:div>
    <w:div w:id="352342337">
      <w:bodyDiv w:val="1"/>
      <w:marLeft w:val="0"/>
      <w:marRight w:val="0"/>
      <w:marTop w:val="0"/>
      <w:marBottom w:val="0"/>
      <w:divBdr>
        <w:top w:val="none" w:sz="0" w:space="0" w:color="auto"/>
        <w:left w:val="none" w:sz="0" w:space="0" w:color="auto"/>
        <w:bottom w:val="none" w:sz="0" w:space="0" w:color="auto"/>
        <w:right w:val="none" w:sz="0" w:space="0" w:color="auto"/>
      </w:divBdr>
      <w:divsChild>
        <w:div w:id="489831040">
          <w:marLeft w:val="0"/>
          <w:marRight w:val="0"/>
          <w:marTop w:val="0"/>
          <w:marBottom w:val="0"/>
          <w:divBdr>
            <w:top w:val="none" w:sz="0" w:space="0" w:color="auto"/>
            <w:left w:val="none" w:sz="0" w:space="0" w:color="auto"/>
            <w:bottom w:val="none" w:sz="0" w:space="0" w:color="auto"/>
            <w:right w:val="none" w:sz="0" w:space="0" w:color="auto"/>
          </w:divBdr>
        </w:div>
        <w:div w:id="1689484811">
          <w:marLeft w:val="0"/>
          <w:marRight w:val="0"/>
          <w:marTop w:val="0"/>
          <w:marBottom w:val="0"/>
          <w:divBdr>
            <w:top w:val="none" w:sz="0" w:space="0" w:color="auto"/>
            <w:left w:val="none" w:sz="0" w:space="0" w:color="auto"/>
            <w:bottom w:val="none" w:sz="0" w:space="0" w:color="auto"/>
            <w:right w:val="none" w:sz="0" w:space="0" w:color="auto"/>
          </w:divBdr>
        </w:div>
        <w:div w:id="526212297">
          <w:marLeft w:val="0"/>
          <w:marRight w:val="0"/>
          <w:marTop w:val="0"/>
          <w:marBottom w:val="0"/>
          <w:divBdr>
            <w:top w:val="none" w:sz="0" w:space="0" w:color="auto"/>
            <w:left w:val="none" w:sz="0" w:space="0" w:color="auto"/>
            <w:bottom w:val="none" w:sz="0" w:space="0" w:color="auto"/>
            <w:right w:val="none" w:sz="0" w:space="0" w:color="auto"/>
          </w:divBdr>
        </w:div>
        <w:div w:id="876623502">
          <w:marLeft w:val="0"/>
          <w:marRight w:val="0"/>
          <w:marTop w:val="0"/>
          <w:marBottom w:val="0"/>
          <w:divBdr>
            <w:top w:val="none" w:sz="0" w:space="0" w:color="auto"/>
            <w:left w:val="none" w:sz="0" w:space="0" w:color="auto"/>
            <w:bottom w:val="none" w:sz="0" w:space="0" w:color="auto"/>
            <w:right w:val="none" w:sz="0" w:space="0" w:color="auto"/>
          </w:divBdr>
        </w:div>
        <w:div w:id="1948155028">
          <w:marLeft w:val="0"/>
          <w:marRight w:val="0"/>
          <w:marTop w:val="0"/>
          <w:marBottom w:val="0"/>
          <w:divBdr>
            <w:top w:val="none" w:sz="0" w:space="0" w:color="auto"/>
            <w:left w:val="none" w:sz="0" w:space="0" w:color="auto"/>
            <w:bottom w:val="none" w:sz="0" w:space="0" w:color="auto"/>
            <w:right w:val="none" w:sz="0" w:space="0" w:color="auto"/>
          </w:divBdr>
        </w:div>
        <w:div w:id="1574271142">
          <w:marLeft w:val="0"/>
          <w:marRight w:val="0"/>
          <w:marTop w:val="0"/>
          <w:marBottom w:val="0"/>
          <w:divBdr>
            <w:top w:val="none" w:sz="0" w:space="0" w:color="auto"/>
            <w:left w:val="none" w:sz="0" w:space="0" w:color="auto"/>
            <w:bottom w:val="none" w:sz="0" w:space="0" w:color="auto"/>
            <w:right w:val="none" w:sz="0" w:space="0" w:color="auto"/>
          </w:divBdr>
        </w:div>
        <w:div w:id="589509943">
          <w:marLeft w:val="0"/>
          <w:marRight w:val="0"/>
          <w:marTop w:val="0"/>
          <w:marBottom w:val="0"/>
          <w:divBdr>
            <w:top w:val="none" w:sz="0" w:space="0" w:color="auto"/>
            <w:left w:val="none" w:sz="0" w:space="0" w:color="auto"/>
            <w:bottom w:val="none" w:sz="0" w:space="0" w:color="auto"/>
            <w:right w:val="none" w:sz="0" w:space="0" w:color="auto"/>
          </w:divBdr>
        </w:div>
        <w:div w:id="647058708">
          <w:marLeft w:val="0"/>
          <w:marRight w:val="0"/>
          <w:marTop w:val="0"/>
          <w:marBottom w:val="0"/>
          <w:divBdr>
            <w:top w:val="none" w:sz="0" w:space="0" w:color="auto"/>
            <w:left w:val="none" w:sz="0" w:space="0" w:color="auto"/>
            <w:bottom w:val="none" w:sz="0" w:space="0" w:color="auto"/>
            <w:right w:val="none" w:sz="0" w:space="0" w:color="auto"/>
          </w:divBdr>
        </w:div>
        <w:div w:id="1939210844">
          <w:marLeft w:val="0"/>
          <w:marRight w:val="0"/>
          <w:marTop w:val="0"/>
          <w:marBottom w:val="0"/>
          <w:divBdr>
            <w:top w:val="none" w:sz="0" w:space="0" w:color="auto"/>
            <w:left w:val="none" w:sz="0" w:space="0" w:color="auto"/>
            <w:bottom w:val="none" w:sz="0" w:space="0" w:color="auto"/>
            <w:right w:val="none" w:sz="0" w:space="0" w:color="auto"/>
          </w:divBdr>
        </w:div>
        <w:div w:id="209541935">
          <w:marLeft w:val="0"/>
          <w:marRight w:val="0"/>
          <w:marTop w:val="0"/>
          <w:marBottom w:val="0"/>
          <w:divBdr>
            <w:top w:val="none" w:sz="0" w:space="0" w:color="auto"/>
            <w:left w:val="none" w:sz="0" w:space="0" w:color="auto"/>
            <w:bottom w:val="none" w:sz="0" w:space="0" w:color="auto"/>
            <w:right w:val="none" w:sz="0" w:space="0" w:color="auto"/>
          </w:divBdr>
        </w:div>
        <w:div w:id="738865892">
          <w:marLeft w:val="0"/>
          <w:marRight w:val="0"/>
          <w:marTop w:val="0"/>
          <w:marBottom w:val="0"/>
          <w:divBdr>
            <w:top w:val="none" w:sz="0" w:space="0" w:color="auto"/>
            <w:left w:val="none" w:sz="0" w:space="0" w:color="auto"/>
            <w:bottom w:val="none" w:sz="0" w:space="0" w:color="auto"/>
            <w:right w:val="none" w:sz="0" w:space="0" w:color="auto"/>
          </w:divBdr>
        </w:div>
        <w:div w:id="1570923844">
          <w:marLeft w:val="0"/>
          <w:marRight w:val="0"/>
          <w:marTop w:val="0"/>
          <w:marBottom w:val="0"/>
          <w:divBdr>
            <w:top w:val="none" w:sz="0" w:space="0" w:color="auto"/>
            <w:left w:val="none" w:sz="0" w:space="0" w:color="auto"/>
            <w:bottom w:val="none" w:sz="0" w:space="0" w:color="auto"/>
            <w:right w:val="none" w:sz="0" w:space="0" w:color="auto"/>
          </w:divBdr>
        </w:div>
        <w:div w:id="97527141">
          <w:marLeft w:val="0"/>
          <w:marRight w:val="0"/>
          <w:marTop w:val="0"/>
          <w:marBottom w:val="0"/>
          <w:divBdr>
            <w:top w:val="none" w:sz="0" w:space="0" w:color="auto"/>
            <w:left w:val="none" w:sz="0" w:space="0" w:color="auto"/>
            <w:bottom w:val="none" w:sz="0" w:space="0" w:color="auto"/>
            <w:right w:val="none" w:sz="0" w:space="0" w:color="auto"/>
          </w:divBdr>
        </w:div>
        <w:div w:id="967393926">
          <w:marLeft w:val="0"/>
          <w:marRight w:val="0"/>
          <w:marTop w:val="0"/>
          <w:marBottom w:val="0"/>
          <w:divBdr>
            <w:top w:val="none" w:sz="0" w:space="0" w:color="auto"/>
            <w:left w:val="none" w:sz="0" w:space="0" w:color="auto"/>
            <w:bottom w:val="none" w:sz="0" w:space="0" w:color="auto"/>
            <w:right w:val="none" w:sz="0" w:space="0" w:color="auto"/>
          </w:divBdr>
        </w:div>
        <w:div w:id="495924277">
          <w:marLeft w:val="0"/>
          <w:marRight w:val="0"/>
          <w:marTop w:val="0"/>
          <w:marBottom w:val="0"/>
          <w:divBdr>
            <w:top w:val="none" w:sz="0" w:space="0" w:color="auto"/>
            <w:left w:val="none" w:sz="0" w:space="0" w:color="auto"/>
            <w:bottom w:val="none" w:sz="0" w:space="0" w:color="auto"/>
            <w:right w:val="none" w:sz="0" w:space="0" w:color="auto"/>
          </w:divBdr>
        </w:div>
        <w:div w:id="1659070107">
          <w:marLeft w:val="0"/>
          <w:marRight w:val="0"/>
          <w:marTop w:val="0"/>
          <w:marBottom w:val="0"/>
          <w:divBdr>
            <w:top w:val="none" w:sz="0" w:space="0" w:color="auto"/>
            <w:left w:val="none" w:sz="0" w:space="0" w:color="auto"/>
            <w:bottom w:val="none" w:sz="0" w:space="0" w:color="auto"/>
            <w:right w:val="none" w:sz="0" w:space="0" w:color="auto"/>
          </w:divBdr>
        </w:div>
        <w:div w:id="1990673907">
          <w:marLeft w:val="0"/>
          <w:marRight w:val="0"/>
          <w:marTop w:val="0"/>
          <w:marBottom w:val="0"/>
          <w:divBdr>
            <w:top w:val="none" w:sz="0" w:space="0" w:color="auto"/>
            <w:left w:val="none" w:sz="0" w:space="0" w:color="auto"/>
            <w:bottom w:val="none" w:sz="0" w:space="0" w:color="auto"/>
            <w:right w:val="none" w:sz="0" w:space="0" w:color="auto"/>
          </w:divBdr>
        </w:div>
        <w:div w:id="141196134">
          <w:marLeft w:val="0"/>
          <w:marRight w:val="0"/>
          <w:marTop w:val="0"/>
          <w:marBottom w:val="0"/>
          <w:divBdr>
            <w:top w:val="none" w:sz="0" w:space="0" w:color="auto"/>
            <w:left w:val="none" w:sz="0" w:space="0" w:color="auto"/>
            <w:bottom w:val="none" w:sz="0" w:space="0" w:color="auto"/>
            <w:right w:val="none" w:sz="0" w:space="0" w:color="auto"/>
          </w:divBdr>
        </w:div>
        <w:div w:id="401368640">
          <w:marLeft w:val="0"/>
          <w:marRight w:val="0"/>
          <w:marTop w:val="0"/>
          <w:marBottom w:val="0"/>
          <w:divBdr>
            <w:top w:val="none" w:sz="0" w:space="0" w:color="auto"/>
            <w:left w:val="none" w:sz="0" w:space="0" w:color="auto"/>
            <w:bottom w:val="none" w:sz="0" w:space="0" w:color="auto"/>
            <w:right w:val="none" w:sz="0" w:space="0" w:color="auto"/>
          </w:divBdr>
        </w:div>
        <w:div w:id="1001660861">
          <w:marLeft w:val="0"/>
          <w:marRight w:val="0"/>
          <w:marTop w:val="0"/>
          <w:marBottom w:val="0"/>
          <w:divBdr>
            <w:top w:val="none" w:sz="0" w:space="0" w:color="auto"/>
            <w:left w:val="none" w:sz="0" w:space="0" w:color="auto"/>
            <w:bottom w:val="none" w:sz="0" w:space="0" w:color="auto"/>
            <w:right w:val="none" w:sz="0" w:space="0" w:color="auto"/>
          </w:divBdr>
        </w:div>
        <w:div w:id="1868325134">
          <w:marLeft w:val="0"/>
          <w:marRight w:val="0"/>
          <w:marTop w:val="0"/>
          <w:marBottom w:val="0"/>
          <w:divBdr>
            <w:top w:val="none" w:sz="0" w:space="0" w:color="auto"/>
            <w:left w:val="none" w:sz="0" w:space="0" w:color="auto"/>
            <w:bottom w:val="none" w:sz="0" w:space="0" w:color="auto"/>
            <w:right w:val="none" w:sz="0" w:space="0" w:color="auto"/>
          </w:divBdr>
        </w:div>
        <w:div w:id="1854689127">
          <w:marLeft w:val="0"/>
          <w:marRight w:val="0"/>
          <w:marTop w:val="0"/>
          <w:marBottom w:val="0"/>
          <w:divBdr>
            <w:top w:val="none" w:sz="0" w:space="0" w:color="auto"/>
            <w:left w:val="none" w:sz="0" w:space="0" w:color="auto"/>
            <w:bottom w:val="none" w:sz="0" w:space="0" w:color="auto"/>
            <w:right w:val="none" w:sz="0" w:space="0" w:color="auto"/>
          </w:divBdr>
        </w:div>
        <w:div w:id="813255852">
          <w:marLeft w:val="0"/>
          <w:marRight w:val="0"/>
          <w:marTop w:val="0"/>
          <w:marBottom w:val="0"/>
          <w:divBdr>
            <w:top w:val="none" w:sz="0" w:space="0" w:color="auto"/>
            <w:left w:val="none" w:sz="0" w:space="0" w:color="auto"/>
            <w:bottom w:val="none" w:sz="0" w:space="0" w:color="auto"/>
            <w:right w:val="none" w:sz="0" w:space="0" w:color="auto"/>
          </w:divBdr>
        </w:div>
        <w:div w:id="6717084">
          <w:marLeft w:val="0"/>
          <w:marRight w:val="0"/>
          <w:marTop w:val="0"/>
          <w:marBottom w:val="0"/>
          <w:divBdr>
            <w:top w:val="none" w:sz="0" w:space="0" w:color="auto"/>
            <w:left w:val="none" w:sz="0" w:space="0" w:color="auto"/>
            <w:bottom w:val="none" w:sz="0" w:space="0" w:color="auto"/>
            <w:right w:val="none" w:sz="0" w:space="0" w:color="auto"/>
          </w:divBdr>
        </w:div>
        <w:div w:id="1434587873">
          <w:marLeft w:val="0"/>
          <w:marRight w:val="0"/>
          <w:marTop w:val="0"/>
          <w:marBottom w:val="0"/>
          <w:divBdr>
            <w:top w:val="none" w:sz="0" w:space="0" w:color="auto"/>
            <w:left w:val="none" w:sz="0" w:space="0" w:color="auto"/>
            <w:bottom w:val="none" w:sz="0" w:space="0" w:color="auto"/>
            <w:right w:val="none" w:sz="0" w:space="0" w:color="auto"/>
          </w:divBdr>
        </w:div>
        <w:div w:id="1081364622">
          <w:marLeft w:val="0"/>
          <w:marRight w:val="0"/>
          <w:marTop w:val="0"/>
          <w:marBottom w:val="0"/>
          <w:divBdr>
            <w:top w:val="none" w:sz="0" w:space="0" w:color="auto"/>
            <w:left w:val="none" w:sz="0" w:space="0" w:color="auto"/>
            <w:bottom w:val="none" w:sz="0" w:space="0" w:color="auto"/>
            <w:right w:val="none" w:sz="0" w:space="0" w:color="auto"/>
          </w:divBdr>
        </w:div>
        <w:div w:id="2075545911">
          <w:marLeft w:val="0"/>
          <w:marRight w:val="0"/>
          <w:marTop w:val="0"/>
          <w:marBottom w:val="0"/>
          <w:divBdr>
            <w:top w:val="none" w:sz="0" w:space="0" w:color="auto"/>
            <w:left w:val="none" w:sz="0" w:space="0" w:color="auto"/>
            <w:bottom w:val="none" w:sz="0" w:space="0" w:color="auto"/>
            <w:right w:val="none" w:sz="0" w:space="0" w:color="auto"/>
          </w:divBdr>
        </w:div>
        <w:div w:id="1222640355">
          <w:marLeft w:val="0"/>
          <w:marRight w:val="0"/>
          <w:marTop w:val="0"/>
          <w:marBottom w:val="0"/>
          <w:divBdr>
            <w:top w:val="none" w:sz="0" w:space="0" w:color="auto"/>
            <w:left w:val="none" w:sz="0" w:space="0" w:color="auto"/>
            <w:bottom w:val="none" w:sz="0" w:space="0" w:color="auto"/>
            <w:right w:val="none" w:sz="0" w:space="0" w:color="auto"/>
          </w:divBdr>
        </w:div>
        <w:div w:id="1178731688">
          <w:marLeft w:val="0"/>
          <w:marRight w:val="0"/>
          <w:marTop w:val="0"/>
          <w:marBottom w:val="0"/>
          <w:divBdr>
            <w:top w:val="none" w:sz="0" w:space="0" w:color="auto"/>
            <w:left w:val="none" w:sz="0" w:space="0" w:color="auto"/>
            <w:bottom w:val="none" w:sz="0" w:space="0" w:color="auto"/>
            <w:right w:val="none" w:sz="0" w:space="0" w:color="auto"/>
          </w:divBdr>
        </w:div>
        <w:div w:id="980115553">
          <w:marLeft w:val="0"/>
          <w:marRight w:val="0"/>
          <w:marTop w:val="0"/>
          <w:marBottom w:val="0"/>
          <w:divBdr>
            <w:top w:val="none" w:sz="0" w:space="0" w:color="auto"/>
            <w:left w:val="none" w:sz="0" w:space="0" w:color="auto"/>
            <w:bottom w:val="none" w:sz="0" w:space="0" w:color="auto"/>
            <w:right w:val="none" w:sz="0" w:space="0" w:color="auto"/>
          </w:divBdr>
        </w:div>
        <w:div w:id="459149995">
          <w:marLeft w:val="0"/>
          <w:marRight w:val="0"/>
          <w:marTop w:val="0"/>
          <w:marBottom w:val="0"/>
          <w:divBdr>
            <w:top w:val="none" w:sz="0" w:space="0" w:color="auto"/>
            <w:left w:val="none" w:sz="0" w:space="0" w:color="auto"/>
            <w:bottom w:val="none" w:sz="0" w:space="0" w:color="auto"/>
            <w:right w:val="none" w:sz="0" w:space="0" w:color="auto"/>
          </w:divBdr>
        </w:div>
        <w:div w:id="1145464144">
          <w:marLeft w:val="0"/>
          <w:marRight w:val="0"/>
          <w:marTop w:val="0"/>
          <w:marBottom w:val="0"/>
          <w:divBdr>
            <w:top w:val="none" w:sz="0" w:space="0" w:color="auto"/>
            <w:left w:val="none" w:sz="0" w:space="0" w:color="auto"/>
            <w:bottom w:val="none" w:sz="0" w:space="0" w:color="auto"/>
            <w:right w:val="none" w:sz="0" w:space="0" w:color="auto"/>
          </w:divBdr>
        </w:div>
        <w:div w:id="1612400423">
          <w:marLeft w:val="0"/>
          <w:marRight w:val="0"/>
          <w:marTop w:val="0"/>
          <w:marBottom w:val="0"/>
          <w:divBdr>
            <w:top w:val="none" w:sz="0" w:space="0" w:color="auto"/>
            <w:left w:val="none" w:sz="0" w:space="0" w:color="auto"/>
            <w:bottom w:val="none" w:sz="0" w:space="0" w:color="auto"/>
            <w:right w:val="none" w:sz="0" w:space="0" w:color="auto"/>
          </w:divBdr>
        </w:div>
        <w:div w:id="1292782433">
          <w:marLeft w:val="0"/>
          <w:marRight w:val="0"/>
          <w:marTop w:val="0"/>
          <w:marBottom w:val="0"/>
          <w:divBdr>
            <w:top w:val="none" w:sz="0" w:space="0" w:color="auto"/>
            <w:left w:val="none" w:sz="0" w:space="0" w:color="auto"/>
            <w:bottom w:val="none" w:sz="0" w:space="0" w:color="auto"/>
            <w:right w:val="none" w:sz="0" w:space="0" w:color="auto"/>
          </w:divBdr>
        </w:div>
        <w:div w:id="2017732453">
          <w:marLeft w:val="0"/>
          <w:marRight w:val="0"/>
          <w:marTop w:val="0"/>
          <w:marBottom w:val="0"/>
          <w:divBdr>
            <w:top w:val="none" w:sz="0" w:space="0" w:color="auto"/>
            <w:left w:val="none" w:sz="0" w:space="0" w:color="auto"/>
            <w:bottom w:val="none" w:sz="0" w:space="0" w:color="auto"/>
            <w:right w:val="none" w:sz="0" w:space="0" w:color="auto"/>
          </w:divBdr>
        </w:div>
        <w:div w:id="1338845456">
          <w:marLeft w:val="0"/>
          <w:marRight w:val="0"/>
          <w:marTop w:val="0"/>
          <w:marBottom w:val="0"/>
          <w:divBdr>
            <w:top w:val="none" w:sz="0" w:space="0" w:color="auto"/>
            <w:left w:val="none" w:sz="0" w:space="0" w:color="auto"/>
            <w:bottom w:val="none" w:sz="0" w:space="0" w:color="auto"/>
            <w:right w:val="none" w:sz="0" w:space="0" w:color="auto"/>
          </w:divBdr>
        </w:div>
        <w:div w:id="1412309451">
          <w:marLeft w:val="0"/>
          <w:marRight w:val="0"/>
          <w:marTop w:val="0"/>
          <w:marBottom w:val="0"/>
          <w:divBdr>
            <w:top w:val="none" w:sz="0" w:space="0" w:color="auto"/>
            <w:left w:val="none" w:sz="0" w:space="0" w:color="auto"/>
            <w:bottom w:val="none" w:sz="0" w:space="0" w:color="auto"/>
            <w:right w:val="none" w:sz="0" w:space="0" w:color="auto"/>
          </w:divBdr>
        </w:div>
        <w:div w:id="1948924375">
          <w:marLeft w:val="0"/>
          <w:marRight w:val="0"/>
          <w:marTop w:val="0"/>
          <w:marBottom w:val="0"/>
          <w:divBdr>
            <w:top w:val="none" w:sz="0" w:space="0" w:color="auto"/>
            <w:left w:val="none" w:sz="0" w:space="0" w:color="auto"/>
            <w:bottom w:val="none" w:sz="0" w:space="0" w:color="auto"/>
            <w:right w:val="none" w:sz="0" w:space="0" w:color="auto"/>
          </w:divBdr>
        </w:div>
        <w:div w:id="399140493">
          <w:marLeft w:val="0"/>
          <w:marRight w:val="0"/>
          <w:marTop w:val="0"/>
          <w:marBottom w:val="0"/>
          <w:divBdr>
            <w:top w:val="none" w:sz="0" w:space="0" w:color="auto"/>
            <w:left w:val="none" w:sz="0" w:space="0" w:color="auto"/>
            <w:bottom w:val="none" w:sz="0" w:space="0" w:color="auto"/>
            <w:right w:val="none" w:sz="0" w:space="0" w:color="auto"/>
          </w:divBdr>
        </w:div>
        <w:div w:id="1400326320">
          <w:marLeft w:val="0"/>
          <w:marRight w:val="0"/>
          <w:marTop w:val="0"/>
          <w:marBottom w:val="0"/>
          <w:divBdr>
            <w:top w:val="none" w:sz="0" w:space="0" w:color="auto"/>
            <w:left w:val="none" w:sz="0" w:space="0" w:color="auto"/>
            <w:bottom w:val="none" w:sz="0" w:space="0" w:color="auto"/>
            <w:right w:val="none" w:sz="0" w:space="0" w:color="auto"/>
          </w:divBdr>
        </w:div>
        <w:div w:id="505290582">
          <w:marLeft w:val="0"/>
          <w:marRight w:val="0"/>
          <w:marTop w:val="0"/>
          <w:marBottom w:val="0"/>
          <w:divBdr>
            <w:top w:val="none" w:sz="0" w:space="0" w:color="auto"/>
            <w:left w:val="none" w:sz="0" w:space="0" w:color="auto"/>
            <w:bottom w:val="none" w:sz="0" w:space="0" w:color="auto"/>
            <w:right w:val="none" w:sz="0" w:space="0" w:color="auto"/>
          </w:divBdr>
        </w:div>
        <w:div w:id="1106272896">
          <w:marLeft w:val="0"/>
          <w:marRight w:val="0"/>
          <w:marTop w:val="0"/>
          <w:marBottom w:val="0"/>
          <w:divBdr>
            <w:top w:val="none" w:sz="0" w:space="0" w:color="auto"/>
            <w:left w:val="none" w:sz="0" w:space="0" w:color="auto"/>
            <w:bottom w:val="none" w:sz="0" w:space="0" w:color="auto"/>
            <w:right w:val="none" w:sz="0" w:space="0" w:color="auto"/>
          </w:divBdr>
        </w:div>
        <w:div w:id="16473037">
          <w:marLeft w:val="0"/>
          <w:marRight w:val="0"/>
          <w:marTop w:val="0"/>
          <w:marBottom w:val="0"/>
          <w:divBdr>
            <w:top w:val="none" w:sz="0" w:space="0" w:color="auto"/>
            <w:left w:val="none" w:sz="0" w:space="0" w:color="auto"/>
            <w:bottom w:val="none" w:sz="0" w:space="0" w:color="auto"/>
            <w:right w:val="none" w:sz="0" w:space="0" w:color="auto"/>
          </w:divBdr>
        </w:div>
        <w:div w:id="1887137869">
          <w:marLeft w:val="0"/>
          <w:marRight w:val="0"/>
          <w:marTop w:val="0"/>
          <w:marBottom w:val="0"/>
          <w:divBdr>
            <w:top w:val="none" w:sz="0" w:space="0" w:color="auto"/>
            <w:left w:val="none" w:sz="0" w:space="0" w:color="auto"/>
            <w:bottom w:val="none" w:sz="0" w:space="0" w:color="auto"/>
            <w:right w:val="none" w:sz="0" w:space="0" w:color="auto"/>
          </w:divBdr>
        </w:div>
        <w:div w:id="1407998134">
          <w:marLeft w:val="0"/>
          <w:marRight w:val="0"/>
          <w:marTop w:val="0"/>
          <w:marBottom w:val="0"/>
          <w:divBdr>
            <w:top w:val="none" w:sz="0" w:space="0" w:color="auto"/>
            <w:left w:val="none" w:sz="0" w:space="0" w:color="auto"/>
            <w:bottom w:val="none" w:sz="0" w:space="0" w:color="auto"/>
            <w:right w:val="none" w:sz="0" w:space="0" w:color="auto"/>
          </w:divBdr>
        </w:div>
        <w:div w:id="1838762119">
          <w:marLeft w:val="0"/>
          <w:marRight w:val="0"/>
          <w:marTop w:val="0"/>
          <w:marBottom w:val="0"/>
          <w:divBdr>
            <w:top w:val="none" w:sz="0" w:space="0" w:color="auto"/>
            <w:left w:val="none" w:sz="0" w:space="0" w:color="auto"/>
            <w:bottom w:val="none" w:sz="0" w:space="0" w:color="auto"/>
            <w:right w:val="none" w:sz="0" w:space="0" w:color="auto"/>
          </w:divBdr>
        </w:div>
        <w:div w:id="1975479171">
          <w:marLeft w:val="0"/>
          <w:marRight w:val="0"/>
          <w:marTop w:val="0"/>
          <w:marBottom w:val="0"/>
          <w:divBdr>
            <w:top w:val="none" w:sz="0" w:space="0" w:color="auto"/>
            <w:left w:val="none" w:sz="0" w:space="0" w:color="auto"/>
            <w:bottom w:val="none" w:sz="0" w:space="0" w:color="auto"/>
            <w:right w:val="none" w:sz="0" w:space="0" w:color="auto"/>
          </w:divBdr>
        </w:div>
        <w:div w:id="722338293">
          <w:marLeft w:val="0"/>
          <w:marRight w:val="0"/>
          <w:marTop w:val="0"/>
          <w:marBottom w:val="0"/>
          <w:divBdr>
            <w:top w:val="none" w:sz="0" w:space="0" w:color="auto"/>
            <w:left w:val="none" w:sz="0" w:space="0" w:color="auto"/>
            <w:bottom w:val="none" w:sz="0" w:space="0" w:color="auto"/>
            <w:right w:val="none" w:sz="0" w:space="0" w:color="auto"/>
          </w:divBdr>
        </w:div>
        <w:div w:id="615139203">
          <w:marLeft w:val="0"/>
          <w:marRight w:val="0"/>
          <w:marTop w:val="0"/>
          <w:marBottom w:val="0"/>
          <w:divBdr>
            <w:top w:val="none" w:sz="0" w:space="0" w:color="auto"/>
            <w:left w:val="none" w:sz="0" w:space="0" w:color="auto"/>
            <w:bottom w:val="none" w:sz="0" w:space="0" w:color="auto"/>
            <w:right w:val="none" w:sz="0" w:space="0" w:color="auto"/>
          </w:divBdr>
        </w:div>
        <w:div w:id="452557478">
          <w:marLeft w:val="0"/>
          <w:marRight w:val="0"/>
          <w:marTop w:val="0"/>
          <w:marBottom w:val="0"/>
          <w:divBdr>
            <w:top w:val="none" w:sz="0" w:space="0" w:color="auto"/>
            <w:left w:val="none" w:sz="0" w:space="0" w:color="auto"/>
            <w:bottom w:val="none" w:sz="0" w:space="0" w:color="auto"/>
            <w:right w:val="none" w:sz="0" w:space="0" w:color="auto"/>
          </w:divBdr>
        </w:div>
        <w:div w:id="1845393380">
          <w:marLeft w:val="0"/>
          <w:marRight w:val="0"/>
          <w:marTop w:val="0"/>
          <w:marBottom w:val="0"/>
          <w:divBdr>
            <w:top w:val="none" w:sz="0" w:space="0" w:color="auto"/>
            <w:left w:val="none" w:sz="0" w:space="0" w:color="auto"/>
            <w:bottom w:val="none" w:sz="0" w:space="0" w:color="auto"/>
            <w:right w:val="none" w:sz="0" w:space="0" w:color="auto"/>
          </w:divBdr>
        </w:div>
        <w:div w:id="563182124">
          <w:marLeft w:val="0"/>
          <w:marRight w:val="0"/>
          <w:marTop w:val="0"/>
          <w:marBottom w:val="0"/>
          <w:divBdr>
            <w:top w:val="none" w:sz="0" w:space="0" w:color="auto"/>
            <w:left w:val="none" w:sz="0" w:space="0" w:color="auto"/>
            <w:bottom w:val="none" w:sz="0" w:space="0" w:color="auto"/>
            <w:right w:val="none" w:sz="0" w:space="0" w:color="auto"/>
          </w:divBdr>
        </w:div>
        <w:div w:id="58554927">
          <w:marLeft w:val="0"/>
          <w:marRight w:val="0"/>
          <w:marTop w:val="0"/>
          <w:marBottom w:val="0"/>
          <w:divBdr>
            <w:top w:val="none" w:sz="0" w:space="0" w:color="auto"/>
            <w:left w:val="none" w:sz="0" w:space="0" w:color="auto"/>
            <w:bottom w:val="none" w:sz="0" w:space="0" w:color="auto"/>
            <w:right w:val="none" w:sz="0" w:space="0" w:color="auto"/>
          </w:divBdr>
        </w:div>
        <w:div w:id="453182106">
          <w:marLeft w:val="0"/>
          <w:marRight w:val="0"/>
          <w:marTop w:val="0"/>
          <w:marBottom w:val="0"/>
          <w:divBdr>
            <w:top w:val="none" w:sz="0" w:space="0" w:color="auto"/>
            <w:left w:val="none" w:sz="0" w:space="0" w:color="auto"/>
            <w:bottom w:val="none" w:sz="0" w:space="0" w:color="auto"/>
            <w:right w:val="none" w:sz="0" w:space="0" w:color="auto"/>
          </w:divBdr>
        </w:div>
        <w:div w:id="1239554478">
          <w:marLeft w:val="0"/>
          <w:marRight w:val="0"/>
          <w:marTop w:val="0"/>
          <w:marBottom w:val="0"/>
          <w:divBdr>
            <w:top w:val="none" w:sz="0" w:space="0" w:color="auto"/>
            <w:left w:val="none" w:sz="0" w:space="0" w:color="auto"/>
            <w:bottom w:val="none" w:sz="0" w:space="0" w:color="auto"/>
            <w:right w:val="none" w:sz="0" w:space="0" w:color="auto"/>
          </w:divBdr>
        </w:div>
        <w:div w:id="840200172">
          <w:marLeft w:val="0"/>
          <w:marRight w:val="0"/>
          <w:marTop w:val="0"/>
          <w:marBottom w:val="0"/>
          <w:divBdr>
            <w:top w:val="none" w:sz="0" w:space="0" w:color="auto"/>
            <w:left w:val="none" w:sz="0" w:space="0" w:color="auto"/>
            <w:bottom w:val="none" w:sz="0" w:space="0" w:color="auto"/>
            <w:right w:val="none" w:sz="0" w:space="0" w:color="auto"/>
          </w:divBdr>
        </w:div>
        <w:div w:id="1467315530">
          <w:marLeft w:val="0"/>
          <w:marRight w:val="0"/>
          <w:marTop w:val="0"/>
          <w:marBottom w:val="0"/>
          <w:divBdr>
            <w:top w:val="none" w:sz="0" w:space="0" w:color="auto"/>
            <w:left w:val="none" w:sz="0" w:space="0" w:color="auto"/>
            <w:bottom w:val="none" w:sz="0" w:space="0" w:color="auto"/>
            <w:right w:val="none" w:sz="0" w:space="0" w:color="auto"/>
          </w:divBdr>
        </w:div>
        <w:div w:id="1257712724">
          <w:marLeft w:val="0"/>
          <w:marRight w:val="0"/>
          <w:marTop w:val="0"/>
          <w:marBottom w:val="0"/>
          <w:divBdr>
            <w:top w:val="none" w:sz="0" w:space="0" w:color="auto"/>
            <w:left w:val="none" w:sz="0" w:space="0" w:color="auto"/>
            <w:bottom w:val="none" w:sz="0" w:space="0" w:color="auto"/>
            <w:right w:val="none" w:sz="0" w:space="0" w:color="auto"/>
          </w:divBdr>
        </w:div>
        <w:div w:id="896668302">
          <w:marLeft w:val="0"/>
          <w:marRight w:val="0"/>
          <w:marTop w:val="0"/>
          <w:marBottom w:val="0"/>
          <w:divBdr>
            <w:top w:val="none" w:sz="0" w:space="0" w:color="auto"/>
            <w:left w:val="none" w:sz="0" w:space="0" w:color="auto"/>
            <w:bottom w:val="none" w:sz="0" w:space="0" w:color="auto"/>
            <w:right w:val="none" w:sz="0" w:space="0" w:color="auto"/>
          </w:divBdr>
        </w:div>
        <w:div w:id="1447120589">
          <w:marLeft w:val="0"/>
          <w:marRight w:val="0"/>
          <w:marTop w:val="0"/>
          <w:marBottom w:val="0"/>
          <w:divBdr>
            <w:top w:val="none" w:sz="0" w:space="0" w:color="auto"/>
            <w:left w:val="none" w:sz="0" w:space="0" w:color="auto"/>
            <w:bottom w:val="none" w:sz="0" w:space="0" w:color="auto"/>
            <w:right w:val="none" w:sz="0" w:space="0" w:color="auto"/>
          </w:divBdr>
        </w:div>
        <w:div w:id="963927310">
          <w:marLeft w:val="0"/>
          <w:marRight w:val="0"/>
          <w:marTop w:val="0"/>
          <w:marBottom w:val="0"/>
          <w:divBdr>
            <w:top w:val="none" w:sz="0" w:space="0" w:color="auto"/>
            <w:left w:val="none" w:sz="0" w:space="0" w:color="auto"/>
            <w:bottom w:val="none" w:sz="0" w:space="0" w:color="auto"/>
            <w:right w:val="none" w:sz="0" w:space="0" w:color="auto"/>
          </w:divBdr>
        </w:div>
        <w:div w:id="81025689">
          <w:marLeft w:val="0"/>
          <w:marRight w:val="0"/>
          <w:marTop w:val="0"/>
          <w:marBottom w:val="0"/>
          <w:divBdr>
            <w:top w:val="none" w:sz="0" w:space="0" w:color="auto"/>
            <w:left w:val="none" w:sz="0" w:space="0" w:color="auto"/>
            <w:bottom w:val="none" w:sz="0" w:space="0" w:color="auto"/>
            <w:right w:val="none" w:sz="0" w:space="0" w:color="auto"/>
          </w:divBdr>
        </w:div>
        <w:div w:id="796534360">
          <w:marLeft w:val="0"/>
          <w:marRight w:val="0"/>
          <w:marTop w:val="0"/>
          <w:marBottom w:val="0"/>
          <w:divBdr>
            <w:top w:val="none" w:sz="0" w:space="0" w:color="auto"/>
            <w:left w:val="none" w:sz="0" w:space="0" w:color="auto"/>
            <w:bottom w:val="none" w:sz="0" w:space="0" w:color="auto"/>
            <w:right w:val="none" w:sz="0" w:space="0" w:color="auto"/>
          </w:divBdr>
        </w:div>
        <w:div w:id="112285829">
          <w:marLeft w:val="0"/>
          <w:marRight w:val="0"/>
          <w:marTop w:val="0"/>
          <w:marBottom w:val="0"/>
          <w:divBdr>
            <w:top w:val="none" w:sz="0" w:space="0" w:color="auto"/>
            <w:left w:val="none" w:sz="0" w:space="0" w:color="auto"/>
            <w:bottom w:val="none" w:sz="0" w:space="0" w:color="auto"/>
            <w:right w:val="none" w:sz="0" w:space="0" w:color="auto"/>
          </w:divBdr>
        </w:div>
        <w:div w:id="2135246550">
          <w:marLeft w:val="0"/>
          <w:marRight w:val="0"/>
          <w:marTop w:val="0"/>
          <w:marBottom w:val="0"/>
          <w:divBdr>
            <w:top w:val="none" w:sz="0" w:space="0" w:color="auto"/>
            <w:left w:val="none" w:sz="0" w:space="0" w:color="auto"/>
            <w:bottom w:val="none" w:sz="0" w:space="0" w:color="auto"/>
            <w:right w:val="none" w:sz="0" w:space="0" w:color="auto"/>
          </w:divBdr>
        </w:div>
        <w:div w:id="681471511">
          <w:marLeft w:val="0"/>
          <w:marRight w:val="0"/>
          <w:marTop w:val="0"/>
          <w:marBottom w:val="0"/>
          <w:divBdr>
            <w:top w:val="none" w:sz="0" w:space="0" w:color="auto"/>
            <w:left w:val="none" w:sz="0" w:space="0" w:color="auto"/>
            <w:bottom w:val="none" w:sz="0" w:space="0" w:color="auto"/>
            <w:right w:val="none" w:sz="0" w:space="0" w:color="auto"/>
          </w:divBdr>
        </w:div>
        <w:div w:id="528107479">
          <w:marLeft w:val="0"/>
          <w:marRight w:val="0"/>
          <w:marTop w:val="0"/>
          <w:marBottom w:val="0"/>
          <w:divBdr>
            <w:top w:val="none" w:sz="0" w:space="0" w:color="auto"/>
            <w:left w:val="none" w:sz="0" w:space="0" w:color="auto"/>
            <w:bottom w:val="none" w:sz="0" w:space="0" w:color="auto"/>
            <w:right w:val="none" w:sz="0" w:space="0" w:color="auto"/>
          </w:divBdr>
        </w:div>
        <w:div w:id="251746687">
          <w:marLeft w:val="0"/>
          <w:marRight w:val="0"/>
          <w:marTop w:val="0"/>
          <w:marBottom w:val="0"/>
          <w:divBdr>
            <w:top w:val="none" w:sz="0" w:space="0" w:color="auto"/>
            <w:left w:val="none" w:sz="0" w:space="0" w:color="auto"/>
            <w:bottom w:val="none" w:sz="0" w:space="0" w:color="auto"/>
            <w:right w:val="none" w:sz="0" w:space="0" w:color="auto"/>
          </w:divBdr>
        </w:div>
        <w:div w:id="1826773870">
          <w:marLeft w:val="0"/>
          <w:marRight w:val="0"/>
          <w:marTop w:val="0"/>
          <w:marBottom w:val="0"/>
          <w:divBdr>
            <w:top w:val="none" w:sz="0" w:space="0" w:color="auto"/>
            <w:left w:val="none" w:sz="0" w:space="0" w:color="auto"/>
            <w:bottom w:val="none" w:sz="0" w:space="0" w:color="auto"/>
            <w:right w:val="none" w:sz="0" w:space="0" w:color="auto"/>
          </w:divBdr>
        </w:div>
        <w:div w:id="828324500">
          <w:marLeft w:val="0"/>
          <w:marRight w:val="0"/>
          <w:marTop w:val="0"/>
          <w:marBottom w:val="0"/>
          <w:divBdr>
            <w:top w:val="none" w:sz="0" w:space="0" w:color="auto"/>
            <w:left w:val="none" w:sz="0" w:space="0" w:color="auto"/>
            <w:bottom w:val="none" w:sz="0" w:space="0" w:color="auto"/>
            <w:right w:val="none" w:sz="0" w:space="0" w:color="auto"/>
          </w:divBdr>
        </w:div>
        <w:div w:id="1798991815">
          <w:marLeft w:val="0"/>
          <w:marRight w:val="0"/>
          <w:marTop w:val="0"/>
          <w:marBottom w:val="0"/>
          <w:divBdr>
            <w:top w:val="none" w:sz="0" w:space="0" w:color="auto"/>
            <w:left w:val="none" w:sz="0" w:space="0" w:color="auto"/>
            <w:bottom w:val="none" w:sz="0" w:space="0" w:color="auto"/>
            <w:right w:val="none" w:sz="0" w:space="0" w:color="auto"/>
          </w:divBdr>
        </w:div>
        <w:div w:id="1316032622">
          <w:marLeft w:val="0"/>
          <w:marRight w:val="0"/>
          <w:marTop w:val="0"/>
          <w:marBottom w:val="0"/>
          <w:divBdr>
            <w:top w:val="none" w:sz="0" w:space="0" w:color="auto"/>
            <w:left w:val="none" w:sz="0" w:space="0" w:color="auto"/>
            <w:bottom w:val="none" w:sz="0" w:space="0" w:color="auto"/>
            <w:right w:val="none" w:sz="0" w:space="0" w:color="auto"/>
          </w:divBdr>
        </w:div>
        <w:div w:id="1613510095">
          <w:marLeft w:val="0"/>
          <w:marRight w:val="0"/>
          <w:marTop w:val="0"/>
          <w:marBottom w:val="0"/>
          <w:divBdr>
            <w:top w:val="none" w:sz="0" w:space="0" w:color="auto"/>
            <w:left w:val="none" w:sz="0" w:space="0" w:color="auto"/>
            <w:bottom w:val="none" w:sz="0" w:space="0" w:color="auto"/>
            <w:right w:val="none" w:sz="0" w:space="0" w:color="auto"/>
          </w:divBdr>
        </w:div>
        <w:div w:id="1561549147">
          <w:marLeft w:val="0"/>
          <w:marRight w:val="0"/>
          <w:marTop w:val="0"/>
          <w:marBottom w:val="0"/>
          <w:divBdr>
            <w:top w:val="none" w:sz="0" w:space="0" w:color="auto"/>
            <w:left w:val="none" w:sz="0" w:space="0" w:color="auto"/>
            <w:bottom w:val="none" w:sz="0" w:space="0" w:color="auto"/>
            <w:right w:val="none" w:sz="0" w:space="0" w:color="auto"/>
          </w:divBdr>
        </w:div>
        <w:div w:id="191266762">
          <w:marLeft w:val="0"/>
          <w:marRight w:val="0"/>
          <w:marTop w:val="0"/>
          <w:marBottom w:val="0"/>
          <w:divBdr>
            <w:top w:val="none" w:sz="0" w:space="0" w:color="auto"/>
            <w:left w:val="none" w:sz="0" w:space="0" w:color="auto"/>
            <w:bottom w:val="none" w:sz="0" w:space="0" w:color="auto"/>
            <w:right w:val="none" w:sz="0" w:space="0" w:color="auto"/>
          </w:divBdr>
        </w:div>
        <w:div w:id="419300917">
          <w:marLeft w:val="0"/>
          <w:marRight w:val="0"/>
          <w:marTop w:val="0"/>
          <w:marBottom w:val="0"/>
          <w:divBdr>
            <w:top w:val="none" w:sz="0" w:space="0" w:color="auto"/>
            <w:left w:val="none" w:sz="0" w:space="0" w:color="auto"/>
            <w:bottom w:val="none" w:sz="0" w:space="0" w:color="auto"/>
            <w:right w:val="none" w:sz="0" w:space="0" w:color="auto"/>
          </w:divBdr>
        </w:div>
        <w:div w:id="431364677">
          <w:marLeft w:val="0"/>
          <w:marRight w:val="0"/>
          <w:marTop w:val="0"/>
          <w:marBottom w:val="0"/>
          <w:divBdr>
            <w:top w:val="none" w:sz="0" w:space="0" w:color="auto"/>
            <w:left w:val="none" w:sz="0" w:space="0" w:color="auto"/>
            <w:bottom w:val="none" w:sz="0" w:space="0" w:color="auto"/>
            <w:right w:val="none" w:sz="0" w:space="0" w:color="auto"/>
          </w:divBdr>
        </w:div>
        <w:div w:id="1241135365">
          <w:marLeft w:val="0"/>
          <w:marRight w:val="0"/>
          <w:marTop w:val="0"/>
          <w:marBottom w:val="0"/>
          <w:divBdr>
            <w:top w:val="none" w:sz="0" w:space="0" w:color="auto"/>
            <w:left w:val="none" w:sz="0" w:space="0" w:color="auto"/>
            <w:bottom w:val="none" w:sz="0" w:space="0" w:color="auto"/>
            <w:right w:val="none" w:sz="0" w:space="0" w:color="auto"/>
          </w:divBdr>
        </w:div>
        <w:div w:id="145323160">
          <w:marLeft w:val="0"/>
          <w:marRight w:val="0"/>
          <w:marTop w:val="0"/>
          <w:marBottom w:val="0"/>
          <w:divBdr>
            <w:top w:val="none" w:sz="0" w:space="0" w:color="auto"/>
            <w:left w:val="none" w:sz="0" w:space="0" w:color="auto"/>
            <w:bottom w:val="none" w:sz="0" w:space="0" w:color="auto"/>
            <w:right w:val="none" w:sz="0" w:space="0" w:color="auto"/>
          </w:divBdr>
        </w:div>
        <w:div w:id="647519592">
          <w:marLeft w:val="0"/>
          <w:marRight w:val="0"/>
          <w:marTop w:val="0"/>
          <w:marBottom w:val="0"/>
          <w:divBdr>
            <w:top w:val="none" w:sz="0" w:space="0" w:color="auto"/>
            <w:left w:val="none" w:sz="0" w:space="0" w:color="auto"/>
            <w:bottom w:val="none" w:sz="0" w:space="0" w:color="auto"/>
            <w:right w:val="none" w:sz="0" w:space="0" w:color="auto"/>
          </w:divBdr>
        </w:div>
        <w:div w:id="1944797158">
          <w:marLeft w:val="0"/>
          <w:marRight w:val="0"/>
          <w:marTop w:val="0"/>
          <w:marBottom w:val="0"/>
          <w:divBdr>
            <w:top w:val="none" w:sz="0" w:space="0" w:color="auto"/>
            <w:left w:val="none" w:sz="0" w:space="0" w:color="auto"/>
            <w:bottom w:val="none" w:sz="0" w:space="0" w:color="auto"/>
            <w:right w:val="none" w:sz="0" w:space="0" w:color="auto"/>
          </w:divBdr>
        </w:div>
        <w:div w:id="1756659346">
          <w:marLeft w:val="0"/>
          <w:marRight w:val="0"/>
          <w:marTop w:val="0"/>
          <w:marBottom w:val="0"/>
          <w:divBdr>
            <w:top w:val="none" w:sz="0" w:space="0" w:color="auto"/>
            <w:left w:val="none" w:sz="0" w:space="0" w:color="auto"/>
            <w:bottom w:val="none" w:sz="0" w:space="0" w:color="auto"/>
            <w:right w:val="none" w:sz="0" w:space="0" w:color="auto"/>
          </w:divBdr>
        </w:div>
        <w:div w:id="1295329890">
          <w:marLeft w:val="0"/>
          <w:marRight w:val="0"/>
          <w:marTop w:val="0"/>
          <w:marBottom w:val="0"/>
          <w:divBdr>
            <w:top w:val="none" w:sz="0" w:space="0" w:color="auto"/>
            <w:left w:val="none" w:sz="0" w:space="0" w:color="auto"/>
            <w:bottom w:val="none" w:sz="0" w:space="0" w:color="auto"/>
            <w:right w:val="none" w:sz="0" w:space="0" w:color="auto"/>
          </w:divBdr>
        </w:div>
        <w:div w:id="59328569">
          <w:marLeft w:val="0"/>
          <w:marRight w:val="0"/>
          <w:marTop w:val="0"/>
          <w:marBottom w:val="0"/>
          <w:divBdr>
            <w:top w:val="none" w:sz="0" w:space="0" w:color="auto"/>
            <w:left w:val="none" w:sz="0" w:space="0" w:color="auto"/>
            <w:bottom w:val="none" w:sz="0" w:space="0" w:color="auto"/>
            <w:right w:val="none" w:sz="0" w:space="0" w:color="auto"/>
          </w:divBdr>
        </w:div>
        <w:div w:id="1666782303">
          <w:marLeft w:val="0"/>
          <w:marRight w:val="0"/>
          <w:marTop w:val="0"/>
          <w:marBottom w:val="0"/>
          <w:divBdr>
            <w:top w:val="none" w:sz="0" w:space="0" w:color="auto"/>
            <w:left w:val="none" w:sz="0" w:space="0" w:color="auto"/>
            <w:bottom w:val="none" w:sz="0" w:space="0" w:color="auto"/>
            <w:right w:val="none" w:sz="0" w:space="0" w:color="auto"/>
          </w:divBdr>
        </w:div>
        <w:div w:id="419134356">
          <w:marLeft w:val="0"/>
          <w:marRight w:val="0"/>
          <w:marTop w:val="0"/>
          <w:marBottom w:val="0"/>
          <w:divBdr>
            <w:top w:val="none" w:sz="0" w:space="0" w:color="auto"/>
            <w:left w:val="none" w:sz="0" w:space="0" w:color="auto"/>
            <w:bottom w:val="none" w:sz="0" w:space="0" w:color="auto"/>
            <w:right w:val="none" w:sz="0" w:space="0" w:color="auto"/>
          </w:divBdr>
        </w:div>
        <w:div w:id="255485495">
          <w:marLeft w:val="0"/>
          <w:marRight w:val="0"/>
          <w:marTop w:val="0"/>
          <w:marBottom w:val="0"/>
          <w:divBdr>
            <w:top w:val="none" w:sz="0" w:space="0" w:color="auto"/>
            <w:left w:val="none" w:sz="0" w:space="0" w:color="auto"/>
            <w:bottom w:val="none" w:sz="0" w:space="0" w:color="auto"/>
            <w:right w:val="none" w:sz="0" w:space="0" w:color="auto"/>
          </w:divBdr>
        </w:div>
        <w:div w:id="1946695099">
          <w:marLeft w:val="0"/>
          <w:marRight w:val="0"/>
          <w:marTop w:val="0"/>
          <w:marBottom w:val="0"/>
          <w:divBdr>
            <w:top w:val="none" w:sz="0" w:space="0" w:color="auto"/>
            <w:left w:val="none" w:sz="0" w:space="0" w:color="auto"/>
            <w:bottom w:val="none" w:sz="0" w:space="0" w:color="auto"/>
            <w:right w:val="none" w:sz="0" w:space="0" w:color="auto"/>
          </w:divBdr>
        </w:div>
        <w:div w:id="1371153425">
          <w:marLeft w:val="0"/>
          <w:marRight w:val="0"/>
          <w:marTop w:val="0"/>
          <w:marBottom w:val="0"/>
          <w:divBdr>
            <w:top w:val="none" w:sz="0" w:space="0" w:color="auto"/>
            <w:left w:val="none" w:sz="0" w:space="0" w:color="auto"/>
            <w:bottom w:val="none" w:sz="0" w:space="0" w:color="auto"/>
            <w:right w:val="none" w:sz="0" w:space="0" w:color="auto"/>
          </w:divBdr>
        </w:div>
        <w:div w:id="1145397449">
          <w:marLeft w:val="0"/>
          <w:marRight w:val="0"/>
          <w:marTop w:val="0"/>
          <w:marBottom w:val="0"/>
          <w:divBdr>
            <w:top w:val="none" w:sz="0" w:space="0" w:color="auto"/>
            <w:left w:val="none" w:sz="0" w:space="0" w:color="auto"/>
            <w:bottom w:val="none" w:sz="0" w:space="0" w:color="auto"/>
            <w:right w:val="none" w:sz="0" w:space="0" w:color="auto"/>
          </w:divBdr>
        </w:div>
        <w:div w:id="304968081">
          <w:marLeft w:val="0"/>
          <w:marRight w:val="0"/>
          <w:marTop w:val="0"/>
          <w:marBottom w:val="0"/>
          <w:divBdr>
            <w:top w:val="none" w:sz="0" w:space="0" w:color="auto"/>
            <w:left w:val="none" w:sz="0" w:space="0" w:color="auto"/>
            <w:bottom w:val="none" w:sz="0" w:space="0" w:color="auto"/>
            <w:right w:val="none" w:sz="0" w:space="0" w:color="auto"/>
          </w:divBdr>
        </w:div>
        <w:div w:id="1953589212">
          <w:marLeft w:val="0"/>
          <w:marRight w:val="0"/>
          <w:marTop w:val="0"/>
          <w:marBottom w:val="0"/>
          <w:divBdr>
            <w:top w:val="none" w:sz="0" w:space="0" w:color="auto"/>
            <w:left w:val="none" w:sz="0" w:space="0" w:color="auto"/>
            <w:bottom w:val="none" w:sz="0" w:space="0" w:color="auto"/>
            <w:right w:val="none" w:sz="0" w:space="0" w:color="auto"/>
          </w:divBdr>
        </w:div>
        <w:div w:id="368723140">
          <w:marLeft w:val="0"/>
          <w:marRight w:val="0"/>
          <w:marTop w:val="0"/>
          <w:marBottom w:val="0"/>
          <w:divBdr>
            <w:top w:val="none" w:sz="0" w:space="0" w:color="auto"/>
            <w:left w:val="none" w:sz="0" w:space="0" w:color="auto"/>
            <w:bottom w:val="none" w:sz="0" w:space="0" w:color="auto"/>
            <w:right w:val="none" w:sz="0" w:space="0" w:color="auto"/>
          </w:divBdr>
        </w:div>
        <w:div w:id="497044547">
          <w:marLeft w:val="0"/>
          <w:marRight w:val="0"/>
          <w:marTop w:val="0"/>
          <w:marBottom w:val="0"/>
          <w:divBdr>
            <w:top w:val="none" w:sz="0" w:space="0" w:color="auto"/>
            <w:left w:val="none" w:sz="0" w:space="0" w:color="auto"/>
            <w:bottom w:val="none" w:sz="0" w:space="0" w:color="auto"/>
            <w:right w:val="none" w:sz="0" w:space="0" w:color="auto"/>
          </w:divBdr>
        </w:div>
        <w:div w:id="1001469146">
          <w:marLeft w:val="0"/>
          <w:marRight w:val="0"/>
          <w:marTop w:val="0"/>
          <w:marBottom w:val="0"/>
          <w:divBdr>
            <w:top w:val="none" w:sz="0" w:space="0" w:color="auto"/>
            <w:left w:val="none" w:sz="0" w:space="0" w:color="auto"/>
            <w:bottom w:val="none" w:sz="0" w:space="0" w:color="auto"/>
            <w:right w:val="none" w:sz="0" w:space="0" w:color="auto"/>
          </w:divBdr>
        </w:div>
        <w:div w:id="514343815">
          <w:marLeft w:val="0"/>
          <w:marRight w:val="0"/>
          <w:marTop w:val="0"/>
          <w:marBottom w:val="0"/>
          <w:divBdr>
            <w:top w:val="none" w:sz="0" w:space="0" w:color="auto"/>
            <w:left w:val="none" w:sz="0" w:space="0" w:color="auto"/>
            <w:bottom w:val="none" w:sz="0" w:space="0" w:color="auto"/>
            <w:right w:val="none" w:sz="0" w:space="0" w:color="auto"/>
          </w:divBdr>
        </w:div>
        <w:div w:id="708993944">
          <w:marLeft w:val="0"/>
          <w:marRight w:val="0"/>
          <w:marTop w:val="0"/>
          <w:marBottom w:val="0"/>
          <w:divBdr>
            <w:top w:val="none" w:sz="0" w:space="0" w:color="auto"/>
            <w:left w:val="none" w:sz="0" w:space="0" w:color="auto"/>
            <w:bottom w:val="none" w:sz="0" w:space="0" w:color="auto"/>
            <w:right w:val="none" w:sz="0" w:space="0" w:color="auto"/>
          </w:divBdr>
        </w:div>
        <w:div w:id="1581452252">
          <w:marLeft w:val="0"/>
          <w:marRight w:val="0"/>
          <w:marTop w:val="0"/>
          <w:marBottom w:val="0"/>
          <w:divBdr>
            <w:top w:val="none" w:sz="0" w:space="0" w:color="auto"/>
            <w:left w:val="none" w:sz="0" w:space="0" w:color="auto"/>
            <w:bottom w:val="none" w:sz="0" w:space="0" w:color="auto"/>
            <w:right w:val="none" w:sz="0" w:space="0" w:color="auto"/>
          </w:divBdr>
        </w:div>
        <w:div w:id="70085476">
          <w:marLeft w:val="0"/>
          <w:marRight w:val="0"/>
          <w:marTop w:val="0"/>
          <w:marBottom w:val="0"/>
          <w:divBdr>
            <w:top w:val="none" w:sz="0" w:space="0" w:color="auto"/>
            <w:left w:val="none" w:sz="0" w:space="0" w:color="auto"/>
            <w:bottom w:val="none" w:sz="0" w:space="0" w:color="auto"/>
            <w:right w:val="none" w:sz="0" w:space="0" w:color="auto"/>
          </w:divBdr>
        </w:div>
        <w:div w:id="1972441964">
          <w:marLeft w:val="0"/>
          <w:marRight w:val="0"/>
          <w:marTop w:val="0"/>
          <w:marBottom w:val="0"/>
          <w:divBdr>
            <w:top w:val="none" w:sz="0" w:space="0" w:color="auto"/>
            <w:left w:val="none" w:sz="0" w:space="0" w:color="auto"/>
            <w:bottom w:val="none" w:sz="0" w:space="0" w:color="auto"/>
            <w:right w:val="none" w:sz="0" w:space="0" w:color="auto"/>
          </w:divBdr>
        </w:div>
        <w:div w:id="916592435">
          <w:marLeft w:val="0"/>
          <w:marRight w:val="0"/>
          <w:marTop w:val="0"/>
          <w:marBottom w:val="0"/>
          <w:divBdr>
            <w:top w:val="none" w:sz="0" w:space="0" w:color="auto"/>
            <w:left w:val="none" w:sz="0" w:space="0" w:color="auto"/>
            <w:bottom w:val="none" w:sz="0" w:space="0" w:color="auto"/>
            <w:right w:val="none" w:sz="0" w:space="0" w:color="auto"/>
          </w:divBdr>
        </w:div>
        <w:div w:id="398986377">
          <w:marLeft w:val="0"/>
          <w:marRight w:val="0"/>
          <w:marTop w:val="0"/>
          <w:marBottom w:val="0"/>
          <w:divBdr>
            <w:top w:val="none" w:sz="0" w:space="0" w:color="auto"/>
            <w:left w:val="none" w:sz="0" w:space="0" w:color="auto"/>
            <w:bottom w:val="none" w:sz="0" w:space="0" w:color="auto"/>
            <w:right w:val="none" w:sz="0" w:space="0" w:color="auto"/>
          </w:divBdr>
        </w:div>
        <w:div w:id="33966675">
          <w:marLeft w:val="0"/>
          <w:marRight w:val="0"/>
          <w:marTop w:val="0"/>
          <w:marBottom w:val="0"/>
          <w:divBdr>
            <w:top w:val="none" w:sz="0" w:space="0" w:color="auto"/>
            <w:left w:val="none" w:sz="0" w:space="0" w:color="auto"/>
            <w:bottom w:val="none" w:sz="0" w:space="0" w:color="auto"/>
            <w:right w:val="none" w:sz="0" w:space="0" w:color="auto"/>
          </w:divBdr>
        </w:div>
        <w:div w:id="2068676227">
          <w:marLeft w:val="0"/>
          <w:marRight w:val="0"/>
          <w:marTop w:val="0"/>
          <w:marBottom w:val="0"/>
          <w:divBdr>
            <w:top w:val="none" w:sz="0" w:space="0" w:color="auto"/>
            <w:left w:val="none" w:sz="0" w:space="0" w:color="auto"/>
            <w:bottom w:val="none" w:sz="0" w:space="0" w:color="auto"/>
            <w:right w:val="none" w:sz="0" w:space="0" w:color="auto"/>
          </w:divBdr>
        </w:div>
        <w:div w:id="156308294">
          <w:marLeft w:val="0"/>
          <w:marRight w:val="0"/>
          <w:marTop w:val="0"/>
          <w:marBottom w:val="0"/>
          <w:divBdr>
            <w:top w:val="none" w:sz="0" w:space="0" w:color="auto"/>
            <w:left w:val="none" w:sz="0" w:space="0" w:color="auto"/>
            <w:bottom w:val="none" w:sz="0" w:space="0" w:color="auto"/>
            <w:right w:val="none" w:sz="0" w:space="0" w:color="auto"/>
          </w:divBdr>
        </w:div>
        <w:div w:id="1769619235">
          <w:marLeft w:val="0"/>
          <w:marRight w:val="0"/>
          <w:marTop w:val="0"/>
          <w:marBottom w:val="0"/>
          <w:divBdr>
            <w:top w:val="none" w:sz="0" w:space="0" w:color="auto"/>
            <w:left w:val="none" w:sz="0" w:space="0" w:color="auto"/>
            <w:bottom w:val="none" w:sz="0" w:space="0" w:color="auto"/>
            <w:right w:val="none" w:sz="0" w:space="0" w:color="auto"/>
          </w:divBdr>
        </w:div>
        <w:div w:id="1055197141">
          <w:marLeft w:val="0"/>
          <w:marRight w:val="0"/>
          <w:marTop w:val="0"/>
          <w:marBottom w:val="0"/>
          <w:divBdr>
            <w:top w:val="none" w:sz="0" w:space="0" w:color="auto"/>
            <w:left w:val="none" w:sz="0" w:space="0" w:color="auto"/>
            <w:bottom w:val="none" w:sz="0" w:space="0" w:color="auto"/>
            <w:right w:val="none" w:sz="0" w:space="0" w:color="auto"/>
          </w:divBdr>
        </w:div>
        <w:div w:id="1860050008">
          <w:marLeft w:val="0"/>
          <w:marRight w:val="0"/>
          <w:marTop w:val="0"/>
          <w:marBottom w:val="0"/>
          <w:divBdr>
            <w:top w:val="none" w:sz="0" w:space="0" w:color="auto"/>
            <w:left w:val="none" w:sz="0" w:space="0" w:color="auto"/>
            <w:bottom w:val="none" w:sz="0" w:space="0" w:color="auto"/>
            <w:right w:val="none" w:sz="0" w:space="0" w:color="auto"/>
          </w:divBdr>
        </w:div>
        <w:div w:id="1942757277">
          <w:marLeft w:val="0"/>
          <w:marRight w:val="0"/>
          <w:marTop w:val="0"/>
          <w:marBottom w:val="0"/>
          <w:divBdr>
            <w:top w:val="none" w:sz="0" w:space="0" w:color="auto"/>
            <w:left w:val="none" w:sz="0" w:space="0" w:color="auto"/>
            <w:bottom w:val="none" w:sz="0" w:space="0" w:color="auto"/>
            <w:right w:val="none" w:sz="0" w:space="0" w:color="auto"/>
          </w:divBdr>
        </w:div>
        <w:div w:id="1762799481">
          <w:marLeft w:val="0"/>
          <w:marRight w:val="0"/>
          <w:marTop w:val="0"/>
          <w:marBottom w:val="0"/>
          <w:divBdr>
            <w:top w:val="none" w:sz="0" w:space="0" w:color="auto"/>
            <w:left w:val="none" w:sz="0" w:space="0" w:color="auto"/>
            <w:bottom w:val="none" w:sz="0" w:space="0" w:color="auto"/>
            <w:right w:val="none" w:sz="0" w:space="0" w:color="auto"/>
          </w:divBdr>
        </w:div>
        <w:div w:id="1572929628">
          <w:marLeft w:val="0"/>
          <w:marRight w:val="0"/>
          <w:marTop w:val="0"/>
          <w:marBottom w:val="0"/>
          <w:divBdr>
            <w:top w:val="none" w:sz="0" w:space="0" w:color="auto"/>
            <w:left w:val="none" w:sz="0" w:space="0" w:color="auto"/>
            <w:bottom w:val="none" w:sz="0" w:space="0" w:color="auto"/>
            <w:right w:val="none" w:sz="0" w:space="0" w:color="auto"/>
          </w:divBdr>
        </w:div>
        <w:div w:id="1310473391">
          <w:marLeft w:val="0"/>
          <w:marRight w:val="0"/>
          <w:marTop w:val="0"/>
          <w:marBottom w:val="0"/>
          <w:divBdr>
            <w:top w:val="none" w:sz="0" w:space="0" w:color="auto"/>
            <w:left w:val="none" w:sz="0" w:space="0" w:color="auto"/>
            <w:bottom w:val="none" w:sz="0" w:space="0" w:color="auto"/>
            <w:right w:val="none" w:sz="0" w:space="0" w:color="auto"/>
          </w:divBdr>
        </w:div>
        <w:div w:id="734284136">
          <w:marLeft w:val="0"/>
          <w:marRight w:val="0"/>
          <w:marTop w:val="0"/>
          <w:marBottom w:val="0"/>
          <w:divBdr>
            <w:top w:val="none" w:sz="0" w:space="0" w:color="auto"/>
            <w:left w:val="none" w:sz="0" w:space="0" w:color="auto"/>
            <w:bottom w:val="none" w:sz="0" w:space="0" w:color="auto"/>
            <w:right w:val="none" w:sz="0" w:space="0" w:color="auto"/>
          </w:divBdr>
        </w:div>
        <w:div w:id="1004669332">
          <w:marLeft w:val="0"/>
          <w:marRight w:val="0"/>
          <w:marTop w:val="0"/>
          <w:marBottom w:val="0"/>
          <w:divBdr>
            <w:top w:val="none" w:sz="0" w:space="0" w:color="auto"/>
            <w:left w:val="none" w:sz="0" w:space="0" w:color="auto"/>
            <w:bottom w:val="none" w:sz="0" w:space="0" w:color="auto"/>
            <w:right w:val="none" w:sz="0" w:space="0" w:color="auto"/>
          </w:divBdr>
        </w:div>
        <w:div w:id="2084644183">
          <w:marLeft w:val="0"/>
          <w:marRight w:val="0"/>
          <w:marTop w:val="0"/>
          <w:marBottom w:val="0"/>
          <w:divBdr>
            <w:top w:val="none" w:sz="0" w:space="0" w:color="auto"/>
            <w:left w:val="none" w:sz="0" w:space="0" w:color="auto"/>
            <w:bottom w:val="none" w:sz="0" w:space="0" w:color="auto"/>
            <w:right w:val="none" w:sz="0" w:space="0" w:color="auto"/>
          </w:divBdr>
        </w:div>
        <w:div w:id="59598432">
          <w:marLeft w:val="0"/>
          <w:marRight w:val="0"/>
          <w:marTop w:val="0"/>
          <w:marBottom w:val="0"/>
          <w:divBdr>
            <w:top w:val="none" w:sz="0" w:space="0" w:color="auto"/>
            <w:left w:val="none" w:sz="0" w:space="0" w:color="auto"/>
            <w:bottom w:val="none" w:sz="0" w:space="0" w:color="auto"/>
            <w:right w:val="none" w:sz="0" w:space="0" w:color="auto"/>
          </w:divBdr>
        </w:div>
        <w:div w:id="355690595">
          <w:marLeft w:val="0"/>
          <w:marRight w:val="0"/>
          <w:marTop w:val="0"/>
          <w:marBottom w:val="0"/>
          <w:divBdr>
            <w:top w:val="none" w:sz="0" w:space="0" w:color="auto"/>
            <w:left w:val="none" w:sz="0" w:space="0" w:color="auto"/>
            <w:bottom w:val="none" w:sz="0" w:space="0" w:color="auto"/>
            <w:right w:val="none" w:sz="0" w:space="0" w:color="auto"/>
          </w:divBdr>
        </w:div>
        <w:div w:id="955678574">
          <w:marLeft w:val="0"/>
          <w:marRight w:val="0"/>
          <w:marTop w:val="0"/>
          <w:marBottom w:val="0"/>
          <w:divBdr>
            <w:top w:val="none" w:sz="0" w:space="0" w:color="auto"/>
            <w:left w:val="none" w:sz="0" w:space="0" w:color="auto"/>
            <w:bottom w:val="none" w:sz="0" w:space="0" w:color="auto"/>
            <w:right w:val="none" w:sz="0" w:space="0" w:color="auto"/>
          </w:divBdr>
        </w:div>
        <w:div w:id="1399085787">
          <w:marLeft w:val="0"/>
          <w:marRight w:val="0"/>
          <w:marTop w:val="0"/>
          <w:marBottom w:val="0"/>
          <w:divBdr>
            <w:top w:val="none" w:sz="0" w:space="0" w:color="auto"/>
            <w:left w:val="none" w:sz="0" w:space="0" w:color="auto"/>
            <w:bottom w:val="none" w:sz="0" w:space="0" w:color="auto"/>
            <w:right w:val="none" w:sz="0" w:space="0" w:color="auto"/>
          </w:divBdr>
        </w:div>
        <w:div w:id="700399685">
          <w:marLeft w:val="0"/>
          <w:marRight w:val="0"/>
          <w:marTop w:val="0"/>
          <w:marBottom w:val="0"/>
          <w:divBdr>
            <w:top w:val="none" w:sz="0" w:space="0" w:color="auto"/>
            <w:left w:val="none" w:sz="0" w:space="0" w:color="auto"/>
            <w:bottom w:val="none" w:sz="0" w:space="0" w:color="auto"/>
            <w:right w:val="none" w:sz="0" w:space="0" w:color="auto"/>
          </w:divBdr>
        </w:div>
        <w:div w:id="968247114">
          <w:marLeft w:val="0"/>
          <w:marRight w:val="0"/>
          <w:marTop w:val="0"/>
          <w:marBottom w:val="0"/>
          <w:divBdr>
            <w:top w:val="none" w:sz="0" w:space="0" w:color="auto"/>
            <w:left w:val="none" w:sz="0" w:space="0" w:color="auto"/>
            <w:bottom w:val="none" w:sz="0" w:space="0" w:color="auto"/>
            <w:right w:val="none" w:sz="0" w:space="0" w:color="auto"/>
          </w:divBdr>
        </w:div>
        <w:div w:id="1898396115">
          <w:marLeft w:val="0"/>
          <w:marRight w:val="0"/>
          <w:marTop w:val="0"/>
          <w:marBottom w:val="0"/>
          <w:divBdr>
            <w:top w:val="none" w:sz="0" w:space="0" w:color="auto"/>
            <w:left w:val="none" w:sz="0" w:space="0" w:color="auto"/>
            <w:bottom w:val="none" w:sz="0" w:space="0" w:color="auto"/>
            <w:right w:val="none" w:sz="0" w:space="0" w:color="auto"/>
          </w:divBdr>
        </w:div>
        <w:div w:id="1855925327">
          <w:marLeft w:val="0"/>
          <w:marRight w:val="0"/>
          <w:marTop w:val="0"/>
          <w:marBottom w:val="0"/>
          <w:divBdr>
            <w:top w:val="none" w:sz="0" w:space="0" w:color="auto"/>
            <w:left w:val="none" w:sz="0" w:space="0" w:color="auto"/>
            <w:bottom w:val="none" w:sz="0" w:space="0" w:color="auto"/>
            <w:right w:val="none" w:sz="0" w:space="0" w:color="auto"/>
          </w:divBdr>
        </w:div>
        <w:div w:id="1610964951">
          <w:marLeft w:val="0"/>
          <w:marRight w:val="0"/>
          <w:marTop w:val="0"/>
          <w:marBottom w:val="0"/>
          <w:divBdr>
            <w:top w:val="none" w:sz="0" w:space="0" w:color="auto"/>
            <w:left w:val="none" w:sz="0" w:space="0" w:color="auto"/>
            <w:bottom w:val="none" w:sz="0" w:space="0" w:color="auto"/>
            <w:right w:val="none" w:sz="0" w:space="0" w:color="auto"/>
          </w:divBdr>
        </w:div>
        <w:div w:id="1653219815">
          <w:marLeft w:val="0"/>
          <w:marRight w:val="0"/>
          <w:marTop w:val="0"/>
          <w:marBottom w:val="0"/>
          <w:divBdr>
            <w:top w:val="none" w:sz="0" w:space="0" w:color="auto"/>
            <w:left w:val="none" w:sz="0" w:space="0" w:color="auto"/>
            <w:bottom w:val="none" w:sz="0" w:space="0" w:color="auto"/>
            <w:right w:val="none" w:sz="0" w:space="0" w:color="auto"/>
          </w:divBdr>
        </w:div>
        <w:div w:id="671178227">
          <w:marLeft w:val="0"/>
          <w:marRight w:val="0"/>
          <w:marTop w:val="0"/>
          <w:marBottom w:val="0"/>
          <w:divBdr>
            <w:top w:val="none" w:sz="0" w:space="0" w:color="auto"/>
            <w:left w:val="none" w:sz="0" w:space="0" w:color="auto"/>
            <w:bottom w:val="none" w:sz="0" w:space="0" w:color="auto"/>
            <w:right w:val="none" w:sz="0" w:space="0" w:color="auto"/>
          </w:divBdr>
        </w:div>
        <w:div w:id="1392733572">
          <w:marLeft w:val="0"/>
          <w:marRight w:val="0"/>
          <w:marTop w:val="0"/>
          <w:marBottom w:val="0"/>
          <w:divBdr>
            <w:top w:val="none" w:sz="0" w:space="0" w:color="auto"/>
            <w:left w:val="none" w:sz="0" w:space="0" w:color="auto"/>
            <w:bottom w:val="none" w:sz="0" w:space="0" w:color="auto"/>
            <w:right w:val="none" w:sz="0" w:space="0" w:color="auto"/>
          </w:divBdr>
        </w:div>
        <w:div w:id="163402140">
          <w:marLeft w:val="0"/>
          <w:marRight w:val="0"/>
          <w:marTop w:val="0"/>
          <w:marBottom w:val="0"/>
          <w:divBdr>
            <w:top w:val="none" w:sz="0" w:space="0" w:color="auto"/>
            <w:left w:val="none" w:sz="0" w:space="0" w:color="auto"/>
            <w:bottom w:val="none" w:sz="0" w:space="0" w:color="auto"/>
            <w:right w:val="none" w:sz="0" w:space="0" w:color="auto"/>
          </w:divBdr>
        </w:div>
        <w:div w:id="1836341851">
          <w:marLeft w:val="0"/>
          <w:marRight w:val="0"/>
          <w:marTop w:val="0"/>
          <w:marBottom w:val="0"/>
          <w:divBdr>
            <w:top w:val="none" w:sz="0" w:space="0" w:color="auto"/>
            <w:left w:val="none" w:sz="0" w:space="0" w:color="auto"/>
            <w:bottom w:val="none" w:sz="0" w:space="0" w:color="auto"/>
            <w:right w:val="none" w:sz="0" w:space="0" w:color="auto"/>
          </w:divBdr>
        </w:div>
        <w:div w:id="1874884441">
          <w:marLeft w:val="0"/>
          <w:marRight w:val="0"/>
          <w:marTop w:val="0"/>
          <w:marBottom w:val="0"/>
          <w:divBdr>
            <w:top w:val="none" w:sz="0" w:space="0" w:color="auto"/>
            <w:left w:val="none" w:sz="0" w:space="0" w:color="auto"/>
            <w:bottom w:val="none" w:sz="0" w:space="0" w:color="auto"/>
            <w:right w:val="none" w:sz="0" w:space="0" w:color="auto"/>
          </w:divBdr>
        </w:div>
        <w:div w:id="1140617141">
          <w:marLeft w:val="0"/>
          <w:marRight w:val="0"/>
          <w:marTop w:val="0"/>
          <w:marBottom w:val="0"/>
          <w:divBdr>
            <w:top w:val="none" w:sz="0" w:space="0" w:color="auto"/>
            <w:left w:val="none" w:sz="0" w:space="0" w:color="auto"/>
            <w:bottom w:val="none" w:sz="0" w:space="0" w:color="auto"/>
            <w:right w:val="none" w:sz="0" w:space="0" w:color="auto"/>
          </w:divBdr>
        </w:div>
        <w:div w:id="575936110">
          <w:marLeft w:val="0"/>
          <w:marRight w:val="0"/>
          <w:marTop w:val="0"/>
          <w:marBottom w:val="0"/>
          <w:divBdr>
            <w:top w:val="none" w:sz="0" w:space="0" w:color="auto"/>
            <w:left w:val="none" w:sz="0" w:space="0" w:color="auto"/>
            <w:bottom w:val="none" w:sz="0" w:space="0" w:color="auto"/>
            <w:right w:val="none" w:sz="0" w:space="0" w:color="auto"/>
          </w:divBdr>
        </w:div>
        <w:div w:id="269051055">
          <w:marLeft w:val="0"/>
          <w:marRight w:val="0"/>
          <w:marTop w:val="0"/>
          <w:marBottom w:val="0"/>
          <w:divBdr>
            <w:top w:val="none" w:sz="0" w:space="0" w:color="auto"/>
            <w:left w:val="none" w:sz="0" w:space="0" w:color="auto"/>
            <w:bottom w:val="none" w:sz="0" w:space="0" w:color="auto"/>
            <w:right w:val="none" w:sz="0" w:space="0" w:color="auto"/>
          </w:divBdr>
        </w:div>
        <w:div w:id="1131903113">
          <w:marLeft w:val="0"/>
          <w:marRight w:val="0"/>
          <w:marTop w:val="0"/>
          <w:marBottom w:val="0"/>
          <w:divBdr>
            <w:top w:val="none" w:sz="0" w:space="0" w:color="auto"/>
            <w:left w:val="none" w:sz="0" w:space="0" w:color="auto"/>
            <w:bottom w:val="none" w:sz="0" w:space="0" w:color="auto"/>
            <w:right w:val="none" w:sz="0" w:space="0" w:color="auto"/>
          </w:divBdr>
        </w:div>
        <w:div w:id="1281572063">
          <w:marLeft w:val="0"/>
          <w:marRight w:val="0"/>
          <w:marTop w:val="0"/>
          <w:marBottom w:val="0"/>
          <w:divBdr>
            <w:top w:val="none" w:sz="0" w:space="0" w:color="auto"/>
            <w:left w:val="none" w:sz="0" w:space="0" w:color="auto"/>
            <w:bottom w:val="none" w:sz="0" w:space="0" w:color="auto"/>
            <w:right w:val="none" w:sz="0" w:space="0" w:color="auto"/>
          </w:divBdr>
        </w:div>
        <w:div w:id="1238051612">
          <w:marLeft w:val="0"/>
          <w:marRight w:val="0"/>
          <w:marTop w:val="0"/>
          <w:marBottom w:val="0"/>
          <w:divBdr>
            <w:top w:val="none" w:sz="0" w:space="0" w:color="auto"/>
            <w:left w:val="none" w:sz="0" w:space="0" w:color="auto"/>
            <w:bottom w:val="none" w:sz="0" w:space="0" w:color="auto"/>
            <w:right w:val="none" w:sz="0" w:space="0" w:color="auto"/>
          </w:divBdr>
        </w:div>
        <w:div w:id="1661960039">
          <w:marLeft w:val="0"/>
          <w:marRight w:val="0"/>
          <w:marTop w:val="0"/>
          <w:marBottom w:val="0"/>
          <w:divBdr>
            <w:top w:val="none" w:sz="0" w:space="0" w:color="auto"/>
            <w:left w:val="none" w:sz="0" w:space="0" w:color="auto"/>
            <w:bottom w:val="none" w:sz="0" w:space="0" w:color="auto"/>
            <w:right w:val="none" w:sz="0" w:space="0" w:color="auto"/>
          </w:divBdr>
        </w:div>
        <w:div w:id="832139939">
          <w:marLeft w:val="0"/>
          <w:marRight w:val="0"/>
          <w:marTop w:val="0"/>
          <w:marBottom w:val="0"/>
          <w:divBdr>
            <w:top w:val="none" w:sz="0" w:space="0" w:color="auto"/>
            <w:left w:val="none" w:sz="0" w:space="0" w:color="auto"/>
            <w:bottom w:val="none" w:sz="0" w:space="0" w:color="auto"/>
            <w:right w:val="none" w:sz="0" w:space="0" w:color="auto"/>
          </w:divBdr>
        </w:div>
        <w:div w:id="1953390945">
          <w:marLeft w:val="0"/>
          <w:marRight w:val="0"/>
          <w:marTop w:val="0"/>
          <w:marBottom w:val="0"/>
          <w:divBdr>
            <w:top w:val="none" w:sz="0" w:space="0" w:color="auto"/>
            <w:left w:val="none" w:sz="0" w:space="0" w:color="auto"/>
            <w:bottom w:val="none" w:sz="0" w:space="0" w:color="auto"/>
            <w:right w:val="none" w:sz="0" w:space="0" w:color="auto"/>
          </w:divBdr>
        </w:div>
        <w:div w:id="1832217677">
          <w:marLeft w:val="0"/>
          <w:marRight w:val="0"/>
          <w:marTop w:val="0"/>
          <w:marBottom w:val="0"/>
          <w:divBdr>
            <w:top w:val="none" w:sz="0" w:space="0" w:color="auto"/>
            <w:left w:val="none" w:sz="0" w:space="0" w:color="auto"/>
            <w:bottom w:val="none" w:sz="0" w:space="0" w:color="auto"/>
            <w:right w:val="none" w:sz="0" w:space="0" w:color="auto"/>
          </w:divBdr>
        </w:div>
        <w:div w:id="1889609681">
          <w:marLeft w:val="0"/>
          <w:marRight w:val="0"/>
          <w:marTop w:val="0"/>
          <w:marBottom w:val="0"/>
          <w:divBdr>
            <w:top w:val="none" w:sz="0" w:space="0" w:color="auto"/>
            <w:left w:val="none" w:sz="0" w:space="0" w:color="auto"/>
            <w:bottom w:val="none" w:sz="0" w:space="0" w:color="auto"/>
            <w:right w:val="none" w:sz="0" w:space="0" w:color="auto"/>
          </w:divBdr>
        </w:div>
        <w:div w:id="434402681">
          <w:marLeft w:val="0"/>
          <w:marRight w:val="0"/>
          <w:marTop w:val="0"/>
          <w:marBottom w:val="0"/>
          <w:divBdr>
            <w:top w:val="none" w:sz="0" w:space="0" w:color="auto"/>
            <w:left w:val="none" w:sz="0" w:space="0" w:color="auto"/>
            <w:bottom w:val="none" w:sz="0" w:space="0" w:color="auto"/>
            <w:right w:val="none" w:sz="0" w:space="0" w:color="auto"/>
          </w:divBdr>
        </w:div>
        <w:div w:id="1155295158">
          <w:marLeft w:val="0"/>
          <w:marRight w:val="0"/>
          <w:marTop w:val="0"/>
          <w:marBottom w:val="0"/>
          <w:divBdr>
            <w:top w:val="none" w:sz="0" w:space="0" w:color="auto"/>
            <w:left w:val="none" w:sz="0" w:space="0" w:color="auto"/>
            <w:bottom w:val="none" w:sz="0" w:space="0" w:color="auto"/>
            <w:right w:val="none" w:sz="0" w:space="0" w:color="auto"/>
          </w:divBdr>
        </w:div>
        <w:div w:id="1274284442">
          <w:marLeft w:val="0"/>
          <w:marRight w:val="0"/>
          <w:marTop w:val="0"/>
          <w:marBottom w:val="0"/>
          <w:divBdr>
            <w:top w:val="none" w:sz="0" w:space="0" w:color="auto"/>
            <w:left w:val="none" w:sz="0" w:space="0" w:color="auto"/>
            <w:bottom w:val="none" w:sz="0" w:space="0" w:color="auto"/>
            <w:right w:val="none" w:sz="0" w:space="0" w:color="auto"/>
          </w:divBdr>
        </w:div>
        <w:div w:id="1641613355">
          <w:marLeft w:val="0"/>
          <w:marRight w:val="0"/>
          <w:marTop w:val="0"/>
          <w:marBottom w:val="0"/>
          <w:divBdr>
            <w:top w:val="none" w:sz="0" w:space="0" w:color="auto"/>
            <w:left w:val="none" w:sz="0" w:space="0" w:color="auto"/>
            <w:bottom w:val="none" w:sz="0" w:space="0" w:color="auto"/>
            <w:right w:val="none" w:sz="0" w:space="0" w:color="auto"/>
          </w:divBdr>
        </w:div>
        <w:div w:id="1805928382">
          <w:marLeft w:val="0"/>
          <w:marRight w:val="0"/>
          <w:marTop w:val="0"/>
          <w:marBottom w:val="0"/>
          <w:divBdr>
            <w:top w:val="none" w:sz="0" w:space="0" w:color="auto"/>
            <w:left w:val="none" w:sz="0" w:space="0" w:color="auto"/>
            <w:bottom w:val="none" w:sz="0" w:space="0" w:color="auto"/>
            <w:right w:val="none" w:sz="0" w:space="0" w:color="auto"/>
          </w:divBdr>
        </w:div>
        <w:div w:id="1835993491">
          <w:marLeft w:val="0"/>
          <w:marRight w:val="0"/>
          <w:marTop w:val="0"/>
          <w:marBottom w:val="0"/>
          <w:divBdr>
            <w:top w:val="none" w:sz="0" w:space="0" w:color="auto"/>
            <w:left w:val="none" w:sz="0" w:space="0" w:color="auto"/>
            <w:bottom w:val="none" w:sz="0" w:space="0" w:color="auto"/>
            <w:right w:val="none" w:sz="0" w:space="0" w:color="auto"/>
          </w:divBdr>
        </w:div>
        <w:div w:id="1768186857">
          <w:marLeft w:val="0"/>
          <w:marRight w:val="0"/>
          <w:marTop w:val="0"/>
          <w:marBottom w:val="0"/>
          <w:divBdr>
            <w:top w:val="none" w:sz="0" w:space="0" w:color="auto"/>
            <w:left w:val="none" w:sz="0" w:space="0" w:color="auto"/>
            <w:bottom w:val="none" w:sz="0" w:space="0" w:color="auto"/>
            <w:right w:val="none" w:sz="0" w:space="0" w:color="auto"/>
          </w:divBdr>
        </w:div>
        <w:div w:id="421148551">
          <w:marLeft w:val="0"/>
          <w:marRight w:val="0"/>
          <w:marTop w:val="0"/>
          <w:marBottom w:val="0"/>
          <w:divBdr>
            <w:top w:val="none" w:sz="0" w:space="0" w:color="auto"/>
            <w:left w:val="none" w:sz="0" w:space="0" w:color="auto"/>
            <w:bottom w:val="none" w:sz="0" w:space="0" w:color="auto"/>
            <w:right w:val="none" w:sz="0" w:space="0" w:color="auto"/>
          </w:divBdr>
        </w:div>
        <w:div w:id="1613901912">
          <w:marLeft w:val="0"/>
          <w:marRight w:val="0"/>
          <w:marTop w:val="0"/>
          <w:marBottom w:val="0"/>
          <w:divBdr>
            <w:top w:val="none" w:sz="0" w:space="0" w:color="auto"/>
            <w:left w:val="none" w:sz="0" w:space="0" w:color="auto"/>
            <w:bottom w:val="none" w:sz="0" w:space="0" w:color="auto"/>
            <w:right w:val="none" w:sz="0" w:space="0" w:color="auto"/>
          </w:divBdr>
        </w:div>
        <w:div w:id="948123226">
          <w:marLeft w:val="0"/>
          <w:marRight w:val="0"/>
          <w:marTop w:val="0"/>
          <w:marBottom w:val="0"/>
          <w:divBdr>
            <w:top w:val="none" w:sz="0" w:space="0" w:color="auto"/>
            <w:left w:val="none" w:sz="0" w:space="0" w:color="auto"/>
            <w:bottom w:val="none" w:sz="0" w:space="0" w:color="auto"/>
            <w:right w:val="none" w:sz="0" w:space="0" w:color="auto"/>
          </w:divBdr>
        </w:div>
        <w:div w:id="538207589">
          <w:marLeft w:val="0"/>
          <w:marRight w:val="0"/>
          <w:marTop w:val="0"/>
          <w:marBottom w:val="0"/>
          <w:divBdr>
            <w:top w:val="none" w:sz="0" w:space="0" w:color="auto"/>
            <w:left w:val="none" w:sz="0" w:space="0" w:color="auto"/>
            <w:bottom w:val="none" w:sz="0" w:space="0" w:color="auto"/>
            <w:right w:val="none" w:sz="0" w:space="0" w:color="auto"/>
          </w:divBdr>
        </w:div>
        <w:div w:id="206454684">
          <w:marLeft w:val="0"/>
          <w:marRight w:val="0"/>
          <w:marTop w:val="0"/>
          <w:marBottom w:val="0"/>
          <w:divBdr>
            <w:top w:val="none" w:sz="0" w:space="0" w:color="auto"/>
            <w:left w:val="none" w:sz="0" w:space="0" w:color="auto"/>
            <w:bottom w:val="none" w:sz="0" w:space="0" w:color="auto"/>
            <w:right w:val="none" w:sz="0" w:space="0" w:color="auto"/>
          </w:divBdr>
        </w:div>
        <w:div w:id="1550876038">
          <w:marLeft w:val="0"/>
          <w:marRight w:val="0"/>
          <w:marTop w:val="0"/>
          <w:marBottom w:val="0"/>
          <w:divBdr>
            <w:top w:val="none" w:sz="0" w:space="0" w:color="auto"/>
            <w:left w:val="none" w:sz="0" w:space="0" w:color="auto"/>
            <w:bottom w:val="none" w:sz="0" w:space="0" w:color="auto"/>
            <w:right w:val="none" w:sz="0" w:space="0" w:color="auto"/>
          </w:divBdr>
        </w:div>
        <w:div w:id="904071224">
          <w:marLeft w:val="0"/>
          <w:marRight w:val="0"/>
          <w:marTop w:val="0"/>
          <w:marBottom w:val="0"/>
          <w:divBdr>
            <w:top w:val="none" w:sz="0" w:space="0" w:color="auto"/>
            <w:left w:val="none" w:sz="0" w:space="0" w:color="auto"/>
            <w:bottom w:val="none" w:sz="0" w:space="0" w:color="auto"/>
            <w:right w:val="none" w:sz="0" w:space="0" w:color="auto"/>
          </w:divBdr>
        </w:div>
        <w:div w:id="1250650693">
          <w:marLeft w:val="0"/>
          <w:marRight w:val="0"/>
          <w:marTop w:val="0"/>
          <w:marBottom w:val="0"/>
          <w:divBdr>
            <w:top w:val="none" w:sz="0" w:space="0" w:color="auto"/>
            <w:left w:val="none" w:sz="0" w:space="0" w:color="auto"/>
            <w:bottom w:val="none" w:sz="0" w:space="0" w:color="auto"/>
            <w:right w:val="none" w:sz="0" w:space="0" w:color="auto"/>
          </w:divBdr>
        </w:div>
        <w:div w:id="1997606544">
          <w:marLeft w:val="0"/>
          <w:marRight w:val="0"/>
          <w:marTop w:val="0"/>
          <w:marBottom w:val="0"/>
          <w:divBdr>
            <w:top w:val="none" w:sz="0" w:space="0" w:color="auto"/>
            <w:left w:val="none" w:sz="0" w:space="0" w:color="auto"/>
            <w:bottom w:val="none" w:sz="0" w:space="0" w:color="auto"/>
            <w:right w:val="none" w:sz="0" w:space="0" w:color="auto"/>
          </w:divBdr>
        </w:div>
        <w:div w:id="917053126">
          <w:marLeft w:val="0"/>
          <w:marRight w:val="0"/>
          <w:marTop w:val="0"/>
          <w:marBottom w:val="0"/>
          <w:divBdr>
            <w:top w:val="none" w:sz="0" w:space="0" w:color="auto"/>
            <w:left w:val="none" w:sz="0" w:space="0" w:color="auto"/>
            <w:bottom w:val="none" w:sz="0" w:space="0" w:color="auto"/>
            <w:right w:val="none" w:sz="0" w:space="0" w:color="auto"/>
          </w:divBdr>
        </w:div>
        <w:div w:id="873427031">
          <w:marLeft w:val="0"/>
          <w:marRight w:val="0"/>
          <w:marTop w:val="0"/>
          <w:marBottom w:val="0"/>
          <w:divBdr>
            <w:top w:val="none" w:sz="0" w:space="0" w:color="auto"/>
            <w:left w:val="none" w:sz="0" w:space="0" w:color="auto"/>
            <w:bottom w:val="none" w:sz="0" w:space="0" w:color="auto"/>
            <w:right w:val="none" w:sz="0" w:space="0" w:color="auto"/>
          </w:divBdr>
        </w:div>
        <w:div w:id="1656448600">
          <w:marLeft w:val="0"/>
          <w:marRight w:val="0"/>
          <w:marTop w:val="0"/>
          <w:marBottom w:val="0"/>
          <w:divBdr>
            <w:top w:val="none" w:sz="0" w:space="0" w:color="auto"/>
            <w:left w:val="none" w:sz="0" w:space="0" w:color="auto"/>
            <w:bottom w:val="none" w:sz="0" w:space="0" w:color="auto"/>
            <w:right w:val="none" w:sz="0" w:space="0" w:color="auto"/>
          </w:divBdr>
        </w:div>
        <w:div w:id="1590775446">
          <w:marLeft w:val="0"/>
          <w:marRight w:val="0"/>
          <w:marTop w:val="0"/>
          <w:marBottom w:val="0"/>
          <w:divBdr>
            <w:top w:val="none" w:sz="0" w:space="0" w:color="auto"/>
            <w:left w:val="none" w:sz="0" w:space="0" w:color="auto"/>
            <w:bottom w:val="none" w:sz="0" w:space="0" w:color="auto"/>
            <w:right w:val="none" w:sz="0" w:space="0" w:color="auto"/>
          </w:divBdr>
        </w:div>
        <w:div w:id="1758480885">
          <w:marLeft w:val="0"/>
          <w:marRight w:val="0"/>
          <w:marTop w:val="0"/>
          <w:marBottom w:val="0"/>
          <w:divBdr>
            <w:top w:val="none" w:sz="0" w:space="0" w:color="auto"/>
            <w:left w:val="none" w:sz="0" w:space="0" w:color="auto"/>
            <w:bottom w:val="none" w:sz="0" w:space="0" w:color="auto"/>
            <w:right w:val="none" w:sz="0" w:space="0" w:color="auto"/>
          </w:divBdr>
        </w:div>
        <w:div w:id="1807121926">
          <w:marLeft w:val="0"/>
          <w:marRight w:val="0"/>
          <w:marTop w:val="0"/>
          <w:marBottom w:val="0"/>
          <w:divBdr>
            <w:top w:val="none" w:sz="0" w:space="0" w:color="auto"/>
            <w:left w:val="none" w:sz="0" w:space="0" w:color="auto"/>
            <w:bottom w:val="none" w:sz="0" w:space="0" w:color="auto"/>
            <w:right w:val="none" w:sz="0" w:space="0" w:color="auto"/>
          </w:divBdr>
        </w:div>
        <w:div w:id="1607928502">
          <w:marLeft w:val="0"/>
          <w:marRight w:val="0"/>
          <w:marTop w:val="0"/>
          <w:marBottom w:val="0"/>
          <w:divBdr>
            <w:top w:val="none" w:sz="0" w:space="0" w:color="auto"/>
            <w:left w:val="none" w:sz="0" w:space="0" w:color="auto"/>
            <w:bottom w:val="none" w:sz="0" w:space="0" w:color="auto"/>
            <w:right w:val="none" w:sz="0" w:space="0" w:color="auto"/>
          </w:divBdr>
        </w:div>
        <w:div w:id="39130658">
          <w:marLeft w:val="0"/>
          <w:marRight w:val="0"/>
          <w:marTop w:val="0"/>
          <w:marBottom w:val="0"/>
          <w:divBdr>
            <w:top w:val="none" w:sz="0" w:space="0" w:color="auto"/>
            <w:left w:val="none" w:sz="0" w:space="0" w:color="auto"/>
            <w:bottom w:val="none" w:sz="0" w:space="0" w:color="auto"/>
            <w:right w:val="none" w:sz="0" w:space="0" w:color="auto"/>
          </w:divBdr>
        </w:div>
        <w:div w:id="450252057">
          <w:marLeft w:val="0"/>
          <w:marRight w:val="0"/>
          <w:marTop w:val="0"/>
          <w:marBottom w:val="0"/>
          <w:divBdr>
            <w:top w:val="none" w:sz="0" w:space="0" w:color="auto"/>
            <w:left w:val="none" w:sz="0" w:space="0" w:color="auto"/>
            <w:bottom w:val="none" w:sz="0" w:space="0" w:color="auto"/>
            <w:right w:val="none" w:sz="0" w:space="0" w:color="auto"/>
          </w:divBdr>
        </w:div>
        <w:div w:id="1439302013">
          <w:marLeft w:val="0"/>
          <w:marRight w:val="0"/>
          <w:marTop w:val="0"/>
          <w:marBottom w:val="0"/>
          <w:divBdr>
            <w:top w:val="none" w:sz="0" w:space="0" w:color="auto"/>
            <w:left w:val="none" w:sz="0" w:space="0" w:color="auto"/>
            <w:bottom w:val="none" w:sz="0" w:space="0" w:color="auto"/>
            <w:right w:val="none" w:sz="0" w:space="0" w:color="auto"/>
          </w:divBdr>
        </w:div>
        <w:div w:id="415594489">
          <w:marLeft w:val="0"/>
          <w:marRight w:val="0"/>
          <w:marTop w:val="0"/>
          <w:marBottom w:val="0"/>
          <w:divBdr>
            <w:top w:val="none" w:sz="0" w:space="0" w:color="auto"/>
            <w:left w:val="none" w:sz="0" w:space="0" w:color="auto"/>
            <w:bottom w:val="none" w:sz="0" w:space="0" w:color="auto"/>
            <w:right w:val="none" w:sz="0" w:space="0" w:color="auto"/>
          </w:divBdr>
        </w:div>
        <w:div w:id="1243296691">
          <w:marLeft w:val="0"/>
          <w:marRight w:val="0"/>
          <w:marTop w:val="0"/>
          <w:marBottom w:val="0"/>
          <w:divBdr>
            <w:top w:val="none" w:sz="0" w:space="0" w:color="auto"/>
            <w:left w:val="none" w:sz="0" w:space="0" w:color="auto"/>
            <w:bottom w:val="none" w:sz="0" w:space="0" w:color="auto"/>
            <w:right w:val="none" w:sz="0" w:space="0" w:color="auto"/>
          </w:divBdr>
        </w:div>
        <w:div w:id="1805275900">
          <w:marLeft w:val="0"/>
          <w:marRight w:val="0"/>
          <w:marTop w:val="0"/>
          <w:marBottom w:val="0"/>
          <w:divBdr>
            <w:top w:val="none" w:sz="0" w:space="0" w:color="auto"/>
            <w:left w:val="none" w:sz="0" w:space="0" w:color="auto"/>
            <w:bottom w:val="none" w:sz="0" w:space="0" w:color="auto"/>
            <w:right w:val="none" w:sz="0" w:space="0" w:color="auto"/>
          </w:divBdr>
        </w:div>
        <w:div w:id="776756497">
          <w:marLeft w:val="0"/>
          <w:marRight w:val="0"/>
          <w:marTop w:val="0"/>
          <w:marBottom w:val="0"/>
          <w:divBdr>
            <w:top w:val="none" w:sz="0" w:space="0" w:color="auto"/>
            <w:left w:val="none" w:sz="0" w:space="0" w:color="auto"/>
            <w:bottom w:val="none" w:sz="0" w:space="0" w:color="auto"/>
            <w:right w:val="none" w:sz="0" w:space="0" w:color="auto"/>
          </w:divBdr>
        </w:div>
        <w:div w:id="100730110">
          <w:marLeft w:val="0"/>
          <w:marRight w:val="0"/>
          <w:marTop w:val="0"/>
          <w:marBottom w:val="0"/>
          <w:divBdr>
            <w:top w:val="none" w:sz="0" w:space="0" w:color="auto"/>
            <w:left w:val="none" w:sz="0" w:space="0" w:color="auto"/>
            <w:bottom w:val="none" w:sz="0" w:space="0" w:color="auto"/>
            <w:right w:val="none" w:sz="0" w:space="0" w:color="auto"/>
          </w:divBdr>
        </w:div>
        <w:div w:id="505052986">
          <w:marLeft w:val="0"/>
          <w:marRight w:val="0"/>
          <w:marTop w:val="0"/>
          <w:marBottom w:val="0"/>
          <w:divBdr>
            <w:top w:val="none" w:sz="0" w:space="0" w:color="auto"/>
            <w:left w:val="none" w:sz="0" w:space="0" w:color="auto"/>
            <w:bottom w:val="none" w:sz="0" w:space="0" w:color="auto"/>
            <w:right w:val="none" w:sz="0" w:space="0" w:color="auto"/>
          </w:divBdr>
        </w:div>
        <w:div w:id="2016641016">
          <w:marLeft w:val="0"/>
          <w:marRight w:val="0"/>
          <w:marTop w:val="0"/>
          <w:marBottom w:val="0"/>
          <w:divBdr>
            <w:top w:val="none" w:sz="0" w:space="0" w:color="auto"/>
            <w:left w:val="none" w:sz="0" w:space="0" w:color="auto"/>
            <w:bottom w:val="none" w:sz="0" w:space="0" w:color="auto"/>
            <w:right w:val="none" w:sz="0" w:space="0" w:color="auto"/>
          </w:divBdr>
        </w:div>
        <w:div w:id="135756431">
          <w:marLeft w:val="0"/>
          <w:marRight w:val="0"/>
          <w:marTop w:val="0"/>
          <w:marBottom w:val="0"/>
          <w:divBdr>
            <w:top w:val="none" w:sz="0" w:space="0" w:color="auto"/>
            <w:left w:val="none" w:sz="0" w:space="0" w:color="auto"/>
            <w:bottom w:val="none" w:sz="0" w:space="0" w:color="auto"/>
            <w:right w:val="none" w:sz="0" w:space="0" w:color="auto"/>
          </w:divBdr>
        </w:div>
        <w:div w:id="1810896921">
          <w:marLeft w:val="0"/>
          <w:marRight w:val="0"/>
          <w:marTop w:val="0"/>
          <w:marBottom w:val="0"/>
          <w:divBdr>
            <w:top w:val="none" w:sz="0" w:space="0" w:color="auto"/>
            <w:left w:val="none" w:sz="0" w:space="0" w:color="auto"/>
            <w:bottom w:val="none" w:sz="0" w:space="0" w:color="auto"/>
            <w:right w:val="none" w:sz="0" w:space="0" w:color="auto"/>
          </w:divBdr>
        </w:div>
        <w:div w:id="2016565911">
          <w:marLeft w:val="0"/>
          <w:marRight w:val="0"/>
          <w:marTop w:val="0"/>
          <w:marBottom w:val="0"/>
          <w:divBdr>
            <w:top w:val="none" w:sz="0" w:space="0" w:color="auto"/>
            <w:left w:val="none" w:sz="0" w:space="0" w:color="auto"/>
            <w:bottom w:val="none" w:sz="0" w:space="0" w:color="auto"/>
            <w:right w:val="none" w:sz="0" w:space="0" w:color="auto"/>
          </w:divBdr>
        </w:div>
        <w:div w:id="2075665613">
          <w:marLeft w:val="0"/>
          <w:marRight w:val="0"/>
          <w:marTop w:val="0"/>
          <w:marBottom w:val="0"/>
          <w:divBdr>
            <w:top w:val="none" w:sz="0" w:space="0" w:color="auto"/>
            <w:left w:val="none" w:sz="0" w:space="0" w:color="auto"/>
            <w:bottom w:val="none" w:sz="0" w:space="0" w:color="auto"/>
            <w:right w:val="none" w:sz="0" w:space="0" w:color="auto"/>
          </w:divBdr>
        </w:div>
        <w:div w:id="1581285365">
          <w:marLeft w:val="0"/>
          <w:marRight w:val="0"/>
          <w:marTop w:val="0"/>
          <w:marBottom w:val="0"/>
          <w:divBdr>
            <w:top w:val="none" w:sz="0" w:space="0" w:color="auto"/>
            <w:left w:val="none" w:sz="0" w:space="0" w:color="auto"/>
            <w:bottom w:val="none" w:sz="0" w:space="0" w:color="auto"/>
            <w:right w:val="none" w:sz="0" w:space="0" w:color="auto"/>
          </w:divBdr>
        </w:div>
        <w:div w:id="36200647">
          <w:marLeft w:val="0"/>
          <w:marRight w:val="0"/>
          <w:marTop w:val="0"/>
          <w:marBottom w:val="0"/>
          <w:divBdr>
            <w:top w:val="none" w:sz="0" w:space="0" w:color="auto"/>
            <w:left w:val="none" w:sz="0" w:space="0" w:color="auto"/>
            <w:bottom w:val="none" w:sz="0" w:space="0" w:color="auto"/>
            <w:right w:val="none" w:sz="0" w:space="0" w:color="auto"/>
          </w:divBdr>
        </w:div>
        <w:div w:id="1156798746">
          <w:marLeft w:val="0"/>
          <w:marRight w:val="0"/>
          <w:marTop w:val="0"/>
          <w:marBottom w:val="0"/>
          <w:divBdr>
            <w:top w:val="none" w:sz="0" w:space="0" w:color="auto"/>
            <w:left w:val="none" w:sz="0" w:space="0" w:color="auto"/>
            <w:bottom w:val="none" w:sz="0" w:space="0" w:color="auto"/>
            <w:right w:val="none" w:sz="0" w:space="0" w:color="auto"/>
          </w:divBdr>
        </w:div>
        <w:div w:id="1635214600">
          <w:marLeft w:val="0"/>
          <w:marRight w:val="0"/>
          <w:marTop w:val="0"/>
          <w:marBottom w:val="0"/>
          <w:divBdr>
            <w:top w:val="none" w:sz="0" w:space="0" w:color="auto"/>
            <w:left w:val="none" w:sz="0" w:space="0" w:color="auto"/>
            <w:bottom w:val="none" w:sz="0" w:space="0" w:color="auto"/>
            <w:right w:val="none" w:sz="0" w:space="0" w:color="auto"/>
          </w:divBdr>
        </w:div>
        <w:div w:id="243076702">
          <w:marLeft w:val="0"/>
          <w:marRight w:val="0"/>
          <w:marTop w:val="0"/>
          <w:marBottom w:val="0"/>
          <w:divBdr>
            <w:top w:val="none" w:sz="0" w:space="0" w:color="auto"/>
            <w:left w:val="none" w:sz="0" w:space="0" w:color="auto"/>
            <w:bottom w:val="none" w:sz="0" w:space="0" w:color="auto"/>
            <w:right w:val="none" w:sz="0" w:space="0" w:color="auto"/>
          </w:divBdr>
        </w:div>
        <w:div w:id="1213809034">
          <w:marLeft w:val="0"/>
          <w:marRight w:val="0"/>
          <w:marTop w:val="0"/>
          <w:marBottom w:val="0"/>
          <w:divBdr>
            <w:top w:val="none" w:sz="0" w:space="0" w:color="auto"/>
            <w:left w:val="none" w:sz="0" w:space="0" w:color="auto"/>
            <w:bottom w:val="none" w:sz="0" w:space="0" w:color="auto"/>
            <w:right w:val="none" w:sz="0" w:space="0" w:color="auto"/>
          </w:divBdr>
        </w:div>
        <w:div w:id="1465656032">
          <w:marLeft w:val="0"/>
          <w:marRight w:val="0"/>
          <w:marTop w:val="0"/>
          <w:marBottom w:val="0"/>
          <w:divBdr>
            <w:top w:val="none" w:sz="0" w:space="0" w:color="auto"/>
            <w:left w:val="none" w:sz="0" w:space="0" w:color="auto"/>
            <w:bottom w:val="none" w:sz="0" w:space="0" w:color="auto"/>
            <w:right w:val="none" w:sz="0" w:space="0" w:color="auto"/>
          </w:divBdr>
        </w:div>
        <w:div w:id="218707640">
          <w:marLeft w:val="0"/>
          <w:marRight w:val="0"/>
          <w:marTop w:val="0"/>
          <w:marBottom w:val="0"/>
          <w:divBdr>
            <w:top w:val="none" w:sz="0" w:space="0" w:color="auto"/>
            <w:left w:val="none" w:sz="0" w:space="0" w:color="auto"/>
            <w:bottom w:val="none" w:sz="0" w:space="0" w:color="auto"/>
            <w:right w:val="none" w:sz="0" w:space="0" w:color="auto"/>
          </w:divBdr>
        </w:div>
        <w:div w:id="987515826">
          <w:marLeft w:val="0"/>
          <w:marRight w:val="0"/>
          <w:marTop w:val="0"/>
          <w:marBottom w:val="0"/>
          <w:divBdr>
            <w:top w:val="none" w:sz="0" w:space="0" w:color="auto"/>
            <w:left w:val="none" w:sz="0" w:space="0" w:color="auto"/>
            <w:bottom w:val="none" w:sz="0" w:space="0" w:color="auto"/>
            <w:right w:val="none" w:sz="0" w:space="0" w:color="auto"/>
          </w:divBdr>
        </w:div>
        <w:div w:id="393427263">
          <w:marLeft w:val="0"/>
          <w:marRight w:val="0"/>
          <w:marTop w:val="0"/>
          <w:marBottom w:val="0"/>
          <w:divBdr>
            <w:top w:val="none" w:sz="0" w:space="0" w:color="auto"/>
            <w:left w:val="none" w:sz="0" w:space="0" w:color="auto"/>
            <w:bottom w:val="none" w:sz="0" w:space="0" w:color="auto"/>
            <w:right w:val="none" w:sz="0" w:space="0" w:color="auto"/>
          </w:divBdr>
        </w:div>
        <w:div w:id="1324432474">
          <w:marLeft w:val="0"/>
          <w:marRight w:val="0"/>
          <w:marTop w:val="0"/>
          <w:marBottom w:val="0"/>
          <w:divBdr>
            <w:top w:val="none" w:sz="0" w:space="0" w:color="auto"/>
            <w:left w:val="none" w:sz="0" w:space="0" w:color="auto"/>
            <w:bottom w:val="none" w:sz="0" w:space="0" w:color="auto"/>
            <w:right w:val="none" w:sz="0" w:space="0" w:color="auto"/>
          </w:divBdr>
        </w:div>
        <w:div w:id="1584148079">
          <w:marLeft w:val="0"/>
          <w:marRight w:val="0"/>
          <w:marTop w:val="0"/>
          <w:marBottom w:val="0"/>
          <w:divBdr>
            <w:top w:val="none" w:sz="0" w:space="0" w:color="auto"/>
            <w:left w:val="none" w:sz="0" w:space="0" w:color="auto"/>
            <w:bottom w:val="none" w:sz="0" w:space="0" w:color="auto"/>
            <w:right w:val="none" w:sz="0" w:space="0" w:color="auto"/>
          </w:divBdr>
        </w:div>
        <w:div w:id="1998917832">
          <w:marLeft w:val="0"/>
          <w:marRight w:val="0"/>
          <w:marTop w:val="0"/>
          <w:marBottom w:val="0"/>
          <w:divBdr>
            <w:top w:val="none" w:sz="0" w:space="0" w:color="auto"/>
            <w:left w:val="none" w:sz="0" w:space="0" w:color="auto"/>
            <w:bottom w:val="none" w:sz="0" w:space="0" w:color="auto"/>
            <w:right w:val="none" w:sz="0" w:space="0" w:color="auto"/>
          </w:divBdr>
        </w:div>
        <w:div w:id="1286541872">
          <w:marLeft w:val="0"/>
          <w:marRight w:val="0"/>
          <w:marTop w:val="0"/>
          <w:marBottom w:val="0"/>
          <w:divBdr>
            <w:top w:val="none" w:sz="0" w:space="0" w:color="auto"/>
            <w:left w:val="none" w:sz="0" w:space="0" w:color="auto"/>
            <w:bottom w:val="none" w:sz="0" w:space="0" w:color="auto"/>
            <w:right w:val="none" w:sz="0" w:space="0" w:color="auto"/>
          </w:divBdr>
        </w:div>
        <w:div w:id="1527716510">
          <w:marLeft w:val="0"/>
          <w:marRight w:val="0"/>
          <w:marTop w:val="0"/>
          <w:marBottom w:val="0"/>
          <w:divBdr>
            <w:top w:val="none" w:sz="0" w:space="0" w:color="auto"/>
            <w:left w:val="none" w:sz="0" w:space="0" w:color="auto"/>
            <w:bottom w:val="none" w:sz="0" w:space="0" w:color="auto"/>
            <w:right w:val="none" w:sz="0" w:space="0" w:color="auto"/>
          </w:divBdr>
        </w:div>
        <w:div w:id="812331421">
          <w:marLeft w:val="0"/>
          <w:marRight w:val="0"/>
          <w:marTop w:val="0"/>
          <w:marBottom w:val="0"/>
          <w:divBdr>
            <w:top w:val="none" w:sz="0" w:space="0" w:color="auto"/>
            <w:left w:val="none" w:sz="0" w:space="0" w:color="auto"/>
            <w:bottom w:val="none" w:sz="0" w:space="0" w:color="auto"/>
            <w:right w:val="none" w:sz="0" w:space="0" w:color="auto"/>
          </w:divBdr>
        </w:div>
        <w:div w:id="1949268185">
          <w:marLeft w:val="0"/>
          <w:marRight w:val="0"/>
          <w:marTop w:val="0"/>
          <w:marBottom w:val="0"/>
          <w:divBdr>
            <w:top w:val="none" w:sz="0" w:space="0" w:color="auto"/>
            <w:left w:val="none" w:sz="0" w:space="0" w:color="auto"/>
            <w:bottom w:val="none" w:sz="0" w:space="0" w:color="auto"/>
            <w:right w:val="none" w:sz="0" w:space="0" w:color="auto"/>
          </w:divBdr>
        </w:div>
        <w:div w:id="1154300031">
          <w:marLeft w:val="0"/>
          <w:marRight w:val="0"/>
          <w:marTop w:val="0"/>
          <w:marBottom w:val="0"/>
          <w:divBdr>
            <w:top w:val="none" w:sz="0" w:space="0" w:color="auto"/>
            <w:left w:val="none" w:sz="0" w:space="0" w:color="auto"/>
            <w:bottom w:val="none" w:sz="0" w:space="0" w:color="auto"/>
            <w:right w:val="none" w:sz="0" w:space="0" w:color="auto"/>
          </w:divBdr>
        </w:div>
        <w:div w:id="1772816968">
          <w:marLeft w:val="0"/>
          <w:marRight w:val="0"/>
          <w:marTop w:val="0"/>
          <w:marBottom w:val="0"/>
          <w:divBdr>
            <w:top w:val="none" w:sz="0" w:space="0" w:color="auto"/>
            <w:left w:val="none" w:sz="0" w:space="0" w:color="auto"/>
            <w:bottom w:val="none" w:sz="0" w:space="0" w:color="auto"/>
            <w:right w:val="none" w:sz="0" w:space="0" w:color="auto"/>
          </w:divBdr>
        </w:div>
        <w:div w:id="77335680">
          <w:marLeft w:val="0"/>
          <w:marRight w:val="0"/>
          <w:marTop w:val="0"/>
          <w:marBottom w:val="0"/>
          <w:divBdr>
            <w:top w:val="none" w:sz="0" w:space="0" w:color="auto"/>
            <w:left w:val="none" w:sz="0" w:space="0" w:color="auto"/>
            <w:bottom w:val="none" w:sz="0" w:space="0" w:color="auto"/>
            <w:right w:val="none" w:sz="0" w:space="0" w:color="auto"/>
          </w:divBdr>
        </w:div>
        <w:div w:id="617109317">
          <w:marLeft w:val="0"/>
          <w:marRight w:val="0"/>
          <w:marTop w:val="0"/>
          <w:marBottom w:val="0"/>
          <w:divBdr>
            <w:top w:val="none" w:sz="0" w:space="0" w:color="auto"/>
            <w:left w:val="none" w:sz="0" w:space="0" w:color="auto"/>
            <w:bottom w:val="none" w:sz="0" w:space="0" w:color="auto"/>
            <w:right w:val="none" w:sz="0" w:space="0" w:color="auto"/>
          </w:divBdr>
        </w:div>
        <w:div w:id="296686194">
          <w:marLeft w:val="0"/>
          <w:marRight w:val="0"/>
          <w:marTop w:val="0"/>
          <w:marBottom w:val="0"/>
          <w:divBdr>
            <w:top w:val="none" w:sz="0" w:space="0" w:color="auto"/>
            <w:left w:val="none" w:sz="0" w:space="0" w:color="auto"/>
            <w:bottom w:val="none" w:sz="0" w:space="0" w:color="auto"/>
            <w:right w:val="none" w:sz="0" w:space="0" w:color="auto"/>
          </w:divBdr>
        </w:div>
        <w:div w:id="686520274">
          <w:marLeft w:val="0"/>
          <w:marRight w:val="0"/>
          <w:marTop w:val="0"/>
          <w:marBottom w:val="0"/>
          <w:divBdr>
            <w:top w:val="none" w:sz="0" w:space="0" w:color="auto"/>
            <w:left w:val="none" w:sz="0" w:space="0" w:color="auto"/>
            <w:bottom w:val="none" w:sz="0" w:space="0" w:color="auto"/>
            <w:right w:val="none" w:sz="0" w:space="0" w:color="auto"/>
          </w:divBdr>
        </w:div>
        <w:div w:id="1691487772">
          <w:marLeft w:val="0"/>
          <w:marRight w:val="0"/>
          <w:marTop w:val="0"/>
          <w:marBottom w:val="0"/>
          <w:divBdr>
            <w:top w:val="none" w:sz="0" w:space="0" w:color="auto"/>
            <w:left w:val="none" w:sz="0" w:space="0" w:color="auto"/>
            <w:bottom w:val="none" w:sz="0" w:space="0" w:color="auto"/>
            <w:right w:val="none" w:sz="0" w:space="0" w:color="auto"/>
          </w:divBdr>
        </w:div>
        <w:div w:id="1433352798">
          <w:marLeft w:val="0"/>
          <w:marRight w:val="0"/>
          <w:marTop w:val="0"/>
          <w:marBottom w:val="0"/>
          <w:divBdr>
            <w:top w:val="none" w:sz="0" w:space="0" w:color="auto"/>
            <w:left w:val="none" w:sz="0" w:space="0" w:color="auto"/>
            <w:bottom w:val="none" w:sz="0" w:space="0" w:color="auto"/>
            <w:right w:val="none" w:sz="0" w:space="0" w:color="auto"/>
          </w:divBdr>
        </w:div>
        <w:div w:id="961308293">
          <w:marLeft w:val="0"/>
          <w:marRight w:val="0"/>
          <w:marTop w:val="0"/>
          <w:marBottom w:val="0"/>
          <w:divBdr>
            <w:top w:val="none" w:sz="0" w:space="0" w:color="auto"/>
            <w:left w:val="none" w:sz="0" w:space="0" w:color="auto"/>
            <w:bottom w:val="none" w:sz="0" w:space="0" w:color="auto"/>
            <w:right w:val="none" w:sz="0" w:space="0" w:color="auto"/>
          </w:divBdr>
        </w:div>
        <w:div w:id="454982542">
          <w:marLeft w:val="0"/>
          <w:marRight w:val="0"/>
          <w:marTop w:val="0"/>
          <w:marBottom w:val="0"/>
          <w:divBdr>
            <w:top w:val="none" w:sz="0" w:space="0" w:color="auto"/>
            <w:left w:val="none" w:sz="0" w:space="0" w:color="auto"/>
            <w:bottom w:val="none" w:sz="0" w:space="0" w:color="auto"/>
            <w:right w:val="none" w:sz="0" w:space="0" w:color="auto"/>
          </w:divBdr>
        </w:div>
        <w:div w:id="904149340">
          <w:marLeft w:val="0"/>
          <w:marRight w:val="0"/>
          <w:marTop w:val="0"/>
          <w:marBottom w:val="0"/>
          <w:divBdr>
            <w:top w:val="none" w:sz="0" w:space="0" w:color="auto"/>
            <w:left w:val="none" w:sz="0" w:space="0" w:color="auto"/>
            <w:bottom w:val="none" w:sz="0" w:space="0" w:color="auto"/>
            <w:right w:val="none" w:sz="0" w:space="0" w:color="auto"/>
          </w:divBdr>
        </w:div>
        <w:div w:id="590897665">
          <w:marLeft w:val="0"/>
          <w:marRight w:val="0"/>
          <w:marTop w:val="0"/>
          <w:marBottom w:val="0"/>
          <w:divBdr>
            <w:top w:val="none" w:sz="0" w:space="0" w:color="auto"/>
            <w:left w:val="none" w:sz="0" w:space="0" w:color="auto"/>
            <w:bottom w:val="none" w:sz="0" w:space="0" w:color="auto"/>
            <w:right w:val="none" w:sz="0" w:space="0" w:color="auto"/>
          </w:divBdr>
        </w:div>
        <w:div w:id="1480539451">
          <w:marLeft w:val="0"/>
          <w:marRight w:val="0"/>
          <w:marTop w:val="0"/>
          <w:marBottom w:val="0"/>
          <w:divBdr>
            <w:top w:val="none" w:sz="0" w:space="0" w:color="auto"/>
            <w:left w:val="none" w:sz="0" w:space="0" w:color="auto"/>
            <w:bottom w:val="none" w:sz="0" w:space="0" w:color="auto"/>
            <w:right w:val="none" w:sz="0" w:space="0" w:color="auto"/>
          </w:divBdr>
        </w:div>
        <w:div w:id="584919716">
          <w:marLeft w:val="0"/>
          <w:marRight w:val="0"/>
          <w:marTop w:val="0"/>
          <w:marBottom w:val="0"/>
          <w:divBdr>
            <w:top w:val="none" w:sz="0" w:space="0" w:color="auto"/>
            <w:left w:val="none" w:sz="0" w:space="0" w:color="auto"/>
            <w:bottom w:val="none" w:sz="0" w:space="0" w:color="auto"/>
            <w:right w:val="none" w:sz="0" w:space="0" w:color="auto"/>
          </w:divBdr>
        </w:div>
        <w:div w:id="2072456881">
          <w:marLeft w:val="0"/>
          <w:marRight w:val="0"/>
          <w:marTop w:val="0"/>
          <w:marBottom w:val="0"/>
          <w:divBdr>
            <w:top w:val="none" w:sz="0" w:space="0" w:color="auto"/>
            <w:left w:val="none" w:sz="0" w:space="0" w:color="auto"/>
            <w:bottom w:val="none" w:sz="0" w:space="0" w:color="auto"/>
            <w:right w:val="none" w:sz="0" w:space="0" w:color="auto"/>
          </w:divBdr>
        </w:div>
        <w:div w:id="1523012236">
          <w:marLeft w:val="0"/>
          <w:marRight w:val="0"/>
          <w:marTop w:val="0"/>
          <w:marBottom w:val="0"/>
          <w:divBdr>
            <w:top w:val="none" w:sz="0" w:space="0" w:color="auto"/>
            <w:left w:val="none" w:sz="0" w:space="0" w:color="auto"/>
            <w:bottom w:val="none" w:sz="0" w:space="0" w:color="auto"/>
            <w:right w:val="none" w:sz="0" w:space="0" w:color="auto"/>
          </w:divBdr>
        </w:div>
        <w:div w:id="1680694119">
          <w:marLeft w:val="0"/>
          <w:marRight w:val="0"/>
          <w:marTop w:val="0"/>
          <w:marBottom w:val="0"/>
          <w:divBdr>
            <w:top w:val="none" w:sz="0" w:space="0" w:color="auto"/>
            <w:left w:val="none" w:sz="0" w:space="0" w:color="auto"/>
            <w:bottom w:val="none" w:sz="0" w:space="0" w:color="auto"/>
            <w:right w:val="none" w:sz="0" w:space="0" w:color="auto"/>
          </w:divBdr>
        </w:div>
        <w:div w:id="431317071">
          <w:marLeft w:val="0"/>
          <w:marRight w:val="0"/>
          <w:marTop w:val="0"/>
          <w:marBottom w:val="0"/>
          <w:divBdr>
            <w:top w:val="none" w:sz="0" w:space="0" w:color="auto"/>
            <w:left w:val="none" w:sz="0" w:space="0" w:color="auto"/>
            <w:bottom w:val="none" w:sz="0" w:space="0" w:color="auto"/>
            <w:right w:val="none" w:sz="0" w:space="0" w:color="auto"/>
          </w:divBdr>
        </w:div>
        <w:div w:id="1747721604">
          <w:marLeft w:val="0"/>
          <w:marRight w:val="0"/>
          <w:marTop w:val="0"/>
          <w:marBottom w:val="0"/>
          <w:divBdr>
            <w:top w:val="none" w:sz="0" w:space="0" w:color="auto"/>
            <w:left w:val="none" w:sz="0" w:space="0" w:color="auto"/>
            <w:bottom w:val="none" w:sz="0" w:space="0" w:color="auto"/>
            <w:right w:val="none" w:sz="0" w:space="0" w:color="auto"/>
          </w:divBdr>
        </w:div>
        <w:div w:id="1553540935">
          <w:marLeft w:val="0"/>
          <w:marRight w:val="0"/>
          <w:marTop w:val="0"/>
          <w:marBottom w:val="0"/>
          <w:divBdr>
            <w:top w:val="none" w:sz="0" w:space="0" w:color="auto"/>
            <w:left w:val="none" w:sz="0" w:space="0" w:color="auto"/>
            <w:bottom w:val="none" w:sz="0" w:space="0" w:color="auto"/>
            <w:right w:val="none" w:sz="0" w:space="0" w:color="auto"/>
          </w:divBdr>
        </w:div>
        <w:div w:id="1878614602">
          <w:marLeft w:val="0"/>
          <w:marRight w:val="0"/>
          <w:marTop w:val="0"/>
          <w:marBottom w:val="0"/>
          <w:divBdr>
            <w:top w:val="none" w:sz="0" w:space="0" w:color="auto"/>
            <w:left w:val="none" w:sz="0" w:space="0" w:color="auto"/>
            <w:bottom w:val="none" w:sz="0" w:space="0" w:color="auto"/>
            <w:right w:val="none" w:sz="0" w:space="0" w:color="auto"/>
          </w:divBdr>
        </w:div>
        <w:div w:id="1380977584">
          <w:marLeft w:val="0"/>
          <w:marRight w:val="0"/>
          <w:marTop w:val="0"/>
          <w:marBottom w:val="0"/>
          <w:divBdr>
            <w:top w:val="none" w:sz="0" w:space="0" w:color="auto"/>
            <w:left w:val="none" w:sz="0" w:space="0" w:color="auto"/>
            <w:bottom w:val="none" w:sz="0" w:space="0" w:color="auto"/>
            <w:right w:val="none" w:sz="0" w:space="0" w:color="auto"/>
          </w:divBdr>
        </w:div>
        <w:div w:id="1526670549">
          <w:marLeft w:val="0"/>
          <w:marRight w:val="0"/>
          <w:marTop w:val="0"/>
          <w:marBottom w:val="0"/>
          <w:divBdr>
            <w:top w:val="none" w:sz="0" w:space="0" w:color="auto"/>
            <w:left w:val="none" w:sz="0" w:space="0" w:color="auto"/>
            <w:bottom w:val="none" w:sz="0" w:space="0" w:color="auto"/>
            <w:right w:val="none" w:sz="0" w:space="0" w:color="auto"/>
          </w:divBdr>
        </w:div>
        <w:div w:id="390932639">
          <w:marLeft w:val="0"/>
          <w:marRight w:val="0"/>
          <w:marTop w:val="0"/>
          <w:marBottom w:val="0"/>
          <w:divBdr>
            <w:top w:val="none" w:sz="0" w:space="0" w:color="auto"/>
            <w:left w:val="none" w:sz="0" w:space="0" w:color="auto"/>
            <w:bottom w:val="none" w:sz="0" w:space="0" w:color="auto"/>
            <w:right w:val="none" w:sz="0" w:space="0" w:color="auto"/>
          </w:divBdr>
        </w:div>
        <w:div w:id="1870071883">
          <w:marLeft w:val="0"/>
          <w:marRight w:val="0"/>
          <w:marTop w:val="0"/>
          <w:marBottom w:val="0"/>
          <w:divBdr>
            <w:top w:val="none" w:sz="0" w:space="0" w:color="auto"/>
            <w:left w:val="none" w:sz="0" w:space="0" w:color="auto"/>
            <w:bottom w:val="none" w:sz="0" w:space="0" w:color="auto"/>
            <w:right w:val="none" w:sz="0" w:space="0" w:color="auto"/>
          </w:divBdr>
        </w:div>
        <w:div w:id="663776076">
          <w:marLeft w:val="0"/>
          <w:marRight w:val="0"/>
          <w:marTop w:val="0"/>
          <w:marBottom w:val="0"/>
          <w:divBdr>
            <w:top w:val="none" w:sz="0" w:space="0" w:color="auto"/>
            <w:left w:val="none" w:sz="0" w:space="0" w:color="auto"/>
            <w:bottom w:val="none" w:sz="0" w:space="0" w:color="auto"/>
            <w:right w:val="none" w:sz="0" w:space="0" w:color="auto"/>
          </w:divBdr>
        </w:div>
        <w:div w:id="1476949984">
          <w:marLeft w:val="0"/>
          <w:marRight w:val="0"/>
          <w:marTop w:val="0"/>
          <w:marBottom w:val="0"/>
          <w:divBdr>
            <w:top w:val="none" w:sz="0" w:space="0" w:color="auto"/>
            <w:left w:val="none" w:sz="0" w:space="0" w:color="auto"/>
            <w:bottom w:val="none" w:sz="0" w:space="0" w:color="auto"/>
            <w:right w:val="none" w:sz="0" w:space="0" w:color="auto"/>
          </w:divBdr>
        </w:div>
        <w:div w:id="1913149992">
          <w:marLeft w:val="0"/>
          <w:marRight w:val="0"/>
          <w:marTop w:val="0"/>
          <w:marBottom w:val="0"/>
          <w:divBdr>
            <w:top w:val="none" w:sz="0" w:space="0" w:color="auto"/>
            <w:left w:val="none" w:sz="0" w:space="0" w:color="auto"/>
            <w:bottom w:val="none" w:sz="0" w:space="0" w:color="auto"/>
            <w:right w:val="none" w:sz="0" w:space="0" w:color="auto"/>
          </w:divBdr>
        </w:div>
        <w:div w:id="1185629634">
          <w:marLeft w:val="0"/>
          <w:marRight w:val="0"/>
          <w:marTop w:val="0"/>
          <w:marBottom w:val="0"/>
          <w:divBdr>
            <w:top w:val="none" w:sz="0" w:space="0" w:color="auto"/>
            <w:left w:val="none" w:sz="0" w:space="0" w:color="auto"/>
            <w:bottom w:val="none" w:sz="0" w:space="0" w:color="auto"/>
            <w:right w:val="none" w:sz="0" w:space="0" w:color="auto"/>
          </w:divBdr>
        </w:div>
        <w:div w:id="1131939789">
          <w:marLeft w:val="0"/>
          <w:marRight w:val="0"/>
          <w:marTop w:val="0"/>
          <w:marBottom w:val="0"/>
          <w:divBdr>
            <w:top w:val="none" w:sz="0" w:space="0" w:color="auto"/>
            <w:left w:val="none" w:sz="0" w:space="0" w:color="auto"/>
            <w:bottom w:val="none" w:sz="0" w:space="0" w:color="auto"/>
            <w:right w:val="none" w:sz="0" w:space="0" w:color="auto"/>
          </w:divBdr>
        </w:div>
        <w:div w:id="1136609334">
          <w:marLeft w:val="0"/>
          <w:marRight w:val="0"/>
          <w:marTop w:val="0"/>
          <w:marBottom w:val="0"/>
          <w:divBdr>
            <w:top w:val="none" w:sz="0" w:space="0" w:color="auto"/>
            <w:left w:val="none" w:sz="0" w:space="0" w:color="auto"/>
            <w:bottom w:val="none" w:sz="0" w:space="0" w:color="auto"/>
            <w:right w:val="none" w:sz="0" w:space="0" w:color="auto"/>
          </w:divBdr>
        </w:div>
        <w:div w:id="1422264379">
          <w:marLeft w:val="0"/>
          <w:marRight w:val="0"/>
          <w:marTop w:val="0"/>
          <w:marBottom w:val="0"/>
          <w:divBdr>
            <w:top w:val="none" w:sz="0" w:space="0" w:color="auto"/>
            <w:left w:val="none" w:sz="0" w:space="0" w:color="auto"/>
            <w:bottom w:val="none" w:sz="0" w:space="0" w:color="auto"/>
            <w:right w:val="none" w:sz="0" w:space="0" w:color="auto"/>
          </w:divBdr>
        </w:div>
        <w:div w:id="960841909">
          <w:marLeft w:val="0"/>
          <w:marRight w:val="0"/>
          <w:marTop w:val="0"/>
          <w:marBottom w:val="0"/>
          <w:divBdr>
            <w:top w:val="none" w:sz="0" w:space="0" w:color="auto"/>
            <w:left w:val="none" w:sz="0" w:space="0" w:color="auto"/>
            <w:bottom w:val="none" w:sz="0" w:space="0" w:color="auto"/>
            <w:right w:val="none" w:sz="0" w:space="0" w:color="auto"/>
          </w:divBdr>
        </w:div>
        <w:div w:id="1490173760">
          <w:marLeft w:val="0"/>
          <w:marRight w:val="0"/>
          <w:marTop w:val="0"/>
          <w:marBottom w:val="0"/>
          <w:divBdr>
            <w:top w:val="none" w:sz="0" w:space="0" w:color="auto"/>
            <w:left w:val="none" w:sz="0" w:space="0" w:color="auto"/>
            <w:bottom w:val="none" w:sz="0" w:space="0" w:color="auto"/>
            <w:right w:val="none" w:sz="0" w:space="0" w:color="auto"/>
          </w:divBdr>
        </w:div>
        <w:div w:id="467668049">
          <w:marLeft w:val="0"/>
          <w:marRight w:val="0"/>
          <w:marTop w:val="0"/>
          <w:marBottom w:val="0"/>
          <w:divBdr>
            <w:top w:val="none" w:sz="0" w:space="0" w:color="auto"/>
            <w:left w:val="none" w:sz="0" w:space="0" w:color="auto"/>
            <w:bottom w:val="none" w:sz="0" w:space="0" w:color="auto"/>
            <w:right w:val="none" w:sz="0" w:space="0" w:color="auto"/>
          </w:divBdr>
        </w:div>
        <w:div w:id="445974698">
          <w:marLeft w:val="0"/>
          <w:marRight w:val="0"/>
          <w:marTop w:val="0"/>
          <w:marBottom w:val="0"/>
          <w:divBdr>
            <w:top w:val="none" w:sz="0" w:space="0" w:color="auto"/>
            <w:left w:val="none" w:sz="0" w:space="0" w:color="auto"/>
            <w:bottom w:val="none" w:sz="0" w:space="0" w:color="auto"/>
            <w:right w:val="none" w:sz="0" w:space="0" w:color="auto"/>
          </w:divBdr>
        </w:div>
        <w:div w:id="2083946013">
          <w:marLeft w:val="0"/>
          <w:marRight w:val="0"/>
          <w:marTop w:val="0"/>
          <w:marBottom w:val="0"/>
          <w:divBdr>
            <w:top w:val="none" w:sz="0" w:space="0" w:color="auto"/>
            <w:left w:val="none" w:sz="0" w:space="0" w:color="auto"/>
            <w:bottom w:val="none" w:sz="0" w:space="0" w:color="auto"/>
            <w:right w:val="none" w:sz="0" w:space="0" w:color="auto"/>
          </w:divBdr>
        </w:div>
        <w:div w:id="1182092482">
          <w:marLeft w:val="0"/>
          <w:marRight w:val="0"/>
          <w:marTop w:val="0"/>
          <w:marBottom w:val="0"/>
          <w:divBdr>
            <w:top w:val="none" w:sz="0" w:space="0" w:color="auto"/>
            <w:left w:val="none" w:sz="0" w:space="0" w:color="auto"/>
            <w:bottom w:val="none" w:sz="0" w:space="0" w:color="auto"/>
            <w:right w:val="none" w:sz="0" w:space="0" w:color="auto"/>
          </w:divBdr>
        </w:div>
        <w:div w:id="1101610141">
          <w:marLeft w:val="0"/>
          <w:marRight w:val="0"/>
          <w:marTop w:val="0"/>
          <w:marBottom w:val="0"/>
          <w:divBdr>
            <w:top w:val="none" w:sz="0" w:space="0" w:color="auto"/>
            <w:left w:val="none" w:sz="0" w:space="0" w:color="auto"/>
            <w:bottom w:val="none" w:sz="0" w:space="0" w:color="auto"/>
            <w:right w:val="none" w:sz="0" w:space="0" w:color="auto"/>
          </w:divBdr>
        </w:div>
        <w:div w:id="1641153191">
          <w:marLeft w:val="0"/>
          <w:marRight w:val="0"/>
          <w:marTop w:val="0"/>
          <w:marBottom w:val="0"/>
          <w:divBdr>
            <w:top w:val="none" w:sz="0" w:space="0" w:color="auto"/>
            <w:left w:val="none" w:sz="0" w:space="0" w:color="auto"/>
            <w:bottom w:val="none" w:sz="0" w:space="0" w:color="auto"/>
            <w:right w:val="none" w:sz="0" w:space="0" w:color="auto"/>
          </w:divBdr>
        </w:div>
        <w:div w:id="1441949786">
          <w:marLeft w:val="0"/>
          <w:marRight w:val="0"/>
          <w:marTop w:val="0"/>
          <w:marBottom w:val="0"/>
          <w:divBdr>
            <w:top w:val="none" w:sz="0" w:space="0" w:color="auto"/>
            <w:left w:val="none" w:sz="0" w:space="0" w:color="auto"/>
            <w:bottom w:val="none" w:sz="0" w:space="0" w:color="auto"/>
            <w:right w:val="none" w:sz="0" w:space="0" w:color="auto"/>
          </w:divBdr>
        </w:div>
        <w:div w:id="1890652077">
          <w:marLeft w:val="0"/>
          <w:marRight w:val="0"/>
          <w:marTop w:val="0"/>
          <w:marBottom w:val="0"/>
          <w:divBdr>
            <w:top w:val="none" w:sz="0" w:space="0" w:color="auto"/>
            <w:left w:val="none" w:sz="0" w:space="0" w:color="auto"/>
            <w:bottom w:val="none" w:sz="0" w:space="0" w:color="auto"/>
            <w:right w:val="none" w:sz="0" w:space="0" w:color="auto"/>
          </w:divBdr>
        </w:div>
        <w:div w:id="1702240069">
          <w:marLeft w:val="0"/>
          <w:marRight w:val="0"/>
          <w:marTop w:val="0"/>
          <w:marBottom w:val="0"/>
          <w:divBdr>
            <w:top w:val="none" w:sz="0" w:space="0" w:color="auto"/>
            <w:left w:val="none" w:sz="0" w:space="0" w:color="auto"/>
            <w:bottom w:val="none" w:sz="0" w:space="0" w:color="auto"/>
            <w:right w:val="none" w:sz="0" w:space="0" w:color="auto"/>
          </w:divBdr>
        </w:div>
        <w:div w:id="723604804">
          <w:marLeft w:val="0"/>
          <w:marRight w:val="0"/>
          <w:marTop w:val="0"/>
          <w:marBottom w:val="0"/>
          <w:divBdr>
            <w:top w:val="none" w:sz="0" w:space="0" w:color="auto"/>
            <w:left w:val="none" w:sz="0" w:space="0" w:color="auto"/>
            <w:bottom w:val="none" w:sz="0" w:space="0" w:color="auto"/>
            <w:right w:val="none" w:sz="0" w:space="0" w:color="auto"/>
          </w:divBdr>
        </w:div>
        <w:div w:id="994140616">
          <w:marLeft w:val="0"/>
          <w:marRight w:val="0"/>
          <w:marTop w:val="0"/>
          <w:marBottom w:val="0"/>
          <w:divBdr>
            <w:top w:val="none" w:sz="0" w:space="0" w:color="auto"/>
            <w:left w:val="none" w:sz="0" w:space="0" w:color="auto"/>
            <w:bottom w:val="none" w:sz="0" w:space="0" w:color="auto"/>
            <w:right w:val="none" w:sz="0" w:space="0" w:color="auto"/>
          </w:divBdr>
        </w:div>
        <w:div w:id="1703554021">
          <w:marLeft w:val="0"/>
          <w:marRight w:val="0"/>
          <w:marTop w:val="0"/>
          <w:marBottom w:val="0"/>
          <w:divBdr>
            <w:top w:val="none" w:sz="0" w:space="0" w:color="auto"/>
            <w:left w:val="none" w:sz="0" w:space="0" w:color="auto"/>
            <w:bottom w:val="none" w:sz="0" w:space="0" w:color="auto"/>
            <w:right w:val="none" w:sz="0" w:space="0" w:color="auto"/>
          </w:divBdr>
        </w:div>
        <w:div w:id="1945645879">
          <w:marLeft w:val="0"/>
          <w:marRight w:val="0"/>
          <w:marTop w:val="0"/>
          <w:marBottom w:val="0"/>
          <w:divBdr>
            <w:top w:val="none" w:sz="0" w:space="0" w:color="auto"/>
            <w:left w:val="none" w:sz="0" w:space="0" w:color="auto"/>
            <w:bottom w:val="none" w:sz="0" w:space="0" w:color="auto"/>
            <w:right w:val="none" w:sz="0" w:space="0" w:color="auto"/>
          </w:divBdr>
        </w:div>
        <w:div w:id="1504978817">
          <w:marLeft w:val="0"/>
          <w:marRight w:val="0"/>
          <w:marTop w:val="0"/>
          <w:marBottom w:val="0"/>
          <w:divBdr>
            <w:top w:val="none" w:sz="0" w:space="0" w:color="auto"/>
            <w:left w:val="none" w:sz="0" w:space="0" w:color="auto"/>
            <w:bottom w:val="none" w:sz="0" w:space="0" w:color="auto"/>
            <w:right w:val="none" w:sz="0" w:space="0" w:color="auto"/>
          </w:divBdr>
        </w:div>
        <w:div w:id="408428391">
          <w:marLeft w:val="0"/>
          <w:marRight w:val="0"/>
          <w:marTop w:val="0"/>
          <w:marBottom w:val="0"/>
          <w:divBdr>
            <w:top w:val="none" w:sz="0" w:space="0" w:color="auto"/>
            <w:left w:val="none" w:sz="0" w:space="0" w:color="auto"/>
            <w:bottom w:val="none" w:sz="0" w:space="0" w:color="auto"/>
            <w:right w:val="none" w:sz="0" w:space="0" w:color="auto"/>
          </w:divBdr>
        </w:div>
        <w:div w:id="1165052852">
          <w:marLeft w:val="0"/>
          <w:marRight w:val="0"/>
          <w:marTop w:val="0"/>
          <w:marBottom w:val="0"/>
          <w:divBdr>
            <w:top w:val="none" w:sz="0" w:space="0" w:color="auto"/>
            <w:left w:val="none" w:sz="0" w:space="0" w:color="auto"/>
            <w:bottom w:val="none" w:sz="0" w:space="0" w:color="auto"/>
            <w:right w:val="none" w:sz="0" w:space="0" w:color="auto"/>
          </w:divBdr>
        </w:div>
        <w:div w:id="1301153914">
          <w:marLeft w:val="0"/>
          <w:marRight w:val="0"/>
          <w:marTop w:val="0"/>
          <w:marBottom w:val="0"/>
          <w:divBdr>
            <w:top w:val="none" w:sz="0" w:space="0" w:color="auto"/>
            <w:left w:val="none" w:sz="0" w:space="0" w:color="auto"/>
            <w:bottom w:val="none" w:sz="0" w:space="0" w:color="auto"/>
            <w:right w:val="none" w:sz="0" w:space="0" w:color="auto"/>
          </w:divBdr>
        </w:div>
        <w:div w:id="1213270518">
          <w:marLeft w:val="0"/>
          <w:marRight w:val="0"/>
          <w:marTop w:val="0"/>
          <w:marBottom w:val="0"/>
          <w:divBdr>
            <w:top w:val="none" w:sz="0" w:space="0" w:color="auto"/>
            <w:left w:val="none" w:sz="0" w:space="0" w:color="auto"/>
            <w:bottom w:val="none" w:sz="0" w:space="0" w:color="auto"/>
            <w:right w:val="none" w:sz="0" w:space="0" w:color="auto"/>
          </w:divBdr>
        </w:div>
        <w:div w:id="866138226">
          <w:marLeft w:val="0"/>
          <w:marRight w:val="0"/>
          <w:marTop w:val="0"/>
          <w:marBottom w:val="0"/>
          <w:divBdr>
            <w:top w:val="none" w:sz="0" w:space="0" w:color="auto"/>
            <w:left w:val="none" w:sz="0" w:space="0" w:color="auto"/>
            <w:bottom w:val="none" w:sz="0" w:space="0" w:color="auto"/>
            <w:right w:val="none" w:sz="0" w:space="0" w:color="auto"/>
          </w:divBdr>
        </w:div>
        <w:div w:id="245771136">
          <w:marLeft w:val="0"/>
          <w:marRight w:val="0"/>
          <w:marTop w:val="0"/>
          <w:marBottom w:val="0"/>
          <w:divBdr>
            <w:top w:val="none" w:sz="0" w:space="0" w:color="auto"/>
            <w:left w:val="none" w:sz="0" w:space="0" w:color="auto"/>
            <w:bottom w:val="none" w:sz="0" w:space="0" w:color="auto"/>
            <w:right w:val="none" w:sz="0" w:space="0" w:color="auto"/>
          </w:divBdr>
        </w:div>
        <w:div w:id="1551960495">
          <w:marLeft w:val="0"/>
          <w:marRight w:val="0"/>
          <w:marTop w:val="0"/>
          <w:marBottom w:val="0"/>
          <w:divBdr>
            <w:top w:val="none" w:sz="0" w:space="0" w:color="auto"/>
            <w:left w:val="none" w:sz="0" w:space="0" w:color="auto"/>
            <w:bottom w:val="none" w:sz="0" w:space="0" w:color="auto"/>
            <w:right w:val="none" w:sz="0" w:space="0" w:color="auto"/>
          </w:divBdr>
        </w:div>
        <w:div w:id="283999792">
          <w:marLeft w:val="0"/>
          <w:marRight w:val="0"/>
          <w:marTop w:val="0"/>
          <w:marBottom w:val="0"/>
          <w:divBdr>
            <w:top w:val="none" w:sz="0" w:space="0" w:color="auto"/>
            <w:left w:val="none" w:sz="0" w:space="0" w:color="auto"/>
            <w:bottom w:val="none" w:sz="0" w:space="0" w:color="auto"/>
            <w:right w:val="none" w:sz="0" w:space="0" w:color="auto"/>
          </w:divBdr>
        </w:div>
        <w:div w:id="778527486">
          <w:marLeft w:val="0"/>
          <w:marRight w:val="0"/>
          <w:marTop w:val="0"/>
          <w:marBottom w:val="0"/>
          <w:divBdr>
            <w:top w:val="none" w:sz="0" w:space="0" w:color="auto"/>
            <w:left w:val="none" w:sz="0" w:space="0" w:color="auto"/>
            <w:bottom w:val="none" w:sz="0" w:space="0" w:color="auto"/>
            <w:right w:val="none" w:sz="0" w:space="0" w:color="auto"/>
          </w:divBdr>
        </w:div>
        <w:div w:id="1064834958">
          <w:marLeft w:val="0"/>
          <w:marRight w:val="0"/>
          <w:marTop w:val="0"/>
          <w:marBottom w:val="0"/>
          <w:divBdr>
            <w:top w:val="none" w:sz="0" w:space="0" w:color="auto"/>
            <w:left w:val="none" w:sz="0" w:space="0" w:color="auto"/>
            <w:bottom w:val="none" w:sz="0" w:space="0" w:color="auto"/>
            <w:right w:val="none" w:sz="0" w:space="0" w:color="auto"/>
          </w:divBdr>
        </w:div>
        <w:div w:id="653874134">
          <w:marLeft w:val="0"/>
          <w:marRight w:val="0"/>
          <w:marTop w:val="0"/>
          <w:marBottom w:val="0"/>
          <w:divBdr>
            <w:top w:val="none" w:sz="0" w:space="0" w:color="auto"/>
            <w:left w:val="none" w:sz="0" w:space="0" w:color="auto"/>
            <w:bottom w:val="none" w:sz="0" w:space="0" w:color="auto"/>
            <w:right w:val="none" w:sz="0" w:space="0" w:color="auto"/>
          </w:divBdr>
        </w:div>
        <w:div w:id="1584728523">
          <w:marLeft w:val="0"/>
          <w:marRight w:val="0"/>
          <w:marTop w:val="0"/>
          <w:marBottom w:val="0"/>
          <w:divBdr>
            <w:top w:val="none" w:sz="0" w:space="0" w:color="auto"/>
            <w:left w:val="none" w:sz="0" w:space="0" w:color="auto"/>
            <w:bottom w:val="none" w:sz="0" w:space="0" w:color="auto"/>
            <w:right w:val="none" w:sz="0" w:space="0" w:color="auto"/>
          </w:divBdr>
        </w:div>
        <w:div w:id="712116804">
          <w:marLeft w:val="0"/>
          <w:marRight w:val="0"/>
          <w:marTop w:val="0"/>
          <w:marBottom w:val="0"/>
          <w:divBdr>
            <w:top w:val="none" w:sz="0" w:space="0" w:color="auto"/>
            <w:left w:val="none" w:sz="0" w:space="0" w:color="auto"/>
            <w:bottom w:val="none" w:sz="0" w:space="0" w:color="auto"/>
            <w:right w:val="none" w:sz="0" w:space="0" w:color="auto"/>
          </w:divBdr>
        </w:div>
        <w:div w:id="1336222699">
          <w:marLeft w:val="0"/>
          <w:marRight w:val="0"/>
          <w:marTop w:val="0"/>
          <w:marBottom w:val="0"/>
          <w:divBdr>
            <w:top w:val="none" w:sz="0" w:space="0" w:color="auto"/>
            <w:left w:val="none" w:sz="0" w:space="0" w:color="auto"/>
            <w:bottom w:val="none" w:sz="0" w:space="0" w:color="auto"/>
            <w:right w:val="none" w:sz="0" w:space="0" w:color="auto"/>
          </w:divBdr>
        </w:div>
        <w:div w:id="288905066">
          <w:marLeft w:val="0"/>
          <w:marRight w:val="0"/>
          <w:marTop w:val="0"/>
          <w:marBottom w:val="0"/>
          <w:divBdr>
            <w:top w:val="none" w:sz="0" w:space="0" w:color="auto"/>
            <w:left w:val="none" w:sz="0" w:space="0" w:color="auto"/>
            <w:bottom w:val="none" w:sz="0" w:space="0" w:color="auto"/>
            <w:right w:val="none" w:sz="0" w:space="0" w:color="auto"/>
          </w:divBdr>
        </w:div>
        <w:div w:id="550845851">
          <w:marLeft w:val="0"/>
          <w:marRight w:val="0"/>
          <w:marTop w:val="0"/>
          <w:marBottom w:val="0"/>
          <w:divBdr>
            <w:top w:val="none" w:sz="0" w:space="0" w:color="auto"/>
            <w:left w:val="none" w:sz="0" w:space="0" w:color="auto"/>
            <w:bottom w:val="none" w:sz="0" w:space="0" w:color="auto"/>
            <w:right w:val="none" w:sz="0" w:space="0" w:color="auto"/>
          </w:divBdr>
        </w:div>
        <w:div w:id="157230997">
          <w:marLeft w:val="0"/>
          <w:marRight w:val="0"/>
          <w:marTop w:val="0"/>
          <w:marBottom w:val="0"/>
          <w:divBdr>
            <w:top w:val="none" w:sz="0" w:space="0" w:color="auto"/>
            <w:left w:val="none" w:sz="0" w:space="0" w:color="auto"/>
            <w:bottom w:val="none" w:sz="0" w:space="0" w:color="auto"/>
            <w:right w:val="none" w:sz="0" w:space="0" w:color="auto"/>
          </w:divBdr>
        </w:div>
        <w:div w:id="221255013">
          <w:marLeft w:val="0"/>
          <w:marRight w:val="0"/>
          <w:marTop w:val="0"/>
          <w:marBottom w:val="0"/>
          <w:divBdr>
            <w:top w:val="none" w:sz="0" w:space="0" w:color="auto"/>
            <w:left w:val="none" w:sz="0" w:space="0" w:color="auto"/>
            <w:bottom w:val="none" w:sz="0" w:space="0" w:color="auto"/>
            <w:right w:val="none" w:sz="0" w:space="0" w:color="auto"/>
          </w:divBdr>
        </w:div>
        <w:div w:id="1224371517">
          <w:marLeft w:val="0"/>
          <w:marRight w:val="0"/>
          <w:marTop w:val="0"/>
          <w:marBottom w:val="0"/>
          <w:divBdr>
            <w:top w:val="none" w:sz="0" w:space="0" w:color="auto"/>
            <w:left w:val="none" w:sz="0" w:space="0" w:color="auto"/>
            <w:bottom w:val="none" w:sz="0" w:space="0" w:color="auto"/>
            <w:right w:val="none" w:sz="0" w:space="0" w:color="auto"/>
          </w:divBdr>
        </w:div>
        <w:div w:id="1591040890">
          <w:marLeft w:val="0"/>
          <w:marRight w:val="0"/>
          <w:marTop w:val="0"/>
          <w:marBottom w:val="0"/>
          <w:divBdr>
            <w:top w:val="none" w:sz="0" w:space="0" w:color="auto"/>
            <w:left w:val="none" w:sz="0" w:space="0" w:color="auto"/>
            <w:bottom w:val="none" w:sz="0" w:space="0" w:color="auto"/>
            <w:right w:val="none" w:sz="0" w:space="0" w:color="auto"/>
          </w:divBdr>
        </w:div>
        <w:div w:id="2117676201">
          <w:marLeft w:val="0"/>
          <w:marRight w:val="0"/>
          <w:marTop w:val="0"/>
          <w:marBottom w:val="0"/>
          <w:divBdr>
            <w:top w:val="none" w:sz="0" w:space="0" w:color="auto"/>
            <w:left w:val="none" w:sz="0" w:space="0" w:color="auto"/>
            <w:bottom w:val="none" w:sz="0" w:space="0" w:color="auto"/>
            <w:right w:val="none" w:sz="0" w:space="0" w:color="auto"/>
          </w:divBdr>
        </w:div>
        <w:div w:id="1881087533">
          <w:marLeft w:val="0"/>
          <w:marRight w:val="0"/>
          <w:marTop w:val="0"/>
          <w:marBottom w:val="0"/>
          <w:divBdr>
            <w:top w:val="none" w:sz="0" w:space="0" w:color="auto"/>
            <w:left w:val="none" w:sz="0" w:space="0" w:color="auto"/>
            <w:bottom w:val="none" w:sz="0" w:space="0" w:color="auto"/>
            <w:right w:val="none" w:sz="0" w:space="0" w:color="auto"/>
          </w:divBdr>
        </w:div>
        <w:div w:id="695696916">
          <w:marLeft w:val="0"/>
          <w:marRight w:val="0"/>
          <w:marTop w:val="0"/>
          <w:marBottom w:val="0"/>
          <w:divBdr>
            <w:top w:val="none" w:sz="0" w:space="0" w:color="auto"/>
            <w:left w:val="none" w:sz="0" w:space="0" w:color="auto"/>
            <w:bottom w:val="none" w:sz="0" w:space="0" w:color="auto"/>
            <w:right w:val="none" w:sz="0" w:space="0" w:color="auto"/>
          </w:divBdr>
        </w:div>
        <w:div w:id="2092770909">
          <w:marLeft w:val="0"/>
          <w:marRight w:val="0"/>
          <w:marTop w:val="0"/>
          <w:marBottom w:val="0"/>
          <w:divBdr>
            <w:top w:val="none" w:sz="0" w:space="0" w:color="auto"/>
            <w:left w:val="none" w:sz="0" w:space="0" w:color="auto"/>
            <w:bottom w:val="none" w:sz="0" w:space="0" w:color="auto"/>
            <w:right w:val="none" w:sz="0" w:space="0" w:color="auto"/>
          </w:divBdr>
        </w:div>
        <w:div w:id="1176504462">
          <w:marLeft w:val="0"/>
          <w:marRight w:val="0"/>
          <w:marTop w:val="0"/>
          <w:marBottom w:val="0"/>
          <w:divBdr>
            <w:top w:val="none" w:sz="0" w:space="0" w:color="auto"/>
            <w:left w:val="none" w:sz="0" w:space="0" w:color="auto"/>
            <w:bottom w:val="none" w:sz="0" w:space="0" w:color="auto"/>
            <w:right w:val="none" w:sz="0" w:space="0" w:color="auto"/>
          </w:divBdr>
        </w:div>
        <w:div w:id="1281960797">
          <w:marLeft w:val="0"/>
          <w:marRight w:val="0"/>
          <w:marTop w:val="0"/>
          <w:marBottom w:val="0"/>
          <w:divBdr>
            <w:top w:val="none" w:sz="0" w:space="0" w:color="auto"/>
            <w:left w:val="none" w:sz="0" w:space="0" w:color="auto"/>
            <w:bottom w:val="none" w:sz="0" w:space="0" w:color="auto"/>
            <w:right w:val="none" w:sz="0" w:space="0" w:color="auto"/>
          </w:divBdr>
        </w:div>
        <w:div w:id="369770662">
          <w:marLeft w:val="0"/>
          <w:marRight w:val="0"/>
          <w:marTop w:val="0"/>
          <w:marBottom w:val="0"/>
          <w:divBdr>
            <w:top w:val="none" w:sz="0" w:space="0" w:color="auto"/>
            <w:left w:val="none" w:sz="0" w:space="0" w:color="auto"/>
            <w:bottom w:val="none" w:sz="0" w:space="0" w:color="auto"/>
            <w:right w:val="none" w:sz="0" w:space="0" w:color="auto"/>
          </w:divBdr>
        </w:div>
        <w:div w:id="937323870">
          <w:marLeft w:val="0"/>
          <w:marRight w:val="0"/>
          <w:marTop w:val="0"/>
          <w:marBottom w:val="0"/>
          <w:divBdr>
            <w:top w:val="none" w:sz="0" w:space="0" w:color="auto"/>
            <w:left w:val="none" w:sz="0" w:space="0" w:color="auto"/>
            <w:bottom w:val="none" w:sz="0" w:space="0" w:color="auto"/>
            <w:right w:val="none" w:sz="0" w:space="0" w:color="auto"/>
          </w:divBdr>
        </w:div>
        <w:div w:id="1622417980">
          <w:marLeft w:val="0"/>
          <w:marRight w:val="0"/>
          <w:marTop w:val="0"/>
          <w:marBottom w:val="0"/>
          <w:divBdr>
            <w:top w:val="none" w:sz="0" w:space="0" w:color="auto"/>
            <w:left w:val="none" w:sz="0" w:space="0" w:color="auto"/>
            <w:bottom w:val="none" w:sz="0" w:space="0" w:color="auto"/>
            <w:right w:val="none" w:sz="0" w:space="0" w:color="auto"/>
          </w:divBdr>
        </w:div>
        <w:div w:id="1504517191">
          <w:marLeft w:val="0"/>
          <w:marRight w:val="0"/>
          <w:marTop w:val="0"/>
          <w:marBottom w:val="0"/>
          <w:divBdr>
            <w:top w:val="none" w:sz="0" w:space="0" w:color="auto"/>
            <w:left w:val="none" w:sz="0" w:space="0" w:color="auto"/>
            <w:bottom w:val="none" w:sz="0" w:space="0" w:color="auto"/>
            <w:right w:val="none" w:sz="0" w:space="0" w:color="auto"/>
          </w:divBdr>
        </w:div>
        <w:div w:id="1438713441">
          <w:marLeft w:val="0"/>
          <w:marRight w:val="0"/>
          <w:marTop w:val="0"/>
          <w:marBottom w:val="0"/>
          <w:divBdr>
            <w:top w:val="none" w:sz="0" w:space="0" w:color="auto"/>
            <w:left w:val="none" w:sz="0" w:space="0" w:color="auto"/>
            <w:bottom w:val="none" w:sz="0" w:space="0" w:color="auto"/>
            <w:right w:val="none" w:sz="0" w:space="0" w:color="auto"/>
          </w:divBdr>
        </w:div>
        <w:div w:id="1398016057">
          <w:marLeft w:val="0"/>
          <w:marRight w:val="0"/>
          <w:marTop w:val="0"/>
          <w:marBottom w:val="0"/>
          <w:divBdr>
            <w:top w:val="none" w:sz="0" w:space="0" w:color="auto"/>
            <w:left w:val="none" w:sz="0" w:space="0" w:color="auto"/>
            <w:bottom w:val="none" w:sz="0" w:space="0" w:color="auto"/>
            <w:right w:val="none" w:sz="0" w:space="0" w:color="auto"/>
          </w:divBdr>
        </w:div>
        <w:div w:id="1882092757">
          <w:marLeft w:val="0"/>
          <w:marRight w:val="0"/>
          <w:marTop w:val="0"/>
          <w:marBottom w:val="0"/>
          <w:divBdr>
            <w:top w:val="none" w:sz="0" w:space="0" w:color="auto"/>
            <w:left w:val="none" w:sz="0" w:space="0" w:color="auto"/>
            <w:bottom w:val="none" w:sz="0" w:space="0" w:color="auto"/>
            <w:right w:val="none" w:sz="0" w:space="0" w:color="auto"/>
          </w:divBdr>
        </w:div>
        <w:div w:id="947927980">
          <w:marLeft w:val="0"/>
          <w:marRight w:val="0"/>
          <w:marTop w:val="0"/>
          <w:marBottom w:val="0"/>
          <w:divBdr>
            <w:top w:val="none" w:sz="0" w:space="0" w:color="auto"/>
            <w:left w:val="none" w:sz="0" w:space="0" w:color="auto"/>
            <w:bottom w:val="none" w:sz="0" w:space="0" w:color="auto"/>
            <w:right w:val="none" w:sz="0" w:space="0" w:color="auto"/>
          </w:divBdr>
        </w:div>
        <w:div w:id="1127702340">
          <w:marLeft w:val="0"/>
          <w:marRight w:val="0"/>
          <w:marTop w:val="0"/>
          <w:marBottom w:val="0"/>
          <w:divBdr>
            <w:top w:val="none" w:sz="0" w:space="0" w:color="auto"/>
            <w:left w:val="none" w:sz="0" w:space="0" w:color="auto"/>
            <w:bottom w:val="none" w:sz="0" w:space="0" w:color="auto"/>
            <w:right w:val="none" w:sz="0" w:space="0" w:color="auto"/>
          </w:divBdr>
        </w:div>
        <w:div w:id="1647321126">
          <w:marLeft w:val="0"/>
          <w:marRight w:val="0"/>
          <w:marTop w:val="0"/>
          <w:marBottom w:val="0"/>
          <w:divBdr>
            <w:top w:val="none" w:sz="0" w:space="0" w:color="auto"/>
            <w:left w:val="none" w:sz="0" w:space="0" w:color="auto"/>
            <w:bottom w:val="none" w:sz="0" w:space="0" w:color="auto"/>
            <w:right w:val="none" w:sz="0" w:space="0" w:color="auto"/>
          </w:divBdr>
        </w:div>
        <w:div w:id="1386686988">
          <w:marLeft w:val="0"/>
          <w:marRight w:val="0"/>
          <w:marTop w:val="0"/>
          <w:marBottom w:val="0"/>
          <w:divBdr>
            <w:top w:val="none" w:sz="0" w:space="0" w:color="auto"/>
            <w:left w:val="none" w:sz="0" w:space="0" w:color="auto"/>
            <w:bottom w:val="none" w:sz="0" w:space="0" w:color="auto"/>
            <w:right w:val="none" w:sz="0" w:space="0" w:color="auto"/>
          </w:divBdr>
        </w:div>
        <w:div w:id="476076198">
          <w:marLeft w:val="0"/>
          <w:marRight w:val="0"/>
          <w:marTop w:val="0"/>
          <w:marBottom w:val="0"/>
          <w:divBdr>
            <w:top w:val="none" w:sz="0" w:space="0" w:color="auto"/>
            <w:left w:val="none" w:sz="0" w:space="0" w:color="auto"/>
            <w:bottom w:val="none" w:sz="0" w:space="0" w:color="auto"/>
            <w:right w:val="none" w:sz="0" w:space="0" w:color="auto"/>
          </w:divBdr>
        </w:div>
        <w:div w:id="1795128889">
          <w:marLeft w:val="0"/>
          <w:marRight w:val="0"/>
          <w:marTop w:val="0"/>
          <w:marBottom w:val="0"/>
          <w:divBdr>
            <w:top w:val="none" w:sz="0" w:space="0" w:color="auto"/>
            <w:left w:val="none" w:sz="0" w:space="0" w:color="auto"/>
            <w:bottom w:val="none" w:sz="0" w:space="0" w:color="auto"/>
            <w:right w:val="none" w:sz="0" w:space="0" w:color="auto"/>
          </w:divBdr>
        </w:div>
        <w:div w:id="113523911">
          <w:marLeft w:val="0"/>
          <w:marRight w:val="0"/>
          <w:marTop w:val="0"/>
          <w:marBottom w:val="0"/>
          <w:divBdr>
            <w:top w:val="none" w:sz="0" w:space="0" w:color="auto"/>
            <w:left w:val="none" w:sz="0" w:space="0" w:color="auto"/>
            <w:bottom w:val="none" w:sz="0" w:space="0" w:color="auto"/>
            <w:right w:val="none" w:sz="0" w:space="0" w:color="auto"/>
          </w:divBdr>
        </w:div>
        <w:div w:id="1063799772">
          <w:marLeft w:val="0"/>
          <w:marRight w:val="0"/>
          <w:marTop w:val="0"/>
          <w:marBottom w:val="0"/>
          <w:divBdr>
            <w:top w:val="none" w:sz="0" w:space="0" w:color="auto"/>
            <w:left w:val="none" w:sz="0" w:space="0" w:color="auto"/>
            <w:bottom w:val="none" w:sz="0" w:space="0" w:color="auto"/>
            <w:right w:val="none" w:sz="0" w:space="0" w:color="auto"/>
          </w:divBdr>
        </w:div>
        <w:div w:id="1679231868">
          <w:marLeft w:val="0"/>
          <w:marRight w:val="0"/>
          <w:marTop w:val="0"/>
          <w:marBottom w:val="0"/>
          <w:divBdr>
            <w:top w:val="none" w:sz="0" w:space="0" w:color="auto"/>
            <w:left w:val="none" w:sz="0" w:space="0" w:color="auto"/>
            <w:bottom w:val="none" w:sz="0" w:space="0" w:color="auto"/>
            <w:right w:val="none" w:sz="0" w:space="0" w:color="auto"/>
          </w:divBdr>
        </w:div>
        <w:div w:id="422343990">
          <w:marLeft w:val="0"/>
          <w:marRight w:val="0"/>
          <w:marTop w:val="0"/>
          <w:marBottom w:val="0"/>
          <w:divBdr>
            <w:top w:val="none" w:sz="0" w:space="0" w:color="auto"/>
            <w:left w:val="none" w:sz="0" w:space="0" w:color="auto"/>
            <w:bottom w:val="none" w:sz="0" w:space="0" w:color="auto"/>
            <w:right w:val="none" w:sz="0" w:space="0" w:color="auto"/>
          </w:divBdr>
        </w:div>
        <w:div w:id="1006516998">
          <w:marLeft w:val="0"/>
          <w:marRight w:val="0"/>
          <w:marTop w:val="0"/>
          <w:marBottom w:val="0"/>
          <w:divBdr>
            <w:top w:val="none" w:sz="0" w:space="0" w:color="auto"/>
            <w:left w:val="none" w:sz="0" w:space="0" w:color="auto"/>
            <w:bottom w:val="none" w:sz="0" w:space="0" w:color="auto"/>
            <w:right w:val="none" w:sz="0" w:space="0" w:color="auto"/>
          </w:divBdr>
        </w:div>
        <w:div w:id="6173766">
          <w:marLeft w:val="0"/>
          <w:marRight w:val="0"/>
          <w:marTop w:val="0"/>
          <w:marBottom w:val="0"/>
          <w:divBdr>
            <w:top w:val="none" w:sz="0" w:space="0" w:color="auto"/>
            <w:left w:val="none" w:sz="0" w:space="0" w:color="auto"/>
            <w:bottom w:val="none" w:sz="0" w:space="0" w:color="auto"/>
            <w:right w:val="none" w:sz="0" w:space="0" w:color="auto"/>
          </w:divBdr>
        </w:div>
        <w:div w:id="1774935910">
          <w:marLeft w:val="0"/>
          <w:marRight w:val="0"/>
          <w:marTop w:val="0"/>
          <w:marBottom w:val="0"/>
          <w:divBdr>
            <w:top w:val="none" w:sz="0" w:space="0" w:color="auto"/>
            <w:left w:val="none" w:sz="0" w:space="0" w:color="auto"/>
            <w:bottom w:val="none" w:sz="0" w:space="0" w:color="auto"/>
            <w:right w:val="none" w:sz="0" w:space="0" w:color="auto"/>
          </w:divBdr>
        </w:div>
        <w:div w:id="1976910584">
          <w:marLeft w:val="0"/>
          <w:marRight w:val="0"/>
          <w:marTop w:val="0"/>
          <w:marBottom w:val="0"/>
          <w:divBdr>
            <w:top w:val="none" w:sz="0" w:space="0" w:color="auto"/>
            <w:left w:val="none" w:sz="0" w:space="0" w:color="auto"/>
            <w:bottom w:val="none" w:sz="0" w:space="0" w:color="auto"/>
            <w:right w:val="none" w:sz="0" w:space="0" w:color="auto"/>
          </w:divBdr>
        </w:div>
        <w:div w:id="774205428">
          <w:marLeft w:val="0"/>
          <w:marRight w:val="0"/>
          <w:marTop w:val="0"/>
          <w:marBottom w:val="0"/>
          <w:divBdr>
            <w:top w:val="none" w:sz="0" w:space="0" w:color="auto"/>
            <w:left w:val="none" w:sz="0" w:space="0" w:color="auto"/>
            <w:bottom w:val="none" w:sz="0" w:space="0" w:color="auto"/>
            <w:right w:val="none" w:sz="0" w:space="0" w:color="auto"/>
          </w:divBdr>
        </w:div>
        <w:div w:id="311953024">
          <w:marLeft w:val="0"/>
          <w:marRight w:val="0"/>
          <w:marTop w:val="0"/>
          <w:marBottom w:val="0"/>
          <w:divBdr>
            <w:top w:val="none" w:sz="0" w:space="0" w:color="auto"/>
            <w:left w:val="none" w:sz="0" w:space="0" w:color="auto"/>
            <w:bottom w:val="none" w:sz="0" w:space="0" w:color="auto"/>
            <w:right w:val="none" w:sz="0" w:space="0" w:color="auto"/>
          </w:divBdr>
        </w:div>
        <w:div w:id="1675524800">
          <w:marLeft w:val="0"/>
          <w:marRight w:val="0"/>
          <w:marTop w:val="0"/>
          <w:marBottom w:val="0"/>
          <w:divBdr>
            <w:top w:val="none" w:sz="0" w:space="0" w:color="auto"/>
            <w:left w:val="none" w:sz="0" w:space="0" w:color="auto"/>
            <w:bottom w:val="none" w:sz="0" w:space="0" w:color="auto"/>
            <w:right w:val="none" w:sz="0" w:space="0" w:color="auto"/>
          </w:divBdr>
        </w:div>
        <w:div w:id="1113745698">
          <w:marLeft w:val="0"/>
          <w:marRight w:val="0"/>
          <w:marTop w:val="0"/>
          <w:marBottom w:val="0"/>
          <w:divBdr>
            <w:top w:val="none" w:sz="0" w:space="0" w:color="auto"/>
            <w:left w:val="none" w:sz="0" w:space="0" w:color="auto"/>
            <w:bottom w:val="none" w:sz="0" w:space="0" w:color="auto"/>
            <w:right w:val="none" w:sz="0" w:space="0" w:color="auto"/>
          </w:divBdr>
        </w:div>
        <w:div w:id="1387409505">
          <w:marLeft w:val="0"/>
          <w:marRight w:val="0"/>
          <w:marTop w:val="0"/>
          <w:marBottom w:val="0"/>
          <w:divBdr>
            <w:top w:val="none" w:sz="0" w:space="0" w:color="auto"/>
            <w:left w:val="none" w:sz="0" w:space="0" w:color="auto"/>
            <w:bottom w:val="none" w:sz="0" w:space="0" w:color="auto"/>
            <w:right w:val="none" w:sz="0" w:space="0" w:color="auto"/>
          </w:divBdr>
        </w:div>
        <w:div w:id="42750890">
          <w:marLeft w:val="0"/>
          <w:marRight w:val="0"/>
          <w:marTop w:val="0"/>
          <w:marBottom w:val="0"/>
          <w:divBdr>
            <w:top w:val="none" w:sz="0" w:space="0" w:color="auto"/>
            <w:left w:val="none" w:sz="0" w:space="0" w:color="auto"/>
            <w:bottom w:val="none" w:sz="0" w:space="0" w:color="auto"/>
            <w:right w:val="none" w:sz="0" w:space="0" w:color="auto"/>
          </w:divBdr>
        </w:div>
        <w:div w:id="1189831719">
          <w:marLeft w:val="0"/>
          <w:marRight w:val="0"/>
          <w:marTop w:val="0"/>
          <w:marBottom w:val="0"/>
          <w:divBdr>
            <w:top w:val="none" w:sz="0" w:space="0" w:color="auto"/>
            <w:left w:val="none" w:sz="0" w:space="0" w:color="auto"/>
            <w:bottom w:val="none" w:sz="0" w:space="0" w:color="auto"/>
            <w:right w:val="none" w:sz="0" w:space="0" w:color="auto"/>
          </w:divBdr>
        </w:div>
        <w:div w:id="1509827918">
          <w:marLeft w:val="0"/>
          <w:marRight w:val="0"/>
          <w:marTop w:val="0"/>
          <w:marBottom w:val="0"/>
          <w:divBdr>
            <w:top w:val="none" w:sz="0" w:space="0" w:color="auto"/>
            <w:left w:val="none" w:sz="0" w:space="0" w:color="auto"/>
            <w:bottom w:val="none" w:sz="0" w:space="0" w:color="auto"/>
            <w:right w:val="none" w:sz="0" w:space="0" w:color="auto"/>
          </w:divBdr>
        </w:div>
        <w:div w:id="894463625">
          <w:marLeft w:val="0"/>
          <w:marRight w:val="0"/>
          <w:marTop w:val="0"/>
          <w:marBottom w:val="0"/>
          <w:divBdr>
            <w:top w:val="none" w:sz="0" w:space="0" w:color="auto"/>
            <w:left w:val="none" w:sz="0" w:space="0" w:color="auto"/>
            <w:bottom w:val="none" w:sz="0" w:space="0" w:color="auto"/>
            <w:right w:val="none" w:sz="0" w:space="0" w:color="auto"/>
          </w:divBdr>
        </w:div>
        <w:div w:id="530067899">
          <w:marLeft w:val="0"/>
          <w:marRight w:val="0"/>
          <w:marTop w:val="0"/>
          <w:marBottom w:val="0"/>
          <w:divBdr>
            <w:top w:val="none" w:sz="0" w:space="0" w:color="auto"/>
            <w:left w:val="none" w:sz="0" w:space="0" w:color="auto"/>
            <w:bottom w:val="none" w:sz="0" w:space="0" w:color="auto"/>
            <w:right w:val="none" w:sz="0" w:space="0" w:color="auto"/>
          </w:divBdr>
        </w:div>
        <w:div w:id="1637103004">
          <w:marLeft w:val="0"/>
          <w:marRight w:val="0"/>
          <w:marTop w:val="0"/>
          <w:marBottom w:val="0"/>
          <w:divBdr>
            <w:top w:val="none" w:sz="0" w:space="0" w:color="auto"/>
            <w:left w:val="none" w:sz="0" w:space="0" w:color="auto"/>
            <w:bottom w:val="none" w:sz="0" w:space="0" w:color="auto"/>
            <w:right w:val="none" w:sz="0" w:space="0" w:color="auto"/>
          </w:divBdr>
        </w:div>
        <w:div w:id="921377156">
          <w:marLeft w:val="0"/>
          <w:marRight w:val="0"/>
          <w:marTop w:val="0"/>
          <w:marBottom w:val="0"/>
          <w:divBdr>
            <w:top w:val="none" w:sz="0" w:space="0" w:color="auto"/>
            <w:left w:val="none" w:sz="0" w:space="0" w:color="auto"/>
            <w:bottom w:val="none" w:sz="0" w:space="0" w:color="auto"/>
            <w:right w:val="none" w:sz="0" w:space="0" w:color="auto"/>
          </w:divBdr>
        </w:div>
        <w:div w:id="1992713751">
          <w:marLeft w:val="0"/>
          <w:marRight w:val="0"/>
          <w:marTop w:val="0"/>
          <w:marBottom w:val="0"/>
          <w:divBdr>
            <w:top w:val="none" w:sz="0" w:space="0" w:color="auto"/>
            <w:left w:val="none" w:sz="0" w:space="0" w:color="auto"/>
            <w:bottom w:val="none" w:sz="0" w:space="0" w:color="auto"/>
            <w:right w:val="none" w:sz="0" w:space="0" w:color="auto"/>
          </w:divBdr>
        </w:div>
        <w:div w:id="779646831">
          <w:marLeft w:val="0"/>
          <w:marRight w:val="0"/>
          <w:marTop w:val="0"/>
          <w:marBottom w:val="0"/>
          <w:divBdr>
            <w:top w:val="none" w:sz="0" w:space="0" w:color="auto"/>
            <w:left w:val="none" w:sz="0" w:space="0" w:color="auto"/>
            <w:bottom w:val="none" w:sz="0" w:space="0" w:color="auto"/>
            <w:right w:val="none" w:sz="0" w:space="0" w:color="auto"/>
          </w:divBdr>
        </w:div>
        <w:div w:id="245726108">
          <w:marLeft w:val="0"/>
          <w:marRight w:val="0"/>
          <w:marTop w:val="0"/>
          <w:marBottom w:val="0"/>
          <w:divBdr>
            <w:top w:val="none" w:sz="0" w:space="0" w:color="auto"/>
            <w:left w:val="none" w:sz="0" w:space="0" w:color="auto"/>
            <w:bottom w:val="none" w:sz="0" w:space="0" w:color="auto"/>
            <w:right w:val="none" w:sz="0" w:space="0" w:color="auto"/>
          </w:divBdr>
        </w:div>
        <w:div w:id="1016738210">
          <w:marLeft w:val="0"/>
          <w:marRight w:val="0"/>
          <w:marTop w:val="0"/>
          <w:marBottom w:val="0"/>
          <w:divBdr>
            <w:top w:val="none" w:sz="0" w:space="0" w:color="auto"/>
            <w:left w:val="none" w:sz="0" w:space="0" w:color="auto"/>
            <w:bottom w:val="none" w:sz="0" w:space="0" w:color="auto"/>
            <w:right w:val="none" w:sz="0" w:space="0" w:color="auto"/>
          </w:divBdr>
        </w:div>
        <w:div w:id="722366827">
          <w:marLeft w:val="0"/>
          <w:marRight w:val="0"/>
          <w:marTop w:val="0"/>
          <w:marBottom w:val="0"/>
          <w:divBdr>
            <w:top w:val="none" w:sz="0" w:space="0" w:color="auto"/>
            <w:left w:val="none" w:sz="0" w:space="0" w:color="auto"/>
            <w:bottom w:val="none" w:sz="0" w:space="0" w:color="auto"/>
            <w:right w:val="none" w:sz="0" w:space="0" w:color="auto"/>
          </w:divBdr>
        </w:div>
        <w:div w:id="1130171572">
          <w:marLeft w:val="0"/>
          <w:marRight w:val="0"/>
          <w:marTop w:val="0"/>
          <w:marBottom w:val="0"/>
          <w:divBdr>
            <w:top w:val="none" w:sz="0" w:space="0" w:color="auto"/>
            <w:left w:val="none" w:sz="0" w:space="0" w:color="auto"/>
            <w:bottom w:val="none" w:sz="0" w:space="0" w:color="auto"/>
            <w:right w:val="none" w:sz="0" w:space="0" w:color="auto"/>
          </w:divBdr>
        </w:div>
        <w:div w:id="1330017045">
          <w:marLeft w:val="0"/>
          <w:marRight w:val="0"/>
          <w:marTop w:val="0"/>
          <w:marBottom w:val="0"/>
          <w:divBdr>
            <w:top w:val="none" w:sz="0" w:space="0" w:color="auto"/>
            <w:left w:val="none" w:sz="0" w:space="0" w:color="auto"/>
            <w:bottom w:val="none" w:sz="0" w:space="0" w:color="auto"/>
            <w:right w:val="none" w:sz="0" w:space="0" w:color="auto"/>
          </w:divBdr>
        </w:div>
        <w:div w:id="696659858">
          <w:marLeft w:val="0"/>
          <w:marRight w:val="0"/>
          <w:marTop w:val="0"/>
          <w:marBottom w:val="0"/>
          <w:divBdr>
            <w:top w:val="none" w:sz="0" w:space="0" w:color="auto"/>
            <w:left w:val="none" w:sz="0" w:space="0" w:color="auto"/>
            <w:bottom w:val="none" w:sz="0" w:space="0" w:color="auto"/>
            <w:right w:val="none" w:sz="0" w:space="0" w:color="auto"/>
          </w:divBdr>
        </w:div>
        <w:div w:id="96752547">
          <w:marLeft w:val="0"/>
          <w:marRight w:val="0"/>
          <w:marTop w:val="0"/>
          <w:marBottom w:val="0"/>
          <w:divBdr>
            <w:top w:val="none" w:sz="0" w:space="0" w:color="auto"/>
            <w:left w:val="none" w:sz="0" w:space="0" w:color="auto"/>
            <w:bottom w:val="none" w:sz="0" w:space="0" w:color="auto"/>
            <w:right w:val="none" w:sz="0" w:space="0" w:color="auto"/>
          </w:divBdr>
        </w:div>
        <w:div w:id="993416460">
          <w:marLeft w:val="0"/>
          <w:marRight w:val="0"/>
          <w:marTop w:val="0"/>
          <w:marBottom w:val="0"/>
          <w:divBdr>
            <w:top w:val="none" w:sz="0" w:space="0" w:color="auto"/>
            <w:left w:val="none" w:sz="0" w:space="0" w:color="auto"/>
            <w:bottom w:val="none" w:sz="0" w:space="0" w:color="auto"/>
            <w:right w:val="none" w:sz="0" w:space="0" w:color="auto"/>
          </w:divBdr>
        </w:div>
        <w:div w:id="1267931451">
          <w:marLeft w:val="0"/>
          <w:marRight w:val="0"/>
          <w:marTop w:val="0"/>
          <w:marBottom w:val="0"/>
          <w:divBdr>
            <w:top w:val="none" w:sz="0" w:space="0" w:color="auto"/>
            <w:left w:val="none" w:sz="0" w:space="0" w:color="auto"/>
            <w:bottom w:val="none" w:sz="0" w:space="0" w:color="auto"/>
            <w:right w:val="none" w:sz="0" w:space="0" w:color="auto"/>
          </w:divBdr>
        </w:div>
        <w:div w:id="2062051489">
          <w:marLeft w:val="0"/>
          <w:marRight w:val="0"/>
          <w:marTop w:val="0"/>
          <w:marBottom w:val="0"/>
          <w:divBdr>
            <w:top w:val="none" w:sz="0" w:space="0" w:color="auto"/>
            <w:left w:val="none" w:sz="0" w:space="0" w:color="auto"/>
            <w:bottom w:val="none" w:sz="0" w:space="0" w:color="auto"/>
            <w:right w:val="none" w:sz="0" w:space="0" w:color="auto"/>
          </w:divBdr>
        </w:div>
        <w:div w:id="191265014">
          <w:marLeft w:val="0"/>
          <w:marRight w:val="0"/>
          <w:marTop w:val="0"/>
          <w:marBottom w:val="0"/>
          <w:divBdr>
            <w:top w:val="none" w:sz="0" w:space="0" w:color="auto"/>
            <w:left w:val="none" w:sz="0" w:space="0" w:color="auto"/>
            <w:bottom w:val="none" w:sz="0" w:space="0" w:color="auto"/>
            <w:right w:val="none" w:sz="0" w:space="0" w:color="auto"/>
          </w:divBdr>
        </w:div>
        <w:div w:id="871959846">
          <w:marLeft w:val="0"/>
          <w:marRight w:val="0"/>
          <w:marTop w:val="0"/>
          <w:marBottom w:val="0"/>
          <w:divBdr>
            <w:top w:val="none" w:sz="0" w:space="0" w:color="auto"/>
            <w:left w:val="none" w:sz="0" w:space="0" w:color="auto"/>
            <w:bottom w:val="none" w:sz="0" w:space="0" w:color="auto"/>
            <w:right w:val="none" w:sz="0" w:space="0" w:color="auto"/>
          </w:divBdr>
        </w:div>
        <w:div w:id="1702047602">
          <w:marLeft w:val="0"/>
          <w:marRight w:val="0"/>
          <w:marTop w:val="0"/>
          <w:marBottom w:val="0"/>
          <w:divBdr>
            <w:top w:val="none" w:sz="0" w:space="0" w:color="auto"/>
            <w:left w:val="none" w:sz="0" w:space="0" w:color="auto"/>
            <w:bottom w:val="none" w:sz="0" w:space="0" w:color="auto"/>
            <w:right w:val="none" w:sz="0" w:space="0" w:color="auto"/>
          </w:divBdr>
        </w:div>
        <w:div w:id="850342243">
          <w:marLeft w:val="0"/>
          <w:marRight w:val="0"/>
          <w:marTop w:val="0"/>
          <w:marBottom w:val="0"/>
          <w:divBdr>
            <w:top w:val="none" w:sz="0" w:space="0" w:color="auto"/>
            <w:left w:val="none" w:sz="0" w:space="0" w:color="auto"/>
            <w:bottom w:val="none" w:sz="0" w:space="0" w:color="auto"/>
            <w:right w:val="none" w:sz="0" w:space="0" w:color="auto"/>
          </w:divBdr>
        </w:div>
        <w:div w:id="930940197">
          <w:marLeft w:val="0"/>
          <w:marRight w:val="0"/>
          <w:marTop w:val="0"/>
          <w:marBottom w:val="0"/>
          <w:divBdr>
            <w:top w:val="none" w:sz="0" w:space="0" w:color="auto"/>
            <w:left w:val="none" w:sz="0" w:space="0" w:color="auto"/>
            <w:bottom w:val="none" w:sz="0" w:space="0" w:color="auto"/>
            <w:right w:val="none" w:sz="0" w:space="0" w:color="auto"/>
          </w:divBdr>
        </w:div>
        <w:div w:id="1876431375">
          <w:marLeft w:val="0"/>
          <w:marRight w:val="0"/>
          <w:marTop w:val="0"/>
          <w:marBottom w:val="0"/>
          <w:divBdr>
            <w:top w:val="none" w:sz="0" w:space="0" w:color="auto"/>
            <w:left w:val="none" w:sz="0" w:space="0" w:color="auto"/>
            <w:bottom w:val="none" w:sz="0" w:space="0" w:color="auto"/>
            <w:right w:val="none" w:sz="0" w:space="0" w:color="auto"/>
          </w:divBdr>
        </w:div>
        <w:div w:id="1755590779">
          <w:marLeft w:val="0"/>
          <w:marRight w:val="0"/>
          <w:marTop w:val="0"/>
          <w:marBottom w:val="0"/>
          <w:divBdr>
            <w:top w:val="none" w:sz="0" w:space="0" w:color="auto"/>
            <w:left w:val="none" w:sz="0" w:space="0" w:color="auto"/>
            <w:bottom w:val="none" w:sz="0" w:space="0" w:color="auto"/>
            <w:right w:val="none" w:sz="0" w:space="0" w:color="auto"/>
          </w:divBdr>
        </w:div>
        <w:div w:id="26836560">
          <w:marLeft w:val="0"/>
          <w:marRight w:val="0"/>
          <w:marTop w:val="0"/>
          <w:marBottom w:val="0"/>
          <w:divBdr>
            <w:top w:val="none" w:sz="0" w:space="0" w:color="auto"/>
            <w:left w:val="none" w:sz="0" w:space="0" w:color="auto"/>
            <w:bottom w:val="none" w:sz="0" w:space="0" w:color="auto"/>
            <w:right w:val="none" w:sz="0" w:space="0" w:color="auto"/>
          </w:divBdr>
        </w:div>
        <w:div w:id="1948265868">
          <w:marLeft w:val="0"/>
          <w:marRight w:val="0"/>
          <w:marTop w:val="0"/>
          <w:marBottom w:val="0"/>
          <w:divBdr>
            <w:top w:val="none" w:sz="0" w:space="0" w:color="auto"/>
            <w:left w:val="none" w:sz="0" w:space="0" w:color="auto"/>
            <w:bottom w:val="none" w:sz="0" w:space="0" w:color="auto"/>
            <w:right w:val="none" w:sz="0" w:space="0" w:color="auto"/>
          </w:divBdr>
        </w:div>
        <w:div w:id="2089616209">
          <w:marLeft w:val="0"/>
          <w:marRight w:val="0"/>
          <w:marTop w:val="0"/>
          <w:marBottom w:val="0"/>
          <w:divBdr>
            <w:top w:val="none" w:sz="0" w:space="0" w:color="auto"/>
            <w:left w:val="none" w:sz="0" w:space="0" w:color="auto"/>
            <w:bottom w:val="none" w:sz="0" w:space="0" w:color="auto"/>
            <w:right w:val="none" w:sz="0" w:space="0" w:color="auto"/>
          </w:divBdr>
        </w:div>
        <w:div w:id="1292979754">
          <w:marLeft w:val="0"/>
          <w:marRight w:val="0"/>
          <w:marTop w:val="0"/>
          <w:marBottom w:val="0"/>
          <w:divBdr>
            <w:top w:val="none" w:sz="0" w:space="0" w:color="auto"/>
            <w:left w:val="none" w:sz="0" w:space="0" w:color="auto"/>
            <w:bottom w:val="none" w:sz="0" w:space="0" w:color="auto"/>
            <w:right w:val="none" w:sz="0" w:space="0" w:color="auto"/>
          </w:divBdr>
        </w:div>
        <w:div w:id="1085149642">
          <w:marLeft w:val="0"/>
          <w:marRight w:val="0"/>
          <w:marTop w:val="0"/>
          <w:marBottom w:val="0"/>
          <w:divBdr>
            <w:top w:val="none" w:sz="0" w:space="0" w:color="auto"/>
            <w:left w:val="none" w:sz="0" w:space="0" w:color="auto"/>
            <w:bottom w:val="none" w:sz="0" w:space="0" w:color="auto"/>
            <w:right w:val="none" w:sz="0" w:space="0" w:color="auto"/>
          </w:divBdr>
        </w:div>
        <w:div w:id="2051492914">
          <w:marLeft w:val="0"/>
          <w:marRight w:val="0"/>
          <w:marTop w:val="0"/>
          <w:marBottom w:val="0"/>
          <w:divBdr>
            <w:top w:val="none" w:sz="0" w:space="0" w:color="auto"/>
            <w:left w:val="none" w:sz="0" w:space="0" w:color="auto"/>
            <w:bottom w:val="none" w:sz="0" w:space="0" w:color="auto"/>
            <w:right w:val="none" w:sz="0" w:space="0" w:color="auto"/>
          </w:divBdr>
        </w:div>
        <w:div w:id="795370624">
          <w:marLeft w:val="0"/>
          <w:marRight w:val="0"/>
          <w:marTop w:val="0"/>
          <w:marBottom w:val="0"/>
          <w:divBdr>
            <w:top w:val="none" w:sz="0" w:space="0" w:color="auto"/>
            <w:left w:val="none" w:sz="0" w:space="0" w:color="auto"/>
            <w:bottom w:val="none" w:sz="0" w:space="0" w:color="auto"/>
            <w:right w:val="none" w:sz="0" w:space="0" w:color="auto"/>
          </w:divBdr>
        </w:div>
        <w:div w:id="462356832">
          <w:marLeft w:val="0"/>
          <w:marRight w:val="0"/>
          <w:marTop w:val="0"/>
          <w:marBottom w:val="0"/>
          <w:divBdr>
            <w:top w:val="none" w:sz="0" w:space="0" w:color="auto"/>
            <w:left w:val="none" w:sz="0" w:space="0" w:color="auto"/>
            <w:bottom w:val="none" w:sz="0" w:space="0" w:color="auto"/>
            <w:right w:val="none" w:sz="0" w:space="0" w:color="auto"/>
          </w:divBdr>
        </w:div>
        <w:div w:id="1531188104">
          <w:marLeft w:val="0"/>
          <w:marRight w:val="0"/>
          <w:marTop w:val="0"/>
          <w:marBottom w:val="0"/>
          <w:divBdr>
            <w:top w:val="none" w:sz="0" w:space="0" w:color="auto"/>
            <w:left w:val="none" w:sz="0" w:space="0" w:color="auto"/>
            <w:bottom w:val="none" w:sz="0" w:space="0" w:color="auto"/>
            <w:right w:val="none" w:sz="0" w:space="0" w:color="auto"/>
          </w:divBdr>
        </w:div>
        <w:div w:id="1441296950">
          <w:marLeft w:val="0"/>
          <w:marRight w:val="0"/>
          <w:marTop w:val="0"/>
          <w:marBottom w:val="0"/>
          <w:divBdr>
            <w:top w:val="none" w:sz="0" w:space="0" w:color="auto"/>
            <w:left w:val="none" w:sz="0" w:space="0" w:color="auto"/>
            <w:bottom w:val="none" w:sz="0" w:space="0" w:color="auto"/>
            <w:right w:val="none" w:sz="0" w:space="0" w:color="auto"/>
          </w:divBdr>
        </w:div>
        <w:div w:id="623536730">
          <w:marLeft w:val="0"/>
          <w:marRight w:val="0"/>
          <w:marTop w:val="0"/>
          <w:marBottom w:val="0"/>
          <w:divBdr>
            <w:top w:val="none" w:sz="0" w:space="0" w:color="auto"/>
            <w:left w:val="none" w:sz="0" w:space="0" w:color="auto"/>
            <w:bottom w:val="none" w:sz="0" w:space="0" w:color="auto"/>
            <w:right w:val="none" w:sz="0" w:space="0" w:color="auto"/>
          </w:divBdr>
        </w:div>
        <w:div w:id="330182279">
          <w:marLeft w:val="0"/>
          <w:marRight w:val="0"/>
          <w:marTop w:val="0"/>
          <w:marBottom w:val="0"/>
          <w:divBdr>
            <w:top w:val="none" w:sz="0" w:space="0" w:color="auto"/>
            <w:left w:val="none" w:sz="0" w:space="0" w:color="auto"/>
            <w:bottom w:val="none" w:sz="0" w:space="0" w:color="auto"/>
            <w:right w:val="none" w:sz="0" w:space="0" w:color="auto"/>
          </w:divBdr>
        </w:div>
        <w:div w:id="2074812032">
          <w:marLeft w:val="0"/>
          <w:marRight w:val="0"/>
          <w:marTop w:val="0"/>
          <w:marBottom w:val="0"/>
          <w:divBdr>
            <w:top w:val="none" w:sz="0" w:space="0" w:color="auto"/>
            <w:left w:val="none" w:sz="0" w:space="0" w:color="auto"/>
            <w:bottom w:val="none" w:sz="0" w:space="0" w:color="auto"/>
            <w:right w:val="none" w:sz="0" w:space="0" w:color="auto"/>
          </w:divBdr>
        </w:div>
        <w:div w:id="439880175">
          <w:marLeft w:val="0"/>
          <w:marRight w:val="0"/>
          <w:marTop w:val="0"/>
          <w:marBottom w:val="0"/>
          <w:divBdr>
            <w:top w:val="none" w:sz="0" w:space="0" w:color="auto"/>
            <w:left w:val="none" w:sz="0" w:space="0" w:color="auto"/>
            <w:bottom w:val="none" w:sz="0" w:space="0" w:color="auto"/>
            <w:right w:val="none" w:sz="0" w:space="0" w:color="auto"/>
          </w:divBdr>
        </w:div>
        <w:div w:id="285358578">
          <w:marLeft w:val="0"/>
          <w:marRight w:val="0"/>
          <w:marTop w:val="0"/>
          <w:marBottom w:val="0"/>
          <w:divBdr>
            <w:top w:val="none" w:sz="0" w:space="0" w:color="auto"/>
            <w:left w:val="none" w:sz="0" w:space="0" w:color="auto"/>
            <w:bottom w:val="none" w:sz="0" w:space="0" w:color="auto"/>
            <w:right w:val="none" w:sz="0" w:space="0" w:color="auto"/>
          </w:divBdr>
        </w:div>
        <w:div w:id="566915430">
          <w:marLeft w:val="0"/>
          <w:marRight w:val="0"/>
          <w:marTop w:val="0"/>
          <w:marBottom w:val="0"/>
          <w:divBdr>
            <w:top w:val="none" w:sz="0" w:space="0" w:color="auto"/>
            <w:left w:val="none" w:sz="0" w:space="0" w:color="auto"/>
            <w:bottom w:val="none" w:sz="0" w:space="0" w:color="auto"/>
            <w:right w:val="none" w:sz="0" w:space="0" w:color="auto"/>
          </w:divBdr>
        </w:div>
        <w:div w:id="1844275900">
          <w:marLeft w:val="0"/>
          <w:marRight w:val="0"/>
          <w:marTop w:val="0"/>
          <w:marBottom w:val="0"/>
          <w:divBdr>
            <w:top w:val="none" w:sz="0" w:space="0" w:color="auto"/>
            <w:left w:val="none" w:sz="0" w:space="0" w:color="auto"/>
            <w:bottom w:val="none" w:sz="0" w:space="0" w:color="auto"/>
            <w:right w:val="none" w:sz="0" w:space="0" w:color="auto"/>
          </w:divBdr>
        </w:div>
        <w:div w:id="1582829289">
          <w:marLeft w:val="0"/>
          <w:marRight w:val="0"/>
          <w:marTop w:val="0"/>
          <w:marBottom w:val="0"/>
          <w:divBdr>
            <w:top w:val="none" w:sz="0" w:space="0" w:color="auto"/>
            <w:left w:val="none" w:sz="0" w:space="0" w:color="auto"/>
            <w:bottom w:val="none" w:sz="0" w:space="0" w:color="auto"/>
            <w:right w:val="none" w:sz="0" w:space="0" w:color="auto"/>
          </w:divBdr>
        </w:div>
        <w:div w:id="9839759">
          <w:marLeft w:val="0"/>
          <w:marRight w:val="0"/>
          <w:marTop w:val="0"/>
          <w:marBottom w:val="0"/>
          <w:divBdr>
            <w:top w:val="none" w:sz="0" w:space="0" w:color="auto"/>
            <w:left w:val="none" w:sz="0" w:space="0" w:color="auto"/>
            <w:bottom w:val="none" w:sz="0" w:space="0" w:color="auto"/>
            <w:right w:val="none" w:sz="0" w:space="0" w:color="auto"/>
          </w:divBdr>
        </w:div>
        <w:div w:id="64884570">
          <w:marLeft w:val="0"/>
          <w:marRight w:val="0"/>
          <w:marTop w:val="0"/>
          <w:marBottom w:val="0"/>
          <w:divBdr>
            <w:top w:val="none" w:sz="0" w:space="0" w:color="auto"/>
            <w:left w:val="none" w:sz="0" w:space="0" w:color="auto"/>
            <w:bottom w:val="none" w:sz="0" w:space="0" w:color="auto"/>
            <w:right w:val="none" w:sz="0" w:space="0" w:color="auto"/>
          </w:divBdr>
        </w:div>
        <w:div w:id="1911041040">
          <w:marLeft w:val="0"/>
          <w:marRight w:val="0"/>
          <w:marTop w:val="0"/>
          <w:marBottom w:val="0"/>
          <w:divBdr>
            <w:top w:val="none" w:sz="0" w:space="0" w:color="auto"/>
            <w:left w:val="none" w:sz="0" w:space="0" w:color="auto"/>
            <w:bottom w:val="none" w:sz="0" w:space="0" w:color="auto"/>
            <w:right w:val="none" w:sz="0" w:space="0" w:color="auto"/>
          </w:divBdr>
        </w:div>
        <w:div w:id="2038383088">
          <w:marLeft w:val="0"/>
          <w:marRight w:val="0"/>
          <w:marTop w:val="0"/>
          <w:marBottom w:val="0"/>
          <w:divBdr>
            <w:top w:val="none" w:sz="0" w:space="0" w:color="auto"/>
            <w:left w:val="none" w:sz="0" w:space="0" w:color="auto"/>
            <w:bottom w:val="none" w:sz="0" w:space="0" w:color="auto"/>
            <w:right w:val="none" w:sz="0" w:space="0" w:color="auto"/>
          </w:divBdr>
        </w:div>
        <w:div w:id="658995583">
          <w:marLeft w:val="0"/>
          <w:marRight w:val="0"/>
          <w:marTop w:val="0"/>
          <w:marBottom w:val="0"/>
          <w:divBdr>
            <w:top w:val="none" w:sz="0" w:space="0" w:color="auto"/>
            <w:left w:val="none" w:sz="0" w:space="0" w:color="auto"/>
            <w:bottom w:val="none" w:sz="0" w:space="0" w:color="auto"/>
            <w:right w:val="none" w:sz="0" w:space="0" w:color="auto"/>
          </w:divBdr>
        </w:div>
        <w:div w:id="719213792">
          <w:marLeft w:val="0"/>
          <w:marRight w:val="0"/>
          <w:marTop w:val="0"/>
          <w:marBottom w:val="0"/>
          <w:divBdr>
            <w:top w:val="none" w:sz="0" w:space="0" w:color="auto"/>
            <w:left w:val="none" w:sz="0" w:space="0" w:color="auto"/>
            <w:bottom w:val="none" w:sz="0" w:space="0" w:color="auto"/>
            <w:right w:val="none" w:sz="0" w:space="0" w:color="auto"/>
          </w:divBdr>
        </w:div>
        <w:div w:id="1038357747">
          <w:marLeft w:val="0"/>
          <w:marRight w:val="0"/>
          <w:marTop w:val="0"/>
          <w:marBottom w:val="0"/>
          <w:divBdr>
            <w:top w:val="none" w:sz="0" w:space="0" w:color="auto"/>
            <w:left w:val="none" w:sz="0" w:space="0" w:color="auto"/>
            <w:bottom w:val="none" w:sz="0" w:space="0" w:color="auto"/>
            <w:right w:val="none" w:sz="0" w:space="0" w:color="auto"/>
          </w:divBdr>
        </w:div>
        <w:div w:id="759915539">
          <w:marLeft w:val="0"/>
          <w:marRight w:val="0"/>
          <w:marTop w:val="0"/>
          <w:marBottom w:val="0"/>
          <w:divBdr>
            <w:top w:val="none" w:sz="0" w:space="0" w:color="auto"/>
            <w:left w:val="none" w:sz="0" w:space="0" w:color="auto"/>
            <w:bottom w:val="none" w:sz="0" w:space="0" w:color="auto"/>
            <w:right w:val="none" w:sz="0" w:space="0" w:color="auto"/>
          </w:divBdr>
        </w:div>
        <w:div w:id="1478497594">
          <w:marLeft w:val="0"/>
          <w:marRight w:val="0"/>
          <w:marTop w:val="0"/>
          <w:marBottom w:val="0"/>
          <w:divBdr>
            <w:top w:val="none" w:sz="0" w:space="0" w:color="auto"/>
            <w:left w:val="none" w:sz="0" w:space="0" w:color="auto"/>
            <w:bottom w:val="none" w:sz="0" w:space="0" w:color="auto"/>
            <w:right w:val="none" w:sz="0" w:space="0" w:color="auto"/>
          </w:divBdr>
        </w:div>
        <w:div w:id="1774671113">
          <w:marLeft w:val="0"/>
          <w:marRight w:val="0"/>
          <w:marTop w:val="0"/>
          <w:marBottom w:val="0"/>
          <w:divBdr>
            <w:top w:val="none" w:sz="0" w:space="0" w:color="auto"/>
            <w:left w:val="none" w:sz="0" w:space="0" w:color="auto"/>
            <w:bottom w:val="none" w:sz="0" w:space="0" w:color="auto"/>
            <w:right w:val="none" w:sz="0" w:space="0" w:color="auto"/>
          </w:divBdr>
        </w:div>
        <w:div w:id="1553232611">
          <w:marLeft w:val="0"/>
          <w:marRight w:val="0"/>
          <w:marTop w:val="0"/>
          <w:marBottom w:val="0"/>
          <w:divBdr>
            <w:top w:val="none" w:sz="0" w:space="0" w:color="auto"/>
            <w:left w:val="none" w:sz="0" w:space="0" w:color="auto"/>
            <w:bottom w:val="none" w:sz="0" w:space="0" w:color="auto"/>
            <w:right w:val="none" w:sz="0" w:space="0" w:color="auto"/>
          </w:divBdr>
        </w:div>
        <w:div w:id="671839762">
          <w:marLeft w:val="0"/>
          <w:marRight w:val="0"/>
          <w:marTop w:val="0"/>
          <w:marBottom w:val="0"/>
          <w:divBdr>
            <w:top w:val="none" w:sz="0" w:space="0" w:color="auto"/>
            <w:left w:val="none" w:sz="0" w:space="0" w:color="auto"/>
            <w:bottom w:val="none" w:sz="0" w:space="0" w:color="auto"/>
            <w:right w:val="none" w:sz="0" w:space="0" w:color="auto"/>
          </w:divBdr>
        </w:div>
        <w:div w:id="1091244262">
          <w:marLeft w:val="0"/>
          <w:marRight w:val="0"/>
          <w:marTop w:val="0"/>
          <w:marBottom w:val="0"/>
          <w:divBdr>
            <w:top w:val="none" w:sz="0" w:space="0" w:color="auto"/>
            <w:left w:val="none" w:sz="0" w:space="0" w:color="auto"/>
            <w:bottom w:val="none" w:sz="0" w:space="0" w:color="auto"/>
            <w:right w:val="none" w:sz="0" w:space="0" w:color="auto"/>
          </w:divBdr>
        </w:div>
        <w:div w:id="1193762426">
          <w:marLeft w:val="0"/>
          <w:marRight w:val="0"/>
          <w:marTop w:val="0"/>
          <w:marBottom w:val="0"/>
          <w:divBdr>
            <w:top w:val="none" w:sz="0" w:space="0" w:color="auto"/>
            <w:left w:val="none" w:sz="0" w:space="0" w:color="auto"/>
            <w:bottom w:val="none" w:sz="0" w:space="0" w:color="auto"/>
            <w:right w:val="none" w:sz="0" w:space="0" w:color="auto"/>
          </w:divBdr>
        </w:div>
        <w:div w:id="209734169">
          <w:marLeft w:val="0"/>
          <w:marRight w:val="0"/>
          <w:marTop w:val="0"/>
          <w:marBottom w:val="0"/>
          <w:divBdr>
            <w:top w:val="none" w:sz="0" w:space="0" w:color="auto"/>
            <w:left w:val="none" w:sz="0" w:space="0" w:color="auto"/>
            <w:bottom w:val="none" w:sz="0" w:space="0" w:color="auto"/>
            <w:right w:val="none" w:sz="0" w:space="0" w:color="auto"/>
          </w:divBdr>
        </w:div>
        <w:div w:id="893855373">
          <w:marLeft w:val="0"/>
          <w:marRight w:val="0"/>
          <w:marTop w:val="0"/>
          <w:marBottom w:val="0"/>
          <w:divBdr>
            <w:top w:val="none" w:sz="0" w:space="0" w:color="auto"/>
            <w:left w:val="none" w:sz="0" w:space="0" w:color="auto"/>
            <w:bottom w:val="none" w:sz="0" w:space="0" w:color="auto"/>
            <w:right w:val="none" w:sz="0" w:space="0" w:color="auto"/>
          </w:divBdr>
        </w:div>
        <w:div w:id="248393082">
          <w:marLeft w:val="0"/>
          <w:marRight w:val="0"/>
          <w:marTop w:val="0"/>
          <w:marBottom w:val="0"/>
          <w:divBdr>
            <w:top w:val="none" w:sz="0" w:space="0" w:color="auto"/>
            <w:left w:val="none" w:sz="0" w:space="0" w:color="auto"/>
            <w:bottom w:val="none" w:sz="0" w:space="0" w:color="auto"/>
            <w:right w:val="none" w:sz="0" w:space="0" w:color="auto"/>
          </w:divBdr>
        </w:div>
        <w:div w:id="1014114894">
          <w:marLeft w:val="0"/>
          <w:marRight w:val="0"/>
          <w:marTop w:val="0"/>
          <w:marBottom w:val="0"/>
          <w:divBdr>
            <w:top w:val="none" w:sz="0" w:space="0" w:color="auto"/>
            <w:left w:val="none" w:sz="0" w:space="0" w:color="auto"/>
            <w:bottom w:val="none" w:sz="0" w:space="0" w:color="auto"/>
            <w:right w:val="none" w:sz="0" w:space="0" w:color="auto"/>
          </w:divBdr>
        </w:div>
        <w:div w:id="1974024033">
          <w:marLeft w:val="0"/>
          <w:marRight w:val="0"/>
          <w:marTop w:val="0"/>
          <w:marBottom w:val="0"/>
          <w:divBdr>
            <w:top w:val="none" w:sz="0" w:space="0" w:color="auto"/>
            <w:left w:val="none" w:sz="0" w:space="0" w:color="auto"/>
            <w:bottom w:val="none" w:sz="0" w:space="0" w:color="auto"/>
            <w:right w:val="none" w:sz="0" w:space="0" w:color="auto"/>
          </w:divBdr>
        </w:div>
        <w:div w:id="169106802">
          <w:marLeft w:val="0"/>
          <w:marRight w:val="0"/>
          <w:marTop w:val="0"/>
          <w:marBottom w:val="0"/>
          <w:divBdr>
            <w:top w:val="none" w:sz="0" w:space="0" w:color="auto"/>
            <w:left w:val="none" w:sz="0" w:space="0" w:color="auto"/>
            <w:bottom w:val="none" w:sz="0" w:space="0" w:color="auto"/>
            <w:right w:val="none" w:sz="0" w:space="0" w:color="auto"/>
          </w:divBdr>
        </w:div>
        <w:div w:id="68579793">
          <w:marLeft w:val="0"/>
          <w:marRight w:val="0"/>
          <w:marTop w:val="0"/>
          <w:marBottom w:val="0"/>
          <w:divBdr>
            <w:top w:val="none" w:sz="0" w:space="0" w:color="auto"/>
            <w:left w:val="none" w:sz="0" w:space="0" w:color="auto"/>
            <w:bottom w:val="none" w:sz="0" w:space="0" w:color="auto"/>
            <w:right w:val="none" w:sz="0" w:space="0" w:color="auto"/>
          </w:divBdr>
        </w:div>
        <w:div w:id="128673176">
          <w:marLeft w:val="0"/>
          <w:marRight w:val="0"/>
          <w:marTop w:val="0"/>
          <w:marBottom w:val="0"/>
          <w:divBdr>
            <w:top w:val="none" w:sz="0" w:space="0" w:color="auto"/>
            <w:left w:val="none" w:sz="0" w:space="0" w:color="auto"/>
            <w:bottom w:val="none" w:sz="0" w:space="0" w:color="auto"/>
            <w:right w:val="none" w:sz="0" w:space="0" w:color="auto"/>
          </w:divBdr>
        </w:div>
        <w:div w:id="378553032">
          <w:marLeft w:val="0"/>
          <w:marRight w:val="0"/>
          <w:marTop w:val="0"/>
          <w:marBottom w:val="0"/>
          <w:divBdr>
            <w:top w:val="none" w:sz="0" w:space="0" w:color="auto"/>
            <w:left w:val="none" w:sz="0" w:space="0" w:color="auto"/>
            <w:bottom w:val="none" w:sz="0" w:space="0" w:color="auto"/>
            <w:right w:val="none" w:sz="0" w:space="0" w:color="auto"/>
          </w:divBdr>
        </w:div>
        <w:div w:id="397435081">
          <w:marLeft w:val="0"/>
          <w:marRight w:val="0"/>
          <w:marTop w:val="0"/>
          <w:marBottom w:val="0"/>
          <w:divBdr>
            <w:top w:val="none" w:sz="0" w:space="0" w:color="auto"/>
            <w:left w:val="none" w:sz="0" w:space="0" w:color="auto"/>
            <w:bottom w:val="none" w:sz="0" w:space="0" w:color="auto"/>
            <w:right w:val="none" w:sz="0" w:space="0" w:color="auto"/>
          </w:divBdr>
        </w:div>
        <w:div w:id="813252203">
          <w:marLeft w:val="0"/>
          <w:marRight w:val="0"/>
          <w:marTop w:val="0"/>
          <w:marBottom w:val="0"/>
          <w:divBdr>
            <w:top w:val="none" w:sz="0" w:space="0" w:color="auto"/>
            <w:left w:val="none" w:sz="0" w:space="0" w:color="auto"/>
            <w:bottom w:val="none" w:sz="0" w:space="0" w:color="auto"/>
            <w:right w:val="none" w:sz="0" w:space="0" w:color="auto"/>
          </w:divBdr>
        </w:div>
        <w:div w:id="942372441">
          <w:marLeft w:val="0"/>
          <w:marRight w:val="0"/>
          <w:marTop w:val="0"/>
          <w:marBottom w:val="0"/>
          <w:divBdr>
            <w:top w:val="none" w:sz="0" w:space="0" w:color="auto"/>
            <w:left w:val="none" w:sz="0" w:space="0" w:color="auto"/>
            <w:bottom w:val="none" w:sz="0" w:space="0" w:color="auto"/>
            <w:right w:val="none" w:sz="0" w:space="0" w:color="auto"/>
          </w:divBdr>
        </w:div>
        <w:div w:id="1323855636">
          <w:marLeft w:val="0"/>
          <w:marRight w:val="0"/>
          <w:marTop w:val="0"/>
          <w:marBottom w:val="0"/>
          <w:divBdr>
            <w:top w:val="none" w:sz="0" w:space="0" w:color="auto"/>
            <w:left w:val="none" w:sz="0" w:space="0" w:color="auto"/>
            <w:bottom w:val="none" w:sz="0" w:space="0" w:color="auto"/>
            <w:right w:val="none" w:sz="0" w:space="0" w:color="auto"/>
          </w:divBdr>
        </w:div>
        <w:div w:id="1970280667">
          <w:marLeft w:val="0"/>
          <w:marRight w:val="0"/>
          <w:marTop w:val="0"/>
          <w:marBottom w:val="0"/>
          <w:divBdr>
            <w:top w:val="none" w:sz="0" w:space="0" w:color="auto"/>
            <w:left w:val="none" w:sz="0" w:space="0" w:color="auto"/>
            <w:bottom w:val="none" w:sz="0" w:space="0" w:color="auto"/>
            <w:right w:val="none" w:sz="0" w:space="0" w:color="auto"/>
          </w:divBdr>
        </w:div>
        <w:div w:id="645941596">
          <w:marLeft w:val="0"/>
          <w:marRight w:val="0"/>
          <w:marTop w:val="0"/>
          <w:marBottom w:val="0"/>
          <w:divBdr>
            <w:top w:val="none" w:sz="0" w:space="0" w:color="auto"/>
            <w:left w:val="none" w:sz="0" w:space="0" w:color="auto"/>
            <w:bottom w:val="none" w:sz="0" w:space="0" w:color="auto"/>
            <w:right w:val="none" w:sz="0" w:space="0" w:color="auto"/>
          </w:divBdr>
        </w:div>
        <w:div w:id="2084913233">
          <w:marLeft w:val="0"/>
          <w:marRight w:val="0"/>
          <w:marTop w:val="0"/>
          <w:marBottom w:val="0"/>
          <w:divBdr>
            <w:top w:val="none" w:sz="0" w:space="0" w:color="auto"/>
            <w:left w:val="none" w:sz="0" w:space="0" w:color="auto"/>
            <w:bottom w:val="none" w:sz="0" w:space="0" w:color="auto"/>
            <w:right w:val="none" w:sz="0" w:space="0" w:color="auto"/>
          </w:divBdr>
        </w:div>
        <w:div w:id="228655740">
          <w:marLeft w:val="0"/>
          <w:marRight w:val="0"/>
          <w:marTop w:val="0"/>
          <w:marBottom w:val="0"/>
          <w:divBdr>
            <w:top w:val="none" w:sz="0" w:space="0" w:color="auto"/>
            <w:left w:val="none" w:sz="0" w:space="0" w:color="auto"/>
            <w:bottom w:val="none" w:sz="0" w:space="0" w:color="auto"/>
            <w:right w:val="none" w:sz="0" w:space="0" w:color="auto"/>
          </w:divBdr>
        </w:div>
        <w:div w:id="1683169330">
          <w:marLeft w:val="0"/>
          <w:marRight w:val="0"/>
          <w:marTop w:val="0"/>
          <w:marBottom w:val="0"/>
          <w:divBdr>
            <w:top w:val="none" w:sz="0" w:space="0" w:color="auto"/>
            <w:left w:val="none" w:sz="0" w:space="0" w:color="auto"/>
            <w:bottom w:val="none" w:sz="0" w:space="0" w:color="auto"/>
            <w:right w:val="none" w:sz="0" w:space="0" w:color="auto"/>
          </w:divBdr>
        </w:div>
        <w:div w:id="612325812">
          <w:marLeft w:val="0"/>
          <w:marRight w:val="0"/>
          <w:marTop w:val="0"/>
          <w:marBottom w:val="0"/>
          <w:divBdr>
            <w:top w:val="none" w:sz="0" w:space="0" w:color="auto"/>
            <w:left w:val="none" w:sz="0" w:space="0" w:color="auto"/>
            <w:bottom w:val="none" w:sz="0" w:space="0" w:color="auto"/>
            <w:right w:val="none" w:sz="0" w:space="0" w:color="auto"/>
          </w:divBdr>
        </w:div>
        <w:div w:id="1681542723">
          <w:marLeft w:val="0"/>
          <w:marRight w:val="0"/>
          <w:marTop w:val="0"/>
          <w:marBottom w:val="0"/>
          <w:divBdr>
            <w:top w:val="none" w:sz="0" w:space="0" w:color="auto"/>
            <w:left w:val="none" w:sz="0" w:space="0" w:color="auto"/>
            <w:bottom w:val="none" w:sz="0" w:space="0" w:color="auto"/>
            <w:right w:val="none" w:sz="0" w:space="0" w:color="auto"/>
          </w:divBdr>
        </w:div>
        <w:div w:id="1822774986">
          <w:marLeft w:val="0"/>
          <w:marRight w:val="0"/>
          <w:marTop w:val="0"/>
          <w:marBottom w:val="0"/>
          <w:divBdr>
            <w:top w:val="none" w:sz="0" w:space="0" w:color="auto"/>
            <w:left w:val="none" w:sz="0" w:space="0" w:color="auto"/>
            <w:bottom w:val="none" w:sz="0" w:space="0" w:color="auto"/>
            <w:right w:val="none" w:sz="0" w:space="0" w:color="auto"/>
          </w:divBdr>
        </w:div>
        <w:div w:id="336811143">
          <w:marLeft w:val="0"/>
          <w:marRight w:val="0"/>
          <w:marTop w:val="0"/>
          <w:marBottom w:val="0"/>
          <w:divBdr>
            <w:top w:val="none" w:sz="0" w:space="0" w:color="auto"/>
            <w:left w:val="none" w:sz="0" w:space="0" w:color="auto"/>
            <w:bottom w:val="none" w:sz="0" w:space="0" w:color="auto"/>
            <w:right w:val="none" w:sz="0" w:space="0" w:color="auto"/>
          </w:divBdr>
        </w:div>
        <w:div w:id="1457986661">
          <w:marLeft w:val="0"/>
          <w:marRight w:val="0"/>
          <w:marTop w:val="0"/>
          <w:marBottom w:val="0"/>
          <w:divBdr>
            <w:top w:val="none" w:sz="0" w:space="0" w:color="auto"/>
            <w:left w:val="none" w:sz="0" w:space="0" w:color="auto"/>
            <w:bottom w:val="none" w:sz="0" w:space="0" w:color="auto"/>
            <w:right w:val="none" w:sz="0" w:space="0" w:color="auto"/>
          </w:divBdr>
        </w:div>
        <w:div w:id="1817259694">
          <w:marLeft w:val="0"/>
          <w:marRight w:val="0"/>
          <w:marTop w:val="0"/>
          <w:marBottom w:val="0"/>
          <w:divBdr>
            <w:top w:val="none" w:sz="0" w:space="0" w:color="auto"/>
            <w:left w:val="none" w:sz="0" w:space="0" w:color="auto"/>
            <w:bottom w:val="none" w:sz="0" w:space="0" w:color="auto"/>
            <w:right w:val="none" w:sz="0" w:space="0" w:color="auto"/>
          </w:divBdr>
        </w:div>
        <w:div w:id="1413895741">
          <w:marLeft w:val="0"/>
          <w:marRight w:val="0"/>
          <w:marTop w:val="0"/>
          <w:marBottom w:val="0"/>
          <w:divBdr>
            <w:top w:val="none" w:sz="0" w:space="0" w:color="auto"/>
            <w:left w:val="none" w:sz="0" w:space="0" w:color="auto"/>
            <w:bottom w:val="none" w:sz="0" w:space="0" w:color="auto"/>
            <w:right w:val="none" w:sz="0" w:space="0" w:color="auto"/>
          </w:divBdr>
        </w:div>
        <w:div w:id="2109109818">
          <w:marLeft w:val="0"/>
          <w:marRight w:val="0"/>
          <w:marTop w:val="0"/>
          <w:marBottom w:val="0"/>
          <w:divBdr>
            <w:top w:val="none" w:sz="0" w:space="0" w:color="auto"/>
            <w:left w:val="none" w:sz="0" w:space="0" w:color="auto"/>
            <w:bottom w:val="none" w:sz="0" w:space="0" w:color="auto"/>
            <w:right w:val="none" w:sz="0" w:space="0" w:color="auto"/>
          </w:divBdr>
        </w:div>
        <w:div w:id="676543527">
          <w:marLeft w:val="0"/>
          <w:marRight w:val="0"/>
          <w:marTop w:val="0"/>
          <w:marBottom w:val="0"/>
          <w:divBdr>
            <w:top w:val="none" w:sz="0" w:space="0" w:color="auto"/>
            <w:left w:val="none" w:sz="0" w:space="0" w:color="auto"/>
            <w:bottom w:val="none" w:sz="0" w:space="0" w:color="auto"/>
            <w:right w:val="none" w:sz="0" w:space="0" w:color="auto"/>
          </w:divBdr>
        </w:div>
        <w:div w:id="885991820">
          <w:marLeft w:val="0"/>
          <w:marRight w:val="0"/>
          <w:marTop w:val="0"/>
          <w:marBottom w:val="0"/>
          <w:divBdr>
            <w:top w:val="none" w:sz="0" w:space="0" w:color="auto"/>
            <w:left w:val="none" w:sz="0" w:space="0" w:color="auto"/>
            <w:bottom w:val="none" w:sz="0" w:space="0" w:color="auto"/>
            <w:right w:val="none" w:sz="0" w:space="0" w:color="auto"/>
          </w:divBdr>
        </w:div>
        <w:div w:id="1957368471">
          <w:marLeft w:val="0"/>
          <w:marRight w:val="0"/>
          <w:marTop w:val="0"/>
          <w:marBottom w:val="0"/>
          <w:divBdr>
            <w:top w:val="none" w:sz="0" w:space="0" w:color="auto"/>
            <w:left w:val="none" w:sz="0" w:space="0" w:color="auto"/>
            <w:bottom w:val="none" w:sz="0" w:space="0" w:color="auto"/>
            <w:right w:val="none" w:sz="0" w:space="0" w:color="auto"/>
          </w:divBdr>
        </w:div>
        <w:div w:id="732042447">
          <w:marLeft w:val="0"/>
          <w:marRight w:val="0"/>
          <w:marTop w:val="0"/>
          <w:marBottom w:val="0"/>
          <w:divBdr>
            <w:top w:val="none" w:sz="0" w:space="0" w:color="auto"/>
            <w:left w:val="none" w:sz="0" w:space="0" w:color="auto"/>
            <w:bottom w:val="none" w:sz="0" w:space="0" w:color="auto"/>
            <w:right w:val="none" w:sz="0" w:space="0" w:color="auto"/>
          </w:divBdr>
        </w:div>
        <w:div w:id="1206797288">
          <w:marLeft w:val="0"/>
          <w:marRight w:val="0"/>
          <w:marTop w:val="0"/>
          <w:marBottom w:val="0"/>
          <w:divBdr>
            <w:top w:val="none" w:sz="0" w:space="0" w:color="auto"/>
            <w:left w:val="none" w:sz="0" w:space="0" w:color="auto"/>
            <w:bottom w:val="none" w:sz="0" w:space="0" w:color="auto"/>
            <w:right w:val="none" w:sz="0" w:space="0" w:color="auto"/>
          </w:divBdr>
        </w:div>
        <w:div w:id="922253264">
          <w:marLeft w:val="0"/>
          <w:marRight w:val="0"/>
          <w:marTop w:val="0"/>
          <w:marBottom w:val="0"/>
          <w:divBdr>
            <w:top w:val="none" w:sz="0" w:space="0" w:color="auto"/>
            <w:left w:val="none" w:sz="0" w:space="0" w:color="auto"/>
            <w:bottom w:val="none" w:sz="0" w:space="0" w:color="auto"/>
            <w:right w:val="none" w:sz="0" w:space="0" w:color="auto"/>
          </w:divBdr>
        </w:div>
        <w:div w:id="249582021">
          <w:marLeft w:val="0"/>
          <w:marRight w:val="0"/>
          <w:marTop w:val="0"/>
          <w:marBottom w:val="0"/>
          <w:divBdr>
            <w:top w:val="none" w:sz="0" w:space="0" w:color="auto"/>
            <w:left w:val="none" w:sz="0" w:space="0" w:color="auto"/>
            <w:bottom w:val="none" w:sz="0" w:space="0" w:color="auto"/>
            <w:right w:val="none" w:sz="0" w:space="0" w:color="auto"/>
          </w:divBdr>
        </w:div>
        <w:div w:id="176191183">
          <w:marLeft w:val="0"/>
          <w:marRight w:val="0"/>
          <w:marTop w:val="0"/>
          <w:marBottom w:val="0"/>
          <w:divBdr>
            <w:top w:val="none" w:sz="0" w:space="0" w:color="auto"/>
            <w:left w:val="none" w:sz="0" w:space="0" w:color="auto"/>
            <w:bottom w:val="none" w:sz="0" w:space="0" w:color="auto"/>
            <w:right w:val="none" w:sz="0" w:space="0" w:color="auto"/>
          </w:divBdr>
        </w:div>
        <w:div w:id="180169679">
          <w:marLeft w:val="0"/>
          <w:marRight w:val="0"/>
          <w:marTop w:val="0"/>
          <w:marBottom w:val="0"/>
          <w:divBdr>
            <w:top w:val="none" w:sz="0" w:space="0" w:color="auto"/>
            <w:left w:val="none" w:sz="0" w:space="0" w:color="auto"/>
            <w:bottom w:val="none" w:sz="0" w:space="0" w:color="auto"/>
            <w:right w:val="none" w:sz="0" w:space="0" w:color="auto"/>
          </w:divBdr>
        </w:div>
        <w:div w:id="1040088562">
          <w:marLeft w:val="0"/>
          <w:marRight w:val="0"/>
          <w:marTop w:val="0"/>
          <w:marBottom w:val="0"/>
          <w:divBdr>
            <w:top w:val="none" w:sz="0" w:space="0" w:color="auto"/>
            <w:left w:val="none" w:sz="0" w:space="0" w:color="auto"/>
            <w:bottom w:val="none" w:sz="0" w:space="0" w:color="auto"/>
            <w:right w:val="none" w:sz="0" w:space="0" w:color="auto"/>
          </w:divBdr>
        </w:div>
        <w:div w:id="1616446132">
          <w:marLeft w:val="0"/>
          <w:marRight w:val="0"/>
          <w:marTop w:val="0"/>
          <w:marBottom w:val="0"/>
          <w:divBdr>
            <w:top w:val="none" w:sz="0" w:space="0" w:color="auto"/>
            <w:left w:val="none" w:sz="0" w:space="0" w:color="auto"/>
            <w:bottom w:val="none" w:sz="0" w:space="0" w:color="auto"/>
            <w:right w:val="none" w:sz="0" w:space="0" w:color="auto"/>
          </w:divBdr>
        </w:div>
        <w:div w:id="1062558854">
          <w:marLeft w:val="0"/>
          <w:marRight w:val="0"/>
          <w:marTop w:val="0"/>
          <w:marBottom w:val="0"/>
          <w:divBdr>
            <w:top w:val="none" w:sz="0" w:space="0" w:color="auto"/>
            <w:left w:val="none" w:sz="0" w:space="0" w:color="auto"/>
            <w:bottom w:val="none" w:sz="0" w:space="0" w:color="auto"/>
            <w:right w:val="none" w:sz="0" w:space="0" w:color="auto"/>
          </w:divBdr>
        </w:div>
        <w:div w:id="385615627">
          <w:marLeft w:val="0"/>
          <w:marRight w:val="0"/>
          <w:marTop w:val="0"/>
          <w:marBottom w:val="0"/>
          <w:divBdr>
            <w:top w:val="none" w:sz="0" w:space="0" w:color="auto"/>
            <w:left w:val="none" w:sz="0" w:space="0" w:color="auto"/>
            <w:bottom w:val="none" w:sz="0" w:space="0" w:color="auto"/>
            <w:right w:val="none" w:sz="0" w:space="0" w:color="auto"/>
          </w:divBdr>
        </w:div>
        <w:div w:id="1139107656">
          <w:marLeft w:val="0"/>
          <w:marRight w:val="0"/>
          <w:marTop w:val="0"/>
          <w:marBottom w:val="0"/>
          <w:divBdr>
            <w:top w:val="none" w:sz="0" w:space="0" w:color="auto"/>
            <w:left w:val="none" w:sz="0" w:space="0" w:color="auto"/>
            <w:bottom w:val="none" w:sz="0" w:space="0" w:color="auto"/>
            <w:right w:val="none" w:sz="0" w:space="0" w:color="auto"/>
          </w:divBdr>
        </w:div>
        <w:div w:id="1277177435">
          <w:marLeft w:val="0"/>
          <w:marRight w:val="0"/>
          <w:marTop w:val="0"/>
          <w:marBottom w:val="0"/>
          <w:divBdr>
            <w:top w:val="none" w:sz="0" w:space="0" w:color="auto"/>
            <w:left w:val="none" w:sz="0" w:space="0" w:color="auto"/>
            <w:bottom w:val="none" w:sz="0" w:space="0" w:color="auto"/>
            <w:right w:val="none" w:sz="0" w:space="0" w:color="auto"/>
          </w:divBdr>
        </w:div>
        <w:div w:id="1827471564">
          <w:marLeft w:val="0"/>
          <w:marRight w:val="0"/>
          <w:marTop w:val="0"/>
          <w:marBottom w:val="0"/>
          <w:divBdr>
            <w:top w:val="none" w:sz="0" w:space="0" w:color="auto"/>
            <w:left w:val="none" w:sz="0" w:space="0" w:color="auto"/>
            <w:bottom w:val="none" w:sz="0" w:space="0" w:color="auto"/>
            <w:right w:val="none" w:sz="0" w:space="0" w:color="auto"/>
          </w:divBdr>
        </w:div>
        <w:div w:id="290747769">
          <w:marLeft w:val="0"/>
          <w:marRight w:val="0"/>
          <w:marTop w:val="0"/>
          <w:marBottom w:val="0"/>
          <w:divBdr>
            <w:top w:val="none" w:sz="0" w:space="0" w:color="auto"/>
            <w:left w:val="none" w:sz="0" w:space="0" w:color="auto"/>
            <w:bottom w:val="none" w:sz="0" w:space="0" w:color="auto"/>
            <w:right w:val="none" w:sz="0" w:space="0" w:color="auto"/>
          </w:divBdr>
        </w:div>
        <w:div w:id="1232623195">
          <w:marLeft w:val="0"/>
          <w:marRight w:val="0"/>
          <w:marTop w:val="0"/>
          <w:marBottom w:val="0"/>
          <w:divBdr>
            <w:top w:val="none" w:sz="0" w:space="0" w:color="auto"/>
            <w:left w:val="none" w:sz="0" w:space="0" w:color="auto"/>
            <w:bottom w:val="none" w:sz="0" w:space="0" w:color="auto"/>
            <w:right w:val="none" w:sz="0" w:space="0" w:color="auto"/>
          </w:divBdr>
        </w:div>
        <w:div w:id="2059013740">
          <w:marLeft w:val="0"/>
          <w:marRight w:val="0"/>
          <w:marTop w:val="0"/>
          <w:marBottom w:val="0"/>
          <w:divBdr>
            <w:top w:val="none" w:sz="0" w:space="0" w:color="auto"/>
            <w:left w:val="none" w:sz="0" w:space="0" w:color="auto"/>
            <w:bottom w:val="none" w:sz="0" w:space="0" w:color="auto"/>
            <w:right w:val="none" w:sz="0" w:space="0" w:color="auto"/>
          </w:divBdr>
        </w:div>
        <w:div w:id="1634486112">
          <w:marLeft w:val="0"/>
          <w:marRight w:val="0"/>
          <w:marTop w:val="0"/>
          <w:marBottom w:val="0"/>
          <w:divBdr>
            <w:top w:val="none" w:sz="0" w:space="0" w:color="auto"/>
            <w:left w:val="none" w:sz="0" w:space="0" w:color="auto"/>
            <w:bottom w:val="none" w:sz="0" w:space="0" w:color="auto"/>
            <w:right w:val="none" w:sz="0" w:space="0" w:color="auto"/>
          </w:divBdr>
        </w:div>
        <w:div w:id="1522547287">
          <w:marLeft w:val="0"/>
          <w:marRight w:val="0"/>
          <w:marTop w:val="0"/>
          <w:marBottom w:val="0"/>
          <w:divBdr>
            <w:top w:val="none" w:sz="0" w:space="0" w:color="auto"/>
            <w:left w:val="none" w:sz="0" w:space="0" w:color="auto"/>
            <w:bottom w:val="none" w:sz="0" w:space="0" w:color="auto"/>
            <w:right w:val="none" w:sz="0" w:space="0" w:color="auto"/>
          </w:divBdr>
        </w:div>
        <w:div w:id="831601992">
          <w:marLeft w:val="0"/>
          <w:marRight w:val="0"/>
          <w:marTop w:val="0"/>
          <w:marBottom w:val="0"/>
          <w:divBdr>
            <w:top w:val="none" w:sz="0" w:space="0" w:color="auto"/>
            <w:left w:val="none" w:sz="0" w:space="0" w:color="auto"/>
            <w:bottom w:val="none" w:sz="0" w:space="0" w:color="auto"/>
            <w:right w:val="none" w:sz="0" w:space="0" w:color="auto"/>
          </w:divBdr>
        </w:div>
        <w:div w:id="167600491">
          <w:marLeft w:val="0"/>
          <w:marRight w:val="0"/>
          <w:marTop w:val="0"/>
          <w:marBottom w:val="0"/>
          <w:divBdr>
            <w:top w:val="none" w:sz="0" w:space="0" w:color="auto"/>
            <w:left w:val="none" w:sz="0" w:space="0" w:color="auto"/>
            <w:bottom w:val="none" w:sz="0" w:space="0" w:color="auto"/>
            <w:right w:val="none" w:sz="0" w:space="0" w:color="auto"/>
          </w:divBdr>
        </w:div>
        <w:div w:id="1550413047">
          <w:marLeft w:val="0"/>
          <w:marRight w:val="0"/>
          <w:marTop w:val="0"/>
          <w:marBottom w:val="0"/>
          <w:divBdr>
            <w:top w:val="none" w:sz="0" w:space="0" w:color="auto"/>
            <w:left w:val="none" w:sz="0" w:space="0" w:color="auto"/>
            <w:bottom w:val="none" w:sz="0" w:space="0" w:color="auto"/>
            <w:right w:val="none" w:sz="0" w:space="0" w:color="auto"/>
          </w:divBdr>
        </w:div>
        <w:div w:id="1689142378">
          <w:marLeft w:val="0"/>
          <w:marRight w:val="0"/>
          <w:marTop w:val="0"/>
          <w:marBottom w:val="0"/>
          <w:divBdr>
            <w:top w:val="none" w:sz="0" w:space="0" w:color="auto"/>
            <w:left w:val="none" w:sz="0" w:space="0" w:color="auto"/>
            <w:bottom w:val="none" w:sz="0" w:space="0" w:color="auto"/>
            <w:right w:val="none" w:sz="0" w:space="0" w:color="auto"/>
          </w:divBdr>
        </w:div>
        <w:div w:id="647900775">
          <w:marLeft w:val="0"/>
          <w:marRight w:val="0"/>
          <w:marTop w:val="0"/>
          <w:marBottom w:val="0"/>
          <w:divBdr>
            <w:top w:val="none" w:sz="0" w:space="0" w:color="auto"/>
            <w:left w:val="none" w:sz="0" w:space="0" w:color="auto"/>
            <w:bottom w:val="none" w:sz="0" w:space="0" w:color="auto"/>
            <w:right w:val="none" w:sz="0" w:space="0" w:color="auto"/>
          </w:divBdr>
        </w:div>
        <w:div w:id="1032073256">
          <w:marLeft w:val="0"/>
          <w:marRight w:val="0"/>
          <w:marTop w:val="0"/>
          <w:marBottom w:val="0"/>
          <w:divBdr>
            <w:top w:val="none" w:sz="0" w:space="0" w:color="auto"/>
            <w:left w:val="none" w:sz="0" w:space="0" w:color="auto"/>
            <w:bottom w:val="none" w:sz="0" w:space="0" w:color="auto"/>
            <w:right w:val="none" w:sz="0" w:space="0" w:color="auto"/>
          </w:divBdr>
        </w:div>
        <w:div w:id="1963146556">
          <w:marLeft w:val="0"/>
          <w:marRight w:val="0"/>
          <w:marTop w:val="0"/>
          <w:marBottom w:val="0"/>
          <w:divBdr>
            <w:top w:val="none" w:sz="0" w:space="0" w:color="auto"/>
            <w:left w:val="none" w:sz="0" w:space="0" w:color="auto"/>
            <w:bottom w:val="none" w:sz="0" w:space="0" w:color="auto"/>
            <w:right w:val="none" w:sz="0" w:space="0" w:color="auto"/>
          </w:divBdr>
        </w:div>
        <w:div w:id="1108163562">
          <w:marLeft w:val="0"/>
          <w:marRight w:val="0"/>
          <w:marTop w:val="0"/>
          <w:marBottom w:val="0"/>
          <w:divBdr>
            <w:top w:val="none" w:sz="0" w:space="0" w:color="auto"/>
            <w:left w:val="none" w:sz="0" w:space="0" w:color="auto"/>
            <w:bottom w:val="none" w:sz="0" w:space="0" w:color="auto"/>
            <w:right w:val="none" w:sz="0" w:space="0" w:color="auto"/>
          </w:divBdr>
        </w:div>
        <w:div w:id="142043913">
          <w:marLeft w:val="0"/>
          <w:marRight w:val="0"/>
          <w:marTop w:val="0"/>
          <w:marBottom w:val="0"/>
          <w:divBdr>
            <w:top w:val="none" w:sz="0" w:space="0" w:color="auto"/>
            <w:left w:val="none" w:sz="0" w:space="0" w:color="auto"/>
            <w:bottom w:val="none" w:sz="0" w:space="0" w:color="auto"/>
            <w:right w:val="none" w:sz="0" w:space="0" w:color="auto"/>
          </w:divBdr>
        </w:div>
        <w:div w:id="1563131293">
          <w:marLeft w:val="0"/>
          <w:marRight w:val="0"/>
          <w:marTop w:val="0"/>
          <w:marBottom w:val="0"/>
          <w:divBdr>
            <w:top w:val="none" w:sz="0" w:space="0" w:color="auto"/>
            <w:left w:val="none" w:sz="0" w:space="0" w:color="auto"/>
            <w:bottom w:val="none" w:sz="0" w:space="0" w:color="auto"/>
            <w:right w:val="none" w:sz="0" w:space="0" w:color="auto"/>
          </w:divBdr>
        </w:div>
        <w:div w:id="238751483">
          <w:marLeft w:val="0"/>
          <w:marRight w:val="0"/>
          <w:marTop w:val="0"/>
          <w:marBottom w:val="0"/>
          <w:divBdr>
            <w:top w:val="none" w:sz="0" w:space="0" w:color="auto"/>
            <w:left w:val="none" w:sz="0" w:space="0" w:color="auto"/>
            <w:bottom w:val="none" w:sz="0" w:space="0" w:color="auto"/>
            <w:right w:val="none" w:sz="0" w:space="0" w:color="auto"/>
          </w:divBdr>
        </w:div>
        <w:div w:id="1003624904">
          <w:marLeft w:val="0"/>
          <w:marRight w:val="0"/>
          <w:marTop w:val="0"/>
          <w:marBottom w:val="0"/>
          <w:divBdr>
            <w:top w:val="none" w:sz="0" w:space="0" w:color="auto"/>
            <w:left w:val="none" w:sz="0" w:space="0" w:color="auto"/>
            <w:bottom w:val="none" w:sz="0" w:space="0" w:color="auto"/>
            <w:right w:val="none" w:sz="0" w:space="0" w:color="auto"/>
          </w:divBdr>
        </w:div>
        <w:div w:id="699091763">
          <w:marLeft w:val="0"/>
          <w:marRight w:val="0"/>
          <w:marTop w:val="0"/>
          <w:marBottom w:val="0"/>
          <w:divBdr>
            <w:top w:val="none" w:sz="0" w:space="0" w:color="auto"/>
            <w:left w:val="none" w:sz="0" w:space="0" w:color="auto"/>
            <w:bottom w:val="none" w:sz="0" w:space="0" w:color="auto"/>
            <w:right w:val="none" w:sz="0" w:space="0" w:color="auto"/>
          </w:divBdr>
        </w:div>
        <w:div w:id="2095978604">
          <w:marLeft w:val="0"/>
          <w:marRight w:val="0"/>
          <w:marTop w:val="0"/>
          <w:marBottom w:val="0"/>
          <w:divBdr>
            <w:top w:val="none" w:sz="0" w:space="0" w:color="auto"/>
            <w:left w:val="none" w:sz="0" w:space="0" w:color="auto"/>
            <w:bottom w:val="none" w:sz="0" w:space="0" w:color="auto"/>
            <w:right w:val="none" w:sz="0" w:space="0" w:color="auto"/>
          </w:divBdr>
        </w:div>
        <w:div w:id="1810975836">
          <w:marLeft w:val="0"/>
          <w:marRight w:val="0"/>
          <w:marTop w:val="0"/>
          <w:marBottom w:val="0"/>
          <w:divBdr>
            <w:top w:val="none" w:sz="0" w:space="0" w:color="auto"/>
            <w:left w:val="none" w:sz="0" w:space="0" w:color="auto"/>
            <w:bottom w:val="none" w:sz="0" w:space="0" w:color="auto"/>
            <w:right w:val="none" w:sz="0" w:space="0" w:color="auto"/>
          </w:divBdr>
        </w:div>
        <w:div w:id="125322090">
          <w:marLeft w:val="0"/>
          <w:marRight w:val="0"/>
          <w:marTop w:val="0"/>
          <w:marBottom w:val="0"/>
          <w:divBdr>
            <w:top w:val="none" w:sz="0" w:space="0" w:color="auto"/>
            <w:left w:val="none" w:sz="0" w:space="0" w:color="auto"/>
            <w:bottom w:val="none" w:sz="0" w:space="0" w:color="auto"/>
            <w:right w:val="none" w:sz="0" w:space="0" w:color="auto"/>
          </w:divBdr>
        </w:div>
        <w:div w:id="1313025264">
          <w:marLeft w:val="0"/>
          <w:marRight w:val="0"/>
          <w:marTop w:val="0"/>
          <w:marBottom w:val="0"/>
          <w:divBdr>
            <w:top w:val="none" w:sz="0" w:space="0" w:color="auto"/>
            <w:left w:val="none" w:sz="0" w:space="0" w:color="auto"/>
            <w:bottom w:val="none" w:sz="0" w:space="0" w:color="auto"/>
            <w:right w:val="none" w:sz="0" w:space="0" w:color="auto"/>
          </w:divBdr>
        </w:div>
        <w:div w:id="2024743832">
          <w:marLeft w:val="0"/>
          <w:marRight w:val="0"/>
          <w:marTop w:val="0"/>
          <w:marBottom w:val="0"/>
          <w:divBdr>
            <w:top w:val="none" w:sz="0" w:space="0" w:color="auto"/>
            <w:left w:val="none" w:sz="0" w:space="0" w:color="auto"/>
            <w:bottom w:val="none" w:sz="0" w:space="0" w:color="auto"/>
            <w:right w:val="none" w:sz="0" w:space="0" w:color="auto"/>
          </w:divBdr>
        </w:div>
        <w:div w:id="219220405">
          <w:marLeft w:val="0"/>
          <w:marRight w:val="0"/>
          <w:marTop w:val="0"/>
          <w:marBottom w:val="0"/>
          <w:divBdr>
            <w:top w:val="none" w:sz="0" w:space="0" w:color="auto"/>
            <w:left w:val="none" w:sz="0" w:space="0" w:color="auto"/>
            <w:bottom w:val="none" w:sz="0" w:space="0" w:color="auto"/>
            <w:right w:val="none" w:sz="0" w:space="0" w:color="auto"/>
          </w:divBdr>
        </w:div>
        <w:div w:id="1987123850">
          <w:marLeft w:val="0"/>
          <w:marRight w:val="0"/>
          <w:marTop w:val="0"/>
          <w:marBottom w:val="0"/>
          <w:divBdr>
            <w:top w:val="none" w:sz="0" w:space="0" w:color="auto"/>
            <w:left w:val="none" w:sz="0" w:space="0" w:color="auto"/>
            <w:bottom w:val="none" w:sz="0" w:space="0" w:color="auto"/>
            <w:right w:val="none" w:sz="0" w:space="0" w:color="auto"/>
          </w:divBdr>
        </w:div>
        <w:div w:id="545264937">
          <w:marLeft w:val="0"/>
          <w:marRight w:val="0"/>
          <w:marTop w:val="0"/>
          <w:marBottom w:val="0"/>
          <w:divBdr>
            <w:top w:val="none" w:sz="0" w:space="0" w:color="auto"/>
            <w:left w:val="none" w:sz="0" w:space="0" w:color="auto"/>
            <w:bottom w:val="none" w:sz="0" w:space="0" w:color="auto"/>
            <w:right w:val="none" w:sz="0" w:space="0" w:color="auto"/>
          </w:divBdr>
        </w:div>
        <w:div w:id="1256355513">
          <w:marLeft w:val="0"/>
          <w:marRight w:val="0"/>
          <w:marTop w:val="0"/>
          <w:marBottom w:val="0"/>
          <w:divBdr>
            <w:top w:val="none" w:sz="0" w:space="0" w:color="auto"/>
            <w:left w:val="none" w:sz="0" w:space="0" w:color="auto"/>
            <w:bottom w:val="none" w:sz="0" w:space="0" w:color="auto"/>
            <w:right w:val="none" w:sz="0" w:space="0" w:color="auto"/>
          </w:divBdr>
        </w:div>
        <w:div w:id="871461604">
          <w:marLeft w:val="0"/>
          <w:marRight w:val="0"/>
          <w:marTop w:val="0"/>
          <w:marBottom w:val="0"/>
          <w:divBdr>
            <w:top w:val="none" w:sz="0" w:space="0" w:color="auto"/>
            <w:left w:val="none" w:sz="0" w:space="0" w:color="auto"/>
            <w:bottom w:val="none" w:sz="0" w:space="0" w:color="auto"/>
            <w:right w:val="none" w:sz="0" w:space="0" w:color="auto"/>
          </w:divBdr>
        </w:div>
        <w:div w:id="1061712500">
          <w:marLeft w:val="0"/>
          <w:marRight w:val="0"/>
          <w:marTop w:val="0"/>
          <w:marBottom w:val="0"/>
          <w:divBdr>
            <w:top w:val="none" w:sz="0" w:space="0" w:color="auto"/>
            <w:left w:val="none" w:sz="0" w:space="0" w:color="auto"/>
            <w:bottom w:val="none" w:sz="0" w:space="0" w:color="auto"/>
            <w:right w:val="none" w:sz="0" w:space="0" w:color="auto"/>
          </w:divBdr>
        </w:div>
        <w:div w:id="1884518180">
          <w:marLeft w:val="0"/>
          <w:marRight w:val="0"/>
          <w:marTop w:val="0"/>
          <w:marBottom w:val="0"/>
          <w:divBdr>
            <w:top w:val="none" w:sz="0" w:space="0" w:color="auto"/>
            <w:left w:val="none" w:sz="0" w:space="0" w:color="auto"/>
            <w:bottom w:val="none" w:sz="0" w:space="0" w:color="auto"/>
            <w:right w:val="none" w:sz="0" w:space="0" w:color="auto"/>
          </w:divBdr>
        </w:div>
        <w:div w:id="1098021334">
          <w:marLeft w:val="0"/>
          <w:marRight w:val="0"/>
          <w:marTop w:val="0"/>
          <w:marBottom w:val="0"/>
          <w:divBdr>
            <w:top w:val="none" w:sz="0" w:space="0" w:color="auto"/>
            <w:left w:val="none" w:sz="0" w:space="0" w:color="auto"/>
            <w:bottom w:val="none" w:sz="0" w:space="0" w:color="auto"/>
            <w:right w:val="none" w:sz="0" w:space="0" w:color="auto"/>
          </w:divBdr>
        </w:div>
        <w:div w:id="1006059965">
          <w:marLeft w:val="0"/>
          <w:marRight w:val="0"/>
          <w:marTop w:val="0"/>
          <w:marBottom w:val="0"/>
          <w:divBdr>
            <w:top w:val="none" w:sz="0" w:space="0" w:color="auto"/>
            <w:left w:val="none" w:sz="0" w:space="0" w:color="auto"/>
            <w:bottom w:val="none" w:sz="0" w:space="0" w:color="auto"/>
            <w:right w:val="none" w:sz="0" w:space="0" w:color="auto"/>
          </w:divBdr>
        </w:div>
        <w:div w:id="329141289">
          <w:marLeft w:val="0"/>
          <w:marRight w:val="0"/>
          <w:marTop w:val="0"/>
          <w:marBottom w:val="0"/>
          <w:divBdr>
            <w:top w:val="none" w:sz="0" w:space="0" w:color="auto"/>
            <w:left w:val="none" w:sz="0" w:space="0" w:color="auto"/>
            <w:bottom w:val="none" w:sz="0" w:space="0" w:color="auto"/>
            <w:right w:val="none" w:sz="0" w:space="0" w:color="auto"/>
          </w:divBdr>
        </w:div>
        <w:div w:id="1334602165">
          <w:marLeft w:val="0"/>
          <w:marRight w:val="0"/>
          <w:marTop w:val="0"/>
          <w:marBottom w:val="0"/>
          <w:divBdr>
            <w:top w:val="none" w:sz="0" w:space="0" w:color="auto"/>
            <w:left w:val="none" w:sz="0" w:space="0" w:color="auto"/>
            <w:bottom w:val="none" w:sz="0" w:space="0" w:color="auto"/>
            <w:right w:val="none" w:sz="0" w:space="0" w:color="auto"/>
          </w:divBdr>
        </w:div>
        <w:div w:id="2135901252">
          <w:marLeft w:val="0"/>
          <w:marRight w:val="0"/>
          <w:marTop w:val="0"/>
          <w:marBottom w:val="0"/>
          <w:divBdr>
            <w:top w:val="none" w:sz="0" w:space="0" w:color="auto"/>
            <w:left w:val="none" w:sz="0" w:space="0" w:color="auto"/>
            <w:bottom w:val="none" w:sz="0" w:space="0" w:color="auto"/>
            <w:right w:val="none" w:sz="0" w:space="0" w:color="auto"/>
          </w:divBdr>
        </w:div>
        <w:div w:id="284049169">
          <w:marLeft w:val="0"/>
          <w:marRight w:val="0"/>
          <w:marTop w:val="0"/>
          <w:marBottom w:val="0"/>
          <w:divBdr>
            <w:top w:val="none" w:sz="0" w:space="0" w:color="auto"/>
            <w:left w:val="none" w:sz="0" w:space="0" w:color="auto"/>
            <w:bottom w:val="none" w:sz="0" w:space="0" w:color="auto"/>
            <w:right w:val="none" w:sz="0" w:space="0" w:color="auto"/>
          </w:divBdr>
        </w:div>
        <w:div w:id="359430286">
          <w:marLeft w:val="0"/>
          <w:marRight w:val="0"/>
          <w:marTop w:val="0"/>
          <w:marBottom w:val="0"/>
          <w:divBdr>
            <w:top w:val="none" w:sz="0" w:space="0" w:color="auto"/>
            <w:left w:val="none" w:sz="0" w:space="0" w:color="auto"/>
            <w:bottom w:val="none" w:sz="0" w:space="0" w:color="auto"/>
            <w:right w:val="none" w:sz="0" w:space="0" w:color="auto"/>
          </w:divBdr>
        </w:div>
        <w:div w:id="433332314">
          <w:marLeft w:val="0"/>
          <w:marRight w:val="0"/>
          <w:marTop w:val="0"/>
          <w:marBottom w:val="0"/>
          <w:divBdr>
            <w:top w:val="none" w:sz="0" w:space="0" w:color="auto"/>
            <w:left w:val="none" w:sz="0" w:space="0" w:color="auto"/>
            <w:bottom w:val="none" w:sz="0" w:space="0" w:color="auto"/>
            <w:right w:val="none" w:sz="0" w:space="0" w:color="auto"/>
          </w:divBdr>
        </w:div>
        <w:div w:id="834300252">
          <w:marLeft w:val="0"/>
          <w:marRight w:val="0"/>
          <w:marTop w:val="0"/>
          <w:marBottom w:val="0"/>
          <w:divBdr>
            <w:top w:val="none" w:sz="0" w:space="0" w:color="auto"/>
            <w:left w:val="none" w:sz="0" w:space="0" w:color="auto"/>
            <w:bottom w:val="none" w:sz="0" w:space="0" w:color="auto"/>
            <w:right w:val="none" w:sz="0" w:space="0" w:color="auto"/>
          </w:divBdr>
        </w:div>
        <w:div w:id="306127185">
          <w:marLeft w:val="0"/>
          <w:marRight w:val="0"/>
          <w:marTop w:val="0"/>
          <w:marBottom w:val="0"/>
          <w:divBdr>
            <w:top w:val="none" w:sz="0" w:space="0" w:color="auto"/>
            <w:left w:val="none" w:sz="0" w:space="0" w:color="auto"/>
            <w:bottom w:val="none" w:sz="0" w:space="0" w:color="auto"/>
            <w:right w:val="none" w:sz="0" w:space="0" w:color="auto"/>
          </w:divBdr>
        </w:div>
        <w:div w:id="766461672">
          <w:marLeft w:val="0"/>
          <w:marRight w:val="0"/>
          <w:marTop w:val="0"/>
          <w:marBottom w:val="0"/>
          <w:divBdr>
            <w:top w:val="none" w:sz="0" w:space="0" w:color="auto"/>
            <w:left w:val="none" w:sz="0" w:space="0" w:color="auto"/>
            <w:bottom w:val="none" w:sz="0" w:space="0" w:color="auto"/>
            <w:right w:val="none" w:sz="0" w:space="0" w:color="auto"/>
          </w:divBdr>
        </w:div>
        <w:div w:id="1194346328">
          <w:marLeft w:val="0"/>
          <w:marRight w:val="0"/>
          <w:marTop w:val="0"/>
          <w:marBottom w:val="0"/>
          <w:divBdr>
            <w:top w:val="none" w:sz="0" w:space="0" w:color="auto"/>
            <w:left w:val="none" w:sz="0" w:space="0" w:color="auto"/>
            <w:bottom w:val="none" w:sz="0" w:space="0" w:color="auto"/>
            <w:right w:val="none" w:sz="0" w:space="0" w:color="auto"/>
          </w:divBdr>
        </w:div>
        <w:div w:id="417949316">
          <w:marLeft w:val="0"/>
          <w:marRight w:val="0"/>
          <w:marTop w:val="0"/>
          <w:marBottom w:val="0"/>
          <w:divBdr>
            <w:top w:val="none" w:sz="0" w:space="0" w:color="auto"/>
            <w:left w:val="none" w:sz="0" w:space="0" w:color="auto"/>
            <w:bottom w:val="none" w:sz="0" w:space="0" w:color="auto"/>
            <w:right w:val="none" w:sz="0" w:space="0" w:color="auto"/>
          </w:divBdr>
        </w:div>
        <w:div w:id="1841002420">
          <w:marLeft w:val="0"/>
          <w:marRight w:val="0"/>
          <w:marTop w:val="0"/>
          <w:marBottom w:val="0"/>
          <w:divBdr>
            <w:top w:val="none" w:sz="0" w:space="0" w:color="auto"/>
            <w:left w:val="none" w:sz="0" w:space="0" w:color="auto"/>
            <w:bottom w:val="none" w:sz="0" w:space="0" w:color="auto"/>
            <w:right w:val="none" w:sz="0" w:space="0" w:color="auto"/>
          </w:divBdr>
        </w:div>
        <w:div w:id="1554853641">
          <w:marLeft w:val="0"/>
          <w:marRight w:val="0"/>
          <w:marTop w:val="0"/>
          <w:marBottom w:val="0"/>
          <w:divBdr>
            <w:top w:val="none" w:sz="0" w:space="0" w:color="auto"/>
            <w:left w:val="none" w:sz="0" w:space="0" w:color="auto"/>
            <w:bottom w:val="none" w:sz="0" w:space="0" w:color="auto"/>
            <w:right w:val="none" w:sz="0" w:space="0" w:color="auto"/>
          </w:divBdr>
        </w:div>
        <w:div w:id="142359860">
          <w:marLeft w:val="0"/>
          <w:marRight w:val="0"/>
          <w:marTop w:val="0"/>
          <w:marBottom w:val="0"/>
          <w:divBdr>
            <w:top w:val="none" w:sz="0" w:space="0" w:color="auto"/>
            <w:left w:val="none" w:sz="0" w:space="0" w:color="auto"/>
            <w:bottom w:val="none" w:sz="0" w:space="0" w:color="auto"/>
            <w:right w:val="none" w:sz="0" w:space="0" w:color="auto"/>
          </w:divBdr>
        </w:div>
        <w:div w:id="554315140">
          <w:marLeft w:val="0"/>
          <w:marRight w:val="0"/>
          <w:marTop w:val="0"/>
          <w:marBottom w:val="0"/>
          <w:divBdr>
            <w:top w:val="none" w:sz="0" w:space="0" w:color="auto"/>
            <w:left w:val="none" w:sz="0" w:space="0" w:color="auto"/>
            <w:bottom w:val="none" w:sz="0" w:space="0" w:color="auto"/>
            <w:right w:val="none" w:sz="0" w:space="0" w:color="auto"/>
          </w:divBdr>
        </w:div>
        <w:div w:id="826021418">
          <w:marLeft w:val="0"/>
          <w:marRight w:val="0"/>
          <w:marTop w:val="0"/>
          <w:marBottom w:val="0"/>
          <w:divBdr>
            <w:top w:val="none" w:sz="0" w:space="0" w:color="auto"/>
            <w:left w:val="none" w:sz="0" w:space="0" w:color="auto"/>
            <w:bottom w:val="none" w:sz="0" w:space="0" w:color="auto"/>
            <w:right w:val="none" w:sz="0" w:space="0" w:color="auto"/>
          </w:divBdr>
        </w:div>
        <w:div w:id="1285891187">
          <w:marLeft w:val="0"/>
          <w:marRight w:val="0"/>
          <w:marTop w:val="0"/>
          <w:marBottom w:val="0"/>
          <w:divBdr>
            <w:top w:val="none" w:sz="0" w:space="0" w:color="auto"/>
            <w:left w:val="none" w:sz="0" w:space="0" w:color="auto"/>
            <w:bottom w:val="none" w:sz="0" w:space="0" w:color="auto"/>
            <w:right w:val="none" w:sz="0" w:space="0" w:color="auto"/>
          </w:divBdr>
        </w:div>
        <w:div w:id="1472017966">
          <w:marLeft w:val="0"/>
          <w:marRight w:val="0"/>
          <w:marTop w:val="0"/>
          <w:marBottom w:val="0"/>
          <w:divBdr>
            <w:top w:val="none" w:sz="0" w:space="0" w:color="auto"/>
            <w:left w:val="none" w:sz="0" w:space="0" w:color="auto"/>
            <w:bottom w:val="none" w:sz="0" w:space="0" w:color="auto"/>
            <w:right w:val="none" w:sz="0" w:space="0" w:color="auto"/>
          </w:divBdr>
        </w:div>
        <w:div w:id="744717103">
          <w:marLeft w:val="0"/>
          <w:marRight w:val="0"/>
          <w:marTop w:val="0"/>
          <w:marBottom w:val="0"/>
          <w:divBdr>
            <w:top w:val="none" w:sz="0" w:space="0" w:color="auto"/>
            <w:left w:val="none" w:sz="0" w:space="0" w:color="auto"/>
            <w:bottom w:val="none" w:sz="0" w:space="0" w:color="auto"/>
            <w:right w:val="none" w:sz="0" w:space="0" w:color="auto"/>
          </w:divBdr>
        </w:div>
        <w:div w:id="1733116978">
          <w:marLeft w:val="0"/>
          <w:marRight w:val="0"/>
          <w:marTop w:val="0"/>
          <w:marBottom w:val="0"/>
          <w:divBdr>
            <w:top w:val="none" w:sz="0" w:space="0" w:color="auto"/>
            <w:left w:val="none" w:sz="0" w:space="0" w:color="auto"/>
            <w:bottom w:val="none" w:sz="0" w:space="0" w:color="auto"/>
            <w:right w:val="none" w:sz="0" w:space="0" w:color="auto"/>
          </w:divBdr>
        </w:div>
        <w:div w:id="1027953211">
          <w:marLeft w:val="0"/>
          <w:marRight w:val="0"/>
          <w:marTop w:val="0"/>
          <w:marBottom w:val="0"/>
          <w:divBdr>
            <w:top w:val="none" w:sz="0" w:space="0" w:color="auto"/>
            <w:left w:val="none" w:sz="0" w:space="0" w:color="auto"/>
            <w:bottom w:val="none" w:sz="0" w:space="0" w:color="auto"/>
            <w:right w:val="none" w:sz="0" w:space="0" w:color="auto"/>
          </w:divBdr>
        </w:div>
        <w:div w:id="867453206">
          <w:marLeft w:val="0"/>
          <w:marRight w:val="0"/>
          <w:marTop w:val="0"/>
          <w:marBottom w:val="0"/>
          <w:divBdr>
            <w:top w:val="none" w:sz="0" w:space="0" w:color="auto"/>
            <w:left w:val="none" w:sz="0" w:space="0" w:color="auto"/>
            <w:bottom w:val="none" w:sz="0" w:space="0" w:color="auto"/>
            <w:right w:val="none" w:sz="0" w:space="0" w:color="auto"/>
          </w:divBdr>
        </w:div>
        <w:div w:id="2116170910">
          <w:marLeft w:val="0"/>
          <w:marRight w:val="0"/>
          <w:marTop w:val="0"/>
          <w:marBottom w:val="0"/>
          <w:divBdr>
            <w:top w:val="none" w:sz="0" w:space="0" w:color="auto"/>
            <w:left w:val="none" w:sz="0" w:space="0" w:color="auto"/>
            <w:bottom w:val="none" w:sz="0" w:space="0" w:color="auto"/>
            <w:right w:val="none" w:sz="0" w:space="0" w:color="auto"/>
          </w:divBdr>
        </w:div>
        <w:div w:id="417141541">
          <w:marLeft w:val="0"/>
          <w:marRight w:val="0"/>
          <w:marTop w:val="0"/>
          <w:marBottom w:val="0"/>
          <w:divBdr>
            <w:top w:val="none" w:sz="0" w:space="0" w:color="auto"/>
            <w:left w:val="none" w:sz="0" w:space="0" w:color="auto"/>
            <w:bottom w:val="none" w:sz="0" w:space="0" w:color="auto"/>
            <w:right w:val="none" w:sz="0" w:space="0" w:color="auto"/>
          </w:divBdr>
        </w:div>
        <w:div w:id="2040625437">
          <w:marLeft w:val="0"/>
          <w:marRight w:val="0"/>
          <w:marTop w:val="0"/>
          <w:marBottom w:val="0"/>
          <w:divBdr>
            <w:top w:val="none" w:sz="0" w:space="0" w:color="auto"/>
            <w:left w:val="none" w:sz="0" w:space="0" w:color="auto"/>
            <w:bottom w:val="none" w:sz="0" w:space="0" w:color="auto"/>
            <w:right w:val="none" w:sz="0" w:space="0" w:color="auto"/>
          </w:divBdr>
        </w:div>
        <w:div w:id="1776435501">
          <w:marLeft w:val="0"/>
          <w:marRight w:val="0"/>
          <w:marTop w:val="0"/>
          <w:marBottom w:val="0"/>
          <w:divBdr>
            <w:top w:val="none" w:sz="0" w:space="0" w:color="auto"/>
            <w:left w:val="none" w:sz="0" w:space="0" w:color="auto"/>
            <w:bottom w:val="none" w:sz="0" w:space="0" w:color="auto"/>
            <w:right w:val="none" w:sz="0" w:space="0" w:color="auto"/>
          </w:divBdr>
        </w:div>
        <w:div w:id="165171281">
          <w:marLeft w:val="0"/>
          <w:marRight w:val="0"/>
          <w:marTop w:val="0"/>
          <w:marBottom w:val="0"/>
          <w:divBdr>
            <w:top w:val="none" w:sz="0" w:space="0" w:color="auto"/>
            <w:left w:val="none" w:sz="0" w:space="0" w:color="auto"/>
            <w:bottom w:val="none" w:sz="0" w:space="0" w:color="auto"/>
            <w:right w:val="none" w:sz="0" w:space="0" w:color="auto"/>
          </w:divBdr>
        </w:div>
        <w:div w:id="1594894728">
          <w:marLeft w:val="0"/>
          <w:marRight w:val="0"/>
          <w:marTop w:val="0"/>
          <w:marBottom w:val="0"/>
          <w:divBdr>
            <w:top w:val="none" w:sz="0" w:space="0" w:color="auto"/>
            <w:left w:val="none" w:sz="0" w:space="0" w:color="auto"/>
            <w:bottom w:val="none" w:sz="0" w:space="0" w:color="auto"/>
            <w:right w:val="none" w:sz="0" w:space="0" w:color="auto"/>
          </w:divBdr>
        </w:div>
        <w:div w:id="1452936390">
          <w:marLeft w:val="0"/>
          <w:marRight w:val="0"/>
          <w:marTop w:val="0"/>
          <w:marBottom w:val="0"/>
          <w:divBdr>
            <w:top w:val="none" w:sz="0" w:space="0" w:color="auto"/>
            <w:left w:val="none" w:sz="0" w:space="0" w:color="auto"/>
            <w:bottom w:val="none" w:sz="0" w:space="0" w:color="auto"/>
            <w:right w:val="none" w:sz="0" w:space="0" w:color="auto"/>
          </w:divBdr>
        </w:div>
        <w:div w:id="489760773">
          <w:marLeft w:val="0"/>
          <w:marRight w:val="0"/>
          <w:marTop w:val="0"/>
          <w:marBottom w:val="0"/>
          <w:divBdr>
            <w:top w:val="none" w:sz="0" w:space="0" w:color="auto"/>
            <w:left w:val="none" w:sz="0" w:space="0" w:color="auto"/>
            <w:bottom w:val="none" w:sz="0" w:space="0" w:color="auto"/>
            <w:right w:val="none" w:sz="0" w:space="0" w:color="auto"/>
          </w:divBdr>
        </w:div>
        <w:div w:id="1289161953">
          <w:marLeft w:val="0"/>
          <w:marRight w:val="0"/>
          <w:marTop w:val="0"/>
          <w:marBottom w:val="0"/>
          <w:divBdr>
            <w:top w:val="none" w:sz="0" w:space="0" w:color="auto"/>
            <w:left w:val="none" w:sz="0" w:space="0" w:color="auto"/>
            <w:bottom w:val="none" w:sz="0" w:space="0" w:color="auto"/>
            <w:right w:val="none" w:sz="0" w:space="0" w:color="auto"/>
          </w:divBdr>
        </w:div>
        <w:div w:id="648706810">
          <w:marLeft w:val="0"/>
          <w:marRight w:val="0"/>
          <w:marTop w:val="0"/>
          <w:marBottom w:val="0"/>
          <w:divBdr>
            <w:top w:val="none" w:sz="0" w:space="0" w:color="auto"/>
            <w:left w:val="none" w:sz="0" w:space="0" w:color="auto"/>
            <w:bottom w:val="none" w:sz="0" w:space="0" w:color="auto"/>
            <w:right w:val="none" w:sz="0" w:space="0" w:color="auto"/>
          </w:divBdr>
        </w:div>
        <w:div w:id="1656687439">
          <w:marLeft w:val="0"/>
          <w:marRight w:val="0"/>
          <w:marTop w:val="0"/>
          <w:marBottom w:val="0"/>
          <w:divBdr>
            <w:top w:val="none" w:sz="0" w:space="0" w:color="auto"/>
            <w:left w:val="none" w:sz="0" w:space="0" w:color="auto"/>
            <w:bottom w:val="none" w:sz="0" w:space="0" w:color="auto"/>
            <w:right w:val="none" w:sz="0" w:space="0" w:color="auto"/>
          </w:divBdr>
        </w:div>
        <w:div w:id="1477382775">
          <w:marLeft w:val="0"/>
          <w:marRight w:val="0"/>
          <w:marTop w:val="0"/>
          <w:marBottom w:val="0"/>
          <w:divBdr>
            <w:top w:val="none" w:sz="0" w:space="0" w:color="auto"/>
            <w:left w:val="none" w:sz="0" w:space="0" w:color="auto"/>
            <w:bottom w:val="none" w:sz="0" w:space="0" w:color="auto"/>
            <w:right w:val="none" w:sz="0" w:space="0" w:color="auto"/>
          </w:divBdr>
        </w:div>
        <w:div w:id="1650208519">
          <w:marLeft w:val="0"/>
          <w:marRight w:val="0"/>
          <w:marTop w:val="0"/>
          <w:marBottom w:val="0"/>
          <w:divBdr>
            <w:top w:val="none" w:sz="0" w:space="0" w:color="auto"/>
            <w:left w:val="none" w:sz="0" w:space="0" w:color="auto"/>
            <w:bottom w:val="none" w:sz="0" w:space="0" w:color="auto"/>
            <w:right w:val="none" w:sz="0" w:space="0" w:color="auto"/>
          </w:divBdr>
        </w:div>
        <w:div w:id="853425420">
          <w:marLeft w:val="0"/>
          <w:marRight w:val="0"/>
          <w:marTop w:val="0"/>
          <w:marBottom w:val="0"/>
          <w:divBdr>
            <w:top w:val="none" w:sz="0" w:space="0" w:color="auto"/>
            <w:left w:val="none" w:sz="0" w:space="0" w:color="auto"/>
            <w:bottom w:val="none" w:sz="0" w:space="0" w:color="auto"/>
            <w:right w:val="none" w:sz="0" w:space="0" w:color="auto"/>
          </w:divBdr>
        </w:div>
        <w:div w:id="562568031">
          <w:marLeft w:val="0"/>
          <w:marRight w:val="0"/>
          <w:marTop w:val="0"/>
          <w:marBottom w:val="0"/>
          <w:divBdr>
            <w:top w:val="none" w:sz="0" w:space="0" w:color="auto"/>
            <w:left w:val="none" w:sz="0" w:space="0" w:color="auto"/>
            <w:bottom w:val="none" w:sz="0" w:space="0" w:color="auto"/>
            <w:right w:val="none" w:sz="0" w:space="0" w:color="auto"/>
          </w:divBdr>
        </w:div>
        <w:div w:id="598412076">
          <w:marLeft w:val="0"/>
          <w:marRight w:val="0"/>
          <w:marTop w:val="0"/>
          <w:marBottom w:val="0"/>
          <w:divBdr>
            <w:top w:val="none" w:sz="0" w:space="0" w:color="auto"/>
            <w:left w:val="none" w:sz="0" w:space="0" w:color="auto"/>
            <w:bottom w:val="none" w:sz="0" w:space="0" w:color="auto"/>
            <w:right w:val="none" w:sz="0" w:space="0" w:color="auto"/>
          </w:divBdr>
        </w:div>
        <w:div w:id="888107252">
          <w:marLeft w:val="0"/>
          <w:marRight w:val="0"/>
          <w:marTop w:val="0"/>
          <w:marBottom w:val="0"/>
          <w:divBdr>
            <w:top w:val="none" w:sz="0" w:space="0" w:color="auto"/>
            <w:left w:val="none" w:sz="0" w:space="0" w:color="auto"/>
            <w:bottom w:val="none" w:sz="0" w:space="0" w:color="auto"/>
            <w:right w:val="none" w:sz="0" w:space="0" w:color="auto"/>
          </w:divBdr>
        </w:div>
        <w:div w:id="2060274509">
          <w:marLeft w:val="0"/>
          <w:marRight w:val="0"/>
          <w:marTop w:val="0"/>
          <w:marBottom w:val="0"/>
          <w:divBdr>
            <w:top w:val="none" w:sz="0" w:space="0" w:color="auto"/>
            <w:left w:val="none" w:sz="0" w:space="0" w:color="auto"/>
            <w:bottom w:val="none" w:sz="0" w:space="0" w:color="auto"/>
            <w:right w:val="none" w:sz="0" w:space="0" w:color="auto"/>
          </w:divBdr>
        </w:div>
        <w:div w:id="1814561168">
          <w:marLeft w:val="0"/>
          <w:marRight w:val="0"/>
          <w:marTop w:val="0"/>
          <w:marBottom w:val="0"/>
          <w:divBdr>
            <w:top w:val="none" w:sz="0" w:space="0" w:color="auto"/>
            <w:left w:val="none" w:sz="0" w:space="0" w:color="auto"/>
            <w:bottom w:val="none" w:sz="0" w:space="0" w:color="auto"/>
            <w:right w:val="none" w:sz="0" w:space="0" w:color="auto"/>
          </w:divBdr>
        </w:div>
      </w:divsChild>
    </w:div>
    <w:div w:id="574049963">
      <w:bodyDiv w:val="1"/>
      <w:marLeft w:val="0"/>
      <w:marRight w:val="0"/>
      <w:marTop w:val="0"/>
      <w:marBottom w:val="0"/>
      <w:divBdr>
        <w:top w:val="none" w:sz="0" w:space="0" w:color="auto"/>
        <w:left w:val="none" w:sz="0" w:space="0" w:color="auto"/>
        <w:bottom w:val="none" w:sz="0" w:space="0" w:color="auto"/>
        <w:right w:val="none" w:sz="0" w:space="0" w:color="auto"/>
      </w:divBdr>
    </w:div>
    <w:div w:id="636223628">
      <w:bodyDiv w:val="1"/>
      <w:marLeft w:val="0"/>
      <w:marRight w:val="0"/>
      <w:marTop w:val="0"/>
      <w:marBottom w:val="0"/>
      <w:divBdr>
        <w:top w:val="none" w:sz="0" w:space="0" w:color="auto"/>
        <w:left w:val="none" w:sz="0" w:space="0" w:color="auto"/>
        <w:bottom w:val="none" w:sz="0" w:space="0" w:color="auto"/>
        <w:right w:val="none" w:sz="0" w:space="0" w:color="auto"/>
      </w:divBdr>
    </w:div>
    <w:div w:id="809711329">
      <w:bodyDiv w:val="1"/>
      <w:marLeft w:val="0"/>
      <w:marRight w:val="0"/>
      <w:marTop w:val="0"/>
      <w:marBottom w:val="0"/>
      <w:divBdr>
        <w:top w:val="none" w:sz="0" w:space="0" w:color="auto"/>
        <w:left w:val="none" w:sz="0" w:space="0" w:color="auto"/>
        <w:bottom w:val="none" w:sz="0" w:space="0" w:color="auto"/>
        <w:right w:val="none" w:sz="0" w:space="0" w:color="auto"/>
      </w:divBdr>
    </w:div>
    <w:div w:id="846213514">
      <w:bodyDiv w:val="1"/>
      <w:marLeft w:val="0"/>
      <w:marRight w:val="0"/>
      <w:marTop w:val="0"/>
      <w:marBottom w:val="0"/>
      <w:divBdr>
        <w:top w:val="none" w:sz="0" w:space="0" w:color="auto"/>
        <w:left w:val="none" w:sz="0" w:space="0" w:color="auto"/>
        <w:bottom w:val="none" w:sz="0" w:space="0" w:color="auto"/>
        <w:right w:val="none" w:sz="0" w:space="0" w:color="auto"/>
      </w:divBdr>
    </w:div>
    <w:div w:id="1000355883">
      <w:bodyDiv w:val="1"/>
      <w:marLeft w:val="0"/>
      <w:marRight w:val="0"/>
      <w:marTop w:val="0"/>
      <w:marBottom w:val="0"/>
      <w:divBdr>
        <w:top w:val="none" w:sz="0" w:space="0" w:color="auto"/>
        <w:left w:val="none" w:sz="0" w:space="0" w:color="auto"/>
        <w:bottom w:val="none" w:sz="0" w:space="0" w:color="auto"/>
        <w:right w:val="none" w:sz="0" w:space="0" w:color="auto"/>
      </w:divBdr>
    </w:div>
    <w:div w:id="1131745244">
      <w:bodyDiv w:val="1"/>
      <w:marLeft w:val="0"/>
      <w:marRight w:val="0"/>
      <w:marTop w:val="0"/>
      <w:marBottom w:val="0"/>
      <w:divBdr>
        <w:top w:val="none" w:sz="0" w:space="0" w:color="auto"/>
        <w:left w:val="none" w:sz="0" w:space="0" w:color="auto"/>
        <w:bottom w:val="none" w:sz="0" w:space="0" w:color="auto"/>
        <w:right w:val="none" w:sz="0" w:space="0" w:color="auto"/>
      </w:divBdr>
    </w:div>
    <w:div w:id="1138885727">
      <w:bodyDiv w:val="1"/>
      <w:marLeft w:val="0"/>
      <w:marRight w:val="0"/>
      <w:marTop w:val="0"/>
      <w:marBottom w:val="0"/>
      <w:divBdr>
        <w:top w:val="none" w:sz="0" w:space="0" w:color="auto"/>
        <w:left w:val="none" w:sz="0" w:space="0" w:color="auto"/>
        <w:bottom w:val="none" w:sz="0" w:space="0" w:color="auto"/>
        <w:right w:val="none" w:sz="0" w:space="0" w:color="auto"/>
      </w:divBdr>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142313395">
      <w:bodyDiv w:val="1"/>
      <w:marLeft w:val="0"/>
      <w:marRight w:val="0"/>
      <w:marTop w:val="0"/>
      <w:marBottom w:val="0"/>
      <w:divBdr>
        <w:top w:val="none" w:sz="0" w:space="0" w:color="auto"/>
        <w:left w:val="none" w:sz="0" w:space="0" w:color="auto"/>
        <w:bottom w:val="none" w:sz="0" w:space="0" w:color="auto"/>
        <w:right w:val="none" w:sz="0" w:space="0" w:color="auto"/>
      </w:divBdr>
    </w:div>
    <w:div w:id="1218778332">
      <w:bodyDiv w:val="1"/>
      <w:marLeft w:val="0"/>
      <w:marRight w:val="0"/>
      <w:marTop w:val="0"/>
      <w:marBottom w:val="0"/>
      <w:divBdr>
        <w:top w:val="none" w:sz="0" w:space="0" w:color="auto"/>
        <w:left w:val="none" w:sz="0" w:space="0" w:color="auto"/>
        <w:bottom w:val="none" w:sz="0" w:space="0" w:color="auto"/>
        <w:right w:val="none" w:sz="0" w:space="0" w:color="auto"/>
      </w:divBdr>
    </w:div>
    <w:div w:id="1261257056">
      <w:bodyDiv w:val="1"/>
      <w:marLeft w:val="0"/>
      <w:marRight w:val="0"/>
      <w:marTop w:val="0"/>
      <w:marBottom w:val="0"/>
      <w:divBdr>
        <w:top w:val="none" w:sz="0" w:space="0" w:color="auto"/>
        <w:left w:val="none" w:sz="0" w:space="0" w:color="auto"/>
        <w:bottom w:val="none" w:sz="0" w:space="0" w:color="auto"/>
        <w:right w:val="none" w:sz="0" w:space="0" w:color="auto"/>
      </w:divBdr>
    </w:div>
    <w:div w:id="1526405406">
      <w:bodyDiv w:val="1"/>
      <w:marLeft w:val="0"/>
      <w:marRight w:val="0"/>
      <w:marTop w:val="0"/>
      <w:marBottom w:val="0"/>
      <w:divBdr>
        <w:top w:val="none" w:sz="0" w:space="0" w:color="auto"/>
        <w:left w:val="none" w:sz="0" w:space="0" w:color="auto"/>
        <w:bottom w:val="none" w:sz="0" w:space="0" w:color="auto"/>
        <w:right w:val="none" w:sz="0" w:space="0" w:color="auto"/>
      </w:divBdr>
    </w:div>
    <w:div w:id="1585144374">
      <w:bodyDiv w:val="1"/>
      <w:marLeft w:val="0"/>
      <w:marRight w:val="0"/>
      <w:marTop w:val="0"/>
      <w:marBottom w:val="0"/>
      <w:divBdr>
        <w:top w:val="none" w:sz="0" w:space="0" w:color="auto"/>
        <w:left w:val="none" w:sz="0" w:space="0" w:color="auto"/>
        <w:bottom w:val="none" w:sz="0" w:space="0" w:color="auto"/>
        <w:right w:val="none" w:sz="0" w:space="0" w:color="auto"/>
      </w:divBdr>
    </w:div>
    <w:div w:id="1796294789">
      <w:bodyDiv w:val="1"/>
      <w:marLeft w:val="0"/>
      <w:marRight w:val="0"/>
      <w:marTop w:val="0"/>
      <w:marBottom w:val="0"/>
      <w:divBdr>
        <w:top w:val="none" w:sz="0" w:space="0" w:color="auto"/>
        <w:left w:val="none" w:sz="0" w:space="0" w:color="auto"/>
        <w:bottom w:val="none" w:sz="0" w:space="0" w:color="auto"/>
        <w:right w:val="none" w:sz="0" w:space="0" w:color="auto"/>
      </w:divBdr>
    </w:div>
    <w:div w:id="1835485434">
      <w:bodyDiv w:val="1"/>
      <w:marLeft w:val="0"/>
      <w:marRight w:val="0"/>
      <w:marTop w:val="0"/>
      <w:marBottom w:val="0"/>
      <w:divBdr>
        <w:top w:val="none" w:sz="0" w:space="0" w:color="auto"/>
        <w:left w:val="none" w:sz="0" w:space="0" w:color="auto"/>
        <w:bottom w:val="none" w:sz="0" w:space="0" w:color="auto"/>
        <w:right w:val="none" w:sz="0" w:space="0" w:color="auto"/>
      </w:divBdr>
    </w:div>
    <w:div w:id="2090809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B7E07623A1EA3FD5ECDA915BE7336ECB9C46D4746El4b4H" TargetMode="External"/><Relationship Id="rId18" Type="http://schemas.openxmlformats.org/officeDocument/2006/relationships/hyperlink" Target="consultantplus://offline/ref=176F26A7F26FE2845A67092FD5B01F2BDEB7F2B4F1BEF42036BC3613AD6CEA33B7E07621AAB665C5E893C55EF83B77D59958D4l7b6H" TargetMode="External"/><Relationship Id="rId3" Type="http://schemas.openxmlformats.org/officeDocument/2006/relationships/styles" Target="styles.xml"/><Relationship Id="rId21" Type="http://schemas.openxmlformats.org/officeDocument/2006/relationships/hyperlink" Target="consultantplus://offline/ref=176F26A7F26FE2845A67092FD5B01F2BD9B6F3B1F4BEF42036BC3613AD6CEA33B7E07623A1E33781B4959007A26E7DCA9346D67372442958l4b6H"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9B6F3B1F4BEF42036BC3613AD6CEA33A5E02E2FA0EA2A81BA80C656E4l3b9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B7E07623A1E33781B4959007A26E7DCA9346D67372442958l4b6H" TargetMode="External"/><Relationship Id="rId20" Type="http://schemas.openxmlformats.org/officeDocument/2006/relationships/hyperlink" Target="consultantplus://offline/ref=176F26A7F26FE2845A67092FD5B01F2BD9B6F3B1F4BEF42036BC3613AD6CEA33A5E02E2FA0EA2A81BA80C656E4l3b9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5FAB7F1BDF42036BC3613AD6CEA33B7E07623A5EB338AE9CF8003EB3A78D59B5FC8766C44l2bB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consultantplus://offline/ref=176F26A7F26FE2845A67092FD5B01F2BD9B6F3B1F4BEF42036BC3613AD6CEA33B7E07623A1E33780BD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3DCD26-267B-4A7B-BACD-FCBEC50E4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19</Pages>
  <Words>7690</Words>
  <Characters>43839</Characters>
  <Application>Microsoft Office Word</Application>
  <DocSecurity>0</DocSecurity>
  <Lines>365</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PKC</dc:creator>
  <cp:lastModifiedBy>Aleksei</cp:lastModifiedBy>
  <cp:revision>5</cp:revision>
  <dcterms:created xsi:type="dcterms:W3CDTF">2026-05-26T18:15:00Z</dcterms:created>
  <dcterms:modified xsi:type="dcterms:W3CDTF">2026-06-04T07:34:00Z</dcterms:modified>
</cp:coreProperties>
</file>