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BA065C" w14:textId="77777777" w:rsidR="001235E6" w:rsidRPr="0078092F" w:rsidRDefault="0078092F" w:rsidP="0078092F">
      <w:pPr>
        <w:pStyle w:val="11a"/>
        <w:spacing w:before="0" w:line="240" w:lineRule="auto"/>
        <w:jc w:val="center"/>
        <w:rPr>
          <w:b/>
          <w:sz w:val="22"/>
          <w:szCs w:val="22"/>
          <w:lang w:val="ru-RU"/>
        </w:rPr>
      </w:pPr>
      <w:r w:rsidRPr="0078092F">
        <w:rPr>
          <w:rFonts w:eastAsia="Calibri"/>
          <w:b/>
          <w:color w:val="auto"/>
          <w:sz w:val="22"/>
          <w:szCs w:val="22"/>
          <w:lang w:val="ru-RU" w:eastAsia="en-US" w:bidi="ar-SA"/>
        </w:rPr>
        <w:t>ОПИСАНИЕ ОБЪЕКТА ЗАКУПКИ</w:t>
      </w:r>
    </w:p>
    <w:p w14:paraId="6192AEDE" w14:textId="3A913D7B" w:rsidR="001235E6" w:rsidRDefault="00A700E6" w:rsidP="0078092F">
      <w:pPr>
        <w:pStyle w:val="afff3"/>
        <w:rPr>
          <w:sz w:val="22"/>
          <w:szCs w:val="22"/>
        </w:rPr>
      </w:pPr>
      <w:r w:rsidRPr="0078092F">
        <w:rPr>
          <w:sz w:val="22"/>
          <w:szCs w:val="22"/>
        </w:rPr>
        <w:t xml:space="preserve">1. </w:t>
      </w:r>
      <w:r w:rsidR="00DA7759" w:rsidRPr="00DA7759">
        <w:rPr>
          <w:sz w:val="22"/>
          <w:szCs w:val="22"/>
        </w:rPr>
        <w:t xml:space="preserve">Поставка специальной одежды, специальной обуви и средств индивидуальной защиты </w:t>
      </w:r>
      <w:bookmarkStart w:id="0" w:name="_GoBack"/>
      <w:bookmarkEnd w:id="0"/>
      <w:r w:rsidRPr="0078092F">
        <w:rPr>
          <w:sz w:val="22"/>
          <w:szCs w:val="22"/>
        </w:rPr>
        <w:t>(далее – товар).</w:t>
      </w:r>
    </w:p>
    <w:p w14:paraId="5AB1A22C" w14:textId="77777777" w:rsidR="00A700E6" w:rsidRPr="0078092F" w:rsidRDefault="00A700E6" w:rsidP="0078092F">
      <w:pPr>
        <w:pStyle w:val="afff3"/>
        <w:rPr>
          <w:sz w:val="22"/>
          <w:szCs w:val="22"/>
        </w:rPr>
      </w:pPr>
      <w:r w:rsidRPr="0078092F">
        <w:rPr>
          <w:sz w:val="22"/>
          <w:szCs w:val="22"/>
        </w:rPr>
        <w:t>2</w:t>
      </w:r>
      <w:r w:rsidR="001235E6" w:rsidRPr="0078092F">
        <w:rPr>
          <w:sz w:val="22"/>
          <w:szCs w:val="22"/>
        </w:rPr>
        <w:t>.</w:t>
      </w:r>
      <w:r w:rsidRPr="0078092F">
        <w:rPr>
          <w:sz w:val="22"/>
          <w:szCs w:val="22"/>
        </w:rPr>
        <w:t xml:space="preserve"> Требования к техническим, функциональным и эксплуатационным характеристикам товара</w:t>
      </w:r>
      <w:r w:rsidR="001235E6" w:rsidRPr="0078092F">
        <w:rPr>
          <w:sz w:val="22"/>
          <w:szCs w:val="22"/>
        </w:rPr>
        <w:t>:</w:t>
      </w:r>
    </w:p>
    <w:p w14:paraId="6BA75FE7" w14:textId="77777777" w:rsidR="00A700E6" w:rsidRPr="0078092F" w:rsidRDefault="00A700E6" w:rsidP="0078092F">
      <w:pPr>
        <w:ind w:firstLine="709"/>
        <w:jc w:val="both"/>
      </w:pPr>
      <w:r w:rsidRPr="0078092F">
        <w:t xml:space="preserve">2.1. Поставляемый товар должен полностью соответствовать количественным, техническим и функциональным характеристикам, которые указаны в </w:t>
      </w:r>
      <w:r w:rsidR="0078092F">
        <w:t>пункте 7 «Техническая спецификация»</w:t>
      </w:r>
      <w:r w:rsidRPr="0078092F">
        <w:t>.</w:t>
      </w:r>
    </w:p>
    <w:p w14:paraId="0F170CAB" w14:textId="77777777" w:rsidR="00A700E6" w:rsidRPr="0078092F" w:rsidRDefault="00A700E6" w:rsidP="0078092F">
      <w:pPr>
        <w:ind w:firstLine="709"/>
        <w:jc w:val="both"/>
      </w:pPr>
      <w:r w:rsidRPr="0078092F">
        <w:t>3</w:t>
      </w:r>
      <w:r w:rsidR="001235E6" w:rsidRPr="0078092F">
        <w:t>.</w:t>
      </w:r>
      <w:r w:rsidRPr="0078092F">
        <w:t xml:space="preserve"> Требования к качеству и безопасности товара</w:t>
      </w:r>
      <w:r w:rsidR="001235E6" w:rsidRPr="0078092F">
        <w:t>:</w:t>
      </w:r>
    </w:p>
    <w:p w14:paraId="024DB765" w14:textId="77777777" w:rsidR="00A700E6" w:rsidRPr="0078092F" w:rsidRDefault="00A700E6" w:rsidP="0078092F">
      <w:pPr>
        <w:ind w:firstLine="709"/>
        <w:jc w:val="both"/>
      </w:pPr>
      <w:r w:rsidRPr="0078092F">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78092F">
        <w:rPr>
          <w:rFonts w:eastAsia="Courier New"/>
          <w:color w:val="000000"/>
          <w:lang w:bidi="ru-RU"/>
        </w:rPr>
        <w:t>действующей на момент поставки Товара</w:t>
      </w:r>
    </w:p>
    <w:p w14:paraId="7A8144CD" w14:textId="77777777" w:rsidR="00A700E6" w:rsidRPr="0078092F" w:rsidRDefault="00A700E6" w:rsidP="0078092F">
      <w:pPr>
        <w:ind w:firstLine="709"/>
        <w:jc w:val="both"/>
      </w:pPr>
      <w:r w:rsidRPr="0078092F">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4C3965A2" w14:textId="77777777" w:rsidR="00A700E6" w:rsidRPr="0078092F" w:rsidRDefault="00A700E6" w:rsidP="0078092F">
      <w:pPr>
        <w:widowControl w:val="0"/>
        <w:ind w:firstLine="709"/>
        <w:jc w:val="both"/>
        <w:rPr>
          <w:rFonts w:eastAsia="Courier New"/>
          <w:color w:val="000000"/>
          <w:lang w:bidi="ru-RU"/>
        </w:rPr>
      </w:pPr>
      <w:r w:rsidRPr="0078092F">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50FCDDAE" w14:textId="77777777" w:rsidR="00A700E6" w:rsidRPr="0078092F" w:rsidRDefault="00A700E6" w:rsidP="0078092F">
      <w:pPr>
        <w:widowControl w:val="0"/>
        <w:ind w:firstLine="709"/>
        <w:jc w:val="both"/>
        <w:rPr>
          <w:rFonts w:eastAsia="Courier New"/>
          <w:color w:val="000000"/>
          <w:lang w:bidi="ru-RU"/>
        </w:rPr>
      </w:pPr>
      <w:r w:rsidRPr="0078092F">
        <w:rPr>
          <w:color w:val="000000"/>
          <w:lang w:bidi="ru-RU"/>
        </w:rPr>
        <w:t>3.4. Поставляемый товар должен быть</w:t>
      </w:r>
      <w:r w:rsidRPr="0078092F">
        <w:rPr>
          <w:rFonts w:eastAsia="Courier New"/>
          <w:bCs/>
          <w:color w:val="000000"/>
          <w:spacing w:val="-1"/>
          <w:lang w:bidi="ru-RU"/>
        </w:rPr>
        <w:t xml:space="preserve"> новым, не бывшим в эксплуатации (употреблении),</w:t>
      </w:r>
      <w:r w:rsidRPr="0078092F">
        <w:t xml:space="preserve"> не иметь дефектов.</w:t>
      </w:r>
    </w:p>
    <w:p w14:paraId="0FD13049" w14:textId="77777777" w:rsidR="00A700E6" w:rsidRPr="0078092F" w:rsidRDefault="00A700E6" w:rsidP="0078092F">
      <w:pPr>
        <w:widowControl w:val="0"/>
        <w:ind w:firstLine="709"/>
        <w:jc w:val="both"/>
        <w:rPr>
          <w:rFonts w:eastAsia="Courier New"/>
          <w:color w:val="000000"/>
          <w:lang w:bidi="ru-RU"/>
        </w:rPr>
      </w:pPr>
      <w:r w:rsidRPr="0078092F">
        <w:rPr>
          <w:rFonts w:eastAsia="Courier New"/>
          <w:color w:val="000000"/>
          <w:lang w:bidi="ru-RU"/>
        </w:rPr>
        <w:t xml:space="preserve">3.5. Информация о товаре должна быть на русском языке. </w:t>
      </w:r>
    </w:p>
    <w:p w14:paraId="67360C5A" w14:textId="77777777" w:rsidR="008B4E94" w:rsidRPr="008B4E94" w:rsidRDefault="008B4E94" w:rsidP="008B4E94">
      <w:pPr>
        <w:widowControl w:val="0"/>
        <w:tabs>
          <w:tab w:val="left" w:pos="567"/>
          <w:tab w:val="left" w:pos="709"/>
        </w:tabs>
        <w:suppressAutoHyphens/>
        <w:overflowPunct w:val="0"/>
        <w:ind w:firstLine="709"/>
        <w:jc w:val="both"/>
        <w:rPr>
          <w:rFonts w:eastAsia="Courier New"/>
          <w:color w:val="000000"/>
          <w:lang w:bidi="ru-RU"/>
        </w:rPr>
      </w:pPr>
      <w:r>
        <w:rPr>
          <w:rFonts w:eastAsia="Courier New"/>
          <w:color w:val="000000"/>
          <w:lang w:bidi="ru-RU"/>
        </w:rPr>
        <w:t xml:space="preserve">3.6. </w:t>
      </w:r>
      <w:r w:rsidR="00A700E6" w:rsidRPr="0078092F">
        <w:rPr>
          <w:rFonts w:eastAsia="Courier New"/>
          <w:color w:val="000000"/>
          <w:lang w:bidi="ru-RU"/>
        </w:rPr>
        <w:t xml:space="preserve">Товар должен быть разрешен к применению на территории Российской Федерации. </w:t>
      </w:r>
      <w:r w:rsidR="00A700E6" w:rsidRPr="0078092F">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w:t>
      </w:r>
      <w:r w:rsidRPr="008B4E94">
        <w:rPr>
          <w:rFonts w:eastAsia="Calibri"/>
          <w:color w:val="000000"/>
          <w:lang w:bidi="ru-RU"/>
        </w:rPr>
        <w:t xml:space="preserve">, в </w:t>
      </w:r>
      <w:r>
        <w:rPr>
          <w:rFonts w:eastAsia="Calibri"/>
          <w:color w:val="000000"/>
          <w:lang w:bidi="ru-RU"/>
        </w:rPr>
        <w:t>том числе, но не исключительно:</w:t>
      </w:r>
    </w:p>
    <w:p w14:paraId="1F84BC81" w14:textId="77777777" w:rsidR="008B4E94" w:rsidRPr="008B4E94" w:rsidRDefault="008B4E94" w:rsidP="008B4E94">
      <w:pPr>
        <w:widowControl w:val="0"/>
        <w:tabs>
          <w:tab w:val="left" w:pos="567"/>
          <w:tab w:val="left" w:pos="709"/>
        </w:tabs>
        <w:suppressAutoHyphens/>
        <w:overflowPunct w:val="0"/>
        <w:ind w:firstLine="709"/>
        <w:jc w:val="both"/>
        <w:rPr>
          <w:rFonts w:eastAsia="Calibri"/>
          <w:color w:val="000000"/>
          <w:lang w:bidi="ru-RU"/>
        </w:rPr>
      </w:pPr>
      <w:r w:rsidRPr="008B4E94">
        <w:rPr>
          <w:rFonts w:eastAsia="Calibri"/>
          <w:color w:val="000000"/>
          <w:lang w:bidi="ru-RU"/>
        </w:rPr>
        <w:t>- Федеральный закон от 21.11.2011 № 323-ФЗ «Об основах охраны здоровья граждан в Российской Федерации»;</w:t>
      </w:r>
    </w:p>
    <w:p w14:paraId="4240523E" w14:textId="77777777" w:rsidR="008B4E94" w:rsidRPr="008B4E94" w:rsidRDefault="008B4E94" w:rsidP="008B4E94">
      <w:pPr>
        <w:widowControl w:val="0"/>
        <w:tabs>
          <w:tab w:val="left" w:pos="567"/>
          <w:tab w:val="left" w:pos="709"/>
        </w:tabs>
        <w:suppressAutoHyphens/>
        <w:overflowPunct w:val="0"/>
        <w:ind w:firstLine="709"/>
        <w:jc w:val="both"/>
        <w:rPr>
          <w:rFonts w:eastAsia="Calibri"/>
          <w:color w:val="000000"/>
          <w:lang w:bidi="ru-RU"/>
        </w:rPr>
      </w:pPr>
      <w:r w:rsidRPr="008B4E94">
        <w:rPr>
          <w:rFonts w:eastAsia="Calibri"/>
          <w:color w:val="000000"/>
          <w:lang w:bidi="ru-RU"/>
        </w:rPr>
        <w:t>- Федерального закона от 27.12.2002 № 184-ФЗ «О техническом регулировании».</w:t>
      </w:r>
    </w:p>
    <w:p w14:paraId="6FCC9C2A" w14:textId="77777777" w:rsidR="00A700E6" w:rsidRPr="0078092F" w:rsidRDefault="008B4E94" w:rsidP="006A630A">
      <w:pPr>
        <w:widowControl w:val="0"/>
        <w:tabs>
          <w:tab w:val="left" w:pos="567"/>
          <w:tab w:val="left" w:pos="709"/>
        </w:tabs>
        <w:suppressAutoHyphens/>
        <w:overflowPunct w:val="0"/>
        <w:ind w:firstLine="709"/>
        <w:jc w:val="both"/>
        <w:rPr>
          <w:rFonts w:eastAsia="Calibri"/>
          <w:color w:val="000000"/>
          <w:lang w:bidi="ru-RU"/>
        </w:rPr>
      </w:pPr>
      <w:r w:rsidRPr="0078092F">
        <w:rPr>
          <w:rFonts w:eastAsia="Calibri"/>
          <w:color w:val="000000"/>
          <w:lang w:bidi="ru-RU"/>
        </w:rPr>
        <w:t>Качество поставляемого Товара должно</w:t>
      </w:r>
      <w:r>
        <w:rPr>
          <w:rFonts w:eastAsia="Calibri"/>
          <w:color w:val="000000"/>
          <w:lang w:bidi="ru-RU"/>
        </w:rPr>
        <w:t xml:space="preserve"> подтверждаться</w:t>
      </w:r>
      <w:r w:rsidR="006A630A">
        <w:rPr>
          <w:rFonts w:eastAsia="Calibri"/>
          <w:color w:val="000000"/>
          <w:lang w:bidi="ru-RU"/>
        </w:rPr>
        <w:t xml:space="preserve"> </w:t>
      </w:r>
      <w:r w:rsidR="00A700E6" w:rsidRPr="0078092F">
        <w:rPr>
          <w:rFonts w:eastAsia="Calibri"/>
          <w:color w:val="000000"/>
          <w:lang w:bidi="ru-RU"/>
        </w:rPr>
        <w:t xml:space="preserve">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00A700E6" w:rsidRPr="0078092F">
        <w:rPr>
          <w:color w:val="000000"/>
          <w:lang w:bidi="ru-RU"/>
        </w:rPr>
        <w:t>(в случае если данные требования предъявляются действующим законодательством)</w:t>
      </w:r>
      <w:r w:rsidR="00A700E6" w:rsidRPr="0078092F">
        <w:rPr>
          <w:rFonts w:eastAsia="Calibri"/>
          <w:color w:val="000000"/>
          <w:lang w:bidi="ru-RU"/>
        </w:rPr>
        <w:t>.</w:t>
      </w:r>
    </w:p>
    <w:p w14:paraId="178FF06B" w14:textId="49CE5D11" w:rsidR="00A700E6" w:rsidRDefault="00A700E6" w:rsidP="0078092F">
      <w:pPr>
        <w:widowControl w:val="0"/>
        <w:tabs>
          <w:tab w:val="left" w:pos="284"/>
          <w:tab w:val="left" w:pos="567"/>
          <w:tab w:val="left" w:pos="709"/>
        </w:tabs>
        <w:ind w:firstLine="709"/>
        <w:jc w:val="both"/>
        <w:rPr>
          <w:color w:val="000000"/>
          <w:lang w:bidi="ru-RU"/>
        </w:rPr>
      </w:pPr>
      <w:r w:rsidRPr="0078092F">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080707C6" w14:textId="77777777" w:rsidR="00A700E6" w:rsidRPr="0078092F" w:rsidRDefault="00A700E6" w:rsidP="0078092F">
      <w:pPr>
        <w:widowControl w:val="0"/>
        <w:ind w:firstLine="709"/>
        <w:jc w:val="both"/>
        <w:rPr>
          <w:rFonts w:eastAsia="Courier New"/>
          <w:color w:val="000000"/>
          <w:lang w:bidi="ru-RU"/>
        </w:rPr>
      </w:pPr>
      <w:r w:rsidRPr="0078092F">
        <w:rPr>
          <w:rFonts w:eastAsia="Courier New"/>
          <w:bCs/>
          <w:color w:val="000000"/>
          <w:lang w:bidi="ru-RU"/>
        </w:rPr>
        <w:t xml:space="preserve">3.7. </w:t>
      </w:r>
      <w:r w:rsidRPr="0078092F">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10C1F4AC" w14:textId="77777777" w:rsidR="00A700E6" w:rsidRPr="0078092F" w:rsidRDefault="00A700E6" w:rsidP="0078092F">
      <w:pPr>
        <w:widowControl w:val="0"/>
        <w:ind w:firstLine="709"/>
        <w:jc w:val="both"/>
        <w:rPr>
          <w:rFonts w:eastAsia="Courier New"/>
          <w:color w:val="000000"/>
          <w:lang w:bidi="ru-RU"/>
        </w:rPr>
      </w:pPr>
      <w:r w:rsidRPr="0078092F">
        <w:rPr>
          <w:rFonts w:eastAsia="Courier New"/>
          <w:color w:val="000000"/>
          <w:lang w:bidi="ru-RU"/>
        </w:rPr>
        <w:t xml:space="preserve">В случае, если Поставщик не согласен с предъявляемой Заказчиком претензией о некачественной поставке, Поставщик обязан самостоятельно </w:t>
      </w:r>
      <w:r w:rsidRPr="0078092F">
        <w:rPr>
          <w:rFonts w:eastAsia="Courier New"/>
          <w:color w:val="000000"/>
          <w:lang w:bidi="ru-RU"/>
        </w:rPr>
        <w:lastRenderedPageBreak/>
        <w:t>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7BD437BB" w14:textId="77777777" w:rsidR="00A700E6" w:rsidRPr="0078092F" w:rsidRDefault="00A700E6" w:rsidP="0078092F">
      <w:pPr>
        <w:widowControl w:val="0"/>
        <w:ind w:firstLine="709"/>
        <w:jc w:val="both"/>
        <w:rPr>
          <w:rFonts w:eastAsia="Courier New"/>
          <w:color w:val="000000"/>
          <w:lang w:bidi="ru-RU"/>
        </w:rPr>
      </w:pPr>
      <w:r w:rsidRPr="0078092F">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C0196A" w:rsidRPr="0078092F">
        <w:rPr>
          <w:lang w:bidi="ru-RU"/>
        </w:rPr>
        <w:t>документов о приемке</w:t>
      </w:r>
      <w:r w:rsidRPr="0078092F">
        <w:rPr>
          <w:lang w:bidi="ru-RU"/>
        </w:rPr>
        <w:t>.</w:t>
      </w:r>
    </w:p>
    <w:p w14:paraId="176B0B8E" w14:textId="77777777" w:rsidR="00A700E6" w:rsidRPr="0078092F" w:rsidRDefault="00A700E6" w:rsidP="0078092F">
      <w:pPr>
        <w:widowControl w:val="0"/>
        <w:ind w:firstLine="709"/>
        <w:jc w:val="both"/>
        <w:rPr>
          <w:rFonts w:eastAsia="Courier New"/>
          <w:color w:val="000000"/>
          <w:lang w:bidi="ru-RU"/>
        </w:rPr>
      </w:pPr>
      <w:r w:rsidRPr="0078092F">
        <w:rPr>
          <w:rFonts w:eastAsia="Courier New"/>
          <w:color w:val="000000"/>
          <w:lang w:bidi="ru-RU"/>
        </w:rPr>
        <w:t>3.9. Требования к таре и упаковке Товара.</w:t>
      </w:r>
    </w:p>
    <w:p w14:paraId="7B2835AE" w14:textId="77777777" w:rsidR="00D55BD8" w:rsidRPr="0078092F" w:rsidRDefault="00A700E6" w:rsidP="0078092F">
      <w:pPr>
        <w:widowControl w:val="0"/>
        <w:ind w:firstLine="709"/>
        <w:jc w:val="both"/>
        <w:rPr>
          <w:rFonts w:eastAsia="Courier New"/>
          <w:bCs/>
          <w:color w:val="000000"/>
          <w:lang w:bidi="ru-RU"/>
        </w:rPr>
      </w:pPr>
      <w:r w:rsidRPr="0078092F">
        <w:rPr>
          <w:rFonts w:eastAsia="Courier New"/>
          <w:bCs/>
          <w:color w:val="000000"/>
          <w:lang w:bidi="ru-RU"/>
        </w:rPr>
        <w:t xml:space="preserve">3.9.1. Поставщик должен обеспечить упаковку товара, способную предотвратить его повреждение </w:t>
      </w:r>
    </w:p>
    <w:p w14:paraId="00A6FB90" w14:textId="42E58B92" w:rsidR="00A700E6" w:rsidRPr="0078092F" w:rsidRDefault="00A700E6" w:rsidP="0078092F">
      <w:pPr>
        <w:widowControl w:val="0"/>
        <w:ind w:firstLine="709"/>
        <w:jc w:val="both"/>
        <w:rPr>
          <w:bCs/>
          <w:lang w:bidi="ru-RU"/>
        </w:rPr>
      </w:pPr>
      <w:r w:rsidRPr="0078092F">
        <w:rPr>
          <w:rFonts w:eastAsia="Courier New"/>
          <w:bCs/>
          <w:color w:val="000000"/>
          <w:lang w:bidi="ru-RU"/>
        </w:rPr>
        <w:t>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78092F">
        <w:rPr>
          <w:bCs/>
          <w:lang w:bidi="ru-RU"/>
        </w:rPr>
        <w:t xml:space="preserve"> </w:t>
      </w:r>
    </w:p>
    <w:p w14:paraId="1570992E" w14:textId="77777777" w:rsidR="00D55BD8" w:rsidRPr="00D55BD8" w:rsidRDefault="00D55BD8" w:rsidP="00D55BD8">
      <w:pPr>
        <w:ind w:firstLine="709"/>
        <w:jc w:val="both"/>
        <w:rPr>
          <w:rFonts w:eastAsia="Courier New"/>
          <w:color w:val="000000"/>
          <w:lang w:bidi="ru-RU"/>
        </w:rPr>
      </w:pPr>
      <w:r w:rsidRPr="00D55BD8">
        <w:rPr>
          <w:rFonts w:eastAsia="Courier New"/>
          <w:color w:val="000000"/>
          <w:lang w:bidi="ru-RU"/>
        </w:rPr>
        <w:t>Маркировка товара должна соответствовать требованиям действующего законодательства и содержать следующую информацию:</w:t>
      </w:r>
    </w:p>
    <w:p w14:paraId="1BB13AFA" w14:textId="77777777" w:rsidR="00D55BD8" w:rsidRPr="00D55BD8" w:rsidRDefault="00D55BD8" w:rsidP="00D55BD8">
      <w:pPr>
        <w:ind w:firstLine="709"/>
        <w:jc w:val="both"/>
        <w:rPr>
          <w:rFonts w:eastAsia="Courier New"/>
          <w:color w:val="000000"/>
          <w:lang w:bidi="ru-RU"/>
        </w:rPr>
      </w:pPr>
      <w:r w:rsidRPr="00D55BD8">
        <w:rPr>
          <w:rFonts w:eastAsia="Courier New"/>
          <w:color w:val="000000"/>
          <w:lang w:bidi="ru-RU"/>
        </w:rPr>
        <w:t>наименование изделия (при наличии - наименование модели, кода, артикула);</w:t>
      </w:r>
    </w:p>
    <w:p w14:paraId="7930444F" w14:textId="77777777" w:rsidR="00D55BD8" w:rsidRPr="00D55BD8" w:rsidRDefault="00D55BD8" w:rsidP="00D55BD8">
      <w:pPr>
        <w:ind w:firstLine="709"/>
        <w:jc w:val="both"/>
        <w:rPr>
          <w:rFonts w:eastAsia="Courier New"/>
          <w:color w:val="000000"/>
          <w:lang w:bidi="ru-RU"/>
        </w:rPr>
      </w:pPr>
      <w:r w:rsidRPr="00D55BD8">
        <w:rPr>
          <w:rFonts w:eastAsia="Courier New"/>
          <w:color w:val="000000"/>
          <w:lang w:bidi="ru-RU"/>
        </w:rPr>
        <w:t>наименование изготовителя и (или) его товарный знак (при наличии);</w:t>
      </w:r>
    </w:p>
    <w:p w14:paraId="4BB99371" w14:textId="77777777" w:rsidR="00D55BD8" w:rsidRPr="00D55BD8" w:rsidRDefault="00D55BD8" w:rsidP="00D55BD8">
      <w:pPr>
        <w:ind w:firstLine="709"/>
        <w:jc w:val="both"/>
        <w:rPr>
          <w:rFonts w:eastAsia="Courier New"/>
          <w:color w:val="000000"/>
          <w:lang w:bidi="ru-RU"/>
        </w:rPr>
      </w:pPr>
      <w:r w:rsidRPr="00D55BD8">
        <w:rPr>
          <w:rFonts w:eastAsia="Courier New"/>
          <w:color w:val="000000"/>
          <w:lang w:bidi="ru-RU"/>
        </w:rPr>
        <w:t>защитные свойства;</w:t>
      </w:r>
    </w:p>
    <w:p w14:paraId="295A42EC" w14:textId="77777777" w:rsidR="00D55BD8" w:rsidRPr="00D55BD8" w:rsidRDefault="00D55BD8" w:rsidP="00D55BD8">
      <w:pPr>
        <w:ind w:firstLine="709"/>
        <w:jc w:val="both"/>
        <w:rPr>
          <w:rFonts w:eastAsia="Courier New"/>
          <w:color w:val="000000"/>
          <w:lang w:bidi="ru-RU"/>
        </w:rPr>
      </w:pPr>
      <w:r w:rsidRPr="00D55BD8">
        <w:rPr>
          <w:rFonts w:eastAsia="Courier New"/>
          <w:color w:val="000000"/>
          <w:lang w:bidi="ru-RU"/>
        </w:rPr>
        <w:t>размер;</w:t>
      </w:r>
    </w:p>
    <w:p w14:paraId="06C62EA8" w14:textId="77777777" w:rsidR="00D55BD8" w:rsidRPr="00D55BD8" w:rsidRDefault="00D55BD8" w:rsidP="00D55BD8">
      <w:pPr>
        <w:ind w:firstLine="709"/>
        <w:jc w:val="both"/>
        <w:rPr>
          <w:rFonts w:eastAsia="Courier New"/>
          <w:color w:val="000000"/>
          <w:lang w:bidi="ru-RU"/>
        </w:rPr>
      </w:pPr>
      <w:r w:rsidRPr="00D55BD8">
        <w:rPr>
          <w:rFonts w:eastAsia="Courier New"/>
          <w:color w:val="000000"/>
          <w:lang w:bidi="ru-RU"/>
        </w:rPr>
        <w:t>обозначение технического регламента Таможенного союза, требованиям которого должно соответствовать изделие;</w:t>
      </w:r>
    </w:p>
    <w:p w14:paraId="7BF88B1D" w14:textId="77777777" w:rsidR="00D55BD8" w:rsidRPr="00D55BD8" w:rsidRDefault="00D55BD8" w:rsidP="00D55BD8">
      <w:pPr>
        <w:ind w:firstLine="709"/>
        <w:jc w:val="both"/>
        <w:rPr>
          <w:rFonts w:eastAsia="Courier New"/>
          <w:color w:val="000000"/>
          <w:lang w:bidi="ru-RU"/>
        </w:rPr>
      </w:pPr>
      <w:r w:rsidRPr="00D55BD8">
        <w:rPr>
          <w:rFonts w:eastAsia="Courier New"/>
          <w:color w:val="000000"/>
          <w:lang w:bidi="ru-RU"/>
        </w:rPr>
        <w:t>дата (месяц, год) изготовления или дата окончания срока годности, если она установлена;</w:t>
      </w:r>
    </w:p>
    <w:p w14:paraId="08FDDE8F" w14:textId="77777777" w:rsidR="00D55BD8" w:rsidRPr="00D55BD8" w:rsidRDefault="00D55BD8" w:rsidP="00D55BD8">
      <w:pPr>
        <w:ind w:firstLine="709"/>
        <w:jc w:val="both"/>
        <w:rPr>
          <w:rFonts w:eastAsia="Courier New"/>
          <w:color w:val="000000"/>
          <w:lang w:bidi="ru-RU"/>
        </w:rPr>
      </w:pPr>
      <w:r w:rsidRPr="00D55BD8">
        <w:rPr>
          <w:rFonts w:eastAsia="Courier New"/>
          <w:color w:val="000000"/>
          <w:lang w:bidi="ru-RU"/>
        </w:rPr>
        <w:t>сведения о классе защиты;</w:t>
      </w:r>
    </w:p>
    <w:p w14:paraId="0E4FD3B7" w14:textId="77777777" w:rsidR="00D55BD8" w:rsidRPr="00D55BD8" w:rsidRDefault="00D55BD8" w:rsidP="00D55BD8">
      <w:pPr>
        <w:ind w:firstLine="709"/>
        <w:jc w:val="both"/>
        <w:rPr>
          <w:rFonts w:eastAsia="Courier New"/>
          <w:color w:val="000000"/>
          <w:lang w:bidi="ru-RU"/>
        </w:rPr>
      </w:pPr>
      <w:r w:rsidRPr="00D55BD8">
        <w:rPr>
          <w:rFonts w:eastAsia="Courier New"/>
          <w:color w:val="000000"/>
          <w:lang w:bidi="ru-RU"/>
        </w:rPr>
        <w:t>сведения о способах ухода и требованиях к утилизации средства индивидуальной защиты;</w:t>
      </w:r>
    </w:p>
    <w:p w14:paraId="2779DD10" w14:textId="77777777" w:rsidR="00D55BD8" w:rsidRPr="00D55BD8" w:rsidRDefault="00D55BD8" w:rsidP="00D55BD8">
      <w:pPr>
        <w:ind w:firstLine="709"/>
        <w:jc w:val="both"/>
        <w:rPr>
          <w:rFonts w:eastAsia="Courier New"/>
          <w:color w:val="000000"/>
          <w:lang w:bidi="ru-RU"/>
        </w:rPr>
      </w:pPr>
      <w:r w:rsidRPr="00D55BD8">
        <w:rPr>
          <w:rFonts w:eastAsia="Courier New"/>
          <w:color w:val="000000"/>
          <w:lang w:bidi="ru-RU"/>
        </w:rPr>
        <w:t>сведения о документе, в соответствии с которым изготовлено средство индивидуальной защиты.</w:t>
      </w:r>
    </w:p>
    <w:p w14:paraId="09227087" w14:textId="77777777" w:rsidR="00D55BD8" w:rsidRPr="00D55BD8" w:rsidRDefault="00D55BD8" w:rsidP="00D55BD8">
      <w:pPr>
        <w:ind w:firstLine="709"/>
        <w:jc w:val="both"/>
        <w:rPr>
          <w:rFonts w:eastAsia="Courier New"/>
          <w:color w:val="000000"/>
          <w:lang w:bidi="ru-RU"/>
        </w:rPr>
      </w:pPr>
      <w:r w:rsidRPr="00D55BD8">
        <w:rPr>
          <w:rFonts w:eastAsia="Courier New"/>
          <w:color w:val="000000"/>
          <w:lang w:bidi="ru-RU"/>
        </w:rPr>
        <w:t>Маркировка должна быть нанесена несмываемой краской на русском языке, четкая и разборчивая.</w:t>
      </w:r>
    </w:p>
    <w:p w14:paraId="0943A9FD" w14:textId="77777777" w:rsidR="00D55BD8" w:rsidRPr="00D55BD8" w:rsidRDefault="00D55BD8" w:rsidP="00D55BD8">
      <w:pPr>
        <w:ind w:firstLine="709"/>
        <w:jc w:val="both"/>
      </w:pPr>
      <w:r w:rsidRPr="00D55BD8">
        <w:t xml:space="preserve">3.10. Поставляемый товар должен соответствовать нормативно-технической документации, в том числе, но не исключительно: </w:t>
      </w:r>
    </w:p>
    <w:p w14:paraId="03DCF235" w14:textId="77777777" w:rsidR="00D55BD8" w:rsidRPr="00D55BD8" w:rsidRDefault="00D55BD8" w:rsidP="00D55BD8">
      <w:pPr>
        <w:ind w:firstLine="709"/>
        <w:jc w:val="both"/>
      </w:pPr>
      <w:r w:rsidRPr="00D55BD8">
        <w:t>- Федеральный закон от 21.11.2011 № 323-ФЗ «Об основах охраны здоровья граждан в Российской Федерации»;</w:t>
      </w:r>
    </w:p>
    <w:p w14:paraId="4E447D92" w14:textId="77777777" w:rsidR="00D55BD8" w:rsidRPr="00D55BD8" w:rsidRDefault="00D55BD8" w:rsidP="00D55BD8">
      <w:pPr>
        <w:ind w:firstLine="709"/>
        <w:jc w:val="both"/>
      </w:pPr>
      <w:r w:rsidRPr="00D55BD8">
        <w:t>- Федерального закона от 27.12.2002 № 184-ФЗ «О техническом регулировании»;</w:t>
      </w:r>
    </w:p>
    <w:p w14:paraId="34922B39" w14:textId="77777777" w:rsidR="00D55BD8" w:rsidRPr="00D55BD8" w:rsidRDefault="00D55BD8" w:rsidP="00D55BD8">
      <w:pPr>
        <w:ind w:firstLine="709"/>
        <w:jc w:val="both"/>
      </w:pPr>
      <w:r w:rsidRPr="00D55BD8">
        <w:t>- ТР ТС 019/2011 «О безопасности средств индивидуальной защиты»;</w:t>
      </w:r>
    </w:p>
    <w:p w14:paraId="226147B3" w14:textId="6645928C" w:rsidR="00D55BD8" w:rsidRPr="00D55BD8" w:rsidRDefault="00D55BD8" w:rsidP="00D55BD8">
      <w:pPr>
        <w:ind w:firstLine="709"/>
        <w:jc w:val="both"/>
      </w:pPr>
      <w:r w:rsidRPr="00D55BD8">
        <w:t>- ГОСТ 12.4.280-2014 «Система стандартов безопасности труда. Одежда специальная для защиты от общих производственных загрязнений и механических воздействий. Общие технические требования»;</w:t>
      </w:r>
    </w:p>
    <w:p w14:paraId="1EFCF941" w14:textId="60F0E070" w:rsidR="00A700E6" w:rsidRPr="0078092F" w:rsidRDefault="00A700E6" w:rsidP="0078092F">
      <w:pPr>
        <w:ind w:firstLine="709"/>
        <w:jc w:val="both"/>
      </w:pPr>
      <w:r w:rsidRPr="0078092F">
        <w:t>3.1</w:t>
      </w:r>
      <w:r w:rsidR="007758D8">
        <w:t>0</w:t>
      </w:r>
      <w:r w:rsidRPr="0078092F">
        <w:t xml:space="preserve">. </w:t>
      </w:r>
      <w:r w:rsidR="006A630A">
        <w:t>С</w:t>
      </w:r>
      <w:r w:rsidRPr="0078092F">
        <w:t xml:space="preserve">рок годности товара на момент его приемки Заказчиком должен составлять не менее </w:t>
      </w:r>
      <w:r w:rsidR="0078092F">
        <w:t>12 (двенадцати) месяцев.</w:t>
      </w:r>
    </w:p>
    <w:p w14:paraId="69F2ED78" w14:textId="77777777" w:rsidR="0078092F" w:rsidRPr="0078092F" w:rsidRDefault="0078092F" w:rsidP="0078092F">
      <w:pPr>
        <w:autoSpaceDE w:val="0"/>
        <w:autoSpaceDN w:val="0"/>
        <w:adjustRightInd w:val="0"/>
        <w:ind w:firstLine="709"/>
        <w:jc w:val="both"/>
        <w:rPr>
          <w:rFonts w:eastAsia="Calibri"/>
          <w:lang w:eastAsia="en-US"/>
        </w:rPr>
      </w:pPr>
      <w:r>
        <w:rPr>
          <w:rFonts w:eastAsia="Calibri"/>
          <w:lang w:eastAsia="en-US"/>
        </w:rPr>
        <w:t>4</w:t>
      </w:r>
      <w:r w:rsidRPr="0078092F">
        <w:rPr>
          <w:rFonts w:eastAsia="Calibri"/>
          <w:lang w:eastAsia="en-US"/>
        </w:rPr>
        <w:t>.</w:t>
      </w:r>
      <w:r>
        <w:rPr>
          <w:rFonts w:eastAsia="Calibri"/>
          <w:lang w:eastAsia="en-US"/>
        </w:rPr>
        <w:t>1.</w:t>
      </w:r>
      <w:r w:rsidRPr="0078092F">
        <w:rPr>
          <w:rFonts w:eastAsia="Calibri"/>
          <w:lang w:eastAsia="en-US"/>
        </w:rPr>
        <w:t xml:space="preserve"> Передача заказчику поставляемого товара осуществляется поставщиком посредством отгрузки (доставки) товара в соответствии со спецификацией и заявкой Заказчика.</w:t>
      </w:r>
    </w:p>
    <w:p w14:paraId="278CF54A" w14:textId="77777777" w:rsidR="0078092F" w:rsidRPr="0078092F" w:rsidRDefault="0078092F" w:rsidP="0078092F">
      <w:pPr>
        <w:autoSpaceDE w:val="0"/>
        <w:autoSpaceDN w:val="0"/>
        <w:adjustRightInd w:val="0"/>
        <w:ind w:firstLine="709"/>
        <w:jc w:val="both"/>
        <w:rPr>
          <w:rFonts w:eastAsia="Calibri"/>
          <w:lang w:eastAsia="en-US"/>
        </w:rPr>
      </w:pPr>
      <w:r>
        <w:rPr>
          <w:rFonts w:eastAsia="Calibri"/>
          <w:lang w:eastAsia="en-US"/>
        </w:rPr>
        <w:t>4.2</w:t>
      </w:r>
      <w:r w:rsidRPr="0078092F">
        <w:rPr>
          <w:rFonts w:eastAsia="Calibri"/>
          <w:lang w:eastAsia="en-US"/>
        </w:rPr>
        <w:t>. Место отгрузки (доставки) товара:</w:t>
      </w:r>
    </w:p>
    <w:p w14:paraId="65AAEE33" w14:textId="77777777" w:rsidR="0078092F" w:rsidRPr="0078092F" w:rsidRDefault="0078092F" w:rsidP="0078092F">
      <w:pPr>
        <w:autoSpaceDE w:val="0"/>
        <w:autoSpaceDN w:val="0"/>
        <w:adjustRightInd w:val="0"/>
        <w:ind w:firstLine="709"/>
        <w:jc w:val="both"/>
        <w:rPr>
          <w:rFonts w:eastAsia="Calibri"/>
          <w:lang w:eastAsia="en-US"/>
        </w:rPr>
      </w:pPr>
      <w:r w:rsidRPr="0078092F">
        <w:rPr>
          <w:rFonts w:eastAsia="Calibri"/>
          <w:lang w:eastAsia="en-US"/>
        </w:rPr>
        <w:t xml:space="preserve">197341, Санкт-Петербург, Фермское шоссе, дом 36, литер </w:t>
      </w:r>
      <w:r w:rsidR="006A630A">
        <w:rPr>
          <w:rFonts w:eastAsia="Calibri"/>
          <w:lang w:eastAsia="en-US"/>
        </w:rPr>
        <w:t>А</w:t>
      </w:r>
      <w:r w:rsidRPr="0078092F">
        <w:rPr>
          <w:rFonts w:eastAsia="Calibri"/>
          <w:lang w:eastAsia="en-US"/>
        </w:rPr>
        <w:t xml:space="preserve">, </w:t>
      </w:r>
      <w:r w:rsidR="006A630A">
        <w:rPr>
          <w:rFonts w:eastAsia="Calibri"/>
          <w:lang w:eastAsia="en-US"/>
        </w:rPr>
        <w:t>материально-хозяйственный склад</w:t>
      </w:r>
      <w:r w:rsidRPr="0078092F">
        <w:rPr>
          <w:rFonts w:eastAsia="Calibri"/>
          <w:lang w:eastAsia="en-US"/>
        </w:rPr>
        <w:t>.</w:t>
      </w:r>
    </w:p>
    <w:p w14:paraId="6980FDF4" w14:textId="77777777" w:rsidR="0078092F" w:rsidRPr="0078092F" w:rsidRDefault="0078092F" w:rsidP="0078092F">
      <w:pPr>
        <w:autoSpaceDE w:val="0"/>
        <w:autoSpaceDN w:val="0"/>
        <w:adjustRightInd w:val="0"/>
        <w:ind w:firstLine="709"/>
        <w:jc w:val="both"/>
        <w:rPr>
          <w:rFonts w:eastAsia="Calibri"/>
          <w:lang w:eastAsia="en-US"/>
        </w:rPr>
      </w:pPr>
      <w:r>
        <w:rPr>
          <w:rFonts w:eastAsia="Calibri"/>
          <w:lang w:eastAsia="en-US"/>
        </w:rPr>
        <w:t>4</w:t>
      </w:r>
      <w:r w:rsidRPr="0078092F">
        <w:rPr>
          <w:rFonts w:eastAsia="Calibri"/>
          <w:lang w:eastAsia="en-US"/>
        </w:rPr>
        <w:t>.</w:t>
      </w:r>
      <w:r>
        <w:rPr>
          <w:rFonts w:eastAsia="Calibri"/>
          <w:lang w:eastAsia="en-US"/>
        </w:rPr>
        <w:t>3</w:t>
      </w:r>
      <w:r w:rsidRPr="0078092F">
        <w:rPr>
          <w:rFonts w:eastAsia="Calibri"/>
          <w:lang w:eastAsia="en-US"/>
        </w:rPr>
        <w:t>. Сроки поставки товара:</w:t>
      </w:r>
    </w:p>
    <w:p w14:paraId="3842498C" w14:textId="77777777" w:rsidR="00A21B5B" w:rsidRPr="00A21B5B" w:rsidRDefault="00A21B5B" w:rsidP="00A21B5B">
      <w:pPr>
        <w:autoSpaceDE w:val="0"/>
        <w:autoSpaceDN w:val="0"/>
        <w:adjustRightInd w:val="0"/>
        <w:ind w:firstLine="709"/>
        <w:jc w:val="both"/>
        <w:rPr>
          <w:color w:val="000000"/>
        </w:rPr>
      </w:pPr>
      <w:r w:rsidRPr="00A21B5B">
        <w:rPr>
          <w:color w:val="000000"/>
        </w:rPr>
        <w:t>Начало срока поставки – со дня заключения контракта по заявкам Заказчика;</w:t>
      </w:r>
    </w:p>
    <w:p w14:paraId="1C3D8B65" w14:textId="0BBADDA8" w:rsidR="0078092F" w:rsidRPr="0078092F" w:rsidRDefault="0078092F" w:rsidP="00A21B5B">
      <w:pPr>
        <w:autoSpaceDE w:val="0"/>
        <w:autoSpaceDN w:val="0"/>
        <w:adjustRightInd w:val="0"/>
        <w:ind w:firstLine="709"/>
        <w:jc w:val="both"/>
        <w:rPr>
          <w:rFonts w:eastAsia="Calibri"/>
          <w:lang w:eastAsia="en-US"/>
        </w:rPr>
      </w:pPr>
      <w:r w:rsidRPr="0078092F">
        <w:rPr>
          <w:rFonts w:eastAsia="Calibri"/>
          <w:lang w:eastAsia="en-US"/>
        </w:rPr>
        <w:t>Доставка товара осуществляется отдельными партиями по заявкам Заказчика силами поставщика по рабочим дням с 09.00 часов до 15.00 часов.</w:t>
      </w:r>
    </w:p>
    <w:p w14:paraId="001950AD" w14:textId="77777777" w:rsidR="0078092F" w:rsidRDefault="0078092F" w:rsidP="0078092F">
      <w:pPr>
        <w:autoSpaceDE w:val="0"/>
        <w:autoSpaceDN w:val="0"/>
        <w:adjustRightInd w:val="0"/>
        <w:ind w:firstLine="709"/>
        <w:jc w:val="both"/>
        <w:rPr>
          <w:rFonts w:eastAsia="Calibri"/>
          <w:lang w:eastAsia="en-US"/>
        </w:rPr>
      </w:pPr>
      <w:r w:rsidRPr="0078092F">
        <w:rPr>
          <w:rFonts w:eastAsia="Calibri"/>
          <w:lang w:eastAsia="en-US"/>
        </w:rPr>
        <w:t>Срок исполнения Поставщиком заявки – 7 (семь) рабочих дней со дня получения заявки от Заказчика.</w:t>
      </w:r>
    </w:p>
    <w:p w14:paraId="0566E51C" w14:textId="495721D0" w:rsidR="00E756B7" w:rsidRPr="0078092F" w:rsidRDefault="00E756B7" w:rsidP="0078092F">
      <w:pPr>
        <w:autoSpaceDE w:val="0"/>
        <w:autoSpaceDN w:val="0"/>
        <w:adjustRightInd w:val="0"/>
        <w:ind w:firstLine="709"/>
        <w:jc w:val="both"/>
        <w:rPr>
          <w:rFonts w:eastAsia="Calibri"/>
          <w:lang w:eastAsia="en-US"/>
        </w:rPr>
      </w:pPr>
      <w:r w:rsidRPr="00E756B7">
        <w:rPr>
          <w:rFonts w:eastAsia="Calibri"/>
          <w:lang w:eastAsia="en-US"/>
        </w:rPr>
        <w:t>Окончание срока поставки – 30 октября 2026</w:t>
      </w:r>
      <w:r>
        <w:rPr>
          <w:rFonts w:eastAsia="Calibri"/>
          <w:lang w:eastAsia="en-US"/>
        </w:rPr>
        <w:t xml:space="preserve"> </w:t>
      </w:r>
      <w:r w:rsidRPr="00E756B7">
        <w:rPr>
          <w:rFonts w:eastAsia="Calibri"/>
          <w:lang w:eastAsia="en-US"/>
        </w:rPr>
        <w:t>г.</w:t>
      </w:r>
    </w:p>
    <w:p w14:paraId="6638AC0D" w14:textId="77777777" w:rsidR="0078092F" w:rsidRDefault="0078092F" w:rsidP="0078092F">
      <w:pPr>
        <w:autoSpaceDE w:val="0"/>
        <w:autoSpaceDN w:val="0"/>
        <w:adjustRightInd w:val="0"/>
        <w:ind w:firstLine="709"/>
        <w:jc w:val="both"/>
        <w:rPr>
          <w:rFonts w:eastAsia="Calibri"/>
          <w:lang w:eastAsia="en-US"/>
        </w:rPr>
      </w:pPr>
      <w:r>
        <w:rPr>
          <w:rFonts w:eastAsia="Calibri"/>
          <w:lang w:eastAsia="en-US"/>
        </w:rPr>
        <w:t>4</w:t>
      </w:r>
      <w:r w:rsidRPr="0078092F">
        <w:rPr>
          <w:rFonts w:eastAsia="Calibri"/>
          <w:lang w:eastAsia="en-US"/>
        </w:rPr>
        <w:t>.</w:t>
      </w:r>
      <w:r>
        <w:rPr>
          <w:rFonts w:eastAsia="Calibri"/>
          <w:lang w:eastAsia="en-US"/>
        </w:rPr>
        <w:t>4</w:t>
      </w:r>
      <w:r w:rsidRPr="0078092F">
        <w:rPr>
          <w:rFonts w:eastAsia="Calibri"/>
          <w:lang w:eastAsia="en-US"/>
        </w:rPr>
        <w:t>.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272D5933" w14:textId="77777777" w:rsidR="0078092F" w:rsidRPr="0078092F" w:rsidRDefault="0078092F" w:rsidP="0078092F">
      <w:pPr>
        <w:autoSpaceDE w:val="0"/>
        <w:autoSpaceDN w:val="0"/>
        <w:adjustRightInd w:val="0"/>
        <w:ind w:firstLine="709"/>
        <w:jc w:val="both"/>
        <w:rPr>
          <w:rFonts w:eastAsia="Calibri"/>
          <w:lang w:eastAsia="en-US"/>
        </w:rPr>
      </w:pPr>
      <w:r>
        <w:rPr>
          <w:rFonts w:eastAsia="Calibri"/>
          <w:lang w:eastAsia="en-US"/>
        </w:rPr>
        <w:lastRenderedPageBreak/>
        <w:t>5</w:t>
      </w:r>
      <w:r w:rsidRPr="0078092F">
        <w:rPr>
          <w:rFonts w:eastAsia="Calibri"/>
          <w:lang w:eastAsia="en-US"/>
        </w:rPr>
        <w:t>. Товар передается заказчику по акту приема-передачи товара и товарной (или товарно-транспортной) накладной</w:t>
      </w:r>
      <w:r>
        <w:rPr>
          <w:rFonts w:eastAsia="Calibri"/>
          <w:lang w:eastAsia="en-US"/>
        </w:rPr>
        <w:t xml:space="preserve"> или </w:t>
      </w:r>
      <w:r w:rsidR="00685841">
        <w:rPr>
          <w:rFonts w:eastAsia="Calibri"/>
          <w:lang w:eastAsia="en-US"/>
        </w:rPr>
        <w:t xml:space="preserve">по </w:t>
      </w:r>
      <w:r>
        <w:rPr>
          <w:rFonts w:eastAsia="Calibri"/>
          <w:lang w:eastAsia="en-US"/>
        </w:rPr>
        <w:t>универсальному передаточному документу</w:t>
      </w:r>
      <w:r w:rsidRPr="0078092F">
        <w:rPr>
          <w:rFonts w:eastAsia="Calibri"/>
          <w:lang w:eastAsia="en-US"/>
        </w:rPr>
        <w:t>, составленных в двух экземплярах, в которых указываются наименование, количество, фасовка, единицы измерения, ассортимент, цена за единицу поставляемого товара и номер контракта.</w:t>
      </w:r>
    </w:p>
    <w:p w14:paraId="11C3BEEA" w14:textId="77777777" w:rsidR="0078092F" w:rsidRDefault="0078092F" w:rsidP="0078092F">
      <w:pPr>
        <w:autoSpaceDE w:val="0"/>
        <w:autoSpaceDN w:val="0"/>
        <w:adjustRightInd w:val="0"/>
        <w:ind w:firstLine="709"/>
        <w:jc w:val="both"/>
        <w:rPr>
          <w:rFonts w:eastAsia="Calibri"/>
          <w:lang w:eastAsia="en-US"/>
        </w:rPr>
      </w:pPr>
      <w:r w:rsidRPr="0078092F">
        <w:rPr>
          <w:rFonts w:eastAsia="Calibri"/>
          <w:lang w:eastAsia="en-US"/>
        </w:rPr>
        <w:t>Днем поставки отдельной партии товара является день подписания сторонами акта приема-передачи товара и товарной (или товарно-транспортной) накладной</w:t>
      </w:r>
      <w:r w:rsidR="00E27EA1">
        <w:rPr>
          <w:rFonts w:eastAsia="Calibri"/>
          <w:lang w:eastAsia="en-US"/>
        </w:rPr>
        <w:t xml:space="preserve"> или универсального передаточного документа</w:t>
      </w:r>
      <w:r w:rsidRPr="0078092F">
        <w:rPr>
          <w:rFonts w:eastAsia="Calibri"/>
          <w:lang w:eastAsia="en-US"/>
        </w:rPr>
        <w:t>.</w:t>
      </w:r>
    </w:p>
    <w:p w14:paraId="1D7FD221" w14:textId="77777777" w:rsidR="00E27EA1" w:rsidRPr="00E27EA1" w:rsidRDefault="00F045E5" w:rsidP="00E27EA1">
      <w:pPr>
        <w:autoSpaceDE w:val="0"/>
        <w:autoSpaceDN w:val="0"/>
        <w:adjustRightInd w:val="0"/>
        <w:ind w:firstLine="709"/>
        <w:jc w:val="both"/>
        <w:rPr>
          <w:rFonts w:eastAsia="Calibri"/>
          <w:lang w:eastAsia="en-US"/>
        </w:rPr>
      </w:pPr>
      <w:r>
        <w:rPr>
          <w:rFonts w:eastAsia="Calibri"/>
          <w:lang w:eastAsia="en-US"/>
        </w:rPr>
        <w:t>6</w:t>
      </w:r>
      <w:r w:rsidR="00E27EA1" w:rsidRPr="00E27EA1">
        <w:rPr>
          <w:rFonts w:eastAsia="Calibri"/>
          <w:lang w:eastAsia="en-US"/>
        </w:rPr>
        <w:t>. Требования к документации на товар</w:t>
      </w:r>
    </w:p>
    <w:p w14:paraId="4BACFB87" w14:textId="77777777" w:rsidR="00E27EA1" w:rsidRPr="00E27EA1" w:rsidRDefault="00E27EA1" w:rsidP="00E27EA1">
      <w:pPr>
        <w:autoSpaceDE w:val="0"/>
        <w:autoSpaceDN w:val="0"/>
        <w:adjustRightInd w:val="0"/>
        <w:ind w:firstLine="709"/>
        <w:jc w:val="both"/>
        <w:rPr>
          <w:rFonts w:eastAsia="Calibri"/>
          <w:lang w:eastAsia="en-US"/>
        </w:rPr>
      </w:pPr>
      <w:r w:rsidRPr="00E27EA1">
        <w:rPr>
          <w:rFonts w:eastAsia="Calibri"/>
          <w:lang w:eastAsia="en-US"/>
        </w:rPr>
        <w:t>Одновременно с поставкой каждой партии товара поставщик передает заказчику следующие сопроводительные документы, оформленные надлежащим образом:</w:t>
      </w:r>
    </w:p>
    <w:p w14:paraId="463A4515" w14:textId="77777777" w:rsidR="00E27EA1" w:rsidRPr="00E27EA1" w:rsidRDefault="00E27EA1" w:rsidP="00E27EA1">
      <w:pPr>
        <w:autoSpaceDE w:val="0"/>
        <w:autoSpaceDN w:val="0"/>
        <w:adjustRightInd w:val="0"/>
        <w:ind w:firstLine="709"/>
        <w:jc w:val="both"/>
        <w:rPr>
          <w:rFonts w:eastAsia="Calibri"/>
          <w:lang w:eastAsia="en-US"/>
        </w:rPr>
      </w:pPr>
      <w:r>
        <w:rPr>
          <w:rFonts w:eastAsia="Calibri"/>
          <w:lang w:eastAsia="en-US"/>
        </w:rPr>
        <w:t xml:space="preserve">- акт приема-передачи товара и </w:t>
      </w:r>
      <w:r w:rsidRPr="00E27EA1">
        <w:rPr>
          <w:rFonts w:eastAsia="Calibri"/>
          <w:lang w:eastAsia="en-US"/>
        </w:rPr>
        <w:t>товарную (или товарно-транспортную) накладную</w:t>
      </w:r>
      <w:r>
        <w:rPr>
          <w:rFonts w:eastAsia="Calibri"/>
          <w:lang w:eastAsia="en-US"/>
        </w:rPr>
        <w:t xml:space="preserve"> (с указанием номера контракта) либо универсальный передаточный документ;</w:t>
      </w:r>
    </w:p>
    <w:p w14:paraId="447904B4" w14:textId="54A11AB8" w:rsidR="00E27EA1" w:rsidRDefault="00E27EA1" w:rsidP="00E27EA1">
      <w:pPr>
        <w:autoSpaceDE w:val="0"/>
        <w:autoSpaceDN w:val="0"/>
        <w:adjustRightInd w:val="0"/>
        <w:ind w:firstLine="709"/>
        <w:jc w:val="both"/>
        <w:rPr>
          <w:rFonts w:eastAsia="Calibri"/>
          <w:lang w:eastAsia="en-US"/>
        </w:rPr>
      </w:pPr>
      <w:r w:rsidRPr="00E27EA1">
        <w:rPr>
          <w:rFonts w:eastAsia="Calibri"/>
          <w:lang w:eastAsia="en-US"/>
        </w:rPr>
        <w:t>- счет (с указанием номера кон</w:t>
      </w:r>
      <w:r>
        <w:rPr>
          <w:rFonts w:eastAsia="Calibri"/>
          <w:lang w:eastAsia="en-US"/>
        </w:rPr>
        <w:t xml:space="preserve">тракта) и </w:t>
      </w:r>
      <w:r w:rsidRPr="00E27EA1">
        <w:rPr>
          <w:rFonts w:eastAsia="Calibri"/>
          <w:lang w:eastAsia="en-US"/>
        </w:rPr>
        <w:t>счет-фактуру (в случае если поставщик является плательщиком НДС)</w:t>
      </w:r>
      <w:r>
        <w:rPr>
          <w:rFonts w:eastAsia="Calibri"/>
          <w:lang w:eastAsia="en-US"/>
        </w:rPr>
        <w:t xml:space="preserve"> либо универсальный передаточный документ</w:t>
      </w:r>
      <w:r w:rsidRPr="00E27EA1">
        <w:rPr>
          <w:rFonts w:eastAsia="Calibri"/>
          <w:lang w:eastAsia="en-US"/>
        </w:rPr>
        <w:t>;</w:t>
      </w:r>
    </w:p>
    <w:p w14:paraId="5035260B" w14:textId="63A912BD" w:rsidR="006F7707" w:rsidRPr="00E27EA1" w:rsidRDefault="006F7707" w:rsidP="00E27EA1">
      <w:pPr>
        <w:autoSpaceDE w:val="0"/>
        <w:autoSpaceDN w:val="0"/>
        <w:adjustRightInd w:val="0"/>
        <w:ind w:firstLine="709"/>
        <w:jc w:val="both"/>
        <w:rPr>
          <w:rFonts w:eastAsia="Calibri"/>
          <w:lang w:eastAsia="en-US"/>
        </w:rPr>
      </w:pPr>
      <w:r w:rsidRPr="006F7707">
        <w:rPr>
          <w:rFonts w:eastAsia="Calibri"/>
          <w:lang w:eastAsia="en-US"/>
        </w:rPr>
        <w:t>- заверенную надлежащим образом копию декларации о соответствии и/или сертификата соответствия.</w:t>
      </w:r>
    </w:p>
    <w:p w14:paraId="0ED51999" w14:textId="11302948" w:rsidR="00D55BD8" w:rsidRDefault="003D2009" w:rsidP="00A21B5B">
      <w:pPr>
        <w:autoSpaceDE w:val="0"/>
        <w:autoSpaceDN w:val="0"/>
        <w:adjustRightInd w:val="0"/>
        <w:ind w:firstLine="709"/>
        <w:jc w:val="both"/>
      </w:pPr>
      <w:r>
        <w:rPr>
          <w:rFonts w:eastAsia="Calibri"/>
          <w:lang w:eastAsia="en-US"/>
        </w:rPr>
        <w:t>7</w:t>
      </w:r>
      <w:r w:rsidR="003020DC">
        <w:rPr>
          <w:rFonts w:eastAsia="Calibri"/>
          <w:lang w:eastAsia="en-US"/>
        </w:rPr>
        <w:t xml:space="preserve">. </w:t>
      </w:r>
      <w:r w:rsidR="003020DC">
        <w:t>Техническая спецификация:</w:t>
      </w:r>
    </w:p>
    <w:tbl>
      <w:tblPr>
        <w:tblStyle w:val="203"/>
        <w:tblW w:w="14787" w:type="dxa"/>
        <w:tblLayout w:type="fixed"/>
        <w:tblLook w:val="04A0" w:firstRow="1" w:lastRow="0" w:firstColumn="1" w:lastColumn="0" w:noHBand="0" w:noVBand="1"/>
      </w:tblPr>
      <w:tblGrid>
        <w:gridCol w:w="495"/>
        <w:gridCol w:w="1915"/>
        <w:gridCol w:w="5641"/>
        <w:gridCol w:w="1985"/>
        <w:gridCol w:w="850"/>
        <w:gridCol w:w="992"/>
        <w:gridCol w:w="850"/>
        <w:gridCol w:w="964"/>
        <w:gridCol w:w="1095"/>
      </w:tblGrid>
      <w:tr w:rsidR="0078674B" w:rsidRPr="00FE1CF9" w14:paraId="7BA758B2" w14:textId="77777777" w:rsidTr="0078674B">
        <w:tc>
          <w:tcPr>
            <w:tcW w:w="495" w:type="dxa"/>
            <w:shd w:val="clear" w:color="auto" w:fill="D9D9D9" w:themeFill="background1" w:themeFillShade="D9"/>
            <w:vAlign w:val="center"/>
          </w:tcPr>
          <w:p w14:paraId="33D6B489" w14:textId="77777777" w:rsidR="00FE1CF9" w:rsidRPr="00FE1CF9" w:rsidRDefault="00FE1CF9" w:rsidP="00FE1CF9">
            <w:pPr>
              <w:autoSpaceDE w:val="0"/>
              <w:autoSpaceDN w:val="0"/>
              <w:jc w:val="center"/>
              <w:rPr>
                <w:rFonts w:ascii="Times New Roman" w:hAnsi="Times New Roman"/>
                <w:b/>
                <w:sz w:val="20"/>
                <w:szCs w:val="20"/>
              </w:rPr>
            </w:pPr>
            <w:r w:rsidRPr="00FE1CF9">
              <w:rPr>
                <w:rFonts w:ascii="Times New Roman" w:hAnsi="Times New Roman"/>
                <w:b/>
                <w:sz w:val="20"/>
                <w:szCs w:val="20"/>
              </w:rPr>
              <w:t xml:space="preserve">№ </w:t>
            </w:r>
            <w:proofErr w:type="gramStart"/>
            <w:r w:rsidRPr="00FE1CF9">
              <w:rPr>
                <w:rFonts w:ascii="Times New Roman" w:hAnsi="Times New Roman"/>
                <w:b/>
                <w:sz w:val="20"/>
                <w:szCs w:val="20"/>
              </w:rPr>
              <w:t>п</w:t>
            </w:r>
            <w:proofErr w:type="gramEnd"/>
            <w:r w:rsidRPr="00FE1CF9">
              <w:rPr>
                <w:rFonts w:ascii="Times New Roman" w:hAnsi="Times New Roman"/>
                <w:b/>
                <w:sz w:val="20"/>
                <w:szCs w:val="20"/>
              </w:rPr>
              <w:t>/п</w:t>
            </w:r>
          </w:p>
        </w:tc>
        <w:tc>
          <w:tcPr>
            <w:tcW w:w="1915" w:type="dxa"/>
            <w:shd w:val="clear" w:color="auto" w:fill="D9D9D9" w:themeFill="background1" w:themeFillShade="D9"/>
            <w:vAlign w:val="center"/>
          </w:tcPr>
          <w:p w14:paraId="4ED8B3C6" w14:textId="77777777" w:rsidR="00FE1CF9" w:rsidRPr="00FE1CF9" w:rsidRDefault="00FE1CF9" w:rsidP="00FE1CF9">
            <w:pPr>
              <w:autoSpaceDE w:val="0"/>
              <w:autoSpaceDN w:val="0"/>
              <w:jc w:val="center"/>
              <w:rPr>
                <w:rFonts w:ascii="Times New Roman" w:hAnsi="Times New Roman"/>
                <w:b/>
                <w:sz w:val="20"/>
                <w:szCs w:val="20"/>
              </w:rPr>
            </w:pPr>
            <w:r w:rsidRPr="00FE1CF9">
              <w:rPr>
                <w:rFonts w:ascii="Times New Roman" w:hAnsi="Times New Roman"/>
                <w:b/>
                <w:sz w:val="20"/>
                <w:szCs w:val="20"/>
              </w:rPr>
              <w:t>Наименование</w:t>
            </w:r>
          </w:p>
        </w:tc>
        <w:tc>
          <w:tcPr>
            <w:tcW w:w="5641" w:type="dxa"/>
            <w:shd w:val="clear" w:color="auto" w:fill="D9D9D9" w:themeFill="background1" w:themeFillShade="D9"/>
            <w:vAlign w:val="center"/>
          </w:tcPr>
          <w:p w14:paraId="6A75A21F" w14:textId="77777777" w:rsidR="00FE1CF9" w:rsidRPr="00FE1CF9" w:rsidRDefault="00FE1CF9" w:rsidP="00FE1CF9">
            <w:pPr>
              <w:autoSpaceDE w:val="0"/>
              <w:autoSpaceDN w:val="0"/>
              <w:jc w:val="center"/>
              <w:rPr>
                <w:rFonts w:ascii="Times New Roman" w:hAnsi="Times New Roman"/>
                <w:b/>
                <w:sz w:val="20"/>
                <w:szCs w:val="20"/>
              </w:rPr>
            </w:pPr>
            <w:r w:rsidRPr="00FE1CF9">
              <w:rPr>
                <w:rFonts w:ascii="Times New Roman" w:hAnsi="Times New Roman"/>
                <w:b/>
                <w:sz w:val="20"/>
                <w:szCs w:val="20"/>
              </w:rPr>
              <w:t>Общие требования к товару</w:t>
            </w:r>
          </w:p>
        </w:tc>
        <w:tc>
          <w:tcPr>
            <w:tcW w:w="1985" w:type="dxa"/>
            <w:shd w:val="clear" w:color="auto" w:fill="D9D9D9" w:themeFill="background1" w:themeFillShade="D9"/>
            <w:vAlign w:val="center"/>
          </w:tcPr>
          <w:p w14:paraId="3DD96E61" w14:textId="77777777" w:rsidR="00FE1CF9" w:rsidRPr="00FE1CF9" w:rsidRDefault="00FE1CF9" w:rsidP="00FE1CF9">
            <w:pPr>
              <w:autoSpaceDE w:val="0"/>
              <w:autoSpaceDN w:val="0"/>
              <w:ind w:hanging="108"/>
              <w:jc w:val="center"/>
              <w:rPr>
                <w:rFonts w:ascii="Times New Roman" w:hAnsi="Times New Roman"/>
                <w:b/>
                <w:sz w:val="20"/>
                <w:szCs w:val="20"/>
              </w:rPr>
            </w:pPr>
            <w:r w:rsidRPr="00FE1CF9">
              <w:rPr>
                <w:rFonts w:ascii="Times New Roman" w:hAnsi="Times New Roman"/>
                <w:b/>
                <w:sz w:val="20"/>
                <w:szCs w:val="20"/>
              </w:rPr>
              <w:t>Требования к ткани</w:t>
            </w:r>
          </w:p>
        </w:tc>
        <w:tc>
          <w:tcPr>
            <w:tcW w:w="850" w:type="dxa"/>
            <w:shd w:val="clear" w:color="auto" w:fill="D9D9D9" w:themeFill="background1" w:themeFillShade="D9"/>
            <w:vAlign w:val="center"/>
          </w:tcPr>
          <w:p w14:paraId="596C6763" w14:textId="77777777" w:rsidR="00FE1CF9" w:rsidRPr="00FE1CF9" w:rsidRDefault="00FE1CF9" w:rsidP="00FE1CF9">
            <w:pPr>
              <w:autoSpaceDE w:val="0"/>
              <w:autoSpaceDN w:val="0"/>
              <w:ind w:hanging="108"/>
              <w:jc w:val="center"/>
              <w:rPr>
                <w:rFonts w:ascii="Times New Roman" w:hAnsi="Times New Roman"/>
                <w:b/>
                <w:sz w:val="20"/>
                <w:szCs w:val="20"/>
              </w:rPr>
            </w:pPr>
            <w:r w:rsidRPr="00FE1CF9">
              <w:rPr>
                <w:rFonts w:ascii="Times New Roman" w:hAnsi="Times New Roman"/>
                <w:b/>
                <w:sz w:val="20"/>
                <w:szCs w:val="20"/>
              </w:rPr>
              <w:t>Размер</w:t>
            </w:r>
          </w:p>
        </w:tc>
        <w:tc>
          <w:tcPr>
            <w:tcW w:w="992" w:type="dxa"/>
            <w:shd w:val="clear" w:color="auto" w:fill="D9D9D9" w:themeFill="background1" w:themeFillShade="D9"/>
            <w:vAlign w:val="center"/>
          </w:tcPr>
          <w:p w14:paraId="2EC72D3D" w14:textId="77777777" w:rsidR="00FE1CF9" w:rsidRPr="00FE1CF9" w:rsidRDefault="00FE1CF9" w:rsidP="00FE1CF9">
            <w:pPr>
              <w:autoSpaceDE w:val="0"/>
              <w:autoSpaceDN w:val="0"/>
              <w:jc w:val="center"/>
              <w:rPr>
                <w:rFonts w:ascii="Times New Roman" w:hAnsi="Times New Roman"/>
                <w:b/>
                <w:sz w:val="20"/>
                <w:szCs w:val="20"/>
              </w:rPr>
            </w:pPr>
            <w:r w:rsidRPr="00FE1CF9">
              <w:rPr>
                <w:rFonts w:ascii="Times New Roman" w:hAnsi="Times New Roman"/>
                <w:b/>
                <w:sz w:val="20"/>
                <w:szCs w:val="20"/>
              </w:rPr>
              <w:t>Рост</w:t>
            </w:r>
          </w:p>
        </w:tc>
        <w:tc>
          <w:tcPr>
            <w:tcW w:w="850" w:type="dxa"/>
            <w:shd w:val="clear" w:color="auto" w:fill="D9D9D9" w:themeFill="background1" w:themeFillShade="D9"/>
            <w:vAlign w:val="center"/>
          </w:tcPr>
          <w:p w14:paraId="2A1F42B2" w14:textId="77777777" w:rsidR="00FE1CF9" w:rsidRPr="00FE1CF9" w:rsidRDefault="00FE1CF9" w:rsidP="00FE1CF9">
            <w:pPr>
              <w:autoSpaceDE w:val="0"/>
              <w:autoSpaceDN w:val="0"/>
              <w:jc w:val="center"/>
              <w:rPr>
                <w:rFonts w:ascii="Times New Roman" w:hAnsi="Times New Roman"/>
                <w:b/>
                <w:sz w:val="20"/>
                <w:szCs w:val="20"/>
              </w:rPr>
            </w:pPr>
            <w:r w:rsidRPr="00FE1CF9">
              <w:rPr>
                <w:rFonts w:ascii="Times New Roman" w:hAnsi="Times New Roman"/>
                <w:b/>
                <w:sz w:val="20"/>
                <w:szCs w:val="20"/>
              </w:rPr>
              <w:t>Ед. изм.</w:t>
            </w:r>
          </w:p>
        </w:tc>
        <w:tc>
          <w:tcPr>
            <w:tcW w:w="964" w:type="dxa"/>
            <w:shd w:val="clear" w:color="auto" w:fill="D9D9D9" w:themeFill="background1" w:themeFillShade="D9"/>
            <w:vAlign w:val="center"/>
          </w:tcPr>
          <w:p w14:paraId="0C4E6FB9" w14:textId="08A29BA0" w:rsidR="00FE1CF9" w:rsidRPr="00FE1CF9" w:rsidRDefault="00FE1CF9" w:rsidP="00FE1CF9">
            <w:pPr>
              <w:jc w:val="center"/>
              <w:rPr>
                <w:rFonts w:ascii="Times New Roman" w:hAnsi="Times New Roman"/>
                <w:b/>
                <w:sz w:val="20"/>
                <w:szCs w:val="20"/>
              </w:rPr>
            </w:pPr>
            <w:r>
              <w:rPr>
                <w:rFonts w:ascii="Times New Roman" w:hAnsi="Times New Roman"/>
                <w:b/>
                <w:sz w:val="20"/>
                <w:szCs w:val="20"/>
              </w:rPr>
              <w:t>Колич</w:t>
            </w:r>
            <w:r w:rsidRPr="00FE1CF9">
              <w:rPr>
                <w:rFonts w:ascii="Times New Roman" w:hAnsi="Times New Roman"/>
                <w:b/>
                <w:sz w:val="20"/>
                <w:szCs w:val="20"/>
              </w:rPr>
              <w:t>ество</w:t>
            </w:r>
          </w:p>
          <w:p w14:paraId="3820C381" w14:textId="606DC691" w:rsidR="00FE1CF9" w:rsidRPr="00FE1CF9" w:rsidRDefault="00FE1CF9" w:rsidP="00FE1CF9">
            <w:pPr>
              <w:autoSpaceDE w:val="0"/>
              <w:autoSpaceDN w:val="0"/>
              <w:jc w:val="center"/>
              <w:rPr>
                <w:rFonts w:ascii="Times New Roman" w:hAnsi="Times New Roman"/>
                <w:b/>
                <w:sz w:val="20"/>
                <w:szCs w:val="20"/>
              </w:rPr>
            </w:pPr>
            <w:r>
              <w:rPr>
                <w:rFonts w:ascii="Times New Roman" w:hAnsi="Times New Roman"/>
                <w:b/>
                <w:sz w:val="20"/>
                <w:szCs w:val="20"/>
              </w:rPr>
              <w:t>по разме</w:t>
            </w:r>
            <w:r w:rsidRPr="00FE1CF9">
              <w:rPr>
                <w:rFonts w:ascii="Times New Roman" w:hAnsi="Times New Roman"/>
                <w:b/>
                <w:sz w:val="20"/>
                <w:szCs w:val="20"/>
              </w:rPr>
              <w:t>рам</w:t>
            </w:r>
          </w:p>
        </w:tc>
        <w:tc>
          <w:tcPr>
            <w:tcW w:w="1095" w:type="dxa"/>
            <w:shd w:val="clear" w:color="auto" w:fill="D9D9D9" w:themeFill="background1" w:themeFillShade="D9"/>
            <w:vAlign w:val="center"/>
          </w:tcPr>
          <w:p w14:paraId="5BF907A6" w14:textId="77777777" w:rsidR="00FE1CF9" w:rsidRPr="00FE1CF9" w:rsidRDefault="00FE1CF9" w:rsidP="00FE1CF9">
            <w:pPr>
              <w:jc w:val="center"/>
              <w:rPr>
                <w:rFonts w:ascii="Times New Roman" w:hAnsi="Times New Roman"/>
                <w:b/>
                <w:sz w:val="20"/>
                <w:szCs w:val="20"/>
              </w:rPr>
            </w:pPr>
            <w:r w:rsidRPr="00FE1CF9">
              <w:rPr>
                <w:rFonts w:ascii="Times New Roman" w:hAnsi="Times New Roman"/>
                <w:b/>
                <w:sz w:val="20"/>
                <w:szCs w:val="20"/>
              </w:rPr>
              <w:t>Общее количество</w:t>
            </w:r>
          </w:p>
        </w:tc>
      </w:tr>
      <w:tr w:rsidR="00FE1CF9" w:rsidRPr="00FE1CF9" w14:paraId="0DB1DE7C" w14:textId="77777777" w:rsidTr="00F07BC0">
        <w:tc>
          <w:tcPr>
            <w:tcW w:w="495" w:type="dxa"/>
            <w:vMerge w:val="restart"/>
          </w:tcPr>
          <w:p w14:paraId="6A836B78" w14:textId="156E7F54" w:rsidR="00FE1CF9" w:rsidRPr="00FE1CF9" w:rsidRDefault="00FE1CF9" w:rsidP="00195194">
            <w:pPr>
              <w:autoSpaceDE w:val="0"/>
              <w:autoSpaceDN w:val="0"/>
              <w:jc w:val="center"/>
              <w:rPr>
                <w:rFonts w:ascii="Times New Roman" w:hAnsi="Times New Roman"/>
                <w:b/>
                <w:sz w:val="20"/>
                <w:szCs w:val="20"/>
              </w:rPr>
            </w:pPr>
            <w:bookmarkStart w:id="1" w:name="_Hlk225421092"/>
            <w:r w:rsidRPr="00FE1CF9">
              <w:rPr>
                <w:rFonts w:ascii="Times New Roman" w:hAnsi="Times New Roman"/>
                <w:b/>
                <w:sz w:val="20"/>
                <w:szCs w:val="20"/>
              </w:rPr>
              <w:t>1</w:t>
            </w:r>
          </w:p>
        </w:tc>
        <w:tc>
          <w:tcPr>
            <w:tcW w:w="1915" w:type="dxa"/>
            <w:vMerge w:val="restart"/>
          </w:tcPr>
          <w:p w14:paraId="538CCA96" w14:textId="5E2204EA" w:rsidR="00FE1CF9" w:rsidRPr="00FE1CF9" w:rsidRDefault="00AA1135" w:rsidP="00195194">
            <w:pPr>
              <w:rPr>
                <w:rFonts w:ascii="Times New Roman" w:hAnsi="Times New Roman"/>
                <w:b/>
                <w:sz w:val="20"/>
                <w:szCs w:val="20"/>
              </w:rPr>
            </w:pPr>
            <w:r w:rsidRPr="00AA1135">
              <w:rPr>
                <w:rFonts w:ascii="Times New Roman" w:hAnsi="Times New Roman"/>
                <w:b/>
                <w:sz w:val="20"/>
                <w:szCs w:val="20"/>
              </w:rPr>
              <w:t>Костюм для пищевого производства (костюм повара)</w:t>
            </w:r>
          </w:p>
        </w:tc>
        <w:tc>
          <w:tcPr>
            <w:tcW w:w="5641" w:type="dxa"/>
            <w:vMerge w:val="restart"/>
          </w:tcPr>
          <w:p w14:paraId="7A3634E8" w14:textId="3322BB77"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sz w:val="20"/>
                <w:szCs w:val="20"/>
              </w:rPr>
              <w:t>Костюм должен быть изготовлен в соответствии с:</w:t>
            </w:r>
            <w:r>
              <w:rPr>
                <w:rFonts w:ascii="Times New Roman" w:hAnsi="Times New Roman"/>
                <w:sz w:val="20"/>
                <w:szCs w:val="20"/>
              </w:rPr>
              <w:t xml:space="preserve"> </w:t>
            </w: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 ГОСТ 12.4.280-2014</w:t>
            </w:r>
          </w:p>
          <w:p w14:paraId="0C9890E2" w14:textId="77777777" w:rsidR="00FE1CF9" w:rsidRPr="00FE1CF9" w:rsidRDefault="00FE1CF9" w:rsidP="00195194">
            <w:pPr>
              <w:shd w:val="clear" w:color="auto" w:fill="FFFFFF"/>
              <w:rPr>
                <w:rFonts w:ascii="Times New Roman" w:hAnsi="Times New Roman"/>
                <w:sz w:val="20"/>
                <w:szCs w:val="20"/>
                <w:u w:val="single"/>
              </w:rPr>
            </w:pPr>
            <w:r w:rsidRPr="00FE1CF9">
              <w:rPr>
                <w:rFonts w:ascii="Times New Roman" w:hAnsi="Times New Roman"/>
                <w:sz w:val="20"/>
                <w:szCs w:val="20"/>
                <w:u w:val="single"/>
              </w:rPr>
              <w:t xml:space="preserve">Функциональные характеристики: </w:t>
            </w:r>
          </w:p>
          <w:p w14:paraId="53FAF775" w14:textId="77777777"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sz w:val="20"/>
                <w:szCs w:val="20"/>
              </w:rPr>
              <w:t>Костюм предназначен для защиты от общих производственных загрязнений</w:t>
            </w:r>
          </w:p>
          <w:p w14:paraId="5DF416AC" w14:textId="77777777"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sz w:val="20"/>
                <w:szCs w:val="20"/>
              </w:rPr>
              <w:t xml:space="preserve">Требуемая подгруппа защитных свойств (в соответствии с ГОСТ 12.4.280-2014) – </w:t>
            </w:r>
            <w:proofErr w:type="gramStart"/>
            <w:r w:rsidRPr="00FE1CF9">
              <w:rPr>
                <w:rFonts w:ascii="Times New Roman" w:hAnsi="Times New Roman"/>
                <w:sz w:val="20"/>
                <w:szCs w:val="20"/>
              </w:rPr>
              <w:t>З</w:t>
            </w:r>
            <w:proofErr w:type="gramEnd"/>
          </w:p>
          <w:p w14:paraId="7816B626" w14:textId="77777777" w:rsidR="00FE1CF9" w:rsidRPr="00FE1CF9" w:rsidRDefault="00FE1CF9" w:rsidP="00195194">
            <w:pPr>
              <w:shd w:val="clear" w:color="auto" w:fill="FFFFFF"/>
              <w:rPr>
                <w:rFonts w:ascii="Times New Roman" w:hAnsi="Times New Roman"/>
                <w:sz w:val="20"/>
                <w:szCs w:val="20"/>
                <w:u w:val="single"/>
              </w:rPr>
            </w:pPr>
            <w:r w:rsidRPr="00FE1CF9">
              <w:rPr>
                <w:rFonts w:ascii="Times New Roman" w:hAnsi="Times New Roman"/>
                <w:sz w:val="20"/>
                <w:szCs w:val="20"/>
                <w:u w:val="single"/>
              </w:rPr>
              <w:t>Технические характеристики:</w:t>
            </w:r>
          </w:p>
          <w:p w14:paraId="1A56BEB4" w14:textId="77777777" w:rsidR="00FE1CF9" w:rsidRPr="00FE1CF9" w:rsidRDefault="00FE1CF9" w:rsidP="00195194">
            <w:pPr>
              <w:shd w:val="clear" w:color="auto" w:fill="FFFFFF"/>
              <w:rPr>
                <w:rFonts w:ascii="Times New Roman" w:hAnsi="Times New Roman"/>
                <w:sz w:val="20"/>
                <w:szCs w:val="20"/>
                <w:u w:val="single"/>
              </w:rPr>
            </w:pPr>
            <w:r w:rsidRPr="00FE1CF9">
              <w:rPr>
                <w:rFonts w:ascii="Times New Roman" w:hAnsi="Times New Roman"/>
                <w:color w:val="000000"/>
                <w:sz w:val="20"/>
                <w:szCs w:val="20"/>
                <w:shd w:val="clear" w:color="auto" w:fill="FFFFFF"/>
              </w:rPr>
              <w:t>Костюм должен состоять из куртки и брюк.</w:t>
            </w:r>
          </w:p>
          <w:p w14:paraId="0CDEAC47" w14:textId="77777777"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sz w:val="20"/>
                <w:szCs w:val="20"/>
              </w:rPr>
              <w:t xml:space="preserve">Куртка должна быть прямого силуэта с центральной застежкой на потайные кнопки с воротником стойка. Рукав длинный втачной с манжетом на кнопке. Внутренний карман застегивается на липучку. Внизу боковых швов небольшие разрезы для удобства движения. </w:t>
            </w:r>
          </w:p>
          <w:p w14:paraId="651AD255" w14:textId="4205D4C4"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sz w:val="20"/>
                <w:szCs w:val="20"/>
              </w:rPr>
              <w:t>Брюки должны быть прямыми на притачном поясе, частично стянутом на резинку. По шву притачивания пояса спереди с правой стороны расположен потайной карман на липучке.</w:t>
            </w:r>
          </w:p>
        </w:tc>
        <w:tc>
          <w:tcPr>
            <w:tcW w:w="1985" w:type="dxa"/>
            <w:vMerge w:val="restart"/>
          </w:tcPr>
          <w:p w14:paraId="5103EA62"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Ткань:</w:t>
            </w:r>
            <w:r w:rsidRPr="00FE1CF9">
              <w:rPr>
                <w:rFonts w:ascii="Times New Roman" w:hAnsi="Times New Roman"/>
                <w:sz w:val="20"/>
                <w:szCs w:val="20"/>
              </w:rPr>
              <w:t xml:space="preserve"> 40% ПЭ; 60% ХБ</w:t>
            </w:r>
          </w:p>
          <w:p w14:paraId="1E4393D6" w14:textId="77777777" w:rsidR="00FE1CF9" w:rsidRPr="00FE1CF9" w:rsidRDefault="00FE1CF9" w:rsidP="00195194">
            <w:pPr>
              <w:autoSpaceDE w:val="0"/>
              <w:autoSpaceDN w:val="0"/>
              <w:rPr>
                <w:rFonts w:ascii="Times New Roman" w:hAnsi="Times New Roman"/>
                <w:sz w:val="20"/>
                <w:szCs w:val="20"/>
                <w:shd w:val="clear" w:color="auto" w:fill="FFFFFF"/>
              </w:rPr>
            </w:pPr>
            <w:r w:rsidRPr="00FE1CF9">
              <w:rPr>
                <w:rFonts w:ascii="Times New Roman" w:hAnsi="Times New Roman"/>
                <w:b/>
                <w:sz w:val="20"/>
                <w:szCs w:val="20"/>
                <w:shd w:val="clear" w:color="auto" w:fill="FFFFFF"/>
              </w:rPr>
              <w:t>Плотность:</w:t>
            </w:r>
            <w:r w:rsidRPr="00FE1CF9">
              <w:rPr>
                <w:rFonts w:ascii="Times New Roman" w:hAnsi="Times New Roman"/>
                <w:sz w:val="20"/>
                <w:szCs w:val="20"/>
                <w:shd w:val="clear" w:color="auto" w:fill="FFFFFF"/>
              </w:rPr>
              <w:t xml:space="preserve"> 155 г/кв.м</w:t>
            </w:r>
          </w:p>
          <w:p w14:paraId="35A3FE43" w14:textId="4EAA0A81"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Цвет:</w:t>
            </w:r>
            <w:r w:rsidRPr="00FE1CF9">
              <w:rPr>
                <w:rFonts w:ascii="Times New Roman" w:hAnsi="Times New Roman"/>
                <w:sz w:val="20"/>
                <w:szCs w:val="20"/>
              </w:rPr>
              <w:t xml:space="preserve"> белый</w:t>
            </w:r>
          </w:p>
        </w:tc>
        <w:tc>
          <w:tcPr>
            <w:tcW w:w="850" w:type="dxa"/>
          </w:tcPr>
          <w:p w14:paraId="6F5E28E7"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96-100</w:t>
            </w:r>
          </w:p>
        </w:tc>
        <w:tc>
          <w:tcPr>
            <w:tcW w:w="992" w:type="dxa"/>
          </w:tcPr>
          <w:p w14:paraId="0A541A96"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170-176</w:t>
            </w:r>
          </w:p>
        </w:tc>
        <w:tc>
          <w:tcPr>
            <w:tcW w:w="850" w:type="dxa"/>
          </w:tcPr>
          <w:p w14:paraId="578C98EC" w14:textId="77777777" w:rsidR="00FE1CF9" w:rsidRPr="00FE1CF9" w:rsidRDefault="00FE1CF9" w:rsidP="00195194">
            <w:pPr>
              <w:jc w:val="center"/>
              <w:rPr>
                <w:rFonts w:ascii="Times New Roman" w:hAnsi="Times New Roman"/>
                <w:sz w:val="20"/>
                <w:szCs w:val="20"/>
              </w:rPr>
            </w:pPr>
            <w:r w:rsidRPr="00FE1CF9">
              <w:rPr>
                <w:rFonts w:ascii="Times New Roman" w:hAnsi="Times New Roman"/>
                <w:sz w:val="20"/>
                <w:szCs w:val="20"/>
              </w:rPr>
              <w:t>Шт.</w:t>
            </w:r>
          </w:p>
        </w:tc>
        <w:tc>
          <w:tcPr>
            <w:tcW w:w="964" w:type="dxa"/>
          </w:tcPr>
          <w:p w14:paraId="47D38AEC"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4</w:t>
            </w:r>
          </w:p>
        </w:tc>
        <w:tc>
          <w:tcPr>
            <w:tcW w:w="1095" w:type="dxa"/>
            <w:vMerge w:val="restart"/>
          </w:tcPr>
          <w:p w14:paraId="76D6135D" w14:textId="2468C8AE" w:rsidR="00FE1CF9" w:rsidRPr="00FE1CF9" w:rsidRDefault="00FE1CF9" w:rsidP="00195194">
            <w:pPr>
              <w:jc w:val="center"/>
              <w:rPr>
                <w:rFonts w:ascii="Times New Roman" w:hAnsi="Times New Roman"/>
                <w:b/>
                <w:sz w:val="20"/>
                <w:szCs w:val="20"/>
              </w:rPr>
            </w:pPr>
            <w:r w:rsidRPr="00FE1CF9">
              <w:rPr>
                <w:rFonts w:ascii="Times New Roman" w:hAnsi="Times New Roman"/>
                <w:b/>
                <w:sz w:val="20"/>
                <w:szCs w:val="20"/>
              </w:rPr>
              <w:t>10</w:t>
            </w:r>
          </w:p>
        </w:tc>
      </w:tr>
      <w:tr w:rsidR="00FE1CF9" w:rsidRPr="00FE1CF9" w14:paraId="54E88A8A" w14:textId="77777777" w:rsidTr="00F07BC0">
        <w:tc>
          <w:tcPr>
            <w:tcW w:w="495" w:type="dxa"/>
            <w:vMerge/>
          </w:tcPr>
          <w:p w14:paraId="7BB0ECB9" w14:textId="77777777" w:rsidR="00FE1CF9" w:rsidRPr="00FE1CF9" w:rsidRDefault="00FE1CF9" w:rsidP="00195194">
            <w:pPr>
              <w:autoSpaceDE w:val="0"/>
              <w:autoSpaceDN w:val="0"/>
              <w:rPr>
                <w:rFonts w:ascii="Times New Roman" w:hAnsi="Times New Roman"/>
                <w:b/>
                <w:sz w:val="20"/>
                <w:szCs w:val="20"/>
              </w:rPr>
            </w:pPr>
          </w:p>
        </w:tc>
        <w:tc>
          <w:tcPr>
            <w:tcW w:w="1915" w:type="dxa"/>
            <w:vMerge/>
          </w:tcPr>
          <w:p w14:paraId="4D765F74" w14:textId="77777777" w:rsidR="00FE1CF9" w:rsidRPr="00FE1CF9" w:rsidRDefault="00FE1CF9" w:rsidP="00195194">
            <w:pPr>
              <w:rPr>
                <w:rFonts w:ascii="Times New Roman" w:hAnsi="Times New Roman"/>
                <w:b/>
                <w:sz w:val="20"/>
                <w:szCs w:val="20"/>
              </w:rPr>
            </w:pPr>
          </w:p>
        </w:tc>
        <w:tc>
          <w:tcPr>
            <w:tcW w:w="5641" w:type="dxa"/>
            <w:vMerge/>
          </w:tcPr>
          <w:p w14:paraId="5138D4DC" w14:textId="77777777" w:rsidR="00FE1CF9" w:rsidRPr="00FE1CF9" w:rsidRDefault="00FE1CF9" w:rsidP="00195194">
            <w:pPr>
              <w:shd w:val="clear" w:color="auto" w:fill="FFFFFF"/>
              <w:rPr>
                <w:rFonts w:ascii="Times New Roman" w:hAnsi="Times New Roman"/>
                <w:sz w:val="20"/>
                <w:szCs w:val="20"/>
              </w:rPr>
            </w:pPr>
          </w:p>
        </w:tc>
        <w:tc>
          <w:tcPr>
            <w:tcW w:w="1985" w:type="dxa"/>
            <w:vMerge/>
          </w:tcPr>
          <w:p w14:paraId="0C4ACF19" w14:textId="77777777" w:rsidR="00FE1CF9" w:rsidRPr="00FE1CF9" w:rsidRDefault="00FE1CF9" w:rsidP="00195194">
            <w:pPr>
              <w:autoSpaceDE w:val="0"/>
              <w:autoSpaceDN w:val="0"/>
              <w:rPr>
                <w:rFonts w:ascii="Times New Roman" w:hAnsi="Times New Roman"/>
                <w:sz w:val="20"/>
                <w:szCs w:val="20"/>
              </w:rPr>
            </w:pPr>
          </w:p>
        </w:tc>
        <w:tc>
          <w:tcPr>
            <w:tcW w:w="850" w:type="dxa"/>
          </w:tcPr>
          <w:p w14:paraId="2CF79706"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104-108</w:t>
            </w:r>
          </w:p>
        </w:tc>
        <w:tc>
          <w:tcPr>
            <w:tcW w:w="992" w:type="dxa"/>
          </w:tcPr>
          <w:p w14:paraId="316989B6"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182-188</w:t>
            </w:r>
          </w:p>
        </w:tc>
        <w:tc>
          <w:tcPr>
            <w:tcW w:w="850" w:type="dxa"/>
          </w:tcPr>
          <w:p w14:paraId="38D4DE5D" w14:textId="77777777" w:rsidR="00FE1CF9" w:rsidRPr="00FE1CF9" w:rsidRDefault="00FE1CF9" w:rsidP="00195194">
            <w:pPr>
              <w:jc w:val="center"/>
              <w:rPr>
                <w:rFonts w:ascii="Times New Roman" w:hAnsi="Times New Roman"/>
                <w:sz w:val="20"/>
                <w:szCs w:val="20"/>
              </w:rPr>
            </w:pPr>
            <w:r w:rsidRPr="00FE1CF9">
              <w:rPr>
                <w:rFonts w:ascii="Times New Roman" w:hAnsi="Times New Roman"/>
                <w:sz w:val="20"/>
                <w:szCs w:val="20"/>
              </w:rPr>
              <w:t>Шт.</w:t>
            </w:r>
          </w:p>
        </w:tc>
        <w:tc>
          <w:tcPr>
            <w:tcW w:w="964" w:type="dxa"/>
          </w:tcPr>
          <w:p w14:paraId="5963680E"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2</w:t>
            </w:r>
          </w:p>
        </w:tc>
        <w:tc>
          <w:tcPr>
            <w:tcW w:w="1095" w:type="dxa"/>
            <w:vMerge/>
          </w:tcPr>
          <w:p w14:paraId="559BCBDC" w14:textId="77777777" w:rsidR="00FE1CF9" w:rsidRPr="00FE1CF9" w:rsidRDefault="00FE1CF9" w:rsidP="00195194">
            <w:pPr>
              <w:jc w:val="center"/>
              <w:rPr>
                <w:rFonts w:ascii="Times New Roman" w:hAnsi="Times New Roman"/>
                <w:b/>
                <w:sz w:val="20"/>
                <w:szCs w:val="20"/>
              </w:rPr>
            </w:pPr>
          </w:p>
        </w:tc>
      </w:tr>
      <w:tr w:rsidR="00FE1CF9" w:rsidRPr="00FE1CF9" w14:paraId="2AB14228" w14:textId="77777777" w:rsidTr="00F07BC0">
        <w:tc>
          <w:tcPr>
            <w:tcW w:w="495" w:type="dxa"/>
            <w:vMerge/>
          </w:tcPr>
          <w:p w14:paraId="7817C53E" w14:textId="77777777" w:rsidR="00FE1CF9" w:rsidRPr="00FE1CF9" w:rsidRDefault="00FE1CF9" w:rsidP="00195194">
            <w:pPr>
              <w:autoSpaceDE w:val="0"/>
              <w:autoSpaceDN w:val="0"/>
              <w:rPr>
                <w:rFonts w:ascii="Times New Roman" w:hAnsi="Times New Roman"/>
                <w:b/>
                <w:sz w:val="20"/>
                <w:szCs w:val="20"/>
              </w:rPr>
            </w:pPr>
          </w:p>
        </w:tc>
        <w:tc>
          <w:tcPr>
            <w:tcW w:w="1915" w:type="dxa"/>
            <w:vMerge/>
          </w:tcPr>
          <w:p w14:paraId="42F6D80E" w14:textId="77777777" w:rsidR="00FE1CF9" w:rsidRPr="00FE1CF9" w:rsidRDefault="00FE1CF9" w:rsidP="00195194">
            <w:pPr>
              <w:rPr>
                <w:rFonts w:ascii="Times New Roman" w:hAnsi="Times New Roman"/>
                <w:b/>
                <w:sz w:val="20"/>
                <w:szCs w:val="20"/>
              </w:rPr>
            </w:pPr>
          </w:p>
        </w:tc>
        <w:tc>
          <w:tcPr>
            <w:tcW w:w="5641" w:type="dxa"/>
            <w:vMerge/>
          </w:tcPr>
          <w:p w14:paraId="12CB66BB" w14:textId="77777777" w:rsidR="00FE1CF9" w:rsidRPr="00FE1CF9" w:rsidRDefault="00FE1CF9" w:rsidP="00195194">
            <w:pPr>
              <w:shd w:val="clear" w:color="auto" w:fill="FFFFFF"/>
              <w:rPr>
                <w:rFonts w:ascii="Times New Roman" w:hAnsi="Times New Roman"/>
                <w:sz w:val="20"/>
                <w:szCs w:val="20"/>
              </w:rPr>
            </w:pPr>
          </w:p>
        </w:tc>
        <w:tc>
          <w:tcPr>
            <w:tcW w:w="1985" w:type="dxa"/>
            <w:vMerge/>
          </w:tcPr>
          <w:p w14:paraId="2030DF04" w14:textId="77777777" w:rsidR="00FE1CF9" w:rsidRPr="00FE1CF9" w:rsidRDefault="00FE1CF9" w:rsidP="00195194">
            <w:pPr>
              <w:autoSpaceDE w:val="0"/>
              <w:autoSpaceDN w:val="0"/>
              <w:rPr>
                <w:rFonts w:ascii="Times New Roman" w:hAnsi="Times New Roman"/>
                <w:sz w:val="20"/>
                <w:szCs w:val="20"/>
              </w:rPr>
            </w:pPr>
          </w:p>
        </w:tc>
        <w:tc>
          <w:tcPr>
            <w:tcW w:w="850" w:type="dxa"/>
          </w:tcPr>
          <w:p w14:paraId="0DE85015"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112-118</w:t>
            </w:r>
          </w:p>
        </w:tc>
        <w:tc>
          <w:tcPr>
            <w:tcW w:w="992" w:type="dxa"/>
          </w:tcPr>
          <w:p w14:paraId="2454EEE0"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170-176</w:t>
            </w:r>
          </w:p>
        </w:tc>
        <w:tc>
          <w:tcPr>
            <w:tcW w:w="850" w:type="dxa"/>
          </w:tcPr>
          <w:p w14:paraId="695CD885" w14:textId="77777777" w:rsidR="00FE1CF9" w:rsidRPr="00FE1CF9" w:rsidRDefault="00FE1CF9" w:rsidP="00195194">
            <w:pPr>
              <w:jc w:val="center"/>
              <w:rPr>
                <w:rFonts w:ascii="Times New Roman" w:hAnsi="Times New Roman"/>
                <w:sz w:val="20"/>
                <w:szCs w:val="20"/>
              </w:rPr>
            </w:pPr>
            <w:r w:rsidRPr="00FE1CF9">
              <w:rPr>
                <w:rFonts w:ascii="Times New Roman" w:hAnsi="Times New Roman"/>
                <w:sz w:val="20"/>
                <w:szCs w:val="20"/>
              </w:rPr>
              <w:t>Шт.</w:t>
            </w:r>
          </w:p>
        </w:tc>
        <w:tc>
          <w:tcPr>
            <w:tcW w:w="964" w:type="dxa"/>
          </w:tcPr>
          <w:p w14:paraId="29EB5BA8"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2</w:t>
            </w:r>
          </w:p>
        </w:tc>
        <w:tc>
          <w:tcPr>
            <w:tcW w:w="1095" w:type="dxa"/>
            <w:vMerge/>
          </w:tcPr>
          <w:p w14:paraId="452800BE" w14:textId="77777777" w:rsidR="00FE1CF9" w:rsidRPr="00FE1CF9" w:rsidRDefault="00FE1CF9" w:rsidP="00195194">
            <w:pPr>
              <w:jc w:val="center"/>
              <w:rPr>
                <w:rFonts w:ascii="Times New Roman" w:hAnsi="Times New Roman"/>
                <w:b/>
                <w:sz w:val="20"/>
                <w:szCs w:val="20"/>
              </w:rPr>
            </w:pPr>
          </w:p>
        </w:tc>
      </w:tr>
      <w:tr w:rsidR="00AA1135" w:rsidRPr="00FE1CF9" w14:paraId="23EF4235" w14:textId="77777777" w:rsidTr="00F07BC0">
        <w:tc>
          <w:tcPr>
            <w:tcW w:w="495" w:type="dxa"/>
            <w:vMerge/>
          </w:tcPr>
          <w:p w14:paraId="6D43B6CB" w14:textId="77777777" w:rsidR="00AA1135" w:rsidRPr="00FE1CF9" w:rsidRDefault="00AA1135" w:rsidP="00195194">
            <w:pPr>
              <w:autoSpaceDE w:val="0"/>
              <w:autoSpaceDN w:val="0"/>
              <w:rPr>
                <w:rFonts w:ascii="Times New Roman" w:hAnsi="Times New Roman"/>
                <w:b/>
                <w:sz w:val="20"/>
                <w:szCs w:val="20"/>
              </w:rPr>
            </w:pPr>
          </w:p>
        </w:tc>
        <w:tc>
          <w:tcPr>
            <w:tcW w:w="1915" w:type="dxa"/>
            <w:vMerge/>
          </w:tcPr>
          <w:p w14:paraId="59C887C6" w14:textId="77777777" w:rsidR="00AA1135" w:rsidRPr="00FE1CF9" w:rsidRDefault="00AA1135" w:rsidP="00195194">
            <w:pPr>
              <w:rPr>
                <w:rFonts w:ascii="Times New Roman" w:hAnsi="Times New Roman"/>
                <w:b/>
                <w:sz w:val="20"/>
                <w:szCs w:val="20"/>
              </w:rPr>
            </w:pPr>
          </w:p>
        </w:tc>
        <w:tc>
          <w:tcPr>
            <w:tcW w:w="5641" w:type="dxa"/>
            <w:vMerge/>
          </w:tcPr>
          <w:p w14:paraId="7D0DA4D9" w14:textId="77777777" w:rsidR="00AA1135" w:rsidRPr="00FE1CF9" w:rsidRDefault="00AA1135" w:rsidP="00195194">
            <w:pPr>
              <w:shd w:val="clear" w:color="auto" w:fill="FFFFFF"/>
              <w:rPr>
                <w:rFonts w:ascii="Times New Roman" w:hAnsi="Times New Roman"/>
                <w:sz w:val="20"/>
                <w:szCs w:val="20"/>
              </w:rPr>
            </w:pPr>
          </w:p>
        </w:tc>
        <w:tc>
          <w:tcPr>
            <w:tcW w:w="1985" w:type="dxa"/>
            <w:vMerge/>
          </w:tcPr>
          <w:p w14:paraId="0F7A0495" w14:textId="77777777" w:rsidR="00AA1135" w:rsidRPr="00FE1CF9" w:rsidRDefault="00AA1135" w:rsidP="00195194">
            <w:pPr>
              <w:autoSpaceDE w:val="0"/>
              <w:autoSpaceDN w:val="0"/>
              <w:rPr>
                <w:rFonts w:ascii="Times New Roman" w:hAnsi="Times New Roman"/>
                <w:sz w:val="20"/>
                <w:szCs w:val="20"/>
              </w:rPr>
            </w:pPr>
          </w:p>
        </w:tc>
        <w:tc>
          <w:tcPr>
            <w:tcW w:w="850" w:type="dxa"/>
          </w:tcPr>
          <w:p w14:paraId="570E8365" w14:textId="77777777" w:rsidR="00AA1135" w:rsidRPr="00FE1CF9" w:rsidRDefault="00AA1135"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120-124</w:t>
            </w:r>
          </w:p>
        </w:tc>
        <w:tc>
          <w:tcPr>
            <w:tcW w:w="992" w:type="dxa"/>
          </w:tcPr>
          <w:p w14:paraId="011A139F" w14:textId="62E77C52" w:rsidR="00AA1135" w:rsidRPr="00FE1CF9" w:rsidRDefault="00AA1135"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170-176</w:t>
            </w:r>
          </w:p>
        </w:tc>
        <w:tc>
          <w:tcPr>
            <w:tcW w:w="850" w:type="dxa"/>
          </w:tcPr>
          <w:p w14:paraId="606F65C5" w14:textId="77777777" w:rsidR="00AA1135" w:rsidRPr="00FE1CF9" w:rsidRDefault="00AA1135" w:rsidP="00195194">
            <w:pPr>
              <w:jc w:val="center"/>
              <w:rPr>
                <w:rFonts w:ascii="Times New Roman" w:hAnsi="Times New Roman"/>
                <w:sz w:val="20"/>
                <w:szCs w:val="20"/>
              </w:rPr>
            </w:pPr>
            <w:r w:rsidRPr="00FE1CF9">
              <w:rPr>
                <w:rFonts w:ascii="Times New Roman" w:hAnsi="Times New Roman"/>
                <w:sz w:val="20"/>
                <w:szCs w:val="20"/>
              </w:rPr>
              <w:t>Шт.</w:t>
            </w:r>
          </w:p>
        </w:tc>
        <w:tc>
          <w:tcPr>
            <w:tcW w:w="964" w:type="dxa"/>
          </w:tcPr>
          <w:p w14:paraId="49DE1213" w14:textId="65995012" w:rsidR="00AA1135" w:rsidRPr="00FE1CF9" w:rsidRDefault="00AA1135"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2</w:t>
            </w:r>
          </w:p>
        </w:tc>
        <w:tc>
          <w:tcPr>
            <w:tcW w:w="1095" w:type="dxa"/>
            <w:vMerge/>
          </w:tcPr>
          <w:p w14:paraId="67683612" w14:textId="77777777" w:rsidR="00AA1135" w:rsidRPr="00FE1CF9" w:rsidRDefault="00AA1135" w:rsidP="00195194">
            <w:pPr>
              <w:jc w:val="center"/>
              <w:rPr>
                <w:rFonts w:ascii="Times New Roman" w:hAnsi="Times New Roman"/>
                <w:b/>
                <w:sz w:val="20"/>
                <w:szCs w:val="20"/>
              </w:rPr>
            </w:pPr>
          </w:p>
        </w:tc>
      </w:tr>
      <w:tr w:rsidR="00FE1CF9" w:rsidRPr="00FE1CF9" w14:paraId="22576960" w14:textId="77777777" w:rsidTr="00F07BC0">
        <w:tc>
          <w:tcPr>
            <w:tcW w:w="495" w:type="dxa"/>
          </w:tcPr>
          <w:p w14:paraId="21066AB2" w14:textId="1D89CA83" w:rsidR="00FE1CF9" w:rsidRPr="00FE1CF9" w:rsidRDefault="00AA1135" w:rsidP="00195194">
            <w:pPr>
              <w:autoSpaceDE w:val="0"/>
              <w:autoSpaceDN w:val="0"/>
              <w:jc w:val="center"/>
              <w:rPr>
                <w:rFonts w:ascii="Times New Roman" w:hAnsi="Times New Roman"/>
                <w:b/>
                <w:sz w:val="20"/>
                <w:szCs w:val="20"/>
              </w:rPr>
            </w:pPr>
            <w:r>
              <w:rPr>
                <w:rFonts w:ascii="Times New Roman" w:hAnsi="Times New Roman"/>
                <w:b/>
                <w:sz w:val="20"/>
                <w:szCs w:val="20"/>
              </w:rPr>
              <w:t>2</w:t>
            </w:r>
          </w:p>
        </w:tc>
        <w:tc>
          <w:tcPr>
            <w:tcW w:w="1915" w:type="dxa"/>
            <w:tcBorders>
              <w:bottom w:val="single" w:sz="4" w:space="0" w:color="auto"/>
            </w:tcBorders>
          </w:tcPr>
          <w:p w14:paraId="46024815" w14:textId="3BACEB14" w:rsidR="00FE1CF9" w:rsidRPr="00FE1CF9" w:rsidRDefault="00AA1135" w:rsidP="00195194">
            <w:pPr>
              <w:autoSpaceDE w:val="0"/>
              <w:autoSpaceDN w:val="0"/>
              <w:jc w:val="center"/>
              <w:rPr>
                <w:rFonts w:ascii="Times New Roman" w:hAnsi="Times New Roman"/>
                <w:sz w:val="20"/>
                <w:szCs w:val="20"/>
              </w:rPr>
            </w:pPr>
            <w:r w:rsidRPr="00AA1135">
              <w:rPr>
                <w:rFonts w:ascii="Times New Roman" w:hAnsi="Times New Roman"/>
                <w:b/>
                <w:sz w:val="20"/>
                <w:szCs w:val="20"/>
              </w:rPr>
              <w:t>Колпак поварской</w:t>
            </w:r>
          </w:p>
        </w:tc>
        <w:tc>
          <w:tcPr>
            <w:tcW w:w="5641" w:type="dxa"/>
            <w:tcBorders>
              <w:bottom w:val="single" w:sz="4" w:space="0" w:color="auto"/>
            </w:tcBorders>
          </w:tcPr>
          <w:p w14:paraId="60942585" w14:textId="77777777" w:rsidR="00FE1CF9" w:rsidRPr="00FE1CF9" w:rsidRDefault="00FE1CF9" w:rsidP="00195194">
            <w:pPr>
              <w:tabs>
                <w:tab w:val="left" w:pos="357"/>
              </w:tabs>
              <w:autoSpaceDE w:val="0"/>
              <w:autoSpaceDN w:val="0"/>
              <w:rPr>
                <w:rFonts w:ascii="Times New Roman" w:hAnsi="Times New Roman"/>
                <w:sz w:val="20"/>
                <w:szCs w:val="20"/>
              </w:rPr>
            </w:pPr>
            <w:r w:rsidRPr="00FE1CF9">
              <w:rPr>
                <w:rFonts w:ascii="Times New Roman" w:hAnsi="Times New Roman"/>
                <w:sz w:val="20"/>
                <w:szCs w:val="20"/>
              </w:rPr>
              <w:t>Колпак предназначен для защиты от общих производственных загрязнений</w:t>
            </w:r>
          </w:p>
          <w:p w14:paraId="2E703BA1"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 xml:space="preserve">Колпак должен быть изготовлен в соответствии </w:t>
            </w: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 ТР ТС 017/2011</w:t>
            </w:r>
            <w:r w:rsidRPr="00FE1CF9">
              <w:rPr>
                <w:rFonts w:ascii="Times New Roman" w:hAnsi="Times New Roman"/>
                <w:sz w:val="20"/>
                <w:szCs w:val="20"/>
                <w:shd w:val="clear" w:color="auto" w:fill="FFFFFF"/>
              </w:rPr>
              <w:t xml:space="preserve">  </w:t>
            </w:r>
          </w:p>
          <w:p w14:paraId="22AC60F0" w14:textId="77777777" w:rsidR="00FE1CF9" w:rsidRPr="00FE1CF9" w:rsidRDefault="00FE1CF9" w:rsidP="00195194">
            <w:pPr>
              <w:tabs>
                <w:tab w:val="left" w:pos="357"/>
              </w:tabs>
              <w:autoSpaceDE w:val="0"/>
              <w:autoSpaceDN w:val="0"/>
              <w:rPr>
                <w:rFonts w:ascii="Times New Roman" w:hAnsi="Times New Roman"/>
                <w:sz w:val="20"/>
                <w:szCs w:val="20"/>
                <w:u w:val="single"/>
                <w:shd w:val="clear" w:color="auto" w:fill="FFFFFF"/>
              </w:rPr>
            </w:pPr>
            <w:r w:rsidRPr="00FE1CF9">
              <w:rPr>
                <w:rFonts w:ascii="Times New Roman" w:hAnsi="Times New Roman"/>
                <w:sz w:val="20"/>
                <w:szCs w:val="20"/>
                <w:u w:val="single"/>
                <w:shd w:val="clear" w:color="auto" w:fill="FFFFFF"/>
              </w:rPr>
              <w:t>Технические характеристики:</w:t>
            </w:r>
          </w:p>
          <w:p w14:paraId="4A0F9BAC" w14:textId="77777777" w:rsidR="00FE1CF9" w:rsidRPr="00FE1CF9" w:rsidRDefault="00FE1CF9" w:rsidP="00195194">
            <w:pPr>
              <w:tabs>
                <w:tab w:val="left" w:pos="357"/>
              </w:tabs>
              <w:autoSpaceDE w:val="0"/>
              <w:autoSpaceDN w:val="0"/>
              <w:rPr>
                <w:rFonts w:ascii="Times New Roman" w:hAnsi="Times New Roman"/>
                <w:sz w:val="20"/>
                <w:szCs w:val="20"/>
                <w:u w:val="single"/>
                <w:shd w:val="clear" w:color="auto" w:fill="FFFFFF"/>
              </w:rPr>
            </w:pPr>
            <w:r w:rsidRPr="00FE1CF9">
              <w:rPr>
                <w:rFonts w:ascii="Times New Roman" w:hAnsi="Times New Roman"/>
                <w:sz w:val="20"/>
                <w:szCs w:val="20"/>
                <w:shd w:val="clear" w:color="auto" w:fill="FFFFFF"/>
              </w:rPr>
              <w:t>Колпак должен состоять из донышка, околыша, вставки околыша и завязок. Завязки вставлены в швы притачивания вставки околыша к околышу. Низ околыша обработан швом в подгибку с закрытым срезом.</w:t>
            </w:r>
          </w:p>
        </w:tc>
        <w:tc>
          <w:tcPr>
            <w:tcW w:w="1985" w:type="dxa"/>
            <w:tcBorders>
              <w:bottom w:val="single" w:sz="4" w:space="0" w:color="auto"/>
            </w:tcBorders>
          </w:tcPr>
          <w:p w14:paraId="53D3F012" w14:textId="77777777" w:rsidR="00FE1CF9" w:rsidRPr="00FE1CF9" w:rsidRDefault="00FE1CF9" w:rsidP="00195194">
            <w:pPr>
              <w:tabs>
                <w:tab w:val="left" w:pos="7695"/>
              </w:tabs>
              <w:rPr>
                <w:rFonts w:ascii="Times New Roman" w:hAnsi="Times New Roman"/>
                <w:sz w:val="20"/>
                <w:szCs w:val="20"/>
              </w:rPr>
            </w:pPr>
            <w:r w:rsidRPr="00FE1CF9">
              <w:rPr>
                <w:rFonts w:ascii="Times New Roman" w:hAnsi="Times New Roman"/>
                <w:b/>
                <w:sz w:val="20"/>
                <w:szCs w:val="20"/>
                <w:shd w:val="clear" w:color="auto" w:fill="FFFFFF"/>
              </w:rPr>
              <w:t>Ткань/материал верха</w:t>
            </w:r>
            <w:r w:rsidRPr="00FE1CF9">
              <w:rPr>
                <w:rFonts w:ascii="Times New Roman" w:hAnsi="Times New Roman"/>
                <w:sz w:val="20"/>
                <w:szCs w:val="20"/>
                <w:shd w:val="clear" w:color="auto" w:fill="FFFFFF"/>
              </w:rPr>
              <w:t>: бязь</w:t>
            </w:r>
            <w:r w:rsidRPr="00FE1CF9">
              <w:rPr>
                <w:rFonts w:ascii="Times New Roman" w:hAnsi="Times New Roman"/>
                <w:sz w:val="20"/>
                <w:szCs w:val="20"/>
              </w:rPr>
              <w:t xml:space="preserve">, </w:t>
            </w:r>
            <w:r w:rsidRPr="00FE1CF9">
              <w:rPr>
                <w:rFonts w:ascii="Times New Roman" w:hAnsi="Times New Roman"/>
                <w:sz w:val="20"/>
                <w:szCs w:val="20"/>
                <w:shd w:val="clear" w:color="auto" w:fill="FFFFFF"/>
              </w:rPr>
              <w:t>100% ХБ</w:t>
            </w:r>
          </w:p>
          <w:p w14:paraId="04ADD389" w14:textId="77777777" w:rsidR="00FE1CF9" w:rsidRPr="00FE1CF9" w:rsidRDefault="00FE1CF9" w:rsidP="00195194">
            <w:pPr>
              <w:tabs>
                <w:tab w:val="left" w:pos="7695"/>
              </w:tabs>
              <w:rPr>
                <w:rFonts w:ascii="Times New Roman" w:hAnsi="Times New Roman"/>
                <w:sz w:val="20"/>
                <w:szCs w:val="20"/>
              </w:rPr>
            </w:pPr>
            <w:r w:rsidRPr="00FE1CF9">
              <w:rPr>
                <w:rFonts w:ascii="Times New Roman" w:hAnsi="Times New Roman"/>
                <w:b/>
                <w:sz w:val="20"/>
                <w:szCs w:val="20"/>
                <w:shd w:val="clear" w:color="auto" w:fill="FFFFFF"/>
              </w:rPr>
              <w:t>Плотность:</w:t>
            </w:r>
            <w:r w:rsidRPr="00FE1CF9">
              <w:rPr>
                <w:rFonts w:ascii="Times New Roman" w:hAnsi="Times New Roman"/>
                <w:sz w:val="20"/>
                <w:szCs w:val="20"/>
                <w:shd w:val="clear" w:color="auto" w:fill="FFFFFF"/>
              </w:rPr>
              <w:t xml:space="preserve"> 120 г/кв.м</w:t>
            </w:r>
          </w:p>
          <w:p w14:paraId="2CBE499A" w14:textId="73C33F85" w:rsidR="00FE1CF9" w:rsidRPr="00FE1CF9" w:rsidRDefault="00FE1CF9" w:rsidP="00195194">
            <w:pPr>
              <w:tabs>
                <w:tab w:val="left" w:pos="7695"/>
              </w:tabs>
              <w:rPr>
                <w:rFonts w:ascii="Times New Roman" w:hAnsi="Times New Roman"/>
                <w:sz w:val="20"/>
                <w:szCs w:val="20"/>
                <w:shd w:val="clear" w:color="auto" w:fill="FFFFFF"/>
              </w:rPr>
            </w:pPr>
            <w:r w:rsidRPr="00FE1CF9">
              <w:rPr>
                <w:rFonts w:ascii="Times New Roman" w:hAnsi="Times New Roman"/>
                <w:b/>
                <w:sz w:val="20"/>
                <w:szCs w:val="20"/>
                <w:shd w:val="clear" w:color="auto" w:fill="FFFFFF"/>
              </w:rPr>
              <w:t>Цвет</w:t>
            </w:r>
            <w:r w:rsidRPr="00FE1CF9">
              <w:rPr>
                <w:rFonts w:ascii="Times New Roman" w:hAnsi="Times New Roman"/>
                <w:sz w:val="20"/>
                <w:szCs w:val="20"/>
                <w:shd w:val="clear" w:color="auto" w:fill="FFFFFF"/>
              </w:rPr>
              <w:t>: белый</w:t>
            </w:r>
          </w:p>
        </w:tc>
        <w:tc>
          <w:tcPr>
            <w:tcW w:w="850" w:type="dxa"/>
            <w:tcBorders>
              <w:bottom w:val="single" w:sz="4" w:space="0" w:color="auto"/>
            </w:tcBorders>
          </w:tcPr>
          <w:p w14:paraId="1B1A74F6" w14:textId="77777777" w:rsidR="00FE1CF9" w:rsidRPr="00FE1CF9" w:rsidRDefault="00FE1CF9" w:rsidP="00195194">
            <w:pPr>
              <w:jc w:val="center"/>
              <w:rPr>
                <w:rFonts w:ascii="Times New Roman" w:hAnsi="Times New Roman"/>
                <w:bCs/>
                <w:color w:val="000000"/>
                <w:sz w:val="20"/>
                <w:szCs w:val="20"/>
              </w:rPr>
            </w:pPr>
          </w:p>
        </w:tc>
        <w:tc>
          <w:tcPr>
            <w:tcW w:w="992" w:type="dxa"/>
            <w:tcBorders>
              <w:bottom w:val="single" w:sz="4" w:space="0" w:color="auto"/>
            </w:tcBorders>
          </w:tcPr>
          <w:p w14:paraId="6105B6F0" w14:textId="77777777" w:rsidR="00FE1CF9" w:rsidRPr="00FE1CF9" w:rsidRDefault="00FE1CF9" w:rsidP="00195194">
            <w:pPr>
              <w:jc w:val="center"/>
              <w:rPr>
                <w:rFonts w:ascii="Times New Roman" w:hAnsi="Times New Roman"/>
                <w:bCs/>
                <w:color w:val="000000"/>
                <w:sz w:val="20"/>
                <w:szCs w:val="20"/>
              </w:rPr>
            </w:pPr>
          </w:p>
        </w:tc>
        <w:tc>
          <w:tcPr>
            <w:tcW w:w="850" w:type="dxa"/>
            <w:tcBorders>
              <w:bottom w:val="single" w:sz="4" w:space="0" w:color="auto"/>
            </w:tcBorders>
          </w:tcPr>
          <w:p w14:paraId="33481085" w14:textId="77777777" w:rsidR="00FE1CF9" w:rsidRPr="00FE1CF9" w:rsidRDefault="00FE1CF9" w:rsidP="00195194">
            <w:pPr>
              <w:jc w:val="center"/>
              <w:rPr>
                <w:rFonts w:ascii="Times New Roman" w:hAnsi="Times New Roman"/>
                <w:sz w:val="20"/>
                <w:szCs w:val="20"/>
              </w:rPr>
            </w:pPr>
            <w:r w:rsidRPr="00FE1CF9">
              <w:rPr>
                <w:rFonts w:ascii="Times New Roman" w:hAnsi="Times New Roman"/>
                <w:bCs/>
                <w:color w:val="000000"/>
                <w:sz w:val="20"/>
                <w:szCs w:val="20"/>
              </w:rPr>
              <w:t>Шт.</w:t>
            </w:r>
          </w:p>
        </w:tc>
        <w:tc>
          <w:tcPr>
            <w:tcW w:w="964" w:type="dxa"/>
            <w:tcBorders>
              <w:bottom w:val="single" w:sz="4" w:space="0" w:color="auto"/>
            </w:tcBorders>
          </w:tcPr>
          <w:p w14:paraId="6EAE9767" w14:textId="77777777" w:rsidR="00FE1CF9" w:rsidRPr="00FE1CF9" w:rsidRDefault="00FE1CF9" w:rsidP="00195194">
            <w:pPr>
              <w:jc w:val="center"/>
              <w:rPr>
                <w:rFonts w:ascii="Times New Roman" w:hAnsi="Times New Roman"/>
                <w:bCs/>
                <w:color w:val="000000"/>
                <w:sz w:val="20"/>
                <w:szCs w:val="20"/>
              </w:rPr>
            </w:pPr>
          </w:p>
        </w:tc>
        <w:tc>
          <w:tcPr>
            <w:tcW w:w="1095" w:type="dxa"/>
            <w:tcBorders>
              <w:bottom w:val="single" w:sz="4" w:space="0" w:color="auto"/>
            </w:tcBorders>
          </w:tcPr>
          <w:p w14:paraId="3AF3497F" w14:textId="77777777" w:rsidR="00FE1CF9" w:rsidRPr="00FE1CF9" w:rsidRDefault="00FE1CF9" w:rsidP="00195194">
            <w:pPr>
              <w:jc w:val="center"/>
              <w:rPr>
                <w:rFonts w:ascii="Times New Roman" w:hAnsi="Times New Roman"/>
                <w:b/>
                <w:sz w:val="20"/>
                <w:szCs w:val="20"/>
              </w:rPr>
            </w:pPr>
            <w:r w:rsidRPr="00FE1CF9">
              <w:rPr>
                <w:rFonts w:ascii="Times New Roman" w:hAnsi="Times New Roman"/>
                <w:b/>
                <w:sz w:val="20"/>
                <w:szCs w:val="20"/>
              </w:rPr>
              <w:t>10</w:t>
            </w:r>
          </w:p>
        </w:tc>
      </w:tr>
      <w:tr w:rsidR="00FE1CF9" w:rsidRPr="00FE1CF9" w14:paraId="55565856" w14:textId="77777777" w:rsidTr="00F07BC0">
        <w:tc>
          <w:tcPr>
            <w:tcW w:w="495" w:type="dxa"/>
          </w:tcPr>
          <w:p w14:paraId="3758A450" w14:textId="7CAC201F" w:rsidR="00FE1CF9" w:rsidRPr="00FE1CF9" w:rsidRDefault="00CC3148" w:rsidP="00195194">
            <w:pPr>
              <w:autoSpaceDE w:val="0"/>
              <w:autoSpaceDN w:val="0"/>
              <w:jc w:val="center"/>
              <w:rPr>
                <w:rFonts w:ascii="Times New Roman" w:hAnsi="Times New Roman"/>
                <w:b/>
                <w:sz w:val="20"/>
                <w:szCs w:val="20"/>
              </w:rPr>
            </w:pPr>
            <w:r>
              <w:rPr>
                <w:rFonts w:ascii="Times New Roman" w:hAnsi="Times New Roman"/>
                <w:b/>
                <w:sz w:val="20"/>
                <w:szCs w:val="20"/>
              </w:rPr>
              <w:t>3</w:t>
            </w:r>
          </w:p>
        </w:tc>
        <w:tc>
          <w:tcPr>
            <w:tcW w:w="1915" w:type="dxa"/>
          </w:tcPr>
          <w:p w14:paraId="0DFFC85B" w14:textId="5EC28EA4" w:rsidR="00FE1CF9" w:rsidRPr="00FE1CF9" w:rsidRDefault="00CC3148" w:rsidP="00195194">
            <w:pPr>
              <w:autoSpaceDE w:val="0"/>
              <w:autoSpaceDN w:val="0"/>
              <w:rPr>
                <w:rFonts w:ascii="Times New Roman" w:hAnsi="Times New Roman"/>
                <w:b/>
                <w:sz w:val="20"/>
                <w:szCs w:val="20"/>
              </w:rPr>
            </w:pPr>
            <w:r>
              <w:rPr>
                <w:rFonts w:ascii="Times New Roman" w:hAnsi="Times New Roman"/>
                <w:b/>
                <w:sz w:val="20"/>
                <w:szCs w:val="20"/>
              </w:rPr>
              <w:t>Фартук</w:t>
            </w:r>
          </w:p>
        </w:tc>
        <w:tc>
          <w:tcPr>
            <w:tcW w:w="5641" w:type="dxa"/>
          </w:tcPr>
          <w:p w14:paraId="28B5F193" w14:textId="77777777" w:rsidR="00FE1CF9" w:rsidRPr="00FE1CF9" w:rsidRDefault="00FE1CF9" w:rsidP="00195194">
            <w:pPr>
              <w:tabs>
                <w:tab w:val="left" w:pos="357"/>
              </w:tabs>
              <w:autoSpaceDE w:val="0"/>
              <w:autoSpaceDN w:val="0"/>
              <w:rPr>
                <w:rFonts w:ascii="Times New Roman" w:hAnsi="Times New Roman"/>
                <w:sz w:val="20"/>
                <w:szCs w:val="20"/>
              </w:rPr>
            </w:pPr>
            <w:r w:rsidRPr="00FE1CF9">
              <w:rPr>
                <w:rFonts w:ascii="Times New Roman" w:hAnsi="Times New Roman"/>
                <w:sz w:val="20"/>
                <w:szCs w:val="20"/>
              </w:rPr>
              <w:t xml:space="preserve">Костюм должен быть изготовлен в соответствии с: ГОСТ 25294-2003, </w:t>
            </w: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017/211.</w:t>
            </w:r>
          </w:p>
          <w:p w14:paraId="670155D0" w14:textId="77777777" w:rsidR="00FE1CF9" w:rsidRPr="00FE1CF9" w:rsidRDefault="00FE1CF9" w:rsidP="00195194">
            <w:pPr>
              <w:tabs>
                <w:tab w:val="left" w:pos="357"/>
              </w:tabs>
              <w:autoSpaceDE w:val="0"/>
              <w:autoSpaceDN w:val="0"/>
              <w:rPr>
                <w:rFonts w:ascii="Times New Roman" w:hAnsi="Times New Roman"/>
                <w:sz w:val="20"/>
                <w:szCs w:val="20"/>
                <w:u w:val="single"/>
                <w:shd w:val="clear" w:color="auto" w:fill="FFFFFF"/>
              </w:rPr>
            </w:pPr>
            <w:r w:rsidRPr="00FE1CF9">
              <w:rPr>
                <w:rFonts w:ascii="Times New Roman" w:hAnsi="Times New Roman"/>
                <w:sz w:val="20"/>
                <w:szCs w:val="20"/>
                <w:u w:val="single"/>
                <w:shd w:val="clear" w:color="auto" w:fill="FFFFFF"/>
              </w:rPr>
              <w:t>Фартук должен быть:</w:t>
            </w:r>
          </w:p>
          <w:p w14:paraId="3945FC5B" w14:textId="77777777" w:rsidR="00FE1CF9" w:rsidRPr="00FE1CF9" w:rsidRDefault="00FE1CF9" w:rsidP="00195194">
            <w:pPr>
              <w:numPr>
                <w:ilvl w:val="0"/>
                <w:numId w:val="33"/>
              </w:numPr>
              <w:tabs>
                <w:tab w:val="left" w:pos="357"/>
              </w:tabs>
              <w:autoSpaceDE w:val="0"/>
              <w:autoSpaceDN w:val="0"/>
              <w:spacing w:after="60"/>
              <w:ind w:left="0" w:firstLine="0"/>
              <w:contextualSpacing/>
              <w:rPr>
                <w:rFonts w:ascii="Times New Roman" w:hAnsi="Times New Roman"/>
                <w:sz w:val="20"/>
                <w:szCs w:val="20"/>
                <w:shd w:val="clear" w:color="auto" w:fill="FFFFFF"/>
              </w:rPr>
            </w:pPr>
            <w:r w:rsidRPr="00FE1CF9">
              <w:rPr>
                <w:rFonts w:ascii="Times New Roman" w:hAnsi="Times New Roman"/>
                <w:sz w:val="20"/>
                <w:szCs w:val="20"/>
                <w:shd w:val="clear" w:color="auto" w:fill="FFFFFF"/>
              </w:rPr>
              <w:t>с нагрудником;</w:t>
            </w:r>
          </w:p>
          <w:p w14:paraId="4CEF0932" w14:textId="77777777" w:rsidR="00FE1CF9" w:rsidRPr="00FE1CF9" w:rsidRDefault="00FE1CF9" w:rsidP="00195194">
            <w:pPr>
              <w:numPr>
                <w:ilvl w:val="0"/>
                <w:numId w:val="33"/>
              </w:numPr>
              <w:tabs>
                <w:tab w:val="left" w:pos="357"/>
              </w:tabs>
              <w:autoSpaceDE w:val="0"/>
              <w:autoSpaceDN w:val="0"/>
              <w:spacing w:after="60"/>
              <w:ind w:left="0" w:firstLine="0"/>
              <w:contextualSpacing/>
              <w:rPr>
                <w:rFonts w:ascii="Times New Roman" w:hAnsi="Times New Roman"/>
                <w:sz w:val="20"/>
                <w:szCs w:val="20"/>
                <w:shd w:val="clear" w:color="auto" w:fill="FFFFFF"/>
              </w:rPr>
            </w:pPr>
            <w:r w:rsidRPr="00FE1CF9">
              <w:rPr>
                <w:rFonts w:ascii="Times New Roman" w:hAnsi="Times New Roman"/>
                <w:sz w:val="20"/>
                <w:szCs w:val="20"/>
                <w:shd w:val="clear" w:color="auto" w:fill="FFFFFF"/>
              </w:rPr>
              <w:t>с боковыми завязками для регулировки объема;</w:t>
            </w:r>
          </w:p>
          <w:p w14:paraId="0940B0B6" w14:textId="77777777" w:rsidR="00FE1CF9" w:rsidRPr="00FE1CF9" w:rsidRDefault="00FE1CF9" w:rsidP="00195194">
            <w:pPr>
              <w:numPr>
                <w:ilvl w:val="0"/>
                <w:numId w:val="33"/>
              </w:numPr>
              <w:tabs>
                <w:tab w:val="left" w:pos="357"/>
              </w:tabs>
              <w:autoSpaceDE w:val="0"/>
              <w:autoSpaceDN w:val="0"/>
              <w:spacing w:after="60"/>
              <w:ind w:left="0" w:firstLine="0"/>
              <w:contextualSpacing/>
              <w:rPr>
                <w:rFonts w:ascii="Times New Roman" w:hAnsi="Times New Roman"/>
                <w:sz w:val="20"/>
                <w:szCs w:val="20"/>
                <w:shd w:val="clear" w:color="auto" w:fill="FFFFFF"/>
              </w:rPr>
            </w:pPr>
            <w:r w:rsidRPr="00FE1CF9">
              <w:rPr>
                <w:rFonts w:ascii="Times New Roman" w:hAnsi="Times New Roman"/>
                <w:sz w:val="20"/>
                <w:szCs w:val="20"/>
                <w:shd w:val="clear" w:color="auto" w:fill="FFFFFF"/>
              </w:rPr>
              <w:t>должна быть съёмная шейная бретель, пристёгивающаяся на кнопки;</w:t>
            </w:r>
          </w:p>
          <w:p w14:paraId="11C7FF07" w14:textId="77777777" w:rsidR="00FE1CF9" w:rsidRPr="00FE1CF9" w:rsidRDefault="00FE1CF9" w:rsidP="00195194">
            <w:pPr>
              <w:numPr>
                <w:ilvl w:val="0"/>
                <w:numId w:val="33"/>
              </w:numPr>
              <w:tabs>
                <w:tab w:val="left" w:pos="357"/>
              </w:tabs>
              <w:autoSpaceDE w:val="0"/>
              <w:autoSpaceDN w:val="0"/>
              <w:spacing w:after="60"/>
              <w:ind w:left="0" w:firstLine="0"/>
              <w:contextualSpacing/>
              <w:rPr>
                <w:rFonts w:ascii="Times New Roman" w:hAnsi="Times New Roman"/>
                <w:sz w:val="20"/>
                <w:szCs w:val="20"/>
                <w:shd w:val="clear" w:color="auto" w:fill="FFFFFF"/>
              </w:rPr>
            </w:pPr>
            <w:r w:rsidRPr="00FE1CF9">
              <w:rPr>
                <w:rFonts w:ascii="Times New Roman" w:hAnsi="Times New Roman"/>
                <w:sz w:val="20"/>
                <w:szCs w:val="20"/>
                <w:shd w:val="clear" w:color="auto" w:fill="FFFFFF"/>
              </w:rPr>
              <w:t>в нижней левой части должен быть накладной карман;</w:t>
            </w:r>
          </w:p>
          <w:p w14:paraId="565279F2" w14:textId="3DF460CC" w:rsidR="00FE1CF9" w:rsidRPr="00FE1CF9" w:rsidRDefault="00FE1CF9" w:rsidP="00195194">
            <w:pPr>
              <w:numPr>
                <w:ilvl w:val="0"/>
                <w:numId w:val="33"/>
              </w:numPr>
              <w:tabs>
                <w:tab w:val="left" w:pos="357"/>
              </w:tabs>
              <w:autoSpaceDE w:val="0"/>
              <w:autoSpaceDN w:val="0"/>
              <w:spacing w:after="60"/>
              <w:ind w:left="0" w:firstLine="0"/>
              <w:contextualSpacing/>
              <w:rPr>
                <w:rFonts w:ascii="Times New Roman" w:hAnsi="Times New Roman"/>
                <w:sz w:val="20"/>
                <w:szCs w:val="20"/>
                <w:shd w:val="clear" w:color="auto" w:fill="FFFFFF"/>
              </w:rPr>
            </w:pPr>
            <w:r w:rsidRPr="00FE1CF9">
              <w:rPr>
                <w:rFonts w:ascii="Times New Roman" w:hAnsi="Times New Roman"/>
                <w:sz w:val="20"/>
                <w:szCs w:val="20"/>
                <w:shd w:val="clear" w:color="auto" w:fill="FFFFFF"/>
              </w:rPr>
              <w:t>на правой стороне фартука, на уровне притачивания боковых завязок, шлёвка.</w:t>
            </w:r>
          </w:p>
        </w:tc>
        <w:tc>
          <w:tcPr>
            <w:tcW w:w="1985" w:type="dxa"/>
          </w:tcPr>
          <w:p w14:paraId="351D2590"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b/>
                <w:sz w:val="20"/>
                <w:szCs w:val="20"/>
                <w:shd w:val="clear" w:color="auto" w:fill="FFFFFF"/>
              </w:rPr>
              <w:t>Ткань/материал верха</w:t>
            </w:r>
            <w:r w:rsidRPr="00FE1CF9">
              <w:rPr>
                <w:rFonts w:ascii="Times New Roman" w:hAnsi="Times New Roman"/>
                <w:sz w:val="20"/>
                <w:szCs w:val="20"/>
                <w:shd w:val="clear" w:color="auto" w:fill="FFFFFF"/>
              </w:rPr>
              <w:t>:</w:t>
            </w:r>
          </w:p>
          <w:p w14:paraId="3A36C753"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 xml:space="preserve">Смесовая с </w:t>
            </w:r>
            <w:proofErr w:type="gramStart"/>
            <w:r w:rsidRPr="00FE1CF9">
              <w:rPr>
                <w:rFonts w:ascii="Times New Roman" w:hAnsi="Times New Roman"/>
                <w:sz w:val="20"/>
                <w:szCs w:val="20"/>
                <w:shd w:val="clear" w:color="auto" w:fill="FFFFFF"/>
              </w:rPr>
              <w:t>ВО</w:t>
            </w:r>
            <w:proofErr w:type="gramEnd"/>
            <w:r w:rsidRPr="00FE1CF9">
              <w:rPr>
                <w:rFonts w:ascii="Times New Roman" w:hAnsi="Times New Roman"/>
                <w:sz w:val="20"/>
                <w:szCs w:val="20"/>
                <w:shd w:val="clear" w:color="auto" w:fill="FFFFFF"/>
              </w:rPr>
              <w:t xml:space="preserve"> пропиткой, состав:65% ПЭ, 35% ХБ,</w:t>
            </w:r>
          </w:p>
          <w:p w14:paraId="628995F7" w14:textId="77777777" w:rsidR="00FE1CF9" w:rsidRPr="00FE1CF9" w:rsidRDefault="00FE1CF9" w:rsidP="00195194">
            <w:pPr>
              <w:tabs>
                <w:tab w:val="left" w:pos="357"/>
              </w:tabs>
              <w:autoSpaceDE w:val="0"/>
              <w:autoSpaceDN w:val="0"/>
              <w:rPr>
                <w:rFonts w:ascii="Times New Roman" w:hAnsi="Times New Roman"/>
                <w:b/>
                <w:sz w:val="20"/>
                <w:szCs w:val="20"/>
                <w:shd w:val="clear" w:color="auto" w:fill="FFFFFF"/>
              </w:rPr>
            </w:pPr>
            <w:r w:rsidRPr="00FE1CF9">
              <w:rPr>
                <w:rFonts w:ascii="Times New Roman" w:hAnsi="Times New Roman"/>
                <w:b/>
                <w:sz w:val="20"/>
                <w:szCs w:val="20"/>
                <w:shd w:val="clear" w:color="auto" w:fill="FFFFFF"/>
              </w:rPr>
              <w:t xml:space="preserve">Плотность: </w:t>
            </w:r>
            <w:r w:rsidRPr="00FE1CF9">
              <w:rPr>
                <w:rFonts w:ascii="Times New Roman" w:hAnsi="Times New Roman"/>
                <w:sz w:val="20"/>
                <w:szCs w:val="20"/>
                <w:shd w:val="clear" w:color="auto" w:fill="FFFFFF"/>
              </w:rPr>
              <w:t>245 г/кв.м</w:t>
            </w:r>
          </w:p>
          <w:p w14:paraId="328413F0" w14:textId="0772441E"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b/>
                <w:sz w:val="20"/>
                <w:szCs w:val="20"/>
                <w:shd w:val="clear" w:color="auto" w:fill="FFFFFF"/>
              </w:rPr>
              <w:t>Цвет:</w:t>
            </w:r>
            <w:r w:rsidR="00CC3148">
              <w:rPr>
                <w:rFonts w:ascii="Times New Roman" w:hAnsi="Times New Roman"/>
                <w:sz w:val="20"/>
                <w:szCs w:val="20"/>
                <w:shd w:val="clear" w:color="auto" w:fill="FFFFFF"/>
              </w:rPr>
              <w:t xml:space="preserve"> </w:t>
            </w:r>
            <w:r w:rsidRPr="00FE1CF9">
              <w:rPr>
                <w:rFonts w:ascii="Times New Roman" w:hAnsi="Times New Roman"/>
                <w:sz w:val="20"/>
                <w:szCs w:val="20"/>
                <w:shd w:val="clear" w:color="auto" w:fill="FFFFFF"/>
              </w:rPr>
              <w:t>Бежевый</w:t>
            </w:r>
          </w:p>
        </w:tc>
        <w:tc>
          <w:tcPr>
            <w:tcW w:w="850" w:type="dxa"/>
          </w:tcPr>
          <w:p w14:paraId="0FFDB1D0" w14:textId="77777777" w:rsidR="00FE1CF9" w:rsidRPr="00FE1CF9" w:rsidRDefault="00FE1CF9" w:rsidP="00195194">
            <w:pPr>
              <w:jc w:val="center"/>
              <w:rPr>
                <w:rFonts w:ascii="Times New Roman" w:hAnsi="Times New Roman"/>
                <w:bCs/>
                <w:color w:val="000000"/>
                <w:sz w:val="20"/>
                <w:szCs w:val="20"/>
              </w:rPr>
            </w:pPr>
          </w:p>
        </w:tc>
        <w:tc>
          <w:tcPr>
            <w:tcW w:w="992" w:type="dxa"/>
          </w:tcPr>
          <w:p w14:paraId="129B20F4" w14:textId="77777777" w:rsidR="00FE1CF9" w:rsidRPr="00FE1CF9" w:rsidRDefault="00FE1CF9" w:rsidP="00195194">
            <w:pPr>
              <w:jc w:val="center"/>
              <w:rPr>
                <w:rFonts w:ascii="Times New Roman" w:hAnsi="Times New Roman"/>
                <w:bCs/>
                <w:color w:val="000000"/>
                <w:sz w:val="20"/>
                <w:szCs w:val="20"/>
              </w:rPr>
            </w:pPr>
          </w:p>
        </w:tc>
        <w:tc>
          <w:tcPr>
            <w:tcW w:w="850" w:type="dxa"/>
          </w:tcPr>
          <w:p w14:paraId="2908641C" w14:textId="77777777" w:rsidR="00FE1CF9" w:rsidRPr="00FE1CF9" w:rsidRDefault="00FE1CF9" w:rsidP="00195194">
            <w:pPr>
              <w:jc w:val="center"/>
              <w:rPr>
                <w:rFonts w:ascii="Times New Roman" w:hAnsi="Times New Roman"/>
                <w:sz w:val="20"/>
                <w:szCs w:val="20"/>
              </w:rPr>
            </w:pPr>
            <w:r w:rsidRPr="00FE1CF9">
              <w:rPr>
                <w:rFonts w:ascii="Times New Roman" w:hAnsi="Times New Roman"/>
                <w:bCs/>
                <w:color w:val="000000"/>
                <w:sz w:val="20"/>
                <w:szCs w:val="20"/>
              </w:rPr>
              <w:t>Шт.</w:t>
            </w:r>
          </w:p>
        </w:tc>
        <w:tc>
          <w:tcPr>
            <w:tcW w:w="964" w:type="dxa"/>
          </w:tcPr>
          <w:p w14:paraId="5A91959A" w14:textId="7C0D2662"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2</w:t>
            </w:r>
          </w:p>
        </w:tc>
        <w:tc>
          <w:tcPr>
            <w:tcW w:w="1095" w:type="dxa"/>
          </w:tcPr>
          <w:p w14:paraId="702EFABF" w14:textId="77777777" w:rsidR="00FE1CF9" w:rsidRPr="00FE1CF9" w:rsidRDefault="00FE1CF9" w:rsidP="00195194">
            <w:pPr>
              <w:jc w:val="center"/>
              <w:rPr>
                <w:rFonts w:ascii="Times New Roman" w:hAnsi="Times New Roman"/>
                <w:b/>
                <w:sz w:val="20"/>
                <w:szCs w:val="20"/>
              </w:rPr>
            </w:pPr>
            <w:r w:rsidRPr="00FE1CF9">
              <w:rPr>
                <w:rFonts w:ascii="Times New Roman" w:hAnsi="Times New Roman"/>
                <w:b/>
                <w:sz w:val="20"/>
                <w:szCs w:val="20"/>
              </w:rPr>
              <w:t>2</w:t>
            </w:r>
          </w:p>
        </w:tc>
      </w:tr>
      <w:tr w:rsidR="00195194" w:rsidRPr="00FE1CF9" w14:paraId="41AE6044" w14:textId="77777777" w:rsidTr="00F07BC0">
        <w:tc>
          <w:tcPr>
            <w:tcW w:w="495" w:type="dxa"/>
          </w:tcPr>
          <w:p w14:paraId="47AA1E17" w14:textId="44278BA7" w:rsidR="00195194" w:rsidRPr="00FE1CF9" w:rsidRDefault="00195194" w:rsidP="00195194">
            <w:pPr>
              <w:autoSpaceDE w:val="0"/>
              <w:autoSpaceDN w:val="0"/>
              <w:jc w:val="center"/>
              <w:rPr>
                <w:rFonts w:ascii="Times New Roman" w:hAnsi="Times New Roman"/>
                <w:b/>
                <w:sz w:val="20"/>
                <w:szCs w:val="20"/>
              </w:rPr>
            </w:pPr>
            <w:r>
              <w:rPr>
                <w:rFonts w:ascii="Times New Roman" w:hAnsi="Times New Roman"/>
                <w:b/>
                <w:sz w:val="20"/>
                <w:szCs w:val="20"/>
              </w:rPr>
              <w:t>4</w:t>
            </w:r>
          </w:p>
        </w:tc>
        <w:tc>
          <w:tcPr>
            <w:tcW w:w="1915" w:type="dxa"/>
          </w:tcPr>
          <w:p w14:paraId="1D8F584E" w14:textId="186F66FC" w:rsidR="00195194" w:rsidRPr="00FE1CF9" w:rsidRDefault="00195194" w:rsidP="00195194">
            <w:pPr>
              <w:autoSpaceDE w:val="0"/>
              <w:autoSpaceDN w:val="0"/>
              <w:rPr>
                <w:rFonts w:ascii="Times New Roman" w:hAnsi="Times New Roman"/>
                <w:b/>
                <w:sz w:val="20"/>
                <w:szCs w:val="20"/>
              </w:rPr>
            </w:pPr>
            <w:r>
              <w:rPr>
                <w:rFonts w:ascii="Times New Roman" w:hAnsi="Times New Roman"/>
                <w:b/>
                <w:sz w:val="20"/>
                <w:szCs w:val="20"/>
              </w:rPr>
              <w:t>Фартук</w:t>
            </w:r>
          </w:p>
        </w:tc>
        <w:tc>
          <w:tcPr>
            <w:tcW w:w="5641" w:type="dxa"/>
          </w:tcPr>
          <w:p w14:paraId="1F3B6781" w14:textId="77777777" w:rsidR="00195194" w:rsidRPr="00FE1CF9" w:rsidRDefault="00195194" w:rsidP="00195194">
            <w:pPr>
              <w:shd w:val="clear" w:color="auto" w:fill="FFFFFF"/>
              <w:rPr>
                <w:rFonts w:ascii="Times New Roman" w:hAnsi="Times New Roman"/>
                <w:sz w:val="20"/>
                <w:szCs w:val="20"/>
              </w:rPr>
            </w:pPr>
            <w:r w:rsidRPr="00FE1CF9">
              <w:rPr>
                <w:rFonts w:ascii="Times New Roman" w:hAnsi="Times New Roman"/>
                <w:sz w:val="20"/>
                <w:szCs w:val="20"/>
              </w:rPr>
              <w:t xml:space="preserve">Фартук должен соответствовать </w:t>
            </w: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 </w:t>
            </w:r>
          </w:p>
          <w:p w14:paraId="44FE780F" w14:textId="77777777" w:rsidR="00195194" w:rsidRPr="00FE1CF9" w:rsidRDefault="00195194" w:rsidP="00195194">
            <w:pPr>
              <w:shd w:val="clear" w:color="auto" w:fill="FFFFFF"/>
              <w:rPr>
                <w:rFonts w:ascii="Times New Roman" w:hAnsi="Times New Roman"/>
                <w:sz w:val="20"/>
                <w:szCs w:val="20"/>
                <w:u w:val="single"/>
              </w:rPr>
            </w:pPr>
            <w:r w:rsidRPr="00FE1CF9">
              <w:rPr>
                <w:rFonts w:ascii="Times New Roman" w:hAnsi="Times New Roman"/>
                <w:sz w:val="20"/>
                <w:szCs w:val="20"/>
                <w:u w:val="single"/>
              </w:rPr>
              <w:t xml:space="preserve">Функциональные характеристики:  </w:t>
            </w:r>
            <w:r w:rsidRPr="00FE1CF9">
              <w:rPr>
                <w:rFonts w:ascii="Times New Roman" w:hAnsi="Times New Roman"/>
                <w:sz w:val="20"/>
                <w:szCs w:val="20"/>
              </w:rPr>
              <w:t>Для защиты от общих производственных загрязнений, в том числе от  воды</w:t>
            </w:r>
          </w:p>
          <w:p w14:paraId="7150BA21" w14:textId="04808FEA" w:rsidR="00195194" w:rsidRPr="00FE1CF9" w:rsidRDefault="00195194" w:rsidP="00195194">
            <w:pPr>
              <w:shd w:val="clear" w:color="auto" w:fill="FFFFFF"/>
              <w:rPr>
                <w:rFonts w:ascii="Times New Roman" w:hAnsi="Times New Roman"/>
                <w:sz w:val="20"/>
                <w:szCs w:val="20"/>
              </w:rPr>
            </w:pPr>
            <w:r w:rsidRPr="00FE1CF9">
              <w:rPr>
                <w:rFonts w:ascii="Times New Roman" w:hAnsi="Times New Roman"/>
                <w:sz w:val="20"/>
                <w:szCs w:val="20"/>
              </w:rPr>
              <w:t xml:space="preserve">Фартук должен быть с </w:t>
            </w:r>
            <w:r w:rsidR="00D833F4" w:rsidRPr="00FE1CF9">
              <w:rPr>
                <w:rFonts w:ascii="Times New Roman" w:hAnsi="Times New Roman"/>
                <w:sz w:val="20"/>
                <w:szCs w:val="20"/>
              </w:rPr>
              <w:t>цельнокроеным</w:t>
            </w:r>
            <w:r w:rsidRPr="00FE1CF9">
              <w:rPr>
                <w:rFonts w:ascii="Times New Roman" w:hAnsi="Times New Roman"/>
                <w:sz w:val="20"/>
                <w:szCs w:val="20"/>
              </w:rPr>
              <w:t xml:space="preserve"> нагрудником, с шейной бретелью и боковыми завязками. Нагрудник должен быть обработан окантовочной лентой.</w:t>
            </w:r>
          </w:p>
        </w:tc>
        <w:tc>
          <w:tcPr>
            <w:tcW w:w="1985" w:type="dxa"/>
          </w:tcPr>
          <w:p w14:paraId="4101664B" w14:textId="77777777" w:rsidR="00195194" w:rsidRPr="00FE1CF9" w:rsidRDefault="00195194" w:rsidP="00195194">
            <w:pPr>
              <w:autoSpaceDE w:val="0"/>
              <w:autoSpaceDN w:val="0"/>
              <w:rPr>
                <w:rFonts w:ascii="Times New Roman" w:hAnsi="Times New Roman"/>
                <w:sz w:val="20"/>
                <w:szCs w:val="20"/>
              </w:rPr>
            </w:pPr>
            <w:r w:rsidRPr="00FE1CF9">
              <w:rPr>
                <w:rFonts w:ascii="Times New Roman" w:hAnsi="Times New Roman"/>
                <w:sz w:val="20"/>
                <w:szCs w:val="20"/>
              </w:rPr>
              <w:t xml:space="preserve">Сырье: Медицинская клеёнка, </w:t>
            </w:r>
          </w:p>
          <w:p w14:paraId="6DBE3112" w14:textId="77777777" w:rsidR="00195194" w:rsidRPr="00FE1CF9" w:rsidRDefault="00195194" w:rsidP="00195194">
            <w:pPr>
              <w:autoSpaceDE w:val="0"/>
              <w:autoSpaceDN w:val="0"/>
              <w:rPr>
                <w:rFonts w:ascii="Times New Roman" w:hAnsi="Times New Roman"/>
                <w:sz w:val="20"/>
                <w:szCs w:val="20"/>
              </w:rPr>
            </w:pPr>
            <w:r w:rsidRPr="00FE1CF9">
              <w:rPr>
                <w:rFonts w:ascii="Times New Roman" w:hAnsi="Times New Roman"/>
                <w:b/>
                <w:sz w:val="20"/>
                <w:szCs w:val="20"/>
              </w:rPr>
              <w:t>Цвет:</w:t>
            </w:r>
            <w:r w:rsidRPr="00FE1CF9">
              <w:rPr>
                <w:rFonts w:ascii="Times New Roman" w:hAnsi="Times New Roman"/>
                <w:sz w:val="20"/>
                <w:szCs w:val="20"/>
              </w:rPr>
              <w:t xml:space="preserve"> светлые тона</w:t>
            </w:r>
          </w:p>
          <w:p w14:paraId="30B70537" w14:textId="05651F68" w:rsidR="00195194" w:rsidRPr="00FE1CF9" w:rsidRDefault="00195194" w:rsidP="00195194">
            <w:pPr>
              <w:autoSpaceDE w:val="0"/>
              <w:autoSpaceDN w:val="0"/>
              <w:rPr>
                <w:rFonts w:ascii="Times New Roman" w:hAnsi="Times New Roman"/>
                <w:sz w:val="20"/>
                <w:szCs w:val="20"/>
              </w:rPr>
            </w:pPr>
            <w:r w:rsidRPr="00FE1CF9">
              <w:rPr>
                <w:rFonts w:ascii="Times New Roman" w:hAnsi="Times New Roman"/>
                <w:b/>
                <w:bCs/>
                <w:sz w:val="20"/>
                <w:szCs w:val="20"/>
              </w:rPr>
              <w:t>Размер:</w:t>
            </w:r>
            <w:r w:rsidRPr="00FE1CF9">
              <w:rPr>
                <w:rFonts w:ascii="Times New Roman" w:hAnsi="Times New Roman"/>
                <w:bCs/>
                <w:sz w:val="20"/>
                <w:szCs w:val="20"/>
              </w:rPr>
              <w:t xml:space="preserve"> универсальный</w:t>
            </w:r>
            <w:r w:rsidRPr="00FE1CF9">
              <w:rPr>
                <w:rFonts w:ascii="Times New Roman" w:hAnsi="Times New Roman"/>
                <w:sz w:val="20"/>
                <w:szCs w:val="20"/>
              </w:rPr>
              <w:t xml:space="preserve"> </w:t>
            </w:r>
          </w:p>
        </w:tc>
        <w:tc>
          <w:tcPr>
            <w:tcW w:w="850" w:type="dxa"/>
          </w:tcPr>
          <w:p w14:paraId="784FDE7A" w14:textId="77777777" w:rsidR="00195194" w:rsidRPr="00FE1CF9" w:rsidRDefault="00195194" w:rsidP="00195194">
            <w:pPr>
              <w:jc w:val="center"/>
              <w:rPr>
                <w:rFonts w:ascii="Times New Roman" w:hAnsi="Times New Roman"/>
                <w:bCs/>
                <w:color w:val="000000"/>
                <w:sz w:val="20"/>
                <w:szCs w:val="20"/>
              </w:rPr>
            </w:pPr>
          </w:p>
        </w:tc>
        <w:tc>
          <w:tcPr>
            <w:tcW w:w="992" w:type="dxa"/>
          </w:tcPr>
          <w:p w14:paraId="2B16E3CF" w14:textId="77777777" w:rsidR="00195194" w:rsidRPr="00FE1CF9" w:rsidRDefault="00195194" w:rsidP="00195194">
            <w:pPr>
              <w:jc w:val="center"/>
              <w:rPr>
                <w:rFonts w:ascii="Times New Roman" w:hAnsi="Times New Roman"/>
                <w:bCs/>
                <w:color w:val="000000"/>
                <w:sz w:val="20"/>
                <w:szCs w:val="20"/>
              </w:rPr>
            </w:pPr>
          </w:p>
        </w:tc>
        <w:tc>
          <w:tcPr>
            <w:tcW w:w="850" w:type="dxa"/>
          </w:tcPr>
          <w:p w14:paraId="13939BB9" w14:textId="77777777" w:rsidR="00195194" w:rsidRPr="00FE1CF9" w:rsidRDefault="00195194" w:rsidP="00195194">
            <w:pPr>
              <w:jc w:val="center"/>
              <w:rPr>
                <w:rFonts w:ascii="Times New Roman" w:hAnsi="Times New Roman"/>
                <w:sz w:val="20"/>
                <w:szCs w:val="20"/>
              </w:rPr>
            </w:pPr>
            <w:r w:rsidRPr="00FE1CF9">
              <w:rPr>
                <w:rFonts w:ascii="Times New Roman" w:hAnsi="Times New Roman"/>
                <w:sz w:val="20"/>
                <w:szCs w:val="20"/>
              </w:rPr>
              <w:t>Шт.</w:t>
            </w:r>
          </w:p>
        </w:tc>
        <w:tc>
          <w:tcPr>
            <w:tcW w:w="964" w:type="dxa"/>
          </w:tcPr>
          <w:p w14:paraId="77ECA654" w14:textId="77777777" w:rsidR="00195194" w:rsidRPr="00FE1CF9" w:rsidRDefault="00195194"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11</w:t>
            </w:r>
          </w:p>
        </w:tc>
        <w:tc>
          <w:tcPr>
            <w:tcW w:w="1095" w:type="dxa"/>
          </w:tcPr>
          <w:p w14:paraId="75E3DD51" w14:textId="77777777" w:rsidR="00195194" w:rsidRPr="00FE1CF9" w:rsidRDefault="00195194" w:rsidP="00195194">
            <w:pPr>
              <w:jc w:val="center"/>
              <w:rPr>
                <w:rFonts w:ascii="Times New Roman" w:hAnsi="Times New Roman"/>
                <w:b/>
                <w:sz w:val="20"/>
                <w:szCs w:val="20"/>
              </w:rPr>
            </w:pPr>
            <w:r w:rsidRPr="00FE1CF9">
              <w:rPr>
                <w:rFonts w:ascii="Times New Roman" w:hAnsi="Times New Roman"/>
                <w:b/>
                <w:sz w:val="20"/>
                <w:szCs w:val="20"/>
              </w:rPr>
              <w:t>11</w:t>
            </w:r>
          </w:p>
        </w:tc>
      </w:tr>
      <w:tr w:rsidR="00195194" w:rsidRPr="00FE1CF9" w14:paraId="24E1BB14" w14:textId="77777777" w:rsidTr="00F07BC0">
        <w:tc>
          <w:tcPr>
            <w:tcW w:w="495" w:type="dxa"/>
          </w:tcPr>
          <w:p w14:paraId="7FB76214" w14:textId="2244B731" w:rsidR="00195194" w:rsidRPr="00FE1CF9" w:rsidRDefault="00195194" w:rsidP="00195194">
            <w:pPr>
              <w:autoSpaceDE w:val="0"/>
              <w:autoSpaceDN w:val="0"/>
              <w:jc w:val="center"/>
              <w:rPr>
                <w:rFonts w:ascii="Times New Roman" w:hAnsi="Times New Roman"/>
                <w:b/>
                <w:sz w:val="20"/>
                <w:szCs w:val="20"/>
              </w:rPr>
            </w:pPr>
            <w:r w:rsidRPr="00195194">
              <w:rPr>
                <w:rFonts w:ascii="Times New Roman" w:hAnsi="Times New Roman"/>
                <w:b/>
                <w:sz w:val="20"/>
                <w:szCs w:val="20"/>
              </w:rPr>
              <w:t>5</w:t>
            </w:r>
          </w:p>
        </w:tc>
        <w:tc>
          <w:tcPr>
            <w:tcW w:w="1915" w:type="dxa"/>
          </w:tcPr>
          <w:p w14:paraId="4FB1A812" w14:textId="156D251A" w:rsidR="00195194" w:rsidRPr="00FE1CF9" w:rsidRDefault="00195194" w:rsidP="00195194">
            <w:pPr>
              <w:autoSpaceDE w:val="0"/>
              <w:autoSpaceDN w:val="0"/>
              <w:rPr>
                <w:rFonts w:ascii="Times New Roman" w:hAnsi="Times New Roman"/>
                <w:b/>
                <w:sz w:val="20"/>
                <w:szCs w:val="20"/>
              </w:rPr>
            </w:pPr>
            <w:r>
              <w:rPr>
                <w:rFonts w:ascii="Times New Roman" w:hAnsi="Times New Roman"/>
                <w:b/>
                <w:sz w:val="20"/>
                <w:szCs w:val="20"/>
              </w:rPr>
              <w:t>Фартук</w:t>
            </w:r>
          </w:p>
        </w:tc>
        <w:tc>
          <w:tcPr>
            <w:tcW w:w="5641" w:type="dxa"/>
          </w:tcPr>
          <w:p w14:paraId="6D899E44" w14:textId="77777777" w:rsidR="00195194" w:rsidRPr="00FE1CF9" w:rsidRDefault="00195194" w:rsidP="00195194">
            <w:pPr>
              <w:shd w:val="clear" w:color="auto" w:fill="FFFFFF"/>
              <w:rPr>
                <w:rFonts w:ascii="Times New Roman" w:hAnsi="Times New Roman"/>
                <w:sz w:val="20"/>
                <w:szCs w:val="20"/>
              </w:rPr>
            </w:pPr>
            <w:r w:rsidRPr="00FE1CF9">
              <w:rPr>
                <w:rFonts w:ascii="Times New Roman" w:hAnsi="Times New Roman"/>
                <w:sz w:val="20"/>
                <w:szCs w:val="20"/>
              </w:rPr>
              <w:t xml:space="preserve">Фартук должен быть изготовлен в соответствии с </w:t>
            </w: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 ГОСТ 12.4.029-76</w:t>
            </w:r>
          </w:p>
          <w:p w14:paraId="04755962" w14:textId="3E4E4967" w:rsidR="00195194" w:rsidRPr="00FE1CF9" w:rsidRDefault="00195194" w:rsidP="00195194">
            <w:pPr>
              <w:shd w:val="clear" w:color="auto" w:fill="FFFFFF"/>
              <w:rPr>
                <w:rFonts w:ascii="Times New Roman" w:hAnsi="Times New Roman"/>
                <w:sz w:val="20"/>
                <w:szCs w:val="20"/>
              </w:rPr>
            </w:pPr>
            <w:r w:rsidRPr="00FE1CF9">
              <w:rPr>
                <w:rFonts w:ascii="Times New Roman" w:hAnsi="Times New Roman"/>
                <w:sz w:val="20"/>
                <w:szCs w:val="20"/>
              </w:rPr>
              <w:t>Фартук должен быть с цельнокроеной нагрудной частью, с шейной бретелью, одна сторона которой настрочена вверху нагрудника справа, другая сторона продевается через шлевку, настроченную вверху нагрудника слева, и завязывается. В углах по линии талии настрочены завязки с усилителями из основной ткани.</w:t>
            </w:r>
          </w:p>
        </w:tc>
        <w:tc>
          <w:tcPr>
            <w:tcW w:w="1985" w:type="dxa"/>
          </w:tcPr>
          <w:p w14:paraId="24F2AEDD" w14:textId="77777777" w:rsidR="00195194" w:rsidRPr="00FE1CF9" w:rsidRDefault="00195194" w:rsidP="00195194">
            <w:pPr>
              <w:autoSpaceDE w:val="0"/>
              <w:autoSpaceDN w:val="0"/>
              <w:rPr>
                <w:rFonts w:ascii="Times New Roman" w:hAnsi="Times New Roman"/>
                <w:sz w:val="20"/>
                <w:szCs w:val="20"/>
              </w:rPr>
            </w:pPr>
            <w:r w:rsidRPr="00FE1CF9">
              <w:rPr>
                <w:rFonts w:ascii="Times New Roman" w:hAnsi="Times New Roman"/>
                <w:b/>
                <w:sz w:val="20"/>
                <w:szCs w:val="20"/>
              </w:rPr>
              <w:t xml:space="preserve">Материал: </w:t>
            </w:r>
            <w:r w:rsidRPr="00FE1CF9">
              <w:rPr>
                <w:rFonts w:ascii="Times New Roman" w:hAnsi="Times New Roman"/>
                <w:sz w:val="20"/>
                <w:szCs w:val="20"/>
              </w:rPr>
              <w:t>100% полиэфир с ПВХ-покрытием</w:t>
            </w:r>
          </w:p>
          <w:p w14:paraId="0D2B2458" w14:textId="77777777" w:rsidR="00195194" w:rsidRPr="00FE1CF9" w:rsidRDefault="00195194" w:rsidP="00195194">
            <w:pPr>
              <w:autoSpaceDE w:val="0"/>
              <w:autoSpaceDN w:val="0"/>
              <w:rPr>
                <w:rFonts w:ascii="Times New Roman" w:hAnsi="Times New Roman"/>
                <w:sz w:val="20"/>
                <w:szCs w:val="20"/>
              </w:rPr>
            </w:pPr>
            <w:r w:rsidRPr="00FE1CF9">
              <w:rPr>
                <w:rFonts w:ascii="Times New Roman" w:hAnsi="Times New Roman"/>
                <w:b/>
                <w:sz w:val="20"/>
                <w:szCs w:val="20"/>
              </w:rPr>
              <w:t xml:space="preserve">Цвет: </w:t>
            </w:r>
            <w:r w:rsidRPr="00FE1CF9">
              <w:rPr>
                <w:rFonts w:ascii="Times New Roman" w:hAnsi="Times New Roman"/>
                <w:sz w:val="20"/>
                <w:szCs w:val="20"/>
              </w:rPr>
              <w:t>темно-оливковый</w:t>
            </w:r>
          </w:p>
          <w:p w14:paraId="7CE83A89" w14:textId="4B753D53" w:rsidR="00195194" w:rsidRPr="00FE1CF9" w:rsidRDefault="00195194" w:rsidP="00195194">
            <w:pPr>
              <w:autoSpaceDE w:val="0"/>
              <w:autoSpaceDN w:val="0"/>
              <w:rPr>
                <w:rFonts w:ascii="Times New Roman" w:hAnsi="Times New Roman"/>
                <w:sz w:val="20"/>
                <w:szCs w:val="20"/>
              </w:rPr>
            </w:pPr>
            <w:r w:rsidRPr="00FE1CF9">
              <w:rPr>
                <w:rFonts w:ascii="Times New Roman" w:hAnsi="Times New Roman"/>
                <w:b/>
                <w:sz w:val="20"/>
                <w:szCs w:val="20"/>
              </w:rPr>
              <w:t xml:space="preserve">Размер: </w:t>
            </w:r>
            <w:r w:rsidRPr="00FE1CF9">
              <w:rPr>
                <w:rFonts w:ascii="Times New Roman" w:hAnsi="Times New Roman"/>
                <w:sz w:val="20"/>
                <w:szCs w:val="20"/>
              </w:rPr>
              <w:t>120 см (длина)</w:t>
            </w:r>
          </w:p>
        </w:tc>
        <w:tc>
          <w:tcPr>
            <w:tcW w:w="850" w:type="dxa"/>
          </w:tcPr>
          <w:p w14:paraId="741A81FE" w14:textId="77777777" w:rsidR="00195194" w:rsidRPr="00FE1CF9" w:rsidRDefault="00195194" w:rsidP="00195194">
            <w:pPr>
              <w:jc w:val="center"/>
              <w:rPr>
                <w:rFonts w:ascii="Times New Roman" w:hAnsi="Times New Roman"/>
                <w:bCs/>
                <w:color w:val="000000"/>
                <w:sz w:val="20"/>
                <w:szCs w:val="20"/>
              </w:rPr>
            </w:pPr>
          </w:p>
        </w:tc>
        <w:tc>
          <w:tcPr>
            <w:tcW w:w="992" w:type="dxa"/>
          </w:tcPr>
          <w:p w14:paraId="37F9E097" w14:textId="77777777" w:rsidR="00195194" w:rsidRPr="00FE1CF9" w:rsidRDefault="00195194" w:rsidP="00195194">
            <w:pPr>
              <w:jc w:val="center"/>
              <w:rPr>
                <w:rFonts w:ascii="Times New Roman" w:hAnsi="Times New Roman"/>
                <w:bCs/>
                <w:color w:val="000000"/>
                <w:sz w:val="20"/>
                <w:szCs w:val="20"/>
              </w:rPr>
            </w:pPr>
          </w:p>
        </w:tc>
        <w:tc>
          <w:tcPr>
            <w:tcW w:w="850" w:type="dxa"/>
          </w:tcPr>
          <w:p w14:paraId="1536E815" w14:textId="618521F9" w:rsidR="00195194" w:rsidRPr="00FE1CF9" w:rsidRDefault="00195194" w:rsidP="00195194">
            <w:pPr>
              <w:jc w:val="center"/>
              <w:rPr>
                <w:rFonts w:ascii="Times New Roman" w:hAnsi="Times New Roman"/>
                <w:sz w:val="20"/>
                <w:szCs w:val="20"/>
              </w:rPr>
            </w:pPr>
            <w:r w:rsidRPr="00FE1CF9">
              <w:rPr>
                <w:rFonts w:ascii="Times New Roman" w:hAnsi="Times New Roman"/>
                <w:sz w:val="20"/>
                <w:szCs w:val="20"/>
              </w:rPr>
              <w:t>Шт.</w:t>
            </w:r>
          </w:p>
        </w:tc>
        <w:tc>
          <w:tcPr>
            <w:tcW w:w="964" w:type="dxa"/>
          </w:tcPr>
          <w:p w14:paraId="22E2E965" w14:textId="11AB13BB" w:rsidR="00195194" w:rsidRPr="00FE1CF9" w:rsidRDefault="00195194"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7</w:t>
            </w:r>
          </w:p>
        </w:tc>
        <w:tc>
          <w:tcPr>
            <w:tcW w:w="1095" w:type="dxa"/>
          </w:tcPr>
          <w:p w14:paraId="39163AFC" w14:textId="6B20B9CF" w:rsidR="00195194" w:rsidRPr="00FE1CF9" w:rsidRDefault="00195194" w:rsidP="00195194">
            <w:pPr>
              <w:jc w:val="center"/>
              <w:rPr>
                <w:rFonts w:ascii="Times New Roman" w:hAnsi="Times New Roman"/>
                <w:b/>
                <w:sz w:val="20"/>
                <w:szCs w:val="20"/>
              </w:rPr>
            </w:pPr>
            <w:r w:rsidRPr="00FE1CF9">
              <w:rPr>
                <w:rFonts w:ascii="Times New Roman" w:hAnsi="Times New Roman"/>
                <w:b/>
                <w:sz w:val="20"/>
                <w:szCs w:val="20"/>
              </w:rPr>
              <w:t>7</w:t>
            </w:r>
          </w:p>
        </w:tc>
      </w:tr>
      <w:tr w:rsidR="00962DC9" w:rsidRPr="00FE1CF9" w14:paraId="1CA7E069" w14:textId="77777777" w:rsidTr="00F07BC0">
        <w:tc>
          <w:tcPr>
            <w:tcW w:w="495" w:type="dxa"/>
          </w:tcPr>
          <w:p w14:paraId="7E319853" w14:textId="4B93B277" w:rsidR="00962DC9" w:rsidRDefault="00962DC9" w:rsidP="00195194">
            <w:pPr>
              <w:autoSpaceDE w:val="0"/>
              <w:autoSpaceDN w:val="0"/>
              <w:jc w:val="center"/>
              <w:rPr>
                <w:b/>
                <w:sz w:val="20"/>
                <w:szCs w:val="20"/>
              </w:rPr>
            </w:pPr>
            <w:r>
              <w:rPr>
                <w:rFonts w:ascii="Times New Roman" w:hAnsi="Times New Roman"/>
                <w:b/>
                <w:sz w:val="20"/>
                <w:szCs w:val="20"/>
              </w:rPr>
              <w:t>6</w:t>
            </w:r>
          </w:p>
        </w:tc>
        <w:tc>
          <w:tcPr>
            <w:tcW w:w="1915" w:type="dxa"/>
          </w:tcPr>
          <w:p w14:paraId="4FAD9672" w14:textId="7B0114DB" w:rsidR="00962DC9" w:rsidRDefault="00962DC9" w:rsidP="00195194">
            <w:pPr>
              <w:autoSpaceDE w:val="0"/>
              <w:autoSpaceDN w:val="0"/>
              <w:rPr>
                <w:b/>
                <w:sz w:val="20"/>
                <w:szCs w:val="20"/>
              </w:rPr>
            </w:pPr>
            <w:r w:rsidRPr="00FE1CF9">
              <w:rPr>
                <w:rFonts w:ascii="Times New Roman" w:hAnsi="Times New Roman"/>
                <w:b/>
                <w:sz w:val="20"/>
                <w:szCs w:val="20"/>
              </w:rPr>
              <w:t>Перчатка кольчужная</w:t>
            </w:r>
          </w:p>
        </w:tc>
        <w:tc>
          <w:tcPr>
            <w:tcW w:w="5641" w:type="dxa"/>
          </w:tcPr>
          <w:p w14:paraId="738A1B74" w14:textId="77777777" w:rsidR="00962DC9" w:rsidRPr="00FE1CF9" w:rsidRDefault="00962DC9" w:rsidP="00D85641">
            <w:pPr>
              <w:shd w:val="clear" w:color="auto" w:fill="FFFFFF"/>
              <w:rPr>
                <w:rFonts w:ascii="Times New Roman" w:hAnsi="Times New Roman"/>
                <w:sz w:val="20"/>
                <w:szCs w:val="20"/>
              </w:rPr>
            </w:pPr>
            <w:r w:rsidRPr="00FE1CF9">
              <w:rPr>
                <w:rFonts w:ascii="Times New Roman" w:hAnsi="Times New Roman"/>
                <w:sz w:val="20"/>
                <w:szCs w:val="20"/>
                <w:shd w:val="clear" w:color="auto" w:fill="FFFFFF"/>
              </w:rPr>
              <w:t xml:space="preserve">Перчатка должна быть изготовлена в соответствии с  </w:t>
            </w: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ТС019/2011</w:t>
            </w:r>
          </w:p>
          <w:p w14:paraId="144C21C3" w14:textId="77777777" w:rsidR="00962DC9" w:rsidRPr="00FE1CF9" w:rsidRDefault="00962DC9" w:rsidP="00D85641">
            <w:pPr>
              <w:shd w:val="clear" w:color="auto" w:fill="FFFFFF"/>
              <w:rPr>
                <w:rFonts w:ascii="Times New Roman" w:hAnsi="Times New Roman"/>
                <w:sz w:val="20"/>
                <w:szCs w:val="20"/>
                <w:shd w:val="clear" w:color="auto" w:fill="FFFFFF"/>
              </w:rPr>
            </w:pPr>
            <w:r w:rsidRPr="00FE1CF9">
              <w:rPr>
                <w:rFonts w:ascii="Times New Roman" w:hAnsi="Times New Roman"/>
                <w:sz w:val="20"/>
                <w:szCs w:val="20"/>
                <w:u w:val="single"/>
              </w:rPr>
              <w:t>Функциональные характеристики</w:t>
            </w:r>
            <w:r w:rsidRPr="00FE1CF9">
              <w:rPr>
                <w:rFonts w:ascii="Times New Roman" w:hAnsi="Times New Roman"/>
                <w:sz w:val="20"/>
                <w:szCs w:val="20"/>
                <w:shd w:val="clear" w:color="auto" w:fill="FFFFFF"/>
              </w:rPr>
              <w:t>: Для защиты от порезов и проколов.</w:t>
            </w:r>
          </w:p>
          <w:p w14:paraId="51717BA3" w14:textId="47B7E99D" w:rsidR="00962DC9" w:rsidRPr="00FE1CF9" w:rsidRDefault="00962DC9" w:rsidP="00195194">
            <w:pPr>
              <w:tabs>
                <w:tab w:val="left" w:pos="357"/>
              </w:tabs>
              <w:autoSpaceDE w:val="0"/>
              <w:autoSpaceDN w:val="0"/>
              <w:rPr>
                <w:sz w:val="20"/>
                <w:szCs w:val="20"/>
              </w:rPr>
            </w:pPr>
            <w:r w:rsidRPr="00FE1CF9">
              <w:rPr>
                <w:rFonts w:ascii="Times New Roman" w:hAnsi="Times New Roman"/>
                <w:sz w:val="20"/>
                <w:szCs w:val="20"/>
                <w:shd w:val="clear" w:color="auto" w:fill="FFFFFF"/>
              </w:rPr>
              <w:t>Перчатка должна быть универсальна и подходить как для левой, так и для правой руки (можно выворачивать), должна быть изготовлена из кольчужного полотна, состоящего из колец из высококачественной нержавеющей стали. Диаметр колец составляет 4,00 мм, а толщина стальной проволоки — 0,55 мм.</w:t>
            </w:r>
            <w:r w:rsidRPr="00FE1CF9">
              <w:rPr>
                <w:rFonts w:ascii="Times New Roman" w:hAnsi="Times New Roman"/>
                <w:sz w:val="20"/>
                <w:szCs w:val="20"/>
              </w:rPr>
              <w:t xml:space="preserve"> Изделие должно быть  оснащено пластиковым ремешком и манжетой длиной 190 мм</w:t>
            </w:r>
          </w:p>
        </w:tc>
        <w:tc>
          <w:tcPr>
            <w:tcW w:w="1985" w:type="dxa"/>
          </w:tcPr>
          <w:p w14:paraId="09A10F75" w14:textId="758A1994" w:rsidR="00962DC9" w:rsidRPr="00FE1CF9" w:rsidRDefault="00962DC9" w:rsidP="00195194">
            <w:pPr>
              <w:tabs>
                <w:tab w:val="left" w:pos="357"/>
              </w:tabs>
              <w:autoSpaceDE w:val="0"/>
              <w:autoSpaceDN w:val="0"/>
              <w:rPr>
                <w:b/>
                <w:sz w:val="20"/>
                <w:szCs w:val="20"/>
                <w:shd w:val="clear" w:color="auto" w:fill="FFFFFF"/>
              </w:rPr>
            </w:pPr>
            <w:r w:rsidRPr="00FE1CF9">
              <w:rPr>
                <w:rFonts w:ascii="Times New Roman" w:hAnsi="Times New Roman"/>
                <w:b/>
                <w:sz w:val="20"/>
                <w:szCs w:val="20"/>
              </w:rPr>
              <w:t>Материал основы:</w:t>
            </w:r>
            <w:r w:rsidRPr="00FE1CF9">
              <w:rPr>
                <w:rFonts w:ascii="Times New Roman" w:hAnsi="Times New Roman"/>
                <w:sz w:val="20"/>
                <w:szCs w:val="20"/>
              </w:rPr>
              <w:t xml:space="preserve"> проволока из нержавеющей стали.</w:t>
            </w:r>
          </w:p>
        </w:tc>
        <w:tc>
          <w:tcPr>
            <w:tcW w:w="850" w:type="dxa"/>
          </w:tcPr>
          <w:p w14:paraId="02DABCEC" w14:textId="4E043209" w:rsidR="00962DC9" w:rsidRPr="00FE1CF9" w:rsidRDefault="00962DC9" w:rsidP="00195194">
            <w:pPr>
              <w:jc w:val="center"/>
              <w:rPr>
                <w:bCs/>
                <w:color w:val="000000"/>
                <w:sz w:val="20"/>
                <w:szCs w:val="20"/>
              </w:rPr>
            </w:pPr>
            <w:r w:rsidRPr="00FE1CF9">
              <w:rPr>
                <w:rFonts w:ascii="Times New Roman" w:hAnsi="Times New Roman"/>
                <w:bCs/>
                <w:color w:val="000000"/>
                <w:sz w:val="20"/>
                <w:szCs w:val="20"/>
              </w:rPr>
              <w:t>Обхват ладони 24-26 см (</w:t>
            </w:r>
            <w:r w:rsidRPr="00FE1CF9">
              <w:rPr>
                <w:rFonts w:ascii="Times New Roman" w:hAnsi="Times New Roman"/>
                <w:bCs/>
                <w:color w:val="000000"/>
                <w:sz w:val="20"/>
                <w:szCs w:val="20"/>
                <w:lang w:val="en-US"/>
              </w:rPr>
              <w:t>L)</w:t>
            </w:r>
          </w:p>
        </w:tc>
        <w:tc>
          <w:tcPr>
            <w:tcW w:w="992" w:type="dxa"/>
          </w:tcPr>
          <w:p w14:paraId="1C8E4CCE" w14:textId="77777777" w:rsidR="00962DC9" w:rsidRPr="00FE1CF9" w:rsidRDefault="00962DC9" w:rsidP="00195194">
            <w:pPr>
              <w:jc w:val="center"/>
              <w:rPr>
                <w:bCs/>
                <w:color w:val="000000"/>
                <w:sz w:val="20"/>
                <w:szCs w:val="20"/>
              </w:rPr>
            </w:pPr>
          </w:p>
        </w:tc>
        <w:tc>
          <w:tcPr>
            <w:tcW w:w="850" w:type="dxa"/>
          </w:tcPr>
          <w:p w14:paraId="1A252E9E" w14:textId="12005312" w:rsidR="00962DC9" w:rsidRPr="00FE1CF9" w:rsidRDefault="00962DC9" w:rsidP="00195194">
            <w:pPr>
              <w:jc w:val="center"/>
              <w:rPr>
                <w:bCs/>
                <w:color w:val="000000"/>
                <w:sz w:val="20"/>
                <w:szCs w:val="20"/>
              </w:rPr>
            </w:pPr>
            <w:r w:rsidRPr="00FE1CF9">
              <w:rPr>
                <w:rFonts w:ascii="Times New Roman" w:hAnsi="Times New Roman"/>
                <w:sz w:val="20"/>
                <w:szCs w:val="20"/>
              </w:rPr>
              <w:t>Шт.</w:t>
            </w:r>
          </w:p>
        </w:tc>
        <w:tc>
          <w:tcPr>
            <w:tcW w:w="964" w:type="dxa"/>
          </w:tcPr>
          <w:p w14:paraId="1F7A1B39" w14:textId="317F9E2D" w:rsidR="00962DC9" w:rsidRPr="00FE1CF9" w:rsidRDefault="00962DC9" w:rsidP="00195194">
            <w:pPr>
              <w:jc w:val="center"/>
              <w:rPr>
                <w:bCs/>
                <w:color w:val="000000"/>
                <w:sz w:val="20"/>
                <w:szCs w:val="20"/>
              </w:rPr>
            </w:pPr>
            <w:r w:rsidRPr="00FE1CF9">
              <w:rPr>
                <w:rFonts w:ascii="Times New Roman" w:hAnsi="Times New Roman"/>
                <w:bCs/>
                <w:color w:val="000000"/>
                <w:sz w:val="20"/>
                <w:szCs w:val="20"/>
              </w:rPr>
              <w:t>1</w:t>
            </w:r>
          </w:p>
        </w:tc>
        <w:tc>
          <w:tcPr>
            <w:tcW w:w="1095" w:type="dxa"/>
          </w:tcPr>
          <w:p w14:paraId="2A73198C" w14:textId="07E3E683" w:rsidR="00962DC9" w:rsidRPr="00FE1CF9" w:rsidRDefault="00962DC9" w:rsidP="00195194">
            <w:pPr>
              <w:jc w:val="center"/>
              <w:rPr>
                <w:b/>
                <w:sz w:val="20"/>
                <w:szCs w:val="20"/>
              </w:rPr>
            </w:pPr>
            <w:r w:rsidRPr="00FE1CF9">
              <w:rPr>
                <w:rFonts w:ascii="Times New Roman" w:hAnsi="Times New Roman"/>
                <w:b/>
                <w:sz w:val="20"/>
                <w:szCs w:val="20"/>
              </w:rPr>
              <w:t>1</w:t>
            </w:r>
          </w:p>
        </w:tc>
      </w:tr>
      <w:tr w:rsidR="00F07BC0" w:rsidRPr="00FE1CF9" w14:paraId="5F0C3620" w14:textId="77777777" w:rsidTr="00F07BC0">
        <w:tc>
          <w:tcPr>
            <w:tcW w:w="495" w:type="dxa"/>
          </w:tcPr>
          <w:p w14:paraId="65AF3481" w14:textId="18930BBE" w:rsidR="00F07BC0" w:rsidRPr="00FE1CF9" w:rsidRDefault="00F07BC0" w:rsidP="00F07BC0">
            <w:pPr>
              <w:autoSpaceDE w:val="0"/>
              <w:autoSpaceDN w:val="0"/>
              <w:jc w:val="center"/>
              <w:rPr>
                <w:rFonts w:ascii="Times New Roman" w:hAnsi="Times New Roman"/>
                <w:b/>
                <w:sz w:val="20"/>
                <w:szCs w:val="20"/>
              </w:rPr>
            </w:pPr>
            <w:r>
              <w:rPr>
                <w:rFonts w:ascii="Times New Roman" w:hAnsi="Times New Roman"/>
                <w:b/>
                <w:sz w:val="20"/>
                <w:szCs w:val="20"/>
              </w:rPr>
              <w:t>7</w:t>
            </w:r>
          </w:p>
        </w:tc>
        <w:tc>
          <w:tcPr>
            <w:tcW w:w="1915" w:type="dxa"/>
          </w:tcPr>
          <w:p w14:paraId="0D7E1301" w14:textId="29266B14" w:rsidR="00F07BC0" w:rsidRPr="00FE1CF9" w:rsidRDefault="00F07BC0" w:rsidP="00D85641">
            <w:pPr>
              <w:rPr>
                <w:rFonts w:ascii="Times New Roman" w:hAnsi="Times New Roman"/>
                <w:b/>
                <w:sz w:val="20"/>
                <w:szCs w:val="20"/>
              </w:rPr>
            </w:pPr>
            <w:r w:rsidRPr="00F07BC0">
              <w:rPr>
                <w:rFonts w:ascii="Times New Roman" w:hAnsi="Times New Roman"/>
                <w:b/>
                <w:sz w:val="20"/>
                <w:szCs w:val="20"/>
              </w:rPr>
              <w:t>Костюм рабочий мужской</w:t>
            </w:r>
          </w:p>
        </w:tc>
        <w:tc>
          <w:tcPr>
            <w:tcW w:w="5641" w:type="dxa"/>
          </w:tcPr>
          <w:p w14:paraId="38ABD48C" w14:textId="77777777" w:rsidR="00F07BC0" w:rsidRPr="00FE1CF9" w:rsidRDefault="00F07BC0" w:rsidP="00D85641">
            <w:pPr>
              <w:shd w:val="clear" w:color="auto" w:fill="FFFFFF"/>
              <w:rPr>
                <w:rFonts w:ascii="Times New Roman" w:hAnsi="Times New Roman"/>
                <w:sz w:val="20"/>
                <w:szCs w:val="20"/>
              </w:rPr>
            </w:pPr>
            <w:r w:rsidRPr="00FE1CF9">
              <w:rPr>
                <w:rFonts w:ascii="Times New Roman" w:hAnsi="Times New Roman"/>
                <w:sz w:val="20"/>
                <w:szCs w:val="20"/>
              </w:rPr>
              <w:t xml:space="preserve">Костюм должен быть изготовлен в соответствии с: </w:t>
            </w:r>
            <w:proofErr w:type="gramStart"/>
            <w:r w:rsidRPr="00FE1CF9">
              <w:rPr>
                <w:rFonts w:ascii="Times New Roman" w:hAnsi="Times New Roman"/>
                <w:bCs/>
                <w:sz w:val="20"/>
                <w:szCs w:val="20"/>
              </w:rPr>
              <w:t>ТР</w:t>
            </w:r>
            <w:proofErr w:type="gramEnd"/>
            <w:r w:rsidRPr="00FE1CF9">
              <w:rPr>
                <w:rFonts w:ascii="Times New Roman" w:hAnsi="Times New Roman"/>
                <w:bCs/>
                <w:sz w:val="20"/>
                <w:szCs w:val="20"/>
              </w:rPr>
              <w:t xml:space="preserve"> ТС 019/2011 «О безопасности средств индивидуальной защиты».</w:t>
            </w:r>
          </w:p>
          <w:p w14:paraId="3305C7C4" w14:textId="77777777" w:rsidR="00F07BC0" w:rsidRPr="00FE1CF9" w:rsidRDefault="00F07BC0" w:rsidP="00D85641">
            <w:pPr>
              <w:rPr>
                <w:rFonts w:ascii="Times New Roman" w:hAnsi="Times New Roman"/>
                <w:bCs/>
                <w:sz w:val="20"/>
                <w:szCs w:val="20"/>
              </w:rPr>
            </w:pPr>
            <w:r w:rsidRPr="00FE1CF9">
              <w:rPr>
                <w:rFonts w:ascii="Times New Roman" w:hAnsi="Times New Roman"/>
                <w:color w:val="333333"/>
                <w:sz w:val="20"/>
                <w:szCs w:val="20"/>
                <w:shd w:val="clear" w:color="auto" w:fill="FFFFFF"/>
              </w:rPr>
              <w:t>ГОСТ 12.4.280-2014</w:t>
            </w:r>
          </w:p>
          <w:p w14:paraId="7FCD79EC" w14:textId="77777777" w:rsidR="00F07BC0" w:rsidRPr="00FE1CF9" w:rsidRDefault="00F07BC0" w:rsidP="00D85641">
            <w:pPr>
              <w:rPr>
                <w:rFonts w:ascii="Times New Roman" w:hAnsi="Times New Roman"/>
                <w:sz w:val="20"/>
                <w:szCs w:val="20"/>
              </w:rPr>
            </w:pPr>
            <w:r w:rsidRPr="00FE1CF9">
              <w:rPr>
                <w:rFonts w:ascii="Times New Roman" w:hAnsi="Times New Roman"/>
                <w:i/>
                <w:sz w:val="20"/>
                <w:szCs w:val="20"/>
                <w:u w:val="single"/>
              </w:rPr>
              <w:t>Функциональные характеристики:</w:t>
            </w:r>
            <w:r w:rsidRPr="00FE1CF9">
              <w:rPr>
                <w:rFonts w:ascii="Times New Roman" w:hAnsi="Times New Roman"/>
                <w:sz w:val="20"/>
                <w:szCs w:val="20"/>
              </w:rPr>
              <w:t xml:space="preserve"> Костюм  для защиты от механических воздействий (истирания), от общих производственных загрязнений</w:t>
            </w:r>
          </w:p>
          <w:p w14:paraId="08CB5D21" w14:textId="77777777" w:rsidR="00F07BC0" w:rsidRPr="00FE1CF9" w:rsidRDefault="00F07BC0" w:rsidP="00D85641">
            <w:pPr>
              <w:rPr>
                <w:rFonts w:ascii="Times New Roman" w:hAnsi="Times New Roman"/>
                <w:sz w:val="20"/>
                <w:szCs w:val="20"/>
              </w:rPr>
            </w:pPr>
            <w:r w:rsidRPr="00FE1CF9">
              <w:rPr>
                <w:rFonts w:ascii="Times New Roman" w:hAnsi="Times New Roman"/>
                <w:bCs/>
                <w:sz w:val="20"/>
                <w:szCs w:val="20"/>
              </w:rPr>
              <w:t xml:space="preserve">Подгруппа защитных свойств спецодежды </w:t>
            </w:r>
            <w:r w:rsidRPr="00FE1CF9">
              <w:rPr>
                <w:rFonts w:ascii="Times New Roman" w:hAnsi="Times New Roman"/>
                <w:iCs/>
                <w:sz w:val="20"/>
                <w:szCs w:val="20"/>
              </w:rPr>
              <w:t xml:space="preserve">(в соответствии с ГОСТ 12.4.280-2014) </w:t>
            </w:r>
            <w:r w:rsidRPr="00FE1CF9">
              <w:rPr>
                <w:rFonts w:ascii="Times New Roman" w:hAnsi="Times New Roman"/>
                <w:bCs/>
                <w:sz w:val="20"/>
                <w:szCs w:val="20"/>
              </w:rPr>
              <w:t xml:space="preserve">– Ми, </w:t>
            </w:r>
            <w:proofErr w:type="gramStart"/>
            <w:r w:rsidRPr="00FE1CF9">
              <w:rPr>
                <w:rFonts w:ascii="Times New Roman" w:hAnsi="Times New Roman"/>
                <w:sz w:val="20"/>
                <w:szCs w:val="20"/>
              </w:rPr>
              <w:t>З</w:t>
            </w:r>
            <w:proofErr w:type="gramEnd"/>
          </w:p>
          <w:p w14:paraId="7CC08158" w14:textId="77777777" w:rsidR="00F07BC0" w:rsidRPr="00FE1CF9" w:rsidRDefault="00F07BC0" w:rsidP="00D85641">
            <w:pPr>
              <w:shd w:val="clear" w:color="auto" w:fill="FFFFFF"/>
              <w:rPr>
                <w:rFonts w:ascii="Times New Roman" w:hAnsi="Times New Roman"/>
                <w:i/>
                <w:sz w:val="20"/>
                <w:szCs w:val="20"/>
              </w:rPr>
            </w:pPr>
            <w:r w:rsidRPr="00FE1CF9">
              <w:rPr>
                <w:rFonts w:ascii="Times New Roman" w:hAnsi="Times New Roman"/>
                <w:i/>
                <w:sz w:val="20"/>
                <w:szCs w:val="20"/>
                <w:u w:val="single"/>
              </w:rPr>
              <w:t>Технические характеристики:</w:t>
            </w:r>
            <w:r w:rsidRPr="00FE1CF9">
              <w:rPr>
                <w:rFonts w:ascii="Times New Roman" w:hAnsi="Times New Roman"/>
                <w:i/>
                <w:sz w:val="20"/>
                <w:szCs w:val="20"/>
              </w:rPr>
              <w:t xml:space="preserve"> </w:t>
            </w:r>
          </w:p>
          <w:p w14:paraId="002EFC51" w14:textId="77777777" w:rsidR="00F07BC0" w:rsidRPr="00FE1CF9" w:rsidRDefault="00F07BC0" w:rsidP="00D85641">
            <w:pPr>
              <w:shd w:val="clear" w:color="auto" w:fill="FFFFFF"/>
              <w:rPr>
                <w:rFonts w:ascii="Times New Roman" w:hAnsi="Times New Roman"/>
                <w:i/>
                <w:sz w:val="20"/>
                <w:szCs w:val="20"/>
              </w:rPr>
            </w:pPr>
            <w:r w:rsidRPr="00FE1CF9">
              <w:rPr>
                <w:rFonts w:ascii="Times New Roman" w:hAnsi="Times New Roman"/>
                <w:sz w:val="20"/>
                <w:szCs w:val="20"/>
              </w:rPr>
              <w:t>Костюм должен состоять из двух предметов - мужская куртка на пуговицах и брюки,</w:t>
            </w:r>
          </w:p>
          <w:p w14:paraId="25925FE8" w14:textId="77777777" w:rsidR="00F07BC0" w:rsidRPr="00FE1CF9" w:rsidRDefault="00F07BC0" w:rsidP="00D85641">
            <w:pPr>
              <w:shd w:val="clear" w:color="auto" w:fill="FFFFFF"/>
              <w:rPr>
                <w:rFonts w:ascii="Times New Roman" w:hAnsi="Times New Roman"/>
                <w:b/>
                <w:sz w:val="20"/>
                <w:szCs w:val="20"/>
              </w:rPr>
            </w:pPr>
            <w:r w:rsidRPr="00FE1CF9">
              <w:rPr>
                <w:rFonts w:ascii="Times New Roman" w:hAnsi="Times New Roman"/>
                <w:b/>
                <w:sz w:val="20"/>
                <w:szCs w:val="20"/>
              </w:rPr>
              <w:t>КУРТКА:</w:t>
            </w:r>
          </w:p>
          <w:p w14:paraId="7B760EC3" w14:textId="77777777" w:rsidR="00F07BC0" w:rsidRPr="00FE1CF9" w:rsidRDefault="00F07BC0" w:rsidP="00D85641">
            <w:pPr>
              <w:shd w:val="clear" w:color="auto" w:fill="FFFFFF"/>
              <w:rPr>
                <w:rFonts w:ascii="Times New Roman" w:hAnsi="Times New Roman"/>
                <w:sz w:val="20"/>
                <w:szCs w:val="20"/>
              </w:rPr>
            </w:pPr>
            <w:r w:rsidRPr="00FE1CF9">
              <w:rPr>
                <w:rFonts w:ascii="Times New Roman" w:hAnsi="Times New Roman"/>
                <w:sz w:val="20"/>
                <w:szCs w:val="20"/>
              </w:rPr>
              <w:t>Должна быть прямого силуэта с центральной застежкой на пять петель и пуговиц для надежной фиксации.</w:t>
            </w:r>
          </w:p>
          <w:p w14:paraId="7B214200" w14:textId="77777777" w:rsidR="00F07BC0" w:rsidRPr="00FE1CF9" w:rsidRDefault="00F07BC0" w:rsidP="00D85641">
            <w:pPr>
              <w:shd w:val="clear" w:color="auto" w:fill="FFFFFF"/>
              <w:rPr>
                <w:rFonts w:ascii="Times New Roman" w:hAnsi="Times New Roman"/>
                <w:sz w:val="20"/>
                <w:szCs w:val="20"/>
              </w:rPr>
            </w:pPr>
            <w:r w:rsidRPr="00FE1CF9">
              <w:rPr>
                <w:rFonts w:ascii="Times New Roman" w:hAnsi="Times New Roman"/>
                <w:sz w:val="20"/>
                <w:szCs w:val="20"/>
              </w:rPr>
              <w:t>Практичная система карманов: нагрудный карман с зональным делением и петлей для бейджа.</w:t>
            </w:r>
          </w:p>
          <w:p w14:paraId="45EE013F" w14:textId="77777777" w:rsidR="00F07BC0" w:rsidRPr="00FE1CF9" w:rsidRDefault="00F07BC0" w:rsidP="00D85641">
            <w:pPr>
              <w:shd w:val="clear" w:color="auto" w:fill="FFFFFF"/>
              <w:rPr>
                <w:rFonts w:ascii="Times New Roman" w:hAnsi="Times New Roman"/>
                <w:sz w:val="20"/>
                <w:szCs w:val="20"/>
              </w:rPr>
            </w:pPr>
            <w:r w:rsidRPr="00FE1CF9">
              <w:rPr>
                <w:rFonts w:ascii="Times New Roman" w:hAnsi="Times New Roman"/>
                <w:sz w:val="20"/>
                <w:szCs w:val="20"/>
              </w:rPr>
              <w:t>Эргономичные одношовные рукава с усиленными налокотниками.</w:t>
            </w:r>
          </w:p>
          <w:p w14:paraId="56B2A27B" w14:textId="77777777" w:rsidR="00F07BC0" w:rsidRPr="00FE1CF9" w:rsidRDefault="00F07BC0" w:rsidP="00D85641">
            <w:pPr>
              <w:shd w:val="clear" w:color="auto" w:fill="FFFFFF"/>
              <w:rPr>
                <w:rFonts w:ascii="Times New Roman" w:hAnsi="Times New Roman"/>
                <w:sz w:val="20"/>
                <w:szCs w:val="20"/>
              </w:rPr>
            </w:pPr>
            <w:r w:rsidRPr="00FE1CF9">
              <w:rPr>
                <w:rFonts w:ascii="Times New Roman" w:hAnsi="Times New Roman"/>
                <w:sz w:val="20"/>
                <w:szCs w:val="20"/>
              </w:rPr>
              <w:t>Светоотражающие элементы на кокетках и манжетах рукавов для безопасности.</w:t>
            </w:r>
          </w:p>
          <w:p w14:paraId="1E10254C" w14:textId="77777777" w:rsidR="00F07BC0" w:rsidRPr="00FE1CF9" w:rsidRDefault="00F07BC0" w:rsidP="00D85641">
            <w:pPr>
              <w:shd w:val="clear" w:color="auto" w:fill="FFFFFF"/>
              <w:rPr>
                <w:rFonts w:ascii="Times New Roman" w:hAnsi="Times New Roman"/>
                <w:sz w:val="20"/>
                <w:szCs w:val="20"/>
              </w:rPr>
            </w:pPr>
            <w:r w:rsidRPr="00FE1CF9">
              <w:rPr>
                <w:rFonts w:ascii="Times New Roman" w:hAnsi="Times New Roman"/>
                <w:sz w:val="20"/>
                <w:szCs w:val="20"/>
              </w:rPr>
              <w:t>Низ куртки должен быть с поясом на внутренней резинке.</w:t>
            </w:r>
          </w:p>
          <w:p w14:paraId="6C739B90" w14:textId="77777777" w:rsidR="00F07BC0" w:rsidRPr="00FE1CF9" w:rsidRDefault="00F07BC0" w:rsidP="00D85641">
            <w:pPr>
              <w:shd w:val="clear" w:color="auto" w:fill="FFFFFF"/>
              <w:rPr>
                <w:rFonts w:ascii="Times New Roman" w:hAnsi="Times New Roman"/>
                <w:b/>
                <w:sz w:val="20"/>
                <w:szCs w:val="20"/>
              </w:rPr>
            </w:pPr>
            <w:r w:rsidRPr="00FE1CF9">
              <w:rPr>
                <w:rFonts w:ascii="Times New Roman" w:hAnsi="Times New Roman"/>
                <w:sz w:val="20"/>
                <w:szCs w:val="20"/>
              </w:rPr>
              <w:t xml:space="preserve"> </w:t>
            </w:r>
            <w:r w:rsidRPr="00FE1CF9">
              <w:rPr>
                <w:rFonts w:ascii="Times New Roman" w:hAnsi="Times New Roman"/>
                <w:b/>
                <w:sz w:val="20"/>
                <w:szCs w:val="20"/>
              </w:rPr>
              <w:t>БРЮКИ:</w:t>
            </w:r>
          </w:p>
          <w:p w14:paraId="2A23E40A" w14:textId="77777777" w:rsidR="00F07BC0" w:rsidRPr="00FE1CF9" w:rsidRDefault="00F07BC0" w:rsidP="00D85641">
            <w:pPr>
              <w:shd w:val="clear" w:color="auto" w:fill="FFFFFF"/>
              <w:rPr>
                <w:rFonts w:ascii="Times New Roman" w:hAnsi="Times New Roman"/>
                <w:sz w:val="20"/>
                <w:szCs w:val="20"/>
              </w:rPr>
            </w:pPr>
            <w:r w:rsidRPr="00FE1CF9">
              <w:rPr>
                <w:rFonts w:ascii="Times New Roman" w:hAnsi="Times New Roman"/>
                <w:sz w:val="20"/>
                <w:szCs w:val="20"/>
              </w:rPr>
              <w:t>Должны быть прямого силуэта с застежкой-гульфиком на молнию и дополнительной пуговицей на поясе.</w:t>
            </w:r>
          </w:p>
          <w:p w14:paraId="3DF02FDF" w14:textId="77777777" w:rsidR="00F07BC0" w:rsidRPr="00FE1CF9" w:rsidRDefault="00F07BC0" w:rsidP="00D85641">
            <w:pPr>
              <w:shd w:val="clear" w:color="auto" w:fill="FFFFFF"/>
              <w:rPr>
                <w:rFonts w:ascii="Times New Roman" w:hAnsi="Times New Roman"/>
                <w:sz w:val="20"/>
                <w:szCs w:val="20"/>
              </w:rPr>
            </w:pPr>
            <w:r w:rsidRPr="00FE1CF9">
              <w:rPr>
                <w:rFonts w:ascii="Times New Roman" w:hAnsi="Times New Roman"/>
                <w:sz w:val="20"/>
                <w:szCs w:val="20"/>
              </w:rPr>
              <w:t>В районе коленей должны быть усиленные наколенники из основной ткани со светоотражающей полосой (СОП).</w:t>
            </w:r>
          </w:p>
          <w:p w14:paraId="4269487E" w14:textId="77777777" w:rsidR="00F07BC0" w:rsidRPr="00FE1CF9" w:rsidRDefault="00F07BC0" w:rsidP="00D85641">
            <w:pPr>
              <w:shd w:val="clear" w:color="auto" w:fill="FFFFFF"/>
              <w:rPr>
                <w:rFonts w:ascii="Times New Roman" w:hAnsi="Times New Roman"/>
                <w:sz w:val="20"/>
                <w:szCs w:val="20"/>
              </w:rPr>
            </w:pPr>
            <w:r w:rsidRPr="00FE1CF9">
              <w:rPr>
                <w:rFonts w:ascii="Times New Roman" w:hAnsi="Times New Roman"/>
                <w:sz w:val="20"/>
                <w:szCs w:val="20"/>
              </w:rPr>
              <w:t>На брюках должны быть боковые карманы с наклонным входом для безопасного хранения.</w:t>
            </w:r>
          </w:p>
          <w:p w14:paraId="5C0ED261" w14:textId="77777777" w:rsidR="00F07BC0" w:rsidRPr="00FE1CF9" w:rsidRDefault="00F07BC0" w:rsidP="00D85641">
            <w:pPr>
              <w:shd w:val="clear" w:color="auto" w:fill="FFFFFF"/>
              <w:rPr>
                <w:rFonts w:ascii="Times New Roman" w:hAnsi="Times New Roman"/>
                <w:sz w:val="20"/>
                <w:szCs w:val="20"/>
              </w:rPr>
            </w:pPr>
            <w:r w:rsidRPr="00FE1CF9">
              <w:rPr>
                <w:rFonts w:ascii="Times New Roman" w:hAnsi="Times New Roman"/>
                <w:sz w:val="20"/>
                <w:szCs w:val="20"/>
              </w:rPr>
              <w:t>Светоотражающие элементы в области голени для видимости в темноте</w:t>
            </w:r>
          </w:p>
          <w:p w14:paraId="3FA9AD74" w14:textId="77777777" w:rsidR="00F07BC0" w:rsidRPr="00FE1CF9" w:rsidRDefault="00F07BC0" w:rsidP="00D85641">
            <w:pPr>
              <w:shd w:val="clear" w:color="auto" w:fill="FFFFFF"/>
              <w:rPr>
                <w:rFonts w:ascii="Times New Roman" w:hAnsi="Times New Roman"/>
                <w:sz w:val="20"/>
                <w:szCs w:val="20"/>
              </w:rPr>
            </w:pPr>
            <w:r w:rsidRPr="00FE1CF9">
              <w:rPr>
                <w:rFonts w:ascii="Times New Roman" w:hAnsi="Times New Roman"/>
                <w:sz w:val="20"/>
                <w:szCs w:val="20"/>
              </w:rPr>
              <w:t xml:space="preserve"> На брюках должен быть предусмотрен пояс с пятью шлевками под ремень и талиевые вытачки.</w:t>
            </w:r>
          </w:p>
        </w:tc>
        <w:tc>
          <w:tcPr>
            <w:tcW w:w="1985" w:type="dxa"/>
          </w:tcPr>
          <w:p w14:paraId="6B70094A" w14:textId="77777777" w:rsidR="00F07BC0" w:rsidRPr="00FE1CF9" w:rsidRDefault="00F07BC0" w:rsidP="00D85641">
            <w:pPr>
              <w:autoSpaceDE w:val="0"/>
              <w:autoSpaceDN w:val="0"/>
              <w:rPr>
                <w:rFonts w:ascii="Times New Roman" w:hAnsi="Times New Roman"/>
                <w:sz w:val="20"/>
                <w:szCs w:val="20"/>
              </w:rPr>
            </w:pPr>
            <w:r w:rsidRPr="00FE1CF9">
              <w:rPr>
                <w:rFonts w:ascii="Times New Roman" w:hAnsi="Times New Roman"/>
                <w:b/>
                <w:sz w:val="20"/>
                <w:szCs w:val="20"/>
              </w:rPr>
              <w:t>Ткань:</w:t>
            </w:r>
            <w:r w:rsidRPr="00FE1CF9">
              <w:rPr>
                <w:rFonts w:ascii="Times New Roman" w:hAnsi="Times New Roman"/>
                <w:sz w:val="20"/>
                <w:szCs w:val="20"/>
              </w:rPr>
              <w:t xml:space="preserve"> 65% полиэфир / 35% хлопок (+/-5%), </w:t>
            </w:r>
            <w:proofErr w:type="gramStart"/>
            <w:r w:rsidRPr="00FE1CF9">
              <w:rPr>
                <w:rFonts w:ascii="Times New Roman" w:hAnsi="Times New Roman"/>
                <w:sz w:val="20"/>
                <w:szCs w:val="20"/>
              </w:rPr>
              <w:t>ВО-пропитка</w:t>
            </w:r>
            <w:proofErr w:type="gramEnd"/>
          </w:p>
          <w:p w14:paraId="44214708" w14:textId="77777777" w:rsidR="00F07BC0" w:rsidRPr="00FE1CF9" w:rsidRDefault="00F07BC0" w:rsidP="00D85641">
            <w:pPr>
              <w:autoSpaceDE w:val="0"/>
              <w:autoSpaceDN w:val="0"/>
              <w:rPr>
                <w:rFonts w:ascii="Times New Roman" w:hAnsi="Times New Roman"/>
                <w:sz w:val="20"/>
                <w:szCs w:val="20"/>
              </w:rPr>
            </w:pPr>
            <w:r w:rsidRPr="00FE1CF9">
              <w:rPr>
                <w:rFonts w:ascii="Times New Roman" w:hAnsi="Times New Roman"/>
                <w:b/>
                <w:sz w:val="20"/>
                <w:szCs w:val="20"/>
              </w:rPr>
              <w:t>Плотность:</w:t>
            </w:r>
            <w:r w:rsidRPr="00FE1CF9">
              <w:rPr>
                <w:rFonts w:ascii="Times New Roman" w:hAnsi="Times New Roman"/>
                <w:sz w:val="20"/>
                <w:szCs w:val="20"/>
              </w:rPr>
              <w:t xml:space="preserve"> 210 гр/м</w:t>
            </w:r>
            <w:proofErr w:type="gramStart"/>
            <w:r w:rsidRPr="00FE1CF9">
              <w:rPr>
                <w:rFonts w:ascii="Times New Roman" w:hAnsi="Times New Roman"/>
                <w:sz w:val="20"/>
                <w:szCs w:val="20"/>
              </w:rPr>
              <w:t>2</w:t>
            </w:r>
            <w:proofErr w:type="gramEnd"/>
          </w:p>
          <w:p w14:paraId="4BAECE27" w14:textId="77777777" w:rsidR="00F07BC0" w:rsidRPr="00FE1CF9" w:rsidRDefault="00F07BC0" w:rsidP="00D85641">
            <w:pPr>
              <w:autoSpaceDE w:val="0"/>
              <w:autoSpaceDN w:val="0"/>
              <w:rPr>
                <w:rFonts w:ascii="Times New Roman" w:hAnsi="Times New Roman"/>
                <w:sz w:val="20"/>
                <w:szCs w:val="20"/>
              </w:rPr>
            </w:pPr>
            <w:r w:rsidRPr="00FE1CF9">
              <w:rPr>
                <w:rFonts w:ascii="Times New Roman" w:hAnsi="Times New Roman"/>
                <w:b/>
                <w:sz w:val="20"/>
                <w:szCs w:val="20"/>
              </w:rPr>
              <w:t xml:space="preserve">Цвет: </w:t>
            </w:r>
            <w:r w:rsidRPr="00FE1CF9">
              <w:rPr>
                <w:rFonts w:ascii="Times New Roman" w:hAnsi="Times New Roman"/>
                <w:sz w:val="20"/>
                <w:szCs w:val="20"/>
              </w:rPr>
              <w:t>темно-синий</w:t>
            </w:r>
          </w:p>
        </w:tc>
        <w:tc>
          <w:tcPr>
            <w:tcW w:w="850" w:type="dxa"/>
          </w:tcPr>
          <w:p w14:paraId="0C279C9E" w14:textId="77777777" w:rsidR="00F07BC0" w:rsidRPr="00FE1CF9" w:rsidRDefault="00F07BC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96-100</w:t>
            </w:r>
          </w:p>
        </w:tc>
        <w:tc>
          <w:tcPr>
            <w:tcW w:w="992" w:type="dxa"/>
          </w:tcPr>
          <w:p w14:paraId="66B002D5" w14:textId="77777777" w:rsidR="00F07BC0" w:rsidRPr="00FE1CF9" w:rsidRDefault="00F07BC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170-176</w:t>
            </w:r>
          </w:p>
        </w:tc>
        <w:tc>
          <w:tcPr>
            <w:tcW w:w="850" w:type="dxa"/>
          </w:tcPr>
          <w:p w14:paraId="09699061" w14:textId="77777777" w:rsidR="00F07BC0" w:rsidRPr="00FE1CF9" w:rsidRDefault="00F07BC0" w:rsidP="00D85641">
            <w:pPr>
              <w:jc w:val="center"/>
              <w:rPr>
                <w:rFonts w:ascii="Times New Roman" w:hAnsi="Times New Roman"/>
                <w:sz w:val="20"/>
                <w:szCs w:val="20"/>
              </w:rPr>
            </w:pPr>
            <w:r w:rsidRPr="00FE1CF9">
              <w:rPr>
                <w:rFonts w:ascii="Times New Roman" w:hAnsi="Times New Roman"/>
                <w:sz w:val="20"/>
                <w:szCs w:val="20"/>
              </w:rPr>
              <w:t>Шт.</w:t>
            </w:r>
          </w:p>
        </w:tc>
        <w:tc>
          <w:tcPr>
            <w:tcW w:w="964" w:type="dxa"/>
          </w:tcPr>
          <w:p w14:paraId="31D49B67" w14:textId="77777777" w:rsidR="00F07BC0" w:rsidRPr="00FE1CF9" w:rsidRDefault="00F07BC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tcPr>
          <w:p w14:paraId="445A80CE" w14:textId="77777777" w:rsidR="00F07BC0" w:rsidRPr="00FE1CF9" w:rsidRDefault="00F07BC0" w:rsidP="00D85641">
            <w:pPr>
              <w:jc w:val="center"/>
              <w:rPr>
                <w:rFonts w:ascii="Times New Roman" w:hAnsi="Times New Roman"/>
                <w:b/>
                <w:sz w:val="20"/>
                <w:szCs w:val="20"/>
              </w:rPr>
            </w:pPr>
            <w:r w:rsidRPr="00FE1CF9">
              <w:rPr>
                <w:rFonts w:ascii="Times New Roman" w:hAnsi="Times New Roman"/>
                <w:b/>
                <w:sz w:val="20"/>
                <w:szCs w:val="20"/>
              </w:rPr>
              <w:t>1</w:t>
            </w:r>
          </w:p>
        </w:tc>
      </w:tr>
      <w:tr w:rsidR="00F07BC0" w:rsidRPr="00FE1CF9" w14:paraId="5643EA0C" w14:textId="77777777" w:rsidTr="00F07BC0">
        <w:tc>
          <w:tcPr>
            <w:tcW w:w="495" w:type="dxa"/>
          </w:tcPr>
          <w:p w14:paraId="5AB35EDA" w14:textId="5D504EDD" w:rsidR="00F07BC0" w:rsidRPr="00FE1CF9" w:rsidRDefault="00F07BC0" w:rsidP="00D85641">
            <w:pPr>
              <w:autoSpaceDE w:val="0"/>
              <w:autoSpaceDN w:val="0"/>
              <w:jc w:val="center"/>
              <w:rPr>
                <w:rFonts w:ascii="Times New Roman" w:hAnsi="Times New Roman"/>
                <w:b/>
                <w:sz w:val="20"/>
                <w:szCs w:val="20"/>
              </w:rPr>
            </w:pPr>
            <w:r>
              <w:rPr>
                <w:rFonts w:ascii="Times New Roman" w:hAnsi="Times New Roman"/>
                <w:b/>
                <w:sz w:val="20"/>
                <w:szCs w:val="20"/>
              </w:rPr>
              <w:t>8</w:t>
            </w:r>
          </w:p>
        </w:tc>
        <w:tc>
          <w:tcPr>
            <w:tcW w:w="1915" w:type="dxa"/>
          </w:tcPr>
          <w:p w14:paraId="046A6919" w14:textId="7D44BF67" w:rsidR="00F07BC0" w:rsidRPr="00FE1CF9" w:rsidRDefault="00F07BC0" w:rsidP="00D85641">
            <w:pPr>
              <w:autoSpaceDE w:val="0"/>
              <w:autoSpaceDN w:val="0"/>
              <w:rPr>
                <w:rFonts w:ascii="Times New Roman" w:hAnsi="Times New Roman"/>
                <w:b/>
                <w:sz w:val="20"/>
                <w:szCs w:val="20"/>
              </w:rPr>
            </w:pPr>
            <w:r w:rsidRPr="00F07BC0">
              <w:rPr>
                <w:rFonts w:ascii="Times New Roman" w:hAnsi="Times New Roman"/>
                <w:b/>
                <w:sz w:val="20"/>
                <w:szCs w:val="20"/>
              </w:rPr>
              <w:t>Куртка рабочая женская</w:t>
            </w:r>
          </w:p>
        </w:tc>
        <w:tc>
          <w:tcPr>
            <w:tcW w:w="5641" w:type="dxa"/>
          </w:tcPr>
          <w:p w14:paraId="014E8C2C" w14:textId="77777777" w:rsidR="00F07BC0" w:rsidRPr="00FE1CF9" w:rsidRDefault="00F07BC0" w:rsidP="00D85641">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 xml:space="preserve">Куртка зимняя должна быть изготовлена в  соответствии с  </w:t>
            </w:r>
            <w:proofErr w:type="gramStart"/>
            <w:r w:rsidRPr="00FE1CF9">
              <w:rPr>
                <w:rFonts w:ascii="Times New Roman" w:hAnsi="Times New Roman"/>
                <w:sz w:val="20"/>
                <w:szCs w:val="20"/>
                <w:shd w:val="clear" w:color="auto" w:fill="FFFFFF"/>
              </w:rPr>
              <w:t>ТР</w:t>
            </w:r>
            <w:proofErr w:type="gramEnd"/>
            <w:r w:rsidRPr="00FE1CF9">
              <w:rPr>
                <w:rFonts w:ascii="Times New Roman" w:hAnsi="Times New Roman"/>
                <w:sz w:val="20"/>
                <w:szCs w:val="20"/>
                <w:shd w:val="clear" w:color="auto" w:fill="FFFFFF"/>
              </w:rPr>
              <w:t xml:space="preserve"> ТС 019/2011.</w:t>
            </w:r>
          </w:p>
          <w:p w14:paraId="3D642E47" w14:textId="77777777" w:rsidR="00F07BC0" w:rsidRPr="00FE1CF9" w:rsidRDefault="00F07BC0" w:rsidP="00D85641">
            <w:pPr>
              <w:shd w:val="clear" w:color="auto" w:fill="FFFFFF"/>
              <w:rPr>
                <w:rFonts w:ascii="Times New Roman" w:hAnsi="Times New Roman"/>
                <w:sz w:val="20"/>
                <w:szCs w:val="20"/>
                <w:u w:val="single"/>
              </w:rPr>
            </w:pPr>
            <w:r w:rsidRPr="00FE1CF9">
              <w:rPr>
                <w:rFonts w:ascii="Times New Roman" w:hAnsi="Times New Roman"/>
                <w:sz w:val="20"/>
                <w:szCs w:val="20"/>
                <w:u w:val="single"/>
              </w:rPr>
              <w:t xml:space="preserve">Функциональные характеристики: </w:t>
            </w:r>
          </w:p>
          <w:p w14:paraId="47503FC5" w14:textId="77777777" w:rsidR="00F07BC0" w:rsidRPr="00FE1CF9" w:rsidRDefault="00F07BC0" w:rsidP="00D85641">
            <w:pPr>
              <w:tabs>
                <w:tab w:val="left" w:pos="357"/>
              </w:tabs>
              <w:autoSpaceDE w:val="0"/>
              <w:autoSpaceDN w:val="0"/>
              <w:rPr>
                <w:rFonts w:ascii="Times New Roman" w:hAnsi="Times New Roman"/>
                <w:sz w:val="20"/>
                <w:szCs w:val="20"/>
              </w:rPr>
            </w:pPr>
            <w:r w:rsidRPr="00FE1CF9">
              <w:rPr>
                <w:rFonts w:ascii="Times New Roman" w:hAnsi="Times New Roman"/>
                <w:sz w:val="20"/>
                <w:szCs w:val="20"/>
              </w:rPr>
              <w:t>Куртка должна область защитными свойствами:</w:t>
            </w:r>
          </w:p>
          <w:p w14:paraId="6CAB5609" w14:textId="77777777" w:rsidR="00F07BC0" w:rsidRPr="00FE1CF9" w:rsidRDefault="00F07BC0" w:rsidP="00D85641">
            <w:pPr>
              <w:tabs>
                <w:tab w:val="left" w:pos="357"/>
              </w:tabs>
              <w:autoSpaceDE w:val="0"/>
              <w:autoSpaceDN w:val="0"/>
              <w:rPr>
                <w:rFonts w:ascii="Times New Roman" w:hAnsi="Times New Roman"/>
                <w:sz w:val="20"/>
                <w:szCs w:val="20"/>
              </w:rPr>
            </w:pPr>
            <w:r w:rsidRPr="00FE1CF9">
              <w:rPr>
                <w:rFonts w:ascii="Times New Roman" w:hAnsi="Times New Roman"/>
                <w:sz w:val="20"/>
                <w:szCs w:val="20"/>
              </w:rPr>
              <w:t>Тн - защита от пониженных температур</w:t>
            </w:r>
          </w:p>
          <w:p w14:paraId="04107F93" w14:textId="77777777" w:rsidR="00F07BC0" w:rsidRPr="00FE1CF9" w:rsidRDefault="00F07BC0" w:rsidP="00D85641">
            <w:pPr>
              <w:tabs>
                <w:tab w:val="left" w:pos="357"/>
              </w:tabs>
              <w:autoSpaceDE w:val="0"/>
              <w:autoSpaceDN w:val="0"/>
              <w:rPr>
                <w:rFonts w:ascii="Times New Roman" w:hAnsi="Times New Roman"/>
                <w:sz w:val="20"/>
                <w:szCs w:val="20"/>
              </w:rPr>
            </w:pPr>
            <w:r w:rsidRPr="00FE1CF9">
              <w:rPr>
                <w:rFonts w:ascii="Times New Roman" w:hAnsi="Times New Roman"/>
                <w:sz w:val="20"/>
                <w:szCs w:val="20"/>
              </w:rPr>
              <w:t>Ми - защита от механических воздействий (истирания)</w:t>
            </w:r>
          </w:p>
          <w:p w14:paraId="07FAD7E3" w14:textId="77777777" w:rsidR="00F07BC0" w:rsidRPr="00FE1CF9" w:rsidRDefault="00F07BC0" w:rsidP="00D85641">
            <w:pPr>
              <w:tabs>
                <w:tab w:val="left" w:pos="357"/>
              </w:tabs>
              <w:autoSpaceDE w:val="0"/>
              <w:autoSpaceDN w:val="0"/>
              <w:rPr>
                <w:rFonts w:ascii="Times New Roman" w:hAnsi="Times New Roman"/>
                <w:sz w:val="20"/>
                <w:szCs w:val="20"/>
              </w:rPr>
            </w:pPr>
            <w:r w:rsidRPr="00FE1CF9">
              <w:rPr>
                <w:rFonts w:ascii="Times New Roman" w:hAnsi="Times New Roman"/>
                <w:sz w:val="20"/>
                <w:szCs w:val="20"/>
              </w:rPr>
              <w:t>3 - защита от общих производственных загрязнений</w:t>
            </w:r>
          </w:p>
          <w:p w14:paraId="3D38DCC2" w14:textId="77777777" w:rsidR="00F07BC0" w:rsidRPr="00FE1CF9" w:rsidRDefault="00F07BC0" w:rsidP="00D85641">
            <w:pPr>
              <w:tabs>
                <w:tab w:val="left" w:pos="357"/>
              </w:tabs>
              <w:autoSpaceDE w:val="0"/>
              <w:autoSpaceDN w:val="0"/>
              <w:rPr>
                <w:rFonts w:ascii="Times New Roman" w:hAnsi="Times New Roman"/>
                <w:sz w:val="20"/>
                <w:szCs w:val="20"/>
              </w:rPr>
            </w:pPr>
            <w:r w:rsidRPr="00FE1CF9">
              <w:rPr>
                <w:rFonts w:ascii="Times New Roman" w:hAnsi="Times New Roman"/>
                <w:sz w:val="20"/>
                <w:szCs w:val="20"/>
              </w:rPr>
              <w:t>Куртка должна быть  с центральной застежкой на двух замковую молнию и ветрозащитный клапан</w:t>
            </w:r>
          </w:p>
          <w:p w14:paraId="4979C848" w14:textId="77777777" w:rsidR="00F07BC0" w:rsidRPr="00FE1CF9" w:rsidRDefault="00F07BC0" w:rsidP="00D85641">
            <w:pPr>
              <w:tabs>
                <w:tab w:val="left" w:pos="357"/>
              </w:tabs>
              <w:autoSpaceDE w:val="0"/>
              <w:autoSpaceDN w:val="0"/>
              <w:rPr>
                <w:rFonts w:ascii="Times New Roman" w:hAnsi="Times New Roman"/>
                <w:sz w:val="20"/>
                <w:szCs w:val="20"/>
              </w:rPr>
            </w:pPr>
            <w:r w:rsidRPr="00FE1CF9">
              <w:rPr>
                <w:rFonts w:ascii="Times New Roman" w:hAnsi="Times New Roman"/>
                <w:sz w:val="20"/>
                <w:szCs w:val="20"/>
              </w:rPr>
              <w:t xml:space="preserve">Воротник-стойка утеплен </w:t>
            </w:r>
            <w:proofErr w:type="gramStart"/>
            <w:r w:rsidRPr="00FE1CF9">
              <w:rPr>
                <w:rFonts w:ascii="Times New Roman" w:hAnsi="Times New Roman"/>
                <w:sz w:val="20"/>
                <w:szCs w:val="20"/>
              </w:rPr>
              <w:t>высококачественным</w:t>
            </w:r>
            <w:proofErr w:type="gramEnd"/>
            <w:r w:rsidRPr="00FE1CF9">
              <w:rPr>
                <w:rFonts w:ascii="Times New Roman" w:hAnsi="Times New Roman"/>
                <w:sz w:val="20"/>
                <w:szCs w:val="20"/>
              </w:rPr>
              <w:t xml:space="preserve"> флисом.</w:t>
            </w:r>
          </w:p>
          <w:p w14:paraId="600548C6" w14:textId="77777777" w:rsidR="00F07BC0" w:rsidRPr="00FE1CF9" w:rsidRDefault="00F07BC0" w:rsidP="00D85641">
            <w:pPr>
              <w:tabs>
                <w:tab w:val="left" w:pos="357"/>
              </w:tabs>
              <w:autoSpaceDE w:val="0"/>
              <w:autoSpaceDN w:val="0"/>
              <w:rPr>
                <w:rFonts w:ascii="Times New Roman" w:hAnsi="Times New Roman"/>
                <w:sz w:val="20"/>
                <w:szCs w:val="20"/>
              </w:rPr>
            </w:pPr>
            <w:r w:rsidRPr="00FE1CF9">
              <w:rPr>
                <w:rFonts w:ascii="Times New Roman" w:hAnsi="Times New Roman"/>
                <w:sz w:val="20"/>
                <w:szCs w:val="20"/>
              </w:rPr>
              <w:t>Боковые накладные карманы с клапаном, внутренний карман для документов</w:t>
            </w:r>
          </w:p>
          <w:p w14:paraId="45C5ACDF" w14:textId="77777777" w:rsidR="00F07BC0" w:rsidRPr="00FE1CF9" w:rsidRDefault="00F07BC0" w:rsidP="00D85641">
            <w:pPr>
              <w:tabs>
                <w:tab w:val="left" w:pos="357"/>
              </w:tabs>
              <w:autoSpaceDE w:val="0"/>
              <w:autoSpaceDN w:val="0"/>
              <w:rPr>
                <w:rFonts w:ascii="Times New Roman" w:hAnsi="Times New Roman"/>
                <w:sz w:val="20"/>
                <w:szCs w:val="20"/>
              </w:rPr>
            </w:pPr>
            <w:r w:rsidRPr="00FE1CF9">
              <w:rPr>
                <w:rFonts w:ascii="Times New Roman" w:hAnsi="Times New Roman"/>
                <w:sz w:val="20"/>
                <w:szCs w:val="20"/>
              </w:rPr>
              <w:t>Кулиск</w:t>
            </w:r>
            <w:r>
              <w:rPr>
                <w:rFonts w:ascii="Times New Roman" w:hAnsi="Times New Roman"/>
                <w:sz w:val="20"/>
                <w:szCs w:val="20"/>
              </w:rPr>
              <w:t>а</w:t>
            </w:r>
            <w:r w:rsidRPr="00FE1CF9">
              <w:rPr>
                <w:rFonts w:ascii="Times New Roman" w:hAnsi="Times New Roman"/>
                <w:sz w:val="20"/>
                <w:szCs w:val="20"/>
              </w:rPr>
              <w:t xml:space="preserve"> по талии и по низу куртки – дополнительная защита от ветра</w:t>
            </w:r>
          </w:p>
          <w:p w14:paraId="4B85B1CA" w14:textId="77777777" w:rsidR="00F07BC0" w:rsidRPr="00FE1CF9" w:rsidRDefault="00F07BC0" w:rsidP="00D85641">
            <w:pPr>
              <w:tabs>
                <w:tab w:val="left" w:pos="357"/>
              </w:tabs>
              <w:autoSpaceDE w:val="0"/>
              <w:autoSpaceDN w:val="0"/>
              <w:rPr>
                <w:rFonts w:ascii="Times New Roman" w:hAnsi="Times New Roman"/>
                <w:sz w:val="20"/>
                <w:szCs w:val="20"/>
              </w:rPr>
            </w:pPr>
            <w:r w:rsidRPr="00FE1CF9">
              <w:rPr>
                <w:rFonts w:ascii="Times New Roman" w:hAnsi="Times New Roman"/>
                <w:sz w:val="20"/>
                <w:szCs w:val="20"/>
              </w:rPr>
              <w:t>Рукава с внутренними полушерстяными напульсниками</w:t>
            </w:r>
          </w:p>
          <w:p w14:paraId="630276DC" w14:textId="77777777" w:rsidR="00F07BC0" w:rsidRPr="00FE1CF9" w:rsidRDefault="00F07BC0" w:rsidP="00D85641">
            <w:pPr>
              <w:tabs>
                <w:tab w:val="left" w:pos="357"/>
              </w:tabs>
              <w:autoSpaceDE w:val="0"/>
              <w:autoSpaceDN w:val="0"/>
              <w:rPr>
                <w:rFonts w:ascii="Times New Roman" w:hAnsi="Times New Roman"/>
                <w:sz w:val="20"/>
                <w:szCs w:val="20"/>
              </w:rPr>
            </w:pPr>
            <w:r w:rsidRPr="00FE1CF9">
              <w:rPr>
                <w:rFonts w:ascii="Times New Roman" w:hAnsi="Times New Roman"/>
                <w:sz w:val="20"/>
                <w:szCs w:val="20"/>
              </w:rPr>
              <w:t>Утепленный капюшон пристегивается на молнию</w:t>
            </w:r>
          </w:p>
          <w:p w14:paraId="7096C603" w14:textId="77777777" w:rsidR="00F07BC0" w:rsidRPr="00FE1CF9" w:rsidRDefault="00F07BC0" w:rsidP="00D85641">
            <w:pPr>
              <w:tabs>
                <w:tab w:val="left" w:pos="357"/>
              </w:tabs>
              <w:autoSpaceDE w:val="0"/>
              <w:autoSpaceDN w:val="0"/>
              <w:rPr>
                <w:rFonts w:ascii="Times New Roman" w:hAnsi="Times New Roman"/>
                <w:sz w:val="20"/>
                <w:szCs w:val="20"/>
              </w:rPr>
            </w:pPr>
            <w:r w:rsidRPr="00FE1CF9">
              <w:rPr>
                <w:rFonts w:ascii="Times New Roman" w:hAnsi="Times New Roman"/>
                <w:sz w:val="20"/>
                <w:szCs w:val="20"/>
              </w:rPr>
              <w:t>Слева, под кокеткой, петля для крепления бейджа.</w:t>
            </w:r>
          </w:p>
          <w:p w14:paraId="6337571A" w14:textId="77777777" w:rsidR="00F07BC0" w:rsidRPr="00FE1CF9" w:rsidRDefault="00F07BC0" w:rsidP="00D85641">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Куртка должна иметь сигнальные элементы: световозвращающие полосы шириной 50 мм.</w:t>
            </w:r>
          </w:p>
          <w:p w14:paraId="5D155D94" w14:textId="77777777" w:rsidR="00F07BC0" w:rsidRPr="00FE1CF9" w:rsidRDefault="00F07BC0" w:rsidP="00D85641">
            <w:pPr>
              <w:tabs>
                <w:tab w:val="left" w:pos="357"/>
              </w:tabs>
              <w:autoSpaceDE w:val="0"/>
              <w:autoSpaceDN w:val="0"/>
              <w:rPr>
                <w:rFonts w:ascii="Times New Roman" w:hAnsi="Times New Roman"/>
                <w:sz w:val="20"/>
                <w:szCs w:val="20"/>
              </w:rPr>
            </w:pPr>
            <w:r w:rsidRPr="00FE1CF9">
              <w:rPr>
                <w:rFonts w:ascii="Times New Roman" w:hAnsi="Times New Roman"/>
                <w:sz w:val="20"/>
                <w:szCs w:val="20"/>
              </w:rPr>
              <w:t>Куртка должна быть  изготовлена с применением ветрозащитных материалов с водоотталкивающей отделкой.</w:t>
            </w:r>
          </w:p>
        </w:tc>
        <w:tc>
          <w:tcPr>
            <w:tcW w:w="1985" w:type="dxa"/>
          </w:tcPr>
          <w:p w14:paraId="17B3EE81" w14:textId="77777777" w:rsidR="00F07BC0" w:rsidRPr="00FE1CF9" w:rsidRDefault="00F07BC0" w:rsidP="00D85641">
            <w:pPr>
              <w:tabs>
                <w:tab w:val="left" w:pos="357"/>
              </w:tabs>
              <w:autoSpaceDE w:val="0"/>
              <w:autoSpaceDN w:val="0"/>
              <w:rPr>
                <w:rFonts w:ascii="Times New Roman" w:hAnsi="Times New Roman"/>
                <w:b/>
                <w:sz w:val="20"/>
                <w:szCs w:val="20"/>
                <w:shd w:val="clear" w:color="auto" w:fill="FFFFFF"/>
              </w:rPr>
            </w:pPr>
            <w:r w:rsidRPr="00FE1CF9">
              <w:rPr>
                <w:rFonts w:ascii="Times New Roman" w:hAnsi="Times New Roman"/>
                <w:b/>
                <w:sz w:val="20"/>
                <w:szCs w:val="20"/>
                <w:shd w:val="clear" w:color="auto" w:fill="FFFFFF"/>
              </w:rPr>
              <w:t xml:space="preserve">Ткань верха: </w:t>
            </w:r>
            <w:r w:rsidRPr="00FE1CF9">
              <w:rPr>
                <w:rFonts w:ascii="Times New Roman" w:hAnsi="Times New Roman"/>
                <w:sz w:val="20"/>
                <w:szCs w:val="20"/>
                <w:shd w:val="clear" w:color="auto" w:fill="FFFFFF"/>
              </w:rPr>
              <w:t xml:space="preserve">100% полиамид, мембранная (водоупорность 1100 мм </w:t>
            </w:r>
            <w:proofErr w:type="spellStart"/>
            <w:r w:rsidRPr="00FE1CF9">
              <w:rPr>
                <w:rFonts w:ascii="Times New Roman" w:hAnsi="Times New Roman"/>
                <w:sz w:val="20"/>
                <w:szCs w:val="20"/>
                <w:shd w:val="clear" w:color="auto" w:fill="FFFFFF"/>
              </w:rPr>
              <w:t>вод</w:t>
            </w:r>
            <w:proofErr w:type="gramStart"/>
            <w:r w:rsidRPr="00FE1CF9">
              <w:rPr>
                <w:rFonts w:ascii="Times New Roman" w:hAnsi="Times New Roman"/>
                <w:sz w:val="20"/>
                <w:szCs w:val="20"/>
                <w:shd w:val="clear" w:color="auto" w:fill="FFFFFF"/>
              </w:rPr>
              <w:t>.с</w:t>
            </w:r>
            <w:proofErr w:type="gramEnd"/>
            <w:r w:rsidRPr="00FE1CF9">
              <w:rPr>
                <w:rFonts w:ascii="Times New Roman" w:hAnsi="Times New Roman"/>
                <w:sz w:val="20"/>
                <w:szCs w:val="20"/>
                <w:shd w:val="clear" w:color="auto" w:fill="FFFFFF"/>
              </w:rPr>
              <w:t>т</w:t>
            </w:r>
            <w:proofErr w:type="spellEnd"/>
            <w:r w:rsidRPr="00FE1CF9">
              <w:rPr>
                <w:rFonts w:ascii="Times New Roman" w:hAnsi="Times New Roman"/>
                <w:sz w:val="20"/>
                <w:szCs w:val="20"/>
                <w:shd w:val="clear" w:color="auto" w:fill="FFFFFF"/>
              </w:rPr>
              <w:t>.,</w:t>
            </w:r>
            <w:r w:rsidRPr="00FE1CF9">
              <w:rPr>
                <w:rFonts w:ascii="Times New Roman" w:hAnsi="Times New Roman"/>
                <w:b/>
                <w:sz w:val="20"/>
                <w:szCs w:val="20"/>
                <w:shd w:val="clear" w:color="auto" w:fill="FFFFFF"/>
              </w:rPr>
              <w:t xml:space="preserve"> </w:t>
            </w:r>
            <w:proofErr w:type="spellStart"/>
            <w:r w:rsidRPr="00FE1CF9">
              <w:rPr>
                <w:rFonts w:ascii="Times New Roman" w:hAnsi="Times New Roman"/>
                <w:sz w:val="20"/>
                <w:szCs w:val="20"/>
                <w:shd w:val="clear" w:color="auto" w:fill="FFFFFF"/>
              </w:rPr>
              <w:t>паропроницаемость</w:t>
            </w:r>
            <w:proofErr w:type="spellEnd"/>
            <w:r w:rsidRPr="00FE1CF9">
              <w:rPr>
                <w:rFonts w:ascii="Times New Roman" w:hAnsi="Times New Roman"/>
                <w:sz w:val="20"/>
                <w:szCs w:val="20"/>
                <w:shd w:val="clear" w:color="auto" w:fill="FFFFFF"/>
              </w:rPr>
              <w:t xml:space="preserve"> 20 000 г/кв.м за 24 часа),</w:t>
            </w:r>
            <w:r w:rsidRPr="00FE1CF9">
              <w:rPr>
                <w:rFonts w:ascii="Times New Roman" w:hAnsi="Times New Roman"/>
                <w:b/>
                <w:sz w:val="20"/>
                <w:szCs w:val="20"/>
                <w:shd w:val="clear" w:color="auto" w:fill="FFFFFF"/>
              </w:rPr>
              <w:t xml:space="preserve"> , Плотность: </w:t>
            </w:r>
            <w:r w:rsidRPr="00FE1CF9">
              <w:rPr>
                <w:rFonts w:ascii="Times New Roman" w:hAnsi="Times New Roman"/>
                <w:sz w:val="20"/>
                <w:szCs w:val="20"/>
                <w:shd w:val="clear" w:color="auto" w:fill="FFFFFF"/>
              </w:rPr>
              <w:t>140 г/кв.м</w:t>
            </w:r>
          </w:p>
          <w:p w14:paraId="6CD18861" w14:textId="77777777" w:rsidR="00F07BC0" w:rsidRPr="00FE1CF9" w:rsidRDefault="00F07BC0" w:rsidP="00D85641">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b/>
                <w:sz w:val="20"/>
                <w:szCs w:val="20"/>
                <w:shd w:val="clear" w:color="auto" w:fill="FFFFFF"/>
              </w:rPr>
              <w:t xml:space="preserve">Утеплитель: </w:t>
            </w:r>
            <w:r w:rsidRPr="00FE1CF9">
              <w:rPr>
                <w:rFonts w:ascii="Times New Roman" w:hAnsi="Times New Roman"/>
                <w:sz w:val="20"/>
                <w:szCs w:val="20"/>
                <w:shd w:val="clear" w:color="auto" w:fill="FFFFFF"/>
              </w:rPr>
              <w:t>«</w:t>
            </w:r>
            <w:proofErr w:type="spellStart"/>
            <w:r w:rsidRPr="00FE1CF9">
              <w:rPr>
                <w:rFonts w:ascii="Times New Roman" w:hAnsi="Times New Roman"/>
                <w:sz w:val="20"/>
                <w:szCs w:val="20"/>
                <w:shd w:val="clear" w:color="auto" w:fill="FFFFFF"/>
              </w:rPr>
              <w:t>Филгуд</w:t>
            </w:r>
            <w:proofErr w:type="spellEnd"/>
            <w:r w:rsidRPr="00FE1CF9">
              <w:rPr>
                <w:rFonts w:ascii="Times New Roman" w:hAnsi="Times New Roman"/>
                <w:sz w:val="20"/>
                <w:szCs w:val="20"/>
                <w:shd w:val="clear" w:color="auto" w:fill="FFFFFF"/>
              </w:rPr>
              <w:t xml:space="preserve"> МИКРО» 150 г/кв.м, 3 слоя.</w:t>
            </w:r>
          </w:p>
          <w:p w14:paraId="3D69CFF3" w14:textId="77777777" w:rsidR="00F07BC0" w:rsidRPr="00FE1CF9" w:rsidRDefault="00F07BC0" w:rsidP="00D85641">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b/>
                <w:sz w:val="20"/>
                <w:szCs w:val="20"/>
                <w:shd w:val="clear" w:color="auto" w:fill="FFFFFF"/>
              </w:rPr>
              <w:t xml:space="preserve">Подкладка: </w:t>
            </w:r>
            <w:r w:rsidRPr="00FE1CF9">
              <w:rPr>
                <w:rFonts w:ascii="Times New Roman" w:hAnsi="Times New Roman"/>
                <w:sz w:val="20"/>
                <w:szCs w:val="20"/>
                <w:shd w:val="clear" w:color="auto" w:fill="FFFFFF"/>
              </w:rPr>
              <w:t>100% полиэфир.</w:t>
            </w:r>
          </w:p>
          <w:p w14:paraId="1F5B6789" w14:textId="77777777" w:rsidR="00F07BC0" w:rsidRPr="00FE1CF9" w:rsidRDefault="00F07BC0" w:rsidP="00D85641">
            <w:pPr>
              <w:tabs>
                <w:tab w:val="left" w:pos="357"/>
              </w:tabs>
              <w:autoSpaceDE w:val="0"/>
              <w:autoSpaceDN w:val="0"/>
              <w:rPr>
                <w:rFonts w:ascii="Times New Roman" w:hAnsi="Times New Roman"/>
                <w:b/>
                <w:sz w:val="20"/>
                <w:szCs w:val="20"/>
                <w:shd w:val="clear" w:color="auto" w:fill="FFFFFF"/>
              </w:rPr>
            </w:pPr>
            <w:r w:rsidRPr="00FE1CF9">
              <w:rPr>
                <w:rFonts w:ascii="Times New Roman" w:hAnsi="Times New Roman"/>
                <w:b/>
                <w:sz w:val="20"/>
                <w:szCs w:val="20"/>
                <w:shd w:val="clear" w:color="auto" w:fill="FFFFFF"/>
              </w:rPr>
              <w:t>Цвет: темно-синий, отделка – васильковый.</w:t>
            </w:r>
          </w:p>
        </w:tc>
        <w:tc>
          <w:tcPr>
            <w:tcW w:w="850" w:type="dxa"/>
          </w:tcPr>
          <w:p w14:paraId="109FA679" w14:textId="77777777" w:rsidR="00F07BC0" w:rsidRPr="00FE1CF9" w:rsidRDefault="00F07BC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96-100</w:t>
            </w:r>
          </w:p>
        </w:tc>
        <w:tc>
          <w:tcPr>
            <w:tcW w:w="992" w:type="dxa"/>
          </w:tcPr>
          <w:p w14:paraId="57C2302B" w14:textId="77777777" w:rsidR="00F07BC0" w:rsidRPr="00FE1CF9" w:rsidRDefault="00F07BC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158-164</w:t>
            </w:r>
          </w:p>
        </w:tc>
        <w:tc>
          <w:tcPr>
            <w:tcW w:w="850" w:type="dxa"/>
          </w:tcPr>
          <w:p w14:paraId="4FBED503" w14:textId="77777777" w:rsidR="00F07BC0" w:rsidRPr="00FE1CF9" w:rsidRDefault="00F07BC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Шт</w:t>
            </w:r>
            <w:r>
              <w:rPr>
                <w:rFonts w:ascii="Times New Roman" w:hAnsi="Times New Roman"/>
                <w:bCs/>
                <w:color w:val="000000"/>
                <w:sz w:val="20"/>
                <w:szCs w:val="20"/>
              </w:rPr>
              <w:t>.</w:t>
            </w:r>
          </w:p>
        </w:tc>
        <w:tc>
          <w:tcPr>
            <w:tcW w:w="964" w:type="dxa"/>
          </w:tcPr>
          <w:p w14:paraId="66FEA370" w14:textId="77777777" w:rsidR="00F07BC0" w:rsidRPr="00FE1CF9" w:rsidRDefault="00F07BC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tcPr>
          <w:p w14:paraId="51D0E73D" w14:textId="77777777" w:rsidR="00F07BC0" w:rsidRPr="00FE1CF9" w:rsidRDefault="00F07BC0" w:rsidP="00D85641">
            <w:pPr>
              <w:jc w:val="center"/>
              <w:rPr>
                <w:rFonts w:ascii="Times New Roman" w:hAnsi="Times New Roman"/>
                <w:b/>
                <w:sz w:val="20"/>
                <w:szCs w:val="20"/>
              </w:rPr>
            </w:pPr>
            <w:r>
              <w:rPr>
                <w:rFonts w:ascii="Times New Roman" w:hAnsi="Times New Roman"/>
                <w:b/>
                <w:sz w:val="20"/>
                <w:szCs w:val="20"/>
              </w:rPr>
              <w:t>1</w:t>
            </w:r>
          </w:p>
        </w:tc>
      </w:tr>
      <w:tr w:rsidR="00FE1CF9" w:rsidRPr="00FE1CF9" w14:paraId="14655127" w14:textId="77777777" w:rsidTr="00F07BC0">
        <w:tc>
          <w:tcPr>
            <w:tcW w:w="495" w:type="dxa"/>
          </w:tcPr>
          <w:p w14:paraId="513EDEAE" w14:textId="4B2B3B5A" w:rsidR="00FE1CF9" w:rsidRPr="00FE1CF9" w:rsidRDefault="00F93079" w:rsidP="00195194">
            <w:pPr>
              <w:autoSpaceDE w:val="0"/>
              <w:autoSpaceDN w:val="0"/>
              <w:jc w:val="center"/>
              <w:rPr>
                <w:rFonts w:ascii="Times New Roman" w:hAnsi="Times New Roman"/>
                <w:b/>
                <w:sz w:val="20"/>
                <w:szCs w:val="20"/>
              </w:rPr>
            </w:pPr>
            <w:r>
              <w:rPr>
                <w:rFonts w:ascii="Times New Roman" w:hAnsi="Times New Roman"/>
                <w:b/>
                <w:sz w:val="20"/>
                <w:szCs w:val="20"/>
              </w:rPr>
              <w:t>9</w:t>
            </w:r>
          </w:p>
        </w:tc>
        <w:tc>
          <w:tcPr>
            <w:tcW w:w="1915" w:type="dxa"/>
          </w:tcPr>
          <w:p w14:paraId="6E46B5B4" w14:textId="51660B72" w:rsidR="00FE1CF9" w:rsidRPr="00FE1CF9" w:rsidRDefault="00F93079" w:rsidP="00F93079">
            <w:pPr>
              <w:autoSpaceDE w:val="0"/>
              <w:autoSpaceDN w:val="0"/>
              <w:rPr>
                <w:rFonts w:ascii="Times New Roman" w:hAnsi="Times New Roman"/>
                <w:b/>
                <w:sz w:val="20"/>
                <w:szCs w:val="20"/>
              </w:rPr>
            </w:pPr>
            <w:r w:rsidRPr="00F93079">
              <w:rPr>
                <w:rFonts w:ascii="Times New Roman" w:hAnsi="Times New Roman"/>
                <w:b/>
                <w:sz w:val="20"/>
                <w:szCs w:val="20"/>
              </w:rPr>
              <w:t>Костюм рабочий мужской</w:t>
            </w:r>
          </w:p>
        </w:tc>
        <w:tc>
          <w:tcPr>
            <w:tcW w:w="5641" w:type="dxa"/>
          </w:tcPr>
          <w:p w14:paraId="29B5B50D"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Зимний костюм должен соответствовать ТС 019/2011, ГОСТ 11209-2014, ГОСТ 12.4.303-2016.</w:t>
            </w:r>
          </w:p>
          <w:p w14:paraId="3AEF7489" w14:textId="77777777" w:rsidR="00FE1CF9" w:rsidRPr="00FE1CF9" w:rsidRDefault="00FE1CF9" w:rsidP="00195194">
            <w:pPr>
              <w:tabs>
                <w:tab w:val="left" w:pos="357"/>
              </w:tabs>
              <w:autoSpaceDE w:val="0"/>
              <w:autoSpaceDN w:val="0"/>
              <w:rPr>
                <w:rFonts w:ascii="Times New Roman" w:hAnsi="Times New Roman"/>
                <w:i/>
                <w:sz w:val="20"/>
                <w:szCs w:val="20"/>
                <w:u w:val="single"/>
                <w:shd w:val="clear" w:color="auto" w:fill="FFFFFF"/>
              </w:rPr>
            </w:pPr>
            <w:r w:rsidRPr="00FE1CF9">
              <w:rPr>
                <w:rFonts w:ascii="Times New Roman" w:hAnsi="Times New Roman"/>
                <w:i/>
                <w:sz w:val="20"/>
                <w:szCs w:val="20"/>
                <w:u w:val="single"/>
                <w:shd w:val="clear" w:color="auto" w:fill="FFFFFF"/>
              </w:rPr>
              <w:t>Функциональные характеристики:</w:t>
            </w:r>
          </w:p>
          <w:p w14:paraId="0F568A2F"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Костюм  должен быть от общих производственных загрязнений, от пониженных температур, от механических воздействий и истирания.</w:t>
            </w:r>
          </w:p>
          <w:p w14:paraId="05FFDB75"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 xml:space="preserve">Подгруппа защитных свойств: </w:t>
            </w:r>
            <w:proofErr w:type="spellStart"/>
            <w:r w:rsidRPr="00FE1CF9">
              <w:rPr>
                <w:rFonts w:ascii="Times New Roman" w:hAnsi="Times New Roman"/>
                <w:sz w:val="20"/>
                <w:szCs w:val="20"/>
                <w:shd w:val="clear" w:color="auto" w:fill="FFFFFF"/>
              </w:rPr>
              <w:t>Тнв</w:t>
            </w:r>
            <w:proofErr w:type="spellEnd"/>
            <w:r w:rsidRPr="00FE1CF9">
              <w:rPr>
                <w:rFonts w:ascii="Times New Roman" w:hAnsi="Times New Roman"/>
                <w:sz w:val="20"/>
                <w:szCs w:val="20"/>
                <w:shd w:val="clear" w:color="auto" w:fill="FFFFFF"/>
              </w:rPr>
              <w:t xml:space="preserve"> Ми </w:t>
            </w:r>
            <w:proofErr w:type="gramStart"/>
            <w:r w:rsidRPr="00FE1CF9">
              <w:rPr>
                <w:rFonts w:ascii="Times New Roman" w:hAnsi="Times New Roman"/>
                <w:sz w:val="20"/>
                <w:szCs w:val="20"/>
                <w:shd w:val="clear" w:color="auto" w:fill="FFFFFF"/>
              </w:rPr>
              <w:t>З</w:t>
            </w:r>
            <w:proofErr w:type="gramEnd"/>
            <w:r w:rsidRPr="00FE1CF9">
              <w:rPr>
                <w:rFonts w:ascii="Times New Roman" w:hAnsi="Times New Roman"/>
                <w:sz w:val="20"/>
                <w:szCs w:val="20"/>
                <w:shd w:val="clear" w:color="auto" w:fill="FFFFFF"/>
              </w:rPr>
              <w:t xml:space="preserve"> </w:t>
            </w:r>
          </w:p>
          <w:p w14:paraId="4392DBB0"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 xml:space="preserve">Куртка должна быть прямого силуэта, длинная, с притачной утеплённой подкладкой, с прокладкой из ткани "Лаке", с пристёгивающимся утеплённым капюшоном, с воротником стойка, с центральной застёжкой на 2-х замковую тесьму </w:t>
            </w:r>
            <w:proofErr w:type="gramStart"/>
            <w:r w:rsidRPr="00FE1CF9">
              <w:rPr>
                <w:rFonts w:ascii="Times New Roman" w:hAnsi="Times New Roman"/>
                <w:sz w:val="20"/>
                <w:szCs w:val="20"/>
                <w:shd w:val="clear" w:color="auto" w:fill="FFFFFF"/>
              </w:rPr>
              <w:t>-"</w:t>
            </w:r>
            <w:proofErr w:type="gramEnd"/>
            <w:r w:rsidRPr="00FE1CF9">
              <w:rPr>
                <w:rFonts w:ascii="Times New Roman" w:hAnsi="Times New Roman"/>
                <w:sz w:val="20"/>
                <w:szCs w:val="20"/>
                <w:shd w:val="clear" w:color="auto" w:fill="FFFFFF"/>
              </w:rPr>
              <w:t xml:space="preserve">молнию", с ветрозащитной планкой на липучке, с подрезными бочками, с верхними фигурными карманами, с нижними прорезными карманами на "молнии". </w:t>
            </w:r>
          </w:p>
          <w:p w14:paraId="7402D403"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Низ должен  регулироваться при помощи хлястиков и липучки.</w:t>
            </w:r>
          </w:p>
          <w:p w14:paraId="2B8C7891"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 xml:space="preserve">Рукава должны быть резные, ширина внизу должна регулироваться при помощи хлястиков и липучки. </w:t>
            </w:r>
          </w:p>
          <w:p w14:paraId="7C007B82" w14:textId="5D27C096"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 xml:space="preserve">Полукомбинезон должен быть с притачной утеплённой подкладкой, с центральной потайной застёжкой на 2-х замковую тесьму "молнию", верхними накладными карманами с клапаном и нижними внутренними боковыми карманами, с наколенниками, с многофункциональным накладным карманом на левом боковом шве с клапаном и </w:t>
            </w:r>
            <w:proofErr w:type="spellStart"/>
            <w:r w:rsidRPr="00FE1CF9">
              <w:rPr>
                <w:rFonts w:ascii="Times New Roman" w:hAnsi="Times New Roman"/>
                <w:sz w:val="20"/>
                <w:szCs w:val="20"/>
                <w:shd w:val="clear" w:color="auto" w:fill="FFFFFF"/>
              </w:rPr>
              <w:t>патой</w:t>
            </w:r>
            <w:proofErr w:type="spellEnd"/>
            <w:r w:rsidRPr="00FE1CF9">
              <w:rPr>
                <w:rFonts w:ascii="Times New Roman" w:hAnsi="Times New Roman"/>
                <w:sz w:val="20"/>
                <w:szCs w:val="20"/>
                <w:shd w:val="clear" w:color="auto" w:fill="FFFFFF"/>
              </w:rPr>
              <w:t xml:space="preserve"> на ленте "контакт". На задней правой половинке обязательно должен быть один верхний и 2 </w:t>
            </w:r>
            <w:proofErr w:type="gramStart"/>
            <w:r w:rsidRPr="00FE1CF9">
              <w:rPr>
                <w:rFonts w:ascii="Times New Roman" w:hAnsi="Times New Roman"/>
                <w:sz w:val="20"/>
                <w:szCs w:val="20"/>
                <w:shd w:val="clear" w:color="auto" w:fill="FFFFFF"/>
              </w:rPr>
              <w:t>нижних</w:t>
            </w:r>
            <w:proofErr w:type="gramEnd"/>
            <w:r w:rsidRPr="00FE1CF9">
              <w:rPr>
                <w:rFonts w:ascii="Times New Roman" w:hAnsi="Times New Roman"/>
                <w:sz w:val="20"/>
                <w:szCs w:val="20"/>
                <w:shd w:val="clear" w:color="auto" w:fill="FFFFFF"/>
              </w:rPr>
              <w:t xml:space="preserve"> кармана для инструмента, настроченные один на другой, также предусмотрена шлёвка для инструмента.</w:t>
            </w:r>
          </w:p>
        </w:tc>
        <w:tc>
          <w:tcPr>
            <w:tcW w:w="1985" w:type="dxa"/>
          </w:tcPr>
          <w:p w14:paraId="398F2D34" w14:textId="77777777" w:rsidR="00FE1CF9" w:rsidRPr="00FE1CF9" w:rsidRDefault="00FE1CF9" w:rsidP="00195194">
            <w:pPr>
              <w:autoSpaceDE w:val="0"/>
              <w:autoSpaceDN w:val="0"/>
              <w:rPr>
                <w:rFonts w:ascii="Times New Roman" w:hAnsi="Times New Roman"/>
                <w:b/>
                <w:sz w:val="20"/>
                <w:szCs w:val="20"/>
              </w:rPr>
            </w:pPr>
            <w:r w:rsidRPr="00FE1CF9">
              <w:rPr>
                <w:rFonts w:ascii="Times New Roman" w:hAnsi="Times New Roman"/>
                <w:b/>
                <w:sz w:val="20"/>
                <w:szCs w:val="20"/>
              </w:rPr>
              <w:t xml:space="preserve">Ткань/материал </w:t>
            </w:r>
          </w:p>
          <w:p w14:paraId="44C5EAD9"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верха:</w:t>
            </w:r>
            <w:r w:rsidRPr="00FE1CF9">
              <w:rPr>
                <w:rFonts w:ascii="Times New Roman" w:hAnsi="Times New Roman"/>
                <w:sz w:val="20"/>
                <w:szCs w:val="20"/>
              </w:rPr>
              <w:tab/>
              <w:t>Смесовая</w:t>
            </w:r>
          </w:p>
          <w:p w14:paraId="77CF6131"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Состав:</w:t>
            </w:r>
            <w:r w:rsidRPr="00FE1CF9">
              <w:rPr>
                <w:rFonts w:ascii="Times New Roman" w:hAnsi="Times New Roman"/>
                <w:sz w:val="20"/>
                <w:szCs w:val="20"/>
              </w:rPr>
              <w:t xml:space="preserve"> 65% ПЭ, 35% ХБ,</w:t>
            </w:r>
          </w:p>
          <w:p w14:paraId="69D09740"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Плотность ткани:</w:t>
            </w:r>
            <w:r w:rsidRPr="00FE1CF9">
              <w:rPr>
                <w:rFonts w:ascii="Times New Roman" w:hAnsi="Times New Roman"/>
                <w:sz w:val="20"/>
                <w:szCs w:val="20"/>
              </w:rPr>
              <w:t xml:space="preserve"> 210 г/кв.м,</w:t>
            </w:r>
          </w:p>
          <w:p w14:paraId="0247553C"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Цвет:</w:t>
            </w:r>
            <w:r w:rsidRPr="00FE1CF9">
              <w:rPr>
                <w:rFonts w:ascii="Times New Roman" w:hAnsi="Times New Roman"/>
                <w:sz w:val="20"/>
                <w:szCs w:val="20"/>
              </w:rPr>
              <w:tab/>
            </w:r>
            <w:proofErr w:type="gramStart"/>
            <w:r w:rsidRPr="00FE1CF9">
              <w:rPr>
                <w:rFonts w:ascii="Times New Roman" w:hAnsi="Times New Roman"/>
                <w:sz w:val="20"/>
                <w:szCs w:val="20"/>
              </w:rPr>
              <w:t>Темно-серый</w:t>
            </w:r>
            <w:proofErr w:type="gramEnd"/>
            <w:r w:rsidRPr="00FE1CF9">
              <w:rPr>
                <w:rFonts w:ascii="Times New Roman" w:hAnsi="Times New Roman"/>
                <w:sz w:val="20"/>
                <w:szCs w:val="20"/>
              </w:rPr>
              <w:t xml:space="preserve"> с красным и черным,</w:t>
            </w:r>
          </w:p>
          <w:p w14:paraId="059D9041"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Утеплитель:</w:t>
            </w:r>
            <w:r w:rsidRPr="00FE1CF9">
              <w:rPr>
                <w:rFonts w:ascii="Times New Roman" w:hAnsi="Times New Roman"/>
                <w:sz w:val="20"/>
                <w:szCs w:val="20"/>
              </w:rPr>
              <w:t xml:space="preserve"> Термофил 120 гр/м.кв</w:t>
            </w:r>
          </w:p>
          <w:p w14:paraId="08B3BC99"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sz w:val="20"/>
                <w:szCs w:val="20"/>
              </w:rPr>
              <w:t>Пакет утеплителя: Куртка - 3 слоя, брюки - 2 слоя,</w:t>
            </w:r>
          </w:p>
          <w:p w14:paraId="7256FFC7"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sz w:val="20"/>
                <w:szCs w:val="20"/>
              </w:rPr>
              <w:t>Подкладка: 100% ПЭ,</w:t>
            </w:r>
          </w:p>
          <w:p w14:paraId="418F7031" w14:textId="3C691033" w:rsidR="00FE1CF9" w:rsidRPr="00FE1CF9" w:rsidRDefault="00FE1CF9" w:rsidP="00F93079">
            <w:pPr>
              <w:autoSpaceDE w:val="0"/>
              <w:autoSpaceDN w:val="0"/>
              <w:rPr>
                <w:rFonts w:ascii="Times New Roman" w:hAnsi="Times New Roman"/>
                <w:sz w:val="20"/>
                <w:szCs w:val="20"/>
              </w:rPr>
            </w:pPr>
            <w:r w:rsidRPr="00FE1CF9">
              <w:rPr>
                <w:rFonts w:ascii="Times New Roman" w:hAnsi="Times New Roman"/>
                <w:sz w:val="20"/>
                <w:szCs w:val="20"/>
              </w:rPr>
              <w:t>Световозвращающий материал: 50 мм</w:t>
            </w:r>
          </w:p>
        </w:tc>
        <w:tc>
          <w:tcPr>
            <w:tcW w:w="850" w:type="dxa"/>
            <w:shd w:val="clear" w:color="auto" w:fill="FFFFFF" w:themeFill="background1"/>
          </w:tcPr>
          <w:p w14:paraId="5D726062"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sz w:val="20"/>
                <w:szCs w:val="20"/>
                <w:shd w:val="clear" w:color="auto" w:fill="F5F5F5"/>
              </w:rPr>
              <w:t>104-108</w:t>
            </w:r>
          </w:p>
        </w:tc>
        <w:tc>
          <w:tcPr>
            <w:tcW w:w="992" w:type="dxa"/>
          </w:tcPr>
          <w:p w14:paraId="7A3BC48E"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182-188</w:t>
            </w:r>
          </w:p>
        </w:tc>
        <w:tc>
          <w:tcPr>
            <w:tcW w:w="850" w:type="dxa"/>
          </w:tcPr>
          <w:p w14:paraId="61E964C8" w14:textId="77777777" w:rsidR="00FE1CF9" w:rsidRPr="00FE1CF9" w:rsidRDefault="00FE1CF9" w:rsidP="00195194">
            <w:pPr>
              <w:jc w:val="center"/>
              <w:rPr>
                <w:rFonts w:ascii="Times New Roman" w:hAnsi="Times New Roman"/>
                <w:sz w:val="20"/>
                <w:szCs w:val="20"/>
              </w:rPr>
            </w:pPr>
            <w:r w:rsidRPr="00FE1CF9">
              <w:rPr>
                <w:rFonts w:ascii="Times New Roman" w:hAnsi="Times New Roman"/>
                <w:sz w:val="20"/>
                <w:szCs w:val="20"/>
              </w:rPr>
              <w:t>Шт.</w:t>
            </w:r>
          </w:p>
        </w:tc>
        <w:tc>
          <w:tcPr>
            <w:tcW w:w="964" w:type="dxa"/>
          </w:tcPr>
          <w:p w14:paraId="20E7BC8F"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tcPr>
          <w:p w14:paraId="742040DD" w14:textId="259F42FB" w:rsidR="00FE1CF9" w:rsidRPr="00FE1CF9" w:rsidRDefault="00FE1CF9" w:rsidP="00F93079">
            <w:pPr>
              <w:jc w:val="center"/>
              <w:rPr>
                <w:rFonts w:ascii="Times New Roman" w:hAnsi="Times New Roman"/>
                <w:b/>
                <w:sz w:val="20"/>
                <w:szCs w:val="20"/>
              </w:rPr>
            </w:pPr>
            <w:r w:rsidRPr="00FE1CF9">
              <w:rPr>
                <w:rFonts w:ascii="Times New Roman" w:hAnsi="Times New Roman"/>
                <w:b/>
                <w:sz w:val="20"/>
                <w:szCs w:val="20"/>
              </w:rPr>
              <w:t>1</w:t>
            </w:r>
          </w:p>
        </w:tc>
      </w:tr>
      <w:tr w:rsidR="00FE1CF9" w:rsidRPr="00FE1CF9" w14:paraId="36C680DB" w14:textId="77777777" w:rsidTr="00F07BC0">
        <w:tc>
          <w:tcPr>
            <w:tcW w:w="495" w:type="dxa"/>
          </w:tcPr>
          <w:p w14:paraId="737E4559" w14:textId="5291F7F2" w:rsidR="00FE1CF9" w:rsidRPr="00FE1CF9" w:rsidRDefault="00F93079" w:rsidP="00195194">
            <w:pPr>
              <w:autoSpaceDE w:val="0"/>
              <w:autoSpaceDN w:val="0"/>
              <w:jc w:val="center"/>
              <w:rPr>
                <w:rFonts w:ascii="Times New Roman" w:hAnsi="Times New Roman"/>
                <w:b/>
                <w:sz w:val="20"/>
                <w:szCs w:val="20"/>
              </w:rPr>
            </w:pPr>
            <w:r>
              <w:rPr>
                <w:rFonts w:ascii="Times New Roman" w:hAnsi="Times New Roman"/>
                <w:b/>
                <w:sz w:val="20"/>
                <w:szCs w:val="20"/>
              </w:rPr>
              <w:t>10</w:t>
            </w:r>
          </w:p>
        </w:tc>
        <w:tc>
          <w:tcPr>
            <w:tcW w:w="1915" w:type="dxa"/>
          </w:tcPr>
          <w:p w14:paraId="56176C9F" w14:textId="025794FE" w:rsidR="00FE1CF9" w:rsidRPr="00FE1CF9" w:rsidRDefault="00F93079" w:rsidP="00195194">
            <w:pPr>
              <w:autoSpaceDE w:val="0"/>
              <w:autoSpaceDN w:val="0"/>
              <w:rPr>
                <w:rFonts w:ascii="Times New Roman" w:hAnsi="Times New Roman"/>
                <w:b/>
                <w:sz w:val="20"/>
                <w:szCs w:val="20"/>
              </w:rPr>
            </w:pPr>
            <w:r w:rsidRPr="00F93079">
              <w:rPr>
                <w:rFonts w:ascii="Times New Roman" w:hAnsi="Times New Roman"/>
                <w:b/>
                <w:sz w:val="20"/>
                <w:szCs w:val="20"/>
              </w:rPr>
              <w:t>Костюм рабочий мужской</w:t>
            </w:r>
          </w:p>
        </w:tc>
        <w:tc>
          <w:tcPr>
            <w:tcW w:w="5641" w:type="dxa"/>
          </w:tcPr>
          <w:p w14:paraId="5BAEE3C1" w14:textId="77777777" w:rsidR="00FE1CF9" w:rsidRPr="00FE1CF9" w:rsidRDefault="00FE1CF9" w:rsidP="00195194">
            <w:pPr>
              <w:tabs>
                <w:tab w:val="left" w:pos="357"/>
              </w:tabs>
              <w:autoSpaceDE w:val="0"/>
              <w:autoSpaceDN w:val="0"/>
              <w:rPr>
                <w:rFonts w:ascii="Times New Roman" w:hAnsi="Times New Roman"/>
                <w:sz w:val="20"/>
                <w:szCs w:val="20"/>
              </w:rPr>
            </w:pPr>
            <w:r w:rsidRPr="00FE1CF9">
              <w:rPr>
                <w:rFonts w:ascii="Times New Roman" w:hAnsi="Times New Roman"/>
                <w:sz w:val="20"/>
                <w:szCs w:val="20"/>
              </w:rPr>
              <w:t xml:space="preserve">Костюм должен быть изготовлен в соответствии с: ГОСТ 12.4.280-2014, </w:t>
            </w: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w:t>
            </w:r>
          </w:p>
          <w:p w14:paraId="5F6454B4" w14:textId="77777777" w:rsidR="00FE1CF9" w:rsidRPr="00FE1CF9" w:rsidRDefault="00FE1CF9" w:rsidP="00195194">
            <w:pPr>
              <w:tabs>
                <w:tab w:val="left" w:pos="357"/>
              </w:tabs>
              <w:autoSpaceDE w:val="0"/>
              <w:autoSpaceDN w:val="0"/>
              <w:rPr>
                <w:rFonts w:ascii="Times New Roman" w:hAnsi="Times New Roman"/>
                <w:i/>
                <w:sz w:val="20"/>
                <w:szCs w:val="20"/>
                <w:u w:val="single"/>
                <w:shd w:val="clear" w:color="auto" w:fill="FFFFFF"/>
              </w:rPr>
            </w:pPr>
            <w:r w:rsidRPr="00FE1CF9">
              <w:rPr>
                <w:rFonts w:ascii="Times New Roman" w:hAnsi="Times New Roman"/>
                <w:i/>
                <w:sz w:val="20"/>
                <w:szCs w:val="20"/>
                <w:u w:val="single"/>
                <w:shd w:val="clear" w:color="auto" w:fill="FFFFFF"/>
              </w:rPr>
              <w:t>Функциональные характеристики:</w:t>
            </w:r>
          </w:p>
          <w:p w14:paraId="27126551"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Костюм должен быть от общих производственных загрязнений, от механических воздействий и истирания, с водоотталкивающей пропиткой</w:t>
            </w:r>
          </w:p>
          <w:p w14:paraId="07C5ABCC" w14:textId="77777777" w:rsidR="00FE1CF9" w:rsidRPr="00FE1CF9" w:rsidRDefault="00FE1CF9" w:rsidP="00195194">
            <w:pPr>
              <w:tabs>
                <w:tab w:val="left" w:pos="357"/>
              </w:tabs>
              <w:autoSpaceDE w:val="0"/>
              <w:autoSpaceDN w:val="0"/>
              <w:rPr>
                <w:rFonts w:ascii="Times New Roman" w:hAnsi="Times New Roman"/>
                <w:sz w:val="20"/>
                <w:szCs w:val="20"/>
              </w:rPr>
            </w:pPr>
            <w:r w:rsidRPr="00FE1CF9">
              <w:rPr>
                <w:rFonts w:ascii="Times New Roman" w:hAnsi="Times New Roman"/>
                <w:sz w:val="20"/>
                <w:szCs w:val="20"/>
                <w:shd w:val="clear" w:color="auto" w:fill="FFFFFF"/>
              </w:rPr>
              <w:t xml:space="preserve">Подгруппа защитных свойств: </w:t>
            </w:r>
            <w:proofErr w:type="gramStart"/>
            <w:r w:rsidRPr="00FE1CF9">
              <w:rPr>
                <w:rFonts w:ascii="Times New Roman" w:hAnsi="Times New Roman"/>
                <w:sz w:val="20"/>
                <w:szCs w:val="20"/>
                <w:shd w:val="clear" w:color="auto" w:fill="FFFFFF"/>
              </w:rPr>
              <w:t>З</w:t>
            </w:r>
            <w:proofErr w:type="gramEnd"/>
            <w:r w:rsidRPr="00FE1CF9">
              <w:rPr>
                <w:rFonts w:ascii="Times New Roman" w:hAnsi="Times New Roman"/>
                <w:sz w:val="20"/>
                <w:szCs w:val="20"/>
                <w:shd w:val="clear" w:color="auto" w:fill="FFFFFF"/>
              </w:rPr>
              <w:t>, Ми, Во</w:t>
            </w:r>
          </w:p>
          <w:p w14:paraId="455C5CA5" w14:textId="77777777" w:rsidR="00FE1CF9" w:rsidRPr="00FE1CF9" w:rsidRDefault="00FE1CF9" w:rsidP="00195194">
            <w:pPr>
              <w:tabs>
                <w:tab w:val="left" w:pos="357"/>
              </w:tabs>
              <w:autoSpaceDE w:val="0"/>
              <w:autoSpaceDN w:val="0"/>
              <w:rPr>
                <w:rFonts w:ascii="Times New Roman" w:hAnsi="Times New Roman"/>
                <w:i/>
                <w:sz w:val="20"/>
                <w:szCs w:val="20"/>
                <w:u w:val="single"/>
              </w:rPr>
            </w:pPr>
            <w:r w:rsidRPr="00FE1CF9">
              <w:rPr>
                <w:rFonts w:ascii="Times New Roman" w:hAnsi="Times New Roman"/>
                <w:i/>
                <w:sz w:val="20"/>
                <w:szCs w:val="20"/>
                <w:u w:val="single"/>
              </w:rPr>
              <w:t>Технические характеристики:</w:t>
            </w:r>
          </w:p>
          <w:p w14:paraId="035AEDE0" w14:textId="77777777" w:rsidR="00FE1CF9" w:rsidRPr="00FE1CF9" w:rsidRDefault="00FE1CF9" w:rsidP="00195194">
            <w:pPr>
              <w:tabs>
                <w:tab w:val="left" w:pos="357"/>
              </w:tabs>
              <w:autoSpaceDE w:val="0"/>
              <w:autoSpaceDN w:val="0"/>
              <w:rPr>
                <w:rFonts w:ascii="Times New Roman" w:hAnsi="Times New Roman"/>
                <w:sz w:val="20"/>
                <w:szCs w:val="20"/>
              </w:rPr>
            </w:pPr>
            <w:r w:rsidRPr="00FE1CF9">
              <w:rPr>
                <w:rFonts w:ascii="Times New Roman" w:hAnsi="Times New Roman"/>
                <w:sz w:val="20"/>
                <w:szCs w:val="20"/>
              </w:rPr>
              <w:t>Костюм летний состоит из куртки, укороченной и полукомбинезона. В костюме предусмотрены светоотражающие элементы, для обеспечения безопасности в условиях пониженной видимости.</w:t>
            </w:r>
          </w:p>
          <w:p w14:paraId="52646C3C" w14:textId="77777777" w:rsidR="00FE1CF9" w:rsidRPr="00FE1CF9" w:rsidRDefault="00FE1CF9" w:rsidP="00195194">
            <w:pPr>
              <w:tabs>
                <w:tab w:val="left" w:pos="357"/>
              </w:tabs>
              <w:autoSpaceDE w:val="0"/>
              <w:autoSpaceDN w:val="0"/>
              <w:rPr>
                <w:rFonts w:ascii="Times New Roman" w:hAnsi="Times New Roman"/>
                <w:sz w:val="20"/>
                <w:szCs w:val="20"/>
              </w:rPr>
            </w:pPr>
            <w:r w:rsidRPr="00FE1CF9">
              <w:rPr>
                <w:rFonts w:ascii="Times New Roman" w:hAnsi="Times New Roman"/>
                <w:sz w:val="20"/>
                <w:szCs w:val="20"/>
              </w:rPr>
              <w:t>Куртка, укороченная, прямого силуэта, с втачным воротником стойка, с центральной застёжкой на молнию от горловины до низа, с нагрудными карманами с клапаном, с нижними прорезными карманами с молнией. Объём куртки понизу регулируется при помощи хлястиков с липучками. Рукава втачные, с отрезной манжетой частично стянутой резинкой. В куртке предусмотрены детали из ленты светоотражающей 50мм для обозначения сигнальной видимости. В куртке предусмотрено крепление бейджа.</w:t>
            </w:r>
          </w:p>
          <w:p w14:paraId="1C619A0C" w14:textId="74AA1809" w:rsidR="00FE1CF9" w:rsidRPr="00FE1CF9" w:rsidRDefault="00FE1CF9" w:rsidP="00195194">
            <w:pPr>
              <w:tabs>
                <w:tab w:val="left" w:pos="357"/>
              </w:tabs>
              <w:autoSpaceDE w:val="0"/>
              <w:autoSpaceDN w:val="0"/>
              <w:rPr>
                <w:rFonts w:ascii="Times New Roman" w:hAnsi="Times New Roman"/>
                <w:sz w:val="20"/>
                <w:szCs w:val="20"/>
              </w:rPr>
            </w:pPr>
            <w:proofErr w:type="gramStart"/>
            <w:r w:rsidRPr="00FE1CF9">
              <w:rPr>
                <w:rFonts w:ascii="Times New Roman" w:hAnsi="Times New Roman"/>
                <w:sz w:val="20"/>
                <w:szCs w:val="20"/>
              </w:rPr>
              <w:t>Полукомбинезон прямой с застёжкой спереди на «молнию» (гульфик) и с застёжкой в правом боковом шве на пуговицы, с отрезной грудкой, цельновыкроенной спинкой, с бретелями, длина которых регулируется, с нагрудным, боковыми внутренними карманами, с карманом на левом боковом шве и задними карманами.</w:t>
            </w:r>
            <w:proofErr w:type="gramEnd"/>
            <w:r w:rsidRPr="00FE1CF9">
              <w:rPr>
                <w:rFonts w:ascii="Times New Roman" w:hAnsi="Times New Roman"/>
                <w:sz w:val="20"/>
                <w:szCs w:val="20"/>
              </w:rPr>
              <w:t xml:space="preserve"> На полукомбинезоне усилительные накладки понизу шагового шва и в области колена. Низ наколенников отлетной </w:t>
            </w:r>
            <w:proofErr w:type="gramStart"/>
            <w:r w:rsidRPr="00FE1CF9">
              <w:rPr>
                <w:rFonts w:ascii="Times New Roman" w:hAnsi="Times New Roman"/>
                <w:sz w:val="20"/>
                <w:szCs w:val="20"/>
              </w:rPr>
              <w:t>со</w:t>
            </w:r>
            <w:proofErr w:type="gramEnd"/>
            <w:r w:rsidRPr="00FE1CF9">
              <w:rPr>
                <w:rFonts w:ascii="Times New Roman" w:hAnsi="Times New Roman"/>
                <w:sz w:val="20"/>
                <w:szCs w:val="20"/>
              </w:rPr>
              <w:t xml:space="preserve"> входом для амортизационного вкладыша. В полукомбинезоне предусмотрены детали из ленты светоотражающей 50мм для обозначения сигнальной видимости.</w:t>
            </w:r>
          </w:p>
        </w:tc>
        <w:tc>
          <w:tcPr>
            <w:tcW w:w="1985" w:type="dxa"/>
          </w:tcPr>
          <w:p w14:paraId="675F87DD"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b/>
                <w:sz w:val="20"/>
                <w:szCs w:val="20"/>
                <w:shd w:val="clear" w:color="auto" w:fill="FFFFFF"/>
              </w:rPr>
              <w:t xml:space="preserve">Ткань верха: </w:t>
            </w:r>
            <w:proofErr w:type="spellStart"/>
            <w:r w:rsidRPr="00FE1CF9">
              <w:rPr>
                <w:rFonts w:ascii="Times New Roman" w:hAnsi="Times New Roman"/>
                <w:sz w:val="20"/>
                <w:szCs w:val="20"/>
                <w:shd w:val="clear" w:color="auto" w:fill="FFFFFF"/>
              </w:rPr>
              <w:t>полиэфирнохлопковая</w:t>
            </w:r>
            <w:proofErr w:type="spellEnd"/>
            <w:r w:rsidRPr="00FE1CF9">
              <w:rPr>
                <w:rFonts w:ascii="Times New Roman" w:hAnsi="Times New Roman"/>
                <w:sz w:val="20"/>
                <w:szCs w:val="20"/>
                <w:shd w:val="clear" w:color="auto" w:fill="FFFFFF"/>
              </w:rPr>
              <w:t xml:space="preserve"> (смешанная) водоотталкивающая (ВО) пл.245 г/ кв.м состав 65% </w:t>
            </w:r>
            <w:proofErr w:type="gramStart"/>
            <w:r w:rsidRPr="00FE1CF9">
              <w:rPr>
                <w:rFonts w:ascii="Times New Roman" w:hAnsi="Times New Roman"/>
                <w:sz w:val="20"/>
                <w:szCs w:val="20"/>
                <w:shd w:val="clear" w:color="auto" w:fill="FFFFFF"/>
              </w:rPr>
              <w:t>п</w:t>
            </w:r>
            <w:proofErr w:type="gramEnd"/>
            <w:r w:rsidRPr="00FE1CF9">
              <w:rPr>
                <w:rFonts w:ascii="Times New Roman" w:hAnsi="Times New Roman"/>
                <w:sz w:val="20"/>
                <w:szCs w:val="20"/>
                <w:shd w:val="clear" w:color="auto" w:fill="FFFFFF"/>
              </w:rPr>
              <w:t>/э 35% х/б, цвет темно-серый</w:t>
            </w:r>
          </w:p>
          <w:p w14:paraId="56EC0A64" w14:textId="77777777" w:rsidR="00FE1CF9" w:rsidRPr="00FE1CF9" w:rsidRDefault="00FE1CF9" w:rsidP="00195194">
            <w:pPr>
              <w:tabs>
                <w:tab w:val="left" w:pos="357"/>
              </w:tabs>
              <w:autoSpaceDE w:val="0"/>
              <w:autoSpaceDN w:val="0"/>
              <w:rPr>
                <w:rFonts w:ascii="Times New Roman" w:hAnsi="Times New Roman"/>
                <w:b/>
                <w:sz w:val="20"/>
                <w:szCs w:val="20"/>
                <w:shd w:val="clear" w:color="auto" w:fill="FFFFFF"/>
              </w:rPr>
            </w:pPr>
            <w:r w:rsidRPr="00FE1CF9">
              <w:rPr>
                <w:rFonts w:ascii="Times New Roman" w:hAnsi="Times New Roman"/>
                <w:b/>
                <w:sz w:val="20"/>
                <w:szCs w:val="20"/>
                <w:shd w:val="clear" w:color="auto" w:fill="FFFFFF"/>
              </w:rPr>
              <w:t xml:space="preserve">Ткань отделки 1: </w:t>
            </w:r>
            <w:proofErr w:type="spellStart"/>
            <w:r w:rsidRPr="00FE1CF9">
              <w:rPr>
                <w:rFonts w:ascii="Times New Roman" w:hAnsi="Times New Roman"/>
                <w:sz w:val="20"/>
                <w:szCs w:val="20"/>
                <w:shd w:val="clear" w:color="auto" w:fill="FFFFFF"/>
              </w:rPr>
              <w:t>полиэфирнохлопковая</w:t>
            </w:r>
            <w:proofErr w:type="spellEnd"/>
            <w:r w:rsidRPr="00FE1CF9">
              <w:rPr>
                <w:rFonts w:ascii="Times New Roman" w:hAnsi="Times New Roman"/>
                <w:sz w:val="20"/>
                <w:szCs w:val="20"/>
                <w:shd w:val="clear" w:color="auto" w:fill="FFFFFF"/>
              </w:rPr>
              <w:t xml:space="preserve"> (смешанная) водоотталкивающая (ВО) пл.245 г/ кв. м состав 65% </w:t>
            </w:r>
            <w:proofErr w:type="gramStart"/>
            <w:r w:rsidRPr="00FE1CF9">
              <w:rPr>
                <w:rFonts w:ascii="Times New Roman" w:hAnsi="Times New Roman"/>
                <w:sz w:val="20"/>
                <w:szCs w:val="20"/>
                <w:shd w:val="clear" w:color="auto" w:fill="FFFFFF"/>
              </w:rPr>
              <w:t>п</w:t>
            </w:r>
            <w:proofErr w:type="gramEnd"/>
            <w:r w:rsidRPr="00FE1CF9">
              <w:rPr>
                <w:rFonts w:ascii="Times New Roman" w:hAnsi="Times New Roman"/>
                <w:sz w:val="20"/>
                <w:szCs w:val="20"/>
                <w:shd w:val="clear" w:color="auto" w:fill="FFFFFF"/>
              </w:rPr>
              <w:t>/э 35% х/б, цвет черный</w:t>
            </w:r>
          </w:p>
          <w:p w14:paraId="385787C1" w14:textId="77777777" w:rsidR="00FE1CF9" w:rsidRPr="00FE1CF9" w:rsidRDefault="00FE1CF9" w:rsidP="00195194">
            <w:pPr>
              <w:tabs>
                <w:tab w:val="left" w:pos="357"/>
              </w:tabs>
              <w:autoSpaceDE w:val="0"/>
              <w:autoSpaceDN w:val="0"/>
              <w:rPr>
                <w:rFonts w:ascii="Times New Roman" w:hAnsi="Times New Roman"/>
                <w:b/>
                <w:sz w:val="20"/>
                <w:szCs w:val="20"/>
                <w:shd w:val="clear" w:color="auto" w:fill="FFFFFF"/>
              </w:rPr>
            </w:pPr>
            <w:r w:rsidRPr="00FE1CF9">
              <w:rPr>
                <w:rFonts w:ascii="Times New Roman" w:hAnsi="Times New Roman"/>
                <w:b/>
                <w:sz w:val="20"/>
                <w:szCs w:val="20"/>
                <w:shd w:val="clear" w:color="auto" w:fill="FFFFFF"/>
              </w:rPr>
              <w:t xml:space="preserve">Ткань отделки 2: </w:t>
            </w:r>
            <w:proofErr w:type="spellStart"/>
            <w:r w:rsidRPr="00FE1CF9">
              <w:rPr>
                <w:rFonts w:ascii="Times New Roman" w:hAnsi="Times New Roman"/>
                <w:sz w:val="20"/>
                <w:szCs w:val="20"/>
                <w:shd w:val="clear" w:color="auto" w:fill="FFFFFF"/>
              </w:rPr>
              <w:t>полиэфирнохлопковая</w:t>
            </w:r>
            <w:proofErr w:type="spellEnd"/>
            <w:r w:rsidRPr="00FE1CF9">
              <w:rPr>
                <w:rFonts w:ascii="Times New Roman" w:hAnsi="Times New Roman"/>
                <w:sz w:val="20"/>
                <w:szCs w:val="20"/>
                <w:shd w:val="clear" w:color="auto" w:fill="FFFFFF"/>
              </w:rPr>
              <w:t xml:space="preserve"> (смешанная) водоотталкивающая (ВО) пл.245 г/ кв.м состав 65% </w:t>
            </w:r>
            <w:proofErr w:type="gramStart"/>
            <w:r w:rsidRPr="00FE1CF9">
              <w:rPr>
                <w:rFonts w:ascii="Times New Roman" w:hAnsi="Times New Roman"/>
                <w:sz w:val="20"/>
                <w:szCs w:val="20"/>
                <w:shd w:val="clear" w:color="auto" w:fill="FFFFFF"/>
              </w:rPr>
              <w:t>п</w:t>
            </w:r>
            <w:proofErr w:type="gramEnd"/>
            <w:r w:rsidRPr="00FE1CF9">
              <w:rPr>
                <w:rFonts w:ascii="Times New Roman" w:hAnsi="Times New Roman"/>
                <w:sz w:val="20"/>
                <w:szCs w:val="20"/>
                <w:shd w:val="clear" w:color="auto" w:fill="FFFFFF"/>
              </w:rPr>
              <w:t>/э 35% х/б, цвет красный</w:t>
            </w:r>
          </w:p>
          <w:p w14:paraId="10FFC065" w14:textId="77777777" w:rsidR="00FE1CF9" w:rsidRPr="00FE1CF9" w:rsidRDefault="00FE1CF9" w:rsidP="00195194">
            <w:pPr>
              <w:tabs>
                <w:tab w:val="left" w:pos="357"/>
              </w:tabs>
              <w:autoSpaceDE w:val="0"/>
              <w:autoSpaceDN w:val="0"/>
              <w:rPr>
                <w:rFonts w:ascii="Times New Roman" w:hAnsi="Times New Roman"/>
                <w:b/>
                <w:sz w:val="20"/>
                <w:szCs w:val="20"/>
                <w:shd w:val="clear" w:color="auto" w:fill="FFFFFF"/>
              </w:rPr>
            </w:pPr>
            <w:r w:rsidRPr="00FE1CF9">
              <w:rPr>
                <w:rFonts w:ascii="Times New Roman" w:hAnsi="Times New Roman"/>
                <w:b/>
                <w:sz w:val="20"/>
                <w:szCs w:val="20"/>
                <w:shd w:val="clear" w:color="auto" w:fill="FFFFFF"/>
              </w:rPr>
              <w:t xml:space="preserve">Светоотражающий материал: </w:t>
            </w:r>
            <w:r w:rsidRPr="00FE1CF9">
              <w:rPr>
                <w:rFonts w:ascii="Times New Roman" w:hAnsi="Times New Roman"/>
                <w:sz w:val="20"/>
                <w:szCs w:val="20"/>
                <w:shd w:val="clear" w:color="auto" w:fill="FFFFFF"/>
              </w:rPr>
              <w:t>фигурная лента СОП</w:t>
            </w:r>
          </w:p>
        </w:tc>
        <w:tc>
          <w:tcPr>
            <w:tcW w:w="850" w:type="dxa"/>
            <w:shd w:val="clear" w:color="auto" w:fill="FFFFFF" w:themeFill="background1"/>
          </w:tcPr>
          <w:p w14:paraId="2DE6255B" w14:textId="44E1F0CE" w:rsidR="00FE1CF9" w:rsidRPr="00FE1CF9" w:rsidRDefault="00FE1CF9" w:rsidP="00F93079">
            <w:pPr>
              <w:jc w:val="center"/>
              <w:rPr>
                <w:rFonts w:ascii="Times New Roman" w:hAnsi="Times New Roman"/>
                <w:sz w:val="20"/>
                <w:szCs w:val="20"/>
                <w:shd w:val="clear" w:color="auto" w:fill="F5F5F5"/>
              </w:rPr>
            </w:pPr>
            <w:r w:rsidRPr="00FE1CF9">
              <w:rPr>
                <w:rFonts w:ascii="Times New Roman" w:hAnsi="Times New Roman"/>
                <w:sz w:val="20"/>
                <w:szCs w:val="20"/>
                <w:shd w:val="clear" w:color="auto" w:fill="F5F5F5"/>
              </w:rPr>
              <w:t>104-108</w:t>
            </w:r>
          </w:p>
        </w:tc>
        <w:tc>
          <w:tcPr>
            <w:tcW w:w="992" w:type="dxa"/>
          </w:tcPr>
          <w:p w14:paraId="1463BAC1" w14:textId="2ADFEC46" w:rsidR="00FE1CF9" w:rsidRPr="00FE1CF9" w:rsidRDefault="00FE1CF9" w:rsidP="00F93079">
            <w:pPr>
              <w:jc w:val="center"/>
              <w:rPr>
                <w:rFonts w:ascii="Times New Roman" w:hAnsi="Times New Roman"/>
                <w:bCs/>
                <w:color w:val="000000"/>
                <w:sz w:val="20"/>
                <w:szCs w:val="20"/>
              </w:rPr>
            </w:pPr>
            <w:r w:rsidRPr="00FE1CF9">
              <w:rPr>
                <w:rFonts w:ascii="Times New Roman" w:hAnsi="Times New Roman"/>
                <w:bCs/>
                <w:color w:val="000000"/>
                <w:sz w:val="20"/>
                <w:szCs w:val="20"/>
              </w:rPr>
              <w:t>182-188</w:t>
            </w:r>
          </w:p>
        </w:tc>
        <w:tc>
          <w:tcPr>
            <w:tcW w:w="850" w:type="dxa"/>
          </w:tcPr>
          <w:p w14:paraId="6E18067D" w14:textId="77777777" w:rsidR="00FE1CF9" w:rsidRPr="00FE1CF9" w:rsidRDefault="00FE1CF9" w:rsidP="00F93079">
            <w:pPr>
              <w:jc w:val="center"/>
              <w:rPr>
                <w:rFonts w:ascii="Times New Roman" w:hAnsi="Times New Roman"/>
                <w:bCs/>
                <w:color w:val="000000"/>
                <w:sz w:val="20"/>
                <w:szCs w:val="20"/>
              </w:rPr>
            </w:pPr>
            <w:r w:rsidRPr="00FE1CF9">
              <w:rPr>
                <w:rFonts w:ascii="Times New Roman" w:hAnsi="Times New Roman"/>
                <w:bCs/>
                <w:color w:val="000000"/>
                <w:sz w:val="20"/>
                <w:szCs w:val="20"/>
              </w:rPr>
              <w:t>Шт.</w:t>
            </w:r>
          </w:p>
        </w:tc>
        <w:tc>
          <w:tcPr>
            <w:tcW w:w="964" w:type="dxa"/>
          </w:tcPr>
          <w:p w14:paraId="13A59832"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tcPr>
          <w:p w14:paraId="04D33C8C" w14:textId="77777777" w:rsidR="00FE1CF9" w:rsidRPr="00FE1CF9" w:rsidRDefault="00FE1CF9" w:rsidP="00195194">
            <w:pPr>
              <w:jc w:val="center"/>
              <w:rPr>
                <w:rFonts w:ascii="Times New Roman" w:hAnsi="Times New Roman"/>
                <w:b/>
                <w:sz w:val="20"/>
                <w:szCs w:val="20"/>
              </w:rPr>
            </w:pPr>
            <w:r w:rsidRPr="00FE1CF9">
              <w:rPr>
                <w:rFonts w:ascii="Times New Roman" w:hAnsi="Times New Roman"/>
                <w:b/>
                <w:sz w:val="20"/>
                <w:szCs w:val="20"/>
              </w:rPr>
              <w:t>1</w:t>
            </w:r>
          </w:p>
        </w:tc>
      </w:tr>
      <w:tr w:rsidR="005279D9" w:rsidRPr="00FE1CF9" w14:paraId="6ED3C28D" w14:textId="77777777" w:rsidTr="00D85641">
        <w:tc>
          <w:tcPr>
            <w:tcW w:w="495" w:type="dxa"/>
          </w:tcPr>
          <w:p w14:paraId="41C5AC67" w14:textId="2AEBF311" w:rsidR="005279D9" w:rsidRPr="00FE1CF9" w:rsidRDefault="005279D9" w:rsidP="00D85641">
            <w:pPr>
              <w:autoSpaceDE w:val="0"/>
              <w:autoSpaceDN w:val="0"/>
              <w:jc w:val="center"/>
              <w:rPr>
                <w:rFonts w:ascii="Times New Roman" w:hAnsi="Times New Roman"/>
                <w:b/>
                <w:sz w:val="20"/>
                <w:szCs w:val="20"/>
              </w:rPr>
            </w:pPr>
            <w:r>
              <w:rPr>
                <w:rFonts w:ascii="Times New Roman" w:hAnsi="Times New Roman"/>
                <w:b/>
                <w:sz w:val="20"/>
                <w:szCs w:val="20"/>
              </w:rPr>
              <w:t>11</w:t>
            </w:r>
          </w:p>
        </w:tc>
        <w:tc>
          <w:tcPr>
            <w:tcW w:w="1915" w:type="dxa"/>
          </w:tcPr>
          <w:p w14:paraId="5773C93A" w14:textId="77777777" w:rsidR="005279D9" w:rsidRPr="00FE1CF9" w:rsidRDefault="005279D9" w:rsidP="00D85641">
            <w:pPr>
              <w:autoSpaceDE w:val="0"/>
              <w:autoSpaceDN w:val="0"/>
              <w:rPr>
                <w:rFonts w:ascii="Times New Roman" w:hAnsi="Times New Roman"/>
                <w:b/>
                <w:sz w:val="20"/>
                <w:szCs w:val="20"/>
              </w:rPr>
            </w:pPr>
            <w:r>
              <w:rPr>
                <w:rFonts w:ascii="Times New Roman" w:hAnsi="Times New Roman"/>
                <w:b/>
                <w:sz w:val="20"/>
                <w:szCs w:val="20"/>
              </w:rPr>
              <w:t>Кепка</w:t>
            </w:r>
          </w:p>
        </w:tc>
        <w:tc>
          <w:tcPr>
            <w:tcW w:w="5641" w:type="dxa"/>
          </w:tcPr>
          <w:p w14:paraId="0FFB9FCC" w14:textId="77777777" w:rsidR="005279D9" w:rsidRPr="00FE1CF9" w:rsidRDefault="005279D9" w:rsidP="00D85641">
            <w:pPr>
              <w:shd w:val="clear" w:color="auto" w:fill="FFFFFF"/>
              <w:rPr>
                <w:rFonts w:ascii="Times New Roman" w:hAnsi="Times New Roman"/>
                <w:sz w:val="20"/>
                <w:szCs w:val="20"/>
              </w:rPr>
            </w:pPr>
            <w:r w:rsidRPr="00FE1CF9">
              <w:rPr>
                <w:rFonts w:ascii="Times New Roman" w:hAnsi="Times New Roman"/>
                <w:sz w:val="20"/>
                <w:szCs w:val="20"/>
              </w:rPr>
              <w:t xml:space="preserve">Кепка должна быть изготовлена в соответствии </w:t>
            </w:r>
            <w:proofErr w:type="gramStart"/>
            <w:r w:rsidRPr="00FE1CF9">
              <w:rPr>
                <w:rFonts w:ascii="Times New Roman" w:hAnsi="Times New Roman"/>
                <w:sz w:val="20"/>
                <w:szCs w:val="20"/>
              </w:rPr>
              <w:t>с</w:t>
            </w:r>
            <w:proofErr w:type="gramEnd"/>
            <w:r w:rsidRPr="00FE1CF9">
              <w:rPr>
                <w:rFonts w:ascii="Times New Roman" w:hAnsi="Times New Roman"/>
                <w:sz w:val="20"/>
                <w:szCs w:val="20"/>
              </w:rPr>
              <w:t>:</w:t>
            </w:r>
          </w:p>
          <w:p w14:paraId="432E13E6" w14:textId="77777777" w:rsidR="005279D9" w:rsidRPr="00FE1CF9" w:rsidRDefault="005279D9" w:rsidP="00D85641">
            <w:pPr>
              <w:shd w:val="clear" w:color="auto" w:fill="FFFFFF"/>
              <w:rPr>
                <w:rFonts w:ascii="Times New Roman" w:hAnsi="Times New Roman"/>
                <w:sz w:val="20"/>
                <w:szCs w:val="20"/>
              </w:rPr>
            </w:pP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w:t>
            </w:r>
          </w:p>
          <w:p w14:paraId="59BE40A2" w14:textId="77777777" w:rsidR="005279D9" w:rsidRPr="00FE1CF9" w:rsidRDefault="005279D9" w:rsidP="00D85641">
            <w:pPr>
              <w:shd w:val="clear" w:color="auto" w:fill="FFFFFF"/>
              <w:rPr>
                <w:rFonts w:ascii="Times New Roman" w:hAnsi="Times New Roman"/>
                <w:sz w:val="20"/>
                <w:szCs w:val="20"/>
                <w:u w:val="single"/>
              </w:rPr>
            </w:pPr>
            <w:r w:rsidRPr="00FE1CF9">
              <w:rPr>
                <w:rFonts w:ascii="Times New Roman" w:hAnsi="Times New Roman"/>
                <w:sz w:val="20"/>
                <w:szCs w:val="20"/>
                <w:u w:val="single"/>
              </w:rPr>
              <w:t xml:space="preserve">Функциональные характеристики: </w:t>
            </w:r>
          </w:p>
          <w:p w14:paraId="72C27E22" w14:textId="77777777" w:rsidR="005279D9" w:rsidRPr="00FE1CF9" w:rsidRDefault="005279D9" w:rsidP="00D85641">
            <w:pPr>
              <w:shd w:val="clear" w:color="auto" w:fill="FFFFFF"/>
              <w:rPr>
                <w:rFonts w:ascii="Times New Roman" w:hAnsi="Times New Roman"/>
                <w:sz w:val="20"/>
                <w:szCs w:val="20"/>
              </w:rPr>
            </w:pPr>
            <w:r w:rsidRPr="00FE1CF9">
              <w:rPr>
                <w:rFonts w:ascii="Times New Roman" w:hAnsi="Times New Roman"/>
                <w:sz w:val="20"/>
                <w:szCs w:val="20"/>
              </w:rPr>
              <w:t xml:space="preserve">Защитные свойства: </w:t>
            </w:r>
            <w:proofErr w:type="gramStart"/>
            <w:r w:rsidRPr="00FE1CF9">
              <w:rPr>
                <w:rFonts w:ascii="Times New Roman" w:hAnsi="Times New Roman"/>
                <w:sz w:val="20"/>
                <w:szCs w:val="20"/>
              </w:rPr>
              <w:t>З</w:t>
            </w:r>
            <w:proofErr w:type="gramEnd"/>
            <w:r w:rsidRPr="00FE1CF9">
              <w:rPr>
                <w:rFonts w:ascii="Times New Roman" w:hAnsi="Times New Roman"/>
                <w:sz w:val="20"/>
                <w:szCs w:val="20"/>
              </w:rPr>
              <w:t xml:space="preserve"> — защита от общих производственных.</w:t>
            </w:r>
          </w:p>
          <w:p w14:paraId="2A6DE526" w14:textId="77777777" w:rsidR="005279D9" w:rsidRPr="00FE1CF9" w:rsidRDefault="005279D9" w:rsidP="00D85641">
            <w:pPr>
              <w:shd w:val="clear" w:color="auto" w:fill="FFFFFF"/>
              <w:rPr>
                <w:rFonts w:ascii="Times New Roman" w:hAnsi="Times New Roman"/>
                <w:sz w:val="20"/>
                <w:szCs w:val="20"/>
                <w:shd w:val="clear" w:color="auto" w:fill="FFFFFF"/>
              </w:rPr>
            </w:pPr>
            <w:r w:rsidRPr="00FE1CF9">
              <w:rPr>
                <w:rFonts w:ascii="Times New Roman" w:hAnsi="Times New Roman"/>
                <w:sz w:val="20"/>
                <w:szCs w:val="20"/>
                <w:shd w:val="clear" w:color="auto" w:fill="FFFFFF"/>
              </w:rPr>
              <w:t>Кепи-бейсболка должна состоять из 5-ти клиньев. Застежка металлическая расположена на правом заднем клине, там же и металлический люверс, для захода хлястика.</w:t>
            </w:r>
            <w:r w:rsidRPr="00FE1CF9">
              <w:rPr>
                <w:rFonts w:ascii="Times New Roman" w:hAnsi="Times New Roman"/>
                <w:sz w:val="20"/>
                <w:szCs w:val="20"/>
              </w:rPr>
              <w:br/>
            </w:r>
            <w:r w:rsidRPr="00FE1CF9">
              <w:rPr>
                <w:rFonts w:ascii="Times New Roman" w:hAnsi="Times New Roman"/>
                <w:sz w:val="20"/>
                <w:szCs w:val="20"/>
                <w:shd w:val="clear" w:color="auto" w:fill="FFFFFF"/>
              </w:rPr>
              <w:t>Купол кепи - бейсболки отделан пуговицей, обтянутой основной тканью.</w:t>
            </w:r>
          </w:p>
        </w:tc>
        <w:tc>
          <w:tcPr>
            <w:tcW w:w="1985" w:type="dxa"/>
          </w:tcPr>
          <w:p w14:paraId="54FCB3F3" w14:textId="77777777" w:rsidR="005279D9" w:rsidRPr="00FE1CF9" w:rsidRDefault="005279D9" w:rsidP="00D85641">
            <w:pPr>
              <w:autoSpaceDE w:val="0"/>
              <w:autoSpaceDN w:val="0"/>
              <w:rPr>
                <w:rFonts w:ascii="Times New Roman" w:hAnsi="Times New Roman"/>
                <w:b/>
                <w:sz w:val="20"/>
                <w:szCs w:val="20"/>
              </w:rPr>
            </w:pPr>
            <w:r w:rsidRPr="00FE1CF9">
              <w:rPr>
                <w:rFonts w:ascii="Times New Roman" w:hAnsi="Times New Roman"/>
                <w:b/>
                <w:sz w:val="20"/>
                <w:szCs w:val="20"/>
              </w:rPr>
              <w:t xml:space="preserve">Ткань: </w:t>
            </w:r>
            <w:r w:rsidRPr="00FE1CF9">
              <w:rPr>
                <w:rFonts w:ascii="Times New Roman" w:hAnsi="Times New Roman"/>
                <w:sz w:val="20"/>
                <w:szCs w:val="20"/>
              </w:rPr>
              <w:t>смесовая (65% полиэфир, 35% хлопок)</w:t>
            </w:r>
          </w:p>
          <w:p w14:paraId="7D90669D" w14:textId="77777777" w:rsidR="005279D9" w:rsidRPr="00FE1CF9" w:rsidRDefault="005279D9" w:rsidP="00D85641">
            <w:pPr>
              <w:autoSpaceDE w:val="0"/>
              <w:autoSpaceDN w:val="0"/>
              <w:rPr>
                <w:rFonts w:ascii="Times New Roman" w:hAnsi="Times New Roman"/>
                <w:sz w:val="20"/>
                <w:szCs w:val="20"/>
              </w:rPr>
            </w:pPr>
            <w:r w:rsidRPr="00FE1CF9">
              <w:rPr>
                <w:rFonts w:ascii="Times New Roman" w:hAnsi="Times New Roman"/>
                <w:b/>
                <w:sz w:val="20"/>
                <w:szCs w:val="20"/>
              </w:rPr>
              <w:t>Плотность:</w:t>
            </w:r>
            <w:r w:rsidRPr="00FE1CF9">
              <w:rPr>
                <w:rFonts w:ascii="Times New Roman" w:hAnsi="Times New Roman"/>
                <w:sz w:val="20"/>
                <w:szCs w:val="20"/>
              </w:rPr>
              <w:t xml:space="preserve"> 200 г/м</w:t>
            </w:r>
            <w:proofErr w:type="gramStart"/>
            <w:r w:rsidRPr="00FE1CF9">
              <w:rPr>
                <w:rFonts w:ascii="Times New Roman" w:hAnsi="Times New Roman"/>
                <w:sz w:val="20"/>
                <w:szCs w:val="20"/>
              </w:rPr>
              <w:t>2</w:t>
            </w:r>
            <w:proofErr w:type="gramEnd"/>
          </w:p>
          <w:p w14:paraId="27BD801C" w14:textId="77777777" w:rsidR="005279D9" w:rsidRPr="00FE1CF9" w:rsidRDefault="005279D9" w:rsidP="00D85641">
            <w:pPr>
              <w:autoSpaceDE w:val="0"/>
              <w:autoSpaceDN w:val="0"/>
              <w:rPr>
                <w:rFonts w:ascii="Times New Roman" w:hAnsi="Times New Roman"/>
                <w:sz w:val="20"/>
                <w:szCs w:val="20"/>
              </w:rPr>
            </w:pPr>
            <w:r w:rsidRPr="00FE1CF9">
              <w:rPr>
                <w:rFonts w:ascii="Times New Roman" w:hAnsi="Times New Roman"/>
                <w:b/>
                <w:sz w:val="20"/>
                <w:szCs w:val="20"/>
              </w:rPr>
              <w:t xml:space="preserve">Цвет: </w:t>
            </w:r>
            <w:r w:rsidRPr="00FE1CF9">
              <w:rPr>
                <w:rFonts w:ascii="Times New Roman" w:hAnsi="Times New Roman"/>
                <w:sz w:val="20"/>
                <w:szCs w:val="20"/>
              </w:rPr>
              <w:t>Темно-синий</w:t>
            </w:r>
          </w:p>
        </w:tc>
        <w:tc>
          <w:tcPr>
            <w:tcW w:w="850" w:type="dxa"/>
          </w:tcPr>
          <w:p w14:paraId="2BE87B61" w14:textId="77777777" w:rsidR="005279D9" w:rsidRPr="00FE1CF9" w:rsidRDefault="005279D9" w:rsidP="00D85641">
            <w:pPr>
              <w:jc w:val="center"/>
              <w:rPr>
                <w:rFonts w:ascii="Times New Roman" w:hAnsi="Times New Roman"/>
                <w:bCs/>
                <w:color w:val="000000"/>
                <w:sz w:val="20"/>
                <w:szCs w:val="20"/>
              </w:rPr>
            </w:pPr>
          </w:p>
        </w:tc>
        <w:tc>
          <w:tcPr>
            <w:tcW w:w="992" w:type="dxa"/>
          </w:tcPr>
          <w:p w14:paraId="10D1FD7A" w14:textId="77777777" w:rsidR="005279D9" w:rsidRPr="00FE1CF9" w:rsidRDefault="005279D9" w:rsidP="00D85641">
            <w:pPr>
              <w:jc w:val="center"/>
              <w:rPr>
                <w:rFonts w:ascii="Times New Roman" w:hAnsi="Times New Roman"/>
                <w:bCs/>
                <w:color w:val="000000"/>
                <w:sz w:val="20"/>
                <w:szCs w:val="20"/>
              </w:rPr>
            </w:pPr>
          </w:p>
        </w:tc>
        <w:tc>
          <w:tcPr>
            <w:tcW w:w="850" w:type="dxa"/>
          </w:tcPr>
          <w:p w14:paraId="62F5DE80" w14:textId="77777777" w:rsidR="005279D9" w:rsidRPr="00FE1CF9" w:rsidRDefault="005279D9" w:rsidP="00D85641">
            <w:pPr>
              <w:jc w:val="center"/>
              <w:rPr>
                <w:rFonts w:ascii="Times New Roman" w:hAnsi="Times New Roman"/>
                <w:sz w:val="20"/>
                <w:szCs w:val="20"/>
              </w:rPr>
            </w:pPr>
            <w:r w:rsidRPr="00FE1CF9">
              <w:rPr>
                <w:rFonts w:ascii="Times New Roman" w:hAnsi="Times New Roman"/>
                <w:sz w:val="20"/>
                <w:szCs w:val="20"/>
              </w:rPr>
              <w:t>Шт.</w:t>
            </w:r>
          </w:p>
        </w:tc>
        <w:tc>
          <w:tcPr>
            <w:tcW w:w="964" w:type="dxa"/>
          </w:tcPr>
          <w:p w14:paraId="0D65C2A6" w14:textId="77777777" w:rsidR="005279D9" w:rsidRPr="00FE1CF9" w:rsidRDefault="005279D9"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8</w:t>
            </w:r>
          </w:p>
        </w:tc>
        <w:tc>
          <w:tcPr>
            <w:tcW w:w="1095" w:type="dxa"/>
          </w:tcPr>
          <w:p w14:paraId="13E90E3C" w14:textId="77777777" w:rsidR="005279D9" w:rsidRPr="00FE1CF9" w:rsidRDefault="005279D9" w:rsidP="00D85641">
            <w:pPr>
              <w:jc w:val="center"/>
              <w:rPr>
                <w:rFonts w:ascii="Times New Roman" w:hAnsi="Times New Roman"/>
                <w:b/>
                <w:sz w:val="20"/>
                <w:szCs w:val="20"/>
              </w:rPr>
            </w:pPr>
            <w:r w:rsidRPr="00FE1CF9">
              <w:rPr>
                <w:rFonts w:ascii="Times New Roman" w:hAnsi="Times New Roman"/>
                <w:b/>
                <w:sz w:val="20"/>
                <w:szCs w:val="20"/>
              </w:rPr>
              <w:t>8</w:t>
            </w:r>
          </w:p>
        </w:tc>
      </w:tr>
      <w:tr w:rsidR="004D7457" w:rsidRPr="00FE1CF9" w14:paraId="4DC27229" w14:textId="77777777" w:rsidTr="004D7457">
        <w:tc>
          <w:tcPr>
            <w:tcW w:w="495" w:type="dxa"/>
            <w:vMerge w:val="restart"/>
          </w:tcPr>
          <w:p w14:paraId="78EC2BD6" w14:textId="1D07E451" w:rsidR="004D7457" w:rsidRPr="00FE1CF9" w:rsidRDefault="000E2403" w:rsidP="00D85641">
            <w:pPr>
              <w:autoSpaceDE w:val="0"/>
              <w:autoSpaceDN w:val="0"/>
              <w:jc w:val="center"/>
              <w:rPr>
                <w:rFonts w:ascii="Times New Roman" w:hAnsi="Times New Roman"/>
                <w:b/>
                <w:sz w:val="20"/>
                <w:szCs w:val="20"/>
              </w:rPr>
            </w:pPr>
            <w:r>
              <w:rPr>
                <w:rFonts w:ascii="Times New Roman" w:hAnsi="Times New Roman"/>
                <w:b/>
                <w:sz w:val="20"/>
                <w:szCs w:val="20"/>
              </w:rPr>
              <w:t>12</w:t>
            </w:r>
          </w:p>
        </w:tc>
        <w:tc>
          <w:tcPr>
            <w:tcW w:w="1915" w:type="dxa"/>
            <w:vMerge w:val="restart"/>
          </w:tcPr>
          <w:p w14:paraId="0E067CDF" w14:textId="5E4807D7" w:rsidR="004D7457" w:rsidRPr="00FE1CF9" w:rsidRDefault="004D7457" w:rsidP="00D85641">
            <w:pPr>
              <w:autoSpaceDE w:val="0"/>
              <w:autoSpaceDN w:val="0"/>
              <w:rPr>
                <w:rFonts w:ascii="Times New Roman" w:hAnsi="Times New Roman"/>
                <w:b/>
                <w:sz w:val="20"/>
                <w:szCs w:val="20"/>
              </w:rPr>
            </w:pPr>
            <w:r w:rsidRPr="004D7457">
              <w:rPr>
                <w:rFonts w:ascii="Times New Roman" w:hAnsi="Times New Roman"/>
                <w:b/>
                <w:sz w:val="20"/>
                <w:szCs w:val="20"/>
              </w:rPr>
              <w:t>Обувь специальная (полуботинки)</w:t>
            </w:r>
          </w:p>
        </w:tc>
        <w:tc>
          <w:tcPr>
            <w:tcW w:w="5641" w:type="dxa"/>
            <w:vMerge w:val="restart"/>
          </w:tcPr>
          <w:p w14:paraId="29F12552" w14:textId="77777777" w:rsidR="004D7457" w:rsidRPr="00FE1CF9" w:rsidRDefault="004D7457" w:rsidP="00D85641">
            <w:pPr>
              <w:shd w:val="clear" w:color="auto" w:fill="FFFFFF"/>
              <w:rPr>
                <w:rFonts w:ascii="Times New Roman" w:hAnsi="Times New Roman"/>
                <w:sz w:val="20"/>
                <w:szCs w:val="20"/>
              </w:rPr>
            </w:pPr>
            <w:r w:rsidRPr="00FE1CF9">
              <w:rPr>
                <w:rFonts w:ascii="Times New Roman" w:hAnsi="Times New Roman"/>
                <w:sz w:val="20"/>
                <w:szCs w:val="20"/>
              </w:rPr>
              <w:t>Полуботинки должны соответствовать ТС 019/2011.</w:t>
            </w:r>
          </w:p>
          <w:p w14:paraId="23317802" w14:textId="77777777" w:rsidR="004D7457" w:rsidRPr="00FE1CF9" w:rsidRDefault="004D7457" w:rsidP="00D85641">
            <w:pPr>
              <w:shd w:val="clear" w:color="auto" w:fill="FFFFFF"/>
              <w:rPr>
                <w:rFonts w:ascii="Times New Roman" w:hAnsi="Times New Roman"/>
                <w:sz w:val="20"/>
                <w:szCs w:val="20"/>
              </w:rPr>
            </w:pPr>
            <w:r w:rsidRPr="00FE1CF9">
              <w:rPr>
                <w:rFonts w:ascii="Times New Roman" w:hAnsi="Times New Roman"/>
                <w:sz w:val="20"/>
                <w:szCs w:val="20"/>
              </w:rPr>
              <w:t>Обувь должна быть изготовлена из качественной замши с отделкой из современных обувных материалов, что должно обеспечивать необходимые защитные функции обуви и значительно уменьшать массу.</w:t>
            </w:r>
          </w:p>
          <w:p w14:paraId="3BD5A790" w14:textId="77777777" w:rsidR="004D7457" w:rsidRPr="00FE1CF9" w:rsidRDefault="004D7457" w:rsidP="00D85641">
            <w:pPr>
              <w:shd w:val="clear" w:color="auto" w:fill="FFFFFF"/>
              <w:rPr>
                <w:rFonts w:ascii="Times New Roman" w:hAnsi="Times New Roman"/>
                <w:sz w:val="20"/>
                <w:szCs w:val="20"/>
              </w:rPr>
            </w:pPr>
            <w:r w:rsidRPr="00FE1CF9">
              <w:rPr>
                <w:rFonts w:ascii="Times New Roman" w:hAnsi="Times New Roman"/>
                <w:sz w:val="20"/>
                <w:szCs w:val="20"/>
              </w:rPr>
              <w:t>Подкладка должна быть выполнена из влаговыводящей текстильной 3-D сетки (типика), благодаря чему должен обеспечиваться оптимальный микроклимат, т.к. происходит циркуляция воздуха.</w:t>
            </w:r>
            <w:r w:rsidRPr="00FE1CF9">
              <w:rPr>
                <w:rFonts w:ascii="Times New Roman" w:hAnsi="Times New Roman"/>
                <w:sz w:val="20"/>
                <w:szCs w:val="20"/>
              </w:rPr>
              <w:br/>
              <w:t>Промежуточный слой подошвы должен быть выполнен из равномерного микроскопического вспененного полиуретана, который обеспечивает легкость обуви и амортизацию всей стопы — это снижает ударную нагрузку на суставы и позвоночник.</w:t>
            </w:r>
          </w:p>
          <w:p w14:paraId="0E8A1A0E" w14:textId="77777777" w:rsidR="004D7457" w:rsidRPr="00FE1CF9" w:rsidRDefault="004D7457" w:rsidP="00D85641">
            <w:pPr>
              <w:shd w:val="clear" w:color="auto" w:fill="FFFFFF"/>
              <w:rPr>
                <w:rFonts w:ascii="Times New Roman" w:hAnsi="Times New Roman"/>
                <w:sz w:val="20"/>
                <w:szCs w:val="20"/>
              </w:rPr>
            </w:pPr>
            <w:r w:rsidRPr="00FE1CF9">
              <w:rPr>
                <w:rFonts w:ascii="Times New Roman" w:hAnsi="Times New Roman"/>
                <w:sz w:val="20"/>
                <w:szCs w:val="20"/>
              </w:rPr>
              <w:t>Ходовой монолитный слой должен быть изготовлен из более плотного и износостойкого полиуретана, с улучшенным сопротивлением скольжению, обладающего стойкостью к деформациям и стиранию.</w:t>
            </w:r>
            <w:r w:rsidRPr="00FE1CF9">
              <w:rPr>
                <w:rFonts w:ascii="Times New Roman" w:hAnsi="Times New Roman"/>
                <w:sz w:val="20"/>
                <w:szCs w:val="20"/>
              </w:rPr>
              <w:br/>
              <w:t>Объемная колодка специальной конструкции должна давать возможность работать целый день, не испытывая дискомфорта и усталости.</w:t>
            </w:r>
          </w:p>
        </w:tc>
        <w:tc>
          <w:tcPr>
            <w:tcW w:w="1985" w:type="dxa"/>
            <w:vMerge w:val="restart"/>
          </w:tcPr>
          <w:p w14:paraId="63163D49" w14:textId="77777777" w:rsidR="004D7457" w:rsidRPr="00FE1CF9" w:rsidRDefault="004D7457" w:rsidP="00D85641">
            <w:pPr>
              <w:autoSpaceDE w:val="0"/>
              <w:autoSpaceDN w:val="0"/>
              <w:rPr>
                <w:rFonts w:ascii="Times New Roman" w:hAnsi="Times New Roman"/>
                <w:sz w:val="20"/>
                <w:szCs w:val="20"/>
              </w:rPr>
            </w:pPr>
            <w:r w:rsidRPr="00FE1CF9">
              <w:rPr>
                <w:rFonts w:ascii="Times New Roman" w:hAnsi="Times New Roman"/>
                <w:b/>
                <w:sz w:val="20"/>
                <w:szCs w:val="20"/>
              </w:rPr>
              <w:t>Ткань/материал верха:</w:t>
            </w:r>
            <w:r w:rsidRPr="00FE1CF9">
              <w:rPr>
                <w:rFonts w:ascii="Times New Roman" w:hAnsi="Times New Roman"/>
                <w:sz w:val="20"/>
                <w:szCs w:val="20"/>
              </w:rPr>
              <w:t xml:space="preserve"> Замша</w:t>
            </w:r>
          </w:p>
          <w:p w14:paraId="673A0E2E" w14:textId="77777777" w:rsidR="004D7457" w:rsidRPr="00FE1CF9" w:rsidRDefault="004D7457" w:rsidP="00D85641">
            <w:pPr>
              <w:autoSpaceDE w:val="0"/>
              <w:autoSpaceDN w:val="0"/>
              <w:rPr>
                <w:rFonts w:ascii="Times New Roman" w:hAnsi="Times New Roman"/>
                <w:sz w:val="20"/>
                <w:szCs w:val="20"/>
              </w:rPr>
            </w:pPr>
            <w:r w:rsidRPr="00FE1CF9">
              <w:rPr>
                <w:rFonts w:ascii="Times New Roman" w:hAnsi="Times New Roman"/>
                <w:b/>
                <w:sz w:val="20"/>
                <w:szCs w:val="20"/>
              </w:rPr>
              <w:t>Цвет:</w:t>
            </w:r>
            <w:r w:rsidRPr="00FE1CF9">
              <w:rPr>
                <w:rFonts w:ascii="Times New Roman" w:hAnsi="Times New Roman"/>
                <w:sz w:val="20"/>
                <w:szCs w:val="20"/>
              </w:rPr>
              <w:t xml:space="preserve"> Серый,</w:t>
            </w:r>
          </w:p>
          <w:p w14:paraId="393EF3CC" w14:textId="77777777" w:rsidR="004D7457" w:rsidRPr="00FE1CF9" w:rsidRDefault="004D7457" w:rsidP="00D85641">
            <w:pPr>
              <w:autoSpaceDE w:val="0"/>
              <w:autoSpaceDN w:val="0"/>
              <w:rPr>
                <w:rFonts w:ascii="Times New Roman" w:hAnsi="Times New Roman"/>
                <w:sz w:val="20"/>
                <w:szCs w:val="20"/>
              </w:rPr>
            </w:pPr>
            <w:r w:rsidRPr="00FE1CF9">
              <w:rPr>
                <w:rFonts w:ascii="Times New Roman" w:hAnsi="Times New Roman"/>
                <w:sz w:val="20"/>
                <w:szCs w:val="20"/>
              </w:rPr>
              <w:t>Сезон: Лето</w:t>
            </w:r>
          </w:p>
          <w:p w14:paraId="3F1BA0F7" w14:textId="77777777" w:rsidR="004D7457" w:rsidRPr="00FE1CF9" w:rsidRDefault="004D7457" w:rsidP="00D85641">
            <w:pPr>
              <w:autoSpaceDE w:val="0"/>
              <w:autoSpaceDN w:val="0"/>
              <w:rPr>
                <w:rFonts w:ascii="Times New Roman" w:hAnsi="Times New Roman"/>
                <w:sz w:val="20"/>
                <w:szCs w:val="20"/>
              </w:rPr>
            </w:pPr>
            <w:r w:rsidRPr="00FE1CF9">
              <w:rPr>
                <w:rFonts w:ascii="Times New Roman" w:hAnsi="Times New Roman"/>
                <w:b/>
                <w:sz w:val="20"/>
                <w:szCs w:val="20"/>
              </w:rPr>
              <w:t>Подошва:</w:t>
            </w:r>
            <w:r w:rsidRPr="00FE1CF9">
              <w:rPr>
                <w:rFonts w:ascii="Times New Roman" w:hAnsi="Times New Roman"/>
                <w:sz w:val="20"/>
                <w:szCs w:val="20"/>
              </w:rPr>
              <w:tab/>
            </w:r>
            <w:proofErr w:type="gramStart"/>
            <w:r w:rsidRPr="00FE1CF9">
              <w:rPr>
                <w:rFonts w:ascii="Times New Roman" w:hAnsi="Times New Roman"/>
                <w:sz w:val="20"/>
                <w:szCs w:val="20"/>
              </w:rPr>
              <w:t>ПУ-ПУ</w:t>
            </w:r>
            <w:proofErr w:type="gramEnd"/>
            <w:r w:rsidRPr="00FE1CF9">
              <w:rPr>
                <w:rFonts w:ascii="Times New Roman" w:hAnsi="Times New Roman"/>
                <w:sz w:val="20"/>
                <w:szCs w:val="20"/>
              </w:rPr>
              <w:t xml:space="preserve"> (двуслойная, полиуретан/полиуретан),</w:t>
            </w:r>
          </w:p>
          <w:p w14:paraId="21FB04FD" w14:textId="77777777" w:rsidR="004D7457" w:rsidRPr="00FE1CF9" w:rsidRDefault="004D7457" w:rsidP="00D85641">
            <w:pPr>
              <w:autoSpaceDE w:val="0"/>
              <w:autoSpaceDN w:val="0"/>
              <w:rPr>
                <w:rFonts w:ascii="Times New Roman" w:hAnsi="Times New Roman"/>
                <w:sz w:val="20"/>
                <w:szCs w:val="20"/>
              </w:rPr>
            </w:pPr>
            <w:r w:rsidRPr="00FE1CF9">
              <w:rPr>
                <w:rFonts w:ascii="Times New Roman" w:hAnsi="Times New Roman"/>
                <w:b/>
                <w:sz w:val="20"/>
                <w:szCs w:val="20"/>
              </w:rPr>
              <w:t>Подкладка:</w:t>
            </w:r>
            <w:r w:rsidRPr="00FE1CF9">
              <w:rPr>
                <w:rFonts w:ascii="Times New Roman" w:hAnsi="Times New Roman"/>
                <w:sz w:val="20"/>
                <w:szCs w:val="20"/>
              </w:rPr>
              <w:t xml:space="preserve"> Типика</w:t>
            </w:r>
          </w:p>
          <w:p w14:paraId="35FB2EE9" w14:textId="77777777" w:rsidR="004D7457" w:rsidRPr="00FE1CF9" w:rsidRDefault="004D7457" w:rsidP="00D85641">
            <w:pPr>
              <w:autoSpaceDE w:val="0"/>
              <w:autoSpaceDN w:val="0"/>
              <w:rPr>
                <w:rFonts w:ascii="Times New Roman" w:hAnsi="Times New Roman"/>
                <w:sz w:val="20"/>
                <w:szCs w:val="20"/>
              </w:rPr>
            </w:pPr>
            <w:r w:rsidRPr="00FE1CF9">
              <w:rPr>
                <w:rFonts w:ascii="Times New Roman" w:hAnsi="Times New Roman"/>
                <w:sz w:val="20"/>
                <w:szCs w:val="20"/>
              </w:rPr>
              <w:t>Метод крепления:</w:t>
            </w:r>
          </w:p>
          <w:p w14:paraId="004361B0" w14:textId="77777777" w:rsidR="004D7457" w:rsidRPr="00FE1CF9" w:rsidRDefault="004D7457" w:rsidP="00D85641">
            <w:pPr>
              <w:autoSpaceDE w:val="0"/>
              <w:autoSpaceDN w:val="0"/>
              <w:rPr>
                <w:rFonts w:ascii="Times New Roman" w:hAnsi="Times New Roman"/>
                <w:sz w:val="20"/>
                <w:szCs w:val="20"/>
              </w:rPr>
            </w:pPr>
            <w:r w:rsidRPr="00FE1CF9">
              <w:rPr>
                <w:rFonts w:ascii="Times New Roman" w:hAnsi="Times New Roman"/>
                <w:sz w:val="20"/>
                <w:szCs w:val="20"/>
              </w:rPr>
              <w:t>Литьевой</w:t>
            </w:r>
          </w:p>
        </w:tc>
        <w:tc>
          <w:tcPr>
            <w:tcW w:w="850" w:type="dxa"/>
          </w:tcPr>
          <w:p w14:paraId="34074387"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39</w:t>
            </w:r>
          </w:p>
        </w:tc>
        <w:tc>
          <w:tcPr>
            <w:tcW w:w="992" w:type="dxa"/>
          </w:tcPr>
          <w:p w14:paraId="15B65A6E" w14:textId="77777777" w:rsidR="004D7457" w:rsidRPr="00FE1CF9" w:rsidRDefault="004D7457" w:rsidP="00D85641">
            <w:pPr>
              <w:jc w:val="center"/>
              <w:rPr>
                <w:rFonts w:ascii="Times New Roman" w:hAnsi="Times New Roman"/>
                <w:bCs/>
                <w:color w:val="000000"/>
                <w:sz w:val="20"/>
                <w:szCs w:val="20"/>
              </w:rPr>
            </w:pPr>
          </w:p>
        </w:tc>
        <w:tc>
          <w:tcPr>
            <w:tcW w:w="850" w:type="dxa"/>
          </w:tcPr>
          <w:p w14:paraId="0FB7DB4C" w14:textId="0C61A6EA" w:rsidR="004D7457" w:rsidRPr="00FE1CF9" w:rsidRDefault="004D7457" w:rsidP="00D85641">
            <w:pPr>
              <w:jc w:val="center"/>
              <w:rPr>
                <w:rFonts w:ascii="Times New Roman" w:hAnsi="Times New Roman"/>
                <w:sz w:val="20"/>
                <w:szCs w:val="20"/>
              </w:rPr>
            </w:pPr>
            <w:r w:rsidRPr="00FE1CF9">
              <w:rPr>
                <w:rFonts w:ascii="Times New Roman" w:hAnsi="Times New Roman"/>
                <w:sz w:val="20"/>
                <w:szCs w:val="20"/>
              </w:rPr>
              <w:t>Пар</w:t>
            </w:r>
            <w:r>
              <w:rPr>
                <w:rFonts w:ascii="Times New Roman" w:hAnsi="Times New Roman"/>
                <w:sz w:val="20"/>
                <w:szCs w:val="20"/>
              </w:rPr>
              <w:t>а</w:t>
            </w:r>
          </w:p>
        </w:tc>
        <w:tc>
          <w:tcPr>
            <w:tcW w:w="964" w:type="dxa"/>
          </w:tcPr>
          <w:p w14:paraId="1B64A1F7"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vMerge w:val="restart"/>
          </w:tcPr>
          <w:p w14:paraId="7EA652C6" w14:textId="77777777" w:rsidR="004D7457" w:rsidRPr="00FE1CF9" w:rsidRDefault="004D7457" w:rsidP="00D85641">
            <w:pPr>
              <w:jc w:val="center"/>
              <w:rPr>
                <w:rFonts w:ascii="Times New Roman" w:hAnsi="Times New Roman"/>
                <w:b/>
                <w:sz w:val="20"/>
                <w:szCs w:val="20"/>
              </w:rPr>
            </w:pPr>
            <w:r w:rsidRPr="00FE1CF9">
              <w:rPr>
                <w:rFonts w:ascii="Times New Roman" w:hAnsi="Times New Roman"/>
                <w:b/>
                <w:sz w:val="20"/>
                <w:szCs w:val="20"/>
              </w:rPr>
              <w:t>12</w:t>
            </w:r>
          </w:p>
        </w:tc>
      </w:tr>
      <w:tr w:rsidR="004D7457" w:rsidRPr="00FE1CF9" w14:paraId="37493378" w14:textId="77777777" w:rsidTr="004D7457">
        <w:tc>
          <w:tcPr>
            <w:tcW w:w="495" w:type="dxa"/>
            <w:vMerge/>
          </w:tcPr>
          <w:p w14:paraId="37A26F07" w14:textId="77777777" w:rsidR="004D7457" w:rsidRPr="00FE1CF9" w:rsidRDefault="004D7457" w:rsidP="00D85641">
            <w:pPr>
              <w:autoSpaceDE w:val="0"/>
              <w:autoSpaceDN w:val="0"/>
              <w:jc w:val="center"/>
              <w:rPr>
                <w:rFonts w:ascii="Times New Roman" w:hAnsi="Times New Roman"/>
                <w:b/>
                <w:sz w:val="20"/>
                <w:szCs w:val="20"/>
              </w:rPr>
            </w:pPr>
          </w:p>
        </w:tc>
        <w:tc>
          <w:tcPr>
            <w:tcW w:w="1915" w:type="dxa"/>
            <w:vMerge/>
          </w:tcPr>
          <w:p w14:paraId="6D8A3B1A" w14:textId="77777777" w:rsidR="004D7457" w:rsidRPr="00FE1CF9" w:rsidRDefault="004D7457" w:rsidP="00D85641">
            <w:pPr>
              <w:autoSpaceDE w:val="0"/>
              <w:autoSpaceDN w:val="0"/>
              <w:jc w:val="center"/>
              <w:rPr>
                <w:rFonts w:ascii="Times New Roman" w:hAnsi="Times New Roman"/>
                <w:b/>
                <w:sz w:val="20"/>
                <w:szCs w:val="20"/>
              </w:rPr>
            </w:pPr>
          </w:p>
        </w:tc>
        <w:tc>
          <w:tcPr>
            <w:tcW w:w="5641" w:type="dxa"/>
            <w:vMerge/>
          </w:tcPr>
          <w:p w14:paraId="6B0A534C" w14:textId="77777777" w:rsidR="004D7457" w:rsidRPr="00FE1CF9" w:rsidRDefault="004D7457" w:rsidP="00D85641">
            <w:pPr>
              <w:shd w:val="clear" w:color="auto" w:fill="FFFFFF"/>
              <w:rPr>
                <w:rFonts w:ascii="Times New Roman" w:hAnsi="Times New Roman"/>
                <w:sz w:val="20"/>
                <w:szCs w:val="20"/>
              </w:rPr>
            </w:pPr>
          </w:p>
        </w:tc>
        <w:tc>
          <w:tcPr>
            <w:tcW w:w="1985" w:type="dxa"/>
            <w:vMerge/>
          </w:tcPr>
          <w:p w14:paraId="062A7862" w14:textId="77777777" w:rsidR="004D7457" w:rsidRPr="00FE1CF9" w:rsidRDefault="004D7457" w:rsidP="00D85641">
            <w:pPr>
              <w:autoSpaceDE w:val="0"/>
              <w:autoSpaceDN w:val="0"/>
              <w:rPr>
                <w:rFonts w:ascii="Times New Roman" w:hAnsi="Times New Roman"/>
                <w:b/>
                <w:sz w:val="20"/>
                <w:szCs w:val="20"/>
              </w:rPr>
            </w:pPr>
          </w:p>
        </w:tc>
        <w:tc>
          <w:tcPr>
            <w:tcW w:w="850" w:type="dxa"/>
          </w:tcPr>
          <w:p w14:paraId="2658FF20"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40</w:t>
            </w:r>
          </w:p>
        </w:tc>
        <w:tc>
          <w:tcPr>
            <w:tcW w:w="992" w:type="dxa"/>
          </w:tcPr>
          <w:p w14:paraId="3F4038F4" w14:textId="77777777" w:rsidR="004D7457" w:rsidRPr="00FE1CF9" w:rsidRDefault="004D7457" w:rsidP="00D85641">
            <w:pPr>
              <w:jc w:val="center"/>
              <w:rPr>
                <w:rFonts w:ascii="Times New Roman" w:hAnsi="Times New Roman"/>
                <w:bCs/>
                <w:color w:val="000000"/>
                <w:sz w:val="20"/>
                <w:szCs w:val="20"/>
              </w:rPr>
            </w:pPr>
          </w:p>
        </w:tc>
        <w:tc>
          <w:tcPr>
            <w:tcW w:w="850" w:type="dxa"/>
          </w:tcPr>
          <w:p w14:paraId="1DD5C9AD" w14:textId="194D1063" w:rsidR="004D7457" w:rsidRPr="00FE1CF9" w:rsidRDefault="004D7457" w:rsidP="00D85641">
            <w:pPr>
              <w:jc w:val="center"/>
              <w:rPr>
                <w:rFonts w:ascii="Times New Roman" w:hAnsi="Times New Roman"/>
                <w:sz w:val="20"/>
                <w:szCs w:val="20"/>
              </w:rPr>
            </w:pPr>
            <w:r w:rsidRPr="00FE1CF9">
              <w:rPr>
                <w:rFonts w:ascii="Times New Roman" w:hAnsi="Times New Roman"/>
                <w:sz w:val="20"/>
                <w:szCs w:val="20"/>
              </w:rPr>
              <w:t>Пар</w:t>
            </w:r>
            <w:r>
              <w:rPr>
                <w:rFonts w:ascii="Times New Roman" w:hAnsi="Times New Roman"/>
                <w:sz w:val="20"/>
                <w:szCs w:val="20"/>
              </w:rPr>
              <w:t>а</w:t>
            </w:r>
          </w:p>
        </w:tc>
        <w:tc>
          <w:tcPr>
            <w:tcW w:w="964" w:type="dxa"/>
          </w:tcPr>
          <w:p w14:paraId="2DA6ADF1"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vMerge/>
          </w:tcPr>
          <w:p w14:paraId="6E6BC3F3" w14:textId="77777777" w:rsidR="004D7457" w:rsidRPr="00FE1CF9" w:rsidRDefault="004D7457" w:rsidP="00D85641">
            <w:pPr>
              <w:jc w:val="center"/>
              <w:rPr>
                <w:rFonts w:ascii="Times New Roman" w:hAnsi="Times New Roman"/>
                <w:b/>
                <w:sz w:val="20"/>
                <w:szCs w:val="20"/>
              </w:rPr>
            </w:pPr>
          </w:p>
        </w:tc>
      </w:tr>
      <w:tr w:rsidR="004D7457" w:rsidRPr="00FE1CF9" w14:paraId="3E5CE323" w14:textId="77777777" w:rsidTr="004D7457">
        <w:tc>
          <w:tcPr>
            <w:tcW w:w="495" w:type="dxa"/>
            <w:vMerge/>
          </w:tcPr>
          <w:p w14:paraId="0E48558B" w14:textId="77777777" w:rsidR="004D7457" w:rsidRPr="00FE1CF9" w:rsidRDefault="004D7457" w:rsidP="00D85641">
            <w:pPr>
              <w:autoSpaceDE w:val="0"/>
              <w:autoSpaceDN w:val="0"/>
              <w:jc w:val="center"/>
              <w:rPr>
                <w:rFonts w:ascii="Times New Roman" w:hAnsi="Times New Roman"/>
                <w:b/>
                <w:sz w:val="20"/>
                <w:szCs w:val="20"/>
              </w:rPr>
            </w:pPr>
          </w:p>
        </w:tc>
        <w:tc>
          <w:tcPr>
            <w:tcW w:w="1915" w:type="dxa"/>
            <w:vMerge/>
          </w:tcPr>
          <w:p w14:paraId="08066BE6" w14:textId="77777777" w:rsidR="004D7457" w:rsidRPr="00FE1CF9" w:rsidRDefault="004D7457" w:rsidP="00D85641">
            <w:pPr>
              <w:autoSpaceDE w:val="0"/>
              <w:autoSpaceDN w:val="0"/>
              <w:jc w:val="center"/>
              <w:rPr>
                <w:rFonts w:ascii="Times New Roman" w:hAnsi="Times New Roman"/>
                <w:b/>
                <w:sz w:val="20"/>
                <w:szCs w:val="20"/>
              </w:rPr>
            </w:pPr>
          </w:p>
        </w:tc>
        <w:tc>
          <w:tcPr>
            <w:tcW w:w="5641" w:type="dxa"/>
            <w:vMerge/>
          </w:tcPr>
          <w:p w14:paraId="79660515" w14:textId="77777777" w:rsidR="004D7457" w:rsidRPr="00FE1CF9" w:rsidRDefault="004D7457" w:rsidP="00D85641">
            <w:pPr>
              <w:shd w:val="clear" w:color="auto" w:fill="FFFFFF"/>
              <w:rPr>
                <w:rFonts w:ascii="Times New Roman" w:hAnsi="Times New Roman"/>
                <w:sz w:val="20"/>
                <w:szCs w:val="20"/>
              </w:rPr>
            </w:pPr>
          </w:p>
        </w:tc>
        <w:tc>
          <w:tcPr>
            <w:tcW w:w="1985" w:type="dxa"/>
            <w:vMerge/>
          </w:tcPr>
          <w:p w14:paraId="59DDEF1D" w14:textId="77777777" w:rsidR="004D7457" w:rsidRPr="00FE1CF9" w:rsidRDefault="004D7457" w:rsidP="00D85641">
            <w:pPr>
              <w:autoSpaceDE w:val="0"/>
              <w:autoSpaceDN w:val="0"/>
              <w:rPr>
                <w:rFonts w:ascii="Times New Roman" w:hAnsi="Times New Roman"/>
                <w:b/>
                <w:sz w:val="20"/>
                <w:szCs w:val="20"/>
              </w:rPr>
            </w:pPr>
          </w:p>
        </w:tc>
        <w:tc>
          <w:tcPr>
            <w:tcW w:w="850" w:type="dxa"/>
          </w:tcPr>
          <w:p w14:paraId="322B085F"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42</w:t>
            </w:r>
          </w:p>
        </w:tc>
        <w:tc>
          <w:tcPr>
            <w:tcW w:w="992" w:type="dxa"/>
          </w:tcPr>
          <w:p w14:paraId="37ED0060" w14:textId="77777777" w:rsidR="004D7457" w:rsidRPr="00FE1CF9" w:rsidRDefault="004D7457" w:rsidP="00D85641">
            <w:pPr>
              <w:jc w:val="center"/>
              <w:rPr>
                <w:rFonts w:ascii="Times New Roman" w:hAnsi="Times New Roman"/>
                <w:bCs/>
                <w:color w:val="000000"/>
                <w:sz w:val="20"/>
                <w:szCs w:val="20"/>
              </w:rPr>
            </w:pPr>
          </w:p>
        </w:tc>
        <w:tc>
          <w:tcPr>
            <w:tcW w:w="850" w:type="dxa"/>
          </w:tcPr>
          <w:p w14:paraId="1A3430E1" w14:textId="3C7A7457" w:rsidR="004D7457" w:rsidRPr="00FE1CF9" w:rsidRDefault="004D7457" w:rsidP="00D85641">
            <w:pPr>
              <w:jc w:val="center"/>
              <w:rPr>
                <w:rFonts w:ascii="Times New Roman" w:hAnsi="Times New Roman"/>
                <w:sz w:val="20"/>
                <w:szCs w:val="20"/>
              </w:rPr>
            </w:pPr>
            <w:r w:rsidRPr="00FE1CF9">
              <w:rPr>
                <w:rFonts w:ascii="Times New Roman" w:hAnsi="Times New Roman"/>
                <w:sz w:val="20"/>
                <w:szCs w:val="20"/>
              </w:rPr>
              <w:t>Пар</w:t>
            </w:r>
            <w:r>
              <w:rPr>
                <w:rFonts w:ascii="Times New Roman" w:hAnsi="Times New Roman"/>
                <w:sz w:val="20"/>
                <w:szCs w:val="20"/>
              </w:rPr>
              <w:t>а</w:t>
            </w:r>
          </w:p>
        </w:tc>
        <w:tc>
          <w:tcPr>
            <w:tcW w:w="964" w:type="dxa"/>
          </w:tcPr>
          <w:p w14:paraId="5F43DE96"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2</w:t>
            </w:r>
          </w:p>
        </w:tc>
        <w:tc>
          <w:tcPr>
            <w:tcW w:w="1095" w:type="dxa"/>
            <w:vMerge/>
          </w:tcPr>
          <w:p w14:paraId="49BEF8D5" w14:textId="77777777" w:rsidR="004D7457" w:rsidRPr="00FE1CF9" w:rsidRDefault="004D7457" w:rsidP="00D85641">
            <w:pPr>
              <w:jc w:val="center"/>
              <w:rPr>
                <w:rFonts w:ascii="Times New Roman" w:hAnsi="Times New Roman"/>
                <w:b/>
                <w:sz w:val="20"/>
                <w:szCs w:val="20"/>
              </w:rPr>
            </w:pPr>
          </w:p>
        </w:tc>
      </w:tr>
      <w:tr w:rsidR="004D7457" w:rsidRPr="00FE1CF9" w14:paraId="176F7DAA" w14:textId="77777777" w:rsidTr="004D7457">
        <w:tc>
          <w:tcPr>
            <w:tcW w:w="495" w:type="dxa"/>
            <w:vMerge/>
          </w:tcPr>
          <w:p w14:paraId="0C8294CD" w14:textId="77777777" w:rsidR="004D7457" w:rsidRPr="00FE1CF9" w:rsidRDefault="004D7457" w:rsidP="00D85641">
            <w:pPr>
              <w:autoSpaceDE w:val="0"/>
              <w:autoSpaceDN w:val="0"/>
              <w:jc w:val="center"/>
              <w:rPr>
                <w:rFonts w:ascii="Times New Roman" w:hAnsi="Times New Roman"/>
                <w:b/>
                <w:sz w:val="20"/>
                <w:szCs w:val="20"/>
              </w:rPr>
            </w:pPr>
          </w:p>
        </w:tc>
        <w:tc>
          <w:tcPr>
            <w:tcW w:w="1915" w:type="dxa"/>
            <w:vMerge/>
          </w:tcPr>
          <w:p w14:paraId="08934335" w14:textId="77777777" w:rsidR="004D7457" w:rsidRPr="00FE1CF9" w:rsidRDefault="004D7457" w:rsidP="00D85641">
            <w:pPr>
              <w:autoSpaceDE w:val="0"/>
              <w:autoSpaceDN w:val="0"/>
              <w:jc w:val="center"/>
              <w:rPr>
                <w:rFonts w:ascii="Times New Roman" w:hAnsi="Times New Roman"/>
                <w:b/>
                <w:sz w:val="20"/>
                <w:szCs w:val="20"/>
              </w:rPr>
            </w:pPr>
          </w:p>
        </w:tc>
        <w:tc>
          <w:tcPr>
            <w:tcW w:w="5641" w:type="dxa"/>
            <w:vMerge/>
          </w:tcPr>
          <w:p w14:paraId="14860DB7" w14:textId="77777777" w:rsidR="004D7457" w:rsidRPr="00FE1CF9" w:rsidRDefault="004D7457" w:rsidP="00D85641">
            <w:pPr>
              <w:shd w:val="clear" w:color="auto" w:fill="FFFFFF"/>
              <w:rPr>
                <w:rFonts w:ascii="Times New Roman" w:hAnsi="Times New Roman"/>
                <w:sz w:val="20"/>
                <w:szCs w:val="20"/>
              </w:rPr>
            </w:pPr>
          </w:p>
        </w:tc>
        <w:tc>
          <w:tcPr>
            <w:tcW w:w="1985" w:type="dxa"/>
            <w:vMerge/>
          </w:tcPr>
          <w:p w14:paraId="75C8E790" w14:textId="77777777" w:rsidR="004D7457" w:rsidRPr="00FE1CF9" w:rsidRDefault="004D7457" w:rsidP="00D85641">
            <w:pPr>
              <w:autoSpaceDE w:val="0"/>
              <w:autoSpaceDN w:val="0"/>
              <w:rPr>
                <w:rFonts w:ascii="Times New Roman" w:hAnsi="Times New Roman"/>
                <w:b/>
                <w:sz w:val="20"/>
                <w:szCs w:val="20"/>
              </w:rPr>
            </w:pPr>
          </w:p>
        </w:tc>
        <w:tc>
          <w:tcPr>
            <w:tcW w:w="850" w:type="dxa"/>
          </w:tcPr>
          <w:p w14:paraId="37688775"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43</w:t>
            </w:r>
          </w:p>
        </w:tc>
        <w:tc>
          <w:tcPr>
            <w:tcW w:w="992" w:type="dxa"/>
          </w:tcPr>
          <w:p w14:paraId="40216EFE" w14:textId="77777777" w:rsidR="004D7457" w:rsidRPr="00FE1CF9" w:rsidRDefault="004D7457" w:rsidP="00D85641">
            <w:pPr>
              <w:jc w:val="center"/>
              <w:rPr>
                <w:rFonts w:ascii="Times New Roman" w:hAnsi="Times New Roman"/>
                <w:bCs/>
                <w:color w:val="000000"/>
                <w:sz w:val="20"/>
                <w:szCs w:val="20"/>
              </w:rPr>
            </w:pPr>
          </w:p>
        </w:tc>
        <w:tc>
          <w:tcPr>
            <w:tcW w:w="850" w:type="dxa"/>
          </w:tcPr>
          <w:p w14:paraId="5DABD7CB" w14:textId="40CE074B" w:rsidR="004D7457" w:rsidRPr="00FE1CF9" w:rsidRDefault="004D7457" w:rsidP="00D85641">
            <w:pPr>
              <w:jc w:val="center"/>
              <w:rPr>
                <w:rFonts w:ascii="Times New Roman" w:hAnsi="Times New Roman"/>
                <w:sz w:val="20"/>
                <w:szCs w:val="20"/>
              </w:rPr>
            </w:pPr>
            <w:r w:rsidRPr="00FE1CF9">
              <w:rPr>
                <w:rFonts w:ascii="Times New Roman" w:hAnsi="Times New Roman"/>
                <w:sz w:val="20"/>
                <w:szCs w:val="20"/>
              </w:rPr>
              <w:t>Пар</w:t>
            </w:r>
            <w:r>
              <w:rPr>
                <w:rFonts w:ascii="Times New Roman" w:hAnsi="Times New Roman"/>
                <w:sz w:val="20"/>
                <w:szCs w:val="20"/>
              </w:rPr>
              <w:t>а</w:t>
            </w:r>
          </w:p>
        </w:tc>
        <w:tc>
          <w:tcPr>
            <w:tcW w:w="964" w:type="dxa"/>
          </w:tcPr>
          <w:p w14:paraId="24827890"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4</w:t>
            </w:r>
          </w:p>
        </w:tc>
        <w:tc>
          <w:tcPr>
            <w:tcW w:w="1095" w:type="dxa"/>
            <w:vMerge/>
          </w:tcPr>
          <w:p w14:paraId="3C5802C8" w14:textId="77777777" w:rsidR="004D7457" w:rsidRPr="00FE1CF9" w:rsidRDefault="004D7457" w:rsidP="00D85641">
            <w:pPr>
              <w:jc w:val="center"/>
              <w:rPr>
                <w:rFonts w:ascii="Times New Roman" w:hAnsi="Times New Roman"/>
                <w:b/>
                <w:sz w:val="20"/>
                <w:szCs w:val="20"/>
              </w:rPr>
            </w:pPr>
          </w:p>
        </w:tc>
      </w:tr>
      <w:tr w:rsidR="004D7457" w:rsidRPr="00FE1CF9" w14:paraId="3E71A0B6" w14:textId="77777777" w:rsidTr="004D7457">
        <w:tc>
          <w:tcPr>
            <w:tcW w:w="495" w:type="dxa"/>
            <w:vMerge/>
          </w:tcPr>
          <w:p w14:paraId="2B348F6B" w14:textId="77777777" w:rsidR="004D7457" w:rsidRPr="00FE1CF9" w:rsidRDefault="004D7457" w:rsidP="00D85641">
            <w:pPr>
              <w:autoSpaceDE w:val="0"/>
              <w:autoSpaceDN w:val="0"/>
              <w:jc w:val="center"/>
              <w:rPr>
                <w:rFonts w:ascii="Times New Roman" w:hAnsi="Times New Roman"/>
                <w:b/>
                <w:sz w:val="20"/>
                <w:szCs w:val="20"/>
              </w:rPr>
            </w:pPr>
          </w:p>
        </w:tc>
        <w:tc>
          <w:tcPr>
            <w:tcW w:w="1915" w:type="dxa"/>
            <w:vMerge/>
          </w:tcPr>
          <w:p w14:paraId="1A6EB93D" w14:textId="77777777" w:rsidR="004D7457" w:rsidRPr="00FE1CF9" w:rsidRDefault="004D7457" w:rsidP="00D85641">
            <w:pPr>
              <w:autoSpaceDE w:val="0"/>
              <w:autoSpaceDN w:val="0"/>
              <w:jc w:val="center"/>
              <w:rPr>
                <w:rFonts w:ascii="Times New Roman" w:hAnsi="Times New Roman"/>
                <w:b/>
                <w:sz w:val="20"/>
                <w:szCs w:val="20"/>
              </w:rPr>
            </w:pPr>
          </w:p>
        </w:tc>
        <w:tc>
          <w:tcPr>
            <w:tcW w:w="5641" w:type="dxa"/>
            <w:vMerge/>
          </w:tcPr>
          <w:p w14:paraId="24C529EF" w14:textId="77777777" w:rsidR="004D7457" w:rsidRPr="00FE1CF9" w:rsidRDefault="004D7457" w:rsidP="00D85641">
            <w:pPr>
              <w:shd w:val="clear" w:color="auto" w:fill="FFFFFF"/>
              <w:rPr>
                <w:rFonts w:ascii="Times New Roman" w:hAnsi="Times New Roman"/>
                <w:sz w:val="20"/>
                <w:szCs w:val="20"/>
              </w:rPr>
            </w:pPr>
          </w:p>
        </w:tc>
        <w:tc>
          <w:tcPr>
            <w:tcW w:w="1985" w:type="dxa"/>
            <w:vMerge/>
          </w:tcPr>
          <w:p w14:paraId="3AE68852" w14:textId="77777777" w:rsidR="004D7457" w:rsidRPr="00FE1CF9" w:rsidRDefault="004D7457" w:rsidP="00D85641">
            <w:pPr>
              <w:autoSpaceDE w:val="0"/>
              <w:autoSpaceDN w:val="0"/>
              <w:rPr>
                <w:rFonts w:ascii="Times New Roman" w:hAnsi="Times New Roman"/>
                <w:b/>
                <w:sz w:val="20"/>
                <w:szCs w:val="20"/>
              </w:rPr>
            </w:pPr>
          </w:p>
        </w:tc>
        <w:tc>
          <w:tcPr>
            <w:tcW w:w="850" w:type="dxa"/>
          </w:tcPr>
          <w:p w14:paraId="39088B1B"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44</w:t>
            </w:r>
          </w:p>
        </w:tc>
        <w:tc>
          <w:tcPr>
            <w:tcW w:w="992" w:type="dxa"/>
          </w:tcPr>
          <w:p w14:paraId="17CD5211" w14:textId="77777777" w:rsidR="004D7457" w:rsidRPr="00FE1CF9" w:rsidRDefault="004D7457" w:rsidP="00D85641">
            <w:pPr>
              <w:jc w:val="center"/>
              <w:rPr>
                <w:rFonts w:ascii="Times New Roman" w:hAnsi="Times New Roman"/>
                <w:bCs/>
                <w:color w:val="000000"/>
                <w:sz w:val="20"/>
                <w:szCs w:val="20"/>
              </w:rPr>
            </w:pPr>
          </w:p>
        </w:tc>
        <w:tc>
          <w:tcPr>
            <w:tcW w:w="850" w:type="dxa"/>
          </w:tcPr>
          <w:p w14:paraId="3AD2260D" w14:textId="3AFAB258" w:rsidR="004D7457" w:rsidRPr="00FE1CF9" w:rsidRDefault="004D7457" w:rsidP="00D85641">
            <w:pPr>
              <w:jc w:val="center"/>
              <w:rPr>
                <w:rFonts w:ascii="Times New Roman" w:hAnsi="Times New Roman"/>
                <w:sz w:val="20"/>
                <w:szCs w:val="20"/>
              </w:rPr>
            </w:pPr>
            <w:r w:rsidRPr="00FE1CF9">
              <w:rPr>
                <w:rFonts w:ascii="Times New Roman" w:hAnsi="Times New Roman"/>
                <w:sz w:val="20"/>
                <w:szCs w:val="20"/>
              </w:rPr>
              <w:t>Пар</w:t>
            </w:r>
            <w:r>
              <w:rPr>
                <w:rFonts w:ascii="Times New Roman" w:hAnsi="Times New Roman"/>
                <w:sz w:val="20"/>
                <w:szCs w:val="20"/>
              </w:rPr>
              <w:t>а</w:t>
            </w:r>
          </w:p>
        </w:tc>
        <w:tc>
          <w:tcPr>
            <w:tcW w:w="964" w:type="dxa"/>
          </w:tcPr>
          <w:p w14:paraId="2B0A8C54"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vMerge/>
          </w:tcPr>
          <w:p w14:paraId="4EB6308E" w14:textId="77777777" w:rsidR="004D7457" w:rsidRPr="00FE1CF9" w:rsidRDefault="004D7457" w:rsidP="00D85641">
            <w:pPr>
              <w:jc w:val="center"/>
              <w:rPr>
                <w:rFonts w:ascii="Times New Roman" w:hAnsi="Times New Roman"/>
                <w:b/>
                <w:sz w:val="20"/>
                <w:szCs w:val="20"/>
              </w:rPr>
            </w:pPr>
          </w:p>
        </w:tc>
      </w:tr>
      <w:tr w:rsidR="004D7457" w:rsidRPr="00FE1CF9" w14:paraId="46E5604C" w14:textId="77777777" w:rsidTr="004D7457">
        <w:tc>
          <w:tcPr>
            <w:tcW w:w="495" w:type="dxa"/>
            <w:vMerge/>
          </w:tcPr>
          <w:p w14:paraId="282F39E4" w14:textId="77777777" w:rsidR="004D7457" w:rsidRPr="00FE1CF9" w:rsidRDefault="004D7457" w:rsidP="00D85641">
            <w:pPr>
              <w:autoSpaceDE w:val="0"/>
              <w:autoSpaceDN w:val="0"/>
              <w:jc w:val="center"/>
              <w:rPr>
                <w:rFonts w:ascii="Times New Roman" w:hAnsi="Times New Roman"/>
                <w:b/>
                <w:sz w:val="20"/>
                <w:szCs w:val="20"/>
              </w:rPr>
            </w:pPr>
          </w:p>
        </w:tc>
        <w:tc>
          <w:tcPr>
            <w:tcW w:w="1915" w:type="dxa"/>
            <w:vMerge/>
          </w:tcPr>
          <w:p w14:paraId="36CC9627" w14:textId="77777777" w:rsidR="004D7457" w:rsidRPr="00FE1CF9" w:rsidRDefault="004D7457" w:rsidP="00D85641">
            <w:pPr>
              <w:autoSpaceDE w:val="0"/>
              <w:autoSpaceDN w:val="0"/>
              <w:jc w:val="center"/>
              <w:rPr>
                <w:rFonts w:ascii="Times New Roman" w:hAnsi="Times New Roman"/>
                <w:b/>
                <w:sz w:val="20"/>
                <w:szCs w:val="20"/>
              </w:rPr>
            </w:pPr>
          </w:p>
        </w:tc>
        <w:tc>
          <w:tcPr>
            <w:tcW w:w="5641" w:type="dxa"/>
            <w:vMerge/>
          </w:tcPr>
          <w:p w14:paraId="61A92417" w14:textId="77777777" w:rsidR="004D7457" w:rsidRPr="00FE1CF9" w:rsidRDefault="004D7457" w:rsidP="00D85641">
            <w:pPr>
              <w:shd w:val="clear" w:color="auto" w:fill="FFFFFF"/>
              <w:rPr>
                <w:rFonts w:ascii="Times New Roman" w:hAnsi="Times New Roman"/>
                <w:sz w:val="20"/>
                <w:szCs w:val="20"/>
              </w:rPr>
            </w:pPr>
          </w:p>
        </w:tc>
        <w:tc>
          <w:tcPr>
            <w:tcW w:w="1985" w:type="dxa"/>
            <w:vMerge/>
          </w:tcPr>
          <w:p w14:paraId="30DA82F6" w14:textId="77777777" w:rsidR="004D7457" w:rsidRPr="00FE1CF9" w:rsidRDefault="004D7457" w:rsidP="00D85641">
            <w:pPr>
              <w:autoSpaceDE w:val="0"/>
              <w:autoSpaceDN w:val="0"/>
              <w:rPr>
                <w:rFonts w:ascii="Times New Roman" w:hAnsi="Times New Roman"/>
                <w:b/>
                <w:sz w:val="20"/>
                <w:szCs w:val="20"/>
              </w:rPr>
            </w:pPr>
          </w:p>
        </w:tc>
        <w:tc>
          <w:tcPr>
            <w:tcW w:w="850" w:type="dxa"/>
          </w:tcPr>
          <w:p w14:paraId="49DEF3D4"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45</w:t>
            </w:r>
          </w:p>
        </w:tc>
        <w:tc>
          <w:tcPr>
            <w:tcW w:w="992" w:type="dxa"/>
          </w:tcPr>
          <w:p w14:paraId="093CEB67" w14:textId="77777777" w:rsidR="004D7457" w:rsidRPr="00FE1CF9" w:rsidRDefault="004D7457" w:rsidP="00D85641">
            <w:pPr>
              <w:jc w:val="center"/>
              <w:rPr>
                <w:rFonts w:ascii="Times New Roman" w:hAnsi="Times New Roman"/>
                <w:bCs/>
                <w:color w:val="000000"/>
                <w:sz w:val="20"/>
                <w:szCs w:val="20"/>
              </w:rPr>
            </w:pPr>
          </w:p>
        </w:tc>
        <w:tc>
          <w:tcPr>
            <w:tcW w:w="850" w:type="dxa"/>
          </w:tcPr>
          <w:p w14:paraId="011F8AAA" w14:textId="3E98BB9A" w:rsidR="004D7457" w:rsidRPr="00FE1CF9" w:rsidRDefault="004D7457" w:rsidP="00D85641">
            <w:pPr>
              <w:jc w:val="center"/>
              <w:rPr>
                <w:rFonts w:ascii="Times New Roman" w:hAnsi="Times New Roman"/>
                <w:sz w:val="20"/>
                <w:szCs w:val="20"/>
              </w:rPr>
            </w:pPr>
            <w:r w:rsidRPr="00FE1CF9">
              <w:rPr>
                <w:rFonts w:ascii="Times New Roman" w:hAnsi="Times New Roman"/>
                <w:sz w:val="20"/>
                <w:szCs w:val="20"/>
              </w:rPr>
              <w:t>Пар</w:t>
            </w:r>
            <w:r>
              <w:rPr>
                <w:rFonts w:ascii="Times New Roman" w:hAnsi="Times New Roman"/>
                <w:sz w:val="20"/>
                <w:szCs w:val="20"/>
              </w:rPr>
              <w:t>а</w:t>
            </w:r>
          </w:p>
        </w:tc>
        <w:tc>
          <w:tcPr>
            <w:tcW w:w="964" w:type="dxa"/>
          </w:tcPr>
          <w:p w14:paraId="321750BC"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2</w:t>
            </w:r>
          </w:p>
        </w:tc>
        <w:tc>
          <w:tcPr>
            <w:tcW w:w="1095" w:type="dxa"/>
            <w:vMerge/>
          </w:tcPr>
          <w:p w14:paraId="4380FFE2" w14:textId="77777777" w:rsidR="004D7457" w:rsidRPr="00FE1CF9" w:rsidRDefault="004D7457" w:rsidP="00D85641">
            <w:pPr>
              <w:jc w:val="center"/>
              <w:rPr>
                <w:rFonts w:ascii="Times New Roman" w:hAnsi="Times New Roman"/>
                <w:b/>
                <w:sz w:val="20"/>
                <w:szCs w:val="20"/>
              </w:rPr>
            </w:pPr>
          </w:p>
        </w:tc>
      </w:tr>
      <w:tr w:rsidR="004D7457" w:rsidRPr="00FE1CF9" w14:paraId="30E87CBC" w14:textId="77777777" w:rsidTr="004D7457">
        <w:trPr>
          <w:trHeight w:val="240"/>
        </w:trPr>
        <w:tc>
          <w:tcPr>
            <w:tcW w:w="495" w:type="dxa"/>
            <w:vMerge/>
          </w:tcPr>
          <w:p w14:paraId="68AC2803" w14:textId="77777777" w:rsidR="004D7457" w:rsidRPr="00FE1CF9" w:rsidRDefault="004D7457" w:rsidP="00D85641">
            <w:pPr>
              <w:autoSpaceDE w:val="0"/>
              <w:autoSpaceDN w:val="0"/>
              <w:jc w:val="center"/>
              <w:rPr>
                <w:rFonts w:ascii="Times New Roman" w:hAnsi="Times New Roman"/>
                <w:b/>
                <w:sz w:val="20"/>
                <w:szCs w:val="20"/>
              </w:rPr>
            </w:pPr>
          </w:p>
        </w:tc>
        <w:tc>
          <w:tcPr>
            <w:tcW w:w="1915" w:type="dxa"/>
            <w:vMerge/>
          </w:tcPr>
          <w:p w14:paraId="2F87E437" w14:textId="77777777" w:rsidR="004D7457" w:rsidRPr="00FE1CF9" w:rsidRDefault="004D7457" w:rsidP="00D85641">
            <w:pPr>
              <w:autoSpaceDE w:val="0"/>
              <w:autoSpaceDN w:val="0"/>
              <w:jc w:val="center"/>
              <w:rPr>
                <w:rFonts w:ascii="Times New Roman" w:hAnsi="Times New Roman"/>
                <w:b/>
                <w:sz w:val="20"/>
                <w:szCs w:val="20"/>
              </w:rPr>
            </w:pPr>
          </w:p>
        </w:tc>
        <w:tc>
          <w:tcPr>
            <w:tcW w:w="5641" w:type="dxa"/>
            <w:vMerge/>
          </w:tcPr>
          <w:p w14:paraId="0B4AE5C1" w14:textId="77777777" w:rsidR="004D7457" w:rsidRPr="00FE1CF9" w:rsidRDefault="004D7457" w:rsidP="00D85641">
            <w:pPr>
              <w:shd w:val="clear" w:color="auto" w:fill="FFFFFF"/>
              <w:rPr>
                <w:rFonts w:ascii="Times New Roman" w:hAnsi="Times New Roman"/>
                <w:sz w:val="20"/>
                <w:szCs w:val="20"/>
              </w:rPr>
            </w:pPr>
          </w:p>
        </w:tc>
        <w:tc>
          <w:tcPr>
            <w:tcW w:w="1985" w:type="dxa"/>
            <w:vMerge/>
          </w:tcPr>
          <w:p w14:paraId="535CD36F" w14:textId="77777777" w:rsidR="004D7457" w:rsidRPr="00FE1CF9" w:rsidRDefault="004D7457" w:rsidP="00D85641">
            <w:pPr>
              <w:autoSpaceDE w:val="0"/>
              <w:autoSpaceDN w:val="0"/>
              <w:rPr>
                <w:rFonts w:ascii="Times New Roman" w:hAnsi="Times New Roman"/>
                <w:b/>
                <w:sz w:val="20"/>
                <w:szCs w:val="20"/>
              </w:rPr>
            </w:pPr>
          </w:p>
        </w:tc>
        <w:tc>
          <w:tcPr>
            <w:tcW w:w="850" w:type="dxa"/>
          </w:tcPr>
          <w:p w14:paraId="2B283D9D"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46</w:t>
            </w:r>
          </w:p>
        </w:tc>
        <w:tc>
          <w:tcPr>
            <w:tcW w:w="992" w:type="dxa"/>
          </w:tcPr>
          <w:p w14:paraId="41D08647" w14:textId="77777777" w:rsidR="004D7457" w:rsidRPr="00FE1CF9" w:rsidRDefault="004D7457" w:rsidP="00D85641">
            <w:pPr>
              <w:jc w:val="center"/>
              <w:rPr>
                <w:rFonts w:ascii="Times New Roman" w:hAnsi="Times New Roman"/>
                <w:bCs/>
                <w:color w:val="000000"/>
                <w:sz w:val="20"/>
                <w:szCs w:val="20"/>
              </w:rPr>
            </w:pPr>
          </w:p>
        </w:tc>
        <w:tc>
          <w:tcPr>
            <w:tcW w:w="850" w:type="dxa"/>
          </w:tcPr>
          <w:p w14:paraId="77BC2E40" w14:textId="0461D06D" w:rsidR="004D7457" w:rsidRPr="00FE1CF9" w:rsidRDefault="004D7457" w:rsidP="00D85641">
            <w:pPr>
              <w:jc w:val="center"/>
              <w:rPr>
                <w:rFonts w:ascii="Times New Roman" w:hAnsi="Times New Roman"/>
                <w:sz w:val="20"/>
                <w:szCs w:val="20"/>
              </w:rPr>
            </w:pPr>
            <w:r w:rsidRPr="00FE1CF9">
              <w:rPr>
                <w:rFonts w:ascii="Times New Roman" w:hAnsi="Times New Roman"/>
                <w:sz w:val="20"/>
                <w:szCs w:val="20"/>
              </w:rPr>
              <w:t>Пар</w:t>
            </w:r>
            <w:r>
              <w:rPr>
                <w:rFonts w:ascii="Times New Roman" w:hAnsi="Times New Roman"/>
                <w:sz w:val="20"/>
                <w:szCs w:val="20"/>
              </w:rPr>
              <w:t>а</w:t>
            </w:r>
          </w:p>
        </w:tc>
        <w:tc>
          <w:tcPr>
            <w:tcW w:w="964" w:type="dxa"/>
          </w:tcPr>
          <w:p w14:paraId="09475300" w14:textId="77777777" w:rsidR="004D7457" w:rsidRPr="00FE1CF9" w:rsidRDefault="004D7457"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vMerge/>
          </w:tcPr>
          <w:p w14:paraId="1047E352" w14:textId="77777777" w:rsidR="004D7457" w:rsidRPr="00FE1CF9" w:rsidRDefault="004D7457" w:rsidP="00D85641">
            <w:pPr>
              <w:jc w:val="center"/>
              <w:rPr>
                <w:rFonts w:ascii="Times New Roman" w:hAnsi="Times New Roman"/>
                <w:b/>
                <w:sz w:val="20"/>
                <w:szCs w:val="20"/>
              </w:rPr>
            </w:pPr>
          </w:p>
        </w:tc>
      </w:tr>
      <w:tr w:rsidR="00FE1CF9" w:rsidRPr="00FE1CF9" w14:paraId="5D2B3D5C" w14:textId="77777777" w:rsidTr="00F07BC0">
        <w:tc>
          <w:tcPr>
            <w:tcW w:w="495" w:type="dxa"/>
            <w:vMerge w:val="restart"/>
          </w:tcPr>
          <w:p w14:paraId="4E1414E2" w14:textId="2A73B36D" w:rsidR="00FE1CF9" w:rsidRPr="00FE1CF9" w:rsidRDefault="000E2403" w:rsidP="00195194">
            <w:pPr>
              <w:autoSpaceDE w:val="0"/>
              <w:autoSpaceDN w:val="0"/>
              <w:rPr>
                <w:rFonts w:ascii="Times New Roman" w:hAnsi="Times New Roman"/>
                <w:b/>
                <w:sz w:val="20"/>
                <w:szCs w:val="20"/>
              </w:rPr>
            </w:pPr>
            <w:r>
              <w:rPr>
                <w:rFonts w:ascii="Times New Roman" w:hAnsi="Times New Roman"/>
                <w:b/>
                <w:sz w:val="20"/>
                <w:szCs w:val="20"/>
              </w:rPr>
              <w:t>13</w:t>
            </w:r>
          </w:p>
        </w:tc>
        <w:tc>
          <w:tcPr>
            <w:tcW w:w="1915" w:type="dxa"/>
            <w:vMerge w:val="restart"/>
          </w:tcPr>
          <w:p w14:paraId="3D7A7360" w14:textId="35506A9C" w:rsidR="00FE1CF9" w:rsidRPr="00FE1CF9" w:rsidRDefault="000E2403" w:rsidP="000E2403">
            <w:pPr>
              <w:rPr>
                <w:rFonts w:ascii="Times New Roman" w:hAnsi="Times New Roman"/>
                <w:b/>
                <w:sz w:val="20"/>
                <w:szCs w:val="20"/>
              </w:rPr>
            </w:pPr>
            <w:r w:rsidRPr="000E2403">
              <w:rPr>
                <w:rFonts w:ascii="Times New Roman" w:hAnsi="Times New Roman"/>
                <w:b/>
                <w:sz w:val="20"/>
                <w:szCs w:val="20"/>
              </w:rPr>
              <w:t>Халат рабочий женский</w:t>
            </w:r>
          </w:p>
        </w:tc>
        <w:tc>
          <w:tcPr>
            <w:tcW w:w="5641" w:type="dxa"/>
            <w:vMerge w:val="restart"/>
          </w:tcPr>
          <w:p w14:paraId="75F52CB0" w14:textId="48AC78BF"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sz w:val="20"/>
                <w:szCs w:val="20"/>
              </w:rPr>
              <w:t xml:space="preserve">Халат должен быть изготовлен в соответствии с: </w:t>
            </w: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 «О безопасности средств индивидуальной защиты».</w:t>
            </w:r>
          </w:p>
          <w:p w14:paraId="59C04A75" w14:textId="77777777" w:rsidR="00FE1CF9" w:rsidRPr="00FE1CF9" w:rsidRDefault="00FE1CF9" w:rsidP="00195194">
            <w:pPr>
              <w:shd w:val="clear" w:color="auto" w:fill="FFFFFF"/>
              <w:rPr>
                <w:rFonts w:ascii="Times New Roman" w:hAnsi="Times New Roman"/>
                <w:iCs/>
                <w:sz w:val="20"/>
                <w:szCs w:val="20"/>
              </w:rPr>
            </w:pPr>
            <w:r w:rsidRPr="00FE1CF9">
              <w:rPr>
                <w:rFonts w:ascii="Times New Roman" w:hAnsi="Times New Roman"/>
                <w:iCs/>
                <w:sz w:val="20"/>
                <w:szCs w:val="20"/>
              </w:rPr>
              <w:t>ГОСТ 12.4.132 -83, ГОСТ 12.4.131 – 83.</w:t>
            </w:r>
          </w:p>
          <w:p w14:paraId="40F54159" w14:textId="77777777"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i/>
                <w:sz w:val="20"/>
                <w:szCs w:val="20"/>
                <w:u w:val="single"/>
              </w:rPr>
              <w:t>Функциональные характеристики:</w:t>
            </w:r>
            <w:r w:rsidRPr="00FE1CF9">
              <w:rPr>
                <w:rFonts w:ascii="Times New Roman" w:hAnsi="Times New Roman"/>
                <w:sz w:val="20"/>
                <w:szCs w:val="20"/>
              </w:rPr>
              <w:t xml:space="preserve"> Халат предназначен для защиты от механических воздействий (истирания), от общих производственных загрязнений</w:t>
            </w:r>
          </w:p>
          <w:p w14:paraId="1BD8BAD1" w14:textId="77777777" w:rsidR="00FE1CF9" w:rsidRPr="00FE1CF9" w:rsidRDefault="00FE1CF9" w:rsidP="00195194">
            <w:pPr>
              <w:rPr>
                <w:rFonts w:ascii="Times New Roman" w:hAnsi="Times New Roman"/>
                <w:sz w:val="20"/>
                <w:szCs w:val="20"/>
              </w:rPr>
            </w:pPr>
            <w:r w:rsidRPr="00FE1CF9">
              <w:rPr>
                <w:rFonts w:ascii="Times New Roman" w:hAnsi="Times New Roman"/>
                <w:bCs/>
                <w:sz w:val="20"/>
                <w:szCs w:val="20"/>
              </w:rPr>
              <w:t xml:space="preserve">Подгруппа защитных свойств спецодежды </w:t>
            </w:r>
            <w:r w:rsidRPr="00FE1CF9">
              <w:rPr>
                <w:rFonts w:ascii="Times New Roman" w:hAnsi="Times New Roman"/>
                <w:iCs/>
                <w:sz w:val="20"/>
                <w:szCs w:val="20"/>
              </w:rPr>
              <w:t xml:space="preserve">(в соответствии с ГОСТ 12.4.280-2014) </w:t>
            </w:r>
            <w:r w:rsidRPr="00FE1CF9">
              <w:rPr>
                <w:rFonts w:ascii="Times New Roman" w:hAnsi="Times New Roman"/>
                <w:bCs/>
                <w:sz w:val="20"/>
                <w:szCs w:val="20"/>
              </w:rPr>
              <w:t xml:space="preserve">– Ми, </w:t>
            </w:r>
            <w:proofErr w:type="gramStart"/>
            <w:r w:rsidRPr="00FE1CF9">
              <w:rPr>
                <w:rFonts w:ascii="Times New Roman" w:hAnsi="Times New Roman"/>
                <w:sz w:val="20"/>
                <w:szCs w:val="20"/>
              </w:rPr>
              <w:t>З</w:t>
            </w:r>
            <w:proofErr w:type="gramEnd"/>
          </w:p>
          <w:p w14:paraId="6483A257" w14:textId="77777777" w:rsidR="00FE1CF9" w:rsidRPr="00FE1CF9" w:rsidRDefault="00FE1CF9" w:rsidP="00195194">
            <w:pPr>
              <w:shd w:val="clear" w:color="auto" w:fill="FFFFFF"/>
              <w:rPr>
                <w:rFonts w:ascii="Times New Roman" w:hAnsi="Times New Roman"/>
                <w:i/>
                <w:sz w:val="20"/>
                <w:szCs w:val="20"/>
                <w:u w:val="single"/>
              </w:rPr>
            </w:pPr>
            <w:r w:rsidRPr="00FE1CF9">
              <w:rPr>
                <w:rFonts w:ascii="Times New Roman" w:hAnsi="Times New Roman"/>
                <w:i/>
                <w:sz w:val="20"/>
                <w:szCs w:val="20"/>
                <w:u w:val="single"/>
              </w:rPr>
              <w:t xml:space="preserve">Технические характеристики:  </w:t>
            </w:r>
          </w:p>
          <w:p w14:paraId="1A726638" w14:textId="291C95D3"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sz w:val="20"/>
                <w:szCs w:val="20"/>
              </w:rPr>
              <w:t>Халат должен быть с английским воротником, рукав должен быть длинный, с манжетами на пуговицах</w:t>
            </w:r>
            <w:r w:rsidRPr="00FE1CF9">
              <w:rPr>
                <w:rFonts w:ascii="Times New Roman" w:hAnsi="Times New Roman"/>
                <w:color w:val="555555"/>
                <w:sz w:val="20"/>
                <w:szCs w:val="20"/>
                <w:shd w:val="clear" w:color="auto" w:fill="FFFFFF"/>
              </w:rPr>
              <w:t xml:space="preserve">. </w:t>
            </w:r>
            <w:r w:rsidRPr="00FE1CF9">
              <w:rPr>
                <w:rFonts w:ascii="Times New Roman" w:hAnsi="Times New Roman"/>
                <w:sz w:val="20"/>
                <w:szCs w:val="20"/>
                <w:shd w:val="clear" w:color="auto" w:fill="FFFFFF"/>
              </w:rPr>
              <w:t>Нагрудные карманы с клапанами.</w:t>
            </w:r>
          </w:p>
        </w:tc>
        <w:tc>
          <w:tcPr>
            <w:tcW w:w="1985" w:type="dxa"/>
            <w:vMerge w:val="restart"/>
          </w:tcPr>
          <w:p w14:paraId="67B2EBB3" w14:textId="77777777" w:rsidR="00FE1CF9" w:rsidRPr="00FE1CF9" w:rsidRDefault="00FE1CF9" w:rsidP="00195194">
            <w:pPr>
              <w:autoSpaceDE w:val="0"/>
              <w:autoSpaceDN w:val="0"/>
              <w:rPr>
                <w:rFonts w:ascii="Times New Roman" w:hAnsi="Times New Roman"/>
                <w:sz w:val="20"/>
                <w:szCs w:val="20"/>
                <w:shd w:val="clear" w:color="auto" w:fill="FFFFFF"/>
              </w:rPr>
            </w:pPr>
            <w:r w:rsidRPr="00FE1CF9">
              <w:rPr>
                <w:rFonts w:ascii="Times New Roman" w:hAnsi="Times New Roman"/>
                <w:b/>
                <w:sz w:val="20"/>
                <w:szCs w:val="20"/>
              </w:rPr>
              <w:t>Ткань:</w:t>
            </w:r>
            <w:r w:rsidRPr="00FE1CF9">
              <w:rPr>
                <w:rFonts w:ascii="Times New Roman" w:hAnsi="Times New Roman"/>
                <w:sz w:val="20"/>
                <w:szCs w:val="20"/>
              </w:rPr>
              <w:t xml:space="preserve"> смесовая 65% ПЭ, 35% ХБ, </w:t>
            </w:r>
            <w:r w:rsidRPr="00FE1CF9">
              <w:rPr>
                <w:rFonts w:ascii="Times New Roman" w:hAnsi="Times New Roman"/>
                <w:sz w:val="20"/>
                <w:szCs w:val="20"/>
                <w:shd w:val="clear" w:color="auto" w:fill="FFFFFF"/>
              </w:rPr>
              <w:t xml:space="preserve">с </w:t>
            </w:r>
            <w:proofErr w:type="gramStart"/>
            <w:r w:rsidRPr="00FE1CF9">
              <w:rPr>
                <w:rFonts w:ascii="Times New Roman" w:hAnsi="Times New Roman"/>
                <w:sz w:val="20"/>
                <w:szCs w:val="20"/>
                <w:shd w:val="clear" w:color="auto" w:fill="FFFFFF"/>
              </w:rPr>
              <w:t>ВО</w:t>
            </w:r>
            <w:proofErr w:type="gramEnd"/>
            <w:r w:rsidRPr="00FE1CF9">
              <w:rPr>
                <w:rFonts w:ascii="Times New Roman" w:hAnsi="Times New Roman"/>
                <w:sz w:val="20"/>
                <w:szCs w:val="20"/>
                <w:shd w:val="clear" w:color="auto" w:fill="FFFFFF"/>
              </w:rPr>
              <w:t xml:space="preserve"> пропиткой</w:t>
            </w:r>
          </w:p>
          <w:p w14:paraId="560917DB" w14:textId="77777777"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b/>
                <w:sz w:val="20"/>
                <w:szCs w:val="20"/>
              </w:rPr>
              <w:t>Плотность:</w:t>
            </w:r>
            <w:r w:rsidRPr="00FE1CF9">
              <w:rPr>
                <w:rFonts w:ascii="Times New Roman" w:hAnsi="Times New Roman"/>
                <w:sz w:val="20"/>
                <w:szCs w:val="20"/>
              </w:rPr>
              <w:t xml:space="preserve"> 210 г/кв.м</w:t>
            </w:r>
          </w:p>
          <w:p w14:paraId="67FC2AB1" w14:textId="6EA8DB4F" w:rsidR="00FE1CF9" w:rsidRPr="00FE1CF9" w:rsidRDefault="00FE1CF9" w:rsidP="002B2B73">
            <w:pPr>
              <w:shd w:val="clear" w:color="auto" w:fill="FBFCFD"/>
              <w:rPr>
                <w:rFonts w:ascii="Times New Roman" w:hAnsi="Times New Roman"/>
                <w:sz w:val="20"/>
                <w:szCs w:val="20"/>
                <w:shd w:val="clear" w:color="auto" w:fill="FFFFFF"/>
              </w:rPr>
            </w:pPr>
            <w:r w:rsidRPr="00FE1CF9">
              <w:rPr>
                <w:rFonts w:ascii="Times New Roman" w:hAnsi="Times New Roman"/>
                <w:b/>
                <w:sz w:val="20"/>
                <w:szCs w:val="20"/>
              </w:rPr>
              <w:t>Цвет:</w:t>
            </w:r>
            <w:r w:rsidRPr="00FE1CF9">
              <w:rPr>
                <w:rFonts w:ascii="Times New Roman" w:hAnsi="Times New Roman"/>
                <w:sz w:val="20"/>
                <w:szCs w:val="20"/>
              </w:rPr>
              <w:t xml:space="preserve"> </w:t>
            </w:r>
            <w:proofErr w:type="gramStart"/>
            <w:r w:rsidRPr="00FE1CF9">
              <w:rPr>
                <w:rFonts w:ascii="Times New Roman" w:hAnsi="Times New Roman"/>
                <w:sz w:val="20"/>
                <w:szCs w:val="20"/>
              </w:rPr>
              <w:t>Васильковый</w:t>
            </w:r>
            <w:proofErr w:type="gramEnd"/>
            <w:r w:rsidRPr="00FE1CF9">
              <w:rPr>
                <w:rFonts w:ascii="Times New Roman" w:hAnsi="Times New Roman"/>
                <w:sz w:val="20"/>
                <w:szCs w:val="20"/>
              </w:rPr>
              <w:t xml:space="preserve"> с темно-синим васильковы</w:t>
            </w:r>
            <w:r w:rsidR="002B2B73">
              <w:rPr>
                <w:rFonts w:ascii="Times New Roman" w:hAnsi="Times New Roman"/>
                <w:sz w:val="20"/>
                <w:szCs w:val="20"/>
              </w:rPr>
              <w:t>м</w:t>
            </w:r>
            <w:r w:rsidRPr="00FE1CF9">
              <w:rPr>
                <w:rFonts w:ascii="Times New Roman" w:hAnsi="Times New Roman"/>
                <w:sz w:val="20"/>
                <w:szCs w:val="20"/>
              </w:rPr>
              <w:t xml:space="preserve"> с </w:t>
            </w:r>
            <w:r w:rsidRPr="00FE1CF9">
              <w:rPr>
                <w:rFonts w:ascii="Times New Roman" w:hAnsi="Times New Roman"/>
                <w:sz w:val="20"/>
                <w:szCs w:val="20"/>
                <w:shd w:val="clear" w:color="auto" w:fill="FFFFFF"/>
              </w:rPr>
              <w:t xml:space="preserve"> лимонным кантом</w:t>
            </w:r>
          </w:p>
        </w:tc>
        <w:tc>
          <w:tcPr>
            <w:tcW w:w="850" w:type="dxa"/>
          </w:tcPr>
          <w:p w14:paraId="4FFEBC24"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96-100</w:t>
            </w:r>
          </w:p>
        </w:tc>
        <w:tc>
          <w:tcPr>
            <w:tcW w:w="992" w:type="dxa"/>
          </w:tcPr>
          <w:p w14:paraId="7A8483DF"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158-164</w:t>
            </w:r>
          </w:p>
        </w:tc>
        <w:tc>
          <w:tcPr>
            <w:tcW w:w="850" w:type="dxa"/>
          </w:tcPr>
          <w:p w14:paraId="48C3F733" w14:textId="77777777" w:rsidR="00FE1CF9" w:rsidRPr="00FE1CF9" w:rsidRDefault="00FE1CF9" w:rsidP="00195194">
            <w:pPr>
              <w:jc w:val="center"/>
              <w:rPr>
                <w:rFonts w:ascii="Times New Roman" w:hAnsi="Times New Roman"/>
                <w:sz w:val="20"/>
                <w:szCs w:val="20"/>
              </w:rPr>
            </w:pPr>
            <w:r w:rsidRPr="00FE1CF9">
              <w:rPr>
                <w:rFonts w:ascii="Times New Roman" w:hAnsi="Times New Roman"/>
                <w:sz w:val="20"/>
                <w:szCs w:val="20"/>
              </w:rPr>
              <w:t>Шт.</w:t>
            </w:r>
          </w:p>
        </w:tc>
        <w:tc>
          <w:tcPr>
            <w:tcW w:w="964" w:type="dxa"/>
          </w:tcPr>
          <w:p w14:paraId="20EF3CAA"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vMerge w:val="restart"/>
          </w:tcPr>
          <w:p w14:paraId="70D958A9" w14:textId="21AB9C04" w:rsidR="00FE1CF9" w:rsidRPr="00FE1CF9" w:rsidRDefault="00FE1CF9" w:rsidP="000E2403">
            <w:pPr>
              <w:jc w:val="center"/>
              <w:rPr>
                <w:rFonts w:ascii="Times New Roman" w:hAnsi="Times New Roman"/>
                <w:b/>
                <w:sz w:val="20"/>
                <w:szCs w:val="20"/>
              </w:rPr>
            </w:pPr>
            <w:r w:rsidRPr="00FE1CF9">
              <w:rPr>
                <w:rFonts w:ascii="Times New Roman" w:hAnsi="Times New Roman"/>
                <w:b/>
                <w:sz w:val="20"/>
                <w:szCs w:val="20"/>
              </w:rPr>
              <w:t>2</w:t>
            </w:r>
          </w:p>
        </w:tc>
      </w:tr>
      <w:tr w:rsidR="000E2403" w:rsidRPr="00FE1CF9" w14:paraId="474560AA" w14:textId="77777777" w:rsidTr="00ED5434">
        <w:trPr>
          <w:trHeight w:val="470"/>
        </w:trPr>
        <w:tc>
          <w:tcPr>
            <w:tcW w:w="495" w:type="dxa"/>
            <w:vMerge/>
          </w:tcPr>
          <w:p w14:paraId="5EDDD6E6" w14:textId="77777777" w:rsidR="000E2403" w:rsidRPr="00FE1CF9" w:rsidRDefault="000E2403" w:rsidP="00195194">
            <w:pPr>
              <w:autoSpaceDE w:val="0"/>
              <w:autoSpaceDN w:val="0"/>
              <w:rPr>
                <w:rFonts w:ascii="Times New Roman" w:hAnsi="Times New Roman"/>
                <w:b/>
                <w:sz w:val="20"/>
                <w:szCs w:val="20"/>
              </w:rPr>
            </w:pPr>
          </w:p>
        </w:tc>
        <w:tc>
          <w:tcPr>
            <w:tcW w:w="1915" w:type="dxa"/>
            <w:vMerge/>
          </w:tcPr>
          <w:p w14:paraId="7F8A25A5" w14:textId="77777777" w:rsidR="000E2403" w:rsidRPr="00FE1CF9" w:rsidRDefault="000E2403" w:rsidP="00195194">
            <w:pPr>
              <w:rPr>
                <w:rFonts w:ascii="Times New Roman" w:hAnsi="Times New Roman"/>
                <w:b/>
                <w:sz w:val="20"/>
                <w:szCs w:val="20"/>
              </w:rPr>
            </w:pPr>
          </w:p>
        </w:tc>
        <w:tc>
          <w:tcPr>
            <w:tcW w:w="5641" w:type="dxa"/>
            <w:vMerge/>
          </w:tcPr>
          <w:p w14:paraId="71D320F3" w14:textId="77777777" w:rsidR="000E2403" w:rsidRPr="00FE1CF9" w:rsidRDefault="000E2403" w:rsidP="00195194">
            <w:pPr>
              <w:shd w:val="clear" w:color="auto" w:fill="FFFFFF"/>
              <w:rPr>
                <w:rFonts w:ascii="Times New Roman" w:hAnsi="Times New Roman"/>
                <w:sz w:val="20"/>
                <w:szCs w:val="20"/>
              </w:rPr>
            </w:pPr>
          </w:p>
        </w:tc>
        <w:tc>
          <w:tcPr>
            <w:tcW w:w="1985" w:type="dxa"/>
            <w:vMerge/>
          </w:tcPr>
          <w:p w14:paraId="4BA40DC7" w14:textId="77777777" w:rsidR="000E2403" w:rsidRPr="00FE1CF9" w:rsidRDefault="000E2403" w:rsidP="00195194">
            <w:pPr>
              <w:autoSpaceDE w:val="0"/>
              <w:autoSpaceDN w:val="0"/>
              <w:rPr>
                <w:rFonts w:ascii="Times New Roman" w:hAnsi="Times New Roman"/>
                <w:sz w:val="20"/>
                <w:szCs w:val="20"/>
              </w:rPr>
            </w:pPr>
          </w:p>
        </w:tc>
        <w:tc>
          <w:tcPr>
            <w:tcW w:w="850" w:type="dxa"/>
          </w:tcPr>
          <w:p w14:paraId="6FB15CBD" w14:textId="77777777" w:rsidR="000E2403" w:rsidRPr="00FE1CF9" w:rsidRDefault="000E2403"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104-108</w:t>
            </w:r>
          </w:p>
        </w:tc>
        <w:tc>
          <w:tcPr>
            <w:tcW w:w="992" w:type="dxa"/>
          </w:tcPr>
          <w:p w14:paraId="023FA983" w14:textId="77777777" w:rsidR="000E2403" w:rsidRPr="00FE1CF9" w:rsidRDefault="000E2403"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170-176</w:t>
            </w:r>
          </w:p>
        </w:tc>
        <w:tc>
          <w:tcPr>
            <w:tcW w:w="850" w:type="dxa"/>
          </w:tcPr>
          <w:p w14:paraId="5F56BAF7" w14:textId="77777777" w:rsidR="000E2403" w:rsidRPr="00FE1CF9" w:rsidRDefault="000E2403" w:rsidP="00195194">
            <w:pPr>
              <w:jc w:val="center"/>
              <w:rPr>
                <w:rFonts w:ascii="Times New Roman" w:hAnsi="Times New Roman"/>
                <w:sz w:val="20"/>
                <w:szCs w:val="20"/>
              </w:rPr>
            </w:pPr>
            <w:r w:rsidRPr="00FE1CF9">
              <w:rPr>
                <w:rFonts w:ascii="Times New Roman" w:hAnsi="Times New Roman"/>
                <w:sz w:val="20"/>
                <w:szCs w:val="20"/>
              </w:rPr>
              <w:t>Шт.</w:t>
            </w:r>
          </w:p>
        </w:tc>
        <w:tc>
          <w:tcPr>
            <w:tcW w:w="964" w:type="dxa"/>
          </w:tcPr>
          <w:p w14:paraId="1D4F6E4D" w14:textId="77777777" w:rsidR="000E2403" w:rsidRPr="00FE1CF9" w:rsidRDefault="000E2403"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vMerge/>
          </w:tcPr>
          <w:p w14:paraId="0B473EEA" w14:textId="77777777" w:rsidR="000E2403" w:rsidRPr="00FE1CF9" w:rsidRDefault="000E2403" w:rsidP="00195194">
            <w:pPr>
              <w:jc w:val="center"/>
              <w:rPr>
                <w:rFonts w:ascii="Times New Roman" w:hAnsi="Times New Roman"/>
                <w:b/>
                <w:sz w:val="20"/>
                <w:szCs w:val="20"/>
              </w:rPr>
            </w:pPr>
          </w:p>
        </w:tc>
      </w:tr>
      <w:tr w:rsidR="00FE17D0" w:rsidRPr="00FE1CF9" w14:paraId="73FAAC0F" w14:textId="77777777" w:rsidTr="00FE17D0">
        <w:tc>
          <w:tcPr>
            <w:tcW w:w="495" w:type="dxa"/>
            <w:vMerge w:val="restart"/>
          </w:tcPr>
          <w:p w14:paraId="17E5BD79" w14:textId="43D3A1CF" w:rsidR="00FE17D0" w:rsidRPr="00FE1CF9" w:rsidRDefault="00FE17D0" w:rsidP="00D85641">
            <w:pPr>
              <w:autoSpaceDE w:val="0"/>
              <w:autoSpaceDN w:val="0"/>
              <w:jc w:val="center"/>
              <w:rPr>
                <w:rFonts w:ascii="Times New Roman" w:hAnsi="Times New Roman"/>
                <w:b/>
                <w:sz w:val="20"/>
                <w:szCs w:val="20"/>
              </w:rPr>
            </w:pPr>
            <w:r>
              <w:rPr>
                <w:rFonts w:ascii="Times New Roman" w:hAnsi="Times New Roman"/>
                <w:b/>
                <w:sz w:val="20"/>
                <w:szCs w:val="20"/>
              </w:rPr>
              <w:t>14</w:t>
            </w:r>
          </w:p>
        </w:tc>
        <w:tc>
          <w:tcPr>
            <w:tcW w:w="1915" w:type="dxa"/>
            <w:vMerge w:val="restart"/>
          </w:tcPr>
          <w:p w14:paraId="2C167546" w14:textId="1DB0FFB1" w:rsidR="00FE17D0" w:rsidRPr="00FE1CF9" w:rsidRDefault="00FE17D0" w:rsidP="00FE17D0">
            <w:pPr>
              <w:rPr>
                <w:rFonts w:ascii="Times New Roman" w:hAnsi="Times New Roman"/>
                <w:b/>
                <w:sz w:val="20"/>
                <w:szCs w:val="20"/>
              </w:rPr>
            </w:pPr>
            <w:r w:rsidRPr="00FE17D0">
              <w:rPr>
                <w:rFonts w:ascii="Times New Roman" w:hAnsi="Times New Roman"/>
                <w:b/>
                <w:sz w:val="20"/>
                <w:szCs w:val="20"/>
              </w:rPr>
              <w:t>Обувь специальная (полуботинки)</w:t>
            </w:r>
          </w:p>
        </w:tc>
        <w:tc>
          <w:tcPr>
            <w:tcW w:w="5641" w:type="dxa"/>
            <w:vMerge w:val="restart"/>
          </w:tcPr>
          <w:p w14:paraId="749DB8B9" w14:textId="77777777" w:rsidR="00FE17D0" w:rsidRPr="00FE1CF9" w:rsidRDefault="00FE17D0" w:rsidP="00D85641">
            <w:pPr>
              <w:rPr>
                <w:rFonts w:ascii="Times New Roman" w:hAnsi="Times New Roman"/>
                <w:sz w:val="20"/>
                <w:szCs w:val="20"/>
              </w:rPr>
            </w:pPr>
            <w:r w:rsidRPr="00FE1CF9">
              <w:rPr>
                <w:rFonts w:ascii="Times New Roman" w:hAnsi="Times New Roman"/>
                <w:iCs/>
                <w:color w:val="000000"/>
                <w:sz w:val="20"/>
                <w:szCs w:val="20"/>
              </w:rPr>
              <w:t xml:space="preserve">Полуботинки должны быть изготовлены в соответствии с требованиями: </w:t>
            </w:r>
          </w:p>
          <w:p w14:paraId="61C4772F" w14:textId="77777777" w:rsidR="00FE17D0" w:rsidRPr="00FE1CF9" w:rsidRDefault="00FE17D0" w:rsidP="00D85641">
            <w:pPr>
              <w:rPr>
                <w:rFonts w:ascii="Times New Roman" w:hAnsi="Times New Roman"/>
                <w:sz w:val="20"/>
                <w:szCs w:val="20"/>
              </w:rPr>
            </w:pPr>
            <w:proofErr w:type="gramStart"/>
            <w:r w:rsidRPr="00FE1CF9">
              <w:rPr>
                <w:rFonts w:ascii="Times New Roman" w:hAnsi="Times New Roman"/>
                <w:b/>
                <w:bCs/>
                <w:iCs/>
                <w:color w:val="000000"/>
                <w:sz w:val="20"/>
                <w:szCs w:val="20"/>
              </w:rPr>
              <w:t>ТР</w:t>
            </w:r>
            <w:proofErr w:type="gramEnd"/>
            <w:r w:rsidRPr="00FE1CF9">
              <w:rPr>
                <w:rFonts w:ascii="Times New Roman" w:hAnsi="Times New Roman"/>
                <w:b/>
                <w:bCs/>
                <w:iCs/>
                <w:color w:val="000000"/>
                <w:sz w:val="20"/>
                <w:szCs w:val="20"/>
              </w:rPr>
              <w:t xml:space="preserve"> ТС 019/2011 «О безопасности средств индивидуальной защиты».</w:t>
            </w:r>
          </w:p>
          <w:p w14:paraId="491D2828" w14:textId="77777777" w:rsidR="00FE17D0" w:rsidRPr="00FE1CF9" w:rsidRDefault="00FE17D0" w:rsidP="00D85641">
            <w:pPr>
              <w:rPr>
                <w:rFonts w:ascii="Times New Roman" w:hAnsi="Times New Roman"/>
                <w:sz w:val="20"/>
                <w:szCs w:val="20"/>
              </w:rPr>
            </w:pPr>
            <w:r w:rsidRPr="00FE1CF9">
              <w:rPr>
                <w:rFonts w:ascii="Times New Roman" w:hAnsi="Times New Roman"/>
                <w:b/>
                <w:bCs/>
                <w:iCs/>
                <w:color w:val="000000"/>
                <w:sz w:val="20"/>
                <w:szCs w:val="20"/>
                <w:u w:val="single"/>
              </w:rPr>
              <w:t>Функциональные характеристики</w:t>
            </w:r>
          </w:p>
          <w:p w14:paraId="7E9A5773" w14:textId="77777777" w:rsidR="00FE17D0" w:rsidRPr="00FE1CF9" w:rsidRDefault="00FE17D0" w:rsidP="00D85641">
            <w:pPr>
              <w:rPr>
                <w:rFonts w:ascii="Times New Roman" w:hAnsi="Times New Roman"/>
                <w:sz w:val="20"/>
                <w:szCs w:val="20"/>
              </w:rPr>
            </w:pPr>
            <w:r w:rsidRPr="00FE1CF9">
              <w:rPr>
                <w:rFonts w:ascii="Times New Roman" w:hAnsi="Times New Roman"/>
                <w:bCs/>
                <w:iCs/>
                <w:color w:val="000000"/>
                <w:sz w:val="20"/>
                <w:szCs w:val="20"/>
              </w:rPr>
              <w:t>Защита от скольжения по зажиренным поверхностям-Сж</w:t>
            </w:r>
          </w:p>
          <w:p w14:paraId="0219DD94" w14:textId="77777777" w:rsidR="00FE17D0" w:rsidRPr="00FE1CF9" w:rsidRDefault="00FE17D0" w:rsidP="00D85641">
            <w:pPr>
              <w:rPr>
                <w:rFonts w:ascii="Times New Roman" w:hAnsi="Times New Roman"/>
                <w:sz w:val="20"/>
                <w:szCs w:val="20"/>
              </w:rPr>
            </w:pPr>
            <w:r w:rsidRPr="00FE1CF9">
              <w:rPr>
                <w:rFonts w:ascii="Times New Roman" w:hAnsi="Times New Roman"/>
                <w:bCs/>
                <w:iCs/>
                <w:color w:val="000000"/>
                <w:sz w:val="20"/>
                <w:szCs w:val="20"/>
              </w:rPr>
              <w:t xml:space="preserve">Защита от </w:t>
            </w:r>
            <w:proofErr w:type="gramStart"/>
            <w:r w:rsidRPr="00FE1CF9">
              <w:rPr>
                <w:rFonts w:ascii="Times New Roman" w:hAnsi="Times New Roman"/>
                <w:bCs/>
                <w:iCs/>
                <w:color w:val="000000"/>
                <w:sz w:val="20"/>
                <w:szCs w:val="20"/>
              </w:rPr>
              <w:t>общих</w:t>
            </w:r>
            <w:proofErr w:type="gramEnd"/>
            <w:r w:rsidRPr="00FE1CF9">
              <w:rPr>
                <w:rFonts w:ascii="Times New Roman" w:hAnsi="Times New Roman"/>
                <w:bCs/>
                <w:iCs/>
                <w:color w:val="000000"/>
                <w:sz w:val="20"/>
                <w:szCs w:val="20"/>
              </w:rPr>
              <w:t xml:space="preserve"> производственных загрязнений-З</w:t>
            </w:r>
          </w:p>
          <w:p w14:paraId="3556218D" w14:textId="77777777" w:rsidR="00FE17D0" w:rsidRPr="00FE1CF9" w:rsidRDefault="00FE17D0" w:rsidP="00D85641">
            <w:pPr>
              <w:rPr>
                <w:rFonts w:ascii="Times New Roman" w:hAnsi="Times New Roman"/>
                <w:sz w:val="20"/>
                <w:szCs w:val="20"/>
              </w:rPr>
            </w:pPr>
            <w:r w:rsidRPr="00FE1CF9">
              <w:rPr>
                <w:rFonts w:ascii="Times New Roman" w:hAnsi="Times New Roman"/>
                <w:bCs/>
                <w:iCs/>
                <w:color w:val="000000"/>
                <w:sz w:val="20"/>
                <w:szCs w:val="20"/>
              </w:rPr>
              <w:t>Защита от электростатических зарядов и полей-Эс</w:t>
            </w:r>
          </w:p>
          <w:p w14:paraId="4451ED33" w14:textId="77777777" w:rsidR="00FE17D0" w:rsidRPr="00FE1CF9" w:rsidRDefault="00FE17D0" w:rsidP="00D85641">
            <w:pPr>
              <w:rPr>
                <w:rFonts w:ascii="Times New Roman" w:hAnsi="Times New Roman"/>
                <w:sz w:val="20"/>
                <w:szCs w:val="20"/>
              </w:rPr>
            </w:pPr>
            <w:r w:rsidRPr="00FE1CF9">
              <w:rPr>
                <w:rFonts w:ascii="Times New Roman" w:hAnsi="Times New Roman"/>
                <w:b/>
                <w:bCs/>
                <w:iCs/>
                <w:color w:val="000000"/>
                <w:sz w:val="20"/>
                <w:szCs w:val="20"/>
                <w:u w:val="single"/>
              </w:rPr>
              <w:t>Технические характеристики:</w:t>
            </w:r>
            <w:r w:rsidRPr="00FE1CF9">
              <w:rPr>
                <w:rFonts w:ascii="Times New Roman" w:hAnsi="Times New Roman"/>
                <w:b/>
                <w:bCs/>
                <w:iCs/>
                <w:color w:val="000000"/>
                <w:sz w:val="20"/>
                <w:szCs w:val="20"/>
              </w:rPr>
              <w:t xml:space="preserve">  </w:t>
            </w:r>
          </w:p>
          <w:p w14:paraId="1605993E" w14:textId="77777777" w:rsidR="00FE17D0" w:rsidRPr="00FE1CF9" w:rsidRDefault="00FE17D0" w:rsidP="00D85641">
            <w:pPr>
              <w:rPr>
                <w:rFonts w:ascii="Times New Roman" w:hAnsi="Times New Roman"/>
                <w:sz w:val="20"/>
                <w:szCs w:val="20"/>
              </w:rPr>
            </w:pPr>
            <w:r w:rsidRPr="00FE1CF9">
              <w:rPr>
                <w:rFonts w:ascii="Times New Roman" w:hAnsi="Times New Roman"/>
                <w:iCs/>
                <w:color w:val="000000"/>
                <w:sz w:val="20"/>
                <w:szCs w:val="20"/>
              </w:rPr>
              <w:t xml:space="preserve">Обувь должна быть изготовлена клеевым методом крепления. Полуботинки должны быть выполнены из синтетической кожи. Обувь должна иметь подкладку из нейлоновой сетки. Полуботинки должны быть выполнены с двухслойной подошвой. Первый слой должен быть выполнен </w:t>
            </w:r>
            <w:proofErr w:type="gramStart"/>
            <w:r w:rsidRPr="00FE1CF9">
              <w:rPr>
                <w:rFonts w:ascii="Times New Roman" w:hAnsi="Times New Roman"/>
                <w:iCs/>
                <w:color w:val="000000"/>
                <w:sz w:val="20"/>
                <w:szCs w:val="20"/>
              </w:rPr>
              <w:t>из</w:t>
            </w:r>
            <w:proofErr w:type="gramEnd"/>
            <w:r w:rsidRPr="00FE1CF9">
              <w:rPr>
                <w:rFonts w:ascii="Times New Roman" w:hAnsi="Times New Roman"/>
                <w:iCs/>
                <w:color w:val="000000"/>
                <w:sz w:val="20"/>
                <w:szCs w:val="20"/>
              </w:rPr>
              <w:t xml:space="preserve"> ЭВА или эквивалент. Второй слой подошвы должен быть изготовлен из нитрильной резины. Обувь должна иметь вкладную съемную антистатическую стельку, обеспечивающую посадку и оптимальную амортизацию ударов по пятке и передней части стопы. Обувь должна пропускать воздух и впитывает влагу.</w:t>
            </w:r>
          </w:p>
          <w:p w14:paraId="6FD49F96" w14:textId="77777777" w:rsidR="00FE17D0" w:rsidRPr="00FE1CF9" w:rsidRDefault="00FE17D0" w:rsidP="00D85641">
            <w:pPr>
              <w:rPr>
                <w:rFonts w:ascii="Times New Roman" w:hAnsi="Times New Roman"/>
                <w:sz w:val="20"/>
                <w:szCs w:val="20"/>
              </w:rPr>
            </w:pPr>
            <w:r w:rsidRPr="00FE1CF9">
              <w:rPr>
                <w:rFonts w:ascii="Times New Roman" w:hAnsi="Times New Roman"/>
                <w:iCs/>
                <w:color w:val="000000"/>
                <w:sz w:val="20"/>
                <w:szCs w:val="20"/>
              </w:rPr>
              <w:t xml:space="preserve">Обязательно наличие трудноудаляемого ярлыка с нанесенной маркировкой. Маркировка должна соответствовать </w:t>
            </w:r>
            <w:proofErr w:type="gramStart"/>
            <w:r w:rsidRPr="00FE1CF9">
              <w:rPr>
                <w:rFonts w:ascii="Times New Roman" w:hAnsi="Times New Roman"/>
                <w:iCs/>
                <w:color w:val="000000"/>
                <w:sz w:val="20"/>
                <w:szCs w:val="20"/>
              </w:rPr>
              <w:t>ТР</w:t>
            </w:r>
            <w:proofErr w:type="gramEnd"/>
            <w:r w:rsidRPr="00FE1CF9">
              <w:rPr>
                <w:rFonts w:ascii="Times New Roman" w:hAnsi="Times New Roman"/>
                <w:iCs/>
                <w:color w:val="000000"/>
                <w:sz w:val="20"/>
                <w:szCs w:val="20"/>
              </w:rPr>
              <w:t xml:space="preserve"> ТС 019/2011</w:t>
            </w:r>
          </w:p>
          <w:p w14:paraId="6B467C67" w14:textId="0553A66C" w:rsidR="00FE17D0" w:rsidRPr="00FE1CF9" w:rsidRDefault="00FE17D0" w:rsidP="00FE17D0">
            <w:pPr>
              <w:rPr>
                <w:rFonts w:ascii="Times New Roman" w:hAnsi="Times New Roman"/>
                <w:sz w:val="20"/>
                <w:szCs w:val="20"/>
              </w:rPr>
            </w:pPr>
            <w:r w:rsidRPr="00FE1CF9">
              <w:rPr>
                <w:rFonts w:ascii="Times New Roman" w:hAnsi="Times New Roman"/>
                <w:bCs/>
                <w:iCs/>
                <w:color w:val="000000"/>
                <w:sz w:val="20"/>
                <w:szCs w:val="20"/>
              </w:rPr>
              <w:t xml:space="preserve">Обязательно предоставление Сертификата соответствия / Декларации о соответствии </w:t>
            </w:r>
            <w:proofErr w:type="gramStart"/>
            <w:r w:rsidRPr="00FE1CF9">
              <w:rPr>
                <w:rFonts w:ascii="Times New Roman" w:hAnsi="Times New Roman"/>
                <w:bCs/>
                <w:iCs/>
                <w:color w:val="000000"/>
                <w:sz w:val="20"/>
                <w:szCs w:val="20"/>
              </w:rPr>
              <w:t>ТР</w:t>
            </w:r>
            <w:proofErr w:type="gramEnd"/>
            <w:r w:rsidRPr="00FE1CF9">
              <w:rPr>
                <w:rFonts w:ascii="Times New Roman" w:hAnsi="Times New Roman"/>
                <w:bCs/>
                <w:iCs/>
                <w:color w:val="000000"/>
                <w:sz w:val="20"/>
                <w:szCs w:val="20"/>
              </w:rPr>
              <w:t xml:space="preserve"> ТС 019/2011.</w:t>
            </w:r>
          </w:p>
        </w:tc>
        <w:tc>
          <w:tcPr>
            <w:tcW w:w="1985" w:type="dxa"/>
            <w:vMerge w:val="restart"/>
          </w:tcPr>
          <w:p w14:paraId="74D094C4" w14:textId="77777777" w:rsidR="00FE17D0" w:rsidRPr="00FE1CF9" w:rsidRDefault="00FE17D0" w:rsidP="00D85641">
            <w:pPr>
              <w:autoSpaceDE w:val="0"/>
              <w:autoSpaceDN w:val="0"/>
              <w:rPr>
                <w:rFonts w:ascii="Times New Roman" w:hAnsi="Times New Roman"/>
                <w:sz w:val="20"/>
                <w:szCs w:val="20"/>
              </w:rPr>
            </w:pPr>
            <w:r w:rsidRPr="00FE1CF9">
              <w:rPr>
                <w:rFonts w:ascii="Times New Roman" w:hAnsi="Times New Roman"/>
                <w:b/>
                <w:sz w:val="20"/>
                <w:szCs w:val="20"/>
              </w:rPr>
              <w:t xml:space="preserve">Верх обуви: </w:t>
            </w:r>
            <w:r w:rsidRPr="00FE1CF9">
              <w:rPr>
                <w:rFonts w:ascii="Times New Roman" w:hAnsi="Times New Roman"/>
                <w:sz w:val="20"/>
                <w:szCs w:val="20"/>
              </w:rPr>
              <w:t>синтетическая кожа</w:t>
            </w:r>
          </w:p>
          <w:p w14:paraId="00E80BCF" w14:textId="77777777" w:rsidR="00FE17D0" w:rsidRPr="00FE1CF9" w:rsidRDefault="00FE17D0" w:rsidP="00D85641">
            <w:pPr>
              <w:autoSpaceDE w:val="0"/>
              <w:autoSpaceDN w:val="0"/>
              <w:rPr>
                <w:rFonts w:ascii="Times New Roman" w:hAnsi="Times New Roman"/>
                <w:b/>
                <w:sz w:val="20"/>
                <w:szCs w:val="20"/>
              </w:rPr>
            </w:pPr>
            <w:r w:rsidRPr="00FE1CF9">
              <w:rPr>
                <w:rFonts w:ascii="Times New Roman" w:hAnsi="Times New Roman"/>
                <w:b/>
                <w:sz w:val="20"/>
                <w:szCs w:val="20"/>
              </w:rPr>
              <w:t xml:space="preserve">Подкладка: </w:t>
            </w:r>
            <w:r w:rsidRPr="00FE1CF9">
              <w:rPr>
                <w:rFonts w:ascii="Times New Roman" w:hAnsi="Times New Roman"/>
                <w:sz w:val="20"/>
                <w:szCs w:val="20"/>
              </w:rPr>
              <w:t>нейлоновая сетка</w:t>
            </w:r>
          </w:p>
          <w:p w14:paraId="6119A730" w14:textId="77777777" w:rsidR="00FE17D0" w:rsidRPr="00FE1CF9" w:rsidRDefault="00FE17D0" w:rsidP="00D85641">
            <w:pPr>
              <w:autoSpaceDE w:val="0"/>
              <w:autoSpaceDN w:val="0"/>
              <w:rPr>
                <w:rFonts w:ascii="Times New Roman" w:hAnsi="Times New Roman"/>
                <w:b/>
                <w:sz w:val="20"/>
                <w:szCs w:val="20"/>
              </w:rPr>
            </w:pPr>
            <w:r w:rsidRPr="00FE1CF9">
              <w:rPr>
                <w:rFonts w:ascii="Times New Roman" w:hAnsi="Times New Roman"/>
                <w:b/>
                <w:sz w:val="20"/>
                <w:szCs w:val="20"/>
              </w:rPr>
              <w:t xml:space="preserve">Вкладные стельки: </w:t>
            </w:r>
            <w:r w:rsidRPr="00FE1CF9">
              <w:rPr>
                <w:rFonts w:ascii="Times New Roman" w:hAnsi="Times New Roman"/>
                <w:sz w:val="20"/>
                <w:szCs w:val="20"/>
              </w:rPr>
              <w:t xml:space="preserve">SJ </w:t>
            </w:r>
            <w:proofErr w:type="spellStart"/>
            <w:r w:rsidRPr="00FE1CF9">
              <w:rPr>
                <w:rFonts w:ascii="Times New Roman" w:hAnsi="Times New Roman"/>
                <w:sz w:val="20"/>
                <w:szCs w:val="20"/>
              </w:rPr>
              <w:t>foam</w:t>
            </w:r>
            <w:proofErr w:type="spellEnd"/>
          </w:p>
          <w:p w14:paraId="302FD5F9" w14:textId="77777777" w:rsidR="00FE17D0" w:rsidRPr="00FE1CF9" w:rsidRDefault="00FE17D0" w:rsidP="00D85641">
            <w:pPr>
              <w:autoSpaceDE w:val="0"/>
              <w:autoSpaceDN w:val="0"/>
              <w:rPr>
                <w:rFonts w:ascii="Times New Roman" w:hAnsi="Times New Roman"/>
                <w:sz w:val="20"/>
                <w:szCs w:val="20"/>
              </w:rPr>
            </w:pPr>
            <w:r w:rsidRPr="00FE1CF9">
              <w:rPr>
                <w:rFonts w:ascii="Times New Roman" w:hAnsi="Times New Roman"/>
                <w:b/>
                <w:sz w:val="20"/>
                <w:szCs w:val="20"/>
              </w:rPr>
              <w:t xml:space="preserve">Подошва: </w:t>
            </w:r>
            <w:r w:rsidRPr="00FE1CF9">
              <w:rPr>
                <w:rFonts w:ascii="Times New Roman" w:hAnsi="Times New Roman"/>
                <w:sz w:val="20"/>
                <w:szCs w:val="20"/>
              </w:rPr>
              <w:t>ЭВА / нитрильная резина</w:t>
            </w:r>
          </w:p>
          <w:p w14:paraId="3630883A" w14:textId="77777777" w:rsidR="00FE17D0" w:rsidRPr="00FE1CF9" w:rsidRDefault="00FE17D0" w:rsidP="00D85641">
            <w:pPr>
              <w:autoSpaceDE w:val="0"/>
              <w:autoSpaceDN w:val="0"/>
              <w:rPr>
                <w:rFonts w:ascii="Times New Roman" w:hAnsi="Times New Roman"/>
                <w:b/>
                <w:sz w:val="20"/>
                <w:szCs w:val="20"/>
              </w:rPr>
            </w:pPr>
            <w:r w:rsidRPr="00FE1CF9">
              <w:rPr>
                <w:rFonts w:ascii="Times New Roman" w:hAnsi="Times New Roman"/>
                <w:b/>
                <w:sz w:val="20"/>
                <w:szCs w:val="20"/>
              </w:rPr>
              <w:t xml:space="preserve">Метод крепления: </w:t>
            </w:r>
            <w:r w:rsidRPr="00FE1CF9">
              <w:rPr>
                <w:rFonts w:ascii="Times New Roman" w:hAnsi="Times New Roman"/>
                <w:sz w:val="20"/>
                <w:szCs w:val="20"/>
              </w:rPr>
              <w:t>клеевой</w:t>
            </w:r>
          </w:p>
          <w:p w14:paraId="79361206" w14:textId="13C1759B" w:rsidR="00FE17D0" w:rsidRPr="00FE1CF9" w:rsidRDefault="00FE17D0" w:rsidP="002B2B73">
            <w:pPr>
              <w:rPr>
                <w:rFonts w:ascii="Times New Roman" w:hAnsi="Times New Roman"/>
                <w:sz w:val="20"/>
                <w:szCs w:val="20"/>
              </w:rPr>
            </w:pPr>
            <w:r w:rsidRPr="00FE1CF9">
              <w:rPr>
                <w:rFonts w:ascii="Times New Roman" w:hAnsi="Times New Roman"/>
                <w:b/>
                <w:iCs/>
                <w:color w:val="000000"/>
                <w:sz w:val="20"/>
                <w:szCs w:val="20"/>
              </w:rPr>
              <w:t>Цвет:</w:t>
            </w:r>
            <w:r w:rsidRPr="00FE1CF9">
              <w:rPr>
                <w:rFonts w:ascii="Times New Roman" w:hAnsi="Times New Roman"/>
                <w:iCs/>
                <w:color w:val="000000"/>
                <w:sz w:val="20"/>
                <w:szCs w:val="20"/>
              </w:rPr>
              <w:t xml:space="preserve"> белый. </w:t>
            </w:r>
          </w:p>
        </w:tc>
        <w:tc>
          <w:tcPr>
            <w:tcW w:w="850" w:type="dxa"/>
          </w:tcPr>
          <w:p w14:paraId="2A5E7BC6" w14:textId="77777777" w:rsidR="00FE17D0" w:rsidRPr="00FE1CF9" w:rsidRDefault="00FE17D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36</w:t>
            </w:r>
          </w:p>
        </w:tc>
        <w:tc>
          <w:tcPr>
            <w:tcW w:w="992" w:type="dxa"/>
          </w:tcPr>
          <w:p w14:paraId="05BF1DB2" w14:textId="77777777" w:rsidR="00FE17D0" w:rsidRPr="00FE1CF9" w:rsidRDefault="00FE17D0" w:rsidP="00D85641">
            <w:pPr>
              <w:jc w:val="center"/>
              <w:rPr>
                <w:rFonts w:ascii="Times New Roman" w:hAnsi="Times New Roman"/>
                <w:bCs/>
                <w:color w:val="000000"/>
                <w:sz w:val="20"/>
                <w:szCs w:val="20"/>
              </w:rPr>
            </w:pPr>
          </w:p>
        </w:tc>
        <w:tc>
          <w:tcPr>
            <w:tcW w:w="850" w:type="dxa"/>
          </w:tcPr>
          <w:p w14:paraId="0FE2E313" w14:textId="3631FA3B" w:rsidR="00FE17D0" w:rsidRPr="00FE1CF9" w:rsidRDefault="00FE17D0" w:rsidP="00D85641">
            <w:pPr>
              <w:jc w:val="center"/>
              <w:rPr>
                <w:rFonts w:ascii="Times New Roman" w:hAnsi="Times New Roman"/>
                <w:sz w:val="20"/>
                <w:szCs w:val="20"/>
              </w:rPr>
            </w:pPr>
            <w:r w:rsidRPr="00FE1CF9">
              <w:rPr>
                <w:rFonts w:ascii="Times New Roman" w:hAnsi="Times New Roman"/>
                <w:sz w:val="20"/>
                <w:szCs w:val="20"/>
              </w:rPr>
              <w:t>Пар</w:t>
            </w:r>
            <w:r w:rsidR="00163F6A">
              <w:rPr>
                <w:rFonts w:ascii="Times New Roman" w:hAnsi="Times New Roman"/>
                <w:sz w:val="20"/>
                <w:szCs w:val="20"/>
              </w:rPr>
              <w:t>а</w:t>
            </w:r>
          </w:p>
        </w:tc>
        <w:tc>
          <w:tcPr>
            <w:tcW w:w="964" w:type="dxa"/>
          </w:tcPr>
          <w:p w14:paraId="0E2E063B" w14:textId="77777777" w:rsidR="00FE17D0" w:rsidRPr="00FE1CF9" w:rsidRDefault="00FE17D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vMerge w:val="restart"/>
          </w:tcPr>
          <w:p w14:paraId="251D66BA" w14:textId="49210898" w:rsidR="00FE17D0" w:rsidRPr="00FE1CF9" w:rsidRDefault="00FE17D0" w:rsidP="00FE17D0">
            <w:pPr>
              <w:jc w:val="center"/>
              <w:rPr>
                <w:rFonts w:ascii="Times New Roman" w:hAnsi="Times New Roman"/>
                <w:b/>
                <w:sz w:val="20"/>
                <w:szCs w:val="20"/>
              </w:rPr>
            </w:pPr>
            <w:r w:rsidRPr="00FE1CF9">
              <w:rPr>
                <w:rFonts w:ascii="Times New Roman" w:hAnsi="Times New Roman"/>
                <w:b/>
                <w:sz w:val="20"/>
                <w:szCs w:val="20"/>
              </w:rPr>
              <w:t>3</w:t>
            </w:r>
          </w:p>
        </w:tc>
      </w:tr>
      <w:tr w:rsidR="00FE17D0" w:rsidRPr="00FE1CF9" w14:paraId="6E566B61" w14:textId="77777777" w:rsidTr="00FE17D0">
        <w:tc>
          <w:tcPr>
            <w:tcW w:w="495" w:type="dxa"/>
            <w:vMerge/>
          </w:tcPr>
          <w:p w14:paraId="72A7A804" w14:textId="77777777" w:rsidR="00FE17D0" w:rsidRPr="00FE1CF9" w:rsidRDefault="00FE17D0" w:rsidP="00D85641">
            <w:pPr>
              <w:autoSpaceDE w:val="0"/>
              <w:autoSpaceDN w:val="0"/>
              <w:jc w:val="center"/>
              <w:rPr>
                <w:rFonts w:ascii="Times New Roman" w:hAnsi="Times New Roman"/>
                <w:b/>
                <w:sz w:val="20"/>
                <w:szCs w:val="20"/>
              </w:rPr>
            </w:pPr>
          </w:p>
        </w:tc>
        <w:tc>
          <w:tcPr>
            <w:tcW w:w="1915" w:type="dxa"/>
            <w:vMerge/>
          </w:tcPr>
          <w:p w14:paraId="24E5A94D" w14:textId="77777777" w:rsidR="00FE17D0" w:rsidRPr="00FE1CF9" w:rsidRDefault="00FE17D0" w:rsidP="00D85641">
            <w:pPr>
              <w:autoSpaceDE w:val="0"/>
              <w:autoSpaceDN w:val="0"/>
              <w:jc w:val="center"/>
              <w:rPr>
                <w:rFonts w:ascii="Times New Roman" w:hAnsi="Times New Roman"/>
                <w:b/>
                <w:sz w:val="20"/>
                <w:szCs w:val="20"/>
              </w:rPr>
            </w:pPr>
          </w:p>
        </w:tc>
        <w:tc>
          <w:tcPr>
            <w:tcW w:w="5641" w:type="dxa"/>
            <w:vMerge/>
          </w:tcPr>
          <w:p w14:paraId="199CAE97" w14:textId="77777777" w:rsidR="00FE17D0" w:rsidRPr="00FE1CF9" w:rsidRDefault="00FE17D0" w:rsidP="00D85641">
            <w:pPr>
              <w:shd w:val="clear" w:color="auto" w:fill="FFFFFF"/>
              <w:rPr>
                <w:rFonts w:ascii="Times New Roman" w:hAnsi="Times New Roman"/>
                <w:sz w:val="20"/>
                <w:szCs w:val="20"/>
              </w:rPr>
            </w:pPr>
          </w:p>
        </w:tc>
        <w:tc>
          <w:tcPr>
            <w:tcW w:w="1985" w:type="dxa"/>
            <w:vMerge/>
          </w:tcPr>
          <w:p w14:paraId="2AE29280" w14:textId="77777777" w:rsidR="00FE17D0" w:rsidRPr="00FE1CF9" w:rsidRDefault="00FE17D0" w:rsidP="00D85641">
            <w:pPr>
              <w:autoSpaceDE w:val="0"/>
              <w:autoSpaceDN w:val="0"/>
              <w:rPr>
                <w:rFonts w:ascii="Times New Roman" w:hAnsi="Times New Roman"/>
                <w:b/>
                <w:sz w:val="20"/>
                <w:szCs w:val="20"/>
              </w:rPr>
            </w:pPr>
          </w:p>
        </w:tc>
        <w:tc>
          <w:tcPr>
            <w:tcW w:w="850" w:type="dxa"/>
          </w:tcPr>
          <w:p w14:paraId="511B0274" w14:textId="77777777" w:rsidR="00FE17D0" w:rsidRPr="00FE1CF9" w:rsidRDefault="00FE17D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37</w:t>
            </w:r>
          </w:p>
        </w:tc>
        <w:tc>
          <w:tcPr>
            <w:tcW w:w="992" w:type="dxa"/>
          </w:tcPr>
          <w:p w14:paraId="143A00B3" w14:textId="77777777" w:rsidR="00FE17D0" w:rsidRPr="00FE1CF9" w:rsidRDefault="00FE17D0" w:rsidP="00D85641">
            <w:pPr>
              <w:jc w:val="center"/>
              <w:rPr>
                <w:rFonts w:ascii="Times New Roman" w:hAnsi="Times New Roman"/>
                <w:bCs/>
                <w:color w:val="000000"/>
                <w:sz w:val="20"/>
                <w:szCs w:val="20"/>
              </w:rPr>
            </w:pPr>
          </w:p>
        </w:tc>
        <w:tc>
          <w:tcPr>
            <w:tcW w:w="850" w:type="dxa"/>
          </w:tcPr>
          <w:p w14:paraId="10397D5D" w14:textId="58F12554" w:rsidR="00FE17D0" w:rsidRPr="00FE1CF9" w:rsidRDefault="00FE17D0" w:rsidP="00D85641">
            <w:pPr>
              <w:jc w:val="center"/>
              <w:rPr>
                <w:rFonts w:ascii="Times New Roman" w:hAnsi="Times New Roman"/>
                <w:sz w:val="20"/>
                <w:szCs w:val="20"/>
              </w:rPr>
            </w:pPr>
            <w:r w:rsidRPr="00FE1CF9">
              <w:rPr>
                <w:rFonts w:ascii="Times New Roman" w:hAnsi="Times New Roman"/>
                <w:sz w:val="20"/>
                <w:szCs w:val="20"/>
              </w:rPr>
              <w:t>Пар</w:t>
            </w:r>
            <w:r w:rsidR="00163F6A">
              <w:rPr>
                <w:rFonts w:ascii="Times New Roman" w:hAnsi="Times New Roman"/>
                <w:sz w:val="20"/>
                <w:szCs w:val="20"/>
              </w:rPr>
              <w:t>а</w:t>
            </w:r>
          </w:p>
        </w:tc>
        <w:tc>
          <w:tcPr>
            <w:tcW w:w="964" w:type="dxa"/>
          </w:tcPr>
          <w:p w14:paraId="088B2451" w14:textId="77777777" w:rsidR="00FE17D0" w:rsidRPr="00FE1CF9" w:rsidRDefault="00FE17D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vMerge/>
          </w:tcPr>
          <w:p w14:paraId="5CFCEE7F" w14:textId="77777777" w:rsidR="00FE17D0" w:rsidRPr="00FE1CF9" w:rsidRDefault="00FE17D0" w:rsidP="00D85641">
            <w:pPr>
              <w:jc w:val="center"/>
              <w:rPr>
                <w:rFonts w:ascii="Times New Roman" w:hAnsi="Times New Roman"/>
                <w:b/>
                <w:sz w:val="20"/>
                <w:szCs w:val="20"/>
              </w:rPr>
            </w:pPr>
          </w:p>
        </w:tc>
      </w:tr>
      <w:tr w:rsidR="00FE17D0" w:rsidRPr="00FE1CF9" w14:paraId="501809C1" w14:textId="77777777" w:rsidTr="00FE17D0">
        <w:tc>
          <w:tcPr>
            <w:tcW w:w="495" w:type="dxa"/>
            <w:vMerge/>
          </w:tcPr>
          <w:p w14:paraId="04626200" w14:textId="77777777" w:rsidR="00FE17D0" w:rsidRPr="00FE1CF9" w:rsidRDefault="00FE17D0" w:rsidP="00D85641">
            <w:pPr>
              <w:autoSpaceDE w:val="0"/>
              <w:autoSpaceDN w:val="0"/>
              <w:jc w:val="center"/>
              <w:rPr>
                <w:rFonts w:ascii="Times New Roman" w:hAnsi="Times New Roman"/>
                <w:b/>
                <w:sz w:val="20"/>
                <w:szCs w:val="20"/>
              </w:rPr>
            </w:pPr>
          </w:p>
        </w:tc>
        <w:tc>
          <w:tcPr>
            <w:tcW w:w="1915" w:type="dxa"/>
            <w:vMerge/>
          </w:tcPr>
          <w:p w14:paraId="4D5653EB" w14:textId="77777777" w:rsidR="00FE17D0" w:rsidRPr="00FE1CF9" w:rsidRDefault="00FE17D0" w:rsidP="00D85641">
            <w:pPr>
              <w:autoSpaceDE w:val="0"/>
              <w:autoSpaceDN w:val="0"/>
              <w:jc w:val="center"/>
              <w:rPr>
                <w:rFonts w:ascii="Times New Roman" w:hAnsi="Times New Roman"/>
                <w:b/>
                <w:sz w:val="20"/>
                <w:szCs w:val="20"/>
              </w:rPr>
            </w:pPr>
          </w:p>
        </w:tc>
        <w:tc>
          <w:tcPr>
            <w:tcW w:w="5641" w:type="dxa"/>
            <w:vMerge/>
          </w:tcPr>
          <w:p w14:paraId="03DE47E0" w14:textId="77777777" w:rsidR="00FE17D0" w:rsidRPr="00FE1CF9" w:rsidRDefault="00FE17D0" w:rsidP="00D85641">
            <w:pPr>
              <w:shd w:val="clear" w:color="auto" w:fill="FFFFFF"/>
              <w:rPr>
                <w:rFonts w:ascii="Times New Roman" w:hAnsi="Times New Roman"/>
                <w:sz w:val="20"/>
                <w:szCs w:val="20"/>
              </w:rPr>
            </w:pPr>
          </w:p>
        </w:tc>
        <w:tc>
          <w:tcPr>
            <w:tcW w:w="1985" w:type="dxa"/>
            <w:vMerge/>
          </w:tcPr>
          <w:p w14:paraId="01780644" w14:textId="77777777" w:rsidR="00FE17D0" w:rsidRPr="00FE1CF9" w:rsidRDefault="00FE17D0" w:rsidP="00D85641">
            <w:pPr>
              <w:autoSpaceDE w:val="0"/>
              <w:autoSpaceDN w:val="0"/>
              <w:rPr>
                <w:rFonts w:ascii="Times New Roman" w:hAnsi="Times New Roman"/>
                <w:b/>
                <w:sz w:val="20"/>
                <w:szCs w:val="20"/>
              </w:rPr>
            </w:pPr>
          </w:p>
        </w:tc>
        <w:tc>
          <w:tcPr>
            <w:tcW w:w="850" w:type="dxa"/>
          </w:tcPr>
          <w:p w14:paraId="382E48E7" w14:textId="5D2B205C" w:rsidR="00FE17D0" w:rsidRPr="00FE1CF9" w:rsidRDefault="00FE17D0" w:rsidP="00FE17D0">
            <w:pPr>
              <w:jc w:val="center"/>
              <w:rPr>
                <w:rFonts w:ascii="Times New Roman" w:hAnsi="Times New Roman"/>
                <w:bCs/>
                <w:color w:val="000000"/>
                <w:sz w:val="20"/>
                <w:szCs w:val="20"/>
              </w:rPr>
            </w:pPr>
            <w:r w:rsidRPr="00FE1CF9">
              <w:rPr>
                <w:rFonts w:ascii="Times New Roman" w:hAnsi="Times New Roman"/>
                <w:bCs/>
                <w:color w:val="000000"/>
                <w:sz w:val="20"/>
                <w:szCs w:val="20"/>
              </w:rPr>
              <w:t>40</w:t>
            </w:r>
          </w:p>
        </w:tc>
        <w:tc>
          <w:tcPr>
            <w:tcW w:w="992" w:type="dxa"/>
          </w:tcPr>
          <w:p w14:paraId="62AF9D35" w14:textId="77777777" w:rsidR="00FE17D0" w:rsidRPr="00FE1CF9" w:rsidRDefault="00FE17D0" w:rsidP="00D85641">
            <w:pPr>
              <w:jc w:val="center"/>
              <w:rPr>
                <w:rFonts w:ascii="Times New Roman" w:hAnsi="Times New Roman"/>
                <w:bCs/>
                <w:color w:val="000000"/>
                <w:sz w:val="20"/>
                <w:szCs w:val="20"/>
              </w:rPr>
            </w:pPr>
          </w:p>
        </w:tc>
        <w:tc>
          <w:tcPr>
            <w:tcW w:w="850" w:type="dxa"/>
          </w:tcPr>
          <w:p w14:paraId="062EEB8D" w14:textId="7D705170" w:rsidR="00FE17D0" w:rsidRPr="00FE1CF9" w:rsidRDefault="00FE17D0" w:rsidP="00D85641">
            <w:pPr>
              <w:jc w:val="center"/>
              <w:rPr>
                <w:rFonts w:ascii="Times New Roman" w:hAnsi="Times New Roman"/>
                <w:sz w:val="20"/>
                <w:szCs w:val="20"/>
              </w:rPr>
            </w:pPr>
            <w:r w:rsidRPr="00FE1CF9">
              <w:rPr>
                <w:rFonts w:ascii="Times New Roman" w:hAnsi="Times New Roman"/>
                <w:sz w:val="20"/>
                <w:szCs w:val="20"/>
              </w:rPr>
              <w:t>Пар</w:t>
            </w:r>
            <w:r w:rsidR="00163F6A">
              <w:rPr>
                <w:rFonts w:ascii="Times New Roman" w:hAnsi="Times New Roman"/>
                <w:sz w:val="20"/>
                <w:szCs w:val="20"/>
              </w:rPr>
              <w:t>а</w:t>
            </w:r>
          </w:p>
        </w:tc>
        <w:tc>
          <w:tcPr>
            <w:tcW w:w="964" w:type="dxa"/>
          </w:tcPr>
          <w:p w14:paraId="00D05AAD" w14:textId="5A855BD6" w:rsidR="00FE17D0" w:rsidRPr="00FE1CF9" w:rsidRDefault="00FE17D0" w:rsidP="00FE17D0">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vMerge/>
          </w:tcPr>
          <w:p w14:paraId="54335385" w14:textId="77777777" w:rsidR="00FE17D0" w:rsidRPr="00FE1CF9" w:rsidRDefault="00FE17D0" w:rsidP="00D85641">
            <w:pPr>
              <w:jc w:val="center"/>
              <w:rPr>
                <w:rFonts w:ascii="Times New Roman" w:hAnsi="Times New Roman"/>
                <w:b/>
                <w:sz w:val="20"/>
                <w:szCs w:val="20"/>
              </w:rPr>
            </w:pPr>
          </w:p>
        </w:tc>
      </w:tr>
      <w:tr w:rsidR="00FE17D0" w:rsidRPr="00FE1CF9" w14:paraId="1BDF88DF" w14:textId="77777777" w:rsidTr="00FE17D0">
        <w:tc>
          <w:tcPr>
            <w:tcW w:w="495" w:type="dxa"/>
            <w:vMerge w:val="restart"/>
          </w:tcPr>
          <w:p w14:paraId="08647EAF" w14:textId="6F3BAD6B" w:rsidR="00FE17D0" w:rsidRPr="00FE1CF9" w:rsidRDefault="00FE17D0" w:rsidP="00FE17D0">
            <w:pPr>
              <w:autoSpaceDE w:val="0"/>
              <w:autoSpaceDN w:val="0"/>
              <w:jc w:val="center"/>
              <w:rPr>
                <w:rFonts w:ascii="Times New Roman" w:hAnsi="Times New Roman"/>
                <w:b/>
                <w:sz w:val="20"/>
                <w:szCs w:val="20"/>
              </w:rPr>
            </w:pPr>
            <w:r>
              <w:rPr>
                <w:rFonts w:ascii="Times New Roman" w:hAnsi="Times New Roman"/>
                <w:b/>
                <w:sz w:val="20"/>
                <w:szCs w:val="20"/>
              </w:rPr>
              <w:t>15</w:t>
            </w:r>
          </w:p>
        </w:tc>
        <w:tc>
          <w:tcPr>
            <w:tcW w:w="1915" w:type="dxa"/>
            <w:vMerge w:val="restart"/>
          </w:tcPr>
          <w:p w14:paraId="0C2CA232" w14:textId="17FB12F1" w:rsidR="00FE17D0" w:rsidRPr="00FE1CF9" w:rsidRDefault="00FE17D0" w:rsidP="00FE17D0">
            <w:pPr>
              <w:autoSpaceDE w:val="0"/>
              <w:autoSpaceDN w:val="0"/>
              <w:rPr>
                <w:rFonts w:ascii="Times New Roman" w:hAnsi="Times New Roman"/>
                <w:b/>
                <w:sz w:val="20"/>
                <w:szCs w:val="20"/>
              </w:rPr>
            </w:pPr>
            <w:r w:rsidRPr="00FE17D0">
              <w:rPr>
                <w:rFonts w:ascii="Times New Roman" w:hAnsi="Times New Roman"/>
                <w:b/>
                <w:sz w:val="20"/>
                <w:szCs w:val="20"/>
              </w:rPr>
              <w:t>Обувь специальная (полуботинки)</w:t>
            </w:r>
          </w:p>
        </w:tc>
        <w:tc>
          <w:tcPr>
            <w:tcW w:w="5641" w:type="dxa"/>
            <w:vMerge w:val="restart"/>
          </w:tcPr>
          <w:p w14:paraId="27570499" w14:textId="77777777" w:rsidR="00FE17D0" w:rsidRPr="00FE1CF9" w:rsidRDefault="00FE17D0" w:rsidP="00D85641">
            <w:pPr>
              <w:shd w:val="clear" w:color="auto" w:fill="FFFFFF"/>
              <w:rPr>
                <w:rFonts w:ascii="Times New Roman" w:hAnsi="Times New Roman"/>
                <w:sz w:val="20"/>
                <w:szCs w:val="20"/>
              </w:rPr>
            </w:pPr>
            <w:r w:rsidRPr="00FE1CF9">
              <w:rPr>
                <w:rFonts w:ascii="Times New Roman" w:hAnsi="Times New Roman"/>
                <w:sz w:val="20"/>
                <w:szCs w:val="20"/>
              </w:rPr>
              <w:t xml:space="preserve">Полуботинки должны быть изготовлены в соответствии с: </w:t>
            </w: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 ГОСТ Р 70231-2022</w:t>
            </w:r>
          </w:p>
          <w:p w14:paraId="50583068" w14:textId="77777777" w:rsidR="00FE17D0" w:rsidRPr="00FE1CF9" w:rsidRDefault="00FE17D0" w:rsidP="00D85641">
            <w:pPr>
              <w:shd w:val="clear" w:color="auto" w:fill="FFFFFF"/>
              <w:rPr>
                <w:rFonts w:ascii="Times New Roman" w:hAnsi="Times New Roman"/>
                <w:sz w:val="20"/>
                <w:szCs w:val="20"/>
              </w:rPr>
            </w:pPr>
            <w:r w:rsidRPr="00FE1CF9">
              <w:rPr>
                <w:rFonts w:ascii="Times New Roman" w:hAnsi="Times New Roman"/>
                <w:sz w:val="20"/>
                <w:szCs w:val="20"/>
              </w:rPr>
              <w:t>Полуботинки синтетическая кожа в соответствии с требованиями:</w:t>
            </w:r>
          </w:p>
          <w:p w14:paraId="6245E2EA" w14:textId="77777777" w:rsidR="00FE17D0" w:rsidRPr="00FE1CF9" w:rsidRDefault="00FE17D0" w:rsidP="00D85641">
            <w:pPr>
              <w:shd w:val="clear" w:color="auto" w:fill="FFFFFF"/>
              <w:rPr>
                <w:rFonts w:ascii="Times New Roman" w:hAnsi="Times New Roman"/>
                <w:sz w:val="20"/>
                <w:szCs w:val="20"/>
              </w:rPr>
            </w:pP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 «О безопасности средств индивидуальной защиты».</w:t>
            </w:r>
          </w:p>
          <w:p w14:paraId="2E1F22BF" w14:textId="77777777" w:rsidR="00FE17D0" w:rsidRPr="00FE1CF9" w:rsidRDefault="00FE17D0" w:rsidP="00D85641">
            <w:pPr>
              <w:shd w:val="clear" w:color="auto" w:fill="FFFFFF"/>
              <w:rPr>
                <w:rFonts w:ascii="Times New Roman" w:hAnsi="Times New Roman"/>
                <w:sz w:val="20"/>
                <w:szCs w:val="20"/>
              </w:rPr>
            </w:pPr>
            <w:r w:rsidRPr="00FE1CF9">
              <w:rPr>
                <w:rFonts w:ascii="Times New Roman" w:hAnsi="Times New Roman"/>
                <w:sz w:val="20"/>
                <w:szCs w:val="20"/>
              </w:rPr>
              <w:t xml:space="preserve">Специальная обувь соответствует требованиям, основанным на принципах ХАССП, только для общественного питания по ГОСТ </w:t>
            </w:r>
            <w:proofErr w:type="gramStart"/>
            <w:r w:rsidRPr="00FE1CF9">
              <w:rPr>
                <w:rFonts w:ascii="Times New Roman" w:hAnsi="Times New Roman"/>
                <w:sz w:val="20"/>
                <w:szCs w:val="20"/>
              </w:rPr>
              <w:t>Р</w:t>
            </w:r>
            <w:proofErr w:type="gramEnd"/>
            <w:r w:rsidRPr="00FE1CF9">
              <w:rPr>
                <w:rFonts w:ascii="Times New Roman" w:hAnsi="Times New Roman"/>
                <w:sz w:val="20"/>
                <w:szCs w:val="20"/>
              </w:rPr>
              <w:t xml:space="preserve"> 70231-2022</w:t>
            </w:r>
          </w:p>
          <w:p w14:paraId="7B84B6E6" w14:textId="77777777" w:rsidR="00FE17D0" w:rsidRPr="00FE1CF9" w:rsidRDefault="00FE17D0" w:rsidP="00D85641">
            <w:pPr>
              <w:shd w:val="clear" w:color="auto" w:fill="FFFFFF"/>
              <w:rPr>
                <w:rFonts w:ascii="Times New Roman" w:hAnsi="Times New Roman"/>
                <w:sz w:val="20"/>
                <w:szCs w:val="20"/>
                <w:u w:val="single"/>
              </w:rPr>
            </w:pPr>
            <w:r w:rsidRPr="00FE1CF9">
              <w:rPr>
                <w:rFonts w:ascii="Times New Roman" w:hAnsi="Times New Roman"/>
                <w:sz w:val="20"/>
                <w:szCs w:val="20"/>
                <w:u w:val="single"/>
              </w:rPr>
              <w:t xml:space="preserve">Защитные характеристики: </w:t>
            </w:r>
          </w:p>
          <w:p w14:paraId="2D699AA1" w14:textId="77777777" w:rsidR="00FE17D0" w:rsidRPr="00FE1CF9" w:rsidRDefault="00FE17D0" w:rsidP="00D85641">
            <w:pPr>
              <w:shd w:val="clear" w:color="auto" w:fill="FFFFFF"/>
              <w:rPr>
                <w:rFonts w:ascii="Times New Roman" w:hAnsi="Times New Roman"/>
                <w:sz w:val="20"/>
                <w:szCs w:val="20"/>
              </w:rPr>
            </w:pPr>
            <w:r w:rsidRPr="00FE1CF9">
              <w:rPr>
                <w:rFonts w:ascii="Times New Roman" w:hAnsi="Times New Roman"/>
                <w:sz w:val="20"/>
                <w:szCs w:val="20"/>
              </w:rPr>
              <w:t xml:space="preserve">Обувь должна иметь защиту </w:t>
            </w:r>
            <w:proofErr w:type="gramStart"/>
            <w:r w:rsidRPr="00FE1CF9">
              <w:rPr>
                <w:rFonts w:ascii="Times New Roman" w:hAnsi="Times New Roman"/>
                <w:sz w:val="20"/>
                <w:szCs w:val="20"/>
              </w:rPr>
              <w:t>от</w:t>
            </w:r>
            <w:proofErr w:type="gramEnd"/>
            <w:r w:rsidRPr="00FE1CF9">
              <w:rPr>
                <w:rFonts w:ascii="Times New Roman" w:hAnsi="Times New Roman"/>
                <w:sz w:val="20"/>
                <w:szCs w:val="20"/>
              </w:rPr>
              <w:t xml:space="preserve">: Сж, Эс, Ми, </w:t>
            </w:r>
            <w:proofErr w:type="gramStart"/>
            <w:r w:rsidRPr="00FE1CF9">
              <w:rPr>
                <w:rFonts w:ascii="Times New Roman" w:hAnsi="Times New Roman"/>
                <w:sz w:val="20"/>
                <w:szCs w:val="20"/>
              </w:rPr>
              <w:t>З</w:t>
            </w:r>
            <w:proofErr w:type="gramEnd"/>
          </w:p>
          <w:p w14:paraId="475DDCBE" w14:textId="77777777" w:rsidR="00FE17D0" w:rsidRPr="00FE1CF9" w:rsidRDefault="00FE17D0" w:rsidP="00D85641">
            <w:pPr>
              <w:shd w:val="clear" w:color="auto" w:fill="FFFFFF"/>
              <w:rPr>
                <w:rFonts w:ascii="Times New Roman" w:hAnsi="Times New Roman"/>
                <w:sz w:val="20"/>
                <w:szCs w:val="20"/>
                <w:u w:val="single"/>
              </w:rPr>
            </w:pPr>
            <w:r w:rsidRPr="00FE1CF9">
              <w:rPr>
                <w:rFonts w:ascii="Times New Roman" w:hAnsi="Times New Roman"/>
                <w:sz w:val="20"/>
                <w:szCs w:val="20"/>
                <w:u w:val="single"/>
              </w:rPr>
              <w:t xml:space="preserve">Технические характеристики:  </w:t>
            </w:r>
          </w:p>
          <w:p w14:paraId="76EA3F16" w14:textId="77777777" w:rsidR="00FE17D0" w:rsidRPr="00FE1CF9" w:rsidRDefault="00FE17D0" w:rsidP="00D85641">
            <w:pPr>
              <w:shd w:val="clear" w:color="auto" w:fill="FFFFFF"/>
              <w:rPr>
                <w:rFonts w:ascii="Times New Roman" w:hAnsi="Times New Roman"/>
                <w:sz w:val="20"/>
                <w:szCs w:val="20"/>
              </w:rPr>
            </w:pPr>
            <w:r w:rsidRPr="00FE1CF9">
              <w:rPr>
                <w:rFonts w:ascii="Times New Roman" w:hAnsi="Times New Roman"/>
                <w:sz w:val="20"/>
                <w:szCs w:val="20"/>
              </w:rPr>
              <w:t>Обувь необходимо изготовить клеевым методом. Верх обуви требуется выполнить из синтетической кожи и сетки. Обувь должна иметь подкладку из нейлоновой сетки. Вкладную стельку обуви необходимо изготовить из материала, который анатомически повторяет форму стопы и обеспечивает амортизацию и стабилизацию. Ботинки требуется выполнить с двухслойной подошвой. Подошву нужно выполнить из ЭВА и нитрильной резины.</w:t>
            </w:r>
          </w:p>
          <w:p w14:paraId="13831592" w14:textId="77777777" w:rsidR="00FE17D0" w:rsidRPr="00FE1CF9" w:rsidRDefault="00FE17D0" w:rsidP="00D85641">
            <w:pPr>
              <w:shd w:val="clear" w:color="auto" w:fill="FFFFFF"/>
              <w:rPr>
                <w:rFonts w:ascii="Times New Roman" w:hAnsi="Times New Roman"/>
                <w:sz w:val="20"/>
                <w:szCs w:val="20"/>
              </w:rPr>
            </w:pPr>
            <w:r w:rsidRPr="00FE1CF9">
              <w:rPr>
                <w:rFonts w:ascii="Times New Roman" w:hAnsi="Times New Roman"/>
                <w:sz w:val="20"/>
                <w:szCs w:val="20"/>
              </w:rPr>
              <w:t>Наличие химических или механических повреждений на изделии не допускается.</w:t>
            </w:r>
          </w:p>
          <w:p w14:paraId="26DF4F24" w14:textId="77777777" w:rsidR="00FE17D0" w:rsidRPr="00FE1CF9" w:rsidRDefault="00FE17D0" w:rsidP="00D85641">
            <w:pPr>
              <w:shd w:val="clear" w:color="auto" w:fill="FFFFFF"/>
              <w:rPr>
                <w:rFonts w:ascii="Times New Roman" w:hAnsi="Times New Roman"/>
                <w:sz w:val="20"/>
                <w:szCs w:val="20"/>
              </w:rPr>
            </w:pPr>
            <w:r w:rsidRPr="00FE1CF9">
              <w:rPr>
                <w:rFonts w:ascii="Times New Roman" w:hAnsi="Times New Roman"/>
                <w:sz w:val="20"/>
                <w:szCs w:val="20"/>
              </w:rPr>
              <w:t xml:space="preserve">Обязательно наличие трудноудаляемого ярлыка с нанесенной маркировкой. Маркировка должна соответствовать </w:t>
            </w: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w:t>
            </w:r>
          </w:p>
          <w:p w14:paraId="2E178C87" w14:textId="02667BFA" w:rsidR="00FE17D0" w:rsidRPr="00FE1CF9" w:rsidRDefault="00FE17D0" w:rsidP="00D85641">
            <w:pPr>
              <w:shd w:val="clear" w:color="auto" w:fill="FFFFFF"/>
              <w:rPr>
                <w:rFonts w:ascii="Times New Roman" w:hAnsi="Times New Roman"/>
                <w:sz w:val="20"/>
                <w:szCs w:val="20"/>
                <w:u w:val="single"/>
              </w:rPr>
            </w:pPr>
            <w:r w:rsidRPr="00FE1CF9">
              <w:rPr>
                <w:rFonts w:ascii="Times New Roman" w:hAnsi="Times New Roman"/>
                <w:sz w:val="20"/>
                <w:szCs w:val="20"/>
              </w:rPr>
              <w:t xml:space="preserve">Обязательно предоставление Сертификата соответствия / Декларации о соответствии </w:t>
            </w: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w:t>
            </w:r>
          </w:p>
        </w:tc>
        <w:tc>
          <w:tcPr>
            <w:tcW w:w="1985" w:type="dxa"/>
            <w:vMerge w:val="restart"/>
          </w:tcPr>
          <w:p w14:paraId="5876D3CF" w14:textId="1DF9D086" w:rsidR="00FE17D0" w:rsidRPr="00FE1CF9" w:rsidRDefault="00FE17D0" w:rsidP="00D85641">
            <w:pPr>
              <w:shd w:val="clear" w:color="auto" w:fill="FFFFFF"/>
              <w:rPr>
                <w:rFonts w:ascii="Times New Roman" w:hAnsi="Times New Roman"/>
                <w:sz w:val="20"/>
                <w:szCs w:val="20"/>
              </w:rPr>
            </w:pPr>
            <w:r w:rsidRPr="00FE1CF9">
              <w:rPr>
                <w:rFonts w:ascii="Times New Roman" w:hAnsi="Times New Roman"/>
                <w:b/>
                <w:bCs/>
                <w:color w:val="2D2C2C"/>
                <w:sz w:val="20"/>
                <w:szCs w:val="20"/>
              </w:rPr>
              <w:t>Верх обуви:</w:t>
            </w:r>
            <w:r w:rsidRPr="00FE1CF9">
              <w:rPr>
                <w:rFonts w:ascii="Times New Roman" w:hAnsi="Times New Roman"/>
                <w:color w:val="2D2C2C"/>
                <w:sz w:val="20"/>
                <w:szCs w:val="20"/>
              </w:rPr>
              <w:t> синтетическая кожа + сетка</w:t>
            </w:r>
            <w:r w:rsidRPr="00FE1CF9">
              <w:rPr>
                <w:rFonts w:ascii="Times New Roman" w:hAnsi="Times New Roman"/>
                <w:color w:val="2D2C2C"/>
                <w:sz w:val="20"/>
                <w:szCs w:val="20"/>
              </w:rPr>
              <w:br/>
            </w:r>
            <w:r w:rsidRPr="00FE1CF9">
              <w:rPr>
                <w:rFonts w:ascii="Times New Roman" w:hAnsi="Times New Roman"/>
                <w:b/>
                <w:bCs/>
                <w:color w:val="2D2C2C"/>
                <w:sz w:val="20"/>
                <w:szCs w:val="20"/>
              </w:rPr>
              <w:t>Подкладка:</w:t>
            </w:r>
            <w:r w:rsidRPr="00FE1CF9">
              <w:rPr>
                <w:rFonts w:ascii="Times New Roman" w:hAnsi="Times New Roman"/>
                <w:color w:val="2D2C2C"/>
                <w:sz w:val="20"/>
                <w:szCs w:val="20"/>
              </w:rPr>
              <w:t> нейлоновая сетка</w:t>
            </w:r>
            <w:r w:rsidRPr="00FE1CF9">
              <w:rPr>
                <w:rFonts w:ascii="Times New Roman" w:hAnsi="Times New Roman"/>
                <w:color w:val="2D2C2C"/>
                <w:sz w:val="20"/>
                <w:szCs w:val="20"/>
              </w:rPr>
              <w:br/>
            </w:r>
            <w:r w:rsidRPr="00FE1CF9">
              <w:rPr>
                <w:rFonts w:ascii="Times New Roman" w:hAnsi="Times New Roman"/>
                <w:b/>
                <w:bCs/>
                <w:color w:val="2D2C2C"/>
                <w:sz w:val="20"/>
                <w:szCs w:val="20"/>
              </w:rPr>
              <w:t>Вкладные стельки:</w:t>
            </w:r>
            <w:r w:rsidRPr="00FE1CF9">
              <w:rPr>
                <w:rFonts w:ascii="Times New Roman" w:hAnsi="Times New Roman"/>
                <w:color w:val="2D2C2C"/>
                <w:sz w:val="20"/>
                <w:szCs w:val="20"/>
              </w:rPr>
              <w:t> SJ </w:t>
            </w:r>
            <w:proofErr w:type="spellStart"/>
            <w:r w:rsidRPr="00FE1CF9">
              <w:rPr>
                <w:rFonts w:ascii="Times New Roman" w:hAnsi="Times New Roman"/>
                <w:color w:val="2D2C2C"/>
                <w:sz w:val="20"/>
                <w:szCs w:val="20"/>
              </w:rPr>
              <w:t>foam</w:t>
            </w:r>
            <w:proofErr w:type="spellEnd"/>
            <w:r w:rsidRPr="00FE1CF9">
              <w:rPr>
                <w:rFonts w:ascii="Times New Roman" w:hAnsi="Times New Roman"/>
                <w:color w:val="2D2C2C"/>
                <w:sz w:val="20"/>
                <w:szCs w:val="20"/>
              </w:rPr>
              <w:br/>
            </w:r>
            <w:r w:rsidRPr="00FE1CF9">
              <w:rPr>
                <w:rFonts w:ascii="Times New Roman" w:hAnsi="Times New Roman"/>
                <w:b/>
                <w:bCs/>
                <w:color w:val="2D2C2C"/>
                <w:sz w:val="20"/>
                <w:szCs w:val="20"/>
              </w:rPr>
              <w:t>Подошва:</w:t>
            </w:r>
            <w:r w:rsidRPr="00FE1CF9">
              <w:rPr>
                <w:rFonts w:ascii="Times New Roman" w:hAnsi="Times New Roman"/>
                <w:color w:val="2D2C2C"/>
                <w:sz w:val="20"/>
                <w:szCs w:val="20"/>
              </w:rPr>
              <w:t> ЭВА / нитрильная резина</w:t>
            </w:r>
            <w:r w:rsidRPr="00FE1CF9">
              <w:rPr>
                <w:rFonts w:ascii="Times New Roman" w:hAnsi="Times New Roman"/>
                <w:color w:val="2D2C2C"/>
                <w:sz w:val="20"/>
                <w:szCs w:val="20"/>
              </w:rPr>
              <w:br/>
            </w:r>
            <w:r w:rsidRPr="00FE1CF9">
              <w:rPr>
                <w:rFonts w:ascii="Times New Roman" w:hAnsi="Times New Roman"/>
                <w:b/>
                <w:bCs/>
                <w:color w:val="2D2C2C"/>
                <w:sz w:val="20"/>
                <w:szCs w:val="20"/>
              </w:rPr>
              <w:t>Метод крепления:</w:t>
            </w:r>
            <w:r w:rsidRPr="00FE1CF9">
              <w:rPr>
                <w:rFonts w:ascii="Times New Roman" w:hAnsi="Times New Roman"/>
                <w:color w:val="2D2C2C"/>
                <w:sz w:val="20"/>
                <w:szCs w:val="20"/>
              </w:rPr>
              <w:t> клеевой</w:t>
            </w:r>
            <w:r w:rsidRPr="00FE1CF9">
              <w:rPr>
                <w:rFonts w:ascii="Times New Roman" w:hAnsi="Times New Roman"/>
                <w:color w:val="2D2C2C"/>
                <w:sz w:val="20"/>
                <w:szCs w:val="20"/>
              </w:rPr>
              <w:br/>
            </w:r>
            <w:r w:rsidRPr="00FE1CF9">
              <w:rPr>
                <w:rFonts w:ascii="Times New Roman" w:hAnsi="Times New Roman"/>
                <w:b/>
                <w:sz w:val="20"/>
                <w:szCs w:val="20"/>
              </w:rPr>
              <w:t>Цвет:</w:t>
            </w:r>
            <w:r w:rsidRPr="00FE1CF9">
              <w:rPr>
                <w:rFonts w:ascii="Times New Roman" w:hAnsi="Times New Roman"/>
                <w:sz w:val="20"/>
                <w:szCs w:val="20"/>
              </w:rPr>
              <w:t xml:space="preserve"> черный. </w:t>
            </w:r>
          </w:p>
          <w:p w14:paraId="61A891F3" w14:textId="77777777" w:rsidR="00FE17D0" w:rsidRPr="00FE1CF9" w:rsidRDefault="00FE17D0" w:rsidP="00D85641">
            <w:pPr>
              <w:autoSpaceDE w:val="0"/>
              <w:autoSpaceDN w:val="0"/>
              <w:rPr>
                <w:rFonts w:ascii="Times New Roman" w:hAnsi="Times New Roman"/>
                <w:b/>
                <w:sz w:val="20"/>
                <w:szCs w:val="20"/>
              </w:rPr>
            </w:pPr>
          </w:p>
        </w:tc>
        <w:tc>
          <w:tcPr>
            <w:tcW w:w="850" w:type="dxa"/>
          </w:tcPr>
          <w:p w14:paraId="1AF40ABF" w14:textId="77777777" w:rsidR="00FE17D0" w:rsidRPr="00FE1CF9" w:rsidRDefault="00FE17D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38</w:t>
            </w:r>
          </w:p>
        </w:tc>
        <w:tc>
          <w:tcPr>
            <w:tcW w:w="992" w:type="dxa"/>
          </w:tcPr>
          <w:p w14:paraId="1F4CF158" w14:textId="77777777" w:rsidR="00FE17D0" w:rsidRPr="00FE1CF9" w:rsidRDefault="00FE17D0" w:rsidP="00D85641">
            <w:pPr>
              <w:jc w:val="center"/>
              <w:rPr>
                <w:rFonts w:ascii="Times New Roman" w:hAnsi="Times New Roman"/>
                <w:bCs/>
                <w:color w:val="000000"/>
                <w:sz w:val="20"/>
                <w:szCs w:val="20"/>
              </w:rPr>
            </w:pPr>
          </w:p>
        </w:tc>
        <w:tc>
          <w:tcPr>
            <w:tcW w:w="850" w:type="dxa"/>
          </w:tcPr>
          <w:p w14:paraId="65D37A09" w14:textId="3171FFD5" w:rsidR="00FE17D0" w:rsidRPr="00FE1CF9" w:rsidRDefault="00FE17D0" w:rsidP="00D85641">
            <w:pPr>
              <w:jc w:val="center"/>
              <w:rPr>
                <w:rFonts w:ascii="Times New Roman" w:hAnsi="Times New Roman"/>
                <w:sz w:val="20"/>
                <w:szCs w:val="20"/>
              </w:rPr>
            </w:pPr>
            <w:r w:rsidRPr="00FE1CF9">
              <w:rPr>
                <w:rFonts w:ascii="Times New Roman" w:hAnsi="Times New Roman"/>
                <w:sz w:val="20"/>
                <w:szCs w:val="20"/>
              </w:rPr>
              <w:t>Пар</w:t>
            </w:r>
            <w:r w:rsidR="00163F6A">
              <w:rPr>
                <w:rFonts w:ascii="Times New Roman" w:hAnsi="Times New Roman"/>
                <w:sz w:val="20"/>
                <w:szCs w:val="20"/>
              </w:rPr>
              <w:t>а</w:t>
            </w:r>
          </w:p>
        </w:tc>
        <w:tc>
          <w:tcPr>
            <w:tcW w:w="964" w:type="dxa"/>
          </w:tcPr>
          <w:p w14:paraId="7CFD8687" w14:textId="77777777" w:rsidR="00FE17D0" w:rsidRPr="00FE1CF9" w:rsidRDefault="00FE17D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vMerge w:val="restart"/>
          </w:tcPr>
          <w:p w14:paraId="2F4597DB" w14:textId="77777777" w:rsidR="00FE17D0" w:rsidRPr="00FE1CF9" w:rsidRDefault="00FE17D0" w:rsidP="00D85641">
            <w:pPr>
              <w:jc w:val="center"/>
              <w:rPr>
                <w:rFonts w:ascii="Times New Roman" w:hAnsi="Times New Roman"/>
                <w:b/>
                <w:sz w:val="20"/>
                <w:szCs w:val="20"/>
              </w:rPr>
            </w:pPr>
            <w:r w:rsidRPr="00FE1CF9">
              <w:rPr>
                <w:rFonts w:ascii="Times New Roman" w:hAnsi="Times New Roman"/>
                <w:b/>
                <w:sz w:val="20"/>
                <w:szCs w:val="20"/>
              </w:rPr>
              <w:t>6</w:t>
            </w:r>
          </w:p>
        </w:tc>
      </w:tr>
      <w:tr w:rsidR="00FE17D0" w:rsidRPr="00FE1CF9" w14:paraId="2A591FC4" w14:textId="77777777" w:rsidTr="00FE17D0">
        <w:tc>
          <w:tcPr>
            <w:tcW w:w="495" w:type="dxa"/>
            <w:vMerge/>
          </w:tcPr>
          <w:p w14:paraId="6992A475" w14:textId="77777777" w:rsidR="00FE17D0" w:rsidRPr="00FE1CF9" w:rsidRDefault="00FE17D0" w:rsidP="00D85641">
            <w:pPr>
              <w:autoSpaceDE w:val="0"/>
              <w:autoSpaceDN w:val="0"/>
              <w:jc w:val="center"/>
              <w:rPr>
                <w:rFonts w:ascii="Times New Roman" w:hAnsi="Times New Roman"/>
                <w:b/>
                <w:sz w:val="20"/>
                <w:szCs w:val="20"/>
              </w:rPr>
            </w:pPr>
          </w:p>
        </w:tc>
        <w:tc>
          <w:tcPr>
            <w:tcW w:w="1915" w:type="dxa"/>
            <w:vMerge/>
          </w:tcPr>
          <w:p w14:paraId="39BC075A" w14:textId="77777777" w:rsidR="00FE17D0" w:rsidRPr="00FE1CF9" w:rsidRDefault="00FE17D0" w:rsidP="00D85641">
            <w:pPr>
              <w:autoSpaceDE w:val="0"/>
              <w:autoSpaceDN w:val="0"/>
              <w:rPr>
                <w:rFonts w:ascii="Times New Roman" w:hAnsi="Times New Roman"/>
                <w:b/>
                <w:sz w:val="20"/>
                <w:szCs w:val="20"/>
              </w:rPr>
            </w:pPr>
          </w:p>
        </w:tc>
        <w:tc>
          <w:tcPr>
            <w:tcW w:w="5641" w:type="dxa"/>
            <w:vMerge/>
          </w:tcPr>
          <w:p w14:paraId="7D72E248" w14:textId="77777777" w:rsidR="00FE17D0" w:rsidRPr="00FE1CF9" w:rsidRDefault="00FE17D0" w:rsidP="00D85641">
            <w:pPr>
              <w:shd w:val="clear" w:color="auto" w:fill="FFFFFF"/>
              <w:rPr>
                <w:rFonts w:ascii="Times New Roman" w:hAnsi="Times New Roman"/>
                <w:sz w:val="20"/>
                <w:szCs w:val="20"/>
              </w:rPr>
            </w:pPr>
          </w:p>
        </w:tc>
        <w:tc>
          <w:tcPr>
            <w:tcW w:w="1985" w:type="dxa"/>
            <w:vMerge/>
          </w:tcPr>
          <w:p w14:paraId="3B5FD526" w14:textId="77777777" w:rsidR="00FE17D0" w:rsidRPr="00FE1CF9" w:rsidRDefault="00FE17D0" w:rsidP="00D85641">
            <w:pPr>
              <w:autoSpaceDE w:val="0"/>
              <w:autoSpaceDN w:val="0"/>
              <w:rPr>
                <w:rFonts w:ascii="Times New Roman" w:hAnsi="Times New Roman"/>
                <w:b/>
                <w:sz w:val="20"/>
                <w:szCs w:val="20"/>
              </w:rPr>
            </w:pPr>
          </w:p>
        </w:tc>
        <w:tc>
          <w:tcPr>
            <w:tcW w:w="850" w:type="dxa"/>
          </w:tcPr>
          <w:p w14:paraId="6680E958" w14:textId="77777777" w:rsidR="00FE17D0" w:rsidRPr="00FE1CF9" w:rsidRDefault="00FE17D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39</w:t>
            </w:r>
          </w:p>
        </w:tc>
        <w:tc>
          <w:tcPr>
            <w:tcW w:w="992" w:type="dxa"/>
          </w:tcPr>
          <w:p w14:paraId="7A84CD4D" w14:textId="77777777" w:rsidR="00FE17D0" w:rsidRPr="00FE1CF9" w:rsidRDefault="00FE17D0" w:rsidP="00D85641">
            <w:pPr>
              <w:jc w:val="center"/>
              <w:rPr>
                <w:rFonts w:ascii="Times New Roman" w:hAnsi="Times New Roman"/>
                <w:bCs/>
                <w:color w:val="000000"/>
                <w:sz w:val="20"/>
                <w:szCs w:val="20"/>
              </w:rPr>
            </w:pPr>
          </w:p>
        </w:tc>
        <w:tc>
          <w:tcPr>
            <w:tcW w:w="850" w:type="dxa"/>
          </w:tcPr>
          <w:p w14:paraId="53C4F83C" w14:textId="6F913A2F" w:rsidR="00FE17D0" w:rsidRPr="00FE1CF9" w:rsidRDefault="00FE17D0" w:rsidP="00D85641">
            <w:pPr>
              <w:jc w:val="center"/>
              <w:rPr>
                <w:rFonts w:ascii="Times New Roman" w:hAnsi="Times New Roman"/>
                <w:sz w:val="20"/>
                <w:szCs w:val="20"/>
              </w:rPr>
            </w:pPr>
            <w:r w:rsidRPr="00FE1CF9">
              <w:rPr>
                <w:rFonts w:ascii="Times New Roman" w:hAnsi="Times New Roman"/>
                <w:sz w:val="20"/>
                <w:szCs w:val="20"/>
              </w:rPr>
              <w:t>Пар</w:t>
            </w:r>
            <w:r w:rsidR="00163F6A">
              <w:rPr>
                <w:rFonts w:ascii="Times New Roman" w:hAnsi="Times New Roman"/>
                <w:sz w:val="20"/>
                <w:szCs w:val="20"/>
              </w:rPr>
              <w:t>а</w:t>
            </w:r>
          </w:p>
        </w:tc>
        <w:tc>
          <w:tcPr>
            <w:tcW w:w="964" w:type="dxa"/>
          </w:tcPr>
          <w:p w14:paraId="4673F9FA" w14:textId="77777777" w:rsidR="00FE17D0" w:rsidRPr="00FE1CF9" w:rsidRDefault="00FE17D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4</w:t>
            </w:r>
          </w:p>
        </w:tc>
        <w:tc>
          <w:tcPr>
            <w:tcW w:w="1095" w:type="dxa"/>
            <w:vMerge/>
          </w:tcPr>
          <w:p w14:paraId="6A49C00A" w14:textId="77777777" w:rsidR="00FE17D0" w:rsidRPr="00FE1CF9" w:rsidRDefault="00FE17D0" w:rsidP="00D85641">
            <w:pPr>
              <w:jc w:val="center"/>
              <w:rPr>
                <w:rFonts w:ascii="Times New Roman" w:hAnsi="Times New Roman"/>
                <w:b/>
                <w:sz w:val="20"/>
                <w:szCs w:val="20"/>
              </w:rPr>
            </w:pPr>
          </w:p>
        </w:tc>
      </w:tr>
      <w:tr w:rsidR="00FE17D0" w:rsidRPr="00FE1CF9" w14:paraId="574F7BB8" w14:textId="77777777" w:rsidTr="00FE17D0">
        <w:tc>
          <w:tcPr>
            <w:tcW w:w="495" w:type="dxa"/>
            <w:vMerge/>
          </w:tcPr>
          <w:p w14:paraId="38247DC4" w14:textId="77777777" w:rsidR="00FE17D0" w:rsidRPr="00FE1CF9" w:rsidRDefault="00FE17D0" w:rsidP="00D85641">
            <w:pPr>
              <w:autoSpaceDE w:val="0"/>
              <w:autoSpaceDN w:val="0"/>
              <w:jc w:val="center"/>
              <w:rPr>
                <w:rFonts w:ascii="Times New Roman" w:hAnsi="Times New Roman"/>
                <w:b/>
                <w:sz w:val="20"/>
                <w:szCs w:val="20"/>
              </w:rPr>
            </w:pPr>
          </w:p>
        </w:tc>
        <w:tc>
          <w:tcPr>
            <w:tcW w:w="1915" w:type="dxa"/>
            <w:vMerge/>
          </w:tcPr>
          <w:p w14:paraId="6AF9A0B1" w14:textId="77777777" w:rsidR="00FE17D0" w:rsidRPr="00FE1CF9" w:rsidRDefault="00FE17D0" w:rsidP="00D85641">
            <w:pPr>
              <w:autoSpaceDE w:val="0"/>
              <w:autoSpaceDN w:val="0"/>
              <w:rPr>
                <w:rFonts w:ascii="Times New Roman" w:hAnsi="Times New Roman"/>
                <w:b/>
                <w:sz w:val="20"/>
                <w:szCs w:val="20"/>
              </w:rPr>
            </w:pPr>
          </w:p>
        </w:tc>
        <w:tc>
          <w:tcPr>
            <w:tcW w:w="5641" w:type="dxa"/>
            <w:vMerge/>
          </w:tcPr>
          <w:p w14:paraId="05969400" w14:textId="77777777" w:rsidR="00FE17D0" w:rsidRPr="00FE1CF9" w:rsidRDefault="00FE17D0" w:rsidP="00D85641">
            <w:pPr>
              <w:shd w:val="clear" w:color="auto" w:fill="FFFFFF"/>
              <w:rPr>
                <w:rFonts w:ascii="Times New Roman" w:hAnsi="Times New Roman"/>
                <w:sz w:val="20"/>
                <w:szCs w:val="20"/>
              </w:rPr>
            </w:pPr>
          </w:p>
        </w:tc>
        <w:tc>
          <w:tcPr>
            <w:tcW w:w="1985" w:type="dxa"/>
            <w:vMerge/>
          </w:tcPr>
          <w:p w14:paraId="7CB8747A" w14:textId="77777777" w:rsidR="00FE17D0" w:rsidRPr="00FE1CF9" w:rsidRDefault="00FE17D0" w:rsidP="00D85641">
            <w:pPr>
              <w:autoSpaceDE w:val="0"/>
              <w:autoSpaceDN w:val="0"/>
              <w:rPr>
                <w:rFonts w:ascii="Times New Roman" w:hAnsi="Times New Roman"/>
                <w:b/>
                <w:sz w:val="20"/>
                <w:szCs w:val="20"/>
              </w:rPr>
            </w:pPr>
          </w:p>
        </w:tc>
        <w:tc>
          <w:tcPr>
            <w:tcW w:w="850" w:type="dxa"/>
          </w:tcPr>
          <w:p w14:paraId="4B595A2A" w14:textId="77777777" w:rsidR="00FE17D0" w:rsidRPr="00FE1CF9" w:rsidRDefault="00FE17D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40</w:t>
            </w:r>
          </w:p>
        </w:tc>
        <w:tc>
          <w:tcPr>
            <w:tcW w:w="992" w:type="dxa"/>
          </w:tcPr>
          <w:p w14:paraId="3DE4E230" w14:textId="77777777" w:rsidR="00FE17D0" w:rsidRPr="00FE1CF9" w:rsidRDefault="00FE17D0" w:rsidP="00D85641">
            <w:pPr>
              <w:jc w:val="center"/>
              <w:rPr>
                <w:rFonts w:ascii="Times New Roman" w:hAnsi="Times New Roman"/>
                <w:bCs/>
                <w:color w:val="000000"/>
                <w:sz w:val="20"/>
                <w:szCs w:val="20"/>
              </w:rPr>
            </w:pPr>
          </w:p>
        </w:tc>
        <w:tc>
          <w:tcPr>
            <w:tcW w:w="850" w:type="dxa"/>
          </w:tcPr>
          <w:p w14:paraId="10C6189E" w14:textId="308EC10F" w:rsidR="00FE17D0" w:rsidRPr="00FE1CF9" w:rsidRDefault="00FE17D0" w:rsidP="00D85641">
            <w:pPr>
              <w:jc w:val="center"/>
              <w:rPr>
                <w:rFonts w:ascii="Times New Roman" w:hAnsi="Times New Roman"/>
                <w:sz w:val="20"/>
                <w:szCs w:val="20"/>
              </w:rPr>
            </w:pPr>
            <w:r w:rsidRPr="00FE1CF9">
              <w:rPr>
                <w:rFonts w:ascii="Times New Roman" w:hAnsi="Times New Roman"/>
                <w:sz w:val="20"/>
                <w:szCs w:val="20"/>
              </w:rPr>
              <w:t>Пар</w:t>
            </w:r>
            <w:r w:rsidR="00163F6A">
              <w:rPr>
                <w:rFonts w:ascii="Times New Roman" w:hAnsi="Times New Roman"/>
                <w:sz w:val="20"/>
                <w:szCs w:val="20"/>
              </w:rPr>
              <w:t>а</w:t>
            </w:r>
          </w:p>
        </w:tc>
        <w:tc>
          <w:tcPr>
            <w:tcW w:w="964" w:type="dxa"/>
          </w:tcPr>
          <w:p w14:paraId="1AAB1C53" w14:textId="77777777" w:rsidR="00FE17D0" w:rsidRPr="00FE1CF9" w:rsidRDefault="00FE17D0"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1</w:t>
            </w:r>
          </w:p>
        </w:tc>
        <w:tc>
          <w:tcPr>
            <w:tcW w:w="1095" w:type="dxa"/>
            <w:vMerge/>
          </w:tcPr>
          <w:p w14:paraId="316A5519" w14:textId="77777777" w:rsidR="00FE17D0" w:rsidRPr="00FE1CF9" w:rsidRDefault="00FE17D0" w:rsidP="00D85641">
            <w:pPr>
              <w:jc w:val="center"/>
              <w:rPr>
                <w:rFonts w:ascii="Times New Roman" w:hAnsi="Times New Roman"/>
                <w:b/>
                <w:sz w:val="20"/>
                <w:szCs w:val="20"/>
              </w:rPr>
            </w:pPr>
          </w:p>
        </w:tc>
      </w:tr>
      <w:tr w:rsidR="002B2B73" w:rsidRPr="00FE1CF9" w14:paraId="327369D3" w14:textId="77777777" w:rsidTr="002B2B73">
        <w:tc>
          <w:tcPr>
            <w:tcW w:w="495" w:type="dxa"/>
          </w:tcPr>
          <w:p w14:paraId="7A6801D6" w14:textId="3873FEE7" w:rsidR="002B2B73" w:rsidRPr="00FE1CF9" w:rsidRDefault="002B2B73" w:rsidP="00D85641">
            <w:pPr>
              <w:autoSpaceDE w:val="0"/>
              <w:autoSpaceDN w:val="0"/>
              <w:jc w:val="center"/>
              <w:rPr>
                <w:rFonts w:ascii="Times New Roman" w:hAnsi="Times New Roman"/>
                <w:b/>
                <w:sz w:val="20"/>
                <w:szCs w:val="20"/>
              </w:rPr>
            </w:pPr>
            <w:r>
              <w:rPr>
                <w:rFonts w:ascii="Times New Roman" w:hAnsi="Times New Roman"/>
                <w:b/>
                <w:sz w:val="20"/>
                <w:szCs w:val="20"/>
              </w:rPr>
              <w:t>16</w:t>
            </w:r>
          </w:p>
        </w:tc>
        <w:tc>
          <w:tcPr>
            <w:tcW w:w="1915" w:type="dxa"/>
          </w:tcPr>
          <w:p w14:paraId="031B64AF" w14:textId="378626E4" w:rsidR="002B2B73" w:rsidRPr="00FE1CF9" w:rsidRDefault="00163F6A" w:rsidP="002B2B73">
            <w:pPr>
              <w:autoSpaceDE w:val="0"/>
              <w:autoSpaceDN w:val="0"/>
              <w:rPr>
                <w:rFonts w:ascii="Times New Roman" w:hAnsi="Times New Roman"/>
                <w:b/>
                <w:sz w:val="20"/>
                <w:szCs w:val="20"/>
              </w:rPr>
            </w:pPr>
            <w:r w:rsidRPr="00163F6A">
              <w:rPr>
                <w:rFonts w:ascii="Times New Roman" w:hAnsi="Times New Roman"/>
                <w:b/>
                <w:sz w:val="20"/>
                <w:szCs w:val="20"/>
              </w:rPr>
              <w:t>Нарукавники для защиты рук от химических факторов</w:t>
            </w:r>
          </w:p>
        </w:tc>
        <w:tc>
          <w:tcPr>
            <w:tcW w:w="5641" w:type="dxa"/>
          </w:tcPr>
          <w:p w14:paraId="4CF23D74" w14:textId="77777777" w:rsidR="002B2B73" w:rsidRPr="00FE1CF9" w:rsidRDefault="002B2B73" w:rsidP="00D85641">
            <w:pPr>
              <w:shd w:val="clear" w:color="auto" w:fill="FFFFFF"/>
              <w:rPr>
                <w:rFonts w:ascii="Times New Roman" w:hAnsi="Times New Roman"/>
                <w:sz w:val="20"/>
                <w:szCs w:val="20"/>
              </w:rPr>
            </w:pPr>
            <w:r w:rsidRPr="00FE1CF9">
              <w:rPr>
                <w:rFonts w:ascii="Times New Roman" w:hAnsi="Times New Roman"/>
                <w:sz w:val="20"/>
                <w:szCs w:val="20"/>
              </w:rPr>
              <w:t xml:space="preserve">Нарукавники для защиты рук от химических факторов изготовлены в соответствии </w:t>
            </w:r>
            <w:proofErr w:type="gramStart"/>
            <w:r w:rsidRPr="00FE1CF9">
              <w:rPr>
                <w:rFonts w:ascii="Times New Roman" w:hAnsi="Times New Roman"/>
                <w:sz w:val="20"/>
                <w:szCs w:val="20"/>
              </w:rPr>
              <w:t>с</w:t>
            </w:r>
            <w:proofErr w:type="gramEnd"/>
            <w:r w:rsidRPr="00FE1CF9">
              <w:rPr>
                <w:rFonts w:ascii="Times New Roman" w:hAnsi="Times New Roman"/>
                <w:sz w:val="20"/>
                <w:szCs w:val="20"/>
              </w:rPr>
              <w:t>:</w:t>
            </w:r>
          </w:p>
          <w:p w14:paraId="042C679C" w14:textId="77777777" w:rsidR="002B2B73" w:rsidRPr="00FE1CF9" w:rsidRDefault="002B2B73" w:rsidP="00D85641">
            <w:pPr>
              <w:shd w:val="clear" w:color="auto" w:fill="FFFFFF"/>
              <w:rPr>
                <w:rFonts w:ascii="Times New Roman" w:hAnsi="Times New Roman"/>
                <w:sz w:val="20"/>
                <w:szCs w:val="20"/>
              </w:rPr>
            </w:pPr>
            <w:r w:rsidRPr="00FE1CF9">
              <w:rPr>
                <w:rFonts w:ascii="Times New Roman" w:hAnsi="Times New Roman"/>
                <w:sz w:val="20"/>
                <w:szCs w:val="20"/>
              </w:rPr>
              <w:t>ГОСТ 12.4.258-2014 «Система стандартов безопасности труда. Одежда  специальная для защиты от токсичных химических веществ в виде брызг и жидких аэрозолей (Типы 3 и 4). Технические требования»;</w:t>
            </w:r>
          </w:p>
          <w:p w14:paraId="368F7555" w14:textId="77777777" w:rsidR="002B2B73" w:rsidRPr="00FE1CF9" w:rsidRDefault="002B2B73" w:rsidP="00D85641">
            <w:pPr>
              <w:shd w:val="clear" w:color="auto" w:fill="FFFFFF"/>
              <w:rPr>
                <w:rFonts w:ascii="Times New Roman" w:hAnsi="Times New Roman"/>
                <w:sz w:val="20"/>
                <w:szCs w:val="20"/>
              </w:rPr>
            </w:pP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 «О безопасности средств индивидуальной защиты».</w:t>
            </w:r>
          </w:p>
          <w:p w14:paraId="3895176B" w14:textId="77777777" w:rsidR="002B2B73" w:rsidRPr="00FE1CF9" w:rsidRDefault="002B2B73" w:rsidP="00D85641">
            <w:pPr>
              <w:shd w:val="clear" w:color="auto" w:fill="FFFFFF"/>
              <w:rPr>
                <w:rFonts w:ascii="Times New Roman" w:hAnsi="Times New Roman"/>
                <w:sz w:val="20"/>
                <w:szCs w:val="20"/>
                <w:u w:val="single"/>
              </w:rPr>
            </w:pPr>
            <w:r w:rsidRPr="00FE1CF9">
              <w:rPr>
                <w:rFonts w:ascii="Times New Roman" w:hAnsi="Times New Roman"/>
                <w:sz w:val="20"/>
                <w:szCs w:val="20"/>
                <w:u w:val="single"/>
              </w:rPr>
              <w:t xml:space="preserve">Защитные свойства: </w:t>
            </w:r>
          </w:p>
          <w:p w14:paraId="4AB04008" w14:textId="77777777" w:rsidR="002B2B73" w:rsidRPr="00FE1CF9" w:rsidRDefault="002B2B73" w:rsidP="00D85641">
            <w:pPr>
              <w:shd w:val="clear" w:color="auto" w:fill="FFFFFF"/>
              <w:rPr>
                <w:rFonts w:ascii="Times New Roman" w:hAnsi="Times New Roman"/>
                <w:sz w:val="20"/>
                <w:szCs w:val="20"/>
              </w:rPr>
            </w:pPr>
            <w:r w:rsidRPr="00FE1CF9">
              <w:rPr>
                <w:rFonts w:ascii="Times New Roman" w:hAnsi="Times New Roman"/>
                <w:sz w:val="20"/>
                <w:szCs w:val="20"/>
              </w:rPr>
              <w:t>Перчатки водонепроницаемые, защита от химических воздействий.</w:t>
            </w:r>
          </w:p>
          <w:p w14:paraId="66955CC7" w14:textId="77777777" w:rsidR="002B2B73" w:rsidRPr="00FE1CF9" w:rsidRDefault="002B2B73" w:rsidP="00D85641">
            <w:pPr>
              <w:shd w:val="clear" w:color="auto" w:fill="FFFFFF"/>
              <w:rPr>
                <w:rFonts w:ascii="Times New Roman" w:hAnsi="Times New Roman"/>
                <w:sz w:val="20"/>
                <w:szCs w:val="20"/>
              </w:rPr>
            </w:pPr>
            <w:r w:rsidRPr="00FE1CF9">
              <w:rPr>
                <w:rFonts w:ascii="Times New Roman" w:hAnsi="Times New Roman"/>
                <w:sz w:val="20"/>
                <w:szCs w:val="20"/>
              </w:rPr>
              <w:t>Защита от кислот концентрации от 20 до 50% (по серной кислоте) – К50;</w:t>
            </w:r>
          </w:p>
          <w:p w14:paraId="0B153163" w14:textId="77777777" w:rsidR="002B2B73" w:rsidRPr="00FE1CF9" w:rsidRDefault="002B2B73" w:rsidP="00D85641">
            <w:pPr>
              <w:shd w:val="clear" w:color="auto" w:fill="FFFFFF"/>
              <w:rPr>
                <w:rFonts w:ascii="Times New Roman" w:hAnsi="Times New Roman"/>
                <w:sz w:val="20"/>
                <w:szCs w:val="20"/>
              </w:rPr>
            </w:pPr>
            <w:r w:rsidRPr="00FE1CF9">
              <w:rPr>
                <w:rFonts w:ascii="Times New Roman" w:hAnsi="Times New Roman"/>
                <w:sz w:val="20"/>
                <w:szCs w:val="20"/>
              </w:rPr>
              <w:t>Защита от растворов щелочей концентрации выше 20% (по гидроокиси натрия) – Щ50;</w:t>
            </w:r>
          </w:p>
          <w:p w14:paraId="47145671" w14:textId="77777777" w:rsidR="002B2B73" w:rsidRPr="00FE1CF9" w:rsidRDefault="002B2B73" w:rsidP="00D85641">
            <w:pPr>
              <w:shd w:val="clear" w:color="auto" w:fill="FFFFFF"/>
              <w:rPr>
                <w:rFonts w:ascii="Times New Roman" w:hAnsi="Times New Roman"/>
                <w:sz w:val="20"/>
                <w:szCs w:val="20"/>
              </w:rPr>
            </w:pPr>
            <w:r w:rsidRPr="00FE1CF9">
              <w:rPr>
                <w:rFonts w:ascii="Times New Roman" w:hAnsi="Times New Roman"/>
                <w:sz w:val="20"/>
                <w:szCs w:val="20"/>
              </w:rPr>
              <w:t xml:space="preserve">Защита от общих производственных загрязнений – </w:t>
            </w:r>
            <w:proofErr w:type="gramStart"/>
            <w:r w:rsidRPr="00FE1CF9">
              <w:rPr>
                <w:rFonts w:ascii="Times New Roman" w:hAnsi="Times New Roman"/>
                <w:sz w:val="20"/>
                <w:szCs w:val="20"/>
              </w:rPr>
              <w:t>З</w:t>
            </w:r>
            <w:proofErr w:type="gramEnd"/>
            <w:r w:rsidRPr="00FE1CF9">
              <w:rPr>
                <w:rFonts w:ascii="Times New Roman" w:hAnsi="Times New Roman"/>
                <w:sz w:val="20"/>
                <w:szCs w:val="20"/>
              </w:rPr>
              <w:t>;</w:t>
            </w:r>
          </w:p>
          <w:p w14:paraId="7244FEB8" w14:textId="77777777" w:rsidR="002B2B73" w:rsidRPr="00FE1CF9" w:rsidRDefault="002B2B73" w:rsidP="00D85641">
            <w:pPr>
              <w:shd w:val="clear" w:color="auto" w:fill="FFFFFF"/>
              <w:rPr>
                <w:rFonts w:ascii="Times New Roman" w:hAnsi="Times New Roman"/>
                <w:sz w:val="20"/>
                <w:szCs w:val="20"/>
              </w:rPr>
            </w:pPr>
            <w:r w:rsidRPr="00FE1CF9">
              <w:rPr>
                <w:rFonts w:ascii="Times New Roman" w:hAnsi="Times New Roman"/>
                <w:sz w:val="20"/>
                <w:szCs w:val="20"/>
              </w:rPr>
              <w:t xml:space="preserve">Защита от растительных и животных масел и жиров – </w:t>
            </w:r>
            <w:proofErr w:type="spellStart"/>
            <w:r w:rsidRPr="00FE1CF9">
              <w:rPr>
                <w:rFonts w:ascii="Times New Roman" w:hAnsi="Times New Roman"/>
                <w:sz w:val="20"/>
                <w:szCs w:val="20"/>
              </w:rPr>
              <w:t>Нж</w:t>
            </w:r>
            <w:proofErr w:type="spellEnd"/>
            <w:r w:rsidRPr="00FE1CF9">
              <w:rPr>
                <w:rFonts w:ascii="Times New Roman" w:hAnsi="Times New Roman"/>
                <w:sz w:val="20"/>
                <w:szCs w:val="20"/>
              </w:rPr>
              <w:t>;</w:t>
            </w:r>
          </w:p>
          <w:p w14:paraId="5BECD898" w14:textId="77777777" w:rsidR="002B2B73" w:rsidRPr="00FE1CF9" w:rsidRDefault="002B2B73" w:rsidP="00D85641">
            <w:pPr>
              <w:shd w:val="clear" w:color="auto" w:fill="FFFFFF"/>
              <w:rPr>
                <w:rFonts w:ascii="Times New Roman" w:hAnsi="Times New Roman"/>
                <w:sz w:val="20"/>
                <w:szCs w:val="20"/>
              </w:rPr>
            </w:pPr>
            <w:r w:rsidRPr="00FE1CF9">
              <w:rPr>
                <w:rFonts w:ascii="Times New Roman" w:hAnsi="Times New Roman"/>
                <w:sz w:val="20"/>
                <w:szCs w:val="20"/>
              </w:rPr>
              <w:t>Защита от нефтяных масел и продуктов тяжелых фракций – Нм.</w:t>
            </w:r>
          </w:p>
          <w:p w14:paraId="283E33E2" w14:textId="77777777" w:rsidR="002B2B73" w:rsidRPr="00FE1CF9" w:rsidRDefault="002B2B73" w:rsidP="00D85641">
            <w:pPr>
              <w:shd w:val="clear" w:color="auto" w:fill="FFFFFF"/>
              <w:rPr>
                <w:rFonts w:ascii="Times New Roman" w:hAnsi="Times New Roman"/>
                <w:i/>
                <w:sz w:val="20"/>
                <w:szCs w:val="20"/>
                <w:u w:val="single"/>
              </w:rPr>
            </w:pPr>
            <w:r w:rsidRPr="00FE1CF9">
              <w:rPr>
                <w:rFonts w:ascii="Times New Roman" w:hAnsi="Times New Roman"/>
                <w:i/>
                <w:sz w:val="20"/>
                <w:szCs w:val="20"/>
                <w:u w:val="single"/>
              </w:rPr>
              <w:t>Технические требования:</w:t>
            </w:r>
          </w:p>
          <w:p w14:paraId="755937D2" w14:textId="77777777" w:rsidR="002B2B73" w:rsidRPr="00FE1CF9" w:rsidRDefault="002B2B73" w:rsidP="00D85641">
            <w:pPr>
              <w:shd w:val="clear" w:color="auto" w:fill="FFFFFF"/>
              <w:rPr>
                <w:rFonts w:ascii="Times New Roman" w:hAnsi="Times New Roman"/>
                <w:sz w:val="20"/>
                <w:szCs w:val="20"/>
              </w:rPr>
            </w:pPr>
            <w:r w:rsidRPr="00FE1CF9">
              <w:rPr>
                <w:rFonts w:ascii="Times New Roman" w:hAnsi="Times New Roman"/>
                <w:sz w:val="20"/>
                <w:szCs w:val="20"/>
              </w:rPr>
              <w:t xml:space="preserve">Защитные нарукавники выполнены из поливинилхлорида. Нарукавники предназначены  для защиты рук от химических факторов,  общепроизводственных загрязнений,  а также жиров и </w:t>
            </w:r>
            <w:proofErr w:type="gramStart"/>
            <w:r w:rsidRPr="00FE1CF9">
              <w:rPr>
                <w:rFonts w:ascii="Times New Roman" w:hAnsi="Times New Roman"/>
                <w:sz w:val="20"/>
                <w:szCs w:val="20"/>
              </w:rPr>
              <w:t>растительного</w:t>
            </w:r>
            <w:proofErr w:type="gramEnd"/>
            <w:r w:rsidRPr="00FE1CF9">
              <w:rPr>
                <w:rFonts w:ascii="Times New Roman" w:hAnsi="Times New Roman"/>
                <w:sz w:val="20"/>
                <w:szCs w:val="20"/>
              </w:rPr>
              <w:t xml:space="preserve"> происхождения. Технология изготовления полимерная. Основной материал ПВХ или эквивалент. Размер нарукавников  46 см * 22 см. Масса  не  более 127 грамм.  Длина нарукавников не менее 46 см. </w:t>
            </w:r>
          </w:p>
          <w:p w14:paraId="7ABF6181" w14:textId="77777777" w:rsidR="002B2B73" w:rsidRPr="00FE1CF9" w:rsidRDefault="002B2B73" w:rsidP="00D85641">
            <w:pPr>
              <w:shd w:val="clear" w:color="auto" w:fill="FFFFFF"/>
              <w:rPr>
                <w:rFonts w:ascii="Times New Roman" w:hAnsi="Times New Roman"/>
                <w:sz w:val="20"/>
                <w:szCs w:val="20"/>
              </w:rPr>
            </w:pPr>
            <w:r w:rsidRPr="00FE1CF9">
              <w:rPr>
                <w:rFonts w:ascii="Times New Roman" w:hAnsi="Times New Roman"/>
                <w:sz w:val="20"/>
                <w:szCs w:val="20"/>
              </w:rPr>
              <w:t>Температурный режим для использования: от -5 до +40</w:t>
            </w:r>
            <w:proofErr w:type="gramStart"/>
            <w:r w:rsidRPr="00FE1CF9">
              <w:rPr>
                <w:rFonts w:ascii="Times New Roman" w:hAnsi="Times New Roman"/>
                <w:sz w:val="20"/>
                <w:szCs w:val="20"/>
              </w:rPr>
              <w:t xml:space="preserve"> °С</w:t>
            </w:r>
            <w:proofErr w:type="gramEnd"/>
          </w:p>
        </w:tc>
        <w:tc>
          <w:tcPr>
            <w:tcW w:w="1985" w:type="dxa"/>
          </w:tcPr>
          <w:p w14:paraId="1B0C9990" w14:textId="77777777" w:rsidR="002B2B73" w:rsidRPr="00FE1CF9" w:rsidRDefault="002B2B73" w:rsidP="00D85641">
            <w:pPr>
              <w:autoSpaceDE w:val="0"/>
              <w:autoSpaceDN w:val="0"/>
              <w:rPr>
                <w:rFonts w:ascii="Times New Roman" w:hAnsi="Times New Roman"/>
                <w:b/>
                <w:sz w:val="20"/>
                <w:szCs w:val="20"/>
              </w:rPr>
            </w:pPr>
            <w:r w:rsidRPr="00FE1CF9">
              <w:rPr>
                <w:rFonts w:ascii="Times New Roman" w:hAnsi="Times New Roman"/>
                <w:b/>
                <w:sz w:val="20"/>
                <w:szCs w:val="20"/>
              </w:rPr>
              <w:t xml:space="preserve">Основной материал: </w:t>
            </w:r>
            <w:r w:rsidRPr="00FE1CF9">
              <w:rPr>
                <w:rFonts w:ascii="Times New Roman" w:hAnsi="Times New Roman"/>
                <w:sz w:val="20"/>
                <w:szCs w:val="20"/>
              </w:rPr>
              <w:t>ПВХ или эквивалент</w:t>
            </w:r>
            <w:r w:rsidRPr="00FE1CF9">
              <w:rPr>
                <w:rFonts w:ascii="Times New Roman" w:hAnsi="Times New Roman"/>
                <w:b/>
                <w:sz w:val="20"/>
                <w:szCs w:val="20"/>
              </w:rPr>
              <w:t xml:space="preserve">. Размер нарукавников:  </w:t>
            </w:r>
            <w:r w:rsidRPr="00FE1CF9">
              <w:rPr>
                <w:rFonts w:ascii="Times New Roman" w:hAnsi="Times New Roman"/>
                <w:sz w:val="20"/>
                <w:szCs w:val="20"/>
              </w:rPr>
              <w:t>46 см * 22 см. Масса  не  более 127 грамм</w:t>
            </w:r>
            <w:r w:rsidRPr="00FE1CF9">
              <w:rPr>
                <w:rFonts w:ascii="Times New Roman" w:hAnsi="Times New Roman"/>
                <w:b/>
                <w:sz w:val="20"/>
                <w:szCs w:val="20"/>
              </w:rPr>
              <w:t xml:space="preserve">  </w:t>
            </w:r>
          </w:p>
          <w:p w14:paraId="4D6BDAFD" w14:textId="77777777" w:rsidR="002B2B73" w:rsidRPr="00FE1CF9" w:rsidRDefault="002B2B73" w:rsidP="00D85641">
            <w:pPr>
              <w:autoSpaceDE w:val="0"/>
              <w:autoSpaceDN w:val="0"/>
              <w:rPr>
                <w:rFonts w:ascii="Times New Roman" w:hAnsi="Times New Roman"/>
                <w:sz w:val="20"/>
                <w:szCs w:val="20"/>
              </w:rPr>
            </w:pPr>
            <w:r w:rsidRPr="00FE1CF9">
              <w:rPr>
                <w:rFonts w:ascii="Times New Roman" w:hAnsi="Times New Roman"/>
                <w:b/>
                <w:sz w:val="20"/>
                <w:szCs w:val="20"/>
              </w:rPr>
              <w:t xml:space="preserve">Длина нарукавников: </w:t>
            </w:r>
            <w:r w:rsidRPr="00FE1CF9">
              <w:rPr>
                <w:rFonts w:ascii="Times New Roman" w:hAnsi="Times New Roman"/>
                <w:sz w:val="20"/>
                <w:szCs w:val="20"/>
              </w:rPr>
              <w:t>не менее 46 см</w:t>
            </w:r>
          </w:p>
          <w:p w14:paraId="3DBD0629" w14:textId="77777777" w:rsidR="002B2B73" w:rsidRPr="00FE1CF9" w:rsidRDefault="002B2B73" w:rsidP="00D85641">
            <w:pPr>
              <w:autoSpaceDE w:val="0"/>
              <w:autoSpaceDN w:val="0"/>
              <w:rPr>
                <w:rFonts w:ascii="Times New Roman" w:hAnsi="Times New Roman"/>
                <w:sz w:val="20"/>
                <w:szCs w:val="20"/>
              </w:rPr>
            </w:pPr>
            <w:r w:rsidRPr="00FE1CF9">
              <w:rPr>
                <w:rFonts w:ascii="Times New Roman" w:hAnsi="Times New Roman"/>
                <w:b/>
                <w:sz w:val="20"/>
                <w:szCs w:val="20"/>
              </w:rPr>
              <w:t>Цвет:</w:t>
            </w:r>
            <w:r w:rsidRPr="00FE1CF9">
              <w:rPr>
                <w:rFonts w:ascii="Times New Roman" w:hAnsi="Times New Roman"/>
                <w:sz w:val="20"/>
                <w:szCs w:val="20"/>
              </w:rPr>
              <w:t xml:space="preserve"> синий</w:t>
            </w:r>
          </w:p>
        </w:tc>
        <w:tc>
          <w:tcPr>
            <w:tcW w:w="850" w:type="dxa"/>
          </w:tcPr>
          <w:p w14:paraId="17A21C1A" w14:textId="77777777" w:rsidR="002B2B73" w:rsidRPr="00FE1CF9" w:rsidRDefault="002B2B73" w:rsidP="00D85641">
            <w:pPr>
              <w:jc w:val="center"/>
              <w:rPr>
                <w:rFonts w:ascii="Times New Roman" w:hAnsi="Times New Roman"/>
                <w:bCs/>
                <w:color w:val="000000"/>
                <w:sz w:val="20"/>
                <w:szCs w:val="20"/>
              </w:rPr>
            </w:pPr>
          </w:p>
        </w:tc>
        <w:tc>
          <w:tcPr>
            <w:tcW w:w="992" w:type="dxa"/>
          </w:tcPr>
          <w:p w14:paraId="411CD6AE" w14:textId="77777777" w:rsidR="002B2B73" w:rsidRPr="00FE1CF9" w:rsidRDefault="002B2B73" w:rsidP="00D85641">
            <w:pPr>
              <w:jc w:val="center"/>
              <w:rPr>
                <w:rFonts w:ascii="Times New Roman" w:hAnsi="Times New Roman"/>
                <w:bCs/>
                <w:color w:val="000000"/>
                <w:sz w:val="20"/>
                <w:szCs w:val="20"/>
              </w:rPr>
            </w:pPr>
          </w:p>
        </w:tc>
        <w:tc>
          <w:tcPr>
            <w:tcW w:w="850" w:type="dxa"/>
          </w:tcPr>
          <w:p w14:paraId="0A64A4C2" w14:textId="77777777" w:rsidR="002B2B73" w:rsidRPr="00FE1CF9" w:rsidRDefault="002B2B73" w:rsidP="00D85641">
            <w:pPr>
              <w:jc w:val="center"/>
              <w:rPr>
                <w:rFonts w:ascii="Times New Roman" w:hAnsi="Times New Roman"/>
                <w:sz w:val="20"/>
                <w:szCs w:val="20"/>
              </w:rPr>
            </w:pPr>
            <w:r w:rsidRPr="00FE1CF9">
              <w:rPr>
                <w:rFonts w:ascii="Times New Roman" w:hAnsi="Times New Roman"/>
                <w:sz w:val="20"/>
                <w:szCs w:val="20"/>
              </w:rPr>
              <w:t>Пар</w:t>
            </w:r>
            <w:r>
              <w:rPr>
                <w:rFonts w:ascii="Times New Roman" w:hAnsi="Times New Roman"/>
                <w:sz w:val="20"/>
                <w:szCs w:val="20"/>
              </w:rPr>
              <w:t>а</w:t>
            </w:r>
          </w:p>
        </w:tc>
        <w:tc>
          <w:tcPr>
            <w:tcW w:w="964" w:type="dxa"/>
          </w:tcPr>
          <w:p w14:paraId="52116E42" w14:textId="77777777" w:rsidR="002B2B73" w:rsidRPr="00FE1CF9" w:rsidRDefault="002B2B73" w:rsidP="00D85641">
            <w:pPr>
              <w:jc w:val="center"/>
              <w:rPr>
                <w:rFonts w:ascii="Times New Roman" w:hAnsi="Times New Roman"/>
                <w:bCs/>
                <w:color w:val="000000"/>
                <w:sz w:val="20"/>
                <w:szCs w:val="20"/>
              </w:rPr>
            </w:pPr>
            <w:r w:rsidRPr="00FE1CF9">
              <w:rPr>
                <w:rFonts w:ascii="Times New Roman" w:hAnsi="Times New Roman"/>
                <w:bCs/>
                <w:color w:val="000000"/>
                <w:sz w:val="20"/>
                <w:szCs w:val="20"/>
              </w:rPr>
              <w:t>6</w:t>
            </w:r>
          </w:p>
        </w:tc>
        <w:tc>
          <w:tcPr>
            <w:tcW w:w="1095" w:type="dxa"/>
          </w:tcPr>
          <w:p w14:paraId="01BFB445" w14:textId="77777777" w:rsidR="002B2B73" w:rsidRPr="00FE1CF9" w:rsidRDefault="002B2B73" w:rsidP="00D85641">
            <w:pPr>
              <w:jc w:val="center"/>
              <w:rPr>
                <w:rFonts w:ascii="Times New Roman" w:hAnsi="Times New Roman"/>
                <w:b/>
                <w:sz w:val="20"/>
                <w:szCs w:val="20"/>
              </w:rPr>
            </w:pPr>
            <w:r w:rsidRPr="00FE1CF9">
              <w:rPr>
                <w:rFonts w:ascii="Times New Roman" w:hAnsi="Times New Roman"/>
                <w:b/>
                <w:sz w:val="20"/>
                <w:szCs w:val="20"/>
              </w:rPr>
              <w:t>6</w:t>
            </w:r>
          </w:p>
        </w:tc>
      </w:tr>
      <w:tr w:rsidR="00FE1CF9" w:rsidRPr="00FE1CF9" w14:paraId="5FB74698" w14:textId="77777777" w:rsidTr="00F07BC0">
        <w:tc>
          <w:tcPr>
            <w:tcW w:w="495" w:type="dxa"/>
            <w:vMerge w:val="restart"/>
          </w:tcPr>
          <w:p w14:paraId="02DA6604" w14:textId="3A0AF980" w:rsidR="00FE1CF9" w:rsidRPr="00FE1CF9" w:rsidRDefault="00163F6A" w:rsidP="00195194">
            <w:pPr>
              <w:autoSpaceDE w:val="0"/>
              <w:autoSpaceDN w:val="0"/>
              <w:rPr>
                <w:rFonts w:ascii="Times New Roman" w:hAnsi="Times New Roman"/>
                <w:b/>
                <w:sz w:val="20"/>
                <w:szCs w:val="20"/>
              </w:rPr>
            </w:pPr>
            <w:r>
              <w:rPr>
                <w:rFonts w:ascii="Times New Roman" w:hAnsi="Times New Roman"/>
                <w:b/>
                <w:sz w:val="20"/>
                <w:szCs w:val="20"/>
              </w:rPr>
              <w:t>17</w:t>
            </w:r>
          </w:p>
        </w:tc>
        <w:tc>
          <w:tcPr>
            <w:tcW w:w="1915" w:type="dxa"/>
            <w:vMerge w:val="restart"/>
          </w:tcPr>
          <w:p w14:paraId="7F3CAE4A" w14:textId="20EEE38E" w:rsidR="00FE1CF9" w:rsidRPr="00FE1CF9" w:rsidRDefault="003B6CEB" w:rsidP="00163F6A">
            <w:pPr>
              <w:rPr>
                <w:rFonts w:ascii="Times New Roman" w:hAnsi="Times New Roman"/>
                <w:b/>
                <w:sz w:val="20"/>
                <w:szCs w:val="20"/>
              </w:rPr>
            </w:pPr>
            <w:r w:rsidRPr="003B6CEB">
              <w:rPr>
                <w:rFonts w:ascii="Times New Roman" w:hAnsi="Times New Roman"/>
                <w:b/>
                <w:sz w:val="20"/>
                <w:szCs w:val="20"/>
              </w:rPr>
              <w:t>Халат рабочий женский</w:t>
            </w:r>
          </w:p>
        </w:tc>
        <w:tc>
          <w:tcPr>
            <w:tcW w:w="5641" w:type="dxa"/>
            <w:vMerge w:val="restart"/>
          </w:tcPr>
          <w:p w14:paraId="55F74105" w14:textId="77777777"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sz w:val="20"/>
                <w:szCs w:val="20"/>
              </w:rPr>
              <w:t xml:space="preserve">Халат должен быть изготовлен в соответствии </w:t>
            </w:r>
            <w:proofErr w:type="gramStart"/>
            <w:r w:rsidRPr="00FE1CF9">
              <w:rPr>
                <w:rFonts w:ascii="Times New Roman" w:hAnsi="Times New Roman"/>
                <w:sz w:val="20"/>
                <w:szCs w:val="20"/>
              </w:rPr>
              <w:t>с</w:t>
            </w:r>
            <w:proofErr w:type="gramEnd"/>
            <w:r w:rsidRPr="00FE1CF9">
              <w:rPr>
                <w:rFonts w:ascii="Times New Roman" w:hAnsi="Times New Roman"/>
                <w:sz w:val="20"/>
                <w:szCs w:val="20"/>
              </w:rPr>
              <w:t xml:space="preserve">: </w:t>
            </w:r>
          </w:p>
          <w:p w14:paraId="09864BA4" w14:textId="77777777" w:rsidR="00FE1CF9" w:rsidRPr="00FE1CF9" w:rsidRDefault="00FE1CF9" w:rsidP="00195194">
            <w:pPr>
              <w:shd w:val="clear" w:color="auto" w:fill="FFFFFF"/>
              <w:rPr>
                <w:rFonts w:ascii="Times New Roman" w:hAnsi="Times New Roman"/>
                <w:sz w:val="20"/>
                <w:szCs w:val="20"/>
              </w:rPr>
            </w:pP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 «О безопасности средств индивидуальной защиты».</w:t>
            </w:r>
          </w:p>
          <w:p w14:paraId="0010787F" w14:textId="77777777"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i/>
                <w:sz w:val="20"/>
                <w:szCs w:val="20"/>
                <w:u w:val="single"/>
              </w:rPr>
              <w:t>Функциональные характеристики:</w:t>
            </w:r>
            <w:r w:rsidRPr="00FE1CF9">
              <w:rPr>
                <w:rFonts w:ascii="Times New Roman" w:hAnsi="Times New Roman"/>
                <w:sz w:val="20"/>
                <w:szCs w:val="20"/>
              </w:rPr>
              <w:t xml:space="preserve"> Халат предназначен для защиты от механических воздействий (истирания), от общих производственных загрязнений</w:t>
            </w:r>
          </w:p>
          <w:p w14:paraId="12EB502B" w14:textId="77777777" w:rsidR="00FE1CF9" w:rsidRPr="00FE1CF9" w:rsidRDefault="00FE1CF9" w:rsidP="00195194">
            <w:pPr>
              <w:rPr>
                <w:rFonts w:ascii="Times New Roman" w:hAnsi="Times New Roman"/>
                <w:sz w:val="20"/>
                <w:szCs w:val="20"/>
              </w:rPr>
            </w:pPr>
            <w:r w:rsidRPr="00FE1CF9">
              <w:rPr>
                <w:rFonts w:ascii="Times New Roman" w:hAnsi="Times New Roman"/>
                <w:bCs/>
                <w:sz w:val="20"/>
                <w:szCs w:val="20"/>
              </w:rPr>
              <w:t xml:space="preserve">Подгруппа защитных свойств спецодежды </w:t>
            </w:r>
            <w:r w:rsidRPr="00FE1CF9">
              <w:rPr>
                <w:rFonts w:ascii="Times New Roman" w:hAnsi="Times New Roman"/>
                <w:iCs/>
                <w:sz w:val="20"/>
                <w:szCs w:val="20"/>
              </w:rPr>
              <w:t xml:space="preserve">(в соответствии с ГОСТ 12.4.280-2014) </w:t>
            </w:r>
            <w:r w:rsidRPr="00FE1CF9">
              <w:rPr>
                <w:rFonts w:ascii="Times New Roman" w:hAnsi="Times New Roman"/>
                <w:bCs/>
                <w:sz w:val="20"/>
                <w:szCs w:val="20"/>
              </w:rPr>
              <w:t xml:space="preserve">– Ми, </w:t>
            </w:r>
            <w:proofErr w:type="gramStart"/>
            <w:r w:rsidRPr="00FE1CF9">
              <w:rPr>
                <w:rFonts w:ascii="Times New Roman" w:hAnsi="Times New Roman"/>
                <w:sz w:val="20"/>
                <w:szCs w:val="20"/>
              </w:rPr>
              <w:t>З</w:t>
            </w:r>
            <w:proofErr w:type="gramEnd"/>
          </w:p>
          <w:p w14:paraId="686F45A8" w14:textId="77777777" w:rsidR="00FE1CF9" w:rsidRPr="00FE1CF9" w:rsidRDefault="00FE1CF9" w:rsidP="00195194">
            <w:pPr>
              <w:shd w:val="clear" w:color="auto" w:fill="FFFFFF"/>
              <w:rPr>
                <w:rFonts w:ascii="Times New Roman" w:hAnsi="Times New Roman"/>
                <w:i/>
                <w:sz w:val="20"/>
                <w:szCs w:val="20"/>
                <w:u w:val="single"/>
              </w:rPr>
            </w:pPr>
            <w:r w:rsidRPr="00FE1CF9">
              <w:rPr>
                <w:rFonts w:ascii="Times New Roman" w:hAnsi="Times New Roman"/>
                <w:i/>
                <w:sz w:val="20"/>
                <w:szCs w:val="20"/>
                <w:u w:val="single"/>
              </w:rPr>
              <w:t xml:space="preserve">Технические характеристики:  </w:t>
            </w:r>
          </w:p>
          <w:p w14:paraId="3F782223" w14:textId="2AC6BFA0" w:rsidR="00FE1CF9" w:rsidRPr="00FE1CF9" w:rsidRDefault="00FE1CF9" w:rsidP="00163F6A">
            <w:pPr>
              <w:shd w:val="clear" w:color="auto" w:fill="FFFFFF"/>
              <w:rPr>
                <w:rFonts w:ascii="Times New Roman" w:hAnsi="Times New Roman"/>
                <w:sz w:val="20"/>
                <w:szCs w:val="20"/>
              </w:rPr>
            </w:pPr>
            <w:r w:rsidRPr="00FE1CF9">
              <w:rPr>
                <w:rFonts w:ascii="Times New Roman" w:hAnsi="Times New Roman"/>
                <w:sz w:val="20"/>
                <w:szCs w:val="20"/>
              </w:rPr>
              <w:t>Халат с английским воротником, с центральной бортовой застежкой, с одним верхним накладным карманом на левой полочке и двумя нижними накладными карманами, рукава с манжетами на пуговицах</w:t>
            </w:r>
          </w:p>
        </w:tc>
        <w:tc>
          <w:tcPr>
            <w:tcW w:w="1985" w:type="dxa"/>
            <w:vMerge w:val="restart"/>
          </w:tcPr>
          <w:p w14:paraId="05DF55AF" w14:textId="77777777" w:rsidR="00FE1CF9" w:rsidRPr="00FE1CF9" w:rsidRDefault="00FE1CF9" w:rsidP="00195194">
            <w:pPr>
              <w:autoSpaceDE w:val="0"/>
              <w:autoSpaceDN w:val="0"/>
              <w:rPr>
                <w:rFonts w:ascii="Times New Roman" w:hAnsi="Times New Roman"/>
                <w:sz w:val="20"/>
                <w:szCs w:val="20"/>
                <w:shd w:val="clear" w:color="auto" w:fill="F7F7F7"/>
              </w:rPr>
            </w:pPr>
            <w:r w:rsidRPr="00FE1CF9">
              <w:rPr>
                <w:rFonts w:ascii="Times New Roman" w:hAnsi="Times New Roman"/>
                <w:b/>
                <w:sz w:val="20"/>
                <w:szCs w:val="20"/>
                <w:shd w:val="clear" w:color="auto" w:fill="FFFFFF"/>
              </w:rPr>
              <w:t>Ткань:</w:t>
            </w:r>
            <w:r w:rsidRPr="00FE1CF9">
              <w:rPr>
                <w:rFonts w:ascii="Times New Roman" w:hAnsi="Times New Roman"/>
                <w:sz w:val="20"/>
                <w:szCs w:val="20"/>
                <w:shd w:val="clear" w:color="auto" w:fill="FFFFFF"/>
              </w:rPr>
              <w:t xml:space="preserve"> Ткань "Грета" 65% полиэфир / 35% хлопок (+/-5%), плотность 210 гр/м</w:t>
            </w:r>
            <w:proofErr w:type="gramStart"/>
            <w:r w:rsidRPr="00FE1CF9">
              <w:rPr>
                <w:rFonts w:ascii="Times New Roman" w:hAnsi="Times New Roman"/>
                <w:sz w:val="20"/>
                <w:szCs w:val="20"/>
                <w:shd w:val="clear" w:color="auto" w:fill="FFFFFF"/>
              </w:rPr>
              <w:t>2</w:t>
            </w:r>
            <w:proofErr w:type="gramEnd"/>
            <w:r w:rsidRPr="00FE1CF9">
              <w:rPr>
                <w:rFonts w:ascii="Times New Roman" w:hAnsi="Times New Roman"/>
                <w:sz w:val="20"/>
                <w:szCs w:val="20"/>
                <w:shd w:val="clear" w:color="auto" w:fill="FFFFFF"/>
              </w:rPr>
              <w:t>, ВО-пропитка</w:t>
            </w:r>
          </w:p>
          <w:p w14:paraId="63E6C2F5" w14:textId="77777777" w:rsidR="00FE1CF9" w:rsidRPr="00FE1CF9" w:rsidRDefault="00FE1CF9" w:rsidP="00195194">
            <w:pPr>
              <w:autoSpaceDE w:val="0"/>
              <w:autoSpaceDN w:val="0"/>
              <w:rPr>
                <w:rFonts w:ascii="Times New Roman" w:hAnsi="Times New Roman"/>
                <w:sz w:val="20"/>
                <w:szCs w:val="20"/>
                <w:shd w:val="clear" w:color="auto" w:fill="FBFCFD"/>
              </w:rPr>
            </w:pPr>
            <w:r w:rsidRPr="00FE1CF9">
              <w:rPr>
                <w:rFonts w:ascii="Times New Roman" w:hAnsi="Times New Roman"/>
                <w:b/>
                <w:sz w:val="20"/>
                <w:szCs w:val="20"/>
              </w:rPr>
              <w:t>Плотность:</w:t>
            </w:r>
            <w:r w:rsidRPr="00FE1CF9">
              <w:rPr>
                <w:rFonts w:ascii="Times New Roman" w:hAnsi="Times New Roman"/>
                <w:sz w:val="20"/>
                <w:szCs w:val="20"/>
              </w:rPr>
              <w:t xml:space="preserve"> не ≥190 </w:t>
            </w:r>
            <w:r w:rsidRPr="00FE1CF9">
              <w:rPr>
                <w:rFonts w:ascii="Times New Roman" w:hAnsi="Times New Roman"/>
                <w:sz w:val="20"/>
                <w:szCs w:val="20"/>
                <w:shd w:val="clear" w:color="auto" w:fill="FBFCFD"/>
              </w:rPr>
              <w:t>г/кв.м</w:t>
            </w:r>
          </w:p>
          <w:p w14:paraId="3589A0A8" w14:textId="25B21540" w:rsidR="00FE1CF9" w:rsidRPr="00FE1CF9" w:rsidRDefault="00FE1CF9" w:rsidP="00163F6A">
            <w:pPr>
              <w:autoSpaceDE w:val="0"/>
              <w:autoSpaceDN w:val="0"/>
              <w:rPr>
                <w:rFonts w:ascii="Times New Roman" w:hAnsi="Times New Roman"/>
                <w:sz w:val="20"/>
                <w:szCs w:val="20"/>
                <w:shd w:val="clear" w:color="auto" w:fill="FFFFFF"/>
              </w:rPr>
            </w:pPr>
            <w:r w:rsidRPr="00FE1CF9">
              <w:rPr>
                <w:rFonts w:ascii="Times New Roman" w:hAnsi="Times New Roman"/>
                <w:b/>
                <w:sz w:val="20"/>
                <w:szCs w:val="20"/>
              </w:rPr>
              <w:t>Цвет:</w:t>
            </w:r>
            <w:r w:rsidRPr="00FE1CF9">
              <w:rPr>
                <w:rFonts w:ascii="Times New Roman" w:hAnsi="Times New Roman"/>
                <w:sz w:val="20"/>
                <w:szCs w:val="20"/>
              </w:rPr>
              <w:t xml:space="preserve"> </w:t>
            </w:r>
            <w:r w:rsidRPr="00FE1CF9">
              <w:rPr>
                <w:rFonts w:ascii="Times New Roman" w:hAnsi="Times New Roman"/>
                <w:sz w:val="20"/>
                <w:szCs w:val="20"/>
                <w:shd w:val="clear" w:color="auto" w:fill="FFFFFF"/>
              </w:rPr>
              <w:t>Синий с васильковым</w:t>
            </w:r>
          </w:p>
        </w:tc>
        <w:tc>
          <w:tcPr>
            <w:tcW w:w="850" w:type="dxa"/>
          </w:tcPr>
          <w:p w14:paraId="7BE51EDA"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96-100</w:t>
            </w:r>
          </w:p>
        </w:tc>
        <w:tc>
          <w:tcPr>
            <w:tcW w:w="992" w:type="dxa"/>
          </w:tcPr>
          <w:p w14:paraId="1FDD7886"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158-164</w:t>
            </w:r>
          </w:p>
        </w:tc>
        <w:tc>
          <w:tcPr>
            <w:tcW w:w="850" w:type="dxa"/>
          </w:tcPr>
          <w:p w14:paraId="0E6572BE" w14:textId="77777777" w:rsidR="00FE1CF9" w:rsidRPr="00FE1CF9" w:rsidRDefault="00FE1CF9" w:rsidP="00195194">
            <w:pPr>
              <w:jc w:val="center"/>
              <w:rPr>
                <w:rFonts w:ascii="Times New Roman" w:hAnsi="Times New Roman"/>
                <w:sz w:val="20"/>
                <w:szCs w:val="20"/>
              </w:rPr>
            </w:pPr>
            <w:r w:rsidRPr="00FE1CF9">
              <w:rPr>
                <w:rFonts w:ascii="Times New Roman" w:hAnsi="Times New Roman"/>
                <w:sz w:val="20"/>
                <w:szCs w:val="20"/>
              </w:rPr>
              <w:t>Шт.</w:t>
            </w:r>
          </w:p>
        </w:tc>
        <w:tc>
          <w:tcPr>
            <w:tcW w:w="964" w:type="dxa"/>
          </w:tcPr>
          <w:p w14:paraId="64EF9021"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20</w:t>
            </w:r>
          </w:p>
        </w:tc>
        <w:tc>
          <w:tcPr>
            <w:tcW w:w="1095" w:type="dxa"/>
            <w:vMerge w:val="restart"/>
          </w:tcPr>
          <w:p w14:paraId="253790B5" w14:textId="1AD4DEB3" w:rsidR="00FE1CF9" w:rsidRPr="00FE1CF9" w:rsidRDefault="00FE1CF9" w:rsidP="00163F6A">
            <w:pPr>
              <w:jc w:val="center"/>
              <w:rPr>
                <w:rFonts w:ascii="Times New Roman" w:hAnsi="Times New Roman"/>
                <w:b/>
                <w:sz w:val="20"/>
                <w:szCs w:val="20"/>
              </w:rPr>
            </w:pPr>
            <w:r w:rsidRPr="00FE1CF9">
              <w:rPr>
                <w:rFonts w:ascii="Times New Roman" w:hAnsi="Times New Roman"/>
                <w:b/>
                <w:sz w:val="20"/>
                <w:szCs w:val="20"/>
              </w:rPr>
              <w:t>50</w:t>
            </w:r>
          </w:p>
        </w:tc>
      </w:tr>
      <w:tr w:rsidR="00163F6A" w:rsidRPr="00FE1CF9" w14:paraId="53E5DA15" w14:textId="77777777" w:rsidTr="000304F3">
        <w:trPr>
          <w:trHeight w:val="470"/>
        </w:trPr>
        <w:tc>
          <w:tcPr>
            <w:tcW w:w="495" w:type="dxa"/>
            <w:vMerge/>
          </w:tcPr>
          <w:p w14:paraId="151C2311" w14:textId="77777777" w:rsidR="00163F6A" w:rsidRPr="00FE1CF9" w:rsidRDefault="00163F6A" w:rsidP="00195194">
            <w:pPr>
              <w:autoSpaceDE w:val="0"/>
              <w:autoSpaceDN w:val="0"/>
              <w:rPr>
                <w:rFonts w:ascii="Times New Roman" w:hAnsi="Times New Roman"/>
                <w:b/>
                <w:sz w:val="20"/>
                <w:szCs w:val="20"/>
              </w:rPr>
            </w:pPr>
          </w:p>
        </w:tc>
        <w:tc>
          <w:tcPr>
            <w:tcW w:w="1915" w:type="dxa"/>
            <w:vMerge/>
          </w:tcPr>
          <w:p w14:paraId="737A0197" w14:textId="77777777" w:rsidR="00163F6A" w:rsidRPr="00FE1CF9" w:rsidRDefault="00163F6A" w:rsidP="00195194">
            <w:pPr>
              <w:rPr>
                <w:rFonts w:ascii="Times New Roman" w:hAnsi="Times New Roman"/>
                <w:b/>
                <w:sz w:val="20"/>
                <w:szCs w:val="20"/>
              </w:rPr>
            </w:pPr>
          </w:p>
        </w:tc>
        <w:tc>
          <w:tcPr>
            <w:tcW w:w="5641" w:type="dxa"/>
            <w:vMerge/>
          </w:tcPr>
          <w:p w14:paraId="2A9BE376" w14:textId="77777777" w:rsidR="00163F6A" w:rsidRPr="00FE1CF9" w:rsidRDefault="00163F6A" w:rsidP="00195194">
            <w:pPr>
              <w:shd w:val="clear" w:color="auto" w:fill="FFFFFF"/>
              <w:rPr>
                <w:rFonts w:ascii="Times New Roman" w:hAnsi="Times New Roman"/>
                <w:sz w:val="20"/>
                <w:szCs w:val="20"/>
              </w:rPr>
            </w:pPr>
          </w:p>
        </w:tc>
        <w:tc>
          <w:tcPr>
            <w:tcW w:w="1985" w:type="dxa"/>
            <w:vMerge/>
          </w:tcPr>
          <w:p w14:paraId="3971E508" w14:textId="77777777" w:rsidR="00163F6A" w:rsidRPr="00FE1CF9" w:rsidRDefault="00163F6A" w:rsidP="00195194">
            <w:pPr>
              <w:autoSpaceDE w:val="0"/>
              <w:autoSpaceDN w:val="0"/>
              <w:rPr>
                <w:rFonts w:ascii="Times New Roman" w:hAnsi="Times New Roman"/>
                <w:sz w:val="20"/>
                <w:szCs w:val="20"/>
              </w:rPr>
            </w:pPr>
          </w:p>
        </w:tc>
        <w:tc>
          <w:tcPr>
            <w:tcW w:w="850" w:type="dxa"/>
          </w:tcPr>
          <w:p w14:paraId="616C4277" w14:textId="77777777" w:rsidR="00163F6A" w:rsidRPr="00FE1CF9" w:rsidRDefault="00163F6A"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112-116</w:t>
            </w:r>
          </w:p>
        </w:tc>
        <w:tc>
          <w:tcPr>
            <w:tcW w:w="992" w:type="dxa"/>
          </w:tcPr>
          <w:p w14:paraId="113EB1EA" w14:textId="77777777" w:rsidR="00163F6A" w:rsidRPr="00FE1CF9" w:rsidRDefault="00163F6A"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158-164</w:t>
            </w:r>
          </w:p>
        </w:tc>
        <w:tc>
          <w:tcPr>
            <w:tcW w:w="850" w:type="dxa"/>
          </w:tcPr>
          <w:p w14:paraId="2D3C19F4" w14:textId="737039C3" w:rsidR="00163F6A" w:rsidRPr="00FE1CF9" w:rsidRDefault="00163F6A" w:rsidP="00195194">
            <w:pPr>
              <w:jc w:val="center"/>
              <w:rPr>
                <w:rFonts w:ascii="Times New Roman" w:hAnsi="Times New Roman"/>
                <w:sz w:val="20"/>
                <w:szCs w:val="20"/>
              </w:rPr>
            </w:pPr>
            <w:r w:rsidRPr="00FE1CF9">
              <w:rPr>
                <w:rFonts w:ascii="Times New Roman" w:hAnsi="Times New Roman"/>
                <w:sz w:val="20"/>
                <w:szCs w:val="20"/>
              </w:rPr>
              <w:t>Шт</w:t>
            </w:r>
            <w:r>
              <w:rPr>
                <w:rFonts w:ascii="Times New Roman" w:hAnsi="Times New Roman"/>
                <w:sz w:val="20"/>
                <w:szCs w:val="20"/>
              </w:rPr>
              <w:t>.</w:t>
            </w:r>
          </w:p>
        </w:tc>
        <w:tc>
          <w:tcPr>
            <w:tcW w:w="964" w:type="dxa"/>
          </w:tcPr>
          <w:p w14:paraId="75BC651A" w14:textId="77777777" w:rsidR="00163F6A" w:rsidRPr="00FE1CF9" w:rsidRDefault="00163F6A"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30</w:t>
            </w:r>
          </w:p>
        </w:tc>
        <w:tc>
          <w:tcPr>
            <w:tcW w:w="1095" w:type="dxa"/>
            <w:vMerge/>
          </w:tcPr>
          <w:p w14:paraId="577F90E1" w14:textId="77777777" w:rsidR="00163F6A" w:rsidRPr="00FE1CF9" w:rsidRDefault="00163F6A" w:rsidP="00195194">
            <w:pPr>
              <w:jc w:val="center"/>
              <w:rPr>
                <w:rFonts w:ascii="Times New Roman" w:hAnsi="Times New Roman"/>
                <w:b/>
                <w:sz w:val="20"/>
                <w:szCs w:val="20"/>
              </w:rPr>
            </w:pPr>
          </w:p>
        </w:tc>
      </w:tr>
      <w:tr w:rsidR="00FE1CF9" w:rsidRPr="00FE1CF9" w14:paraId="3730E66F" w14:textId="77777777" w:rsidTr="00F07BC0">
        <w:tc>
          <w:tcPr>
            <w:tcW w:w="495" w:type="dxa"/>
          </w:tcPr>
          <w:p w14:paraId="056B448A" w14:textId="184C3BED" w:rsidR="00FE1CF9" w:rsidRPr="00FE1CF9" w:rsidRDefault="003B6CEB" w:rsidP="00195194">
            <w:pPr>
              <w:autoSpaceDE w:val="0"/>
              <w:autoSpaceDN w:val="0"/>
              <w:jc w:val="center"/>
              <w:rPr>
                <w:rFonts w:ascii="Times New Roman" w:hAnsi="Times New Roman"/>
                <w:b/>
                <w:sz w:val="20"/>
                <w:szCs w:val="20"/>
              </w:rPr>
            </w:pPr>
            <w:r>
              <w:rPr>
                <w:rFonts w:ascii="Times New Roman" w:hAnsi="Times New Roman"/>
                <w:b/>
                <w:sz w:val="20"/>
                <w:szCs w:val="20"/>
              </w:rPr>
              <w:t>18</w:t>
            </w:r>
          </w:p>
        </w:tc>
        <w:tc>
          <w:tcPr>
            <w:tcW w:w="1915" w:type="dxa"/>
          </w:tcPr>
          <w:p w14:paraId="2EE27FE2" w14:textId="0D028ACC" w:rsidR="00FE1CF9" w:rsidRPr="00FE1CF9" w:rsidRDefault="003B6CEB" w:rsidP="003B6CEB">
            <w:pPr>
              <w:autoSpaceDE w:val="0"/>
              <w:autoSpaceDN w:val="0"/>
              <w:rPr>
                <w:rFonts w:ascii="Times New Roman" w:hAnsi="Times New Roman"/>
                <w:b/>
                <w:sz w:val="20"/>
                <w:szCs w:val="20"/>
              </w:rPr>
            </w:pPr>
            <w:r w:rsidRPr="003B6CEB">
              <w:rPr>
                <w:rFonts w:ascii="Times New Roman" w:hAnsi="Times New Roman"/>
                <w:b/>
                <w:sz w:val="20"/>
                <w:szCs w:val="20"/>
              </w:rPr>
              <w:t>Перчатки производственные</w:t>
            </w:r>
          </w:p>
        </w:tc>
        <w:tc>
          <w:tcPr>
            <w:tcW w:w="5641" w:type="dxa"/>
          </w:tcPr>
          <w:p w14:paraId="4250C390" w14:textId="77777777"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sz w:val="20"/>
                <w:szCs w:val="20"/>
              </w:rPr>
              <w:t xml:space="preserve">Перчатки должны быть изготовлены в соответствии </w:t>
            </w:r>
            <w:proofErr w:type="gramStart"/>
            <w:r w:rsidRPr="00FE1CF9">
              <w:rPr>
                <w:rFonts w:ascii="Times New Roman" w:hAnsi="Times New Roman"/>
                <w:sz w:val="20"/>
                <w:szCs w:val="20"/>
              </w:rPr>
              <w:t>с</w:t>
            </w:r>
            <w:proofErr w:type="gramEnd"/>
            <w:r w:rsidRPr="00FE1CF9">
              <w:rPr>
                <w:rFonts w:ascii="Times New Roman" w:hAnsi="Times New Roman"/>
                <w:sz w:val="20"/>
                <w:szCs w:val="20"/>
              </w:rPr>
              <w:t>:</w:t>
            </w:r>
          </w:p>
          <w:p w14:paraId="2F6B4993" w14:textId="77777777" w:rsidR="00FE1CF9" w:rsidRPr="00FE1CF9" w:rsidRDefault="00FE1CF9" w:rsidP="00195194">
            <w:pPr>
              <w:shd w:val="clear" w:color="auto" w:fill="FFFFFF"/>
              <w:rPr>
                <w:rFonts w:ascii="Times New Roman" w:hAnsi="Times New Roman"/>
                <w:sz w:val="20"/>
                <w:szCs w:val="20"/>
              </w:rPr>
            </w:pPr>
            <w:proofErr w:type="gramStart"/>
            <w:r w:rsidRPr="00FE1CF9">
              <w:rPr>
                <w:rFonts w:ascii="Times New Roman" w:hAnsi="Times New Roman"/>
                <w:sz w:val="20"/>
                <w:szCs w:val="20"/>
              </w:rPr>
              <w:t>ТР</w:t>
            </w:r>
            <w:proofErr w:type="gramEnd"/>
            <w:r w:rsidRPr="00FE1CF9">
              <w:rPr>
                <w:rFonts w:ascii="Times New Roman" w:hAnsi="Times New Roman"/>
                <w:sz w:val="20"/>
                <w:szCs w:val="20"/>
              </w:rPr>
              <w:t xml:space="preserve"> ТС 019/2011</w:t>
            </w:r>
          </w:p>
          <w:p w14:paraId="41F25336" w14:textId="77777777" w:rsidR="00FE1CF9" w:rsidRPr="00FE1CF9" w:rsidRDefault="00FE1CF9" w:rsidP="00195194">
            <w:pPr>
              <w:shd w:val="clear" w:color="auto" w:fill="FFFFFF"/>
              <w:rPr>
                <w:rFonts w:ascii="Times New Roman" w:hAnsi="Times New Roman"/>
                <w:i/>
                <w:sz w:val="20"/>
                <w:szCs w:val="20"/>
                <w:u w:val="single"/>
              </w:rPr>
            </w:pPr>
            <w:r w:rsidRPr="00FE1CF9">
              <w:rPr>
                <w:rFonts w:ascii="Times New Roman" w:hAnsi="Times New Roman"/>
                <w:i/>
                <w:sz w:val="20"/>
                <w:szCs w:val="20"/>
                <w:u w:val="single"/>
              </w:rPr>
              <w:t>Защита от химических факторов:</w:t>
            </w:r>
          </w:p>
          <w:p w14:paraId="086F0B0C" w14:textId="77777777"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sz w:val="20"/>
                <w:szCs w:val="20"/>
              </w:rPr>
              <w:t>К 20 – для защиты от кислот концентрации не более 20% (по серной кислоте 20%)</w:t>
            </w:r>
          </w:p>
          <w:p w14:paraId="27078954" w14:textId="77777777" w:rsidR="00FE1CF9" w:rsidRPr="00FE1CF9" w:rsidRDefault="00FE1CF9" w:rsidP="00195194">
            <w:pPr>
              <w:shd w:val="clear" w:color="auto" w:fill="FFFFFF"/>
              <w:rPr>
                <w:rFonts w:ascii="Times New Roman" w:hAnsi="Times New Roman"/>
                <w:sz w:val="20"/>
                <w:szCs w:val="20"/>
              </w:rPr>
            </w:pPr>
            <w:proofErr w:type="spellStart"/>
            <w:r w:rsidRPr="00FE1CF9">
              <w:rPr>
                <w:rFonts w:ascii="Times New Roman" w:hAnsi="Times New Roman"/>
                <w:sz w:val="20"/>
                <w:szCs w:val="20"/>
              </w:rPr>
              <w:t>Оа</w:t>
            </w:r>
            <w:proofErr w:type="spellEnd"/>
            <w:r w:rsidRPr="00FE1CF9">
              <w:rPr>
                <w:rFonts w:ascii="Times New Roman" w:hAnsi="Times New Roman"/>
                <w:sz w:val="20"/>
                <w:szCs w:val="20"/>
              </w:rPr>
              <w:t xml:space="preserve"> – для защиты от органических растворителей (от ароматических веществ)</w:t>
            </w:r>
          </w:p>
          <w:p w14:paraId="672C174E" w14:textId="77777777" w:rsidR="00FE1CF9" w:rsidRPr="00FE1CF9" w:rsidRDefault="00FE1CF9" w:rsidP="00195194">
            <w:pPr>
              <w:shd w:val="clear" w:color="auto" w:fill="FFFFFF"/>
              <w:rPr>
                <w:rFonts w:ascii="Times New Roman" w:hAnsi="Times New Roman"/>
                <w:sz w:val="20"/>
                <w:szCs w:val="20"/>
              </w:rPr>
            </w:pPr>
            <w:proofErr w:type="gramStart"/>
            <w:r w:rsidRPr="00FE1CF9">
              <w:rPr>
                <w:rFonts w:ascii="Times New Roman" w:hAnsi="Times New Roman"/>
                <w:sz w:val="20"/>
                <w:szCs w:val="20"/>
              </w:rPr>
              <w:t>Щ</w:t>
            </w:r>
            <w:proofErr w:type="gramEnd"/>
            <w:r w:rsidRPr="00FE1CF9">
              <w:rPr>
                <w:rFonts w:ascii="Times New Roman" w:hAnsi="Times New Roman"/>
                <w:sz w:val="20"/>
                <w:szCs w:val="20"/>
              </w:rPr>
              <w:t xml:space="preserve"> 20 – для защиты от растворов щелочей концентрации до 20% (по гидроокиси натрия 20%)</w:t>
            </w:r>
          </w:p>
          <w:p w14:paraId="21870998" w14:textId="77777777" w:rsidR="00FE1CF9" w:rsidRPr="00FE1CF9" w:rsidRDefault="00FE1CF9" w:rsidP="00195194">
            <w:pPr>
              <w:shd w:val="clear" w:color="auto" w:fill="FFFFFF"/>
              <w:rPr>
                <w:rFonts w:ascii="Times New Roman" w:hAnsi="Times New Roman"/>
                <w:sz w:val="20"/>
                <w:szCs w:val="20"/>
              </w:rPr>
            </w:pPr>
            <w:r w:rsidRPr="00FE1CF9">
              <w:rPr>
                <w:rFonts w:ascii="Times New Roman" w:hAnsi="Times New Roman"/>
                <w:sz w:val="20"/>
                <w:szCs w:val="20"/>
              </w:rPr>
              <w:t>Защита от биологических факторов:</w:t>
            </w:r>
          </w:p>
          <w:p w14:paraId="5487C22B" w14:textId="77777777" w:rsidR="00FE1CF9" w:rsidRPr="00FE1CF9" w:rsidRDefault="00FE1CF9" w:rsidP="00195194">
            <w:pPr>
              <w:shd w:val="clear" w:color="auto" w:fill="FFFFFF"/>
              <w:rPr>
                <w:rFonts w:ascii="Times New Roman" w:hAnsi="Times New Roman"/>
                <w:sz w:val="20"/>
                <w:szCs w:val="20"/>
              </w:rPr>
            </w:pPr>
            <w:proofErr w:type="spellStart"/>
            <w:r w:rsidRPr="00FE1CF9">
              <w:rPr>
                <w:rFonts w:ascii="Times New Roman" w:hAnsi="Times New Roman"/>
                <w:sz w:val="20"/>
                <w:szCs w:val="20"/>
              </w:rPr>
              <w:t>Бм</w:t>
            </w:r>
            <w:proofErr w:type="spellEnd"/>
            <w:r w:rsidRPr="00FE1CF9">
              <w:rPr>
                <w:rFonts w:ascii="Times New Roman" w:hAnsi="Times New Roman"/>
                <w:sz w:val="20"/>
                <w:szCs w:val="20"/>
              </w:rPr>
              <w:t xml:space="preserve"> – для защиты от биологических факторов (микроорганизмов)</w:t>
            </w:r>
          </w:p>
        </w:tc>
        <w:tc>
          <w:tcPr>
            <w:tcW w:w="1985" w:type="dxa"/>
          </w:tcPr>
          <w:p w14:paraId="7730BD11"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Длина:</w:t>
            </w:r>
            <w:r w:rsidRPr="00FE1CF9">
              <w:rPr>
                <w:rFonts w:ascii="Times New Roman" w:hAnsi="Times New Roman"/>
                <w:sz w:val="20"/>
                <w:szCs w:val="20"/>
              </w:rPr>
              <w:t xml:space="preserve"> 300 мм</w:t>
            </w:r>
          </w:p>
          <w:p w14:paraId="23D22007"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Толщина:</w:t>
            </w:r>
            <w:r w:rsidRPr="00FE1CF9">
              <w:rPr>
                <w:rFonts w:ascii="Times New Roman" w:hAnsi="Times New Roman"/>
                <w:sz w:val="20"/>
                <w:szCs w:val="20"/>
              </w:rPr>
              <w:t xml:space="preserve"> 0,25 мм</w:t>
            </w:r>
          </w:p>
          <w:p w14:paraId="4F2360EB"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Тип манжеты:</w:t>
            </w:r>
            <w:r w:rsidRPr="00FE1CF9">
              <w:rPr>
                <w:rFonts w:ascii="Times New Roman" w:hAnsi="Times New Roman"/>
                <w:sz w:val="20"/>
                <w:szCs w:val="20"/>
              </w:rPr>
              <w:t xml:space="preserve"> </w:t>
            </w:r>
            <w:proofErr w:type="gramStart"/>
            <w:r w:rsidRPr="00FE1CF9">
              <w:rPr>
                <w:rFonts w:ascii="Times New Roman" w:hAnsi="Times New Roman"/>
                <w:sz w:val="20"/>
                <w:szCs w:val="20"/>
              </w:rPr>
              <w:t>прямая</w:t>
            </w:r>
            <w:proofErr w:type="gramEnd"/>
            <w:r w:rsidRPr="00FE1CF9">
              <w:rPr>
                <w:rFonts w:ascii="Times New Roman" w:hAnsi="Times New Roman"/>
                <w:sz w:val="20"/>
                <w:szCs w:val="20"/>
              </w:rPr>
              <w:t>.</w:t>
            </w:r>
          </w:p>
          <w:p w14:paraId="1B49EFF0"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Материал основы:</w:t>
            </w:r>
            <w:r w:rsidRPr="00FE1CF9">
              <w:rPr>
                <w:rFonts w:ascii="Times New Roman" w:hAnsi="Times New Roman"/>
                <w:sz w:val="20"/>
                <w:szCs w:val="20"/>
              </w:rPr>
              <w:t xml:space="preserve"> латекс</w:t>
            </w:r>
          </w:p>
          <w:p w14:paraId="16B4B3E5" w14:textId="35937273" w:rsidR="00FE1CF9" w:rsidRPr="00FE1CF9" w:rsidRDefault="00FE1CF9" w:rsidP="003B6CEB">
            <w:pPr>
              <w:autoSpaceDE w:val="0"/>
              <w:autoSpaceDN w:val="0"/>
              <w:rPr>
                <w:rFonts w:ascii="Times New Roman" w:hAnsi="Times New Roman"/>
                <w:b/>
                <w:sz w:val="20"/>
                <w:szCs w:val="20"/>
              </w:rPr>
            </w:pPr>
            <w:r w:rsidRPr="00FE1CF9">
              <w:rPr>
                <w:rFonts w:ascii="Times New Roman" w:hAnsi="Times New Roman"/>
                <w:b/>
                <w:sz w:val="20"/>
                <w:szCs w:val="20"/>
              </w:rPr>
              <w:t>Цвет:</w:t>
            </w:r>
            <w:r w:rsidRPr="00FE1CF9">
              <w:rPr>
                <w:rFonts w:ascii="Times New Roman" w:hAnsi="Times New Roman"/>
                <w:sz w:val="20"/>
                <w:szCs w:val="20"/>
              </w:rPr>
              <w:t xml:space="preserve"> черный</w:t>
            </w:r>
          </w:p>
        </w:tc>
        <w:tc>
          <w:tcPr>
            <w:tcW w:w="850" w:type="dxa"/>
          </w:tcPr>
          <w:p w14:paraId="2D662525" w14:textId="77777777" w:rsidR="00FE1CF9" w:rsidRPr="00FE1CF9" w:rsidRDefault="00FE1CF9" w:rsidP="00195194">
            <w:pPr>
              <w:jc w:val="center"/>
              <w:rPr>
                <w:rFonts w:ascii="Times New Roman" w:hAnsi="Times New Roman"/>
                <w:bCs/>
                <w:color w:val="000000"/>
                <w:sz w:val="20"/>
                <w:szCs w:val="20"/>
              </w:rPr>
            </w:pPr>
          </w:p>
        </w:tc>
        <w:tc>
          <w:tcPr>
            <w:tcW w:w="992" w:type="dxa"/>
          </w:tcPr>
          <w:p w14:paraId="42ABC4D3" w14:textId="77777777" w:rsidR="00FE1CF9" w:rsidRPr="00FE1CF9" w:rsidRDefault="00FE1CF9" w:rsidP="00195194">
            <w:pPr>
              <w:jc w:val="center"/>
              <w:rPr>
                <w:rFonts w:ascii="Times New Roman" w:hAnsi="Times New Roman"/>
                <w:bCs/>
                <w:color w:val="000000"/>
                <w:sz w:val="20"/>
                <w:szCs w:val="20"/>
              </w:rPr>
            </w:pPr>
          </w:p>
        </w:tc>
        <w:tc>
          <w:tcPr>
            <w:tcW w:w="850" w:type="dxa"/>
          </w:tcPr>
          <w:p w14:paraId="759492E1" w14:textId="749A8469" w:rsidR="00FE1CF9" w:rsidRPr="00FE1CF9" w:rsidRDefault="00FE1CF9" w:rsidP="003B6CEB">
            <w:pPr>
              <w:jc w:val="center"/>
              <w:rPr>
                <w:rFonts w:ascii="Times New Roman" w:hAnsi="Times New Roman"/>
                <w:sz w:val="20"/>
                <w:szCs w:val="20"/>
              </w:rPr>
            </w:pPr>
            <w:r w:rsidRPr="00FE1CF9">
              <w:rPr>
                <w:rFonts w:ascii="Times New Roman" w:hAnsi="Times New Roman"/>
                <w:sz w:val="20"/>
                <w:szCs w:val="20"/>
              </w:rPr>
              <w:t>Пар</w:t>
            </w:r>
            <w:r w:rsidR="003B6CEB">
              <w:rPr>
                <w:rFonts w:ascii="Times New Roman" w:hAnsi="Times New Roman"/>
                <w:sz w:val="20"/>
                <w:szCs w:val="20"/>
              </w:rPr>
              <w:t>а</w:t>
            </w:r>
          </w:p>
        </w:tc>
        <w:tc>
          <w:tcPr>
            <w:tcW w:w="964" w:type="dxa"/>
          </w:tcPr>
          <w:p w14:paraId="56713294"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6</w:t>
            </w:r>
          </w:p>
        </w:tc>
        <w:tc>
          <w:tcPr>
            <w:tcW w:w="1095" w:type="dxa"/>
          </w:tcPr>
          <w:p w14:paraId="6880FB2D" w14:textId="77777777" w:rsidR="00FE1CF9" w:rsidRPr="00FE1CF9" w:rsidRDefault="00FE1CF9" w:rsidP="00195194">
            <w:pPr>
              <w:jc w:val="center"/>
              <w:rPr>
                <w:rFonts w:ascii="Times New Roman" w:hAnsi="Times New Roman"/>
                <w:b/>
                <w:sz w:val="20"/>
                <w:szCs w:val="20"/>
              </w:rPr>
            </w:pPr>
            <w:r w:rsidRPr="00FE1CF9">
              <w:rPr>
                <w:rFonts w:ascii="Times New Roman" w:hAnsi="Times New Roman"/>
                <w:b/>
                <w:sz w:val="20"/>
                <w:szCs w:val="20"/>
              </w:rPr>
              <w:t>6</w:t>
            </w:r>
          </w:p>
        </w:tc>
      </w:tr>
      <w:tr w:rsidR="00FE1CF9" w:rsidRPr="00FE1CF9" w14:paraId="25D2C24A" w14:textId="77777777" w:rsidTr="00B62C32">
        <w:trPr>
          <w:trHeight w:val="3533"/>
        </w:trPr>
        <w:tc>
          <w:tcPr>
            <w:tcW w:w="495" w:type="dxa"/>
          </w:tcPr>
          <w:p w14:paraId="1ECF8D47" w14:textId="51D6DF14" w:rsidR="00FE1CF9" w:rsidRPr="00FE1CF9" w:rsidRDefault="003B6CEB" w:rsidP="003B6CEB">
            <w:pPr>
              <w:autoSpaceDE w:val="0"/>
              <w:autoSpaceDN w:val="0"/>
              <w:jc w:val="center"/>
              <w:rPr>
                <w:rFonts w:ascii="Times New Roman" w:hAnsi="Times New Roman"/>
                <w:b/>
                <w:sz w:val="20"/>
                <w:szCs w:val="20"/>
              </w:rPr>
            </w:pPr>
            <w:r>
              <w:rPr>
                <w:rFonts w:ascii="Times New Roman" w:hAnsi="Times New Roman"/>
                <w:b/>
                <w:sz w:val="20"/>
                <w:szCs w:val="20"/>
              </w:rPr>
              <w:t>19</w:t>
            </w:r>
          </w:p>
        </w:tc>
        <w:tc>
          <w:tcPr>
            <w:tcW w:w="1915" w:type="dxa"/>
          </w:tcPr>
          <w:p w14:paraId="7D3E5D46" w14:textId="46B0ED19" w:rsidR="00FE1CF9" w:rsidRPr="00FE1CF9" w:rsidRDefault="00FE1CF9" w:rsidP="003B6CEB">
            <w:pPr>
              <w:autoSpaceDE w:val="0"/>
              <w:autoSpaceDN w:val="0"/>
              <w:rPr>
                <w:rFonts w:ascii="Times New Roman" w:hAnsi="Times New Roman"/>
                <w:b/>
                <w:sz w:val="20"/>
                <w:szCs w:val="20"/>
              </w:rPr>
            </w:pPr>
            <w:r w:rsidRPr="00FE1CF9">
              <w:rPr>
                <w:rFonts w:ascii="Times New Roman" w:hAnsi="Times New Roman"/>
                <w:b/>
                <w:sz w:val="20"/>
                <w:szCs w:val="20"/>
              </w:rPr>
              <w:t>Очки защитные</w:t>
            </w:r>
            <w:r w:rsidR="00B62C32">
              <w:rPr>
                <w:rFonts w:ascii="Times New Roman" w:hAnsi="Times New Roman"/>
                <w:b/>
                <w:sz w:val="20"/>
                <w:szCs w:val="20"/>
              </w:rPr>
              <w:t xml:space="preserve"> закрытые</w:t>
            </w:r>
          </w:p>
        </w:tc>
        <w:tc>
          <w:tcPr>
            <w:tcW w:w="5641" w:type="dxa"/>
          </w:tcPr>
          <w:p w14:paraId="5C8D45E2"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Открытые защитные очки должны быть с панорамным защитным стеклом из оптически прозрачного материала, с покрытием для защиты от истирания, царапин и запотевания,                                                                                                                                                                                                                                                                                                                      должны обеспечивать надежную защиту глаз от летящих частиц, механических воздействий твердых частиц.</w:t>
            </w:r>
          </w:p>
          <w:p w14:paraId="32BEC7E5" w14:textId="77777777" w:rsidR="00FE1CF9" w:rsidRPr="00FE1CF9" w:rsidRDefault="00FE1CF9" w:rsidP="00195194">
            <w:pPr>
              <w:shd w:val="clear" w:color="auto" w:fill="FFFFFF"/>
              <w:rPr>
                <w:rFonts w:ascii="Times New Roman" w:hAnsi="Times New Roman"/>
                <w:color w:val="000000"/>
                <w:sz w:val="20"/>
                <w:szCs w:val="20"/>
              </w:rPr>
            </w:pPr>
            <w:r w:rsidRPr="00FE1CF9">
              <w:rPr>
                <w:rFonts w:ascii="Times New Roman" w:hAnsi="Times New Roman"/>
                <w:sz w:val="20"/>
                <w:szCs w:val="20"/>
                <w:shd w:val="clear" w:color="auto" w:fill="FFFFFF"/>
              </w:rPr>
              <w:t>Для удобства подбора и ношения, очки должны иметь регулировку угла наклона защитного стекла и длины заушников.  Очки должны иметь увеличенную боковую защиту и защиту сверху для повышения защиты глаз пользователя, вентиляционные отверстия в дужках.</w:t>
            </w:r>
            <w:r w:rsidRPr="00FE1CF9">
              <w:rPr>
                <w:rFonts w:ascii="Times New Roman" w:hAnsi="Times New Roman"/>
                <w:color w:val="555555"/>
                <w:sz w:val="20"/>
                <w:szCs w:val="20"/>
                <w:shd w:val="clear" w:color="auto" w:fill="FFFFFF"/>
              </w:rPr>
              <w:t xml:space="preserve"> </w:t>
            </w:r>
            <w:r w:rsidRPr="00FE1CF9">
              <w:rPr>
                <w:rFonts w:ascii="Times New Roman" w:hAnsi="Times New Roman"/>
                <w:sz w:val="20"/>
                <w:szCs w:val="20"/>
                <w:shd w:val="clear" w:color="auto" w:fill="FFFFFF"/>
              </w:rPr>
              <w:t xml:space="preserve">Возможность ношения с корригирующими очками. </w:t>
            </w:r>
            <w:r w:rsidRPr="00FE1CF9">
              <w:rPr>
                <w:rFonts w:ascii="Times New Roman" w:hAnsi="Times New Roman"/>
                <w:color w:val="000000"/>
                <w:sz w:val="20"/>
                <w:szCs w:val="20"/>
              </w:rPr>
              <w:t>Очки должны быть устойчивы к химическим веществам, растворам кислот и щелочей, к поверхностному разрушению мелкодисперсными аэрозолями (пыли), к запотеванию.</w:t>
            </w:r>
          </w:p>
          <w:p w14:paraId="5C075908" w14:textId="77777777" w:rsidR="00FE1CF9" w:rsidRPr="00FE1CF9" w:rsidRDefault="00FE1CF9" w:rsidP="00195194">
            <w:pPr>
              <w:rPr>
                <w:rFonts w:ascii="Times New Roman" w:hAnsi="Times New Roman"/>
                <w:sz w:val="20"/>
                <w:szCs w:val="20"/>
              </w:rPr>
            </w:pPr>
            <w:r w:rsidRPr="00FE1CF9">
              <w:rPr>
                <w:rFonts w:ascii="Times New Roman" w:hAnsi="Times New Roman"/>
                <w:sz w:val="20"/>
                <w:szCs w:val="20"/>
              </w:rPr>
              <w:t xml:space="preserve">Защитные свойства очков должны подтверждаться наличием на них маркировки по ГОСТ 12.4.253-2013  «2-1,2 1 </w:t>
            </w:r>
            <w:proofErr w:type="gramStart"/>
            <w:r w:rsidRPr="00FE1CF9">
              <w:rPr>
                <w:rFonts w:ascii="Times New Roman" w:hAnsi="Times New Roman"/>
                <w:sz w:val="20"/>
                <w:szCs w:val="20"/>
                <w:lang w:val="en-US"/>
              </w:rPr>
              <w:t>F</w:t>
            </w:r>
            <w:proofErr w:type="gramEnd"/>
            <w:r w:rsidRPr="00FE1CF9">
              <w:rPr>
                <w:rFonts w:ascii="Times New Roman" w:hAnsi="Times New Roman"/>
                <w:sz w:val="20"/>
                <w:szCs w:val="20"/>
              </w:rPr>
              <w:t xml:space="preserve">Т </w:t>
            </w:r>
            <w:r w:rsidRPr="00FE1CF9">
              <w:rPr>
                <w:rFonts w:ascii="Times New Roman" w:hAnsi="Times New Roman"/>
                <w:sz w:val="20"/>
                <w:szCs w:val="20"/>
                <w:lang w:val="en-US"/>
              </w:rPr>
              <w:t>K</w:t>
            </w:r>
            <w:r w:rsidRPr="00FE1CF9">
              <w:rPr>
                <w:rFonts w:ascii="Times New Roman" w:hAnsi="Times New Roman"/>
                <w:sz w:val="20"/>
                <w:szCs w:val="20"/>
              </w:rPr>
              <w:t xml:space="preserve"> </w:t>
            </w:r>
            <w:r w:rsidRPr="00FE1CF9">
              <w:rPr>
                <w:rFonts w:ascii="Times New Roman" w:hAnsi="Times New Roman"/>
                <w:sz w:val="20"/>
                <w:szCs w:val="20"/>
                <w:lang w:val="en-US"/>
              </w:rPr>
              <w:t>N</w:t>
            </w:r>
            <w:r w:rsidRPr="00FE1CF9">
              <w:rPr>
                <w:rFonts w:ascii="Times New Roman" w:hAnsi="Times New Roman"/>
                <w:sz w:val="20"/>
                <w:szCs w:val="20"/>
              </w:rPr>
              <w:t xml:space="preserve">» и протоколом испытаний. </w:t>
            </w:r>
          </w:p>
          <w:p w14:paraId="20EF74A1"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rPr>
              <w:t xml:space="preserve">Продукция должна соответствовать требованиям </w:t>
            </w:r>
            <w:proofErr w:type="gramStart"/>
            <w:r w:rsidRPr="00FE1CF9">
              <w:rPr>
                <w:rFonts w:ascii="Times New Roman" w:hAnsi="Times New Roman"/>
                <w:b/>
                <w:sz w:val="20"/>
                <w:szCs w:val="20"/>
              </w:rPr>
              <w:t>ТР</w:t>
            </w:r>
            <w:proofErr w:type="gramEnd"/>
            <w:r w:rsidRPr="00FE1CF9">
              <w:rPr>
                <w:rFonts w:ascii="Times New Roman" w:hAnsi="Times New Roman"/>
                <w:b/>
                <w:sz w:val="20"/>
                <w:szCs w:val="20"/>
              </w:rPr>
              <w:t xml:space="preserve"> ТС</w:t>
            </w:r>
            <w:r w:rsidRPr="00FE1CF9">
              <w:rPr>
                <w:rFonts w:ascii="Times New Roman" w:hAnsi="Times New Roman"/>
                <w:sz w:val="20"/>
                <w:szCs w:val="20"/>
              </w:rPr>
              <w:t xml:space="preserve"> 019/2011 «О безопасности средств индивидуальной защиты», </w:t>
            </w:r>
            <w:r w:rsidRPr="00FE1CF9">
              <w:rPr>
                <w:rFonts w:ascii="Times New Roman" w:hAnsi="Times New Roman"/>
                <w:b/>
                <w:sz w:val="20"/>
                <w:szCs w:val="20"/>
              </w:rPr>
              <w:t>ГОСТ</w:t>
            </w:r>
            <w:r w:rsidRPr="00FE1CF9">
              <w:rPr>
                <w:rFonts w:ascii="Times New Roman" w:hAnsi="Times New Roman"/>
                <w:sz w:val="20"/>
                <w:szCs w:val="20"/>
              </w:rPr>
              <w:t xml:space="preserve"> 12.4.253-2013 «</w:t>
            </w:r>
            <w:r w:rsidRPr="00FE1CF9">
              <w:rPr>
                <w:rFonts w:ascii="Times New Roman" w:hAnsi="Times New Roman"/>
                <w:bCs/>
                <w:sz w:val="20"/>
                <w:szCs w:val="20"/>
              </w:rPr>
              <w:t>(EN 166:2002) Система стандартов безопасности труда (ССБТ). Средства индивидуальной защиты глаз. Общие технические требования</w:t>
            </w:r>
            <w:r w:rsidRPr="00FE1CF9">
              <w:rPr>
                <w:rFonts w:ascii="Times New Roman" w:hAnsi="Times New Roman"/>
                <w:sz w:val="20"/>
                <w:szCs w:val="20"/>
              </w:rPr>
              <w:t>»</w:t>
            </w:r>
          </w:p>
        </w:tc>
        <w:tc>
          <w:tcPr>
            <w:tcW w:w="1985" w:type="dxa"/>
          </w:tcPr>
          <w:p w14:paraId="1D5A0D79"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sz w:val="20"/>
                <w:szCs w:val="20"/>
              </w:rPr>
              <w:t>Материал линзы: поликарбонат</w:t>
            </w:r>
          </w:p>
          <w:p w14:paraId="22C38B4A"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sz w:val="20"/>
                <w:szCs w:val="20"/>
              </w:rPr>
              <w:t xml:space="preserve">Цвет линзы: </w:t>
            </w:r>
            <w:proofErr w:type="gramStart"/>
            <w:r w:rsidRPr="00FE1CF9">
              <w:rPr>
                <w:rFonts w:ascii="Times New Roman" w:hAnsi="Times New Roman"/>
                <w:sz w:val="20"/>
                <w:szCs w:val="20"/>
              </w:rPr>
              <w:t>прозрачная</w:t>
            </w:r>
            <w:proofErr w:type="gramEnd"/>
          </w:p>
          <w:p w14:paraId="42C34F6E"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sz w:val="20"/>
                <w:szCs w:val="20"/>
              </w:rPr>
              <w:t>Код светофильтра: 2</w:t>
            </w:r>
          </w:p>
          <w:p w14:paraId="59CAF59E"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sz w:val="20"/>
                <w:szCs w:val="20"/>
              </w:rPr>
              <w:t>Градационный шифр: 1,2</w:t>
            </w:r>
          </w:p>
          <w:p w14:paraId="5A3D9340"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sz w:val="20"/>
                <w:szCs w:val="20"/>
              </w:rPr>
              <w:t>Оптический класс: 1</w:t>
            </w:r>
          </w:p>
          <w:p w14:paraId="0746EAD3"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sz w:val="20"/>
                <w:szCs w:val="20"/>
              </w:rPr>
              <w:t>Механическая прочность: F (низкоэнергетический удар 45 м/с 0,84 ДЖ)</w:t>
            </w:r>
          </w:p>
          <w:p w14:paraId="46AB5BB2"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sz w:val="20"/>
                <w:szCs w:val="20"/>
              </w:rPr>
              <w:t>Покрытие линзы: нет</w:t>
            </w:r>
          </w:p>
          <w:p w14:paraId="3B87791B" w14:textId="1351BC17" w:rsidR="00FE1CF9" w:rsidRPr="00FE1CF9" w:rsidRDefault="00FE1CF9" w:rsidP="003B6CEB">
            <w:pPr>
              <w:autoSpaceDE w:val="0"/>
              <w:autoSpaceDN w:val="0"/>
              <w:rPr>
                <w:rFonts w:ascii="Times New Roman" w:hAnsi="Times New Roman"/>
                <w:sz w:val="20"/>
                <w:szCs w:val="20"/>
              </w:rPr>
            </w:pPr>
            <w:r w:rsidRPr="00FE1CF9">
              <w:rPr>
                <w:rFonts w:ascii="Times New Roman" w:hAnsi="Times New Roman"/>
                <w:sz w:val="20"/>
                <w:szCs w:val="20"/>
              </w:rPr>
              <w:t>Материал дужек: поликарбонат</w:t>
            </w:r>
          </w:p>
        </w:tc>
        <w:tc>
          <w:tcPr>
            <w:tcW w:w="850" w:type="dxa"/>
          </w:tcPr>
          <w:p w14:paraId="573DDF11" w14:textId="77777777" w:rsidR="00FE1CF9" w:rsidRPr="00FE1CF9" w:rsidRDefault="00FE1CF9" w:rsidP="00195194">
            <w:pPr>
              <w:jc w:val="center"/>
              <w:rPr>
                <w:rFonts w:ascii="Times New Roman" w:hAnsi="Times New Roman"/>
                <w:bCs/>
                <w:color w:val="000000"/>
                <w:sz w:val="20"/>
                <w:szCs w:val="20"/>
              </w:rPr>
            </w:pPr>
          </w:p>
        </w:tc>
        <w:tc>
          <w:tcPr>
            <w:tcW w:w="992" w:type="dxa"/>
          </w:tcPr>
          <w:p w14:paraId="7BA37C58" w14:textId="77777777" w:rsidR="00FE1CF9" w:rsidRPr="00FE1CF9" w:rsidRDefault="00FE1CF9" w:rsidP="00195194">
            <w:pPr>
              <w:jc w:val="center"/>
              <w:rPr>
                <w:rFonts w:ascii="Times New Roman" w:hAnsi="Times New Roman"/>
                <w:bCs/>
                <w:color w:val="000000"/>
                <w:sz w:val="20"/>
                <w:szCs w:val="20"/>
              </w:rPr>
            </w:pPr>
          </w:p>
        </w:tc>
        <w:tc>
          <w:tcPr>
            <w:tcW w:w="850" w:type="dxa"/>
          </w:tcPr>
          <w:p w14:paraId="1E9CACCF" w14:textId="77777777" w:rsidR="00FE1CF9" w:rsidRPr="00FE1CF9" w:rsidRDefault="00FE1CF9" w:rsidP="00195194">
            <w:pPr>
              <w:jc w:val="center"/>
              <w:rPr>
                <w:rFonts w:ascii="Times New Roman" w:hAnsi="Times New Roman"/>
                <w:sz w:val="20"/>
                <w:szCs w:val="20"/>
              </w:rPr>
            </w:pPr>
            <w:r w:rsidRPr="00FE1CF9">
              <w:rPr>
                <w:rFonts w:ascii="Times New Roman" w:hAnsi="Times New Roman"/>
                <w:bCs/>
                <w:color w:val="000000"/>
                <w:sz w:val="20"/>
                <w:szCs w:val="20"/>
              </w:rPr>
              <w:t>Шт.</w:t>
            </w:r>
          </w:p>
        </w:tc>
        <w:tc>
          <w:tcPr>
            <w:tcW w:w="964" w:type="dxa"/>
          </w:tcPr>
          <w:p w14:paraId="0096B42B"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10</w:t>
            </w:r>
          </w:p>
        </w:tc>
        <w:tc>
          <w:tcPr>
            <w:tcW w:w="1095" w:type="dxa"/>
          </w:tcPr>
          <w:p w14:paraId="4E1C115C" w14:textId="77777777" w:rsidR="00FE1CF9" w:rsidRPr="00FE1CF9" w:rsidRDefault="00FE1CF9" w:rsidP="00195194">
            <w:pPr>
              <w:jc w:val="center"/>
              <w:rPr>
                <w:rFonts w:ascii="Times New Roman" w:hAnsi="Times New Roman"/>
                <w:b/>
                <w:sz w:val="20"/>
                <w:szCs w:val="20"/>
              </w:rPr>
            </w:pPr>
            <w:r w:rsidRPr="00FE1CF9">
              <w:rPr>
                <w:rFonts w:ascii="Times New Roman" w:hAnsi="Times New Roman"/>
                <w:b/>
                <w:sz w:val="20"/>
                <w:szCs w:val="20"/>
              </w:rPr>
              <w:t>10</w:t>
            </w:r>
          </w:p>
        </w:tc>
      </w:tr>
      <w:tr w:rsidR="00FE1CF9" w:rsidRPr="00FE1CF9" w14:paraId="00F4E4D7" w14:textId="77777777" w:rsidTr="00F07BC0">
        <w:tc>
          <w:tcPr>
            <w:tcW w:w="495" w:type="dxa"/>
          </w:tcPr>
          <w:p w14:paraId="2174542C" w14:textId="58460C71" w:rsidR="00FE1CF9" w:rsidRPr="00FE1CF9" w:rsidRDefault="00B62C32" w:rsidP="00195194">
            <w:pPr>
              <w:autoSpaceDE w:val="0"/>
              <w:autoSpaceDN w:val="0"/>
              <w:jc w:val="center"/>
              <w:rPr>
                <w:rFonts w:ascii="Times New Roman" w:hAnsi="Times New Roman"/>
                <w:b/>
                <w:sz w:val="20"/>
                <w:szCs w:val="20"/>
              </w:rPr>
            </w:pPr>
            <w:r>
              <w:rPr>
                <w:rFonts w:ascii="Times New Roman" w:hAnsi="Times New Roman"/>
                <w:b/>
                <w:sz w:val="20"/>
                <w:szCs w:val="20"/>
              </w:rPr>
              <w:t>20</w:t>
            </w:r>
          </w:p>
        </w:tc>
        <w:tc>
          <w:tcPr>
            <w:tcW w:w="1915" w:type="dxa"/>
          </w:tcPr>
          <w:p w14:paraId="06CDD3CF" w14:textId="125830BB" w:rsidR="00FE1CF9" w:rsidRPr="00FE1CF9" w:rsidRDefault="00FE1CF9" w:rsidP="00195194">
            <w:pPr>
              <w:autoSpaceDE w:val="0"/>
              <w:autoSpaceDN w:val="0"/>
              <w:rPr>
                <w:rFonts w:ascii="Times New Roman" w:hAnsi="Times New Roman"/>
                <w:b/>
                <w:sz w:val="20"/>
                <w:szCs w:val="20"/>
              </w:rPr>
            </w:pPr>
            <w:r w:rsidRPr="00FE1CF9">
              <w:rPr>
                <w:rFonts w:ascii="Times New Roman" w:hAnsi="Times New Roman"/>
                <w:b/>
                <w:sz w:val="20"/>
                <w:szCs w:val="20"/>
              </w:rPr>
              <w:t xml:space="preserve">Очки </w:t>
            </w:r>
            <w:r w:rsidR="00B62C32">
              <w:rPr>
                <w:rFonts w:ascii="Times New Roman" w:hAnsi="Times New Roman"/>
                <w:b/>
                <w:sz w:val="20"/>
                <w:szCs w:val="20"/>
              </w:rPr>
              <w:t xml:space="preserve">защитные </w:t>
            </w:r>
            <w:r w:rsidRPr="00FE1CF9">
              <w:rPr>
                <w:rFonts w:ascii="Times New Roman" w:hAnsi="Times New Roman"/>
                <w:b/>
                <w:sz w:val="20"/>
                <w:szCs w:val="20"/>
              </w:rPr>
              <w:t>открытые</w:t>
            </w:r>
          </w:p>
        </w:tc>
        <w:tc>
          <w:tcPr>
            <w:tcW w:w="5641" w:type="dxa"/>
          </w:tcPr>
          <w:p w14:paraId="21436C0A"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Универсальные очки с регулировкой угла наклона защитного стекла и длины заушников.</w:t>
            </w:r>
          </w:p>
          <w:p w14:paraId="32948C2F"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Увеличенная боковая защита и защита сверху.</w:t>
            </w:r>
          </w:p>
          <w:p w14:paraId="07D2A4AB"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 xml:space="preserve">Панорамное защитное стекло-светофильтр оранжевого цвета из ударопрочного оптического пластика </w:t>
            </w:r>
            <w:proofErr w:type="spellStart"/>
            <w:r w:rsidRPr="00FE1CF9">
              <w:rPr>
                <w:rFonts w:ascii="Times New Roman" w:hAnsi="Times New Roman"/>
                <w:sz w:val="20"/>
                <w:szCs w:val="20"/>
                <w:shd w:val="clear" w:color="auto" w:fill="FFFFFF"/>
              </w:rPr>
              <w:t>Plexiglas</w:t>
            </w:r>
            <w:proofErr w:type="spellEnd"/>
            <w:r w:rsidRPr="00FE1CF9">
              <w:rPr>
                <w:rFonts w:ascii="Times New Roman" w:hAnsi="Times New Roman"/>
                <w:sz w:val="20"/>
                <w:szCs w:val="20"/>
                <w:shd w:val="clear" w:color="auto" w:fill="FFFFFF"/>
              </w:rPr>
              <w:t>.</w:t>
            </w:r>
          </w:p>
          <w:p w14:paraId="3703F370" w14:textId="77777777"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Материал обладает достаточной поверхностной твердостью и поэтому не требует нанесения покрытия для защиты от царапин.</w:t>
            </w:r>
          </w:p>
          <w:p w14:paraId="417DB3BA" w14:textId="59D7329D" w:rsidR="00FE1CF9" w:rsidRPr="00FE1CF9" w:rsidRDefault="00FE1CF9" w:rsidP="00195194">
            <w:pPr>
              <w:tabs>
                <w:tab w:val="left" w:pos="357"/>
              </w:tabs>
              <w:autoSpaceDE w:val="0"/>
              <w:autoSpaceDN w:val="0"/>
              <w:rPr>
                <w:rFonts w:ascii="Times New Roman" w:hAnsi="Times New Roman"/>
                <w:sz w:val="20"/>
                <w:szCs w:val="20"/>
                <w:shd w:val="clear" w:color="auto" w:fill="FFFFFF"/>
              </w:rPr>
            </w:pPr>
            <w:r w:rsidRPr="00FE1CF9">
              <w:rPr>
                <w:rFonts w:ascii="Times New Roman" w:hAnsi="Times New Roman"/>
                <w:sz w:val="20"/>
                <w:szCs w:val="20"/>
                <w:shd w:val="clear" w:color="auto" w:fill="FFFFFF"/>
              </w:rPr>
              <w:t xml:space="preserve">Защитное стекло обеспечивает защиту от </w:t>
            </w:r>
            <w:proofErr w:type="gramStart"/>
            <w:r w:rsidRPr="00FE1CF9">
              <w:rPr>
                <w:rFonts w:ascii="Times New Roman" w:hAnsi="Times New Roman"/>
                <w:sz w:val="20"/>
                <w:szCs w:val="20"/>
                <w:shd w:val="clear" w:color="auto" w:fill="FFFFFF"/>
              </w:rPr>
              <w:t>УФ-излучения</w:t>
            </w:r>
            <w:proofErr w:type="gramEnd"/>
            <w:r w:rsidRPr="00FE1CF9">
              <w:rPr>
                <w:rFonts w:ascii="Times New Roman" w:hAnsi="Times New Roman"/>
                <w:sz w:val="20"/>
                <w:szCs w:val="20"/>
                <w:shd w:val="clear" w:color="auto" w:fill="FFFFFF"/>
              </w:rPr>
              <w:t xml:space="preserve"> до 570 нм, высокоскоростных частиц, капель жидкостей, оптического излучения.</w:t>
            </w:r>
          </w:p>
        </w:tc>
        <w:tc>
          <w:tcPr>
            <w:tcW w:w="1985" w:type="dxa"/>
          </w:tcPr>
          <w:p w14:paraId="0E64C9A1" w14:textId="77777777" w:rsidR="00FE1CF9" w:rsidRPr="00FE1CF9" w:rsidRDefault="00FE1CF9" w:rsidP="00195194">
            <w:pPr>
              <w:autoSpaceDE w:val="0"/>
              <w:autoSpaceDN w:val="0"/>
              <w:rPr>
                <w:rFonts w:ascii="Times New Roman" w:hAnsi="Times New Roman"/>
                <w:b/>
                <w:sz w:val="20"/>
                <w:szCs w:val="20"/>
              </w:rPr>
            </w:pPr>
            <w:r w:rsidRPr="00FE1CF9">
              <w:rPr>
                <w:rFonts w:ascii="Times New Roman" w:hAnsi="Times New Roman"/>
                <w:b/>
                <w:sz w:val="20"/>
                <w:szCs w:val="20"/>
              </w:rPr>
              <w:t>Материал стекла (линзы):</w:t>
            </w:r>
          </w:p>
          <w:p w14:paraId="4B97DDE9"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sz w:val="20"/>
                <w:szCs w:val="20"/>
              </w:rPr>
              <w:t>Поликарбонат (PC)</w:t>
            </w:r>
          </w:p>
          <w:p w14:paraId="1C2904DF"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Покрытие:</w:t>
            </w:r>
            <w:r w:rsidRPr="00FE1CF9">
              <w:rPr>
                <w:rFonts w:ascii="Times New Roman" w:hAnsi="Times New Roman"/>
                <w:sz w:val="20"/>
                <w:szCs w:val="20"/>
              </w:rPr>
              <w:t xml:space="preserve"> Без покрытия</w:t>
            </w:r>
          </w:p>
          <w:p w14:paraId="6CAC8E97" w14:textId="77777777" w:rsidR="00FE1CF9" w:rsidRPr="00FE1CF9" w:rsidRDefault="00FE1CF9" w:rsidP="00195194">
            <w:pPr>
              <w:autoSpaceDE w:val="0"/>
              <w:autoSpaceDN w:val="0"/>
              <w:rPr>
                <w:rFonts w:ascii="Times New Roman" w:hAnsi="Times New Roman"/>
                <w:sz w:val="20"/>
                <w:szCs w:val="20"/>
              </w:rPr>
            </w:pPr>
            <w:r w:rsidRPr="00FE1CF9">
              <w:rPr>
                <w:rFonts w:ascii="Times New Roman" w:hAnsi="Times New Roman"/>
                <w:b/>
                <w:sz w:val="20"/>
                <w:szCs w:val="20"/>
              </w:rPr>
              <w:t>Светофильтр:</w:t>
            </w:r>
            <w:r w:rsidRPr="00FE1CF9">
              <w:rPr>
                <w:rFonts w:ascii="Times New Roman" w:hAnsi="Times New Roman"/>
                <w:sz w:val="20"/>
                <w:szCs w:val="20"/>
              </w:rPr>
              <w:t xml:space="preserve"> Оранжевый</w:t>
            </w:r>
          </w:p>
        </w:tc>
        <w:tc>
          <w:tcPr>
            <w:tcW w:w="850" w:type="dxa"/>
          </w:tcPr>
          <w:p w14:paraId="32E71DCF" w14:textId="77777777" w:rsidR="00FE1CF9" w:rsidRPr="00FE1CF9" w:rsidRDefault="00FE1CF9" w:rsidP="00195194">
            <w:pPr>
              <w:jc w:val="center"/>
              <w:rPr>
                <w:rFonts w:ascii="Times New Roman" w:hAnsi="Times New Roman"/>
                <w:bCs/>
                <w:color w:val="000000"/>
                <w:sz w:val="20"/>
                <w:szCs w:val="20"/>
              </w:rPr>
            </w:pPr>
          </w:p>
        </w:tc>
        <w:tc>
          <w:tcPr>
            <w:tcW w:w="992" w:type="dxa"/>
          </w:tcPr>
          <w:p w14:paraId="676F57DA" w14:textId="77777777" w:rsidR="00FE1CF9" w:rsidRPr="00FE1CF9" w:rsidRDefault="00FE1CF9" w:rsidP="00195194">
            <w:pPr>
              <w:jc w:val="center"/>
              <w:rPr>
                <w:rFonts w:ascii="Times New Roman" w:hAnsi="Times New Roman"/>
                <w:bCs/>
                <w:color w:val="000000"/>
                <w:sz w:val="20"/>
                <w:szCs w:val="20"/>
              </w:rPr>
            </w:pPr>
          </w:p>
        </w:tc>
        <w:tc>
          <w:tcPr>
            <w:tcW w:w="850" w:type="dxa"/>
          </w:tcPr>
          <w:p w14:paraId="12294658"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Шт.</w:t>
            </w:r>
          </w:p>
        </w:tc>
        <w:tc>
          <w:tcPr>
            <w:tcW w:w="964" w:type="dxa"/>
          </w:tcPr>
          <w:p w14:paraId="43AE8D29" w14:textId="77777777" w:rsidR="00FE1CF9" w:rsidRPr="00FE1CF9" w:rsidRDefault="00FE1CF9" w:rsidP="00195194">
            <w:pPr>
              <w:jc w:val="center"/>
              <w:rPr>
                <w:rFonts w:ascii="Times New Roman" w:hAnsi="Times New Roman"/>
                <w:bCs/>
                <w:color w:val="000000"/>
                <w:sz w:val="20"/>
                <w:szCs w:val="20"/>
              </w:rPr>
            </w:pPr>
            <w:r w:rsidRPr="00FE1CF9">
              <w:rPr>
                <w:rFonts w:ascii="Times New Roman" w:hAnsi="Times New Roman"/>
                <w:bCs/>
                <w:color w:val="000000"/>
                <w:sz w:val="20"/>
                <w:szCs w:val="20"/>
              </w:rPr>
              <w:t>6</w:t>
            </w:r>
          </w:p>
        </w:tc>
        <w:tc>
          <w:tcPr>
            <w:tcW w:w="1095" w:type="dxa"/>
          </w:tcPr>
          <w:p w14:paraId="75EC2FDB" w14:textId="77777777" w:rsidR="00FE1CF9" w:rsidRPr="00FE1CF9" w:rsidRDefault="00FE1CF9" w:rsidP="00195194">
            <w:pPr>
              <w:jc w:val="center"/>
              <w:rPr>
                <w:rFonts w:ascii="Times New Roman" w:hAnsi="Times New Roman"/>
                <w:b/>
                <w:sz w:val="20"/>
                <w:szCs w:val="20"/>
              </w:rPr>
            </w:pPr>
            <w:r w:rsidRPr="00FE1CF9">
              <w:rPr>
                <w:rFonts w:ascii="Times New Roman" w:hAnsi="Times New Roman"/>
                <w:b/>
                <w:sz w:val="20"/>
                <w:szCs w:val="20"/>
              </w:rPr>
              <w:t>6</w:t>
            </w:r>
          </w:p>
        </w:tc>
      </w:tr>
      <w:bookmarkEnd w:id="1"/>
    </w:tbl>
    <w:p w14:paraId="598CFF6F" w14:textId="3A22D74D" w:rsidR="00B62C32" w:rsidRDefault="00B62C32" w:rsidP="00A21B5B">
      <w:pPr>
        <w:autoSpaceDE w:val="0"/>
        <w:autoSpaceDN w:val="0"/>
        <w:adjustRightInd w:val="0"/>
        <w:ind w:firstLine="709"/>
        <w:jc w:val="both"/>
      </w:pPr>
    </w:p>
    <w:p w14:paraId="65AA7AEA" w14:textId="77777777" w:rsidR="00B62C32" w:rsidRDefault="00B62C32">
      <w:r>
        <w:br w:type="page"/>
      </w:r>
    </w:p>
    <w:p w14:paraId="1F274070" w14:textId="34661C0B" w:rsidR="001235E6" w:rsidRPr="00E77AF4" w:rsidRDefault="00E77AF4" w:rsidP="00B62C32">
      <w:pPr>
        <w:spacing w:after="120"/>
        <w:jc w:val="center"/>
        <w:rPr>
          <w:rFonts w:eastAsia="Calibri"/>
          <w:b/>
          <w:lang w:eastAsia="en-US"/>
        </w:rPr>
      </w:pPr>
      <w:r w:rsidRPr="00E77AF4">
        <w:rPr>
          <w:rFonts w:eastAsia="Calibri"/>
          <w:b/>
          <w:lang w:eastAsia="en-US"/>
        </w:rPr>
        <w:t>ТРЕБОВАНИЯ К СОДЕРЖАНИЮ, СОСТАВУ ОФЕРТЫ</w:t>
      </w:r>
    </w:p>
    <w:p w14:paraId="3FDFCD19"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1. П</w:t>
      </w:r>
      <w:r w:rsidRPr="00E77AF4">
        <w:rPr>
          <w:rFonts w:eastAsia="Calibri"/>
          <w:lang w:eastAsia="en-US"/>
        </w:rPr>
        <w:t>редложение участника закупки в отношении объекта закупки</w:t>
      </w:r>
      <w:r>
        <w:rPr>
          <w:rFonts w:eastAsia="Calibri"/>
          <w:lang w:eastAsia="en-US"/>
        </w:rPr>
        <w:t xml:space="preserve"> должно содержать:</w:t>
      </w:r>
    </w:p>
    <w:p w14:paraId="07CC0BB5"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14:paraId="39E9C724" w14:textId="77777777" w:rsid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б) наименование страны происхождения товара в соответствии с общероссийским классификатором, используем</w:t>
      </w:r>
      <w:r w:rsidR="00180102">
        <w:rPr>
          <w:rFonts w:eastAsia="Calibri"/>
          <w:lang w:eastAsia="en-US"/>
        </w:rPr>
        <w:t>ым для идентификации стран мира</w:t>
      </w:r>
      <w:r w:rsidRPr="00E77AF4">
        <w:rPr>
          <w:rFonts w:eastAsia="Calibri"/>
          <w:lang w:eastAsia="en-US"/>
        </w:rPr>
        <w:t>;</w:t>
      </w:r>
    </w:p>
    <w:p w14:paraId="5889863F"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r>
        <w:rPr>
          <w:rFonts w:eastAsia="Calibri"/>
          <w:lang w:eastAsia="en-US"/>
        </w:rPr>
        <w:t>;</w:t>
      </w:r>
    </w:p>
    <w:p w14:paraId="2EEFF462"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г</w:t>
      </w:r>
      <w:r w:rsidRPr="00E77AF4">
        <w:rPr>
          <w:rFonts w:eastAsia="Calibri"/>
          <w:lang w:eastAsia="en-US"/>
        </w:rPr>
        <w:t>) иные информация и документы, в том числе эскиз, рисунок, чертеж, фотография, иное изображение предлагаемого участником закупки товара</w:t>
      </w:r>
      <w:r>
        <w:rPr>
          <w:rFonts w:eastAsia="Calibri"/>
          <w:lang w:eastAsia="en-US"/>
        </w:rPr>
        <w:t xml:space="preserve"> (в случае необходимости или п</w:t>
      </w:r>
      <w:r w:rsidR="000461A8">
        <w:rPr>
          <w:rFonts w:eastAsia="Calibri"/>
          <w:lang w:eastAsia="en-US"/>
        </w:rPr>
        <w:t>о усмотрению участника закупки).</w:t>
      </w:r>
    </w:p>
    <w:p w14:paraId="467F10BE"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2. П</w:t>
      </w:r>
      <w:r w:rsidRPr="00E77AF4">
        <w:rPr>
          <w:rFonts w:eastAsia="Calibri"/>
          <w:lang w:eastAsia="en-US"/>
        </w:rPr>
        <w:t>редложение уча</w:t>
      </w:r>
      <w:r>
        <w:rPr>
          <w:rFonts w:eastAsia="Calibri"/>
          <w:lang w:eastAsia="en-US"/>
        </w:rPr>
        <w:t xml:space="preserve">стника закупки о цене контракта </w:t>
      </w:r>
      <w:r w:rsidRPr="00E77AF4">
        <w:rPr>
          <w:rFonts w:eastAsia="Calibri"/>
          <w:lang w:eastAsia="en-US"/>
        </w:rPr>
        <w:t>(ценовые предложения подаются с использованием подсистемы «Электронный магазин» АИС ГЗ</w:t>
      </w:r>
      <w:r>
        <w:rPr>
          <w:rFonts w:eastAsia="Calibri"/>
          <w:lang w:eastAsia="en-US"/>
        </w:rPr>
        <w:t>).</w:t>
      </w:r>
    </w:p>
    <w:sectPr w:rsidR="00E77AF4" w:rsidSect="00D55BD8">
      <w:headerReference w:type="even" r:id="rId9"/>
      <w:footerReference w:type="even" r:id="rId10"/>
      <w:footerReference w:type="first" r:id="rId11"/>
      <w:pgSz w:w="16838" w:h="11906" w:orient="landscape"/>
      <w:pgMar w:top="1134" w:right="1134" w:bottom="851"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7E973" w14:textId="77777777" w:rsidR="004B6EB5" w:rsidRDefault="004B6EB5">
      <w:r>
        <w:separator/>
      </w:r>
    </w:p>
  </w:endnote>
  <w:endnote w:type="continuationSeparator" w:id="0">
    <w:p w14:paraId="6673F0FF" w14:textId="77777777" w:rsidR="004B6EB5" w:rsidRDefault="004B6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altName w:val="Times New Roman"/>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4E"/>
    <w:family w:val="auto"/>
    <w:pitch w:val="variable"/>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50C7FB" w14:textId="77777777" w:rsidR="004B6EB5" w:rsidRDefault="004B6EB5"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414C34B" w14:textId="77777777" w:rsidR="004B6EB5" w:rsidRDefault="004B6EB5">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14:paraId="008659CE" w14:textId="77777777" w:rsidR="004B6EB5" w:rsidRDefault="004B6EB5">
        <w:pPr>
          <w:pStyle w:val="af7"/>
          <w:jc w:val="center"/>
        </w:pPr>
        <w:r>
          <w:fldChar w:fldCharType="begin"/>
        </w:r>
        <w:r>
          <w:instrText>PAGE   \* MERGEFORMAT</w:instrText>
        </w:r>
        <w:r>
          <w:fldChar w:fldCharType="separate"/>
        </w:r>
        <w:r>
          <w:rPr>
            <w:noProof/>
          </w:rPr>
          <w:t>51</w:t>
        </w:r>
        <w:r>
          <w:rPr>
            <w:noProof/>
          </w:rPr>
          <w:fldChar w:fldCharType="end"/>
        </w:r>
      </w:p>
    </w:sdtContent>
  </w:sdt>
  <w:p w14:paraId="3D2FE909" w14:textId="77777777" w:rsidR="004B6EB5" w:rsidRDefault="004B6EB5">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B22B42" w14:textId="77777777" w:rsidR="004B6EB5" w:rsidRDefault="004B6EB5">
      <w:r>
        <w:separator/>
      </w:r>
    </w:p>
  </w:footnote>
  <w:footnote w:type="continuationSeparator" w:id="0">
    <w:p w14:paraId="63206925" w14:textId="77777777" w:rsidR="004B6EB5" w:rsidRDefault="004B6E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302F9" w14:textId="77777777" w:rsidR="004B6EB5" w:rsidRDefault="004B6EB5"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21D5DF34" w14:textId="77777777" w:rsidR="004B6EB5" w:rsidRDefault="004B6EB5">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AC679C7"/>
    <w:multiLevelType w:val="hybridMultilevel"/>
    <w:tmpl w:val="3F70040E"/>
    <w:lvl w:ilvl="0" w:tplc="75DE68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086785F"/>
    <w:multiLevelType w:val="hybridMultilevel"/>
    <w:tmpl w:val="2D6CD8E4"/>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A6470DB"/>
    <w:multiLevelType w:val="multilevel"/>
    <w:tmpl w:val="75AE2F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491A3614"/>
    <w:multiLevelType w:val="hybridMultilevel"/>
    <w:tmpl w:val="A6BAB58A"/>
    <w:lvl w:ilvl="0" w:tplc="75DE687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B31584E"/>
    <w:multiLevelType w:val="hybridMultilevel"/>
    <w:tmpl w:val="FEE893CE"/>
    <w:lvl w:ilvl="0" w:tplc="75DE6876">
      <w:start w:val="1"/>
      <w:numFmt w:val="bullet"/>
      <w:lvlText w:val=""/>
      <w:lvlJc w:val="left"/>
      <w:pPr>
        <w:ind w:left="766" w:hanging="360"/>
      </w:pPr>
      <w:rPr>
        <w:rFonts w:ascii="Symbol" w:hAnsi="Symbol"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19">
    <w:nsid w:val="4BDE56F3"/>
    <w:multiLevelType w:val="hybridMultilevel"/>
    <w:tmpl w:val="DEE8F644"/>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0">
    <w:nsid w:val="5034104F"/>
    <w:multiLevelType w:val="multilevel"/>
    <w:tmpl w:val="AE5E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3B75139"/>
    <w:multiLevelType w:val="hybridMultilevel"/>
    <w:tmpl w:val="5A664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4">
    <w:nsid w:val="5616424B"/>
    <w:multiLevelType w:val="hybridMultilevel"/>
    <w:tmpl w:val="0FC8D75A"/>
    <w:lvl w:ilvl="0" w:tplc="75DE68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5834793A"/>
    <w:multiLevelType w:val="hybridMultilevel"/>
    <w:tmpl w:val="E584B950"/>
    <w:lvl w:ilvl="0" w:tplc="75DE68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E1764B3"/>
    <w:multiLevelType w:val="hybridMultilevel"/>
    <w:tmpl w:val="F95E3590"/>
    <w:lvl w:ilvl="0" w:tplc="75DE6876">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abstractNum w:abstractNumId="28">
    <w:nsid w:val="60793F51"/>
    <w:multiLevelType w:val="hybridMultilevel"/>
    <w:tmpl w:val="8DDCA164"/>
    <w:lvl w:ilvl="0" w:tplc="75DE6876">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690B27E0"/>
    <w:multiLevelType w:val="multilevel"/>
    <w:tmpl w:val="0F163F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295186"/>
    <w:multiLevelType w:val="multilevel"/>
    <w:tmpl w:val="BB3A408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1EF2545"/>
    <w:multiLevelType w:val="hybridMultilevel"/>
    <w:tmpl w:val="2458883A"/>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4">
    <w:nsid w:val="73D6265A"/>
    <w:multiLevelType w:val="hybridMultilevel"/>
    <w:tmpl w:val="087254DA"/>
    <w:lvl w:ilvl="0" w:tplc="ACA61040">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num w:numId="1">
    <w:abstractNumId w:val="21"/>
  </w:num>
  <w:num w:numId="2">
    <w:abstractNumId w:val="12"/>
  </w:num>
  <w:num w:numId="3">
    <w:abstractNumId w:val="8"/>
  </w:num>
  <w:num w:numId="4">
    <w:abstractNumId w:val="15"/>
  </w:num>
  <w:num w:numId="5">
    <w:abstractNumId w:val="9"/>
  </w:num>
  <w:num w:numId="6">
    <w:abstractNumId w:val="29"/>
  </w:num>
  <w:num w:numId="7">
    <w:abstractNumId w:val="2"/>
  </w:num>
  <w:num w:numId="8">
    <w:abstractNumId w:val="5"/>
  </w:num>
  <w:num w:numId="9">
    <w:abstractNumId w:val="25"/>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6"/>
  </w:num>
  <w:num w:numId="15">
    <w:abstractNumId w:val="14"/>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2"/>
  </w:num>
  <w:num w:numId="20">
    <w:abstractNumId w:val="18"/>
  </w:num>
  <w:num w:numId="21">
    <w:abstractNumId w:val="26"/>
  </w:num>
  <w:num w:numId="22">
    <w:abstractNumId w:val="6"/>
  </w:num>
  <w:num w:numId="23">
    <w:abstractNumId w:val="17"/>
  </w:num>
  <w:num w:numId="24">
    <w:abstractNumId w:val="33"/>
  </w:num>
  <w:num w:numId="25">
    <w:abstractNumId w:val="11"/>
  </w:num>
  <w:num w:numId="26">
    <w:abstractNumId w:val="28"/>
  </w:num>
  <w:num w:numId="27">
    <w:abstractNumId w:val="27"/>
  </w:num>
  <w:num w:numId="28">
    <w:abstractNumId w:val="19"/>
  </w:num>
  <w:num w:numId="29">
    <w:abstractNumId w:val="24"/>
  </w:num>
  <w:num w:numId="30">
    <w:abstractNumId w:val="13"/>
  </w:num>
  <w:num w:numId="31">
    <w:abstractNumId w:val="30"/>
  </w:num>
  <w:num w:numId="32">
    <w:abstractNumId w:val="31"/>
    <w:lvlOverride w:ilvl="0"/>
    <w:lvlOverride w:ilvl="1">
      <w:startOverride w:val="2"/>
    </w:lvlOverride>
    <w:lvlOverride w:ilvl="2"/>
    <w:lvlOverride w:ilvl="3"/>
    <w:lvlOverride w:ilvl="4"/>
    <w:lvlOverride w:ilvl="5"/>
    <w:lvlOverride w:ilvl="6"/>
    <w:lvlOverride w:ilvl="7"/>
    <w:lvlOverride w:ilvl="8"/>
  </w:num>
  <w:num w:numId="33">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A8"/>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8E0"/>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2403"/>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1C50"/>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3F6A"/>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3B19"/>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194"/>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2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005"/>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B73"/>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0DC"/>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1EB"/>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4F"/>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6E4E"/>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6CEB"/>
    <w:rsid w:val="003B7459"/>
    <w:rsid w:val="003B76E5"/>
    <w:rsid w:val="003B794A"/>
    <w:rsid w:val="003B7BBA"/>
    <w:rsid w:val="003B7E8F"/>
    <w:rsid w:val="003B7FE3"/>
    <w:rsid w:val="003C00EE"/>
    <w:rsid w:val="003C04C3"/>
    <w:rsid w:val="003C0B32"/>
    <w:rsid w:val="003C0E54"/>
    <w:rsid w:val="003C0EF3"/>
    <w:rsid w:val="003C10F7"/>
    <w:rsid w:val="003C18EC"/>
    <w:rsid w:val="003C1B4B"/>
    <w:rsid w:val="003C1B8C"/>
    <w:rsid w:val="003C20C0"/>
    <w:rsid w:val="003C21DD"/>
    <w:rsid w:val="003C233E"/>
    <w:rsid w:val="003C23EE"/>
    <w:rsid w:val="003C2550"/>
    <w:rsid w:val="003C27F6"/>
    <w:rsid w:val="003C29E8"/>
    <w:rsid w:val="003C30F7"/>
    <w:rsid w:val="003C339B"/>
    <w:rsid w:val="003C367B"/>
    <w:rsid w:val="003C3689"/>
    <w:rsid w:val="003C3C25"/>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009"/>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3D1"/>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EB5"/>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457"/>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4FE2"/>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9D9"/>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16D"/>
    <w:rsid w:val="00536465"/>
    <w:rsid w:val="0053664C"/>
    <w:rsid w:val="005367A4"/>
    <w:rsid w:val="005373C8"/>
    <w:rsid w:val="00537A3A"/>
    <w:rsid w:val="005402C9"/>
    <w:rsid w:val="00540712"/>
    <w:rsid w:val="00540734"/>
    <w:rsid w:val="00541234"/>
    <w:rsid w:val="0054155D"/>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3117"/>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945"/>
    <w:rsid w:val="00584D31"/>
    <w:rsid w:val="00584F28"/>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B56"/>
    <w:rsid w:val="006F1C68"/>
    <w:rsid w:val="006F1D8B"/>
    <w:rsid w:val="006F2110"/>
    <w:rsid w:val="006F2465"/>
    <w:rsid w:val="006F2606"/>
    <w:rsid w:val="006F3F6D"/>
    <w:rsid w:val="006F449D"/>
    <w:rsid w:val="006F45DE"/>
    <w:rsid w:val="006F4D44"/>
    <w:rsid w:val="006F53E9"/>
    <w:rsid w:val="006F5C74"/>
    <w:rsid w:val="006F60CD"/>
    <w:rsid w:val="006F6345"/>
    <w:rsid w:val="006F6CB3"/>
    <w:rsid w:val="006F7707"/>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8D8"/>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74B"/>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2F4"/>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192"/>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5F20"/>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4E94"/>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8A2"/>
    <w:rsid w:val="00913753"/>
    <w:rsid w:val="009137BF"/>
    <w:rsid w:val="009142E8"/>
    <w:rsid w:val="009143FF"/>
    <w:rsid w:val="00914813"/>
    <w:rsid w:val="009154BD"/>
    <w:rsid w:val="00915946"/>
    <w:rsid w:val="009160A9"/>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9F8"/>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DC9"/>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FCA"/>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431"/>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2A9"/>
    <w:rsid w:val="00A15499"/>
    <w:rsid w:val="00A155FC"/>
    <w:rsid w:val="00A15C83"/>
    <w:rsid w:val="00A15EC9"/>
    <w:rsid w:val="00A15F97"/>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B5B"/>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4D4"/>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135"/>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D31"/>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045"/>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2C32"/>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DDF"/>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19A"/>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92D"/>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16E"/>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334"/>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51"/>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148"/>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9A8"/>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5BD8"/>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3F4"/>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C7"/>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CE7"/>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A7759"/>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7D"/>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0CB8"/>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6C9C"/>
    <w:rsid w:val="00E27BF6"/>
    <w:rsid w:val="00E27C58"/>
    <w:rsid w:val="00E27EA1"/>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5A0"/>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6B7"/>
    <w:rsid w:val="00E7580F"/>
    <w:rsid w:val="00E75B19"/>
    <w:rsid w:val="00E75BC9"/>
    <w:rsid w:val="00E75D2A"/>
    <w:rsid w:val="00E75F4C"/>
    <w:rsid w:val="00E7604A"/>
    <w:rsid w:val="00E762DA"/>
    <w:rsid w:val="00E7677A"/>
    <w:rsid w:val="00E767E6"/>
    <w:rsid w:val="00E768F6"/>
    <w:rsid w:val="00E7691C"/>
    <w:rsid w:val="00E771EC"/>
    <w:rsid w:val="00E77729"/>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3C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F9"/>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BC0"/>
    <w:rsid w:val="00F07D0E"/>
    <w:rsid w:val="00F07E64"/>
    <w:rsid w:val="00F07E81"/>
    <w:rsid w:val="00F07F79"/>
    <w:rsid w:val="00F100C7"/>
    <w:rsid w:val="00F101D4"/>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0E12"/>
    <w:rsid w:val="00F51483"/>
    <w:rsid w:val="00F51875"/>
    <w:rsid w:val="00F52858"/>
    <w:rsid w:val="00F528BE"/>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443"/>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449"/>
    <w:rsid w:val="00F756BB"/>
    <w:rsid w:val="00F7579C"/>
    <w:rsid w:val="00F75D30"/>
    <w:rsid w:val="00F76095"/>
    <w:rsid w:val="00F77428"/>
    <w:rsid w:val="00F779A4"/>
    <w:rsid w:val="00F77D25"/>
    <w:rsid w:val="00F806A7"/>
    <w:rsid w:val="00F80C0D"/>
    <w:rsid w:val="00F80CB4"/>
    <w:rsid w:val="00F80E78"/>
    <w:rsid w:val="00F8112E"/>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2B9"/>
    <w:rsid w:val="00F8763D"/>
    <w:rsid w:val="00F87C99"/>
    <w:rsid w:val="00F906A8"/>
    <w:rsid w:val="00F906D9"/>
    <w:rsid w:val="00F9087A"/>
    <w:rsid w:val="00F90C35"/>
    <w:rsid w:val="00F9165D"/>
    <w:rsid w:val="00F91BF6"/>
    <w:rsid w:val="00F93074"/>
    <w:rsid w:val="00F93079"/>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AE5"/>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2C60"/>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17D0"/>
    <w:rsid w:val="00FE1CF9"/>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14:docId w14:val="6D0C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5"/>
    <w:uiPriority w:val="59"/>
    <w:rsid w:val="000461A8"/>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5"/>
    <w:uiPriority w:val="59"/>
    <w:rsid w:val="00BC719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fb"/>
    <w:uiPriority w:val="59"/>
    <w:rsid w:val="003D200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B6EB5"/>
  </w:style>
  <w:style w:type="table" w:customStyle="1" w:styleId="170">
    <w:name w:val="Сетка таблицы17"/>
    <w:basedOn w:val="a5"/>
    <w:next w:val="affb"/>
    <w:uiPriority w:val="59"/>
    <w:rsid w:val="004B6EB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5"/>
    <w:next w:val="affb"/>
    <w:uiPriority w:val="59"/>
    <w:rsid w:val="00D55B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6"/>
    <w:uiPriority w:val="99"/>
    <w:semiHidden/>
    <w:unhideWhenUsed/>
    <w:rsid w:val="00FE1CF9"/>
  </w:style>
  <w:style w:type="table" w:customStyle="1" w:styleId="203">
    <w:name w:val="Сетка таблицы20"/>
    <w:basedOn w:val="a5"/>
    <w:next w:val="affb"/>
    <w:uiPriority w:val="59"/>
    <w:rsid w:val="00FE1CF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psy-tooltip">
    <w:name w:val="tipsy-tooltip"/>
    <w:basedOn w:val="a4"/>
    <w:rsid w:val="00FE1CF9"/>
  </w:style>
  <w:style w:type="paragraph" w:customStyle="1" w:styleId="docdata">
    <w:name w:val="docdata"/>
    <w:aliases w:val="docy,v5,7513,bqiaagaaeyqcaaagiaiaaao3ggaabcuaaaaaaaaaaaaaaaaaaaaaaaaaaaaaaaaaaaaaaaaaaaaaaaaaaaaaaaaaaaaaaaaaaaaaaaaaaaaaaaaaaaaaaaaaaaaaaaaaaaaaaaaaaaaaaaaaaaaaaaaaaaaaaaaaaaaaaaaaaaaaaaaaaaaaaaaaaaaaaaaaaaaaaaaaaaaaaaaaaaaaaaaaaaaaaaaaaaaaaaaa"/>
    <w:basedOn w:val="a3"/>
    <w:rsid w:val="00FE1CF9"/>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5"/>
    <w:uiPriority w:val="59"/>
    <w:rsid w:val="000461A8"/>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5"/>
    <w:uiPriority w:val="59"/>
    <w:rsid w:val="00BC719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fb"/>
    <w:uiPriority w:val="59"/>
    <w:rsid w:val="003D200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B6EB5"/>
  </w:style>
  <w:style w:type="table" w:customStyle="1" w:styleId="170">
    <w:name w:val="Сетка таблицы17"/>
    <w:basedOn w:val="a5"/>
    <w:next w:val="affb"/>
    <w:uiPriority w:val="59"/>
    <w:rsid w:val="004B6EB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5"/>
    <w:next w:val="affb"/>
    <w:uiPriority w:val="59"/>
    <w:rsid w:val="00D55B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6"/>
    <w:uiPriority w:val="99"/>
    <w:semiHidden/>
    <w:unhideWhenUsed/>
    <w:rsid w:val="00FE1CF9"/>
  </w:style>
  <w:style w:type="table" w:customStyle="1" w:styleId="203">
    <w:name w:val="Сетка таблицы20"/>
    <w:basedOn w:val="a5"/>
    <w:next w:val="affb"/>
    <w:uiPriority w:val="59"/>
    <w:rsid w:val="00FE1CF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psy-tooltip">
    <w:name w:val="tipsy-tooltip"/>
    <w:basedOn w:val="a4"/>
    <w:rsid w:val="00FE1CF9"/>
  </w:style>
  <w:style w:type="paragraph" w:customStyle="1" w:styleId="docdata">
    <w:name w:val="docdata"/>
    <w:aliases w:val="docy,v5,7513,bqiaagaaeyqcaaagiaiaaao3ggaabcuaaaaaaaaaaaaaaaaaaaaaaaaaaaaaaaaaaaaaaaaaaaaaaaaaaaaaaaaaaaaaaaaaaaaaaaaaaaaaaaaaaaaaaaaaaaaaaaaaaaaaaaaaaaaaaaaaaaaaaaaaaaaaaaaaaaaaaaaaaaaaaaaaaaaaaaaaaaaaaaaaaaaaaaaaaaaaaaaaaaaaaaaaaaaaaaaaaaaaaaaa"/>
    <w:basedOn w:val="a3"/>
    <w:rsid w:val="00FE1CF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0330160">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5621233">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077238">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49701973">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14744856">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2595151">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76478-3DBA-4163-BE54-69782C14A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12</Pages>
  <Words>3626</Words>
  <Characters>24767</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28337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Еремеева А.С.</dc:creator>
  <cp:lastModifiedBy>Лебедев</cp:lastModifiedBy>
  <cp:revision>30</cp:revision>
  <cp:lastPrinted>2024-03-14T11:27:00Z</cp:lastPrinted>
  <dcterms:created xsi:type="dcterms:W3CDTF">2025-05-13T12:18:00Z</dcterms:created>
  <dcterms:modified xsi:type="dcterms:W3CDTF">2026-06-03T10:19:00Z</dcterms:modified>
</cp:coreProperties>
</file>