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15B" w:rsidRDefault="00B65EE0" w:rsidP="009910FF">
      <w:pPr>
        <w:jc w:val="center"/>
        <w:rPr>
          <w:rFonts w:ascii="Times New Roman" w:hAnsi="Times New Roman" w:cs="Times New Roman"/>
        </w:rPr>
      </w:pPr>
      <w:r w:rsidRPr="003567FD">
        <w:rPr>
          <w:rFonts w:ascii="Times New Roman" w:hAnsi="Times New Roman" w:cs="Times New Roman"/>
        </w:rPr>
        <w:t>О</w:t>
      </w:r>
      <w:r w:rsidR="00571627" w:rsidRPr="003567FD">
        <w:rPr>
          <w:rFonts w:ascii="Times New Roman" w:hAnsi="Times New Roman" w:cs="Times New Roman"/>
        </w:rPr>
        <w:t>боснование</w:t>
      </w:r>
      <w:r w:rsidRPr="003567FD">
        <w:rPr>
          <w:rFonts w:ascii="Times New Roman" w:hAnsi="Times New Roman" w:cs="Times New Roman"/>
        </w:rPr>
        <w:t xml:space="preserve"> и расчет</w:t>
      </w:r>
      <w:r w:rsidR="00571627" w:rsidRPr="003567FD">
        <w:rPr>
          <w:rFonts w:ascii="Times New Roman" w:hAnsi="Times New Roman" w:cs="Times New Roman"/>
        </w:rPr>
        <w:t xml:space="preserve"> </w:t>
      </w:r>
      <w:r w:rsidR="00571627" w:rsidRPr="006A0A70">
        <w:rPr>
          <w:rFonts w:ascii="Times New Roman" w:hAnsi="Times New Roman" w:cs="Times New Roman"/>
        </w:rPr>
        <w:t>начальной (максимальной) цены контракта</w:t>
      </w:r>
    </w:p>
    <w:p w:rsidR="00B65EE0" w:rsidRPr="006A0A70" w:rsidRDefault="00B65EE0" w:rsidP="003567FD">
      <w:pPr>
        <w:tabs>
          <w:tab w:val="left" w:pos="851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</w:t>
      </w:r>
      <w:r w:rsidRPr="003567FD">
        <w:rPr>
          <w:rFonts w:ascii="Times New Roman" w:hAnsi="Times New Roman" w:cs="Times New Roman"/>
        </w:rPr>
        <w:t>28.05.2026</w:t>
      </w:r>
    </w:p>
    <w:p w:rsidR="00076825" w:rsidRPr="006A0A70" w:rsidRDefault="00B2615B" w:rsidP="00B2615B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>Объект закупки:</w:t>
      </w:r>
      <w:r w:rsidR="009910FF" w:rsidRPr="006A0A70">
        <w:rPr>
          <w:rFonts w:ascii="Times New Roman" w:hAnsi="Times New Roman" w:cs="Times New Roman"/>
        </w:rPr>
        <w:t xml:space="preserve"> </w:t>
      </w:r>
      <w:r w:rsidR="00873723" w:rsidRPr="00873723">
        <w:rPr>
          <w:rFonts w:ascii="Times New Roman" w:hAnsi="Times New Roman" w:cs="Times New Roman"/>
        </w:rPr>
        <w:t xml:space="preserve">оказание </w:t>
      </w:r>
      <w:r w:rsidR="00B65EE0" w:rsidRPr="00873723">
        <w:rPr>
          <w:rFonts w:ascii="Times New Roman" w:hAnsi="Times New Roman" w:cs="Times New Roman"/>
        </w:rPr>
        <w:t>услуг по</w:t>
      </w:r>
      <w:r w:rsidR="00873723" w:rsidRPr="00873723">
        <w:rPr>
          <w:rFonts w:ascii="Times New Roman" w:hAnsi="Times New Roman" w:cs="Times New Roman"/>
        </w:rPr>
        <w:t xml:space="preserve"> техническому обслуживанию контрольно-кассового аппарата Меркурий 185Ф</w:t>
      </w:r>
    </w:p>
    <w:p w:rsidR="00CA53BC" w:rsidRPr="006A0A70" w:rsidRDefault="00CA53BC" w:rsidP="00CA53BC">
      <w:pPr>
        <w:spacing w:after="200" w:line="276" w:lineRule="auto"/>
        <w:contextualSpacing/>
        <w:rPr>
          <w:rFonts w:ascii="Times New Roman" w:eastAsia="SimSun" w:hAnsi="Times New Roman" w:cs="Times New Roman"/>
          <w:bCs/>
        </w:rPr>
      </w:pPr>
      <w:r w:rsidRPr="006A0A70">
        <w:rPr>
          <w:rFonts w:ascii="Times New Roman" w:eastAsia="SimSun" w:hAnsi="Times New Roman" w:cs="Times New Roman"/>
          <w:bCs/>
        </w:rPr>
        <w:t>Принимая во внимание Письмо Минфина России от 27.04.2020 № 24-01-08/34018, Заказчик также произвел расчет начальной (максимальной) цены контракта методом сопоставимых рыночных цен (анализ рынка):</w:t>
      </w:r>
    </w:p>
    <w:p w:rsidR="00CA53BC" w:rsidRPr="006A0A70" w:rsidRDefault="00CA53BC" w:rsidP="00CA53BC">
      <w:pPr>
        <w:spacing w:after="200" w:line="276" w:lineRule="auto"/>
        <w:contextualSpacing/>
        <w:rPr>
          <w:rFonts w:ascii="Times New Roman" w:eastAsia="SimSun" w:hAnsi="Times New Roman" w:cs="Times New Roman"/>
          <w:bCs/>
        </w:rPr>
      </w:pPr>
      <w:r w:rsidRPr="006A0A70">
        <w:rPr>
          <w:rFonts w:ascii="Times New Roman" w:eastAsia="SimSun" w:hAnsi="Times New Roman" w:cs="Times New Roman"/>
          <w:bCs/>
        </w:rPr>
        <w:t>Критерии оценки: эффективность использования бюджетных средств</w:t>
      </w:r>
    </w:p>
    <w:p w:rsidR="00CA53BC" w:rsidRPr="006A0A70" w:rsidRDefault="00CA53BC" w:rsidP="00CA53BC">
      <w:pPr>
        <w:spacing w:after="200" w:line="276" w:lineRule="auto"/>
        <w:contextualSpacing/>
        <w:rPr>
          <w:rFonts w:ascii="Times New Roman" w:eastAsia="SimSun" w:hAnsi="Times New Roman" w:cs="Times New Roman"/>
          <w:bCs/>
        </w:rPr>
      </w:pPr>
      <w:r w:rsidRPr="006A0A70">
        <w:rPr>
          <w:rFonts w:ascii="Times New Roman" w:eastAsia="SimSun" w:hAnsi="Times New Roman" w:cs="Times New Roman"/>
          <w:bCs/>
        </w:rPr>
        <w:t>Заказчиком было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Получено три коммерческих предложения:</w:t>
      </w:r>
    </w:p>
    <w:p w:rsidR="00571627" w:rsidRPr="006A0A70" w:rsidRDefault="00571627" w:rsidP="00571627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4111"/>
        <w:gridCol w:w="3969"/>
        <w:gridCol w:w="4111"/>
      </w:tblGrid>
      <w:tr w:rsidR="00571627" w:rsidRPr="006A0A70" w:rsidTr="00B8416E">
        <w:tc>
          <w:tcPr>
            <w:tcW w:w="4111" w:type="dxa"/>
          </w:tcPr>
          <w:p w:rsidR="00571627" w:rsidRPr="003567FD" w:rsidRDefault="00253509" w:rsidP="00873723">
            <w:pPr>
              <w:jc w:val="center"/>
              <w:rPr>
                <w:rFonts w:ascii="Times New Roman" w:hAnsi="Times New Roman" w:cs="Times New Roman"/>
              </w:rPr>
            </w:pPr>
            <w:r w:rsidRPr="003567FD">
              <w:rPr>
                <w:rFonts w:ascii="Times New Roman" w:hAnsi="Times New Roman" w:cs="Times New Roman"/>
              </w:rPr>
              <w:t>ИЦИ № 1</w:t>
            </w:r>
            <w:r w:rsidR="00020A2B" w:rsidRPr="003567FD">
              <w:rPr>
                <w:rFonts w:ascii="Times New Roman" w:hAnsi="Times New Roman" w:cs="Times New Roman"/>
              </w:rPr>
              <w:t>о</w:t>
            </w:r>
            <w:r w:rsidRPr="003567FD">
              <w:rPr>
                <w:rFonts w:ascii="Times New Roman" w:hAnsi="Times New Roman" w:cs="Times New Roman"/>
              </w:rPr>
              <w:t>т</w:t>
            </w:r>
            <w:r w:rsidR="005411A4" w:rsidRPr="003567FD">
              <w:rPr>
                <w:rFonts w:ascii="Times New Roman" w:hAnsi="Times New Roman" w:cs="Times New Roman"/>
              </w:rPr>
              <w:t xml:space="preserve"> </w:t>
            </w:r>
            <w:r w:rsidR="00873723" w:rsidRPr="003567FD">
              <w:rPr>
                <w:rFonts w:ascii="Times New Roman" w:hAnsi="Times New Roman" w:cs="Times New Roman"/>
              </w:rPr>
              <w:t>27</w:t>
            </w:r>
            <w:r w:rsidR="00640E7D" w:rsidRPr="003567FD">
              <w:rPr>
                <w:rFonts w:ascii="Times New Roman" w:hAnsi="Times New Roman" w:cs="Times New Roman"/>
              </w:rPr>
              <w:t>.</w:t>
            </w:r>
            <w:r w:rsidR="00015198" w:rsidRPr="003567FD">
              <w:rPr>
                <w:rFonts w:ascii="Times New Roman" w:hAnsi="Times New Roman" w:cs="Times New Roman"/>
              </w:rPr>
              <w:t>0</w:t>
            </w:r>
            <w:r w:rsidR="005358D4" w:rsidRPr="003567FD">
              <w:rPr>
                <w:rFonts w:ascii="Times New Roman" w:hAnsi="Times New Roman" w:cs="Times New Roman"/>
              </w:rPr>
              <w:t>5</w:t>
            </w:r>
            <w:r w:rsidRPr="003567FD">
              <w:rPr>
                <w:rFonts w:ascii="Times New Roman" w:hAnsi="Times New Roman" w:cs="Times New Roman"/>
              </w:rPr>
              <w:t>.20</w:t>
            </w:r>
            <w:r w:rsidR="006B0393" w:rsidRPr="003567FD">
              <w:rPr>
                <w:rFonts w:ascii="Times New Roman" w:hAnsi="Times New Roman" w:cs="Times New Roman"/>
              </w:rPr>
              <w:t>2</w:t>
            </w:r>
            <w:r w:rsidR="005358D4" w:rsidRPr="003567FD">
              <w:rPr>
                <w:rFonts w:ascii="Times New Roman" w:hAnsi="Times New Roman" w:cs="Times New Roman"/>
              </w:rPr>
              <w:t>6</w:t>
            </w:r>
            <w:r w:rsidRPr="003567FD">
              <w:rPr>
                <w:rFonts w:ascii="Times New Roman" w:hAnsi="Times New Roman" w:cs="Times New Roman"/>
              </w:rPr>
              <w:t xml:space="preserve">, </w:t>
            </w:r>
            <w:r w:rsidR="00571627" w:rsidRPr="003567FD">
              <w:rPr>
                <w:rFonts w:ascii="Times New Roman" w:hAnsi="Times New Roman" w:cs="Times New Roman"/>
              </w:rPr>
              <w:t>руб</w:t>
            </w:r>
            <w:r w:rsidRPr="003567FD">
              <w:rPr>
                <w:rFonts w:ascii="Times New Roman" w:hAnsi="Times New Roman" w:cs="Times New Roman"/>
              </w:rPr>
              <w:t>.</w:t>
            </w:r>
            <w:r w:rsidR="00B65EE0" w:rsidRPr="003567FD">
              <w:rPr>
                <w:rFonts w:ascii="Times New Roman" w:hAnsi="Times New Roman" w:cs="Times New Roman"/>
              </w:rPr>
              <w:t>, вх.</w:t>
            </w:r>
            <w:r w:rsidR="003567FD" w:rsidRPr="003567FD">
              <w:rPr>
                <w:rFonts w:ascii="Times New Roman" w:hAnsi="Times New Roman" w:cs="Times New Roman"/>
              </w:rPr>
              <w:t>№71/ГЗ-2026 от 27.05.2026</w:t>
            </w:r>
          </w:p>
        </w:tc>
        <w:tc>
          <w:tcPr>
            <w:tcW w:w="3969" w:type="dxa"/>
          </w:tcPr>
          <w:p w:rsidR="00571627" w:rsidRPr="003567FD" w:rsidRDefault="00571627" w:rsidP="003567FD">
            <w:pPr>
              <w:jc w:val="center"/>
              <w:rPr>
                <w:rFonts w:ascii="Times New Roman" w:hAnsi="Times New Roman" w:cs="Times New Roman"/>
              </w:rPr>
            </w:pPr>
            <w:r w:rsidRPr="003567FD">
              <w:rPr>
                <w:rFonts w:ascii="Times New Roman" w:hAnsi="Times New Roman" w:cs="Times New Roman"/>
              </w:rPr>
              <w:t>ИЦИ № 2</w:t>
            </w:r>
            <w:r w:rsidR="00253509" w:rsidRPr="003567FD">
              <w:rPr>
                <w:rFonts w:ascii="Times New Roman" w:hAnsi="Times New Roman" w:cs="Times New Roman"/>
              </w:rPr>
              <w:t>,</w:t>
            </w:r>
            <w:r w:rsidRPr="003567FD">
              <w:t xml:space="preserve"> </w:t>
            </w:r>
            <w:r w:rsidR="00020A2B" w:rsidRPr="003567FD">
              <w:rPr>
                <w:rFonts w:ascii="Times New Roman" w:hAnsi="Times New Roman" w:cs="Times New Roman"/>
              </w:rPr>
              <w:t>о</w:t>
            </w:r>
            <w:r w:rsidR="005411A4" w:rsidRPr="003567FD">
              <w:rPr>
                <w:rFonts w:ascii="Times New Roman" w:hAnsi="Times New Roman" w:cs="Times New Roman"/>
              </w:rPr>
              <w:t xml:space="preserve">т </w:t>
            </w:r>
            <w:r w:rsidR="00873723" w:rsidRPr="003567FD">
              <w:rPr>
                <w:rFonts w:ascii="Times New Roman" w:hAnsi="Times New Roman" w:cs="Times New Roman"/>
              </w:rPr>
              <w:t>28</w:t>
            </w:r>
            <w:r w:rsidR="005411A4" w:rsidRPr="003567FD">
              <w:rPr>
                <w:rFonts w:ascii="Times New Roman" w:hAnsi="Times New Roman" w:cs="Times New Roman"/>
              </w:rPr>
              <w:t>.</w:t>
            </w:r>
            <w:r w:rsidR="00F34198" w:rsidRPr="003567FD">
              <w:rPr>
                <w:rFonts w:ascii="Times New Roman" w:hAnsi="Times New Roman" w:cs="Times New Roman"/>
              </w:rPr>
              <w:t>0</w:t>
            </w:r>
            <w:r w:rsidR="005358D4" w:rsidRPr="003567FD">
              <w:rPr>
                <w:rFonts w:ascii="Times New Roman" w:hAnsi="Times New Roman" w:cs="Times New Roman"/>
              </w:rPr>
              <w:t>5</w:t>
            </w:r>
            <w:r w:rsidR="005411A4" w:rsidRPr="003567FD">
              <w:rPr>
                <w:rFonts w:ascii="Times New Roman" w:hAnsi="Times New Roman" w:cs="Times New Roman"/>
              </w:rPr>
              <w:t>.202</w:t>
            </w:r>
            <w:r w:rsidR="005358D4" w:rsidRPr="003567FD">
              <w:rPr>
                <w:rFonts w:ascii="Times New Roman" w:hAnsi="Times New Roman" w:cs="Times New Roman"/>
              </w:rPr>
              <w:t>6</w:t>
            </w:r>
            <w:r w:rsidR="005411A4" w:rsidRPr="003567FD">
              <w:rPr>
                <w:rFonts w:ascii="Times New Roman" w:hAnsi="Times New Roman" w:cs="Times New Roman"/>
              </w:rPr>
              <w:t>, руб</w:t>
            </w:r>
            <w:r w:rsidR="00D377B9" w:rsidRPr="003567FD">
              <w:rPr>
                <w:rFonts w:ascii="Times New Roman" w:hAnsi="Times New Roman" w:cs="Times New Roman"/>
              </w:rPr>
              <w:t>.</w:t>
            </w:r>
            <w:r w:rsidR="00B65EE0" w:rsidRPr="003567FD">
              <w:rPr>
                <w:rFonts w:ascii="Times New Roman" w:hAnsi="Times New Roman" w:cs="Times New Roman"/>
              </w:rPr>
              <w:t>, вх.</w:t>
            </w:r>
            <w:r w:rsidR="00684806">
              <w:rPr>
                <w:rFonts w:ascii="Times New Roman" w:hAnsi="Times New Roman" w:cs="Times New Roman"/>
              </w:rPr>
              <w:t xml:space="preserve"> </w:t>
            </w:r>
            <w:r w:rsidR="003567FD" w:rsidRPr="003567FD">
              <w:rPr>
                <w:rFonts w:ascii="Times New Roman" w:hAnsi="Times New Roman" w:cs="Times New Roman"/>
              </w:rPr>
              <w:t>№ 72/ГЗ-2026 от 28.05.2026</w:t>
            </w:r>
          </w:p>
        </w:tc>
        <w:tc>
          <w:tcPr>
            <w:tcW w:w="4111" w:type="dxa"/>
          </w:tcPr>
          <w:p w:rsidR="00571627" w:rsidRPr="003567FD" w:rsidRDefault="00571627" w:rsidP="00873723">
            <w:pPr>
              <w:jc w:val="center"/>
              <w:rPr>
                <w:rFonts w:ascii="Times New Roman" w:hAnsi="Times New Roman" w:cs="Times New Roman"/>
              </w:rPr>
            </w:pPr>
            <w:r w:rsidRPr="003567FD">
              <w:rPr>
                <w:rFonts w:ascii="Times New Roman" w:hAnsi="Times New Roman" w:cs="Times New Roman"/>
              </w:rPr>
              <w:t xml:space="preserve">ИЦИ № 3, </w:t>
            </w:r>
            <w:r w:rsidR="00020A2B" w:rsidRPr="003567FD">
              <w:rPr>
                <w:rFonts w:ascii="Times New Roman" w:hAnsi="Times New Roman" w:cs="Times New Roman"/>
              </w:rPr>
              <w:t>о</w:t>
            </w:r>
            <w:r w:rsidR="005411A4" w:rsidRPr="003567FD">
              <w:rPr>
                <w:rFonts w:ascii="Times New Roman" w:hAnsi="Times New Roman" w:cs="Times New Roman"/>
              </w:rPr>
              <w:t xml:space="preserve">т </w:t>
            </w:r>
            <w:r w:rsidR="00A02F1B" w:rsidRPr="003567FD">
              <w:rPr>
                <w:rFonts w:ascii="Times New Roman" w:hAnsi="Times New Roman" w:cs="Times New Roman"/>
              </w:rPr>
              <w:t>2</w:t>
            </w:r>
            <w:r w:rsidR="00873723" w:rsidRPr="003567FD">
              <w:rPr>
                <w:rFonts w:ascii="Times New Roman" w:hAnsi="Times New Roman" w:cs="Times New Roman"/>
              </w:rPr>
              <w:t>8</w:t>
            </w:r>
            <w:r w:rsidR="005411A4" w:rsidRPr="003567FD">
              <w:rPr>
                <w:rFonts w:ascii="Times New Roman" w:hAnsi="Times New Roman" w:cs="Times New Roman"/>
              </w:rPr>
              <w:t>.</w:t>
            </w:r>
            <w:r w:rsidR="00F34198" w:rsidRPr="003567FD">
              <w:rPr>
                <w:rFonts w:ascii="Times New Roman" w:hAnsi="Times New Roman" w:cs="Times New Roman"/>
              </w:rPr>
              <w:t>0</w:t>
            </w:r>
            <w:r w:rsidR="005358D4" w:rsidRPr="003567FD">
              <w:rPr>
                <w:rFonts w:ascii="Times New Roman" w:hAnsi="Times New Roman" w:cs="Times New Roman"/>
              </w:rPr>
              <w:t>5</w:t>
            </w:r>
            <w:r w:rsidR="005411A4" w:rsidRPr="003567FD">
              <w:rPr>
                <w:rFonts w:ascii="Times New Roman" w:hAnsi="Times New Roman" w:cs="Times New Roman"/>
              </w:rPr>
              <w:t>.202</w:t>
            </w:r>
            <w:r w:rsidR="005358D4" w:rsidRPr="003567FD">
              <w:rPr>
                <w:rFonts w:ascii="Times New Roman" w:hAnsi="Times New Roman" w:cs="Times New Roman"/>
              </w:rPr>
              <w:t>6</w:t>
            </w:r>
            <w:r w:rsidR="00D377B9" w:rsidRPr="003567FD">
              <w:rPr>
                <w:rFonts w:ascii="Times New Roman" w:hAnsi="Times New Roman" w:cs="Times New Roman"/>
              </w:rPr>
              <w:t xml:space="preserve"> руб.</w:t>
            </w:r>
            <w:r w:rsidR="00B65EE0" w:rsidRPr="003567FD">
              <w:rPr>
                <w:rFonts w:ascii="Times New Roman" w:hAnsi="Times New Roman" w:cs="Times New Roman"/>
              </w:rPr>
              <w:t>, вх.</w:t>
            </w:r>
            <w:r w:rsidR="00684806">
              <w:rPr>
                <w:rFonts w:ascii="Times New Roman" w:hAnsi="Times New Roman" w:cs="Times New Roman"/>
              </w:rPr>
              <w:t xml:space="preserve"> </w:t>
            </w:r>
            <w:r w:rsidR="003567FD" w:rsidRPr="003567FD">
              <w:rPr>
                <w:rFonts w:ascii="Times New Roman" w:hAnsi="Times New Roman" w:cs="Times New Roman"/>
              </w:rPr>
              <w:t>№ 73/ГЗ-2026 от 28.05.2026</w:t>
            </w:r>
          </w:p>
        </w:tc>
      </w:tr>
      <w:tr w:rsidR="00571627" w:rsidRPr="006A0A70" w:rsidTr="00B8416E">
        <w:trPr>
          <w:trHeight w:val="79"/>
        </w:trPr>
        <w:tc>
          <w:tcPr>
            <w:tcW w:w="4111" w:type="dxa"/>
          </w:tcPr>
          <w:p w:rsidR="00571627" w:rsidRPr="006A0A70" w:rsidRDefault="00873723" w:rsidP="007B19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B1990">
              <w:rPr>
                <w:rFonts w:ascii="Times New Roman" w:hAnsi="Times New Roman" w:cs="Times New Roman"/>
              </w:rPr>
              <w:t>675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3969" w:type="dxa"/>
          </w:tcPr>
          <w:p w:rsidR="00571627" w:rsidRPr="006A0A70" w:rsidRDefault="00873723" w:rsidP="00F34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7850,00</w:t>
            </w:r>
          </w:p>
        </w:tc>
        <w:tc>
          <w:tcPr>
            <w:tcW w:w="4111" w:type="dxa"/>
          </w:tcPr>
          <w:p w:rsidR="00571627" w:rsidRPr="006A0A70" w:rsidRDefault="00873723" w:rsidP="00F34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7275,00</w:t>
            </w:r>
          </w:p>
        </w:tc>
      </w:tr>
    </w:tbl>
    <w:p w:rsidR="00571627" w:rsidRPr="006A0A70" w:rsidRDefault="00571627" w:rsidP="00571627">
      <w:pPr>
        <w:rPr>
          <w:rFonts w:ascii="Times New Roman" w:hAnsi="Times New Roman" w:cs="Times New Roman"/>
        </w:rPr>
      </w:pPr>
    </w:p>
    <w:p w:rsidR="00571627" w:rsidRPr="006A0A70" w:rsidRDefault="00571627" w:rsidP="00571627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>Расчет коэффициента вариации цены: на основании Методические рекомендации по применению методов расчета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 октября 2013 №567.</w:t>
      </w:r>
    </w:p>
    <w:p w:rsidR="00571627" w:rsidRPr="006A0A70" w:rsidRDefault="00571627" w:rsidP="00571627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object w:dxaOrig="22800" w:dyaOrig="7920">
          <v:rect id="rectole0000000000" o:spid="_x0000_i1025" style="width:91.5pt;height:31.5pt" o:ole="" o:preferrelative="t" stroked="f">
            <v:imagedata r:id="rId7" o:title=""/>
          </v:rect>
          <o:OLEObject Type="Embed" ProgID="StaticMetafile" ShapeID="rectole0000000000" DrawAspect="Content" ObjectID="_1842009345" r:id="rId8"/>
        </w:object>
      </w:r>
    </w:p>
    <w:p w:rsidR="00571627" w:rsidRPr="006A0A70" w:rsidRDefault="00571627" w:rsidP="00571627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 xml:space="preserve"> где: V - коэффициент вариации;</w:t>
      </w:r>
    </w:p>
    <w:p w:rsidR="00571627" w:rsidRPr="006A0A70" w:rsidRDefault="00571627" w:rsidP="00571627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 xml:space="preserve"> </w:t>
      </w:r>
      <w:r w:rsidRPr="006A0A70">
        <w:rPr>
          <w:rFonts w:ascii="Times New Roman" w:hAnsi="Times New Roman" w:cs="Times New Roman"/>
        </w:rPr>
        <w:object w:dxaOrig="30000" w:dyaOrig="10320">
          <v:rect id="rectole0000000001" o:spid="_x0000_i1026" style="width:121.5pt;height:41.25pt" o:ole="" o:preferrelative="t" stroked="f">
            <v:imagedata r:id="rId9" o:title=""/>
          </v:rect>
          <o:OLEObject Type="Embed" ProgID="StaticMetafile" ShapeID="rectole0000000001" DrawAspect="Content" ObjectID="_1842009346" r:id="rId10"/>
        </w:object>
      </w:r>
      <w:r w:rsidRPr="006A0A70">
        <w:rPr>
          <w:rFonts w:ascii="Times New Roman" w:hAnsi="Times New Roman" w:cs="Times New Roman"/>
        </w:rPr>
        <w:t xml:space="preserve"> - среднее квадратичное отклонение;</w:t>
      </w:r>
    </w:p>
    <w:p w:rsidR="00571627" w:rsidRPr="006A0A70" w:rsidRDefault="00571627" w:rsidP="00571627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 xml:space="preserve"> </w:t>
      </w:r>
      <w:r w:rsidR="00A5454E" w:rsidRPr="006A0A70">
        <w:rPr>
          <w:rFonts w:ascii="Times New Roman" w:hAnsi="Times New Roman" w:cs="Times New Roman"/>
        </w:rPr>
        <w:object w:dxaOrig="5760" w:dyaOrig="8640">
          <v:rect id="rectole0000000002" o:spid="_x0000_i1027" style="width:11.25pt;height:16.5pt" o:ole="" o:preferrelative="t" stroked="f">
            <v:imagedata r:id="rId11" o:title=""/>
          </v:rect>
          <o:OLEObject Type="Embed" ProgID="StaticMetafile" ShapeID="rectole0000000002" DrawAspect="Content" ObjectID="_1842009347" r:id="rId12"/>
        </w:object>
      </w:r>
      <w:r w:rsidR="00A5454E" w:rsidRPr="006A0A70">
        <w:rPr>
          <w:rFonts w:ascii="Times New Roman" w:hAnsi="Times New Roman" w:cs="Times New Roman"/>
        </w:rPr>
        <w:t xml:space="preserve"> </w:t>
      </w:r>
      <w:r w:rsidRPr="006A0A70">
        <w:rPr>
          <w:rFonts w:ascii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:rsidR="00571627" w:rsidRPr="006A0A70" w:rsidRDefault="00571627" w:rsidP="00571627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571627" w:rsidRPr="006A0A70" w:rsidRDefault="00571627" w:rsidP="00571627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A5454E" w:rsidRPr="006A0A70" w:rsidRDefault="00A5454E" w:rsidP="00A5454E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>&lt;ц&gt;</w:t>
      </w:r>
      <w:r w:rsidR="00B0462B" w:rsidRPr="006A0A70">
        <w:rPr>
          <w:rFonts w:ascii="Times New Roman" w:hAnsi="Times New Roman" w:cs="Times New Roman"/>
        </w:rPr>
        <w:t xml:space="preserve"> </w:t>
      </w:r>
      <w:r w:rsidRPr="006A0A70">
        <w:rPr>
          <w:rFonts w:ascii="Times New Roman" w:hAnsi="Times New Roman" w:cs="Times New Roman"/>
        </w:rPr>
        <w:t>=</w:t>
      </w:r>
      <w:r w:rsidR="002E56AB" w:rsidRPr="006A0A70">
        <w:rPr>
          <w:rFonts w:ascii="Times New Roman" w:hAnsi="Times New Roman" w:cs="Times New Roman"/>
        </w:rPr>
        <w:t xml:space="preserve"> </w:t>
      </w:r>
      <w:r w:rsidR="00873723">
        <w:rPr>
          <w:rFonts w:ascii="Times New Roman" w:hAnsi="Times New Roman" w:cs="Times New Roman"/>
        </w:rPr>
        <w:t>7</w:t>
      </w:r>
      <w:r w:rsidR="00AC0CCF">
        <w:rPr>
          <w:rFonts w:ascii="Times New Roman" w:hAnsi="Times New Roman" w:cs="Times New Roman"/>
        </w:rPr>
        <w:t>266</w:t>
      </w:r>
      <w:r w:rsidR="00873723">
        <w:rPr>
          <w:rFonts w:ascii="Times New Roman" w:hAnsi="Times New Roman" w:cs="Times New Roman"/>
        </w:rPr>
        <w:t>,</w:t>
      </w:r>
      <w:r w:rsidR="00AC0CCF">
        <w:rPr>
          <w:rFonts w:ascii="Times New Roman" w:hAnsi="Times New Roman" w:cs="Times New Roman"/>
        </w:rPr>
        <w:t>67</w:t>
      </w:r>
    </w:p>
    <w:p w:rsidR="00A5454E" w:rsidRPr="006A0A70" w:rsidRDefault="00A5454E" w:rsidP="00A5454E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  <w:lang w:val="en-US"/>
        </w:rPr>
        <w:t>n</w:t>
      </w:r>
      <w:r w:rsidR="00BF032D" w:rsidRPr="006A0A70">
        <w:rPr>
          <w:rFonts w:ascii="Times New Roman" w:hAnsi="Times New Roman" w:cs="Times New Roman"/>
        </w:rPr>
        <w:t xml:space="preserve"> </w:t>
      </w:r>
      <w:r w:rsidRPr="006A0A70">
        <w:rPr>
          <w:rFonts w:ascii="Times New Roman" w:hAnsi="Times New Roman" w:cs="Times New Roman"/>
        </w:rPr>
        <w:t>=</w:t>
      </w:r>
      <w:r w:rsidR="007E374A" w:rsidRPr="006A0A70">
        <w:rPr>
          <w:rFonts w:ascii="Times New Roman" w:hAnsi="Times New Roman" w:cs="Times New Roman"/>
        </w:rPr>
        <w:t>3</w:t>
      </w:r>
    </w:p>
    <w:p w:rsidR="00253509" w:rsidRPr="006A0A70" w:rsidRDefault="00A5454E" w:rsidP="00A5454E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lastRenderedPageBreak/>
        <w:t xml:space="preserve">δ = </w:t>
      </w:r>
      <w:r w:rsidR="002C048F">
        <w:rPr>
          <w:rFonts w:ascii="Times New Roman" w:hAnsi="Times New Roman" w:cs="Times New Roman"/>
        </w:rPr>
        <w:t>587,54</w:t>
      </w:r>
    </w:p>
    <w:p w:rsidR="00253509" w:rsidRPr="006A0A70" w:rsidRDefault="00253509" w:rsidP="00A5454E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  <w:lang w:val="en-US"/>
        </w:rPr>
        <w:t>V</w:t>
      </w:r>
      <w:r w:rsidR="00965597" w:rsidRPr="006A0A70">
        <w:rPr>
          <w:rFonts w:ascii="Times New Roman" w:hAnsi="Times New Roman" w:cs="Times New Roman"/>
        </w:rPr>
        <w:t xml:space="preserve"> </w:t>
      </w:r>
      <w:r w:rsidRPr="006A0A70">
        <w:rPr>
          <w:rFonts w:ascii="Times New Roman" w:hAnsi="Times New Roman" w:cs="Times New Roman"/>
        </w:rPr>
        <w:t>=</w:t>
      </w:r>
      <w:r w:rsidR="002E56AB" w:rsidRPr="006A0A70">
        <w:rPr>
          <w:rFonts w:ascii="Times New Roman" w:hAnsi="Times New Roman" w:cs="Times New Roman"/>
        </w:rPr>
        <w:t xml:space="preserve"> </w:t>
      </w:r>
      <w:r w:rsidR="002C048F">
        <w:rPr>
          <w:rFonts w:ascii="Times New Roman" w:hAnsi="Times New Roman" w:cs="Times New Roman"/>
        </w:rPr>
        <w:t>8,09</w:t>
      </w:r>
      <w:r w:rsidR="002E56AB" w:rsidRPr="006A0A70">
        <w:rPr>
          <w:rFonts w:ascii="Times New Roman" w:hAnsi="Times New Roman" w:cs="Times New Roman"/>
        </w:rPr>
        <w:t xml:space="preserve"> </w:t>
      </w:r>
      <w:r w:rsidR="00BC1E83" w:rsidRPr="006A0A70">
        <w:rPr>
          <w:rFonts w:ascii="Times New Roman" w:hAnsi="Times New Roman" w:cs="Times New Roman"/>
        </w:rPr>
        <w:t>%</w:t>
      </w:r>
    </w:p>
    <w:p w:rsidR="00B2615B" w:rsidRDefault="00253509" w:rsidP="00AB2F7A">
      <w:pPr>
        <w:spacing w:line="256" w:lineRule="auto"/>
        <w:jc w:val="both"/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>Поскольку коэффициент вариации равен</w:t>
      </w:r>
      <w:r w:rsidR="00CF0998" w:rsidRPr="006A0A70">
        <w:rPr>
          <w:rFonts w:ascii="Times New Roman" w:hAnsi="Times New Roman" w:cs="Times New Roman"/>
        </w:rPr>
        <w:t xml:space="preserve"> </w:t>
      </w:r>
      <w:r w:rsidR="002C048F">
        <w:rPr>
          <w:rFonts w:ascii="Times New Roman" w:hAnsi="Times New Roman" w:cs="Times New Roman"/>
        </w:rPr>
        <w:t>8,09</w:t>
      </w:r>
      <w:r w:rsidR="002E56AB" w:rsidRPr="006A0A70">
        <w:rPr>
          <w:rFonts w:ascii="Times New Roman" w:hAnsi="Times New Roman" w:cs="Times New Roman"/>
        </w:rPr>
        <w:t xml:space="preserve"> </w:t>
      </w:r>
      <w:r w:rsidR="00672ACE" w:rsidRPr="006A0A70">
        <w:rPr>
          <w:rFonts w:ascii="Times New Roman" w:hAnsi="Times New Roman" w:cs="Times New Roman"/>
        </w:rPr>
        <w:t xml:space="preserve">% </w:t>
      </w:r>
      <w:r w:rsidRPr="006A0A70">
        <w:rPr>
          <w:rFonts w:ascii="Times New Roman" w:hAnsi="Times New Roman" w:cs="Times New Roman"/>
        </w:rPr>
        <w:t>то проводить дополнительные исследования в целях увеличения количества ценовой информации, используемой для</w:t>
      </w:r>
      <w:r w:rsidR="00AB2F7A">
        <w:rPr>
          <w:rFonts w:ascii="Times New Roman" w:hAnsi="Times New Roman" w:cs="Times New Roman"/>
        </w:rPr>
        <w:t xml:space="preserve"> расчета НМЦК, нецелесообразно.</w:t>
      </w:r>
    </w:p>
    <w:p w:rsidR="00B65EE0" w:rsidRPr="00AB2F7A" w:rsidRDefault="00B65EE0" w:rsidP="00AB2F7A">
      <w:pPr>
        <w:spacing w:line="256" w:lineRule="auto"/>
        <w:jc w:val="both"/>
        <w:rPr>
          <w:rFonts w:ascii="Times New Roman" w:hAnsi="Times New Roman" w:cs="Times New Roman"/>
        </w:rPr>
      </w:pPr>
      <w:r w:rsidRPr="00B65EE0">
        <w:rPr>
          <w:rFonts w:ascii="Times New Roman" w:hAnsi="Times New Roman" w:cs="Times New Roman"/>
        </w:rPr>
        <w:t>В целях эффективности использования бюджетных средств и учитывая приведенный коэффициент вариации, начальная (максимальная) цена контракта составляет: 6675 (Шесть тысяч шестьсот семьдесят пять) рублей 00 копеек.</w:t>
      </w:r>
    </w:p>
    <w:p w:rsidR="00DD7AD5" w:rsidRPr="00DD7AD5" w:rsidRDefault="00DD7AD5" w:rsidP="00DD7AD5">
      <w:pPr>
        <w:spacing w:after="0" w:line="254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D7AD5">
        <w:rPr>
          <w:rFonts w:ascii="Times New Roman" w:eastAsia="Calibri" w:hAnsi="Times New Roman" w:cs="Times New Roman"/>
          <w:sz w:val="24"/>
          <w:szCs w:val="24"/>
        </w:rPr>
        <w:t>Расчет начальной (максимальной) цены контракта:</w:t>
      </w:r>
    </w:p>
    <w:tbl>
      <w:tblPr>
        <w:tblStyle w:val="1"/>
        <w:tblW w:w="14567" w:type="dxa"/>
        <w:tblLook w:val="04A0" w:firstRow="1" w:lastRow="0" w:firstColumn="1" w:lastColumn="0" w:noHBand="0" w:noVBand="1"/>
      </w:tblPr>
      <w:tblGrid>
        <w:gridCol w:w="818"/>
        <w:gridCol w:w="5244"/>
        <w:gridCol w:w="1984"/>
        <w:gridCol w:w="1276"/>
        <w:gridCol w:w="2410"/>
        <w:gridCol w:w="2835"/>
      </w:tblGrid>
      <w:tr w:rsidR="00873723" w:rsidRPr="00873723" w:rsidTr="00873723">
        <w:trPr>
          <w:trHeight w:val="41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  <w:b/>
              </w:rPr>
            </w:pPr>
            <w:r w:rsidRPr="00873723">
              <w:rPr>
                <w:rFonts w:ascii="Times New Roman" w:eastAsia="ヒラギノ角ゴ Pro W3" w:hAnsi="Times New Roman"/>
                <w:b/>
              </w:rPr>
              <w:t>№п/п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  <w:b/>
              </w:rPr>
            </w:pPr>
            <w:r w:rsidRPr="00873723">
              <w:rPr>
                <w:rFonts w:ascii="Times New Roman" w:eastAsia="ヒラギノ角ゴ Pro W3" w:hAnsi="Times New Roman"/>
                <w:b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Ед.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Кол-во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  <w:b/>
              </w:rPr>
            </w:pPr>
            <w:r w:rsidRPr="00873723">
              <w:rPr>
                <w:rFonts w:ascii="Times New Roman" w:hAnsi="Times New Roman"/>
              </w:rPr>
              <w:t>Цена за ед. измерения руб.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  <w:b/>
              </w:rPr>
            </w:pPr>
            <w:r w:rsidRPr="00873723">
              <w:rPr>
                <w:rFonts w:ascii="Times New Roman" w:hAnsi="Times New Roman"/>
              </w:rPr>
              <w:t>Общая стоимость, руб.</w:t>
            </w:r>
            <w:r>
              <w:rPr>
                <w:rFonts w:ascii="Times New Roman" w:hAnsi="Times New Roman"/>
              </w:rPr>
              <w:t>, с НДС 22%</w:t>
            </w:r>
          </w:p>
        </w:tc>
      </w:tr>
      <w:tr w:rsidR="00873723" w:rsidRPr="00873723" w:rsidTr="0087372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rPr>
                <w:rFonts w:ascii="Times New Roman" w:hAnsi="Times New Roman"/>
              </w:rPr>
            </w:pPr>
            <w:r w:rsidRPr="00873723">
              <w:rPr>
                <w:rFonts w:ascii="Times New Roman" w:hAnsi="Times New Roman"/>
              </w:rPr>
              <w:t>Регистрация и ввод в эксплуатацию контрольно-кассового аппарата</w:t>
            </w:r>
            <w:r w:rsidRPr="00873723">
              <w:t xml:space="preserve"> </w:t>
            </w:r>
            <w:r w:rsidRPr="00873723">
              <w:rPr>
                <w:rFonts w:ascii="Times New Roman" w:hAnsi="Times New Roman"/>
              </w:rPr>
              <w:t>Меркурий 185Ф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усл.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>
              <w:rPr>
                <w:rFonts w:ascii="Times New Roman" w:eastAsia="ヒラギノ角ゴ Pro W3" w:hAnsi="Times New Roman"/>
              </w:rPr>
              <w:t>1</w:t>
            </w:r>
            <w:r w:rsidRPr="00873723">
              <w:rPr>
                <w:rFonts w:ascii="Times New Roman" w:eastAsia="ヒラギノ角ゴ Pro W3" w:hAnsi="Times New Roman"/>
              </w:rPr>
              <w:t>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>
              <w:rPr>
                <w:rFonts w:ascii="Times New Roman" w:eastAsia="ヒラギノ角ゴ Pro W3" w:hAnsi="Times New Roman"/>
              </w:rPr>
              <w:t>1000,00</w:t>
            </w:r>
          </w:p>
        </w:tc>
      </w:tr>
      <w:tr w:rsidR="00873723" w:rsidRPr="00873723" w:rsidTr="00873723">
        <w:trPr>
          <w:trHeight w:val="592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rPr>
                <w:rFonts w:ascii="Times New Roman" w:hAnsi="Times New Roman"/>
              </w:rPr>
            </w:pPr>
            <w:r w:rsidRPr="00873723">
              <w:rPr>
                <w:rFonts w:ascii="Times New Roman" w:hAnsi="Times New Roman"/>
              </w:rPr>
              <w:t>Подключение к оператору фискальных данных</w:t>
            </w:r>
            <w:r w:rsidRPr="00873723">
              <w:t xml:space="preserve"> </w:t>
            </w:r>
            <w:r w:rsidRPr="00873723">
              <w:rPr>
                <w:rFonts w:ascii="Times New Roman" w:hAnsi="Times New Roman"/>
              </w:rPr>
              <w:t>контрольно-кассового аппарата Меркурий 185 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усл.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>
              <w:rPr>
                <w:rFonts w:ascii="Times New Roman" w:eastAsia="ヒラギノ角ゴ Pro W3" w:hAnsi="Times New Roman"/>
              </w:rPr>
              <w:t>2000,00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>
              <w:rPr>
                <w:rFonts w:ascii="Times New Roman" w:eastAsia="ヒラギノ角ゴ Pro W3" w:hAnsi="Times New Roman"/>
              </w:rPr>
              <w:t>2000,00</w:t>
            </w:r>
          </w:p>
        </w:tc>
      </w:tr>
      <w:tr w:rsidR="00873723" w:rsidRPr="00873723" w:rsidTr="00873723">
        <w:trPr>
          <w:trHeight w:val="98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rPr>
                <w:rFonts w:ascii="Times New Roman" w:hAnsi="Times New Roman"/>
              </w:rPr>
            </w:pPr>
            <w:r w:rsidRPr="00873723">
              <w:rPr>
                <w:rFonts w:ascii="Times New Roman" w:hAnsi="Times New Roman"/>
              </w:rPr>
              <w:t>Техническая поддержка контрольно-кассового аппарата Меркурий 185Ф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B65EE0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М</w:t>
            </w:r>
            <w:r w:rsidR="00873723" w:rsidRPr="00873723">
              <w:rPr>
                <w:rFonts w:ascii="Times New Roman" w:eastAsia="ヒラギノ角ゴ Pro W3" w:hAnsi="Times New Roman"/>
              </w:rPr>
              <w:t>ес</w:t>
            </w:r>
            <w:r>
              <w:rPr>
                <w:rFonts w:ascii="Times New Roman" w:eastAsia="ヒラギノ角ゴ Pro W3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684806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684806">
              <w:rPr>
                <w:rFonts w:ascii="Times New Roman" w:eastAsia="ヒラギノ角ゴ Pro W3" w:hAnsi="Times New Roman"/>
                <w:color w:val="FF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eastAsia="ヒラギノ角ゴ Pro W3" w:hAnsi="Times New Roman"/>
              </w:rPr>
              <w:t>525,00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684806" w:rsidP="00873723">
            <w:pPr>
              <w:jc w:val="center"/>
              <w:rPr>
                <w:rFonts w:ascii="Times New Roman" w:eastAsia="ヒラギノ角ゴ Pro W3" w:hAnsi="Times New Roman"/>
              </w:rPr>
            </w:pPr>
            <w:r w:rsidRPr="00684806">
              <w:rPr>
                <w:rFonts w:ascii="Times New Roman" w:eastAsia="ヒラギノ角ゴ Pro W3" w:hAnsi="Times New Roman"/>
                <w:color w:val="FF0000"/>
              </w:rPr>
              <w:t>3150,00</w:t>
            </w:r>
          </w:p>
        </w:tc>
      </w:tr>
      <w:tr w:rsidR="00873723" w:rsidRPr="00873723" w:rsidTr="00873723">
        <w:trPr>
          <w:trHeight w:val="98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873723">
            <w:pPr>
              <w:jc w:val="center"/>
              <w:rPr>
                <w:rFonts w:ascii="Times New Roman" w:eastAsia="ヒラギノ角ゴ Pro W3" w:hAnsi="Times New Roman"/>
              </w:rPr>
            </w:pPr>
          </w:p>
        </w:tc>
        <w:tc>
          <w:tcPr>
            <w:tcW w:w="137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723" w:rsidRPr="00873723" w:rsidRDefault="00873723" w:rsidP="00684806">
            <w:pPr>
              <w:jc w:val="right"/>
              <w:rPr>
                <w:rFonts w:ascii="Times New Roman" w:eastAsia="ヒラギノ角ゴ Pro W3" w:hAnsi="Times New Roman"/>
              </w:rPr>
            </w:pPr>
            <w:r w:rsidRPr="00873723">
              <w:rPr>
                <w:rFonts w:ascii="Times New Roman" w:hAnsi="Times New Roman"/>
              </w:rPr>
              <w:t>Итого</w:t>
            </w:r>
            <w:r w:rsidR="00684806">
              <w:rPr>
                <w:rFonts w:ascii="Times New Roman" w:hAnsi="Times New Roman"/>
              </w:rPr>
              <w:t>:</w:t>
            </w:r>
            <w:r w:rsidRPr="00873723">
              <w:rPr>
                <w:rFonts w:ascii="Times New Roman" w:hAnsi="Times New Roman"/>
              </w:rPr>
              <w:t xml:space="preserve"> </w:t>
            </w:r>
            <w:bookmarkStart w:id="0" w:name="_GoBack"/>
            <w:r w:rsidRPr="00684806">
              <w:rPr>
                <w:rFonts w:ascii="Times New Roman" w:hAnsi="Times New Roman"/>
                <w:color w:val="FF0000"/>
              </w:rPr>
              <w:t>6</w:t>
            </w:r>
            <w:r w:rsidR="004F4D7B" w:rsidRPr="00684806">
              <w:rPr>
                <w:rFonts w:ascii="Times New Roman" w:hAnsi="Times New Roman"/>
                <w:color w:val="FF0000"/>
              </w:rPr>
              <w:t xml:space="preserve"> </w:t>
            </w:r>
            <w:r w:rsidR="00684806" w:rsidRPr="00684806">
              <w:rPr>
                <w:rFonts w:ascii="Times New Roman" w:hAnsi="Times New Roman"/>
                <w:color w:val="FF0000"/>
              </w:rPr>
              <w:t>150</w:t>
            </w:r>
            <w:r w:rsidRPr="00684806">
              <w:rPr>
                <w:rFonts w:ascii="Times New Roman" w:hAnsi="Times New Roman"/>
                <w:color w:val="FF0000"/>
              </w:rPr>
              <w:t>,00</w:t>
            </w:r>
            <w:r w:rsidRPr="00684806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bookmarkEnd w:id="0"/>
            <w:r>
              <w:rPr>
                <w:rFonts w:ascii="Times New Roman" w:hAnsi="Times New Roman"/>
                <w:sz w:val="20"/>
                <w:szCs w:val="20"/>
              </w:rPr>
              <w:t>руб, с НДС 22%</w:t>
            </w:r>
          </w:p>
        </w:tc>
      </w:tr>
    </w:tbl>
    <w:p w:rsidR="00873723" w:rsidRDefault="00873723" w:rsidP="0017149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873723" w:rsidRPr="006A0A70" w:rsidRDefault="00873723" w:rsidP="0017149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lang w:eastAsia="ru-RU"/>
        </w:rPr>
      </w:pPr>
    </w:p>
    <w:p w:rsidR="00C4259A" w:rsidRPr="00B65EE0" w:rsidRDefault="001961E3" w:rsidP="00F51F14">
      <w:pPr>
        <w:spacing w:line="254" w:lineRule="auto"/>
        <w:jc w:val="both"/>
        <w:rPr>
          <w:rFonts w:ascii="Times New Roman" w:eastAsia="SimSun" w:hAnsi="Times New Roman" w:cs="Times New Roman"/>
          <w:color w:val="FF0000"/>
        </w:rPr>
      </w:pPr>
      <w:r w:rsidRPr="00B65EE0">
        <w:rPr>
          <w:rFonts w:ascii="Times New Roman" w:eastAsia="SimSun" w:hAnsi="Times New Roman" w:cs="Times New Roman"/>
          <w:color w:val="FF0000"/>
        </w:rPr>
        <w:t xml:space="preserve">       </w:t>
      </w:r>
      <w:r w:rsidRPr="006318F4">
        <w:rPr>
          <w:rFonts w:ascii="Times New Roman" w:eastAsia="SimSun" w:hAnsi="Times New Roman" w:cs="Times New Roman"/>
        </w:rPr>
        <w:t xml:space="preserve"> </w:t>
      </w:r>
      <w:r w:rsidR="00F51F14" w:rsidRPr="006318F4">
        <w:rPr>
          <w:rFonts w:ascii="Times New Roman" w:eastAsia="SimSun" w:hAnsi="Times New Roman" w:cs="Times New Roman"/>
        </w:rPr>
        <w:t>доставка до адреса и разгрузка товара Заказчика входят в начальную (максимальную) цену контракта.</w:t>
      </w:r>
    </w:p>
    <w:p w:rsidR="0078033D" w:rsidRDefault="00057AC3" w:rsidP="00A5454E">
      <w:pPr>
        <w:rPr>
          <w:rFonts w:ascii="Times New Roman" w:hAnsi="Times New Roman" w:cs="Times New Roman"/>
        </w:rPr>
      </w:pPr>
      <w:r w:rsidRPr="006A0A70">
        <w:rPr>
          <w:rFonts w:ascii="Times New Roman" w:hAnsi="Times New Roman" w:cs="Times New Roman"/>
        </w:rPr>
        <w:t>Заместитель директора по библиотечной работе                                                                                           Березина С. В.</w:t>
      </w:r>
      <w:r w:rsidR="00A5454E" w:rsidRPr="006A0A70">
        <w:rPr>
          <w:rFonts w:ascii="Times New Roman" w:hAnsi="Times New Roman" w:cs="Times New Roman"/>
        </w:rPr>
        <w:tab/>
      </w:r>
    </w:p>
    <w:p w:rsidR="00B65EE0" w:rsidRPr="006A0A70" w:rsidRDefault="00B65EE0" w:rsidP="00A545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Контрактный управляющий                                                                                                                              Жеребцова О. А.</w:t>
      </w:r>
    </w:p>
    <w:sectPr w:rsidR="00B65EE0" w:rsidRPr="006A0A70" w:rsidSect="00F90EAB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E62" w:rsidRDefault="00941E62" w:rsidP="00253509">
      <w:pPr>
        <w:spacing w:after="0" w:line="240" w:lineRule="auto"/>
      </w:pPr>
      <w:r>
        <w:separator/>
      </w:r>
    </w:p>
  </w:endnote>
  <w:endnote w:type="continuationSeparator" w:id="0">
    <w:p w:rsidR="00941E62" w:rsidRDefault="00941E62" w:rsidP="00253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ヒラギノ角ゴ Pro W3">
    <w:altName w:val="MS Mincho"/>
    <w:charset w:val="80"/>
    <w:family w:val="auto"/>
    <w:pitch w:val="variable"/>
    <w:sig w:usb0="E00002FF" w:usb1="7AC7FFFF" w:usb2="00000012" w:usb3="00000000" w:csb0="0002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E62" w:rsidRDefault="00941E62" w:rsidP="00253509">
      <w:pPr>
        <w:spacing w:after="0" w:line="240" w:lineRule="auto"/>
      </w:pPr>
      <w:r>
        <w:separator/>
      </w:r>
    </w:p>
  </w:footnote>
  <w:footnote w:type="continuationSeparator" w:id="0">
    <w:p w:rsidR="00941E62" w:rsidRDefault="00941E62" w:rsidP="00253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A1A09"/>
    <w:multiLevelType w:val="hybridMultilevel"/>
    <w:tmpl w:val="11E2678E"/>
    <w:lvl w:ilvl="0" w:tplc="20826A7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627"/>
    <w:rsid w:val="00007CA4"/>
    <w:rsid w:val="00015198"/>
    <w:rsid w:val="00020A2B"/>
    <w:rsid w:val="0002422D"/>
    <w:rsid w:val="000303AB"/>
    <w:rsid w:val="00057AC3"/>
    <w:rsid w:val="00070BA4"/>
    <w:rsid w:val="00076825"/>
    <w:rsid w:val="00095760"/>
    <w:rsid w:val="000A26F9"/>
    <w:rsid w:val="000A7A7F"/>
    <w:rsid w:val="000E75F4"/>
    <w:rsid w:val="0017149C"/>
    <w:rsid w:val="00175242"/>
    <w:rsid w:val="00186554"/>
    <w:rsid w:val="00195B25"/>
    <w:rsid w:val="001961E3"/>
    <w:rsid w:val="001B05F7"/>
    <w:rsid w:val="001D70FB"/>
    <w:rsid w:val="0020556A"/>
    <w:rsid w:val="0022346C"/>
    <w:rsid w:val="00253509"/>
    <w:rsid w:val="00263D28"/>
    <w:rsid w:val="002672AC"/>
    <w:rsid w:val="00270ACF"/>
    <w:rsid w:val="00274BE7"/>
    <w:rsid w:val="002C048F"/>
    <w:rsid w:val="002E56AB"/>
    <w:rsid w:val="002E6A24"/>
    <w:rsid w:val="003567FD"/>
    <w:rsid w:val="003937F3"/>
    <w:rsid w:val="003E378E"/>
    <w:rsid w:val="00424D0C"/>
    <w:rsid w:val="004B7FC3"/>
    <w:rsid w:val="004D69D7"/>
    <w:rsid w:val="004F4D7B"/>
    <w:rsid w:val="005358D4"/>
    <w:rsid w:val="005411A4"/>
    <w:rsid w:val="00551B47"/>
    <w:rsid w:val="00571627"/>
    <w:rsid w:val="00596B2E"/>
    <w:rsid w:val="005B02A5"/>
    <w:rsid w:val="005B6E9A"/>
    <w:rsid w:val="005C4A18"/>
    <w:rsid w:val="005D1233"/>
    <w:rsid w:val="005D1360"/>
    <w:rsid w:val="005D2B8F"/>
    <w:rsid w:val="00601324"/>
    <w:rsid w:val="006103EF"/>
    <w:rsid w:val="006300B4"/>
    <w:rsid w:val="006318F4"/>
    <w:rsid w:val="00640E7D"/>
    <w:rsid w:val="00644F51"/>
    <w:rsid w:val="00672ACE"/>
    <w:rsid w:val="00684806"/>
    <w:rsid w:val="006A0A70"/>
    <w:rsid w:val="006B0393"/>
    <w:rsid w:val="006D0560"/>
    <w:rsid w:val="006E6829"/>
    <w:rsid w:val="006F453E"/>
    <w:rsid w:val="006F5DB1"/>
    <w:rsid w:val="00725CED"/>
    <w:rsid w:val="00776DB3"/>
    <w:rsid w:val="0078033D"/>
    <w:rsid w:val="007B1990"/>
    <w:rsid w:val="007C532F"/>
    <w:rsid w:val="007C7762"/>
    <w:rsid w:val="007E374A"/>
    <w:rsid w:val="00806B07"/>
    <w:rsid w:val="00810314"/>
    <w:rsid w:val="00815D98"/>
    <w:rsid w:val="00817566"/>
    <w:rsid w:val="00826D76"/>
    <w:rsid w:val="008360CE"/>
    <w:rsid w:val="00843AA1"/>
    <w:rsid w:val="00850DFE"/>
    <w:rsid w:val="00854A95"/>
    <w:rsid w:val="00857047"/>
    <w:rsid w:val="00873723"/>
    <w:rsid w:val="0089570D"/>
    <w:rsid w:val="009228E7"/>
    <w:rsid w:val="00941E62"/>
    <w:rsid w:val="009540E4"/>
    <w:rsid w:val="00965597"/>
    <w:rsid w:val="00986B64"/>
    <w:rsid w:val="009910FF"/>
    <w:rsid w:val="009D473E"/>
    <w:rsid w:val="009F5F46"/>
    <w:rsid w:val="00A02F1B"/>
    <w:rsid w:val="00A1413B"/>
    <w:rsid w:val="00A37A95"/>
    <w:rsid w:val="00A53A1A"/>
    <w:rsid w:val="00A5454E"/>
    <w:rsid w:val="00A55F05"/>
    <w:rsid w:val="00AA3117"/>
    <w:rsid w:val="00AB2F7A"/>
    <w:rsid w:val="00AC0CCF"/>
    <w:rsid w:val="00B0462B"/>
    <w:rsid w:val="00B2615B"/>
    <w:rsid w:val="00B65EE0"/>
    <w:rsid w:val="00B7414D"/>
    <w:rsid w:val="00B77136"/>
    <w:rsid w:val="00B77872"/>
    <w:rsid w:val="00B8416E"/>
    <w:rsid w:val="00BB67C3"/>
    <w:rsid w:val="00BC1E83"/>
    <w:rsid w:val="00BD3755"/>
    <w:rsid w:val="00BF032D"/>
    <w:rsid w:val="00C15293"/>
    <w:rsid w:val="00C3191A"/>
    <w:rsid w:val="00C4259A"/>
    <w:rsid w:val="00C65407"/>
    <w:rsid w:val="00CA53BC"/>
    <w:rsid w:val="00CD2BCE"/>
    <w:rsid w:val="00CD46E4"/>
    <w:rsid w:val="00CE0644"/>
    <w:rsid w:val="00CF0998"/>
    <w:rsid w:val="00CF2DA0"/>
    <w:rsid w:val="00D22608"/>
    <w:rsid w:val="00D377B9"/>
    <w:rsid w:val="00DA5705"/>
    <w:rsid w:val="00DB7471"/>
    <w:rsid w:val="00DC352F"/>
    <w:rsid w:val="00DC53B2"/>
    <w:rsid w:val="00DD7AD5"/>
    <w:rsid w:val="00DF5BCA"/>
    <w:rsid w:val="00E03CB9"/>
    <w:rsid w:val="00E13850"/>
    <w:rsid w:val="00E63A85"/>
    <w:rsid w:val="00E81252"/>
    <w:rsid w:val="00E861FF"/>
    <w:rsid w:val="00EA402B"/>
    <w:rsid w:val="00EE38EB"/>
    <w:rsid w:val="00F07E99"/>
    <w:rsid w:val="00F34198"/>
    <w:rsid w:val="00F51F14"/>
    <w:rsid w:val="00F90EAB"/>
    <w:rsid w:val="00FD2F85"/>
    <w:rsid w:val="00FE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D7D82"/>
  <w15:docId w15:val="{0DDD7AE8-C0BE-4FB4-9AF7-2B5CB593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1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3509"/>
  </w:style>
  <w:style w:type="paragraph" w:styleId="a6">
    <w:name w:val="footer"/>
    <w:basedOn w:val="a"/>
    <w:link w:val="a7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3509"/>
  </w:style>
  <w:style w:type="paragraph" w:styleId="a8">
    <w:name w:val="Balloon Text"/>
    <w:basedOn w:val="a"/>
    <w:link w:val="a9"/>
    <w:uiPriority w:val="99"/>
    <w:semiHidden/>
    <w:unhideWhenUsed/>
    <w:rsid w:val="00725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25CED"/>
    <w:rPr>
      <w:rFonts w:ascii="Segoe UI" w:hAnsi="Segoe UI" w:cs="Segoe UI"/>
      <w:sz w:val="18"/>
      <w:szCs w:val="18"/>
    </w:rPr>
  </w:style>
  <w:style w:type="paragraph" w:styleId="aa">
    <w:name w:val="No Spacing"/>
    <w:uiPriority w:val="1"/>
    <w:qFormat/>
    <w:rsid w:val="006D0560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8737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1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c26</dc:creator>
  <cp:lastModifiedBy>c26</cp:lastModifiedBy>
  <cp:revision>86</cp:revision>
  <cp:lastPrinted>2023-01-26T13:17:00Z</cp:lastPrinted>
  <dcterms:created xsi:type="dcterms:W3CDTF">2022-11-23T17:47:00Z</dcterms:created>
  <dcterms:modified xsi:type="dcterms:W3CDTF">2026-06-03T13:29:00Z</dcterms:modified>
</cp:coreProperties>
</file>