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940" w:rsidRPr="00F96F9B" w:rsidRDefault="00E50940" w:rsidP="00571780">
      <w:pPr>
        <w:spacing w:after="0" w:line="240" w:lineRule="auto"/>
        <w:rPr>
          <w:rFonts w:ascii="Times New Roman" w:hAnsi="Times New Roman" w:cs="Times New Roman"/>
          <w:b/>
          <w:sz w:val="24"/>
          <w:szCs w:val="24"/>
          <w:lang w:eastAsia="ru-RU"/>
        </w:rPr>
      </w:pPr>
    </w:p>
    <w:p w:rsidR="00C533FE" w:rsidRPr="00F96F9B" w:rsidRDefault="00C533FE" w:rsidP="00C533FE">
      <w:pPr>
        <w:keepNext/>
        <w:keepLines/>
        <w:spacing w:after="0" w:line="240" w:lineRule="auto"/>
        <w:jc w:val="center"/>
        <w:outlineLvl w:val="1"/>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ТЕХНИЧЕСКОЕ ЗАДАНИЕ</w:t>
      </w:r>
    </w:p>
    <w:p w:rsidR="00C533FE" w:rsidRPr="00F96F9B" w:rsidRDefault="00C533FE" w:rsidP="00C533FE">
      <w:pPr>
        <w:spacing w:after="0" w:line="240" w:lineRule="auto"/>
        <w:rPr>
          <w:rFonts w:ascii="Times New Roman" w:eastAsia="Times New Roman" w:hAnsi="Times New Roman" w:cs="Times New Roman"/>
          <w:bCs/>
          <w:sz w:val="24"/>
          <w:szCs w:val="24"/>
          <w:lang w:eastAsia="ru-RU"/>
        </w:rPr>
      </w:pPr>
    </w:p>
    <w:p w:rsidR="00C533FE" w:rsidRPr="00F96F9B" w:rsidRDefault="00C533FE" w:rsidP="00C533FE">
      <w:pPr>
        <w:keepNext/>
        <w:keepLines/>
        <w:spacing w:after="0" w:line="240" w:lineRule="auto"/>
        <w:jc w:val="center"/>
        <w:outlineLvl w:val="1"/>
        <w:rPr>
          <w:rFonts w:ascii="Times New Roman" w:eastAsia="Times New Roman" w:hAnsi="Times New Roman" w:cs="Times New Roman"/>
          <w:sz w:val="24"/>
          <w:szCs w:val="24"/>
          <w:lang w:eastAsia="ru-RU"/>
        </w:rPr>
      </w:pPr>
      <w:r w:rsidRPr="00F96F9B">
        <w:rPr>
          <w:rFonts w:ascii="Times New Roman" w:eastAsia="Times New Roman" w:hAnsi="Times New Roman" w:cs="Times New Roman"/>
          <w:b/>
          <w:bCs/>
          <w:sz w:val="24"/>
          <w:szCs w:val="24"/>
          <w:lang w:eastAsia="ru-RU"/>
        </w:rPr>
        <w:t>Раздел 1. Общие требования</w:t>
      </w:r>
    </w:p>
    <w:p w:rsidR="00C533FE" w:rsidRPr="00F96F9B" w:rsidRDefault="00C533FE" w:rsidP="00C533FE">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sz w:val="24"/>
          <w:szCs w:val="24"/>
          <w:lang w:eastAsia="ru-RU"/>
        </w:rPr>
      </w:pPr>
      <w:r w:rsidRPr="00F96F9B">
        <w:rPr>
          <w:rFonts w:ascii="Times New Roman" w:eastAsia="Times New Roman" w:hAnsi="Times New Roman" w:cs="Times New Roman"/>
          <w:b/>
          <w:bCs/>
          <w:sz w:val="24"/>
          <w:szCs w:val="24"/>
          <w:lang w:eastAsia="ru-RU"/>
        </w:rPr>
        <w:t>1.1.Предмет закупки, начальная (максимальная) цена Контракта</w:t>
      </w:r>
    </w:p>
    <w:p w:rsidR="00584922" w:rsidRPr="00F96F9B" w:rsidRDefault="00C533FE" w:rsidP="00096285">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1.1.1. Предметом настоящей закупки является право заключения</w:t>
      </w:r>
      <w:r w:rsidR="00584922">
        <w:rPr>
          <w:rFonts w:ascii="Times New Roman" w:eastAsia="Times New Roman" w:hAnsi="Times New Roman" w:cs="Times New Roman"/>
          <w:sz w:val="24"/>
          <w:szCs w:val="24"/>
          <w:lang w:eastAsia="ru-RU"/>
        </w:rPr>
        <w:t xml:space="preserve"> Контракта </w:t>
      </w:r>
      <w:r w:rsidR="00584922">
        <w:rPr>
          <w:rFonts w:ascii="Times New Roman" w:eastAsia="Times New Roman" w:hAnsi="Times New Roman" w:cs="Times New Roman"/>
          <w:sz w:val="24"/>
          <w:szCs w:val="24"/>
          <w:lang w:eastAsia="ru-RU"/>
        </w:rPr>
        <w:br/>
      </w:r>
      <w:r w:rsidR="006B44A7">
        <w:rPr>
          <w:rFonts w:ascii="Times New Roman" w:eastAsia="Times New Roman" w:hAnsi="Times New Roman" w:cs="Times New Roman"/>
          <w:sz w:val="24"/>
          <w:szCs w:val="24"/>
          <w:lang w:eastAsia="ru-RU"/>
        </w:rPr>
        <w:t>Санкт-Петербурга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в период летних школьных каникул 2026 года</w:t>
      </w:r>
      <w:r w:rsidR="003E596C">
        <w:rPr>
          <w:rFonts w:ascii="Times New Roman" w:eastAsia="Times New Roman" w:hAnsi="Times New Roman" w:cs="Times New Roman"/>
          <w:sz w:val="24"/>
          <w:szCs w:val="24"/>
          <w:lang w:eastAsia="ru-RU"/>
        </w:rPr>
        <w:t xml:space="preserve"> </w:t>
      </w:r>
      <w:r w:rsidR="003E596C" w:rsidRPr="00F96F9B">
        <w:rPr>
          <w:rFonts w:ascii="Times New Roman" w:eastAsia="Times New Roman" w:hAnsi="Times New Roman" w:cs="Times New Roman"/>
          <w:sz w:val="24"/>
          <w:szCs w:val="24"/>
          <w:lang w:eastAsia="ru-RU"/>
        </w:rPr>
        <w:t>(далее – услуги)</w:t>
      </w:r>
      <w:r w:rsidR="003E596C">
        <w:rPr>
          <w:rFonts w:ascii="Times New Roman" w:eastAsia="Times New Roman" w:hAnsi="Times New Roman" w:cs="Times New Roman"/>
          <w:sz w:val="24"/>
          <w:szCs w:val="24"/>
          <w:lang w:eastAsia="ru-RU"/>
        </w:rPr>
        <w:t>.</w:t>
      </w:r>
    </w:p>
    <w:p w:rsidR="006B44A7" w:rsidRDefault="006B44A7" w:rsidP="001375F6">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Услуги предоставляются в организации отдыха, реализующей мероприятия по социальной адаптации, располагающейся на </w:t>
      </w:r>
      <w:r>
        <w:rPr>
          <w:rFonts w:ascii="Times New Roman" w:hAnsi="Times New Roman"/>
          <w:bCs/>
          <w:sz w:val="24"/>
          <w:szCs w:val="24"/>
        </w:rPr>
        <w:t>территории Республики Крым в южной климатической зоне на побережье Черного или Азовского морей,</w:t>
      </w:r>
      <w:r>
        <w:rPr>
          <w:rFonts w:ascii="Times New Roman" w:eastAsia="Times New Roman" w:hAnsi="Times New Roman" w:cs="Times New Roman"/>
          <w:sz w:val="24"/>
          <w:szCs w:val="24"/>
          <w:lang w:eastAsia="ru-RU"/>
        </w:rPr>
        <w:t xml:space="preserve">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p>
    <w:p w:rsidR="00C533FE" w:rsidRPr="00F96F9B" w:rsidRDefault="001375F6" w:rsidP="001375F6">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Получателями услуг являются дети и молодежь отдельных категорий, указанных в статье 34 Закона Санкт-Петербурга №728-132 от 22.11.2011 «Социальный кодекс Санкт-Петербурга»: дети-инвалиды, а также лица, сопровождающие детей-инвалидов, если такие дети по медицинским показаниям нуждаются в постоянном уходе и помощи (далее – отдыхающие).</w:t>
      </w:r>
    </w:p>
    <w:p w:rsidR="004E47EE" w:rsidRPr="00F96F9B" w:rsidRDefault="00680D1A" w:rsidP="000C178E">
      <w:pPr>
        <w:tabs>
          <w:tab w:val="center" w:pos="709"/>
          <w:tab w:val="right" w:pos="8306"/>
        </w:tabs>
        <w:spacing w:after="0" w:line="240" w:lineRule="auto"/>
        <w:ind w:firstLine="709"/>
        <w:jc w:val="both"/>
        <w:rPr>
          <w:rFonts w:ascii="Times New Roman" w:hAnsi="Times New Roman" w:cs="Times New Roman"/>
          <w:b/>
          <w:sz w:val="24"/>
          <w:szCs w:val="24"/>
          <w:lang w:eastAsia="ru-RU"/>
        </w:rPr>
      </w:pPr>
      <w:r w:rsidRPr="00F96F9B">
        <w:rPr>
          <w:rFonts w:ascii="Times New Roman" w:eastAsia="Times New Roman" w:hAnsi="Times New Roman" w:cs="Times New Roman"/>
          <w:sz w:val="24"/>
          <w:szCs w:val="24"/>
          <w:lang w:eastAsia="ru-RU"/>
        </w:rPr>
        <w:t>1.1.2. Начальная (максимальная) цена Контракта:</w:t>
      </w:r>
      <w:r w:rsidR="00EE14A3">
        <w:rPr>
          <w:rFonts w:ascii="Times New Roman" w:hAnsi="Times New Roman" w:cs="Times New Roman"/>
          <w:b/>
          <w:sz w:val="24"/>
          <w:szCs w:val="24"/>
          <w:lang w:eastAsia="ru-RU"/>
        </w:rPr>
        <w:t xml:space="preserve"> </w:t>
      </w:r>
      <w:r w:rsidR="00ED7D07">
        <w:rPr>
          <w:rFonts w:ascii="Times New Roman" w:hAnsi="Times New Roman" w:cs="Times New Roman"/>
          <w:b/>
          <w:sz w:val="24"/>
          <w:szCs w:val="24"/>
          <w:lang w:eastAsia="ru-RU"/>
        </w:rPr>
        <w:t>497 112</w:t>
      </w:r>
      <w:r w:rsidR="00584922">
        <w:rPr>
          <w:rFonts w:ascii="Times New Roman" w:hAnsi="Times New Roman" w:cs="Times New Roman"/>
          <w:b/>
          <w:sz w:val="24"/>
          <w:szCs w:val="24"/>
          <w:lang w:eastAsia="ru-RU"/>
        </w:rPr>
        <w:t>,00 руб. (</w:t>
      </w:r>
      <w:r w:rsidR="00ED7D07">
        <w:rPr>
          <w:rFonts w:ascii="Times New Roman" w:hAnsi="Times New Roman" w:cs="Times New Roman"/>
          <w:b/>
          <w:sz w:val="24"/>
          <w:szCs w:val="24"/>
          <w:lang w:eastAsia="ru-RU"/>
        </w:rPr>
        <w:t xml:space="preserve">четыреста девяносто семь тысяч сто </w:t>
      </w:r>
      <w:r w:rsidR="00A77A4A">
        <w:rPr>
          <w:rFonts w:ascii="Times New Roman" w:hAnsi="Times New Roman" w:cs="Times New Roman"/>
          <w:b/>
          <w:sz w:val="24"/>
          <w:szCs w:val="24"/>
          <w:lang w:eastAsia="ru-RU"/>
        </w:rPr>
        <w:t xml:space="preserve">двенадцать </w:t>
      </w:r>
      <w:r w:rsidR="00ED7D07">
        <w:rPr>
          <w:rFonts w:ascii="Times New Roman" w:hAnsi="Times New Roman" w:cs="Times New Roman"/>
          <w:b/>
          <w:sz w:val="24"/>
          <w:szCs w:val="24"/>
          <w:lang w:eastAsia="ru-RU"/>
        </w:rPr>
        <w:t xml:space="preserve">рублей </w:t>
      </w:r>
      <w:r w:rsidR="00E32747" w:rsidRPr="00F96F9B">
        <w:rPr>
          <w:rFonts w:ascii="Times New Roman" w:hAnsi="Times New Roman" w:cs="Times New Roman"/>
          <w:b/>
          <w:sz w:val="24"/>
          <w:szCs w:val="24"/>
          <w:lang w:eastAsia="ru-RU"/>
        </w:rPr>
        <w:t>ноль копеек).</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1.2.</w:t>
      </w:r>
      <w:r w:rsidRPr="00F96F9B">
        <w:rPr>
          <w:rFonts w:ascii="Times New Roman" w:eastAsia="Times New Roman" w:hAnsi="Times New Roman" w:cs="Times New Roman"/>
          <w:b/>
          <w:bCs/>
          <w:sz w:val="24"/>
          <w:szCs w:val="24"/>
          <w:lang w:eastAsia="ru-RU"/>
        </w:rPr>
        <w:tab/>
        <w:t>Цели и правовое основание для оказания услуг</w:t>
      </w:r>
    </w:p>
    <w:p w:rsidR="006B44A7" w:rsidRDefault="00C533FE" w:rsidP="006B44A7">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1.2.1. Цель закупки: </w:t>
      </w:r>
      <w:r w:rsidR="006B44A7" w:rsidRPr="00F96F9B">
        <w:rPr>
          <w:rFonts w:ascii="Times New Roman" w:eastAsia="Times New Roman" w:hAnsi="Times New Roman" w:cs="Times New Roman"/>
          <w:sz w:val="24"/>
          <w:szCs w:val="24"/>
          <w:lang w:eastAsia="ru-RU"/>
        </w:rPr>
        <w:t>оказание ус</w:t>
      </w:r>
      <w:r w:rsidR="006B44A7">
        <w:rPr>
          <w:rFonts w:ascii="Times New Roman" w:eastAsia="Times New Roman" w:hAnsi="Times New Roman" w:cs="Times New Roman"/>
          <w:sz w:val="24"/>
          <w:szCs w:val="24"/>
          <w:lang w:eastAsia="ru-RU"/>
        </w:rPr>
        <w:t>луг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в период летних школьных каникул 2026 года.</w:t>
      </w:r>
    </w:p>
    <w:p w:rsidR="00C533FE" w:rsidRPr="00F96F9B" w:rsidRDefault="00C533FE" w:rsidP="006B44A7">
      <w:pPr>
        <w:tabs>
          <w:tab w:val="center" w:pos="709"/>
          <w:tab w:val="right" w:pos="8306"/>
        </w:tabs>
        <w:spacing w:after="0" w:line="240" w:lineRule="auto"/>
        <w:ind w:firstLine="709"/>
        <w:jc w:val="both"/>
        <w:rPr>
          <w:rFonts w:ascii="Times New Roman" w:eastAsia="Times New Roman" w:hAnsi="Times New Roman" w:cs="Times New Roman"/>
          <w:noProof/>
          <w:sz w:val="24"/>
          <w:szCs w:val="24"/>
          <w:lang w:eastAsia="ru-RU"/>
        </w:rPr>
      </w:pPr>
      <w:r w:rsidRPr="00F96F9B">
        <w:rPr>
          <w:rFonts w:ascii="Times New Roman" w:eastAsia="Times New Roman" w:hAnsi="Times New Roman" w:cs="Times New Roman"/>
          <w:noProof/>
          <w:sz w:val="24"/>
          <w:szCs w:val="24"/>
          <w:lang w:eastAsia="ru-RU"/>
        </w:rPr>
        <w:t>1.2.2. Основанием для оказания услуг является: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Федеральный закон от 24.07.1998 № 124-ФЗ «Об основных гарантиях прав ребенка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Закон Санкт-Петербурга от 09.11.2011 № 728-132 «Социальный кодекс </w:t>
      </w:r>
      <w:r w:rsidRPr="00F96F9B">
        <w:rPr>
          <w:rFonts w:ascii="Times New Roman" w:eastAsia="Times New Roman" w:hAnsi="Times New Roman" w:cs="Times New Roman"/>
          <w:sz w:val="24"/>
          <w:szCs w:val="24"/>
          <w:lang w:eastAsia="ru-RU"/>
        </w:rPr>
        <w:br/>
        <w:t>Санкт-Петербурга»;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 Правительства Санкт-Петербурга от 15.03.2012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w:t>
      </w:r>
      <w:r w:rsidRPr="00F96F9B">
        <w:rPr>
          <w:rFonts w:ascii="Times New Roman" w:eastAsia="Times New Roman" w:hAnsi="Times New Roman" w:cs="Times New Roman"/>
          <w:sz w:val="24"/>
          <w:szCs w:val="24"/>
          <w:lang w:eastAsia="ru-RU"/>
        </w:rPr>
        <w:br/>
        <w:t>Санкт-Петербурга»;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 Правительства Санкт-Петербурга </w:t>
      </w:r>
      <w:r w:rsidR="00AD25C7">
        <w:rPr>
          <w:rFonts w:ascii="Times New Roman" w:eastAsia="Times New Roman" w:hAnsi="Times New Roman" w:cs="Times New Roman"/>
          <w:sz w:val="24"/>
          <w:szCs w:val="24"/>
          <w:lang w:eastAsia="ru-RU"/>
        </w:rPr>
        <w:t>от 15.12.2025</w:t>
      </w:r>
      <w:r w:rsidR="00196BC4" w:rsidRPr="00F96F9B">
        <w:rPr>
          <w:rFonts w:ascii="Times New Roman" w:eastAsia="Times New Roman" w:hAnsi="Times New Roman" w:cs="Times New Roman"/>
          <w:sz w:val="24"/>
          <w:szCs w:val="24"/>
          <w:lang w:eastAsia="ru-RU"/>
        </w:rPr>
        <w:t xml:space="preserve"> № </w:t>
      </w:r>
      <w:r w:rsidR="00AD25C7">
        <w:rPr>
          <w:rFonts w:ascii="Times New Roman" w:eastAsia="Times New Roman" w:hAnsi="Times New Roman" w:cs="Times New Roman"/>
          <w:sz w:val="24"/>
          <w:szCs w:val="24"/>
          <w:lang w:eastAsia="ru-RU"/>
        </w:rPr>
        <w:t>995</w:t>
      </w:r>
      <w:r w:rsidR="00196BC4" w:rsidRPr="00F96F9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sz w:val="24"/>
          <w:szCs w:val="24"/>
          <w:lang w:eastAsia="ru-RU"/>
        </w:rPr>
        <w:t>«</w:t>
      </w:r>
      <w:r w:rsidR="00196BC4" w:rsidRPr="00F96F9B">
        <w:rPr>
          <w:rFonts w:ascii="Times New Roman" w:eastAsia="Times New Roman" w:hAnsi="Times New Roman" w:cs="Times New Roman"/>
          <w:sz w:val="24"/>
          <w:szCs w:val="24"/>
          <w:lang w:eastAsia="ru-RU"/>
        </w:rPr>
        <w:t>Об утверждении стоимости и квот предоставления путевок в организации отдыха детей и молодежи и их оздоровления в Санкт-Пет</w:t>
      </w:r>
      <w:r w:rsidR="00AD25C7">
        <w:rPr>
          <w:rFonts w:ascii="Times New Roman" w:eastAsia="Times New Roman" w:hAnsi="Times New Roman" w:cs="Times New Roman"/>
          <w:sz w:val="24"/>
          <w:szCs w:val="24"/>
          <w:lang w:eastAsia="ru-RU"/>
        </w:rPr>
        <w:t>ербурге на период с февраля 2026</w:t>
      </w:r>
      <w:r w:rsidR="00196BC4" w:rsidRPr="00F96F9B">
        <w:rPr>
          <w:rFonts w:ascii="Times New Roman" w:eastAsia="Times New Roman" w:hAnsi="Times New Roman" w:cs="Times New Roman"/>
          <w:sz w:val="24"/>
          <w:szCs w:val="24"/>
          <w:lang w:eastAsia="ru-RU"/>
        </w:rPr>
        <w:t xml:space="preserve"> год</w:t>
      </w:r>
      <w:r w:rsidR="00AD25C7">
        <w:rPr>
          <w:rFonts w:ascii="Times New Roman" w:eastAsia="Times New Roman" w:hAnsi="Times New Roman" w:cs="Times New Roman"/>
          <w:sz w:val="24"/>
          <w:szCs w:val="24"/>
          <w:lang w:eastAsia="ru-RU"/>
        </w:rPr>
        <w:t>а по январь 2027</w:t>
      </w:r>
      <w:r w:rsidR="00196BC4" w:rsidRPr="00F96F9B">
        <w:rPr>
          <w:rFonts w:ascii="Times New Roman" w:eastAsia="Times New Roman" w:hAnsi="Times New Roman" w:cs="Times New Roman"/>
          <w:sz w:val="24"/>
          <w:szCs w:val="24"/>
          <w:lang w:eastAsia="ru-RU"/>
        </w:rPr>
        <w:t xml:space="preserve"> года и о внесении изменений в постановление Правительства Санкт-Петербурга от 15.03.2012 № 242</w:t>
      </w:r>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noProof/>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1.3. Место, условия и сроки (периоды) оказания услуги</w:t>
      </w:r>
    </w:p>
    <w:p w:rsidR="00C533FE" w:rsidRPr="00F96F9B" w:rsidRDefault="00C533FE" w:rsidP="004929B2">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1.3.1. Услуг</w:t>
      </w:r>
      <w:r w:rsidR="00162ECD">
        <w:rPr>
          <w:rFonts w:ascii="Times New Roman" w:eastAsia="Times New Roman" w:hAnsi="Times New Roman" w:cs="Times New Roman"/>
          <w:sz w:val="24"/>
          <w:szCs w:val="24"/>
          <w:lang w:eastAsia="ru-RU"/>
        </w:rPr>
        <w:t xml:space="preserve">и отдыхающим оказываются </w:t>
      </w:r>
      <w:r w:rsidR="004929B2">
        <w:rPr>
          <w:rFonts w:ascii="Times New Roman" w:eastAsia="Times New Roman" w:hAnsi="Times New Roman" w:cs="Times New Roman"/>
          <w:sz w:val="24"/>
          <w:szCs w:val="24"/>
          <w:lang w:eastAsia="ru-RU"/>
        </w:rPr>
        <w:t xml:space="preserve">в </w:t>
      </w:r>
      <w:r w:rsidR="00A05CB5">
        <w:rPr>
          <w:rFonts w:ascii="Times New Roman" w:eastAsia="Times New Roman" w:hAnsi="Times New Roman" w:cs="Times New Roman"/>
          <w:sz w:val="24"/>
          <w:szCs w:val="24"/>
          <w:lang w:eastAsia="ru-RU"/>
        </w:rPr>
        <w:t xml:space="preserve">организации </w:t>
      </w:r>
      <w:r w:rsidR="00162ECD">
        <w:rPr>
          <w:rFonts w:ascii="Times New Roman" w:eastAsia="Times New Roman" w:hAnsi="Times New Roman" w:cs="Times New Roman"/>
          <w:sz w:val="24"/>
          <w:szCs w:val="24"/>
          <w:lang w:eastAsia="ru-RU"/>
        </w:rPr>
        <w:t>отдыха, располагающ</w:t>
      </w:r>
      <w:r w:rsidR="00A05CB5">
        <w:rPr>
          <w:rFonts w:ascii="Times New Roman" w:eastAsia="Times New Roman" w:hAnsi="Times New Roman" w:cs="Times New Roman"/>
          <w:sz w:val="24"/>
          <w:szCs w:val="24"/>
          <w:lang w:eastAsia="ru-RU"/>
        </w:rPr>
        <w:t xml:space="preserve">ейся </w:t>
      </w:r>
      <w:r w:rsidRPr="00F96F9B">
        <w:rPr>
          <w:rFonts w:ascii="Times New Roman" w:eastAsia="Times New Roman" w:hAnsi="Times New Roman" w:cs="Times New Roman"/>
          <w:sz w:val="24"/>
          <w:szCs w:val="24"/>
          <w:lang w:eastAsia="ru-RU"/>
        </w:rPr>
        <w:t>в экологически чистой зоне с благоприятными и ле</w:t>
      </w:r>
      <w:r w:rsidR="00AA02F7" w:rsidRPr="00F96F9B">
        <w:rPr>
          <w:rFonts w:ascii="Times New Roman" w:eastAsia="Times New Roman" w:hAnsi="Times New Roman" w:cs="Times New Roman"/>
          <w:sz w:val="24"/>
          <w:szCs w:val="24"/>
          <w:lang w:eastAsia="ru-RU"/>
        </w:rPr>
        <w:t xml:space="preserve">чебными факторами </w:t>
      </w:r>
      <w:r w:rsidR="006B44A7">
        <w:rPr>
          <w:rFonts w:ascii="Times New Roman" w:eastAsia="Times New Roman" w:hAnsi="Times New Roman" w:cs="Times New Roman"/>
          <w:sz w:val="24"/>
          <w:szCs w:val="24"/>
          <w:lang w:eastAsia="ru-RU"/>
        </w:rPr>
        <w:t>на территории Республики Крым на побережье Черного или Азовского морей в период летних школьных каникул 2026 года.</w:t>
      </w:r>
      <w:r w:rsidR="004929B2">
        <w:rPr>
          <w:rFonts w:ascii="Times New Roman" w:eastAsia="Times New Roman" w:hAnsi="Times New Roman" w:cs="Times New Roman"/>
          <w:sz w:val="24"/>
          <w:szCs w:val="24"/>
          <w:lang w:eastAsia="ru-RU"/>
        </w:rPr>
        <w:t xml:space="preserve">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1.3.2. </w:t>
      </w:r>
      <w:r w:rsidRPr="00F96F9B">
        <w:rPr>
          <w:rFonts w:ascii="Times New Roman" w:hAnsi="Times New Roman" w:cs="Times New Roman"/>
          <w:sz w:val="24"/>
          <w:szCs w:val="24"/>
          <w:lang w:eastAsia="ru-RU"/>
        </w:rPr>
        <w:t>Место оказания услуг (организация отдыха)</w:t>
      </w:r>
      <w:r w:rsidRPr="00F96F9B">
        <w:rPr>
          <w:rStyle w:val="a7"/>
          <w:rFonts w:ascii="Times New Roman" w:hAnsi="Times New Roman" w:cs="Times New Roman"/>
          <w:sz w:val="24"/>
          <w:szCs w:val="24"/>
          <w:lang w:eastAsia="ru-RU"/>
        </w:rPr>
        <w:t xml:space="preserve"> </w:t>
      </w:r>
      <w:r w:rsidRPr="00F96F9B">
        <w:rPr>
          <w:rStyle w:val="afff5"/>
          <w:rFonts w:ascii="Times New Roman" w:hAnsi="Times New Roman" w:cs="Times New Roman"/>
          <w:sz w:val="24"/>
          <w:szCs w:val="24"/>
          <w:lang w:eastAsia="ru-RU"/>
        </w:rPr>
        <w:footnoteReference w:id="1"/>
      </w:r>
      <w:r w:rsidRPr="00F96F9B">
        <w:rPr>
          <w:rFonts w:ascii="Times New Roman" w:hAnsi="Times New Roman" w:cs="Times New Roman"/>
          <w:sz w:val="24"/>
          <w:szCs w:val="24"/>
          <w:lang w:eastAsia="ru-RU"/>
        </w:rPr>
        <w:t xml:space="preserve">: </w:t>
      </w:r>
    </w:p>
    <w:p w:rsidR="00C533FE" w:rsidRPr="00F96F9B" w:rsidRDefault="00C533FE" w:rsidP="00C533FE">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Наименование:________________________________________________________________</w:t>
      </w:r>
    </w:p>
    <w:p w:rsidR="00C533FE" w:rsidRPr="00F96F9B" w:rsidRDefault="00C533FE" w:rsidP="00C533FE">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Адрес организации отдыха:______________________________________________________</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Номер контактного телефона (факса):_____________________________________________</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Адрес электронной почты:_______________________________________________________</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Сайт в информационно-телекоммуникационной сети «Интернет»:_____________________</w:t>
      </w:r>
    </w:p>
    <w:p w:rsidR="00C533FE"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Адрес информативной группы (сообщества) в социальных сетях:______________________</w:t>
      </w:r>
    </w:p>
    <w:p w:rsidR="004E47EE" w:rsidRPr="00F96F9B" w:rsidRDefault="00C533FE" w:rsidP="004E47EE">
      <w:pPr>
        <w:spacing w:after="0" w:line="240" w:lineRule="auto"/>
        <w:ind w:firstLine="709"/>
        <w:jc w:val="both"/>
        <w:rPr>
          <w:rFonts w:ascii="Times New Roman" w:hAnsi="Times New Roman" w:cs="Times New Roman"/>
          <w:b/>
          <w:sz w:val="24"/>
          <w:szCs w:val="24"/>
          <w:lang w:eastAsia="ru-RU"/>
        </w:rPr>
      </w:pPr>
      <w:r w:rsidRPr="00F96F9B">
        <w:rPr>
          <w:rFonts w:ascii="Times New Roman" w:hAnsi="Times New Roman" w:cs="Times New Roman"/>
          <w:sz w:val="24"/>
          <w:szCs w:val="24"/>
          <w:lang w:eastAsia="ru-RU"/>
        </w:rPr>
        <w:t xml:space="preserve">1.3.3. </w:t>
      </w:r>
      <w:r w:rsidR="00CF681F" w:rsidRPr="00F96F9B">
        <w:rPr>
          <w:rFonts w:ascii="Times New Roman" w:hAnsi="Times New Roman" w:cs="Times New Roman"/>
          <w:sz w:val="24"/>
          <w:szCs w:val="24"/>
          <w:lang w:eastAsia="ru-RU"/>
        </w:rPr>
        <w:t xml:space="preserve">Общее количество отдыхающих, для которых организуется отдых, являющихся получателями услуг, составляет </w:t>
      </w:r>
      <w:r w:rsidR="00A77A4A">
        <w:rPr>
          <w:rFonts w:ascii="Times New Roman" w:hAnsi="Times New Roman" w:cs="Times New Roman"/>
          <w:b/>
          <w:sz w:val="24"/>
          <w:szCs w:val="24"/>
          <w:lang w:eastAsia="ru-RU"/>
        </w:rPr>
        <w:t>8</w:t>
      </w:r>
      <w:r w:rsidR="004E47EE" w:rsidRPr="00F96F9B">
        <w:rPr>
          <w:rFonts w:ascii="Times New Roman" w:hAnsi="Times New Roman" w:cs="Times New Roman"/>
          <w:b/>
          <w:sz w:val="24"/>
          <w:szCs w:val="24"/>
          <w:lang w:eastAsia="ru-RU"/>
        </w:rPr>
        <w:t xml:space="preserve"> (</w:t>
      </w:r>
      <w:r w:rsidR="00A77A4A">
        <w:rPr>
          <w:rFonts w:ascii="Times New Roman" w:hAnsi="Times New Roman" w:cs="Times New Roman"/>
          <w:b/>
          <w:sz w:val="24"/>
          <w:szCs w:val="24"/>
          <w:lang w:eastAsia="ru-RU"/>
        </w:rPr>
        <w:t>восемь</w:t>
      </w:r>
      <w:r w:rsidR="004E47EE" w:rsidRPr="00F96F9B">
        <w:rPr>
          <w:rFonts w:ascii="Times New Roman" w:hAnsi="Times New Roman" w:cs="Times New Roman"/>
          <w:b/>
          <w:sz w:val="24"/>
          <w:szCs w:val="24"/>
          <w:lang w:eastAsia="ru-RU"/>
        </w:rPr>
        <w:t>) человек.</w:t>
      </w:r>
    </w:p>
    <w:p w:rsidR="00CF681F" w:rsidRPr="00F96F9B" w:rsidRDefault="00CF681F" w:rsidP="00CF681F">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1.3.4.</w:t>
      </w:r>
      <w:r w:rsidRPr="00F96F9B">
        <w:rPr>
          <w:rFonts w:ascii="Times New Roman" w:hAnsi="Times New Roman" w:cs="Times New Roman"/>
          <w:sz w:val="24"/>
          <w:szCs w:val="24"/>
        </w:rPr>
        <w:t xml:space="preserve"> </w:t>
      </w:r>
      <w:r w:rsidRPr="00F96F9B">
        <w:rPr>
          <w:rFonts w:ascii="Times New Roman" w:hAnsi="Times New Roman" w:cs="Times New Roman"/>
          <w:sz w:val="24"/>
          <w:szCs w:val="24"/>
          <w:lang w:eastAsia="ru-RU"/>
        </w:rPr>
        <w:t>Место оказания услуг (организация отдыха)</w:t>
      </w:r>
      <w:r w:rsidRPr="00F96F9B">
        <w:rPr>
          <w:rFonts w:ascii="Times New Roman" w:hAnsi="Times New Roman" w:cs="Times New Roman"/>
          <w:sz w:val="24"/>
          <w:szCs w:val="24"/>
          <w:vertAlign w:val="superscript"/>
          <w:lang w:eastAsia="ru-RU"/>
        </w:rPr>
        <w:t xml:space="preserve"> </w:t>
      </w:r>
      <w:r w:rsidRPr="00F96F9B">
        <w:rPr>
          <w:rFonts w:ascii="Times New Roman" w:hAnsi="Times New Roman" w:cs="Times New Roman"/>
          <w:sz w:val="24"/>
          <w:szCs w:val="24"/>
          <w:vertAlign w:val="superscript"/>
          <w:lang w:eastAsia="ru-RU"/>
        </w:rPr>
        <w:footnoteReference w:id="2"/>
      </w:r>
      <w:r w:rsidRPr="00F96F9B">
        <w:rPr>
          <w:rFonts w:ascii="Times New Roman" w:hAnsi="Times New Roman" w:cs="Times New Roman"/>
          <w:sz w:val="24"/>
          <w:szCs w:val="24"/>
          <w:lang w:eastAsia="ru-RU"/>
        </w:rPr>
        <w:t>:</w:t>
      </w:r>
    </w:p>
    <w:p w:rsidR="00CF681F" w:rsidRPr="00F96F9B" w:rsidRDefault="00CF681F" w:rsidP="00CF681F">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Наименование (полное и сокращенное): ___________________________________________</w:t>
      </w:r>
    </w:p>
    <w:p w:rsidR="00CF681F" w:rsidRDefault="00CF681F" w:rsidP="00CF681F">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Адрес фактического предоставления услуг: ________________________________________</w:t>
      </w:r>
    </w:p>
    <w:p w:rsidR="00CF681F" w:rsidRDefault="00CF681F" w:rsidP="00CF681F">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 xml:space="preserve">1.3.5. Сроки оказания услуг и количество отдыхающих в смену: </w:t>
      </w:r>
    </w:p>
    <w:p w:rsidR="00A77A4A" w:rsidRPr="00A77A4A" w:rsidRDefault="00A77A4A" w:rsidP="00A77A4A">
      <w:pPr>
        <w:spacing w:after="0" w:line="240" w:lineRule="auto"/>
        <w:ind w:firstLine="709"/>
        <w:jc w:val="both"/>
        <w:rPr>
          <w:rFonts w:ascii="Times New Roman" w:hAnsi="Times New Roman" w:cs="Times New Roman"/>
          <w:sz w:val="24"/>
          <w:szCs w:val="24"/>
          <w:shd w:val="clear" w:color="auto" w:fill="FFFFFF" w:themeFill="background1"/>
          <w:lang w:eastAsia="ru-RU"/>
        </w:rPr>
      </w:pPr>
      <w:r>
        <w:rPr>
          <w:rFonts w:ascii="Times New Roman" w:hAnsi="Times New Roman" w:cs="Times New Roman"/>
          <w:sz w:val="24"/>
          <w:szCs w:val="24"/>
          <w:lang w:eastAsia="ru-RU"/>
        </w:rPr>
        <w:t>3</w:t>
      </w:r>
      <w:r w:rsidRPr="00884DF7">
        <w:rPr>
          <w:rFonts w:ascii="Times New Roman" w:hAnsi="Times New Roman" w:cs="Times New Roman"/>
          <w:sz w:val="24"/>
          <w:szCs w:val="24"/>
          <w:lang w:eastAsia="ru-RU"/>
        </w:rPr>
        <w:t xml:space="preserve"> оздоровительная смена в период летних школьных каникул в течение 21 </w:t>
      </w:r>
      <w:r>
        <w:rPr>
          <w:rFonts w:ascii="Times New Roman" w:hAnsi="Times New Roman" w:cs="Times New Roman"/>
          <w:sz w:val="24"/>
          <w:szCs w:val="24"/>
          <w:lang w:eastAsia="ru-RU"/>
        </w:rPr>
        <w:t>(двадцати одного) дня (далее – 3</w:t>
      </w:r>
      <w:r w:rsidRPr="00884DF7">
        <w:rPr>
          <w:rFonts w:ascii="Times New Roman" w:hAnsi="Times New Roman" w:cs="Times New Roman"/>
          <w:sz w:val="24"/>
          <w:szCs w:val="24"/>
          <w:lang w:eastAsia="ru-RU"/>
        </w:rPr>
        <w:t xml:space="preserve"> летняя смена): дата начала смены – не ранее </w:t>
      </w:r>
      <w:r>
        <w:rPr>
          <w:rFonts w:ascii="Times New Roman" w:hAnsi="Times New Roman" w:cs="Times New Roman"/>
          <w:sz w:val="24"/>
          <w:szCs w:val="24"/>
          <w:lang w:eastAsia="ru-RU"/>
        </w:rPr>
        <w:t>08 июля 2026</w:t>
      </w:r>
      <w:r w:rsidRPr="00884DF7">
        <w:rPr>
          <w:rFonts w:ascii="Times New Roman" w:hAnsi="Times New Roman" w:cs="Times New Roman"/>
          <w:sz w:val="24"/>
          <w:szCs w:val="24"/>
          <w:lang w:eastAsia="ru-RU"/>
        </w:rPr>
        <w:t xml:space="preserve"> года, не поздне</w:t>
      </w:r>
      <w:r>
        <w:rPr>
          <w:rFonts w:ascii="Times New Roman" w:hAnsi="Times New Roman" w:cs="Times New Roman"/>
          <w:sz w:val="24"/>
          <w:szCs w:val="24"/>
          <w:lang w:eastAsia="ru-RU"/>
        </w:rPr>
        <w:t>е 10</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июля 2026</w:t>
      </w:r>
      <w:r w:rsidRPr="00884DF7">
        <w:rPr>
          <w:rFonts w:ascii="Times New Roman" w:hAnsi="Times New Roman" w:cs="Times New Roman"/>
          <w:sz w:val="24"/>
          <w:szCs w:val="24"/>
          <w:lang w:eastAsia="ru-RU"/>
        </w:rPr>
        <w:t xml:space="preserve"> года; дата окончания смены – не ранее </w:t>
      </w:r>
      <w:r>
        <w:rPr>
          <w:rFonts w:ascii="Times New Roman" w:hAnsi="Times New Roman" w:cs="Times New Roman"/>
          <w:sz w:val="24"/>
          <w:szCs w:val="24"/>
          <w:lang w:eastAsia="ru-RU"/>
        </w:rPr>
        <w:t>24 июля 2026</w:t>
      </w:r>
      <w:r w:rsidRPr="00884DF7">
        <w:rPr>
          <w:rFonts w:ascii="Times New Roman" w:hAnsi="Times New Roman" w:cs="Times New Roman"/>
          <w:sz w:val="24"/>
          <w:szCs w:val="24"/>
          <w:lang w:eastAsia="ru-RU"/>
        </w:rPr>
        <w:t xml:space="preserve"> года, не позднее </w:t>
      </w:r>
      <w:r>
        <w:rPr>
          <w:rFonts w:ascii="Times New Roman" w:hAnsi="Times New Roman" w:cs="Times New Roman"/>
          <w:sz w:val="24"/>
          <w:szCs w:val="24"/>
          <w:lang w:eastAsia="ru-RU"/>
        </w:rPr>
        <w:t>31 июля 2026</w:t>
      </w:r>
      <w:r w:rsidRPr="00884DF7">
        <w:rPr>
          <w:rFonts w:ascii="Times New Roman" w:hAnsi="Times New Roman" w:cs="Times New Roman"/>
          <w:sz w:val="24"/>
          <w:szCs w:val="24"/>
          <w:lang w:eastAsia="ru-RU"/>
        </w:rPr>
        <w:t xml:space="preserve"> года; </w:t>
      </w:r>
      <w:r>
        <w:rPr>
          <w:rFonts w:ascii="Times New Roman" w:hAnsi="Times New Roman" w:cs="Times New Roman"/>
          <w:sz w:val="24"/>
          <w:szCs w:val="24"/>
          <w:shd w:val="clear" w:color="auto" w:fill="FFFFFF" w:themeFill="background1"/>
          <w:lang w:eastAsia="ru-RU"/>
        </w:rPr>
        <w:t>на 2</w:t>
      </w:r>
      <w:r w:rsidRPr="00137691">
        <w:rPr>
          <w:rFonts w:ascii="Times New Roman" w:hAnsi="Times New Roman" w:cs="Times New Roman"/>
          <w:sz w:val="24"/>
          <w:szCs w:val="24"/>
          <w:shd w:val="clear" w:color="auto" w:fill="FFFFFF" w:themeFill="background1"/>
          <w:lang w:eastAsia="ru-RU"/>
        </w:rPr>
        <w:t xml:space="preserve"> </w:t>
      </w:r>
      <w:r>
        <w:rPr>
          <w:rFonts w:ascii="Times New Roman" w:hAnsi="Times New Roman" w:cs="Times New Roman"/>
          <w:sz w:val="24"/>
          <w:szCs w:val="24"/>
          <w:shd w:val="clear" w:color="auto" w:fill="FFFFFF" w:themeFill="background1"/>
          <w:lang w:eastAsia="ru-RU"/>
        </w:rPr>
        <w:t>человек</w:t>
      </w:r>
      <w:r w:rsidRPr="004401B5">
        <w:rPr>
          <w:rFonts w:ascii="Times New Roman" w:hAnsi="Times New Roman" w:cs="Times New Roman"/>
          <w:sz w:val="24"/>
          <w:szCs w:val="24"/>
          <w:shd w:val="clear" w:color="auto" w:fill="FFFFFF" w:themeFill="background1"/>
          <w:lang w:eastAsia="ru-RU"/>
        </w:rPr>
        <w:t>.</w:t>
      </w:r>
    </w:p>
    <w:p w:rsidR="00A1084E" w:rsidRPr="00884DF7" w:rsidRDefault="00A1084E" w:rsidP="00A1084E">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4 оздоровительная смена в период летних школьных каникул в течение 21 (двадцати одного) дня (далее – 4 летняя смена): дата нача</w:t>
      </w:r>
      <w:r>
        <w:rPr>
          <w:rFonts w:ascii="Times New Roman" w:hAnsi="Times New Roman" w:cs="Times New Roman"/>
          <w:sz w:val="24"/>
          <w:szCs w:val="24"/>
          <w:lang w:eastAsia="ru-RU"/>
        </w:rPr>
        <w:t>ла смены – не ранее 03 августа 2026</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года, не позднее 10 августа 2026</w:t>
      </w:r>
      <w:r w:rsidRPr="00884DF7">
        <w:rPr>
          <w:rFonts w:ascii="Times New Roman" w:hAnsi="Times New Roman" w:cs="Times New Roman"/>
          <w:sz w:val="24"/>
          <w:szCs w:val="24"/>
          <w:lang w:eastAsia="ru-RU"/>
        </w:rPr>
        <w:t xml:space="preserve"> года; дата окончания </w:t>
      </w:r>
      <w:r>
        <w:rPr>
          <w:rFonts w:ascii="Times New Roman" w:hAnsi="Times New Roman" w:cs="Times New Roman"/>
          <w:sz w:val="24"/>
          <w:szCs w:val="24"/>
          <w:lang w:eastAsia="ru-RU"/>
        </w:rPr>
        <w:t>смены – не ранее 25 августа 2026</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года, не позднее 31 августа 2026</w:t>
      </w:r>
      <w:r w:rsidRPr="00884DF7">
        <w:rPr>
          <w:rFonts w:ascii="Times New Roman" w:hAnsi="Times New Roman" w:cs="Times New Roman"/>
          <w:sz w:val="24"/>
          <w:szCs w:val="24"/>
          <w:lang w:eastAsia="ru-RU"/>
        </w:rPr>
        <w:t xml:space="preserve"> года; </w:t>
      </w:r>
      <w:r w:rsidRPr="00F02D9E">
        <w:rPr>
          <w:rFonts w:ascii="Times New Roman" w:hAnsi="Times New Roman" w:cs="Times New Roman"/>
          <w:sz w:val="24"/>
          <w:szCs w:val="24"/>
          <w:shd w:val="clear" w:color="auto" w:fill="FFFFFF" w:themeFill="background1"/>
          <w:lang w:eastAsia="ru-RU"/>
        </w:rPr>
        <w:t>на</w:t>
      </w:r>
      <w:r w:rsidR="00A77A4A">
        <w:rPr>
          <w:rFonts w:ascii="Times New Roman" w:hAnsi="Times New Roman" w:cs="Times New Roman"/>
          <w:sz w:val="24"/>
          <w:szCs w:val="24"/>
          <w:shd w:val="clear" w:color="auto" w:fill="FFFFFF" w:themeFill="background1"/>
          <w:lang w:eastAsia="ru-RU"/>
        </w:rPr>
        <w:t xml:space="preserve"> 6</w:t>
      </w:r>
      <w:r>
        <w:rPr>
          <w:rFonts w:ascii="Times New Roman" w:hAnsi="Times New Roman" w:cs="Times New Roman"/>
          <w:sz w:val="24"/>
          <w:szCs w:val="24"/>
          <w:shd w:val="clear" w:color="auto" w:fill="FFFFFF" w:themeFill="background1"/>
          <w:lang w:eastAsia="ru-RU"/>
        </w:rPr>
        <w:t xml:space="preserve"> человек</w:t>
      </w:r>
      <w:r w:rsidRPr="004401B5">
        <w:rPr>
          <w:rFonts w:ascii="Times New Roman" w:hAnsi="Times New Roman" w:cs="Times New Roman"/>
          <w:sz w:val="24"/>
          <w:szCs w:val="24"/>
          <w:shd w:val="clear" w:color="auto" w:fill="FFFFFF" w:themeFill="background1"/>
          <w:lang w:eastAsia="ru-RU"/>
        </w:rPr>
        <w:t>.</w:t>
      </w:r>
    </w:p>
    <w:p w:rsidR="00C533FE" w:rsidRPr="00F96F9B" w:rsidRDefault="00C533FE" w:rsidP="00C533FE">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Исполнитель и Заказчик согласовывают и подписывают График начала и окончания смен с конкретными сроками смен.</w:t>
      </w:r>
    </w:p>
    <w:p w:rsidR="00C533FE" w:rsidRPr="00F96F9B" w:rsidRDefault="00B80F9D" w:rsidP="00C533FE">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1.3.6</w:t>
      </w:r>
      <w:r w:rsidR="00C533FE" w:rsidRPr="00F96F9B">
        <w:rPr>
          <w:rFonts w:ascii="Times New Roman" w:hAnsi="Times New Roman" w:cs="Times New Roman"/>
          <w:sz w:val="24"/>
          <w:szCs w:val="24"/>
          <w:lang w:eastAsia="ru-RU"/>
        </w:rPr>
        <w:t xml:space="preserve">. </w:t>
      </w:r>
      <w:r w:rsidR="00C533FE" w:rsidRPr="00F96F9B">
        <w:rPr>
          <w:rFonts w:ascii="Times New Roman" w:hAnsi="Times New Roman" w:cs="Times New Roman"/>
          <w:sz w:val="24"/>
          <w:szCs w:val="24"/>
          <w:lang w:eastAsia="ru-RU"/>
        </w:rPr>
        <w:tab/>
        <w:t>Исполнитель в соответствии с данным Контрактом оформляет бланки путевок в соответствии с формой 1, утвержденной приказом Министерства Финансов Российской Федерации от 10.12.1999 № 90н,  для каждого отдыхающего, направленного на отдых, которые выдает на руки уполномоченному представителю Заказчика по накладной унифицированной формы № ТОРГ-12, утвержденной постановлением Госкомстата России от 25.12.1998 № 132, либо универсальный передаточный документ (УПД) (отдельно на каждую смену).</w:t>
      </w:r>
    </w:p>
    <w:p w:rsidR="00C533FE" w:rsidRPr="00F96F9B" w:rsidRDefault="00C533FE" w:rsidP="00C533FE">
      <w:pPr>
        <w:spacing w:after="0" w:line="240" w:lineRule="auto"/>
        <w:ind w:firstLine="709"/>
        <w:jc w:val="both"/>
        <w:rPr>
          <w:rFonts w:ascii="Times New Roman" w:hAnsi="Times New Roman" w:cs="Times New Roman"/>
          <w:sz w:val="24"/>
          <w:szCs w:val="24"/>
        </w:rPr>
      </w:pPr>
    </w:p>
    <w:p w:rsidR="00C533FE" w:rsidRPr="00F96F9B" w:rsidRDefault="00C533FE" w:rsidP="00C533FE">
      <w:pPr>
        <w:keepNext/>
        <w:keepLines/>
        <w:spacing w:after="0" w:line="240" w:lineRule="auto"/>
        <w:jc w:val="center"/>
        <w:outlineLvl w:val="1"/>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Раздел 2. Требования к описанию объекта закупки и условий Контракта в соответствии со статьей 33 Закона</w:t>
      </w:r>
    </w:p>
    <w:p w:rsidR="00C533FE" w:rsidRPr="00F96F9B" w:rsidRDefault="00C533FE" w:rsidP="00C533FE">
      <w:pPr>
        <w:spacing w:after="0" w:line="240" w:lineRule="auto"/>
        <w:rPr>
          <w:rFonts w:ascii="Times New Roman" w:eastAsia="Times New Roman" w:hAnsi="Times New Roman" w:cs="Times New Roman"/>
          <w:b/>
          <w:bCs/>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 xml:space="preserve">2.1. Требования к объему услуг, предоставляемым </w:t>
      </w:r>
      <w:r w:rsidRPr="00F96F9B">
        <w:rPr>
          <w:rFonts w:ascii="Times New Roman" w:eastAsia="Times New Roman" w:hAnsi="Times New Roman" w:cs="Times New Roman"/>
          <w:b/>
          <w:sz w:val="24"/>
          <w:szCs w:val="24"/>
          <w:lang w:eastAsia="ru-RU"/>
        </w:rPr>
        <w:t>отдыхающим</w:t>
      </w:r>
      <w:r w:rsidRPr="00F96F9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b/>
          <w:bCs/>
          <w:sz w:val="24"/>
          <w:szCs w:val="24"/>
          <w:lang w:eastAsia="ru-RU"/>
        </w:rPr>
        <w:t>в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2.1.1. Предоставление услуг, обеспечивающих безопасные условия пребывания отдыхающих в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2.1.2. Предоставление медицинских услуг, обеспечивающих охрану здоровья, своевременное оказание медицинской помощи, профилактику заболеваний, формирование навыков здорового образа жизни у отдыхающих, контроль за соблюдением санитарно-гигиенических и противоэпидемических требований.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xml:space="preserve">2.1.3. Предоставление услуг по организации культурно-досуговой деятельности, обеспечивающей разумное и полезное проведение отдыхающими свободного времени, </w:t>
      </w:r>
      <w:r w:rsidRPr="00F96F9B">
        <w:rPr>
          <w:rFonts w:ascii="Times New Roman" w:eastAsia="Times New Roman" w:hAnsi="Times New Roman" w:cs="Times New Roman"/>
          <w:bCs/>
          <w:sz w:val="24"/>
          <w:szCs w:val="24"/>
          <w:lang w:eastAsia="ru-RU"/>
        </w:rPr>
        <w:br/>
        <w:t>духовно-нравственное развитие, приобщение к ценностям культуры и искусства.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2.1.4. Предоставление образовательных услуг, направленных на повышение интеллектуального уровня отдыхающих, расширение их кругозора, углубление знаний, формирование умений и навыков.</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2.1.5. Предоставление услуг по социальной адаптации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2.1.6. Предоставление психологических услуг, направленных на улучшение психического состояния отдыхающих и их адаптации к условиям жизнедеятельности.</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2.1.7. Предоставление услуг по организации физической культуры и спорта, направленных на физическое развитие, укрепление здоровья и закаливание организма.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2.1.8.  Предоставление экскурсионных и туристических услуг.</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2.1.9. Предоставление транспортных услуг.</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lastRenderedPageBreak/>
        <w:t>2.1.10. Предоставление правовых услуг, направленных на оказание отдыхающим и их родителям (законным представителям) юридической помощи, защиту их законных прав и интересов, связанных с пользованием услугами организации отдыха и оздоровления.</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2.1.11. Предоставление информационных услуг, направленных на предоставление детям и их родителям своевременной и достоверной информации о различных сторонах деятельности организации отдыха, в том числе, представление ежедневных отчетов, фото- и видеорепортажей по организации досуга отдыхающих, условиям их размещения и питания в информативной группе (сообществе) организации отдыха в социальных сетях, на сайте организации отдыха в информационно-телекоммуникационной сети «Интернет». Наличие доступа к данной информации для родителей отдыхающих и представителей Заказчика.</w:t>
      </w:r>
    </w:p>
    <w:p w:rsidR="00C533FE" w:rsidRPr="00F96F9B" w:rsidRDefault="00C533FE" w:rsidP="00C533FE">
      <w:pPr>
        <w:spacing w:after="0" w:line="240" w:lineRule="auto"/>
        <w:rPr>
          <w:rFonts w:ascii="Times New Roman" w:eastAsia="Times New Roman" w:hAnsi="Times New Roman" w:cs="Times New Roman"/>
          <w:b/>
          <w:bCs/>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2.2.Требования к обеспечению комплексной безопасности и страхованию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2.2.1.</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 xml:space="preserve">Функционирование организации, оказывающей услуги по организации отдыха детей и их оздоровления, должно осуществляться в соответствии санитарными правилами </w:t>
      </w:r>
      <w:r w:rsidRPr="00F96F9B">
        <w:rPr>
          <w:rFonts w:ascii="Times New Roman" w:eastAsia="Times New Roman" w:hAnsi="Times New Roman" w:cs="Times New Roman"/>
          <w:sz w:val="24"/>
          <w:szCs w:val="24"/>
          <w:lang w:eastAsia="ru-RU"/>
        </w:rPr>
        <w:br/>
        <w:t xml:space="preserve">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утвержденными постановлением Главного государственного санитарного врача РФ от 24.12.2020 № 44 (далее - Санитарно-эпидемиологические правила СП 2.1.3678-20),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 28 </w:t>
      </w:r>
      <w:r w:rsidRPr="00F96F9B">
        <w:rPr>
          <w:rFonts w:ascii="Times New Roman" w:eastAsia="Times New Roman" w:hAnsi="Times New Roman" w:cs="Times New Roman"/>
          <w:sz w:val="24"/>
          <w:szCs w:val="24"/>
          <w:lang w:eastAsia="ru-RU"/>
        </w:rPr>
        <w:br/>
        <w:t>(далее - Санитарно-эпидемиологические правила СП 2.4.3648-20), и другими требованиями, установленными действующими нормативно-законодательными актами Российской Федерации, регулирующими данный вид деятельности, в том числе: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Гражданским кодексом Российской Федерации (часть первая) (статьи 1 - 453);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24.07.1998 № 124-ФЗ «Об основных гарантиях прав ребенка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Федеральным законом от 21.12.1996 № 159-ФЗ «О дополнительных гарантиях </w:t>
      </w:r>
      <w:r w:rsidRPr="00F96F9B">
        <w:rPr>
          <w:rFonts w:ascii="Times New Roman" w:eastAsia="Times New Roman" w:hAnsi="Times New Roman" w:cs="Times New Roman"/>
          <w:sz w:val="24"/>
          <w:szCs w:val="24"/>
          <w:lang w:eastAsia="ru-RU"/>
        </w:rPr>
        <w:br/>
        <w:t>по социальной поддержке детей-сирот и детей, оставшихся без попечения родителей»;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24.06.1999 № 120-ФЗ «Об основах системы профилактики безнадзорности и правонарушений несовершеннолетних»;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30.03.1999 № 52-ФЗ «О санитарно-эпидемиологическом благополучии населения»;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22.07.2008 № 123-ФЗ «Технический регламент о требованиях пожарной безопасности»;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29.12.2012 № 273-ФЗ «Об образовании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07.02.1992 № 2300-1 «О защите прав потребителей»;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24.11.1996 № 132-ФЗ «Об основах туристской деятельности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07.12.2011 № 416-ФЗ «О водоснабжении и водоотведении»;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02.01.2000 № 29-ФЗ «О качестве и безопасности пищевых продуктов»;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27.12.2002 № 184-ФЗ «О техническом регулировании»;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06.03.2006 № 35-ФЗ «О противодействии терроризму»;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Национальным стандартом Российской Федерации ГОСТ 52887-2018 «Услуги детям в организациях отдыха и оздоровления», утвержденным и введенным в действие Приказом Федерального агентства по техническому регулированию и метрологии от 31.07.2018 № 444-ст;</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санитарного врача Российской Федерации </w:t>
      </w:r>
      <w:r w:rsidRPr="00F96F9B">
        <w:rPr>
          <w:rFonts w:ascii="Times New Roman" w:eastAsia="Times New Roman" w:hAnsi="Times New Roman" w:cs="Times New Roman"/>
          <w:sz w:val="24"/>
          <w:szCs w:val="24"/>
          <w:lang w:eastAsia="ru-RU"/>
        </w:rPr>
        <w:lastRenderedPageBreak/>
        <w:t>от 27.10.2020 № 32» (далее – Санитарно-эпидемиологические правила и нормы СанПиН 2.3/2.4.3590-20);</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Методическими рекомендациями МР 3.1/2.3.6.0190-20 «Рекомендации по организации работы предприятий общественного питания в условиях рисков распространения COVID-19», утвержденными Главным санитарным врачом Российской Федерации от 30.05.2020 (далее – Методические рекомендации МР 3.1/2.3.6.0190-20);</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Постановлением Правительства Российской Федерации от 16.09.2020 № 1479 «Об утверждении Правил противопожарного режима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Постановлением Правительства Российской Федерации </w:t>
      </w:r>
      <w:r w:rsidRPr="00F96F9B">
        <w:rPr>
          <w:rFonts w:ascii="Times New Roman" w:hAnsi="Times New Roman" w:cs="Times New Roman"/>
          <w:sz w:val="24"/>
          <w:szCs w:val="24"/>
          <w:lang w:eastAsia="ru-RU"/>
        </w:rPr>
        <w:t xml:space="preserve">от 23.09.2020 № 1527 </w:t>
      </w:r>
      <w:r w:rsidRPr="00F96F9B">
        <w:rPr>
          <w:rFonts w:ascii="Times New Roman" w:eastAsia="Times New Roman" w:hAnsi="Times New Roman" w:cs="Times New Roman"/>
          <w:sz w:val="24"/>
          <w:szCs w:val="24"/>
          <w:lang w:eastAsia="ru-RU"/>
        </w:rPr>
        <w:t>«Об утверждении Правил организованной перевозки группы детей автобусами»;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Постановлением Госстандарта Российской Федерации от 01.04.1998 № 101 «Автобусы для перевозки детей. Технические требования. ГОСТ Р 51160-98»;</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Постановлением Правительства Российской Федерации от 24.12.2021 № 2464 «О порядке обучения по охране труда и проверки знания требований охраны труда»;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20.04.2022 № 223 «Об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здравоохранения и социального развития Российской Федерации от 26.08.2010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МВД России от 23.06.2021 № 469 «Об утверждении формы уведомления об организованной перевозке группы детей автобусами»;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здравоохранения Российской Федерации от 05.11.2013 № 822н «Об утверждении Порядка оказания медицинской помощи несовершеннолетним, в том числе в период обучения и воспитания в образовательных организациях;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Письмом Министерства образования и науки Российской Федерации от 29.07.2014 № 08</w:t>
      </w:r>
      <w:r w:rsidRPr="00F96F9B">
        <w:rPr>
          <w:rFonts w:ascii="Times New Roman" w:eastAsia="Times New Roman" w:hAnsi="Times New Roman" w:cs="Times New Roman"/>
          <w:sz w:val="24"/>
          <w:szCs w:val="24"/>
          <w:lang w:eastAsia="ru-RU"/>
        </w:rPr>
        <w:noBreakHyphen/>
        <w:t>988 «О направлении методических рекомендаций» (методические рекомендации «Об организации перевозок обучающихся в образовательные организации»);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Письмом Министерства образования и науки Российской Федерации от 13.07 2017 № 656 «Об утверждении примерных положений об организациях отдыха детей и их оздоровления»;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Типовым положением о детском оздоровительном учреждении, утвержденным Письмом </w:t>
      </w:r>
      <w:proofErr w:type="spellStart"/>
      <w:r w:rsidRPr="00F96F9B">
        <w:rPr>
          <w:rFonts w:ascii="Times New Roman" w:eastAsia="Times New Roman" w:hAnsi="Times New Roman" w:cs="Times New Roman"/>
          <w:sz w:val="24"/>
          <w:szCs w:val="24"/>
          <w:lang w:eastAsia="ru-RU"/>
        </w:rPr>
        <w:t>Минздравсоцразвития</w:t>
      </w:r>
      <w:proofErr w:type="spellEnd"/>
      <w:r w:rsidRPr="00F96F9B">
        <w:rPr>
          <w:rFonts w:ascii="Times New Roman" w:eastAsia="Times New Roman" w:hAnsi="Times New Roman" w:cs="Times New Roman"/>
          <w:sz w:val="24"/>
          <w:szCs w:val="24"/>
          <w:lang w:eastAsia="ru-RU"/>
        </w:rPr>
        <w:t xml:space="preserve"> России от 14.11.2011 № 18-2/10/1-7164;</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Постановлением Госстандарта Российской Федерации от 01.04.1998 № 101</w:t>
      </w:r>
      <w:r w:rsidR="00A05CB5">
        <w:rPr>
          <w:rFonts w:ascii="Times New Roman" w:eastAsia="Times New Roman" w:hAnsi="Times New Roman" w:cs="Times New Roman"/>
          <w:sz w:val="24"/>
          <w:szCs w:val="24"/>
          <w:lang w:eastAsia="ru-RU"/>
        </w:rPr>
        <w:t xml:space="preserve"> «Автобусы для перевозки детей»;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Методическими рекомендациями по обеспечению санитарно-эпидемиологического благополучия и безопасности дорожного движения при перевозках организованных групп детей автомобильным транспортом, утвержденным Управлением Федеральной службы по надзору в сфере защиты прав потребителей и благополучия человека, Министерства внутренних дел Российской Федерации (письмо Управления Федеральной службы по надзору в сфере защиты прав потребителей и благополучия человека 21.01.2006);</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Письмом Министерства просвещения Российской Федерации от 01.03.2021 № ДГ-409/06 «О перечне нормативных правовых актов в сфере организации отдыха и оздоровления детей».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2.2.2.</w:t>
      </w:r>
      <w:r w:rsidR="007E4B0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sz w:val="24"/>
          <w:szCs w:val="24"/>
          <w:lang w:eastAsia="ru-RU"/>
        </w:rPr>
        <w:t xml:space="preserve">Обеспечение оборудования зданий пожарной и охранной сигнализацией. </w:t>
      </w:r>
    </w:p>
    <w:p w:rsidR="00C533FE" w:rsidRPr="00F96F9B" w:rsidRDefault="00C533FE" w:rsidP="00C533FE">
      <w:pPr>
        <w:spacing w:after="0" w:line="240" w:lineRule="auto"/>
        <w:ind w:firstLine="709"/>
        <w:jc w:val="both"/>
        <w:rPr>
          <w:rFonts w:ascii="Times New Roman" w:eastAsia="Times New Roman" w:hAnsi="Times New Roman" w:cs="Times New Roman"/>
          <w:bCs/>
          <w:iCs/>
          <w:sz w:val="24"/>
          <w:szCs w:val="24"/>
          <w:lang w:eastAsia="ru-RU"/>
        </w:rPr>
      </w:pPr>
      <w:r w:rsidRPr="00F96F9B">
        <w:rPr>
          <w:rFonts w:ascii="Times New Roman" w:eastAsia="Times New Roman" w:hAnsi="Times New Roman" w:cs="Times New Roman"/>
          <w:sz w:val="24"/>
          <w:szCs w:val="24"/>
          <w:lang w:eastAsia="ru-RU"/>
        </w:rPr>
        <w:t>2.2.3.</w:t>
      </w:r>
      <w:r w:rsidR="007E4B0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sz w:val="24"/>
          <w:szCs w:val="24"/>
          <w:lang w:eastAsia="ru-RU"/>
        </w:rPr>
        <w:t xml:space="preserve">При предоставлении услуг Исполнитель должен представить документы, удостоверяющие их качество и безопасность (заключение (справка) территориального отдела Управления Федеральной службы по надзору в сфере защиты прав потребителей и благополучия человека о соответствии организации нормам и требованиям; заключение (мнение, выраженное информационным письмом, либо акт обследования, либо акт проверки соблюдения требованиям </w:t>
      </w:r>
      <w:r w:rsidRPr="00F96F9B">
        <w:rPr>
          <w:rFonts w:ascii="Times New Roman" w:eastAsia="Times New Roman" w:hAnsi="Times New Roman" w:cs="Times New Roman"/>
          <w:sz w:val="24"/>
          <w:szCs w:val="24"/>
          <w:lang w:eastAsia="ru-RU"/>
        </w:rPr>
        <w:lastRenderedPageBreak/>
        <w:t>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детей и их оздоровления нормам и требованиям пожарной безопасности).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2.2.4. Обеспечение комплекса мероприятий, обеспечивающих круглосуточную безопасность, ограничение доступа посторонних лиц, контроль нахождения отдыхающих на территории организации отдыха, антитеррористическую защищенность, в том числе: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наличие сплошного (без повреждений) ограждения (высотой не менее 1 метра) территории организации отдыха по периметру;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обеспечение искусственного освещения территории организации отдыха в темное время суток;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наличие круглосуточной охраны территории организации отдыха, включая соблюдение пропускного режима, внутреннего распорядка, охраны имущества;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обеспечение круглосуточной охраны жилых корпусов и других помещений и территорий, где будут находиться отдыхающие в течение смены;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обеспечение возможности экстренного вызова сотрудников органов внутренних дел;</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недопущение нахождения посторонних лиц на территории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для осуществления контроля личной и коллективной безопасности проживания отдыхающих должно быть обеспечено компактное комплектование по возрастным группам и половому признаку;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с отдыхающими в день заезда в организацию отдыха мероприятий по технике безопасности (инструктажей, профилактических бесед) по правилам противопожарной и электробезопасности, правилам поведения во время занятий, пеших прогулок и экскурсий, правилам поведения в общественных местах, в том числе при обнаружении неизвестных/подозрительных предметов;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работы по профилактике детского травматизма, пожароопасных ситуаций, безопасности на воде;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незамедлительное информирование любым доступным способом представителей Заказчика об обстоятельствах, угрожающих безопасности, здоровью и жизни отдыхающих, о страховых случаях, грубых нарушениях отдыхающими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2.2.5. Обеспечение наличия инструкций по охране труда для всех сотрудников организации отдыха и журнал проведения инструктажей по охране труда со всеми сотрудниками организации отдыха.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2.2.6. Обеспечение ухода и удовлетворительного санитарного содержания территории организации отдыха, включающего стрижку газонов, уборку листвы и сухой травы, сухостоя, хозяйственного и бытового мусора. Территория считается благоустроенной при отсутствии павшей листвы и сухой травы, веток, валежника, сухостоя, твердых коммунальных отходов (за исключением специально отведенных мест для их временного хранения и утилизации);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расчистки прилегающих территорий от мусора, валежника, сухостоя в радиусе 50 – 100 м вокруг принадлежащего организации отдыха участка;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озеленение территории организации отдыха деревьями и кустарниками с учетом климатических условий;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организация и проведение </w:t>
      </w:r>
      <w:proofErr w:type="spellStart"/>
      <w:r w:rsidRPr="00F96F9B">
        <w:rPr>
          <w:rFonts w:ascii="Times New Roman" w:eastAsia="Times New Roman" w:hAnsi="Times New Roman" w:cs="Times New Roman"/>
          <w:sz w:val="24"/>
          <w:szCs w:val="24"/>
          <w:lang w:eastAsia="ru-RU"/>
        </w:rPr>
        <w:t>акарицидных</w:t>
      </w:r>
      <w:proofErr w:type="spellEnd"/>
      <w:r w:rsidRPr="00F96F9B">
        <w:rPr>
          <w:rFonts w:ascii="Times New Roman" w:eastAsia="Times New Roman" w:hAnsi="Times New Roman" w:cs="Times New Roman"/>
          <w:sz w:val="24"/>
          <w:szCs w:val="24"/>
          <w:lang w:eastAsia="ru-RU"/>
        </w:rPr>
        <w:t xml:space="preserve"> обработок на принадлежащей организации отдыха территории за 7 календарных дней до открытия (заезда людей), создавая ширину барьера не менее 50 м по периметру ограждения. При наличии эпидемиологических показаний (регистрация случаев присасывания клещей, заболевания инфекциями, передающимися клещами, на принадлежащей им территории) обработку необходимо повторить с последующей оценкой эффективности проведенных работ.</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2.2.7. Обеспечение ежедневного медицинского контроля и оказание неотложной медицинской помощи на территории организации отдыха в соответствии с требованиями </w:t>
      </w:r>
      <w:r w:rsidRPr="00F96F9B">
        <w:rPr>
          <w:rFonts w:ascii="Times New Roman" w:eastAsia="Times New Roman" w:hAnsi="Times New Roman" w:cs="Times New Roman"/>
          <w:sz w:val="24"/>
          <w:szCs w:val="24"/>
          <w:lang w:eastAsia="ru-RU"/>
        </w:rPr>
        <w:lastRenderedPageBreak/>
        <w:t>органов здравоохранения и Роспотребнадзора. В случае необходимости, обеспечение своевременной госпитализации в ближайшее лечебное учреждение.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2.2.8. Заключить договоры страхования жизни и здоровья отдыхающих, находящихся в организации отдыха на все время их пребывания, включая перевозку.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2.3.Требования к материально-технической базе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2.3.1.  Наличие благоустроенной территории организации отдыха, расположенной в экологически чистой зоне с благоприятными и лечебными факторами, что позволяет обеспечить не только отдых, но и оздоровление детей, укрепить нервную и сердечно-сосудистую системы, оздоровить органы дыхания.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 Наличие действующих (введенных в эксплуатацию) материально-технических ресурсов организации отдыха, используемых при оказании услуг:</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2.3.2.1. Наличие благоустроенных спальных корпусов на территории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2.3.2.2. Наличие пищеблоков, рассчитанных на организацию сбалансированного пятиразового питания, составленного с учетом возраста детей, и столовой</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 xml:space="preserve">на территории организации отдыха для организации питания детей, обслуживание </w:t>
      </w:r>
      <w:r w:rsidR="000A1338" w:rsidRPr="00F96F9B">
        <w:rPr>
          <w:rFonts w:ascii="Times New Roman" w:eastAsia="Times New Roman" w:hAnsi="Times New Roman" w:cs="Times New Roman"/>
          <w:sz w:val="24"/>
          <w:szCs w:val="24"/>
          <w:lang w:eastAsia="ru-RU"/>
        </w:rPr>
        <w:t>персоналом организации отдыха</w:t>
      </w:r>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2.3.2.3. Наличие на территории организации отдыха медицинского пункта учреждения оснащенного необходимым медицинским оборудованием, лекарственными препаратами и перевязочным материалом в количестве и ассортименте, установленным Порядком оказания медицинской помощи несовершеннолетним в период оздоровления и организованного отдыха, утвержденным Приказом Министерства здравоохранения Российской Федерации от 13.06.2018 № 327н, включающего: кабинет врача; пост медицинской сестры; процедурный кабинет и изолятор (2 палаты для воздушно-капельных и кишечных инфекций с числом коек, определяемым из расчета 1,5 - 2% от числа несовершеннолетних в организации; туалет с раковиной для мытья рук; буфетная с 2 моечными раковинами для мойки посуды); помещения для приготовления дезинфицирующих растворов и хранения уборочного инвентаря, предназначенного для помещений медицинского назначения; туалет с умывальником.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2.3.2.4.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открытой концертной/ танцевальной площадки/эстрады.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2.3.2.5. Наличие</w:t>
      </w:r>
      <w:r w:rsidRPr="00F96F9B">
        <w:rPr>
          <w:rFonts w:ascii="Times New Roman" w:hAnsi="Times New Roman" w:cs="Times New Roman"/>
          <w:sz w:val="24"/>
          <w:szCs w:val="24"/>
        </w:rPr>
        <w:t xml:space="preserve"> крытого </w:t>
      </w:r>
      <w:r w:rsidRPr="00F96F9B">
        <w:rPr>
          <w:rFonts w:ascii="Times New Roman" w:eastAsia="Times New Roman" w:hAnsi="Times New Roman" w:cs="Times New Roman"/>
          <w:sz w:val="24"/>
          <w:szCs w:val="24"/>
          <w:lang w:eastAsia="ru-RU"/>
        </w:rPr>
        <w:t>киноконцертного или актового зала, оборудованного теле-видео аппаратурой.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2.3.2.6.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помещений, приспособленных и оборудованных для работы кружков, секций, студий, творческих объединений изобразительной, декоративно-прикладной, музыкально-художественной, технической и (или) других видов направленностей.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2.3.2.7. Наличие комнат отдыха, игровых холлов оборудованных настольными и развивающими играми, в том числе для игры в настольный теннис; беседок и веранд.</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2.3.2.8.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библиотеки оснащенной литературой школьной программы, современной энциклопедической литературой.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2.3.2.9.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открытых спортивных площадок, оборудованных спортивным оборудованием для занятий волейболом/баскетболом/футболом и другими видами спорта.</w:t>
      </w:r>
    </w:p>
    <w:p w:rsidR="000A1338" w:rsidRPr="00F96F9B" w:rsidRDefault="000A1338"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2.3.2.10. Наличие ежедневно доступных помещений, оборудованных для просушки верхней одежды и обуви отдыхающих.</w:t>
      </w:r>
    </w:p>
    <w:p w:rsidR="00EC4336" w:rsidRPr="00F96F9B" w:rsidRDefault="00EC4336" w:rsidP="00EC4336">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2.3.2.1</w:t>
      </w:r>
      <w:r w:rsidR="000A1338" w:rsidRPr="00F96F9B">
        <w:rPr>
          <w:rFonts w:ascii="Times New Roman" w:eastAsia="Times New Roman" w:hAnsi="Times New Roman" w:cs="Times New Roman"/>
          <w:sz w:val="24"/>
          <w:szCs w:val="24"/>
          <w:lang w:eastAsia="ru-RU"/>
        </w:rPr>
        <w:t>1</w:t>
      </w:r>
      <w:r w:rsidRPr="00F96F9B">
        <w:rPr>
          <w:rFonts w:ascii="Times New Roman" w:eastAsia="Times New Roman" w:hAnsi="Times New Roman" w:cs="Times New Roman"/>
          <w:sz w:val="24"/>
          <w:szCs w:val="24"/>
          <w:lang w:eastAsia="ru-RU"/>
        </w:rPr>
        <w:t>. Наличие ресурсов для занятий зимними видами досуга на свежем воздухе в период проведения зимней смены: катка, оборудованного для катания на коньках/игры в хоккей и(или) горки оборудованной для катания на санках/ватрушках и(или) площадки/лыжни, оборудованной для катания на лыжах</w:t>
      </w:r>
    </w:p>
    <w:p w:rsidR="00C533FE"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2.3.3. Предоставление бесплатно спортивного, игрового инвентаря в соответствии с количеством детей (мячи, наборы для игр в теннис, настольный теннис, бадминтон, шахматы, шашки, санки/ватрушки, лыжи и другого, в соответствии с проводимыми мероприятиями), расходных материалов для занятий творческой работой, проведений конкурсов, мероприятий.</w:t>
      </w:r>
    </w:p>
    <w:p w:rsidR="00016E2C" w:rsidRDefault="00016E2C" w:rsidP="00016E2C">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2.3.4. Требования к обеспечению беспрепятственного доступа инвалидов к объектам инфраструктуры организации отдыха и к предоставляемым в них услугам.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2.3.4.1. Условия доступности внутри помещений для лиц с ограниченными способностями к передвижению и нуждающихся по медицинским показаниям в обеспечении техническим средством реабилитации в виде кресла-коляски: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размещение на первых этажах спальных корпусов;</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дверные проемы – шириной не менее 900 мм;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ширина коридоров -  не менее 1800 мм.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2.3.4.2. Условия доступности санитарно-гигиенических помещений для лиц с ограниченными способностями к передвижению и нуждающихся по медицинским показаниям в обеспечении техническим средством реабилитации в виде кресла-коляски: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кабины туалета оборудованы в том числе опорами для рук, горизонтальными поручнями, местом для 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душевые кабины оборудованы в том числе вертикальными и горизонтальными поручнями, откидными или стационарными сидениями, местом для 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2.3.4.3. Условия доступности при подъемах на высоту:</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подъемах на высоту менее 1,6 м - наличие пандусов;</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полосы противоскользящего покрытия на лестничных маршах.</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2.3.4.4. Наличие поручней и перил по периметру маршрутов передвижения внутри помещений.</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2.3.4.5. Условия доступности территории </w:t>
      </w:r>
      <w:r>
        <w:rPr>
          <w:rFonts w:ascii="Times New Roman" w:hAnsi="Times New Roman" w:cs="Times New Roman"/>
          <w:sz w:val="24"/>
          <w:szCs w:val="24"/>
          <w:lang w:eastAsia="ru-RU"/>
        </w:rPr>
        <w:t>санаторно-курортной организации</w:t>
      </w:r>
      <w:r>
        <w:rPr>
          <w:rFonts w:ascii="Times New Roman" w:eastAsia="Times New Roman" w:hAnsi="Times New Roman" w:cs="Times New Roman"/>
          <w:sz w:val="24"/>
          <w:szCs w:val="24"/>
          <w:lang w:eastAsia="ru-RU"/>
        </w:rPr>
        <w:t>:</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отсутствие преград на путях движения;</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ширина дорожек не менее 1800 мм;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площадок для отдыха на пешеходных путях, оборудованных скамейками и местом для расположения 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2.3.4.6. Дублирование необходимой для инвалидов зрительной и графической информации.</w:t>
      </w:r>
    </w:p>
    <w:p w:rsidR="00016E2C" w:rsidRPr="00F96F9B" w:rsidRDefault="00016E2C" w:rsidP="00A77A4A">
      <w:pPr>
        <w:spacing w:after="0" w:line="240" w:lineRule="auto"/>
        <w:jc w:val="both"/>
        <w:rPr>
          <w:rFonts w:ascii="Times New Roman" w:eastAsia="Times New Roman" w:hAnsi="Times New Roman" w:cs="Times New Roman"/>
          <w:sz w:val="24"/>
          <w:szCs w:val="24"/>
          <w:lang w:eastAsia="ru-RU"/>
        </w:rPr>
      </w:pPr>
    </w:p>
    <w:p w:rsidR="00C533FE" w:rsidRPr="00F96F9B" w:rsidRDefault="00C533FE" w:rsidP="00C533FE">
      <w:pPr>
        <w:spacing w:after="0" w:line="240" w:lineRule="auto"/>
        <w:ind w:firstLine="709"/>
        <w:jc w:val="center"/>
        <w:rPr>
          <w:rFonts w:ascii="Times New Roman" w:eastAsia="Times New Roman" w:hAnsi="Times New Roman" w:cs="Times New Roman"/>
          <w:b/>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2.4. Требования к размещению отдыхающих и санитарному содержанию</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 Оборудование зданий, строения, сооружений, помещений, используемых организацией отдыха для предоставления услуг, системами хозяйственно-питьевого холодного и горячего водоснабжения, водоотведения и канализацией. Нецентрализованные (автономные)  системы холодного и горячего водоснабжения, водоотведения со спуском сточных вод в локальные очистные сооружения. При отсутствии горячего централизованного водоснабжения должны устанавливаться водонагревающие устройства.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2.4.2. Внутренняя отделка помещений должна быть выполнена в соответствии с их функциональным назначением. Потолки, стены и панели всех помещений должны быть гладкими, без щелей, трещин, деформаций, признаков поражений грибком и следов подтеков. На поверхностях должны отсутствовать пятна, пузыри, отслоение обоев.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2.4.3. Покрытия пола и стен помещений, используемых организацией отдыха для предоставления услуг, не должны иметь дефектов и повреждений, следов протеканий и признаков поражений грибком и должны быть устойчивыми к уборке влажным способом с применением моющих и дезинфицирующих средств.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2.4.4. Обеспечение проживания отдыхающих в комфортабельных комнатах, расположенных в благоустроенных отапливаемых зданиях капитального типа (далее – спальных корпусах).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vertAlign w:val="superscript"/>
          <w:lang w:eastAsia="ru-RU"/>
        </w:rPr>
      </w:pPr>
      <w:r w:rsidRPr="00F96F9B">
        <w:rPr>
          <w:rFonts w:ascii="Times New Roman" w:eastAsia="Times New Roman" w:hAnsi="Times New Roman" w:cs="Times New Roman"/>
          <w:sz w:val="24"/>
          <w:szCs w:val="24"/>
          <w:lang w:eastAsia="ru-RU"/>
        </w:rPr>
        <w:t>2.4.5. Степень комфортности проживания в комнатах, в которых размещены отдыхающие (при соблюдении нормы площади на одного отдыхающего не менее 4 м</w:t>
      </w:r>
      <w:r w:rsidRPr="00F96F9B">
        <w:rPr>
          <w:rFonts w:ascii="Times New Roman" w:eastAsia="Times New Roman" w:hAnsi="Times New Roman" w:cs="Times New Roman"/>
          <w:sz w:val="24"/>
          <w:szCs w:val="24"/>
          <w:vertAlign w:val="superscript"/>
          <w:lang w:eastAsia="ru-RU"/>
        </w:rPr>
        <w:t>2</w:t>
      </w:r>
      <w:r w:rsidRPr="00F96F9B">
        <w:rPr>
          <w:rFonts w:ascii="Times New Roman" w:eastAsia="Times New Roman" w:hAnsi="Times New Roman" w:cs="Times New Roman"/>
          <w:sz w:val="24"/>
          <w:szCs w:val="24"/>
          <w:lang w:eastAsia="ru-RU"/>
        </w:rPr>
        <w:t>) (далее – комнатах):</w:t>
      </w:r>
      <w:r w:rsidR="007E4B0B">
        <w:rPr>
          <w:rFonts w:ascii="Times New Roman" w:eastAsia="Times New Roman" w:hAnsi="Times New Roman" w:cs="Times New Roman"/>
          <w:b/>
          <w:sz w:val="24"/>
          <w:szCs w:val="24"/>
          <w:lang w:eastAsia="ru-RU"/>
        </w:rPr>
        <w:t xml:space="preserve"> по 2-4 человека (членов одной семьи) в комнате</w:t>
      </w:r>
      <w:r w:rsidR="007E4B0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2.4.6. Степень комфортности расположения действующих санитарных объектов (туалетных комнат, оборудованных умывальником, унитазом; душевых каб</w:t>
      </w:r>
      <w:r w:rsidR="007E4B0B">
        <w:rPr>
          <w:rFonts w:ascii="Times New Roman" w:eastAsia="Times New Roman" w:hAnsi="Times New Roman" w:cs="Times New Roman"/>
          <w:sz w:val="24"/>
          <w:szCs w:val="24"/>
          <w:lang w:eastAsia="ru-RU"/>
        </w:rPr>
        <w:t xml:space="preserve">ин) по отношению к комнатам: </w:t>
      </w:r>
      <w:r w:rsidR="007E4B0B">
        <w:rPr>
          <w:rFonts w:ascii="Times New Roman" w:eastAsia="Times New Roman" w:hAnsi="Times New Roman" w:cs="Times New Roman"/>
          <w:b/>
          <w:sz w:val="24"/>
          <w:szCs w:val="24"/>
          <w:lang w:eastAsia="ru-RU"/>
        </w:rPr>
        <w:t>в каждой комнате или на блок (на 2 комнаты).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2.4.7. Обеспечение круглосуточного беспрерывного горячего и холодного водоснабжения. </w:t>
      </w:r>
      <w:r w:rsidRPr="00F96F9B">
        <w:rPr>
          <w:rFonts w:ascii="Times New Roman" w:eastAsia="Times New Roman" w:hAnsi="Times New Roman" w:cs="Times New Roman"/>
          <w:i/>
          <w:sz w:val="24"/>
          <w:szCs w:val="24"/>
          <w:lang w:eastAsia="ru-RU"/>
        </w:rPr>
        <w:t>Сантехнические изделия должны быть пригодны к эксплуатации, без видимых дефектов.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2.4.8. Системы отопления, вентиляции и/или кондиционирования воздуха должны обеспечивать нормируемые параметры микроклимата и воздушной среды помещений детских оздоровительных лагерей.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2.4.9. Обеспечение оборудования комнат необходимой мебелью: кроватями, тумбочками, шкафами для одежды, прикроватными ковриками, зеркалами, портьерами (жалюзи), противомоскитными сетками. Оснащение дверей комнат дверными замками, ключи от которых хранятся у дежурных. </w:t>
      </w:r>
      <w:r w:rsidRPr="00F96F9B">
        <w:rPr>
          <w:rFonts w:ascii="Times New Roman" w:eastAsia="Times New Roman" w:hAnsi="Times New Roman" w:cs="Times New Roman"/>
          <w:i/>
          <w:sz w:val="24"/>
          <w:szCs w:val="24"/>
          <w:lang w:eastAsia="ru-RU"/>
        </w:rPr>
        <w:t>Мебель и оборудование комнат должны быть пригодны к эксплуатации, без видимых дефектов.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2.4.10. В организации отдыха, для предоставления услуг отдыхающих используется мебель и оборудование, покрытие которых обеспечивает возможность проведения влажной обработки с применением моющих и дезинфицирующих средств. При использовании мягкой мебели должны быть съемные чехлы (не менее 2 комплектов) со стиркой их по мере загрязнения, но не реже 1 раза в месяц.</w:t>
      </w:r>
    </w:p>
    <w:p w:rsidR="00C533FE" w:rsidRPr="00F96F9B" w:rsidRDefault="00C533FE" w:rsidP="00C533FE">
      <w:pPr>
        <w:spacing w:after="0" w:line="240" w:lineRule="auto"/>
        <w:ind w:firstLine="709"/>
        <w:jc w:val="both"/>
        <w:rPr>
          <w:rFonts w:ascii="Times New Roman" w:eastAsia="Times New Roman" w:hAnsi="Times New Roman" w:cs="Times New Roman"/>
          <w:b/>
          <w:sz w:val="24"/>
          <w:szCs w:val="24"/>
          <w:lang w:eastAsia="ru-RU"/>
        </w:rPr>
      </w:pPr>
      <w:r w:rsidRPr="00F96F9B">
        <w:rPr>
          <w:rFonts w:ascii="Times New Roman" w:eastAsia="Times New Roman" w:hAnsi="Times New Roman" w:cs="Times New Roman"/>
          <w:sz w:val="24"/>
          <w:szCs w:val="24"/>
          <w:lang w:eastAsia="ru-RU"/>
        </w:rPr>
        <w:t>2.4.11. Каждое спальное место обеспечивается комплектом постельных принадлежностей (матрацем с наматрасником, подушкой, одеялом), постельным бельем (наволочкой, простыней, пододеяльником). При необходимости предоставляются полотенца. Общее количество комплектов постельного белья, наматрасников и полотенец должно быть не менее 2 комплектов на одного отдыхающего в смену.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w:t>
      </w:r>
      <w:r w:rsidR="000A1338" w:rsidRPr="00F96F9B">
        <w:rPr>
          <w:rFonts w:ascii="Times New Roman" w:eastAsia="Times New Roman" w:hAnsi="Times New Roman" w:cs="Times New Roman"/>
          <w:sz w:val="24"/>
          <w:szCs w:val="24"/>
          <w:lang w:eastAsia="ru-RU"/>
        </w:rPr>
        <w:t>2</w:t>
      </w:r>
      <w:r w:rsidRPr="00F96F9B">
        <w:rPr>
          <w:rFonts w:ascii="Times New Roman" w:eastAsia="Times New Roman" w:hAnsi="Times New Roman" w:cs="Times New Roman"/>
          <w:sz w:val="24"/>
          <w:szCs w:val="24"/>
          <w:lang w:eastAsia="ru-RU"/>
        </w:rPr>
        <w:t>. Предоставление возможности ежедневной подзарядки личных телефонов отдыхающих.</w:t>
      </w:r>
    </w:p>
    <w:p w:rsidR="00C533FE" w:rsidRPr="00F96F9B" w:rsidRDefault="000A1338"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2.4.13</w:t>
      </w:r>
      <w:r w:rsidR="00C533FE" w:rsidRPr="00F96F9B">
        <w:rPr>
          <w:rFonts w:ascii="Times New Roman" w:eastAsia="Times New Roman" w:hAnsi="Times New Roman" w:cs="Times New Roman"/>
          <w:sz w:val="24"/>
          <w:szCs w:val="24"/>
          <w:lang w:eastAsia="ru-RU"/>
        </w:rPr>
        <w:t>. Все виды оборудования должны быть исправны, пригодны для эксплуатации, без видимых дефектов.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w:t>
      </w:r>
      <w:r w:rsidR="000A1338" w:rsidRPr="00F96F9B">
        <w:rPr>
          <w:rFonts w:ascii="Times New Roman" w:eastAsia="Times New Roman" w:hAnsi="Times New Roman" w:cs="Times New Roman"/>
          <w:sz w:val="24"/>
          <w:szCs w:val="24"/>
          <w:lang w:eastAsia="ru-RU"/>
        </w:rPr>
        <w:t>4</w:t>
      </w:r>
      <w:r w:rsidRPr="00F96F9B">
        <w:rPr>
          <w:rFonts w:ascii="Times New Roman" w:eastAsia="Times New Roman" w:hAnsi="Times New Roman" w:cs="Times New Roman"/>
          <w:sz w:val="24"/>
          <w:szCs w:val="24"/>
          <w:lang w:eastAsia="ru-RU"/>
        </w:rPr>
        <w:t>. Организовать влажную уборку всех помещений пребывания детей 2 раза в сутки техническим персоналом организации отдыха с применением моющих средств, ежедневную очистку ковровых покрытий с использованием пылесоса, смену белья – один раз в 5 дней, полотенец – 1 раз в три дня. Постельные принадлежности (матрацы, одеяла, подушки) перед началом смены должны выноситься на воздух для проветривания и просушки. Один раз в год перед началом оздоровительной кампании постельные принадлежности должны подвергаться химической чистке. Пришедшие в негодность постельные принадлежности должны заменяться новыми комплектами.</w:t>
      </w:r>
    </w:p>
    <w:p w:rsidR="002F5841" w:rsidRPr="00F96F9B" w:rsidRDefault="002F5841"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w:t>
      </w:r>
      <w:r w:rsidR="000A1338" w:rsidRPr="00F96F9B">
        <w:rPr>
          <w:rFonts w:ascii="Times New Roman" w:eastAsia="Times New Roman" w:hAnsi="Times New Roman" w:cs="Times New Roman"/>
          <w:sz w:val="24"/>
          <w:szCs w:val="24"/>
          <w:lang w:eastAsia="ru-RU"/>
        </w:rPr>
        <w:t>5</w:t>
      </w:r>
      <w:r w:rsidRPr="00F96F9B">
        <w:rPr>
          <w:rFonts w:ascii="Times New Roman" w:eastAsia="Times New Roman" w:hAnsi="Times New Roman" w:cs="Times New Roman"/>
          <w:sz w:val="24"/>
          <w:szCs w:val="24"/>
          <w:lang w:eastAsia="ru-RU"/>
        </w:rPr>
        <w:t>. Обеспечение регулярного проветривания комнат в момент отсутствия в них детей</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2.4.16. Обеспечение условий для просушивания верхней одежды и обуви, стирки и глажения. </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2.4.17. В случае необходимости предоставление дополнительных одеял, приборов обогрева помещения (тепловых пушек, сплит систем и др.).</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2.5. Требования к организации питания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2.5.1 Питание организуется в соответствии с </w:t>
      </w:r>
      <w:r w:rsidRPr="00F96F9B">
        <w:rPr>
          <w:rFonts w:ascii="Times New Roman" w:hAnsi="Times New Roman" w:cs="Times New Roman"/>
          <w:sz w:val="24"/>
          <w:szCs w:val="24"/>
          <w:lang w:eastAsia="ru-RU"/>
        </w:rPr>
        <w:t>Санитарно-эпидемиологическими правилами и нормами СанПиН 2.3/2.4.3590-20</w:t>
      </w:r>
      <w:r w:rsidRPr="00F96F9B">
        <w:rPr>
          <w:rFonts w:ascii="Times New Roman" w:eastAsia="Times New Roman" w:hAnsi="Times New Roman" w:cs="Times New Roman"/>
          <w:sz w:val="24"/>
          <w:szCs w:val="24"/>
          <w:lang w:eastAsia="ru-RU"/>
        </w:rPr>
        <w:t>, методическими рекомендациями МР 3.1/2.3.6.0190-20, государственными стандартами, санитарными, противопожарными правилами, техническими документами, другими правилами и нормативными документами, предусматривающими требования к качеству услуг, их безопасности для жизни и здоровья людей, в том числе детей, окружающей среды и имущества. Осуществлять ежедневный контроль качества питания. Гарантировать качество и безопасность пищевых продуктов, используемых в питании.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2.5.2. Питание отдыхающих должно быть 5-ти разовое (завтрак, обед, полдник, ужин, </w:t>
      </w:r>
      <w:r w:rsidRPr="00F96F9B">
        <w:rPr>
          <w:rFonts w:ascii="Times New Roman" w:eastAsia="Times New Roman" w:hAnsi="Times New Roman" w:cs="Times New Roman"/>
          <w:sz w:val="24"/>
          <w:szCs w:val="24"/>
          <w:lang w:eastAsia="ru-RU"/>
        </w:rPr>
        <w:br/>
        <w:t xml:space="preserve">2-й ужин) надлежащего качества в строгом соответствии с санитарно-гигиеническими нормами и правилами, установленными действующим законодательством. Допускается организация питания по принципу «шведский стол».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2.5.3. Завтрак должен состоять из горячего блюда, бутерброда и горячего напитка.</w:t>
      </w:r>
      <w:r w:rsidRPr="00F96F9B">
        <w:rPr>
          <w:rFonts w:ascii="Times New Roman" w:eastAsia="Times New Roman" w:hAnsi="Times New Roman" w:cs="Times New Roman"/>
          <w:sz w:val="24"/>
          <w:szCs w:val="24"/>
          <w:lang w:eastAsia="ru-RU"/>
        </w:rPr>
        <w:br/>
        <w:t xml:space="preserve">Обед должен включать закуску (салат или порционные овощи, сельдь с луком), первое горячее блюдо, второе горячее блюдо, напиток. Полдник включает напиток (молоко, кисломолочные напитки, соки, чай) с булочными или кондитерскими изделиями без крема, фрукты; допускается выдача творожных или крупяных запеканок и блюд. Ужин может включать рыбные, мясные, </w:t>
      </w:r>
      <w:r w:rsidRPr="00F96F9B">
        <w:rPr>
          <w:rFonts w:ascii="Times New Roman" w:eastAsia="Times New Roman" w:hAnsi="Times New Roman" w:cs="Times New Roman"/>
          <w:sz w:val="24"/>
          <w:szCs w:val="24"/>
          <w:lang w:eastAsia="ru-RU"/>
        </w:rPr>
        <w:lastRenderedPageBreak/>
        <w:t>овощные и творожные блюда, салаты, винегреты и горячие напитки. Второй ужин включает кисломолочный напиток (можно дополнить кондитерским изделием (печенье, вафли и другое).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2.5.4. В примерном меню предусматривается ежедневное использование в питании отдыхающих: молока, кисломолочных напитков, мяса, картофеля, овощей, фруктов, хлеба, круп, сливочного и растительного масла, сахара, соли. Остальные продукты (творог, сметана, птица, рыба, сыр, яйцо, соки и другие) включаются не реже 2 раз в неделю.</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2.5.5. Питание должно быть сбалансированным. Наличие в ежедневном рационе овощей, фруктов, натуральных соков, и других продуктов питания в соответствии с нормами обеспечения питанием. С учетом климатических особенностей, а также, повышенной физической и эмоциональной активности детей в организациях отдыха и оздоровления, допускается повышение рекомендуемых норм до 25% за счет увеличения количества свежих овощей и фруктов в рационе (огурцы, помидоры, арбузы, яблоки, виноград, персики, апельсины и др.) при соблюдении соотношения белков, жиров и углеводов.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2.5.6. Промежуток времени между приемами пищи должен быть не более 4-х часов.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2.5.7. Для отдыхающих должен быть организован круглосуточно питьевой режим. Вода должна отвечать требованиям безопасности к питьевой воде. Наличие источников питьевой воды в спальных корпусах (наличие кулеров с одноразовыми стаканчиками, либо питьевых фонтанчиков, либо бутилированной воды).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2.5.8. В день заезда - выезда отдыхающих - компенсация пропущенного питания сухим пайком.</w:t>
      </w:r>
    </w:p>
    <w:p w:rsidR="00C533FE" w:rsidRPr="00F96F9B" w:rsidRDefault="00C533FE" w:rsidP="00C533FE">
      <w:pPr>
        <w:spacing w:after="0" w:line="240" w:lineRule="auto"/>
        <w:ind w:firstLine="709"/>
        <w:jc w:val="both"/>
        <w:rPr>
          <w:rFonts w:ascii="Times New Roman" w:eastAsia="Times New Roman" w:hAnsi="Times New Roman" w:cs="Times New Roman"/>
          <w:b/>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i/>
          <w:sz w:val="24"/>
          <w:szCs w:val="24"/>
          <w:lang w:eastAsia="ru-RU"/>
        </w:rPr>
      </w:pPr>
      <w:r w:rsidRPr="00F96F9B">
        <w:rPr>
          <w:rFonts w:ascii="Times New Roman" w:eastAsia="Times New Roman" w:hAnsi="Times New Roman" w:cs="Times New Roman"/>
          <w:b/>
          <w:bCs/>
          <w:sz w:val="24"/>
          <w:szCs w:val="24"/>
          <w:lang w:eastAsia="ru-RU"/>
        </w:rPr>
        <w:t>2.6. Требования к оказанию медицинской помощи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 xml:space="preserve">2.6.1. Принятие решения о приеме отдыхающих в организацию отдыха по результатам обязательного осмотра кожных покровов и видимых слизистых, волосистой части головы несовершеннолетних, измерения температуры тела в день заезда. </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2.6.2. Проведение осмотра кожных покровов и видимых слизистых, волосистой части головы отдыхающих - 1 раз в 7 дней и за 1 - 3 дня до окончания пребывания их в организации.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2.6.3. Наблюдение за состоянием здоровья отдыхающих, особенно за детьми с о</w:t>
      </w:r>
      <w:r w:rsidR="002F5841" w:rsidRPr="00F96F9B">
        <w:rPr>
          <w:rFonts w:ascii="Times New Roman" w:eastAsia="Times New Roman" w:hAnsi="Times New Roman" w:cs="Times New Roman"/>
          <w:sz w:val="24"/>
          <w:szCs w:val="24"/>
          <w:lang w:eastAsia="ru-RU"/>
        </w:rPr>
        <w:t xml:space="preserve">тклонением в состоянии здоровья, ежедневный опрос отдыхающих о самочувствии, ежедневный контроль за соблюдением отдыхающими правил гигиены (рук – перед </w:t>
      </w:r>
      <w:r w:rsidR="009B6F37" w:rsidRPr="00F96F9B">
        <w:rPr>
          <w:rFonts w:ascii="Times New Roman" w:eastAsia="Times New Roman" w:hAnsi="Times New Roman" w:cs="Times New Roman"/>
          <w:sz w:val="24"/>
          <w:szCs w:val="24"/>
          <w:lang w:eastAsia="ru-RU"/>
        </w:rPr>
        <w:t>каждым приемом пищи).</w:t>
      </w:r>
    </w:p>
    <w:p w:rsidR="00C533FE" w:rsidRPr="00F96F9B" w:rsidRDefault="00C533FE" w:rsidP="00C533F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hAnsi="Times New Roman" w:cs="Times New Roman"/>
          <w:sz w:val="24"/>
          <w:szCs w:val="24"/>
        </w:rPr>
        <w:t xml:space="preserve">2.6.4. Оказание отдыхающим первичной медико-санитарной помощи в экстренной форме и неотложной форме в амбулаторных условиях при внезапных острых заболеваниях, состояниях, обострении хронических заболеваний, </w:t>
      </w:r>
      <w:r w:rsidRPr="00F96F9B">
        <w:rPr>
          <w:rFonts w:ascii="Times New Roman" w:eastAsia="Times New Roman" w:hAnsi="Times New Roman" w:cs="Times New Roman"/>
          <w:sz w:val="24"/>
          <w:szCs w:val="24"/>
          <w:lang w:eastAsia="ru-RU"/>
        </w:rPr>
        <w:t>при возникновении травм, несчастных случаев.</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 xml:space="preserve">2.6.5. Обеспечение контроля за соблюдением приема лекарственных препаратов для медицинского применения и (или) специализированных продуктов лечебного питания отдыхающими, нуждающимися в соблюдении режима лечения, необходимость которого подтверждена медицинской справкой, указанной в </w:t>
      </w:r>
      <w:hyperlink r:id="rId9" w:history="1">
        <w:r w:rsidRPr="00F96F9B">
          <w:rPr>
            <w:rStyle w:val="ac"/>
            <w:rFonts w:ascii="Times New Roman" w:hAnsi="Times New Roman" w:cs="Times New Roman"/>
            <w:color w:val="auto"/>
            <w:sz w:val="24"/>
            <w:szCs w:val="24"/>
          </w:rPr>
          <w:t>пункте 4</w:t>
        </w:r>
      </w:hyperlink>
      <w:r w:rsidRPr="00F96F9B">
        <w:rPr>
          <w:rFonts w:ascii="Times New Roman" w:hAnsi="Times New Roman" w:cs="Times New Roman"/>
          <w:sz w:val="24"/>
          <w:szCs w:val="24"/>
        </w:rPr>
        <w:t xml:space="preserve"> Порядка оказания медицинской помощи несовершеннолетним в период оздоровления и организованного отдыха, утвержденного Приказом Министерства здравоохранения и социального развития Российской Федерации от 13.06.2018 №327н, которая содержит наименование, дату назначения лекарственного препарата для медицинского применения или специализированного продукта лечебного питания, дозировку, кратность приема и длительность применения.</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2.6.6. Проверка срока годности и хранение передаваемых в организации законными представителями отдыхающих лекарственных препаратов для медицинского применения.</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2.6.7. Раздача лекарственных препаратов для медицинского применения отдыхающим с ведением листа назначений на каждого отдыхающего нуждающегося в соблюдении режима лечения по назначению лечащего врача.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2.6.8. Обеспечение регистрации инфекционных заболеваний, необычных реакций на прививку лиц, пострадавших от укусов иксодовыми клещами, больных чесоткой и микозами после консультации дерматолога, сообщение в уполномоченные органы о случаях инфекционных заболеваний среди детей и персонала.</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lastRenderedPageBreak/>
        <w:t>2.6.9. Обеспечение изоляции отдыхающих при возникновении острых инфекционных болезней до момента их перевода в медицинскую организацию.</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2.6.10. Направление отдыхающих по медицинским показаниям в медицинскую организацию для оказания первичной медико-санитарной помощи и специализированной медицинской помощи.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2.6.11. Участие в контроле за соблюдением санитарно-гигиенических требований к условиям и организации питания и соблюдением питьевого режима, занятий физкультурой и спортом, культурно-массовых мероприятий, обучения и воспитания отдыхающих в организации отдыха.</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2.6.12.</w:t>
      </w:r>
      <w:r w:rsidR="00EC4336" w:rsidRPr="00F96F9B">
        <w:rPr>
          <w:rFonts w:ascii="Times New Roman" w:hAnsi="Times New Roman" w:cs="Times New Roman"/>
          <w:sz w:val="24"/>
          <w:szCs w:val="24"/>
        </w:rPr>
        <w:t xml:space="preserve"> </w:t>
      </w:r>
      <w:r w:rsidRPr="00F96F9B">
        <w:rPr>
          <w:rFonts w:ascii="Times New Roman" w:hAnsi="Times New Roman" w:cs="Times New Roman"/>
          <w:sz w:val="24"/>
          <w:szCs w:val="24"/>
        </w:rPr>
        <w:t>Осуществление контроля за организацией режима дня, выполнением норм питания отдыхающих, качеством поступающих продуктов, условиями их хранения, соблюдением сроков реализации, технологией приготовления блюд, качеством готовой пищи, санитарным состоянием и содержанием пищеблока, мытьем посуды, витаминизацией пищи; проведение ежедневных осмотров персонала пищеблока на гнойничковые заболевания; отбор суточной пробы.</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2.6.13.</w:t>
      </w:r>
      <w:r w:rsidR="00EC4336" w:rsidRPr="00F96F9B">
        <w:rPr>
          <w:rFonts w:ascii="Times New Roman" w:hAnsi="Times New Roman" w:cs="Times New Roman"/>
          <w:sz w:val="24"/>
          <w:szCs w:val="24"/>
        </w:rPr>
        <w:t xml:space="preserve"> </w:t>
      </w:r>
      <w:r w:rsidRPr="00F96F9B">
        <w:rPr>
          <w:rFonts w:ascii="Times New Roman" w:hAnsi="Times New Roman" w:cs="Times New Roman"/>
          <w:sz w:val="24"/>
          <w:szCs w:val="24"/>
        </w:rPr>
        <w:t>Осуществление контроля за санитарным состоянием и содержанием всех помещений и территории организации, мест для купания, за соблюдением правил личной гигиены детьми и персоналом.</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2.6.14. Организация и проведение противоэпидемических и профилактических мероприятий по предупреждению распространения инфекционных и паразитарных заболеваний в организациях.</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2.6.15. Обеспечение регистрации и передачи экстренного извещения о случае(-</w:t>
      </w:r>
      <w:proofErr w:type="spellStart"/>
      <w:r w:rsidRPr="00F96F9B">
        <w:rPr>
          <w:rFonts w:ascii="Times New Roman" w:hAnsi="Times New Roman" w:cs="Times New Roman"/>
          <w:sz w:val="24"/>
          <w:szCs w:val="24"/>
        </w:rPr>
        <w:t>ях</w:t>
      </w:r>
      <w:proofErr w:type="spellEnd"/>
      <w:r w:rsidRPr="00F96F9B">
        <w:rPr>
          <w:rFonts w:ascii="Times New Roman" w:hAnsi="Times New Roman" w:cs="Times New Roman"/>
          <w:sz w:val="24"/>
          <w:szCs w:val="24"/>
        </w:rPr>
        <w:t xml:space="preserve">) инфекционного, паразитарного и другого заболевания, носительства возбудителей инфекционных болезней, отравления, неблагоприятной реакции, связанной с иммунизацией, укуса, </w:t>
      </w:r>
      <w:proofErr w:type="spellStart"/>
      <w:r w:rsidRPr="00F96F9B">
        <w:rPr>
          <w:rFonts w:ascii="Times New Roman" w:hAnsi="Times New Roman" w:cs="Times New Roman"/>
          <w:sz w:val="24"/>
          <w:szCs w:val="24"/>
        </w:rPr>
        <w:t>ослюнения</w:t>
      </w:r>
      <w:proofErr w:type="spellEnd"/>
      <w:r w:rsidRPr="00F96F9B">
        <w:rPr>
          <w:rFonts w:ascii="Times New Roman" w:hAnsi="Times New Roman" w:cs="Times New Roman"/>
          <w:sz w:val="24"/>
          <w:szCs w:val="24"/>
        </w:rPr>
        <w:t xml:space="preserve">, </w:t>
      </w:r>
      <w:proofErr w:type="spellStart"/>
      <w:r w:rsidRPr="00F96F9B">
        <w:rPr>
          <w:rFonts w:ascii="Times New Roman" w:hAnsi="Times New Roman" w:cs="Times New Roman"/>
          <w:sz w:val="24"/>
          <w:szCs w:val="24"/>
        </w:rPr>
        <w:t>оцарапывания</w:t>
      </w:r>
      <w:proofErr w:type="spellEnd"/>
      <w:r w:rsidRPr="00F96F9B">
        <w:rPr>
          <w:rFonts w:ascii="Times New Roman" w:hAnsi="Times New Roman" w:cs="Times New Roman"/>
          <w:sz w:val="24"/>
          <w:szCs w:val="24"/>
        </w:rPr>
        <w:t xml:space="preserve"> животными в территориальные органы, осуществляющие федеральный государственный санитарно-эпидемиологический надзор.</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2.6.16. Обеспечение медицинского сопровождения отдыхающих во время проведения спортивно-оздоровительных мероприятий, спортивных соревнований, походов, купаний, экскурсий.</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2.6.17. Осуществление мероприятий по формированию здорового образа жизни.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2.6.18. Ведение медицинской документации.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2.6.19. Обеспечение сбора, хранения и уничтожение медицинских отходов.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sz w:val="24"/>
          <w:szCs w:val="24"/>
          <w:lang w:eastAsia="ru-RU"/>
        </w:rPr>
      </w:pPr>
      <w:r w:rsidRPr="00F96F9B">
        <w:rPr>
          <w:rFonts w:ascii="Times New Roman" w:eastAsia="Times New Roman" w:hAnsi="Times New Roman" w:cs="Times New Roman"/>
          <w:b/>
          <w:bCs/>
          <w:sz w:val="24"/>
          <w:szCs w:val="24"/>
          <w:lang w:eastAsia="ru-RU"/>
        </w:rPr>
        <w:t>2.7. Требования к организац</w:t>
      </w:r>
      <w:r w:rsidRPr="00F96F9B">
        <w:rPr>
          <w:rFonts w:ascii="Times New Roman" w:eastAsia="Times New Roman" w:hAnsi="Times New Roman" w:cs="Times New Roman"/>
          <w:b/>
          <w:sz w:val="24"/>
          <w:szCs w:val="24"/>
          <w:lang w:eastAsia="ru-RU"/>
        </w:rPr>
        <w:t>ии досуговой деятельности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2.7.1. Наличие программы организации досуговой деятельности отдыхающих в организации отдыха, плана мероприятий на каждый день смены, утвержденных руководителем организации отдыха. Они должны регламентировать процесс предоставления услуг, определять состав, объем, формы и методы их предоставления и контроля, устанавливать направления и формы работы с детьми.</w:t>
      </w:r>
      <w:r w:rsidRPr="00F96F9B">
        <w:rPr>
          <w:rFonts w:ascii="Times New Roman" w:hAnsi="Times New Roman" w:cs="Times New Roman"/>
          <w:sz w:val="24"/>
          <w:szCs w:val="24"/>
        </w:rPr>
        <w:t xml:space="preserve"> </w:t>
      </w:r>
      <w:r w:rsidRPr="00F96F9B">
        <w:rPr>
          <w:rFonts w:ascii="Times New Roman" w:eastAsia="Times New Roman" w:hAnsi="Times New Roman" w:cs="Times New Roman"/>
          <w:bCs/>
          <w:sz w:val="24"/>
          <w:szCs w:val="24"/>
          <w:lang w:eastAsia="ru-RU"/>
        </w:rPr>
        <w:t>При этом в части содержательной составляющей необходимо обеспечить:</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2.7.1.1. Реализацию программы воспитания предусматривающей приобщение отдыхающих к традиционным российским духовно-нравственным ценностям и принятым в российском обществе правилам и нормам поведения в интересах человека, семьи, общества и государства; включающую в том числе церемонию подъема (спуска) Государственного флага Российской Федерации и исполнение Государственного гимна Российской Федерации</w:t>
      </w:r>
      <w:r w:rsidRPr="00F96F9B">
        <w:rPr>
          <w:rStyle w:val="afff5"/>
          <w:rFonts w:ascii="Times New Roman" w:eastAsia="Times New Roman" w:hAnsi="Times New Roman" w:cs="Times New Roman"/>
          <w:bCs/>
          <w:sz w:val="24"/>
          <w:szCs w:val="24"/>
          <w:lang w:eastAsia="ru-RU"/>
        </w:rPr>
        <w:footnoteReference w:id="3"/>
      </w:r>
      <w:r w:rsidRPr="00F96F9B">
        <w:rPr>
          <w:rFonts w:ascii="Times New Roman" w:eastAsia="Times New Roman" w:hAnsi="Times New Roman" w:cs="Times New Roman"/>
          <w:bCs/>
          <w:sz w:val="24"/>
          <w:szCs w:val="24"/>
          <w:lang w:eastAsia="ru-RU"/>
        </w:rPr>
        <w:t>, проведение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bCs/>
          <w:sz w:val="24"/>
          <w:szCs w:val="24"/>
          <w:lang w:eastAsia="ru-RU"/>
        </w:rPr>
        <w:t>Дней единых действий в соответствии с едиными федеральными методическими рекомендациями и материалами;</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lastRenderedPageBreak/>
        <w:t>2.7.1.2. Реализацию дополнительных общеразвивающих программ</w:t>
      </w:r>
      <w:r w:rsidRPr="00F96F9B">
        <w:rPr>
          <w:rFonts w:ascii="Times New Roman" w:hAnsi="Times New Roman" w:cs="Times New Roman"/>
          <w:sz w:val="24"/>
          <w:szCs w:val="24"/>
        </w:rPr>
        <w:t xml:space="preserve"> </w:t>
      </w:r>
      <w:r w:rsidRPr="00F96F9B">
        <w:rPr>
          <w:rFonts w:ascii="Times New Roman" w:eastAsia="Times New Roman" w:hAnsi="Times New Roman" w:cs="Times New Roman"/>
          <w:bCs/>
          <w:sz w:val="24"/>
          <w:szCs w:val="24"/>
          <w:lang w:eastAsia="ru-RU"/>
        </w:rPr>
        <w:t>(при наличии соответствующей лицензии на осуществление образовательной деятельности, либо договора с образовательной организацией, имеющей соответствующую лицензию), уделяя особое внимание основам туризма и реализации дополнительной общеразвивающей программы «Обучение плаванию».</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2.7.1.3. Реализацию</w:t>
      </w:r>
      <w:r w:rsidRPr="00F96F9B">
        <w:rPr>
          <w:rFonts w:ascii="Times New Roman" w:eastAsia="Times New Roman" w:hAnsi="Times New Roman" w:cs="Times New Roman"/>
          <w:bCs/>
          <w:sz w:val="24"/>
          <w:szCs w:val="24"/>
          <w:lang w:eastAsia="ru-RU"/>
        </w:rPr>
        <w:t xml:space="preserve"> Плана мероприятий по социальной адаптации отдыхающих, включающего в себя следующие разделы:</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психологическое сопровождение (в том числе, осуществление деятельности в соответствии с пунктом 5.4 ГОСТ 52887-2018);</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педагогическое сопровождение (в том числе, осуществление деятельности, направленной на гигиеническое воспитание, развитие прикладных навыков в быту, приобщение к здоровому образу жизни, профориентацию; реализация спортивно-оздоровительных мероприятий с учетом группы здоровья ребенка и иных мероприятий);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медицинское сопровождение (в том числе, осуществление деятельности в соответствии с пунктом 5.2 ГОСТ 52887-2018 в части разработки и организации специальных мероприятий по оздоровлению детей, страдающих хроническими заболеваниями, санитарно-просветительской работы, динамического наблюдения за состоянием здоровья детей);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социальное сопровождение (в том числе, осуществление деятельности, направленной на профилактику асоциального поведения).</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определение (назначение) ответственных лиц за реализацию каждого из вышеуказанных разделов Плана мероприятий по социальной адаптации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2.7.2. Предоставление услуг каждому отдыхающему по организации досуговой деятельности</w:t>
      </w:r>
      <w:r w:rsidRPr="00F96F9B">
        <w:rPr>
          <w:rFonts w:ascii="Times New Roman" w:hAnsi="Times New Roman" w:cs="Times New Roman"/>
          <w:sz w:val="24"/>
          <w:szCs w:val="24"/>
        </w:rPr>
        <w:t xml:space="preserve"> </w:t>
      </w:r>
      <w:r w:rsidRPr="00F96F9B">
        <w:rPr>
          <w:rFonts w:ascii="Times New Roman" w:eastAsia="Times New Roman" w:hAnsi="Times New Roman" w:cs="Times New Roman"/>
          <w:i/>
          <w:sz w:val="24"/>
          <w:szCs w:val="24"/>
          <w:lang w:eastAsia="ru-RU"/>
        </w:rPr>
        <w:t>в ходе проведения</w:t>
      </w:r>
      <w:r w:rsidRPr="00F96F9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i/>
          <w:sz w:val="24"/>
          <w:szCs w:val="24"/>
          <w:lang w:eastAsia="ru-RU"/>
        </w:rPr>
        <w:t>ежедневных мероприятий</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по следующим видам направленностей: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культурно-развлекательной направленности, таких как: организация работы дискотеки; проведение танцевальных вечеров, концертов художественной самодеятельности, спектаклей детского театра, организация праздничных мероприятий, и других мероприятий данной направленности;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bCs/>
          <w:sz w:val="24"/>
          <w:szCs w:val="24"/>
          <w:lang w:eastAsia="ru-RU"/>
        </w:rPr>
        <w:t>- социально-коммуникативной направленности, таких как: игры на командообразование, квесты, игры по станциям, настольные и развивающие игры; организация и проведение празднования дней рождения детей; проведение бесед и других мероприятий данной направленности;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bCs/>
          <w:sz w:val="24"/>
          <w:szCs w:val="24"/>
          <w:lang w:eastAsia="ru-RU"/>
        </w:rPr>
        <w:t>- ф</w:t>
      </w:r>
      <w:r w:rsidRPr="00F96F9B">
        <w:rPr>
          <w:rFonts w:ascii="Times New Roman" w:eastAsia="Times New Roman" w:hAnsi="Times New Roman" w:cs="Times New Roman"/>
          <w:sz w:val="24"/>
          <w:szCs w:val="24"/>
          <w:lang w:eastAsia="ru-RU"/>
        </w:rPr>
        <w:t>изической культуры и спорта, таких как: проведение утренней гимнастики; проведение занятий по общей физической подготовке; организация и проведение спортивных праздников и других мероприятий данной направленности</w:t>
      </w:r>
      <w:r w:rsidRPr="00F96F9B">
        <w:rPr>
          <w:rFonts w:ascii="Times New Roman" w:eastAsia="Times New Roman" w:hAnsi="Times New Roman" w:cs="Times New Roman"/>
          <w:bCs/>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 xml:space="preserve">2.7.3. Предоставление услуг по организации досуговой деятельности каждому отдыхающему, </w:t>
      </w:r>
      <w:r w:rsidRPr="00F96F9B">
        <w:rPr>
          <w:rFonts w:ascii="Times New Roman" w:eastAsia="Times New Roman" w:hAnsi="Times New Roman" w:cs="Times New Roman"/>
          <w:i/>
          <w:sz w:val="24"/>
          <w:szCs w:val="24"/>
          <w:lang w:eastAsia="ru-RU"/>
        </w:rPr>
        <w:t xml:space="preserve">в ходе ежедневной работы кружков, секций, студий, клубных, творческих и иных детских объединений </w:t>
      </w:r>
      <w:r w:rsidRPr="00F96F9B">
        <w:rPr>
          <w:rFonts w:ascii="Times New Roman" w:eastAsia="Times New Roman" w:hAnsi="Times New Roman" w:cs="Times New Roman"/>
          <w:sz w:val="24"/>
          <w:szCs w:val="24"/>
          <w:lang w:eastAsia="ru-RU"/>
        </w:rPr>
        <w:t>по следующим видам направленностей</w:t>
      </w:r>
      <w:r w:rsidRPr="00F96F9B">
        <w:rPr>
          <w:rFonts w:ascii="Times New Roman" w:eastAsia="Times New Roman" w:hAnsi="Times New Roman" w:cs="Times New Roman"/>
          <w:sz w:val="24"/>
          <w:szCs w:val="24"/>
          <w:vertAlign w:val="superscript"/>
          <w:lang w:eastAsia="ru-RU"/>
        </w:rPr>
        <w:footnoteReference w:id="4"/>
      </w:r>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bCs/>
          <w:sz w:val="24"/>
          <w:szCs w:val="24"/>
          <w:lang w:eastAsia="ru-RU"/>
        </w:rPr>
        <w:t>- изобразительной и (или) декоративно-прикладной  направленностей, таких как: организация и проведение занятий по рисованию, лепке, валянию, оригами, бисероплетению, флористике, дизайну и др.;</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bCs/>
          <w:sz w:val="24"/>
          <w:szCs w:val="24"/>
          <w:lang w:eastAsia="ru-RU"/>
        </w:rPr>
        <w:t>- музыкально-художественной направленности, таких как организация и проведение занятий по хореографии, сольному вокалу, хоровому пению, игре на музыкальных инструментах, театральному творчеству, киноискусству и др.;</w:t>
      </w:r>
      <w:r w:rsidRPr="00F96F9B">
        <w:rPr>
          <w:rFonts w:ascii="Times New Roman" w:eastAsia="Times New Roman" w:hAnsi="Times New Roman" w:cs="Times New Roman"/>
          <w:bCs/>
          <w:i/>
          <w:sz w:val="24"/>
          <w:szCs w:val="24"/>
          <w:lang w:eastAsia="ru-RU"/>
        </w:rPr>
        <w:t xml:space="preserve"> </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bCs/>
          <w:sz w:val="24"/>
          <w:szCs w:val="24"/>
          <w:lang w:eastAsia="ru-RU"/>
        </w:rPr>
        <w:t>- ф</w:t>
      </w:r>
      <w:r w:rsidRPr="00F96F9B">
        <w:rPr>
          <w:rFonts w:ascii="Times New Roman" w:eastAsia="Times New Roman" w:hAnsi="Times New Roman" w:cs="Times New Roman"/>
          <w:sz w:val="24"/>
          <w:szCs w:val="24"/>
          <w:lang w:eastAsia="ru-RU"/>
        </w:rPr>
        <w:t>изической культуры и спорта</w:t>
      </w:r>
      <w:r w:rsidRPr="00F96F9B">
        <w:rPr>
          <w:rFonts w:ascii="Times New Roman" w:eastAsia="Times New Roman" w:hAnsi="Times New Roman" w:cs="Times New Roman"/>
          <w:bCs/>
          <w:sz w:val="24"/>
          <w:szCs w:val="24"/>
          <w:lang w:eastAsia="ru-RU"/>
        </w:rPr>
        <w:t xml:space="preserve">, таких как: </w:t>
      </w:r>
      <w:r w:rsidRPr="00F96F9B">
        <w:rPr>
          <w:rFonts w:ascii="Times New Roman" w:eastAsia="Times New Roman" w:hAnsi="Times New Roman" w:cs="Times New Roman"/>
          <w:sz w:val="24"/>
          <w:szCs w:val="24"/>
          <w:lang w:eastAsia="ru-RU"/>
        </w:rPr>
        <w:t>организация и проведение занятий по физической культуре, секций по футболу, баскетболу, волейболу, оздоровительному бегу и ходьбе, верховой езде, плаванию, шахматам, теннису, бадминтону, настольному теннису, занятиям на тренажерах, катанию на велосипедах, роликах, самокатах, квадроциклах, скутерах, лодках, катамаранах и др.;</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sz w:val="24"/>
          <w:szCs w:val="24"/>
          <w:lang w:eastAsia="ru-RU"/>
        </w:rPr>
        <w:lastRenderedPageBreak/>
        <w:t>- гражданско-патриотической и туристско-краеведческой направленностей, таких как: игры «Зарница», военно-спортивных игр по станциям, организация и проведение экскурсий, туристических походов, занятий по основам туризма и др.</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2.7.3. Организация и проведение праздничных мероприятий встречи Нового года и Рождества Христова (для праздничных дней в период проведения зимней смены).</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2.7.4. Поздравление с Новым годом и (или) Рождеством Христовым и предоставление подарка для каждого отдыхающего (сувенир, сладости) (для праздничных дней в период проведения зимней смены).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i/>
          <w:sz w:val="24"/>
          <w:szCs w:val="24"/>
          <w:lang w:eastAsia="ru-RU"/>
        </w:rPr>
      </w:pPr>
      <w:r w:rsidRPr="00F96F9B">
        <w:rPr>
          <w:rFonts w:ascii="Times New Roman" w:eastAsia="Times New Roman" w:hAnsi="Times New Roman" w:cs="Times New Roman"/>
          <w:b/>
          <w:bCs/>
          <w:sz w:val="24"/>
          <w:szCs w:val="24"/>
          <w:lang w:eastAsia="ru-RU"/>
        </w:rPr>
        <w:t>2.8. Требования к персоналу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2.8.1. Организация отдыха должна располагать необходимым количеством специалистов в соответствии со штатным расписанием.</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2.8.2. Штатное расписание утверждает руководитель организации отдыха в пределах имеющегося фонда оплаты труда. Расписание должно подтверждать наличие предоставляемых услуг и необходимой квалификации у специалистов. Штатное расписание должно предусматривать наличие работников по обеспечению охраны.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2.8.3. В штате организации отдыха должны быть сотрудники, имеющие соответствующее (специальное) образование, соответствующий уровень квалификации и профессиональной подготовки, обладающие знаниями и опытом, необходимыми для выполнения своих должностных обязанностей, отвечающие следующим требованиям:</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не имеющие ограничений на занятие трудовой деятельностью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в соответствии со статьей 351.1 Трудового кодекса Российской Федерации от 30 декабря 2001 года № 197-ФЗ, что подтверждено справками об отсутствии судимости, выданными в установленном порядке. Недопустимо наличие работников или лиц, оказывающие услуги в организации отдыха, имеющих или имевших судимости, подвергавшихся уголовному преследованию за преступления против жизни здоровья, свободы, половой неприкосновенности и половой свободы личности, против семьи и несовершеннолетних, общественной безопасности;</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 имеющие допуск к работе, выданный в установленном порядке по итогам медицинского обследования, а также после соответствующей вакцинации в соответствии с календарем профилактических прививок, против дизентерии, гепатита А, кори и других инфекционных заболеваний по эпидемиологическим показаниям;</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 прошедшие гигиеническую аттестацию в соответствии с требованиями приказа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2.8.4. Наряду с необходимым уровнем квалификации и профессионализма все сотрудники организации должны обладать высокими моральными и нравственно-этическими качествами, чувством ответственности за свою работу и руководствоваться в работе принципами справедливости, доброжелательности и другими гуманистическими принципами для работы с детьми.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При оказании услуг персонал организации отдыха и оздоровления должен: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осуществлять свою деятельность на высоком профессиональном уровне на основе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обеспечивать в полном объеме реализацию рабочей программы организации досуговой деятельности детей в организации отдыха и плана мероприятий на каждый день смены;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формировать в процессе осуществления деятельности у отдыхающих чувство патриотизма, уважение к памяти защитников Отечества и подвигам Героев Отечества, закону и правопорядку, человеку труда и старшему поколению, взаимное уважение, бережное </w:t>
      </w:r>
      <w:r w:rsidRPr="00F96F9B">
        <w:rPr>
          <w:rFonts w:ascii="Times New Roman" w:eastAsia="Times New Roman" w:hAnsi="Times New Roman" w:cs="Times New Roman"/>
          <w:sz w:val="24"/>
          <w:szCs w:val="24"/>
          <w:lang w:eastAsia="ru-RU"/>
        </w:rPr>
        <w:lastRenderedPageBreak/>
        <w:t xml:space="preserve">отношение к культурному наследию и традициям многонационального народа Российской Федерации;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развивать у отдыхающих познавательную активность, самостоятельность, инициативу, творческие способности, формировать гражданскую позицию, способность к труду и трудолюбие, ответственное отношение к профессиональной, добровольческой (волонтерской) деятельности, формировать у отдыхающих культуру здорового и безопасного образа жизни.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проявлять к детям максимальную чуткость, вежливость, внимание, выдержку, предусмотрительность, терпение и учитывать их физическое и психическое состояние и личные особенности.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2.8.5. При приеме на работу в организацию отдыха работники проходят инструктаж по технике безопасности, охране труда, правилам пожарной безопасности и охраны жизни людей на водных объектах, антитеррористической безопасности, предупреждению несчастных случаев с детьми. Персонал должен быть обучен порядку действий при чрезвычайных ситуациях, обеспечивать безопасность при пользовании водным объектом.</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 Обеспечить педагогическим составом</w:t>
      </w:r>
      <w:r w:rsidRPr="00F96F9B">
        <w:rPr>
          <w:rFonts w:ascii="Times New Roman" w:eastAsia="Times New Roman" w:hAnsi="Times New Roman" w:cs="Times New Roman"/>
          <w:sz w:val="24"/>
          <w:szCs w:val="24"/>
          <w:vertAlign w:val="superscript"/>
          <w:lang w:eastAsia="ru-RU"/>
        </w:rPr>
        <w:footnoteReference w:id="5"/>
      </w:r>
      <w:r w:rsidRPr="00F96F9B">
        <w:rPr>
          <w:rFonts w:ascii="Times New Roman" w:eastAsia="Times New Roman" w:hAnsi="Times New Roman" w:cs="Times New Roman"/>
          <w:sz w:val="24"/>
          <w:szCs w:val="24"/>
          <w:lang w:eastAsia="ru-RU"/>
        </w:rPr>
        <w:t>, обладающим правом на занятие педагогической деятельностью в соответствии со статьей 331 Трудового кодекса Российской Федерации от 30 декабря 2001 года № 197-ФЗ:</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2.8.6.1. Воспитателей. На каждый отряд</w:t>
      </w:r>
      <w:r w:rsidRPr="00F96F9B">
        <w:rPr>
          <w:rStyle w:val="afff5"/>
          <w:rFonts w:ascii="Times New Roman" w:eastAsia="Times New Roman" w:hAnsi="Times New Roman" w:cs="Times New Roman"/>
          <w:sz w:val="24"/>
          <w:szCs w:val="24"/>
          <w:lang w:eastAsia="ru-RU"/>
        </w:rPr>
        <w:footnoteReference w:id="6"/>
      </w:r>
      <w:r w:rsidRPr="00F96F9B">
        <w:rPr>
          <w:rFonts w:ascii="Times New Roman" w:eastAsia="Times New Roman" w:hAnsi="Times New Roman" w:cs="Times New Roman"/>
          <w:sz w:val="24"/>
          <w:szCs w:val="24"/>
          <w:lang w:eastAsia="ru-RU"/>
        </w:rPr>
        <w:t xml:space="preserve"> - не менее 1 штатной единицы.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воспитателей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i/>
          <w:sz w:val="24"/>
          <w:szCs w:val="24"/>
          <w:lang w:eastAsia="ru-RU"/>
        </w:rPr>
        <w:t xml:space="preserve">Требования к квалификации. </w:t>
      </w:r>
      <w:r w:rsidRPr="00F96F9B">
        <w:rPr>
          <w:rFonts w:ascii="Times New Roman" w:eastAsia="Times New Roman" w:hAnsi="Times New Roman" w:cs="Times New Roman"/>
          <w:sz w:val="24"/>
          <w:szCs w:val="24"/>
          <w:lang w:eastAsia="ru-RU"/>
        </w:rPr>
        <w:t>Высшее профессиональное образование или среднее профессиональное образование по направлению подготовки «Образование и педагогика»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«Образование и педагогика»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Вожатые проживают в отдельной(-ых) комнате (-ах) спального корпуса на одном этаже с отдыхающими.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2.8.6.2. Специалистов, участвующий в организации деятельности детского коллектива: вожатых, помощников воспитателей, младших воспитателей. На каждый отряд - не менее 2 штатных единиц.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специалистов, участвующий в организации деятельности детского коллектива (вожатых), помощников воспитателей, младших воспитателей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i/>
          <w:sz w:val="24"/>
          <w:szCs w:val="24"/>
          <w:lang w:eastAsia="ru-RU"/>
        </w:rPr>
        <w:t xml:space="preserve">Требования к квалификации. </w:t>
      </w:r>
      <w:r w:rsidRPr="00F96F9B">
        <w:rPr>
          <w:rFonts w:ascii="Times New Roman" w:eastAsia="Times New Roman" w:hAnsi="Times New Roman" w:cs="Times New Roman"/>
          <w:sz w:val="24"/>
          <w:szCs w:val="24"/>
          <w:lang w:eastAsia="ru-RU"/>
        </w:rPr>
        <w:t>Среднее (полное) общее образование и профессиональная подготовка в области образования и педагогики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Специалисты, участвующие в организации деятельности детского коллектива (вожатые, помощники воспитателей, младшие воспитатели) проживают в отдельной(-ых) комнате (-ах) спального корпуса на одном этаже с отдыхающими.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2.8.6.3. На каждые два-три отряда устанавливается 1 должность подменного воспитателя, вожатого.</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2.8.6.4. Педагогов дополнительного образования (руководители кружков, секций, студий, клубных, творческих и иных детских объединений) – не менее 2 штатных единиц. Нагрузка </w:t>
      </w:r>
      <w:r w:rsidRPr="00F96F9B">
        <w:rPr>
          <w:rFonts w:ascii="Times New Roman" w:eastAsia="Times New Roman" w:hAnsi="Times New Roman" w:cs="Times New Roman"/>
          <w:sz w:val="24"/>
          <w:szCs w:val="24"/>
          <w:lang w:eastAsia="ru-RU"/>
        </w:rPr>
        <w:lastRenderedPageBreak/>
        <w:t>на 1 педагога дополнительного образования – не более четырех групп при средней наполняемости каждой до 30 человек.</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педагогов дополнительного образования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i/>
          <w:iCs/>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iCs/>
          <w:sz w:val="24"/>
          <w:szCs w:val="24"/>
          <w:lang w:eastAsia="ru-RU"/>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2.8.7. Обеспечить наличие в штате педагога-психолога,</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имеющего право на оказание психологической помощи детям и проведение социальной работы (социально-психологическая поддержка детей) - не менее 1 штатной единицы.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педагога-психолога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 в том числе:</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воспитательной профилактической работы с детьми в целях предотвращения или устранения негативных психологических факторов, ухудшающих их психическое здоровье;</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проведение индивидуальной </w:t>
      </w:r>
      <w:proofErr w:type="spellStart"/>
      <w:r w:rsidRPr="00F96F9B">
        <w:rPr>
          <w:rFonts w:ascii="Times New Roman" w:eastAsia="Times New Roman" w:hAnsi="Times New Roman" w:cs="Times New Roman"/>
          <w:sz w:val="24"/>
          <w:szCs w:val="24"/>
          <w:lang w:eastAsia="ru-RU"/>
        </w:rPr>
        <w:t>воспитательно</w:t>
      </w:r>
      <w:proofErr w:type="spellEnd"/>
      <w:r w:rsidRPr="00F96F9B">
        <w:rPr>
          <w:rFonts w:ascii="Times New Roman" w:eastAsia="Times New Roman" w:hAnsi="Times New Roman" w:cs="Times New Roman"/>
          <w:sz w:val="24"/>
          <w:szCs w:val="24"/>
          <w:lang w:eastAsia="ru-RU"/>
        </w:rPr>
        <w:t>-профилактической работы с «трудными» детьми;</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психологическая коррекция поведения детей для преодоления или ослабления возникающих нарушений в их общении с окружающими, искажений в психике;</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психологические тренинги, направленные на снятие у детей последствий нервно-психической напряженности, выработку умений и навыков социальной адаптации к создавшимся условиям проживания;</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психологическое консультирование детей, проведение групповых занятий по налаживанию и поддержанию межличностных взаимоотношений в коллективе.</w:t>
      </w:r>
    </w:p>
    <w:p w:rsidR="00C533FE" w:rsidRPr="00F96F9B" w:rsidRDefault="00C533FE" w:rsidP="00C533FE">
      <w:pPr>
        <w:spacing w:after="0" w:line="240" w:lineRule="auto"/>
        <w:ind w:firstLine="709"/>
        <w:jc w:val="both"/>
        <w:rPr>
          <w:rFonts w:ascii="Times New Roman" w:eastAsia="Times New Roman" w:hAnsi="Times New Roman" w:cs="Times New Roman"/>
          <w:i/>
          <w:iCs/>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iCs/>
          <w:sz w:val="24"/>
          <w:szCs w:val="24"/>
          <w:lang w:eastAsia="ru-RU"/>
        </w:rPr>
        <w:t>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2.8.8. Обеспечить наличие в штате инструктора (руководителя) по физической культуре - не менее 1 штатной единицы.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инструктора (руководителя) по физической культуре – в соответствии с утвержденными Приказами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 в том числе: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утренней гигиенической и лечебной гимнастики;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занятий по общей физической подготовке детей;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организация и проведение занятий по плаванию, физической культуре, оздоровительному бегу и ходьбе, верховой езде, шахматам, баскетболу, волейболу, теннису, настольному теннису, бадминтону, занятиям на тренажерах, малым играм с мячом, катанию на велосипедах, роликах, самокатах, квадроциклах, скутерах, лодках, катамаранах, спортивному ориентированию и другим видам спорта в соответствии с материально-технической базой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 организация и проведение спортивных праздников, игр и других мероприятий;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организация и проведение военно-спортивных игр и других мероприятий по военно-патриотическому воспитанию.</w:t>
      </w:r>
    </w:p>
    <w:p w:rsidR="00C533FE" w:rsidRPr="00F96F9B" w:rsidRDefault="00C533FE" w:rsidP="00C533FE">
      <w:pPr>
        <w:spacing w:after="0" w:line="240" w:lineRule="auto"/>
        <w:ind w:firstLine="709"/>
        <w:jc w:val="both"/>
        <w:rPr>
          <w:rFonts w:ascii="Times New Roman" w:eastAsia="Times New Roman" w:hAnsi="Times New Roman" w:cs="Times New Roman"/>
          <w:iCs/>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iCs/>
          <w:sz w:val="24"/>
          <w:szCs w:val="24"/>
          <w:lang w:eastAsia="ru-RU"/>
        </w:rPr>
        <w:t>Высшее профессиональное образование или среднее профессиональное образование в области физкультуры и спорта, адаптивной физической культуры без предъявления требований к стажу работы либо высшее или среднее профессиональное образование и дополнительное профессиональное образование в области физкультуры и спорта, доврачебной помощи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2.8.9. Обеспечить наличие медицинских работников, в соответствии с Рекомендуемыми штатными нормативами медицинского пункта организаций отдыха детей и их оздоровления, утвержденными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врача-педиатра или врача общей практики (семейного врача)</w:t>
      </w:r>
      <w:r w:rsidRPr="00F96F9B">
        <w:rPr>
          <w:rFonts w:ascii="Times New Roman" w:eastAsia="Times New Roman" w:hAnsi="Times New Roman" w:cs="Times New Roman"/>
          <w:sz w:val="24"/>
          <w:szCs w:val="24"/>
          <w:vertAlign w:val="superscript"/>
          <w:lang w:eastAsia="ru-RU"/>
        </w:rPr>
        <w:t xml:space="preserve"> </w:t>
      </w:r>
      <w:r w:rsidRPr="00F96F9B">
        <w:rPr>
          <w:rFonts w:ascii="Times New Roman" w:eastAsia="Times New Roman" w:hAnsi="Times New Roman" w:cs="Times New Roman"/>
          <w:sz w:val="24"/>
          <w:szCs w:val="24"/>
          <w:vertAlign w:val="superscript"/>
          <w:lang w:eastAsia="ru-RU"/>
        </w:rPr>
        <w:footnoteReference w:id="7"/>
      </w:r>
      <w:r w:rsidRPr="00F96F9B">
        <w:rPr>
          <w:rFonts w:ascii="Times New Roman" w:eastAsia="Times New Roman" w:hAnsi="Times New Roman" w:cs="Times New Roman"/>
          <w:sz w:val="24"/>
          <w:szCs w:val="24"/>
          <w:lang w:eastAsia="ru-RU"/>
        </w:rPr>
        <w:t>, врача-педиатра или врача общей практики (семейного врача) или фельдшера</w:t>
      </w:r>
      <w:r w:rsidRPr="00F96F9B">
        <w:rPr>
          <w:rFonts w:ascii="Times New Roman" w:eastAsia="Times New Roman" w:hAnsi="Times New Roman" w:cs="Times New Roman"/>
          <w:sz w:val="24"/>
          <w:szCs w:val="24"/>
          <w:vertAlign w:val="superscript"/>
          <w:lang w:eastAsia="ru-RU"/>
        </w:rPr>
        <w:footnoteReference w:id="8"/>
      </w:r>
      <w:r w:rsidRPr="00F96F9B">
        <w:rPr>
          <w:rFonts w:ascii="Times New Roman" w:eastAsia="Times New Roman" w:hAnsi="Times New Roman" w:cs="Times New Roman"/>
          <w:sz w:val="24"/>
          <w:szCs w:val="24"/>
          <w:lang w:eastAsia="ru-RU"/>
        </w:rPr>
        <w:t xml:space="preserve"> – не менее 1 должности на 200 несовершеннолетних (4,5 для обеспечения круглосуточной работы) и не менее 1 должности врача-педиатра на 100 несовершеннолетних, нуждающихся в соблюдении режима лечения;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медицинских сестер – не менее 1 должности на 100 несовершеннолетних и 1 должности на 50 несовершеннолетних, нуждающихся в соблюдении режима лечения (4,5 для обеспечения круглосуточной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медицинской сестры диетической - не менее 1 должности на 200 несовершеннолетних;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санитарки – не менее 1 должности на медицинский пункт.</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sz w:val="24"/>
          <w:szCs w:val="24"/>
          <w:lang w:eastAsia="ru-RU"/>
        </w:rPr>
        <w:t>На должность врача-педиатра медицинского пункта назначается медицинский работник, соответствующий Квалификационным требованиям к медицинским и фармацевтическим работникам с высшим образованием по направлению подготовки «Здравоохранение и медицинские науки», утвержденным приказом Министерства здравоохранения Российской Федерации от 08.10.2015 г. №707н (далее - Квалификационные требования), по специальности «педиатрия»,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 должность врача общей практики (семейного врача) медицинского пункта назначается медицинский работник, соответствующий Квалификационным требованиям по специальности «общая врачебная практика (семейная медицина)»,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 должности фельдшера, медицинской сестры, медицинской сестры диетической медицинского пункта назначаются медицинские работники соответствующие Квалификационным требованиям к медицинским и фармацевтическим работникам со средним медицинским и фармацевтическим образованием, утвержденным приказом Министерства здравоохранения Российской Федерации от 10.02.2016 г. № 83н.</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 весь период оздоровительной смены в организации отдыха обеспечивается круглосуточное  нахождение не менее 2-х медицинских работников (врача и медицинской сестры).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2.8.10. Обеспечить наличие административно-хозяйственного и обслуживающего персонала. </w:t>
      </w:r>
    </w:p>
    <w:p w:rsidR="00A77A4A" w:rsidRDefault="00A77A4A" w:rsidP="00E47B98">
      <w:pPr>
        <w:tabs>
          <w:tab w:val="left" w:pos="4253"/>
        </w:tabs>
        <w:spacing w:after="0" w:line="240" w:lineRule="auto"/>
        <w:jc w:val="both"/>
        <w:rPr>
          <w:rFonts w:ascii="Times New Roman" w:eastAsia="Times New Roman" w:hAnsi="Times New Roman" w:cs="Times New Roman"/>
          <w:sz w:val="24"/>
          <w:szCs w:val="24"/>
          <w:lang w:eastAsia="ru-RU"/>
        </w:rPr>
      </w:pPr>
    </w:p>
    <w:p w:rsidR="00A77A4A" w:rsidRDefault="00A77A4A" w:rsidP="00E47B98">
      <w:pPr>
        <w:tabs>
          <w:tab w:val="left" w:pos="4253"/>
        </w:tabs>
        <w:spacing w:after="0" w:line="240" w:lineRule="auto"/>
        <w:jc w:val="both"/>
        <w:rPr>
          <w:rFonts w:ascii="Times New Roman" w:eastAsia="Times New Roman" w:hAnsi="Times New Roman" w:cs="Times New Roman"/>
          <w:sz w:val="24"/>
          <w:szCs w:val="24"/>
          <w:lang w:eastAsia="ru-RU"/>
        </w:rPr>
      </w:pPr>
    </w:p>
    <w:p w:rsidR="00A77A4A" w:rsidRDefault="00A77A4A" w:rsidP="00E47B98">
      <w:pPr>
        <w:tabs>
          <w:tab w:val="left" w:pos="4253"/>
        </w:tabs>
        <w:spacing w:after="0" w:line="240" w:lineRule="auto"/>
        <w:jc w:val="both"/>
        <w:rPr>
          <w:rFonts w:ascii="Times New Roman" w:eastAsia="Times New Roman" w:hAnsi="Times New Roman" w:cs="Times New Roman"/>
          <w:sz w:val="24"/>
          <w:szCs w:val="24"/>
          <w:lang w:eastAsia="ru-RU"/>
        </w:rPr>
      </w:pPr>
    </w:p>
    <w:p w:rsidR="00A77A4A" w:rsidRDefault="00A77A4A" w:rsidP="00E47B98">
      <w:pPr>
        <w:tabs>
          <w:tab w:val="left" w:pos="4253"/>
        </w:tabs>
        <w:spacing w:after="0" w:line="240" w:lineRule="auto"/>
        <w:jc w:val="both"/>
        <w:rPr>
          <w:rFonts w:ascii="Times New Roman" w:eastAsia="Times New Roman" w:hAnsi="Times New Roman" w:cs="Times New Roman"/>
          <w:sz w:val="24"/>
          <w:szCs w:val="24"/>
          <w:lang w:eastAsia="ru-RU"/>
        </w:rPr>
      </w:pPr>
    </w:p>
    <w:p w:rsidR="00A77A4A" w:rsidRDefault="00A77A4A" w:rsidP="00E47B98">
      <w:pPr>
        <w:tabs>
          <w:tab w:val="left" w:pos="4253"/>
        </w:tabs>
        <w:spacing w:after="0" w:line="240" w:lineRule="auto"/>
        <w:jc w:val="both"/>
        <w:rPr>
          <w:rFonts w:ascii="Times New Roman" w:eastAsia="Times New Roman" w:hAnsi="Times New Roman" w:cs="Times New Roman"/>
          <w:sz w:val="24"/>
          <w:szCs w:val="24"/>
          <w:lang w:eastAsia="ru-RU"/>
        </w:rPr>
      </w:pPr>
    </w:p>
    <w:p w:rsidR="00A20F27" w:rsidRPr="00F96F9B" w:rsidRDefault="007501C0" w:rsidP="00E47B98">
      <w:pPr>
        <w:tabs>
          <w:tab w:val="left" w:pos="4253"/>
        </w:tabs>
        <w:spacing w:after="0" w:line="240" w:lineRule="auto"/>
        <w:jc w:val="both"/>
        <w:rPr>
          <w:rFonts w:ascii="Times New Roman" w:eastAsia="Times New Roman" w:hAnsi="Times New Roman" w:cs="Times New Roman"/>
          <w:sz w:val="24"/>
          <w:szCs w:val="24"/>
          <w:lang w:eastAsia="ru-RU"/>
        </w:rPr>
      </w:pPr>
      <w:bookmarkStart w:id="0" w:name="_GoBack"/>
      <w:bookmarkEnd w:id="0"/>
      <w:r w:rsidRPr="00F96F9B">
        <w:rPr>
          <w:rFonts w:ascii="Times New Roman" w:eastAsia="Times New Roman" w:hAnsi="Times New Roman" w:cs="Times New Roman"/>
          <w:sz w:val="24"/>
          <w:szCs w:val="24"/>
          <w:lang w:eastAsia="ru-RU"/>
        </w:rPr>
        <w:tab/>
      </w:r>
    </w:p>
    <w:tbl>
      <w:tblPr>
        <w:tblW w:w="10170" w:type="dxa"/>
        <w:tblLayout w:type="fixed"/>
        <w:tblLook w:val="04A0" w:firstRow="1" w:lastRow="0" w:firstColumn="1" w:lastColumn="0" w:noHBand="0" w:noVBand="1"/>
      </w:tblPr>
      <w:tblGrid>
        <w:gridCol w:w="5367"/>
        <w:gridCol w:w="4803"/>
      </w:tblGrid>
      <w:tr w:rsidR="00937C24" w:rsidRPr="00F96F9B" w:rsidTr="00937C24">
        <w:tc>
          <w:tcPr>
            <w:tcW w:w="5369" w:type="dxa"/>
          </w:tcPr>
          <w:p w:rsidR="00937C24" w:rsidRPr="00F96F9B" w:rsidRDefault="00937C24">
            <w:pPr>
              <w:suppressAutoHyphens/>
              <w:snapToGrid w:val="0"/>
              <w:spacing w:after="0" w:line="240" w:lineRule="auto"/>
              <w:jc w:val="both"/>
              <w:rPr>
                <w:rFonts w:ascii="Times New Roman" w:hAnsi="Times New Roman" w:cs="Times New Roman"/>
                <w:sz w:val="24"/>
                <w:szCs w:val="24"/>
                <w:lang w:eastAsia="ar-SA"/>
              </w:rPr>
            </w:pPr>
          </w:p>
          <w:p w:rsidR="00937C24" w:rsidRPr="00F96F9B" w:rsidRDefault="00937C24">
            <w:pPr>
              <w:suppressAutoHyphens/>
              <w:snapToGrid w:val="0"/>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eastAsia="ar-SA"/>
              </w:rPr>
              <w:lastRenderedPageBreak/>
              <w:t>Заказчик</w:t>
            </w:r>
          </w:p>
          <w:p w:rsidR="00937C24" w:rsidRPr="00F96F9B" w:rsidRDefault="00937C24">
            <w:pPr>
              <w:suppressAutoHyphens/>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val="en-US" w:eastAsia="ar-SA"/>
              </w:rPr>
              <w:t>____________________________________________________________________________________________________________</w:t>
            </w:r>
            <w:r w:rsidRPr="00F96F9B">
              <w:rPr>
                <w:rFonts w:ascii="Times New Roman" w:hAnsi="Times New Roman" w:cs="Times New Roman"/>
                <w:sz w:val="24"/>
                <w:szCs w:val="24"/>
                <w:lang w:eastAsia="ar-SA"/>
              </w:rPr>
              <w:t>__________________</w:t>
            </w:r>
          </w:p>
          <w:p w:rsidR="00937C24" w:rsidRPr="00F96F9B" w:rsidRDefault="00937C24">
            <w:pPr>
              <w:suppressAutoHyphens/>
              <w:spacing w:after="0" w:line="240" w:lineRule="auto"/>
              <w:jc w:val="both"/>
              <w:rPr>
                <w:rFonts w:ascii="Times New Roman" w:hAnsi="Times New Roman" w:cs="Times New Roman"/>
                <w:sz w:val="24"/>
                <w:szCs w:val="24"/>
                <w:lang w:eastAsia="ar-SA"/>
              </w:rPr>
            </w:pPr>
          </w:p>
          <w:p w:rsidR="00937C24" w:rsidRPr="00F96F9B" w:rsidRDefault="00937C24">
            <w:pPr>
              <w:suppressAutoHyphens/>
              <w:spacing w:after="0" w:line="240" w:lineRule="auto"/>
              <w:jc w:val="both"/>
              <w:rPr>
                <w:rFonts w:ascii="Times New Roman" w:hAnsi="Times New Roman" w:cs="Times New Roman"/>
                <w:sz w:val="24"/>
                <w:szCs w:val="24"/>
                <w:lang w:val="en-US" w:eastAsia="ar-SA"/>
              </w:rPr>
            </w:pPr>
            <w:r w:rsidRPr="00F96F9B">
              <w:rPr>
                <w:rFonts w:ascii="Times New Roman" w:hAnsi="Times New Roman" w:cs="Times New Roman"/>
                <w:sz w:val="24"/>
                <w:szCs w:val="24"/>
                <w:lang w:eastAsia="ar-SA"/>
              </w:rPr>
              <w:t xml:space="preserve">__________________ </w:t>
            </w:r>
            <w:r w:rsidRPr="00F96F9B">
              <w:rPr>
                <w:rFonts w:ascii="Times New Roman" w:hAnsi="Times New Roman" w:cs="Times New Roman"/>
                <w:sz w:val="24"/>
                <w:szCs w:val="24"/>
                <w:lang w:val="en-US" w:eastAsia="ar-SA"/>
              </w:rPr>
              <w:t>_________________</w:t>
            </w:r>
          </w:p>
          <w:p w:rsidR="00937C24" w:rsidRPr="00F96F9B" w:rsidRDefault="00937C24">
            <w:pPr>
              <w:suppressAutoHyphens/>
              <w:spacing w:after="0" w:line="240" w:lineRule="auto"/>
              <w:jc w:val="both"/>
              <w:rPr>
                <w:rFonts w:ascii="Times New Roman" w:hAnsi="Times New Roman" w:cs="Times New Roman"/>
                <w:sz w:val="24"/>
                <w:szCs w:val="24"/>
                <w:lang w:eastAsia="ar-SA"/>
              </w:rPr>
            </w:pPr>
            <w:proofErr w:type="spellStart"/>
            <w:r w:rsidRPr="00F96F9B">
              <w:rPr>
                <w:rFonts w:ascii="Times New Roman" w:hAnsi="Times New Roman" w:cs="Times New Roman"/>
                <w:sz w:val="24"/>
                <w:szCs w:val="24"/>
                <w:lang w:eastAsia="ar-SA"/>
              </w:rPr>
              <w:t>м.п</w:t>
            </w:r>
            <w:proofErr w:type="spellEnd"/>
            <w:r w:rsidRPr="00F96F9B">
              <w:rPr>
                <w:rFonts w:ascii="Times New Roman" w:hAnsi="Times New Roman" w:cs="Times New Roman"/>
                <w:sz w:val="24"/>
                <w:szCs w:val="24"/>
                <w:lang w:eastAsia="ar-SA"/>
              </w:rPr>
              <w:t>.</w:t>
            </w:r>
          </w:p>
        </w:tc>
        <w:tc>
          <w:tcPr>
            <w:tcW w:w="4804" w:type="dxa"/>
          </w:tcPr>
          <w:p w:rsidR="00937C24" w:rsidRPr="00F96F9B" w:rsidRDefault="00937C24">
            <w:pPr>
              <w:suppressAutoHyphens/>
              <w:spacing w:after="0" w:line="240" w:lineRule="auto"/>
              <w:jc w:val="both"/>
              <w:rPr>
                <w:rFonts w:ascii="Times New Roman" w:hAnsi="Times New Roman" w:cs="Times New Roman"/>
                <w:sz w:val="24"/>
                <w:szCs w:val="24"/>
                <w:lang w:eastAsia="ar-SA"/>
              </w:rPr>
            </w:pPr>
          </w:p>
          <w:p w:rsidR="00937C24" w:rsidRPr="00F96F9B" w:rsidRDefault="00937C24">
            <w:pPr>
              <w:suppressAutoHyphens/>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eastAsia="ar-SA"/>
              </w:rPr>
              <w:lastRenderedPageBreak/>
              <w:t>Исполнитель</w:t>
            </w:r>
          </w:p>
          <w:p w:rsidR="00937C24" w:rsidRPr="00F96F9B" w:rsidRDefault="00937C24">
            <w:pPr>
              <w:suppressAutoHyphens/>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val="en-US" w:eastAsia="ar-SA"/>
              </w:rPr>
              <w:t>____________________________________________________________________________________________________________</w:t>
            </w:r>
            <w:r w:rsidRPr="00F96F9B">
              <w:rPr>
                <w:rFonts w:ascii="Times New Roman" w:hAnsi="Times New Roman" w:cs="Times New Roman"/>
                <w:sz w:val="24"/>
                <w:szCs w:val="24"/>
                <w:lang w:eastAsia="ar-SA"/>
              </w:rPr>
              <w:t>______</w:t>
            </w:r>
          </w:p>
          <w:p w:rsidR="00937C24" w:rsidRPr="00F96F9B" w:rsidRDefault="00937C24">
            <w:pPr>
              <w:suppressAutoHyphens/>
              <w:spacing w:after="0" w:line="240" w:lineRule="auto"/>
              <w:jc w:val="both"/>
              <w:rPr>
                <w:rFonts w:ascii="Times New Roman" w:hAnsi="Times New Roman" w:cs="Times New Roman"/>
                <w:sz w:val="24"/>
                <w:szCs w:val="24"/>
                <w:lang w:eastAsia="ar-SA"/>
              </w:rPr>
            </w:pPr>
          </w:p>
          <w:p w:rsidR="00937C24" w:rsidRPr="00F96F9B" w:rsidRDefault="00937C24">
            <w:pPr>
              <w:suppressAutoHyphens/>
              <w:spacing w:after="0" w:line="240" w:lineRule="auto"/>
              <w:jc w:val="both"/>
              <w:rPr>
                <w:rFonts w:ascii="Times New Roman" w:hAnsi="Times New Roman" w:cs="Times New Roman"/>
                <w:sz w:val="24"/>
                <w:szCs w:val="24"/>
                <w:lang w:val="en-US" w:eastAsia="ar-SA"/>
              </w:rPr>
            </w:pPr>
            <w:r w:rsidRPr="00F96F9B">
              <w:rPr>
                <w:rFonts w:ascii="Times New Roman" w:hAnsi="Times New Roman" w:cs="Times New Roman"/>
                <w:sz w:val="24"/>
                <w:szCs w:val="24"/>
                <w:lang w:eastAsia="ar-SA"/>
              </w:rPr>
              <w:t xml:space="preserve">__________________ </w:t>
            </w:r>
            <w:r w:rsidRPr="00F96F9B">
              <w:rPr>
                <w:rFonts w:ascii="Times New Roman" w:hAnsi="Times New Roman" w:cs="Times New Roman"/>
                <w:sz w:val="24"/>
                <w:szCs w:val="24"/>
                <w:lang w:val="en-US" w:eastAsia="ar-SA"/>
              </w:rPr>
              <w:t>_________________</w:t>
            </w:r>
          </w:p>
          <w:p w:rsidR="00937C24" w:rsidRPr="00F96F9B" w:rsidRDefault="00937C24">
            <w:pPr>
              <w:suppressAutoHyphens/>
              <w:spacing w:after="0" w:line="240" w:lineRule="auto"/>
              <w:jc w:val="both"/>
              <w:rPr>
                <w:rFonts w:ascii="Times New Roman" w:hAnsi="Times New Roman" w:cs="Times New Roman"/>
                <w:sz w:val="24"/>
                <w:szCs w:val="24"/>
                <w:lang w:eastAsia="ar-SA"/>
              </w:rPr>
            </w:pPr>
            <w:proofErr w:type="spellStart"/>
            <w:r w:rsidRPr="00F96F9B">
              <w:rPr>
                <w:rFonts w:ascii="Times New Roman" w:hAnsi="Times New Roman" w:cs="Times New Roman"/>
                <w:sz w:val="24"/>
                <w:szCs w:val="24"/>
                <w:lang w:eastAsia="ar-SA"/>
              </w:rPr>
              <w:t>м.п</w:t>
            </w:r>
            <w:proofErr w:type="spellEnd"/>
            <w:r w:rsidRPr="00F96F9B">
              <w:rPr>
                <w:rFonts w:ascii="Times New Roman" w:hAnsi="Times New Roman" w:cs="Times New Roman"/>
                <w:sz w:val="24"/>
                <w:szCs w:val="24"/>
                <w:lang w:eastAsia="ar-SA"/>
              </w:rPr>
              <w:t>.</w:t>
            </w:r>
          </w:p>
        </w:tc>
      </w:tr>
    </w:tbl>
    <w:p w:rsidR="00BE79A1" w:rsidRPr="00F96F9B" w:rsidRDefault="00BE79A1" w:rsidP="00F241DF">
      <w:pPr>
        <w:rPr>
          <w:rFonts w:ascii="Times New Roman" w:eastAsiaTheme="majorEastAsia" w:hAnsi="Times New Roman" w:cs="Times New Roman"/>
          <w:b/>
          <w:sz w:val="24"/>
          <w:szCs w:val="24"/>
          <w:lang w:eastAsia="ru-RU"/>
        </w:rPr>
      </w:pPr>
    </w:p>
    <w:p w:rsidR="00BE79A1" w:rsidRPr="00F96F9B" w:rsidRDefault="00BE79A1">
      <w:pPr>
        <w:rPr>
          <w:rFonts w:ascii="Times New Roman" w:eastAsiaTheme="majorEastAsia" w:hAnsi="Times New Roman" w:cs="Times New Roman"/>
          <w:b/>
          <w:sz w:val="24"/>
          <w:szCs w:val="24"/>
          <w:lang w:eastAsia="ru-RU"/>
        </w:rPr>
      </w:pPr>
    </w:p>
    <w:sectPr w:rsidR="00BE79A1" w:rsidRPr="00F96F9B" w:rsidSect="00F65401">
      <w:headerReference w:type="default" r:id="rId10"/>
      <w:footerReference w:type="default" r:id="rId11"/>
      <w:footnotePr>
        <w:numRestart w:val="eachPage"/>
      </w:footnotePr>
      <w:type w:val="continuous"/>
      <w:pgSz w:w="11905" w:h="16838" w:code="9"/>
      <w:pgMar w:top="794" w:right="851" w:bottom="1021" w:left="992"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2FB" w:rsidRDefault="008332FB" w:rsidP="002647CE">
      <w:pPr>
        <w:spacing w:after="0" w:line="240" w:lineRule="auto"/>
      </w:pPr>
      <w:r>
        <w:separator/>
      </w:r>
    </w:p>
  </w:endnote>
  <w:endnote w:type="continuationSeparator" w:id="0">
    <w:p w:rsidR="008332FB" w:rsidRDefault="008332FB" w:rsidP="00264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cademy">
    <w:altName w:val="Times New Roman"/>
    <w:charset w:val="00"/>
    <w:family w:val="auto"/>
    <w:pitch w:val="variable"/>
    <w:sig w:usb0="00000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441865"/>
      <w:docPartObj>
        <w:docPartGallery w:val="Page Numbers (Bottom of Page)"/>
        <w:docPartUnique/>
      </w:docPartObj>
    </w:sdtPr>
    <w:sdtEndPr>
      <w:rPr>
        <w:rFonts w:ascii="Times New Roman" w:hAnsi="Times New Roman" w:cs="Times New Roman"/>
      </w:rPr>
    </w:sdtEndPr>
    <w:sdtContent>
      <w:p w:rsidR="003E596C" w:rsidRPr="009E43C1" w:rsidRDefault="003E596C">
        <w:pPr>
          <w:pStyle w:val="a8"/>
          <w:jc w:val="right"/>
          <w:rPr>
            <w:rFonts w:ascii="Times New Roman" w:hAnsi="Times New Roman" w:cs="Times New Roman"/>
          </w:rPr>
        </w:pPr>
        <w:r w:rsidRPr="009E43C1">
          <w:rPr>
            <w:rFonts w:ascii="Times New Roman" w:hAnsi="Times New Roman" w:cs="Times New Roman"/>
          </w:rPr>
          <w:fldChar w:fldCharType="begin"/>
        </w:r>
        <w:r w:rsidRPr="009E43C1">
          <w:rPr>
            <w:rFonts w:ascii="Times New Roman" w:hAnsi="Times New Roman" w:cs="Times New Roman"/>
          </w:rPr>
          <w:instrText>PAGE   \* MERGEFORMAT</w:instrText>
        </w:r>
        <w:r w:rsidRPr="009E43C1">
          <w:rPr>
            <w:rFonts w:ascii="Times New Roman" w:hAnsi="Times New Roman" w:cs="Times New Roman"/>
          </w:rPr>
          <w:fldChar w:fldCharType="separate"/>
        </w:r>
        <w:r w:rsidR="00A77A4A">
          <w:rPr>
            <w:rFonts w:ascii="Times New Roman" w:hAnsi="Times New Roman" w:cs="Times New Roman"/>
            <w:noProof/>
          </w:rPr>
          <w:t>16</w:t>
        </w:r>
        <w:r w:rsidRPr="009E43C1">
          <w:rPr>
            <w:rFonts w:ascii="Times New Roman" w:hAnsi="Times New Roman" w:cs="Times New Roman"/>
          </w:rPr>
          <w:fldChar w:fldCharType="end"/>
        </w:r>
      </w:p>
    </w:sdtContent>
  </w:sdt>
  <w:p w:rsidR="003E596C" w:rsidRDefault="003E596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2FB" w:rsidRDefault="008332FB" w:rsidP="002647CE">
      <w:pPr>
        <w:spacing w:after="0" w:line="240" w:lineRule="auto"/>
      </w:pPr>
      <w:r>
        <w:separator/>
      </w:r>
    </w:p>
  </w:footnote>
  <w:footnote w:type="continuationSeparator" w:id="0">
    <w:p w:rsidR="008332FB" w:rsidRDefault="008332FB" w:rsidP="002647CE">
      <w:pPr>
        <w:spacing w:after="0" w:line="240" w:lineRule="auto"/>
      </w:pPr>
      <w:r>
        <w:continuationSeparator/>
      </w:r>
    </w:p>
  </w:footnote>
  <w:footnote w:id="1">
    <w:p w:rsidR="003E596C" w:rsidRDefault="003E596C" w:rsidP="00C533FE">
      <w:pPr>
        <w:pStyle w:val="af6"/>
      </w:pPr>
      <w:r>
        <w:rPr>
          <w:rStyle w:val="afff5"/>
        </w:rPr>
        <w:footnoteRef/>
      </w:r>
      <w:r>
        <w:t xml:space="preserve"> Заполняется перед размещением контракта в соответствии с информацией представленной Исполнителем.</w:t>
      </w:r>
    </w:p>
  </w:footnote>
  <w:footnote w:id="2">
    <w:p w:rsidR="003E596C" w:rsidRDefault="003E596C" w:rsidP="00CF681F">
      <w:pPr>
        <w:pStyle w:val="af6"/>
      </w:pPr>
      <w:r w:rsidRPr="008B72DD">
        <w:rPr>
          <w:rStyle w:val="afff5"/>
        </w:rPr>
        <w:footnoteRef/>
      </w:r>
      <w:r w:rsidRPr="008B72DD">
        <w:t xml:space="preserve"> Заполняется перед размещением контракта в соответствии с информацией представленной Исполнителем.</w:t>
      </w:r>
      <w:r>
        <w:t xml:space="preserve"> </w:t>
      </w:r>
    </w:p>
  </w:footnote>
  <w:footnote w:id="3">
    <w:p w:rsidR="003E596C" w:rsidRDefault="003E596C" w:rsidP="00C533FE">
      <w:pPr>
        <w:pStyle w:val="af6"/>
      </w:pPr>
      <w:r>
        <w:rPr>
          <w:rStyle w:val="afff5"/>
        </w:rPr>
        <w:footnoteRef/>
      </w:r>
      <w:r>
        <w:t xml:space="preserve"> Использование Государственного флага и исполнение Государственного гимна Российской Федерации при проведении церемонии подъема (спуска) Государственного флага Российской Федерации регламентируется Методическими рекомендациями «Об использовании государственных символов Российской Федерации при обучении и воспитании детей и молодежи в образовательных организациях, а также организациях отдыха детей и их оздоровления» (письмо Минпросвещения России от 15.04.2022 г. № СК-295/06) и «Стандартом Церемонии поднятия (спуска) Государственного флага Российской Федерации» (письмо Минпросвещения России от 17.06.2022 г. № АБ-1611/06)</w:t>
      </w:r>
    </w:p>
  </w:footnote>
  <w:footnote w:id="4">
    <w:p w:rsidR="003E596C" w:rsidRDefault="003E596C" w:rsidP="00C533FE">
      <w:pPr>
        <w:pStyle w:val="af6"/>
      </w:pPr>
      <w:r>
        <w:rPr>
          <w:rStyle w:val="afff5"/>
        </w:rPr>
        <w:footnoteRef/>
      </w:r>
      <w:r>
        <w:t xml:space="preserve"> Заполняется перед размещением контракта в соответствии с информацией представленной Исполнителем.</w:t>
      </w:r>
    </w:p>
  </w:footnote>
  <w:footnote w:id="5">
    <w:p w:rsidR="003E596C" w:rsidRDefault="003E596C" w:rsidP="00C533FE">
      <w:pPr>
        <w:pStyle w:val="af6"/>
      </w:pPr>
      <w:r>
        <w:rPr>
          <w:rStyle w:val="afff5"/>
        </w:rPr>
        <w:footnoteRef/>
      </w:r>
      <w:r>
        <w:t xml:space="preserve"> В соответствии с типовыми штатами педагогического персонала, утвержденными действующим Постановлением Секретариата ВЦСПС от 11.05.1990 №7-22.</w:t>
      </w:r>
    </w:p>
  </w:footnote>
  <w:footnote w:id="6">
    <w:p w:rsidR="003E596C" w:rsidRDefault="003E596C" w:rsidP="00C533FE">
      <w:pPr>
        <w:pStyle w:val="af6"/>
      </w:pPr>
      <w:r>
        <w:rPr>
          <w:rStyle w:val="afff5"/>
        </w:rPr>
        <w:footnoteRef/>
      </w:r>
      <w:r>
        <w:t xml:space="preserve"> Предельная наполняемость отрядов: от 6 до 9 лет – не более 25 детей; от 10 до 14 лет – не более 30 детей; от 15 до 18 – не более 25 человек.</w:t>
      </w:r>
    </w:p>
  </w:footnote>
  <w:footnote w:id="7">
    <w:p w:rsidR="003E596C" w:rsidRDefault="003E596C" w:rsidP="00C533FE">
      <w:pPr>
        <w:pStyle w:val="af6"/>
      </w:pPr>
      <w:r>
        <w:rPr>
          <w:rStyle w:val="afff5"/>
        </w:rPr>
        <w:footnoteRef/>
      </w:r>
      <w:r>
        <w:t xml:space="preserve"> В организациях отдыха детей и их оздоровления сезонного действия с численностью несовершеннолетних более 200 человек.</w:t>
      </w:r>
    </w:p>
  </w:footnote>
  <w:footnote w:id="8">
    <w:p w:rsidR="003E596C" w:rsidRDefault="003E596C" w:rsidP="00C533FE">
      <w:pPr>
        <w:pStyle w:val="af6"/>
      </w:pPr>
      <w:r>
        <w:rPr>
          <w:rStyle w:val="afff5"/>
        </w:rPr>
        <w:footnoteRef/>
      </w:r>
      <w:r>
        <w:t xml:space="preserve"> В организациях отдыха детей и их оздоровления сезонного действия с численностью несовершеннолетних 200 человек и менее.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96C" w:rsidRDefault="003E596C">
    <w:pPr>
      <w:pStyle w:val="a5"/>
      <w:jc w:val="center"/>
    </w:pPr>
  </w:p>
  <w:p w:rsidR="003E596C" w:rsidRDefault="003E596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28D3"/>
    <w:multiLevelType w:val="hybridMultilevel"/>
    <w:tmpl w:val="CC1AA43E"/>
    <w:styleLink w:val="2"/>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
    <w:nsid w:val="08C47007"/>
    <w:multiLevelType w:val="multilevel"/>
    <w:tmpl w:val="3CA2918E"/>
    <w:lvl w:ilvl="0">
      <w:start w:val="1"/>
      <w:numFmt w:val="decimal"/>
      <w:lvlText w:val="%1."/>
      <w:lvlJc w:val="left"/>
      <w:pPr>
        <w:ind w:left="405" w:hanging="405"/>
      </w:pPr>
      <w:rPr>
        <w:rFonts w:hint="default"/>
      </w:rPr>
    </w:lvl>
    <w:lvl w:ilvl="1">
      <w:start w:val="1"/>
      <w:numFmt w:val="decimal"/>
      <w:lvlText w:val="%1.%2."/>
      <w:lvlJc w:val="left"/>
      <w:pPr>
        <w:ind w:left="406" w:hanging="405"/>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
    <w:nsid w:val="0A6B4C41"/>
    <w:multiLevelType w:val="multilevel"/>
    <w:tmpl w:val="3AF680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5379B1"/>
    <w:multiLevelType w:val="multilevel"/>
    <w:tmpl w:val="B9F4665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184D7238"/>
    <w:multiLevelType w:val="hybridMultilevel"/>
    <w:tmpl w:val="716A587A"/>
    <w:lvl w:ilvl="0" w:tplc="BECE60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B909C5"/>
    <w:multiLevelType w:val="multilevel"/>
    <w:tmpl w:val="74205656"/>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C313841"/>
    <w:multiLevelType w:val="multilevel"/>
    <w:tmpl w:val="C5F60A3A"/>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9E1D44"/>
    <w:multiLevelType w:val="hybridMultilevel"/>
    <w:tmpl w:val="C7E4F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8149F1"/>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8F6895"/>
    <w:multiLevelType w:val="multilevel"/>
    <w:tmpl w:val="DBE4662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135374"/>
    <w:multiLevelType w:val="hybridMultilevel"/>
    <w:tmpl w:val="EFD8BFBC"/>
    <w:lvl w:ilvl="0" w:tplc="0CBA9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F3D6D91"/>
    <w:multiLevelType w:val="multilevel"/>
    <w:tmpl w:val="35D45752"/>
    <w:lvl w:ilvl="0">
      <w:start w:val="7"/>
      <w:numFmt w:val="decimal"/>
      <w:lvlText w:val="%1."/>
      <w:lvlJc w:val="left"/>
      <w:pPr>
        <w:tabs>
          <w:tab w:val="num" w:pos="390"/>
        </w:tabs>
        <w:ind w:left="390" w:hanging="390"/>
      </w:pPr>
    </w:lvl>
    <w:lvl w:ilvl="1">
      <w:start w:val="6"/>
      <w:numFmt w:val="decimal"/>
      <w:lvlText w:val="%1.%2."/>
      <w:lvlJc w:val="left"/>
      <w:pPr>
        <w:tabs>
          <w:tab w:val="num" w:pos="720"/>
        </w:tabs>
        <w:ind w:left="72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480"/>
        </w:tabs>
        <w:ind w:left="6480" w:hanging="144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520"/>
        </w:tabs>
        <w:ind w:left="8520" w:hanging="1800"/>
      </w:pPr>
    </w:lvl>
  </w:abstractNum>
  <w:abstractNum w:abstractNumId="13">
    <w:nsid w:val="34EB5946"/>
    <w:multiLevelType w:val="multilevel"/>
    <w:tmpl w:val="DD5494C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7D3574B"/>
    <w:multiLevelType w:val="hybridMultilevel"/>
    <w:tmpl w:val="BCD00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8A1C1D"/>
    <w:multiLevelType w:val="hybridMultilevel"/>
    <w:tmpl w:val="316C76D8"/>
    <w:lvl w:ilvl="0" w:tplc="446E7E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7">
    <w:nsid w:val="42A90332"/>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02167C"/>
    <w:multiLevelType w:val="multilevel"/>
    <w:tmpl w:val="75D023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8B17D07"/>
    <w:multiLevelType w:val="hybridMultilevel"/>
    <w:tmpl w:val="36CA52F0"/>
    <w:lvl w:ilvl="0" w:tplc="A41AED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DB4187"/>
    <w:multiLevelType w:val="multilevel"/>
    <w:tmpl w:val="5992B2E0"/>
    <w:lvl w:ilvl="0">
      <w:start w:val="11"/>
      <w:numFmt w:val="decimal"/>
      <w:lvlText w:val="%1."/>
      <w:lvlJc w:val="left"/>
      <w:pPr>
        <w:tabs>
          <w:tab w:val="num" w:pos="450"/>
        </w:tabs>
        <w:ind w:left="450" w:hanging="450"/>
      </w:pPr>
    </w:lvl>
    <w:lvl w:ilvl="1">
      <w:start w:val="3"/>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F775D0B"/>
    <w:multiLevelType w:val="multilevel"/>
    <w:tmpl w:val="761EE88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12D776B"/>
    <w:multiLevelType w:val="multilevel"/>
    <w:tmpl w:val="2C8C785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578C606C"/>
    <w:multiLevelType w:val="multilevel"/>
    <w:tmpl w:val="A0FA0F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AE4659"/>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C564B6"/>
    <w:multiLevelType w:val="multilevel"/>
    <w:tmpl w:val="DCE6E12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CAF5D13"/>
    <w:multiLevelType w:val="hybridMultilevel"/>
    <w:tmpl w:val="7A603FA2"/>
    <w:lvl w:ilvl="0" w:tplc="02F6E2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1C45E9D"/>
    <w:multiLevelType w:val="hybridMultilevel"/>
    <w:tmpl w:val="F348A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693A112D"/>
    <w:multiLevelType w:val="multilevel"/>
    <w:tmpl w:val="784EC69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A34202D"/>
    <w:multiLevelType w:val="hybridMultilevel"/>
    <w:tmpl w:val="92149710"/>
    <w:lvl w:ilvl="0" w:tplc="BE508B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A935983"/>
    <w:multiLevelType w:val="multilevel"/>
    <w:tmpl w:val="80A23226"/>
    <w:lvl w:ilvl="0">
      <w:start w:val="7"/>
      <w:numFmt w:val="decimal"/>
      <w:lvlText w:val="%1."/>
      <w:lvlJc w:val="left"/>
      <w:pPr>
        <w:tabs>
          <w:tab w:val="num" w:pos="360"/>
        </w:tabs>
        <w:ind w:left="360" w:hanging="360"/>
      </w:pPr>
    </w:lvl>
    <w:lvl w:ilvl="1">
      <w:start w:val="2"/>
      <w:numFmt w:val="decimal"/>
      <w:lvlText w:val="%1.%2."/>
      <w:lvlJc w:val="left"/>
      <w:pPr>
        <w:tabs>
          <w:tab w:val="num" w:pos="503"/>
        </w:tabs>
        <w:ind w:left="503" w:hanging="360"/>
      </w:pPr>
    </w:lvl>
    <w:lvl w:ilvl="2">
      <w:start w:val="1"/>
      <w:numFmt w:val="decimal"/>
      <w:lvlText w:val="%1.%2.%3."/>
      <w:lvlJc w:val="left"/>
      <w:pPr>
        <w:tabs>
          <w:tab w:val="num" w:pos="1006"/>
        </w:tabs>
        <w:ind w:left="1006" w:hanging="720"/>
      </w:pPr>
    </w:lvl>
    <w:lvl w:ilvl="3">
      <w:start w:val="1"/>
      <w:numFmt w:val="decimal"/>
      <w:lvlText w:val="%1.%2.%3.%4."/>
      <w:lvlJc w:val="left"/>
      <w:pPr>
        <w:tabs>
          <w:tab w:val="num" w:pos="1149"/>
        </w:tabs>
        <w:ind w:left="1149" w:hanging="720"/>
      </w:pPr>
    </w:lvl>
    <w:lvl w:ilvl="4">
      <w:start w:val="1"/>
      <w:numFmt w:val="decimal"/>
      <w:lvlText w:val="%1.%2.%3.%4.%5."/>
      <w:lvlJc w:val="left"/>
      <w:pPr>
        <w:tabs>
          <w:tab w:val="num" w:pos="1652"/>
        </w:tabs>
        <w:ind w:left="1652" w:hanging="1080"/>
      </w:pPr>
    </w:lvl>
    <w:lvl w:ilvl="5">
      <w:start w:val="1"/>
      <w:numFmt w:val="decimal"/>
      <w:lvlText w:val="%1.%2.%3.%4.%5.%6."/>
      <w:lvlJc w:val="left"/>
      <w:pPr>
        <w:tabs>
          <w:tab w:val="num" w:pos="1795"/>
        </w:tabs>
        <w:ind w:left="1795" w:hanging="1080"/>
      </w:pPr>
    </w:lvl>
    <w:lvl w:ilvl="6">
      <w:start w:val="1"/>
      <w:numFmt w:val="decimal"/>
      <w:lvlText w:val="%1.%2.%3.%4.%5.%6.%7."/>
      <w:lvlJc w:val="left"/>
      <w:pPr>
        <w:tabs>
          <w:tab w:val="num" w:pos="2298"/>
        </w:tabs>
        <w:ind w:left="2298" w:hanging="1440"/>
      </w:pPr>
    </w:lvl>
    <w:lvl w:ilvl="7">
      <w:start w:val="1"/>
      <w:numFmt w:val="decimal"/>
      <w:lvlText w:val="%1.%2.%3.%4.%5.%6.%7.%8."/>
      <w:lvlJc w:val="left"/>
      <w:pPr>
        <w:tabs>
          <w:tab w:val="num" w:pos="2441"/>
        </w:tabs>
        <w:ind w:left="2441" w:hanging="1440"/>
      </w:pPr>
    </w:lvl>
    <w:lvl w:ilvl="8">
      <w:start w:val="1"/>
      <w:numFmt w:val="decimal"/>
      <w:lvlText w:val="%1.%2.%3.%4.%5.%6.%7.%8.%9."/>
      <w:lvlJc w:val="left"/>
      <w:pPr>
        <w:tabs>
          <w:tab w:val="num" w:pos="2944"/>
        </w:tabs>
        <w:ind w:left="2944" w:hanging="1800"/>
      </w:pPr>
    </w:lvl>
  </w:abstractNum>
  <w:abstractNum w:abstractNumId="32">
    <w:nsid w:val="727D75F8"/>
    <w:multiLevelType w:val="hybridMultilevel"/>
    <w:tmpl w:val="DFFE8D4E"/>
    <w:lvl w:ilvl="0" w:tplc="811C92E6">
      <w:start w:val="1"/>
      <w:numFmt w:val="bullet"/>
      <w:pStyle w:val="a"/>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9A74918"/>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2B1A98"/>
    <w:multiLevelType w:val="multilevel"/>
    <w:tmpl w:val="7BE68354"/>
    <w:styleLink w:val="a0"/>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4"/>
  </w:num>
  <w:num w:numId="2">
    <w:abstractNumId w:val="11"/>
  </w:num>
  <w:num w:numId="3">
    <w:abstractNumId w:val="0"/>
  </w:num>
  <w:num w:numId="4">
    <w:abstractNumId w:val="16"/>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32"/>
  </w:num>
  <w:num w:numId="8">
    <w:abstractNumId w:val="16"/>
  </w:num>
  <w:num w:numId="9">
    <w:abstractNumId w:val="1"/>
  </w:num>
  <w:num w:numId="10">
    <w:abstractNumId w:val="23"/>
  </w:num>
  <w:num w:numId="11">
    <w:abstractNumId w:val="30"/>
  </w:num>
  <w:num w:numId="12">
    <w:abstractNumId w:val="15"/>
  </w:num>
  <w:num w:numId="13">
    <w:abstractNumId w:val="26"/>
  </w:num>
  <w:num w:numId="14">
    <w:abstractNumId w:val="29"/>
  </w:num>
  <w:num w:numId="15">
    <w:abstractNumId w:val="13"/>
  </w:num>
  <w:num w:numId="16">
    <w:abstractNumId w:val="19"/>
  </w:num>
  <w:num w:numId="17">
    <w:abstractNumId w:val="6"/>
  </w:num>
  <w:num w:numId="18">
    <w:abstractNumId w:val="7"/>
  </w:num>
  <w:num w:numId="19">
    <w:abstractNumId w:val="2"/>
  </w:num>
  <w:num w:numId="20">
    <w:abstractNumId w:val="8"/>
  </w:num>
  <w:num w:numId="21">
    <w:abstractNumId w:val="21"/>
  </w:num>
  <w:num w:numId="22">
    <w:abstractNumId w:val="25"/>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
  </w:num>
  <w:num w:numId="27">
    <w:abstractNumId w:val="34"/>
  </w:num>
  <w:num w:numId="28">
    <w:abstractNumId w:val="10"/>
  </w:num>
  <w:num w:numId="29">
    <w:abstractNumId w:val="14"/>
  </w:num>
  <w:num w:numId="30">
    <w:abstractNumId w:val="18"/>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9"/>
  </w:num>
  <w:num w:numId="37">
    <w:abstractNumId w:val="17"/>
  </w:num>
  <w:num w:numId="38">
    <w:abstractNumId w:val="5"/>
  </w:num>
  <w:num w:numId="39">
    <w:abstractNumId w:val="22"/>
  </w:num>
  <w:num w:numId="4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357"/>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7CE"/>
    <w:rsid w:val="00000806"/>
    <w:rsid w:val="0000193F"/>
    <w:rsid w:val="0000768B"/>
    <w:rsid w:val="0001065E"/>
    <w:rsid w:val="00011524"/>
    <w:rsid w:val="000121DF"/>
    <w:rsid w:val="0001294F"/>
    <w:rsid w:val="00013947"/>
    <w:rsid w:val="00013D39"/>
    <w:rsid w:val="000146B4"/>
    <w:rsid w:val="00014D45"/>
    <w:rsid w:val="000153C0"/>
    <w:rsid w:val="00015727"/>
    <w:rsid w:val="000163DA"/>
    <w:rsid w:val="00016E2C"/>
    <w:rsid w:val="000174CE"/>
    <w:rsid w:val="00017808"/>
    <w:rsid w:val="00020EDE"/>
    <w:rsid w:val="0002233F"/>
    <w:rsid w:val="00022E94"/>
    <w:rsid w:val="0002467D"/>
    <w:rsid w:val="00024B56"/>
    <w:rsid w:val="00025732"/>
    <w:rsid w:val="000274CA"/>
    <w:rsid w:val="00030C05"/>
    <w:rsid w:val="00030CF9"/>
    <w:rsid w:val="00031137"/>
    <w:rsid w:val="000314FF"/>
    <w:rsid w:val="0003228F"/>
    <w:rsid w:val="000361C1"/>
    <w:rsid w:val="00036561"/>
    <w:rsid w:val="000369BC"/>
    <w:rsid w:val="00037F4B"/>
    <w:rsid w:val="000405FE"/>
    <w:rsid w:val="0004087C"/>
    <w:rsid w:val="00040C92"/>
    <w:rsid w:val="00041463"/>
    <w:rsid w:val="00041F60"/>
    <w:rsid w:val="0004207C"/>
    <w:rsid w:val="000426AA"/>
    <w:rsid w:val="00045541"/>
    <w:rsid w:val="00045C6F"/>
    <w:rsid w:val="00046F68"/>
    <w:rsid w:val="00051F21"/>
    <w:rsid w:val="000525CB"/>
    <w:rsid w:val="00053CC5"/>
    <w:rsid w:val="00053CF4"/>
    <w:rsid w:val="0005472C"/>
    <w:rsid w:val="0005519A"/>
    <w:rsid w:val="00057A30"/>
    <w:rsid w:val="00065098"/>
    <w:rsid w:val="00065B9E"/>
    <w:rsid w:val="0007039A"/>
    <w:rsid w:val="0007055E"/>
    <w:rsid w:val="00070BCC"/>
    <w:rsid w:val="000717CA"/>
    <w:rsid w:val="0007181E"/>
    <w:rsid w:val="00074264"/>
    <w:rsid w:val="0007441F"/>
    <w:rsid w:val="0007569D"/>
    <w:rsid w:val="000772D4"/>
    <w:rsid w:val="00081620"/>
    <w:rsid w:val="00082589"/>
    <w:rsid w:val="00085915"/>
    <w:rsid w:val="000860A0"/>
    <w:rsid w:val="00086FD9"/>
    <w:rsid w:val="000876D2"/>
    <w:rsid w:val="000879BD"/>
    <w:rsid w:val="000900B3"/>
    <w:rsid w:val="0009037C"/>
    <w:rsid w:val="0009095C"/>
    <w:rsid w:val="00092F1D"/>
    <w:rsid w:val="00094D68"/>
    <w:rsid w:val="00096285"/>
    <w:rsid w:val="000A0791"/>
    <w:rsid w:val="000A0C44"/>
    <w:rsid w:val="000A1338"/>
    <w:rsid w:val="000A24B2"/>
    <w:rsid w:val="000A3454"/>
    <w:rsid w:val="000A3A52"/>
    <w:rsid w:val="000A3FEA"/>
    <w:rsid w:val="000A4857"/>
    <w:rsid w:val="000A5453"/>
    <w:rsid w:val="000A596D"/>
    <w:rsid w:val="000A5E8F"/>
    <w:rsid w:val="000A7C84"/>
    <w:rsid w:val="000A7EA9"/>
    <w:rsid w:val="000B002D"/>
    <w:rsid w:val="000B0B86"/>
    <w:rsid w:val="000B0C04"/>
    <w:rsid w:val="000B0E5C"/>
    <w:rsid w:val="000B1381"/>
    <w:rsid w:val="000B3A9A"/>
    <w:rsid w:val="000B4A5B"/>
    <w:rsid w:val="000B4B52"/>
    <w:rsid w:val="000B538B"/>
    <w:rsid w:val="000B6B12"/>
    <w:rsid w:val="000B6CE4"/>
    <w:rsid w:val="000B6D02"/>
    <w:rsid w:val="000B6DD6"/>
    <w:rsid w:val="000B7C47"/>
    <w:rsid w:val="000B7E9C"/>
    <w:rsid w:val="000C055C"/>
    <w:rsid w:val="000C0B2C"/>
    <w:rsid w:val="000C178E"/>
    <w:rsid w:val="000C26BC"/>
    <w:rsid w:val="000C2E8C"/>
    <w:rsid w:val="000C3C45"/>
    <w:rsid w:val="000C3D71"/>
    <w:rsid w:val="000C48A5"/>
    <w:rsid w:val="000C5E5B"/>
    <w:rsid w:val="000C60D1"/>
    <w:rsid w:val="000C69EA"/>
    <w:rsid w:val="000D05EB"/>
    <w:rsid w:val="000D36D4"/>
    <w:rsid w:val="000D3ACE"/>
    <w:rsid w:val="000D3B43"/>
    <w:rsid w:val="000D54A1"/>
    <w:rsid w:val="000D5FBF"/>
    <w:rsid w:val="000D67BA"/>
    <w:rsid w:val="000D774C"/>
    <w:rsid w:val="000E0FDA"/>
    <w:rsid w:val="000E28A0"/>
    <w:rsid w:val="000E3049"/>
    <w:rsid w:val="000E3813"/>
    <w:rsid w:val="000E428A"/>
    <w:rsid w:val="000E47A2"/>
    <w:rsid w:val="000E4837"/>
    <w:rsid w:val="000E5BB2"/>
    <w:rsid w:val="000E5C31"/>
    <w:rsid w:val="000E72DA"/>
    <w:rsid w:val="000F2C64"/>
    <w:rsid w:val="000F3408"/>
    <w:rsid w:val="000F494C"/>
    <w:rsid w:val="000F51EE"/>
    <w:rsid w:val="000F5299"/>
    <w:rsid w:val="000F5CFC"/>
    <w:rsid w:val="000F65DB"/>
    <w:rsid w:val="000F71BC"/>
    <w:rsid w:val="000F7310"/>
    <w:rsid w:val="0010152E"/>
    <w:rsid w:val="0010169E"/>
    <w:rsid w:val="001039A1"/>
    <w:rsid w:val="00103B18"/>
    <w:rsid w:val="00104974"/>
    <w:rsid w:val="00104B97"/>
    <w:rsid w:val="00105C72"/>
    <w:rsid w:val="00106C47"/>
    <w:rsid w:val="00107F0D"/>
    <w:rsid w:val="0011142C"/>
    <w:rsid w:val="00111675"/>
    <w:rsid w:val="00111CDB"/>
    <w:rsid w:val="00111E4A"/>
    <w:rsid w:val="00112E38"/>
    <w:rsid w:val="00115785"/>
    <w:rsid w:val="001158ED"/>
    <w:rsid w:val="00116B2C"/>
    <w:rsid w:val="00116CA9"/>
    <w:rsid w:val="00116DBD"/>
    <w:rsid w:val="001204C5"/>
    <w:rsid w:val="0012245F"/>
    <w:rsid w:val="00123634"/>
    <w:rsid w:val="00123BD9"/>
    <w:rsid w:val="00124144"/>
    <w:rsid w:val="00125E63"/>
    <w:rsid w:val="001260BD"/>
    <w:rsid w:val="00126E9F"/>
    <w:rsid w:val="00127736"/>
    <w:rsid w:val="00131A55"/>
    <w:rsid w:val="00131E41"/>
    <w:rsid w:val="001333F9"/>
    <w:rsid w:val="0013392A"/>
    <w:rsid w:val="001353BB"/>
    <w:rsid w:val="001359F8"/>
    <w:rsid w:val="001372D0"/>
    <w:rsid w:val="001375F6"/>
    <w:rsid w:val="00140991"/>
    <w:rsid w:val="00140DA5"/>
    <w:rsid w:val="001412EC"/>
    <w:rsid w:val="001417AA"/>
    <w:rsid w:val="001418D6"/>
    <w:rsid w:val="0014203D"/>
    <w:rsid w:val="00142F82"/>
    <w:rsid w:val="001439D8"/>
    <w:rsid w:val="0014537A"/>
    <w:rsid w:val="001455D6"/>
    <w:rsid w:val="001469D5"/>
    <w:rsid w:val="00146D02"/>
    <w:rsid w:val="00147918"/>
    <w:rsid w:val="001518D1"/>
    <w:rsid w:val="00152141"/>
    <w:rsid w:val="00152A60"/>
    <w:rsid w:val="00153305"/>
    <w:rsid w:val="001541DC"/>
    <w:rsid w:val="00155656"/>
    <w:rsid w:val="00155A8B"/>
    <w:rsid w:val="00156B80"/>
    <w:rsid w:val="00156E9A"/>
    <w:rsid w:val="001570A4"/>
    <w:rsid w:val="00162AE9"/>
    <w:rsid w:val="00162C95"/>
    <w:rsid w:val="00162ECD"/>
    <w:rsid w:val="00164741"/>
    <w:rsid w:val="00165777"/>
    <w:rsid w:val="00165B55"/>
    <w:rsid w:val="00170DD1"/>
    <w:rsid w:val="00171DC3"/>
    <w:rsid w:val="0017228F"/>
    <w:rsid w:val="00174B26"/>
    <w:rsid w:val="0017552D"/>
    <w:rsid w:val="0017572B"/>
    <w:rsid w:val="001761D5"/>
    <w:rsid w:val="00176547"/>
    <w:rsid w:val="00183996"/>
    <w:rsid w:val="00184A66"/>
    <w:rsid w:val="0018570D"/>
    <w:rsid w:val="00190633"/>
    <w:rsid w:val="00192116"/>
    <w:rsid w:val="001931DF"/>
    <w:rsid w:val="001934EC"/>
    <w:rsid w:val="0019450D"/>
    <w:rsid w:val="00194ECB"/>
    <w:rsid w:val="001962EB"/>
    <w:rsid w:val="001969C3"/>
    <w:rsid w:val="00196AE9"/>
    <w:rsid w:val="00196BC4"/>
    <w:rsid w:val="00196CD9"/>
    <w:rsid w:val="0019713C"/>
    <w:rsid w:val="001A022E"/>
    <w:rsid w:val="001A1445"/>
    <w:rsid w:val="001A2340"/>
    <w:rsid w:val="001A32E4"/>
    <w:rsid w:val="001A3A5D"/>
    <w:rsid w:val="001A3B1E"/>
    <w:rsid w:val="001A5755"/>
    <w:rsid w:val="001A5AA9"/>
    <w:rsid w:val="001A622F"/>
    <w:rsid w:val="001A7026"/>
    <w:rsid w:val="001B0278"/>
    <w:rsid w:val="001B170B"/>
    <w:rsid w:val="001B1741"/>
    <w:rsid w:val="001B2697"/>
    <w:rsid w:val="001B34D1"/>
    <w:rsid w:val="001B4A45"/>
    <w:rsid w:val="001B5917"/>
    <w:rsid w:val="001B6BE4"/>
    <w:rsid w:val="001B792D"/>
    <w:rsid w:val="001B7AD7"/>
    <w:rsid w:val="001C0B2E"/>
    <w:rsid w:val="001C129A"/>
    <w:rsid w:val="001C14C1"/>
    <w:rsid w:val="001C2FB7"/>
    <w:rsid w:val="001C4C2A"/>
    <w:rsid w:val="001C55AF"/>
    <w:rsid w:val="001C646B"/>
    <w:rsid w:val="001C68E2"/>
    <w:rsid w:val="001C79BA"/>
    <w:rsid w:val="001C7A48"/>
    <w:rsid w:val="001C7B2A"/>
    <w:rsid w:val="001C7BD3"/>
    <w:rsid w:val="001D0A24"/>
    <w:rsid w:val="001D0EEE"/>
    <w:rsid w:val="001D1A33"/>
    <w:rsid w:val="001D291F"/>
    <w:rsid w:val="001D3DC1"/>
    <w:rsid w:val="001D44D6"/>
    <w:rsid w:val="001D5A5E"/>
    <w:rsid w:val="001D5B5A"/>
    <w:rsid w:val="001D6838"/>
    <w:rsid w:val="001D6B80"/>
    <w:rsid w:val="001D6BA3"/>
    <w:rsid w:val="001D7701"/>
    <w:rsid w:val="001E2BA6"/>
    <w:rsid w:val="001E31D6"/>
    <w:rsid w:val="001E3B43"/>
    <w:rsid w:val="001F06CA"/>
    <w:rsid w:val="001F260E"/>
    <w:rsid w:val="001F4423"/>
    <w:rsid w:val="001F4612"/>
    <w:rsid w:val="001F4B62"/>
    <w:rsid w:val="001F5AE3"/>
    <w:rsid w:val="001F5DDA"/>
    <w:rsid w:val="002002A5"/>
    <w:rsid w:val="0020068C"/>
    <w:rsid w:val="00201CDE"/>
    <w:rsid w:val="00202E33"/>
    <w:rsid w:val="00204DDA"/>
    <w:rsid w:val="0020541D"/>
    <w:rsid w:val="00205D0E"/>
    <w:rsid w:val="00205D45"/>
    <w:rsid w:val="00205F2F"/>
    <w:rsid w:val="00206B7A"/>
    <w:rsid w:val="00207001"/>
    <w:rsid w:val="00207066"/>
    <w:rsid w:val="00207E39"/>
    <w:rsid w:val="00212052"/>
    <w:rsid w:val="002124D6"/>
    <w:rsid w:val="00214C42"/>
    <w:rsid w:val="00215402"/>
    <w:rsid w:val="00216CEF"/>
    <w:rsid w:val="00217002"/>
    <w:rsid w:val="002179AD"/>
    <w:rsid w:val="00217D26"/>
    <w:rsid w:val="00221367"/>
    <w:rsid w:val="00221F55"/>
    <w:rsid w:val="00222446"/>
    <w:rsid w:val="00222ABE"/>
    <w:rsid w:val="002247C9"/>
    <w:rsid w:val="00224A52"/>
    <w:rsid w:val="00226C39"/>
    <w:rsid w:val="00226F34"/>
    <w:rsid w:val="0023016E"/>
    <w:rsid w:val="002307AB"/>
    <w:rsid w:val="002320D7"/>
    <w:rsid w:val="00233E20"/>
    <w:rsid w:val="002341EB"/>
    <w:rsid w:val="002353AC"/>
    <w:rsid w:val="00240AD2"/>
    <w:rsid w:val="00241151"/>
    <w:rsid w:val="0024166E"/>
    <w:rsid w:val="00242350"/>
    <w:rsid w:val="002424B3"/>
    <w:rsid w:val="00243474"/>
    <w:rsid w:val="00245F3F"/>
    <w:rsid w:val="002460E9"/>
    <w:rsid w:val="00246626"/>
    <w:rsid w:val="00250243"/>
    <w:rsid w:val="00250E05"/>
    <w:rsid w:val="002514E7"/>
    <w:rsid w:val="002551AF"/>
    <w:rsid w:val="0025630F"/>
    <w:rsid w:val="00256AC4"/>
    <w:rsid w:val="00261A70"/>
    <w:rsid w:val="00263EFB"/>
    <w:rsid w:val="002647CE"/>
    <w:rsid w:val="00264F77"/>
    <w:rsid w:val="002658BB"/>
    <w:rsid w:val="00265E61"/>
    <w:rsid w:val="00266506"/>
    <w:rsid w:val="00266513"/>
    <w:rsid w:val="00266F93"/>
    <w:rsid w:val="00267326"/>
    <w:rsid w:val="00270477"/>
    <w:rsid w:val="00271EE2"/>
    <w:rsid w:val="002741B7"/>
    <w:rsid w:val="00280781"/>
    <w:rsid w:val="00281A89"/>
    <w:rsid w:val="0028268E"/>
    <w:rsid w:val="00282B36"/>
    <w:rsid w:val="00282C50"/>
    <w:rsid w:val="00283590"/>
    <w:rsid w:val="002873E3"/>
    <w:rsid w:val="00287CB5"/>
    <w:rsid w:val="00290A2D"/>
    <w:rsid w:val="00290CB6"/>
    <w:rsid w:val="0029157A"/>
    <w:rsid w:val="002925CB"/>
    <w:rsid w:val="00293211"/>
    <w:rsid w:val="00294650"/>
    <w:rsid w:val="002947DF"/>
    <w:rsid w:val="0029651A"/>
    <w:rsid w:val="0029795C"/>
    <w:rsid w:val="002A0D67"/>
    <w:rsid w:val="002A116A"/>
    <w:rsid w:val="002A1AF7"/>
    <w:rsid w:val="002A272F"/>
    <w:rsid w:val="002A285F"/>
    <w:rsid w:val="002A2A4A"/>
    <w:rsid w:val="002A7B9F"/>
    <w:rsid w:val="002B04AF"/>
    <w:rsid w:val="002B07AB"/>
    <w:rsid w:val="002B0AA3"/>
    <w:rsid w:val="002B148B"/>
    <w:rsid w:val="002B16E9"/>
    <w:rsid w:val="002B246C"/>
    <w:rsid w:val="002B2A39"/>
    <w:rsid w:val="002B3048"/>
    <w:rsid w:val="002B45A8"/>
    <w:rsid w:val="002B4ECD"/>
    <w:rsid w:val="002B522C"/>
    <w:rsid w:val="002B56ED"/>
    <w:rsid w:val="002B58AA"/>
    <w:rsid w:val="002B5E56"/>
    <w:rsid w:val="002B62A0"/>
    <w:rsid w:val="002B65FF"/>
    <w:rsid w:val="002B7B49"/>
    <w:rsid w:val="002C1542"/>
    <w:rsid w:val="002C4254"/>
    <w:rsid w:val="002C4E60"/>
    <w:rsid w:val="002C64B2"/>
    <w:rsid w:val="002D0EDB"/>
    <w:rsid w:val="002D2539"/>
    <w:rsid w:val="002D387A"/>
    <w:rsid w:val="002D620A"/>
    <w:rsid w:val="002D659E"/>
    <w:rsid w:val="002D71BE"/>
    <w:rsid w:val="002D75EB"/>
    <w:rsid w:val="002E18B8"/>
    <w:rsid w:val="002E3863"/>
    <w:rsid w:val="002E4490"/>
    <w:rsid w:val="002E6B53"/>
    <w:rsid w:val="002E7BE0"/>
    <w:rsid w:val="002F0257"/>
    <w:rsid w:val="002F081C"/>
    <w:rsid w:val="002F0C30"/>
    <w:rsid w:val="002F144F"/>
    <w:rsid w:val="002F1E35"/>
    <w:rsid w:val="002F2717"/>
    <w:rsid w:val="002F2F55"/>
    <w:rsid w:val="002F3322"/>
    <w:rsid w:val="002F5841"/>
    <w:rsid w:val="002F65DA"/>
    <w:rsid w:val="003007FC"/>
    <w:rsid w:val="00302FB9"/>
    <w:rsid w:val="003055AB"/>
    <w:rsid w:val="00305F14"/>
    <w:rsid w:val="0030752B"/>
    <w:rsid w:val="003114DA"/>
    <w:rsid w:val="00311B3E"/>
    <w:rsid w:val="003123C4"/>
    <w:rsid w:val="003123D3"/>
    <w:rsid w:val="003155D6"/>
    <w:rsid w:val="003166BC"/>
    <w:rsid w:val="0031698F"/>
    <w:rsid w:val="00316EC3"/>
    <w:rsid w:val="003172DE"/>
    <w:rsid w:val="00317A79"/>
    <w:rsid w:val="003203F4"/>
    <w:rsid w:val="00320872"/>
    <w:rsid w:val="003212CA"/>
    <w:rsid w:val="00321FFA"/>
    <w:rsid w:val="00322F27"/>
    <w:rsid w:val="003239E5"/>
    <w:rsid w:val="00323CDD"/>
    <w:rsid w:val="003244D4"/>
    <w:rsid w:val="003250A0"/>
    <w:rsid w:val="00327424"/>
    <w:rsid w:val="00327A2E"/>
    <w:rsid w:val="00330087"/>
    <w:rsid w:val="00330D2A"/>
    <w:rsid w:val="00334EC5"/>
    <w:rsid w:val="00335CFA"/>
    <w:rsid w:val="0033689B"/>
    <w:rsid w:val="00337216"/>
    <w:rsid w:val="0034197A"/>
    <w:rsid w:val="00343C3D"/>
    <w:rsid w:val="0034497F"/>
    <w:rsid w:val="003458BE"/>
    <w:rsid w:val="00346218"/>
    <w:rsid w:val="00347EC8"/>
    <w:rsid w:val="00350AFC"/>
    <w:rsid w:val="00350B70"/>
    <w:rsid w:val="00351D34"/>
    <w:rsid w:val="00352B1B"/>
    <w:rsid w:val="00352F8E"/>
    <w:rsid w:val="003557D9"/>
    <w:rsid w:val="00355A83"/>
    <w:rsid w:val="00355D56"/>
    <w:rsid w:val="0035603E"/>
    <w:rsid w:val="00356AAB"/>
    <w:rsid w:val="00356C76"/>
    <w:rsid w:val="0036108B"/>
    <w:rsid w:val="003611D9"/>
    <w:rsid w:val="0036311E"/>
    <w:rsid w:val="00363CC9"/>
    <w:rsid w:val="00364415"/>
    <w:rsid w:val="00365235"/>
    <w:rsid w:val="003657DF"/>
    <w:rsid w:val="0036739F"/>
    <w:rsid w:val="00367835"/>
    <w:rsid w:val="00367F62"/>
    <w:rsid w:val="00370224"/>
    <w:rsid w:val="00370EA4"/>
    <w:rsid w:val="00371188"/>
    <w:rsid w:val="00371B07"/>
    <w:rsid w:val="00371B5F"/>
    <w:rsid w:val="003729C5"/>
    <w:rsid w:val="00373C4A"/>
    <w:rsid w:val="003769D3"/>
    <w:rsid w:val="00376E4E"/>
    <w:rsid w:val="00377C35"/>
    <w:rsid w:val="00381FFB"/>
    <w:rsid w:val="00383C78"/>
    <w:rsid w:val="003845B3"/>
    <w:rsid w:val="0038465B"/>
    <w:rsid w:val="0038519E"/>
    <w:rsid w:val="00385D94"/>
    <w:rsid w:val="0039008F"/>
    <w:rsid w:val="0039212B"/>
    <w:rsid w:val="0039245F"/>
    <w:rsid w:val="003926DF"/>
    <w:rsid w:val="00392B30"/>
    <w:rsid w:val="003941C5"/>
    <w:rsid w:val="00394973"/>
    <w:rsid w:val="00395B4A"/>
    <w:rsid w:val="003970CF"/>
    <w:rsid w:val="003A0E4F"/>
    <w:rsid w:val="003A213C"/>
    <w:rsid w:val="003A30E2"/>
    <w:rsid w:val="003A39AE"/>
    <w:rsid w:val="003A3D9A"/>
    <w:rsid w:val="003A5F08"/>
    <w:rsid w:val="003A6D7C"/>
    <w:rsid w:val="003A7502"/>
    <w:rsid w:val="003A7E5A"/>
    <w:rsid w:val="003B19F8"/>
    <w:rsid w:val="003B1C26"/>
    <w:rsid w:val="003B2FEF"/>
    <w:rsid w:val="003B520D"/>
    <w:rsid w:val="003B63F4"/>
    <w:rsid w:val="003B6CFB"/>
    <w:rsid w:val="003C1A49"/>
    <w:rsid w:val="003C1BBE"/>
    <w:rsid w:val="003C392D"/>
    <w:rsid w:val="003C56C3"/>
    <w:rsid w:val="003C77D0"/>
    <w:rsid w:val="003D0C43"/>
    <w:rsid w:val="003D19CE"/>
    <w:rsid w:val="003D4854"/>
    <w:rsid w:val="003D699A"/>
    <w:rsid w:val="003D7C63"/>
    <w:rsid w:val="003E1EED"/>
    <w:rsid w:val="003E255C"/>
    <w:rsid w:val="003E3A0C"/>
    <w:rsid w:val="003E3FFB"/>
    <w:rsid w:val="003E42B8"/>
    <w:rsid w:val="003E4BAB"/>
    <w:rsid w:val="003E596C"/>
    <w:rsid w:val="003E6894"/>
    <w:rsid w:val="003E70D3"/>
    <w:rsid w:val="003E7650"/>
    <w:rsid w:val="003F02C1"/>
    <w:rsid w:val="003F16BE"/>
    <w:rsid w:val="003F1AA0"/>
    <w:rsid w:val="003F24EE"/>
    <w:rsid w:val="003F27F1"/>
    <w:rsid w:val="003F2AF7"/>
    <w:rsid w:val="003F41BB"/>
    <w:rsid w:val="003F5C70"/>
    <w:rsid w:val="003F76E1"/>
    <w:rsid w:val="00401660"/>
    <w:rsid w:val="00401F99"/>
    <w:rsid w:val="004025EC"/>
    <w:rsid w:val="00402E05"/>
    <w:rsid w:val="004030A7"/>
    <w:rsid w:val="004031D7"/>
    <w:rsid w:val="00403839"/>
    <w:rsid w:val="00406087"/>
    <w:rsid w:val="00410753"/>
    <w:rsid w:val="00411099"/>
    <w:rsid w:val="0041303C"/>
    <w:rsid w:val="00413103"/>
    <w:rsid w:val="004135C2"/>
    <w:rsid w:val="0041395D"/>
    <w:rsid w:val="004145D2"/>
    <w:rsid w:val="00414C94"/>
    <w:rsid w:val="00415469"/>
    <w:rsid w:val="00416570"/>
    <w:rsid w:val="00417BC1"/>
    <w:rsid w:val="00417D5C"/>
    <w:rsid w:val="004205D9"/>
    <w:rsid w:val="00420858"/>
    <w:rsid w:val="00423557"/>
    <w:rsid w:val="00423568"/>
    <w:rsid w:val="0042427B"/>
    <w:rsid w:val="004245BC"/>
    <w:rsid w:val="004246ED"/>
    <w:rsid w:val="00426721"/>
    <w:rsid w:val="00426E27"/>
    <w:rsid w:val="00426FC6"/>
    <w:rsid w:val="00427131"/>
    <w:rsid w:val="0042768B"/>
    <w:rsid w:val="00430AC9"/>
    <w:rsid w:val="0043146B"/>
    <w:rsid w:val="004319B8"/>
    <w:rsid w:val="00432944"/>
    <w:rsid w:val="00432F90"/>
    <w:rsid w:val="00434E61"/>
    <w:rsid w:val="004352D6"/>
    <w:rsid w:val="00441A10"/>
    <w:rsid w:val="00442194"/>
    <w:rsid w:val="00442500"/>
    <w:rsid w:val="00442BC3"/>
    <w:rsid w:val="00442F84"/>
    <w:rsid w:val="004460F9"/>
    <w:rsid w:val="0044709E"/>
    <w:rsid w:val="004513DA"/>
    <w:rsid w:val="00452267"/>
    <w:rsid w:val="00453BB1"/>
    <w:rsid w:val="00453E9C"/>
    <w:rsid w:val="004540C2"/>
    <w:rsid w:val="0045443C"/>
    <w:rsid w:val="00455265"/>
    <w:rsid w:val="00456472"/>
    <w:rsid w:val="004566D6"/>
    <w:rsid w:val="00456C2D"/>
    <w:rsid w:val="00457BD1"/>
    <w:rsid w:val="00460DFB"/>
    <w:rsid w:val="00462302"/>
    <w:rsid w:val="00463168"/>
    <w:rsid w:val="00463AC0"/>
    <w:rsid w:val="00464FED"/>
    <w:rsid w:val="00465366"/>
    <w:rsid w:val="0046564C"/>
    <w:rsid w:val="004660C4"/>
    <w:rsid w:val="004667AD"/>
    <w:rsid w:val="004667D7"/>
    <w:rsid w:val="00467F4A"/>
    <w:rsid w:val="0047170D"/>
    <w:rsid w:val="00475C19"/>
    <w:rsid w:val="00476B3C"/>
    <w:rsid w:val="00477F58"/>
    <w:rsid w:val="0048053E"/>
    <w:rsid w:val="004805C4"/>
    <w:rsid w:val="00480AEF"/>
    <w:rsid w:val="004811AD"/>
    <w:rsid w:val="00481B6F"/>
    <w:rsid w:val="004822F9"/>
    <w:rsid w:val="0048300F"/>
    <w:rsid w:val="0048450B"/>
    <w:rsid w:val="004845E8"/>
    <w:rsid w:val="004870EB"/>
    <w:rsid w:val="00487500"/>
    <w:rsid w:val="00487CA2"/>
    <w:rsid w:val="00487F0F"/>
    <w:rsid w:val="00487F8E"/>
    <w:rsid w:val="00490627"/>
    <w:rsid w:val="0049079D"/>
    <w:rsid w:val="00491FE5"/>
    <w:rsid w:val="004929B2"/>
    <w:rsid w:val="004929E4"/>
    <w:rsid w:val="004931ED"/>
    <w:rsid w:val="0049325E"/>
    <w:rsid w:val="00493675"/>
    <w:rsid w:val="004941BD"/>
    <w:rsid w:val="00495DC7"/>
    <w:rsid w:val="00495DE5"/>
    <w:rsid w:val="00497DC2"/>
    <w:rsid w:val="004A0E98"/>
    <w:rsid w:val="004A325E"/>
    <w:rsid w:val="004A3433"/>
    <w:rsid w:val="004A5B2F"/>
    <w:rsid w:val="004A6F9F"/>
    <w:rsid w:val="004B0080"/>
    <w:rsid w:val="004B1A40"/>
    <w:rsid w:val="004B3DFF"/>
    <w:rsid w:val="004B4A55"/>
    <w:rsid w:val="004B4F79"/>
    <w:rsid w:val="004B6509"/>
    <w:rsid w:val="004B69A7"/>
    <w:rsid w:val="004C05DB"/>
    <w:rsid w:val="004C3246"/>
    <w:rsid w:val="004C4346"/>
    <w:rsid w:val="004C4F66"/>
    <w:rsid w:val="004C73CE"/>
    <w:rsid w:val="004C76D2"/>
    <w:rsid w:val="004C7B4E"/>
    <w:rsid w:val="004D0A41"/>
    <w:rsid w:val="004D0C04"/>
    <w:rsid w:val="004D1527"/>
    <w:rsid w:val="004D2437"/>
    <w:rsid w:val="004D3716"/>
    <w:rsid w:val="004D7B37"/>
    <w:rsid w:val="004E018D"/>
    <w:rsid w:val="004E0E39"/>
    <w:rsid w:val="004E1899"/>
    <w:rsid w:val="004E1930"/>
    <w:rsid w:val="004E19C3"/>
    <w:rsid w:val="004E20E0"/>
    <w:rsid w:val="004E47EE"/>
    <w:rsid w:val="004E640E"/>
    <w:rsid w:val="004F0D2D"/>
    <w:rsid w:val="004F14DD"/>
    <w:rsid w:val="004F260A"/>
    <w:rsid w:val="004F2C96"/>
    <w:rsid w:val="004F33F5"/>
    <w:rsid w:val="004F63CE"/>
    <w:rsid w:val="004F661A"/>
    <w:rsid w:val="004F67FC"/>
    <w:rsid w:val="004F6B57"/>
    <w:rsid w:val="004F74C3"/>
    <w:rsid w:val="004F7727"/>
    <w:rsid w:val="004F790D"/>
    <w:rsid w:val="00500807"/>
    <w:rsid w:val="005032BD"/>
    <w:rsid w:val="00503FBC"/>
    <w:rsid w:val="0050486E"/>
    <w:rsid w:val="00504EE1"/>
    <w:rsid w:val="005055A6"/>
    <w:rsid w:val="00507581"/>
    <w:rsid w:val="00510288"/>
    <w:rsid w:val="0051105D"/>
    <w:rsid w:val="005113EE"/>
    <w:rsid w:val="005119C3"/>
    <w:rsid w:val="00513BFE"/>
    <w:rsid w:val="00514004"/>
    <w:rsid w:val="00514DEB"/>
    <w:rsid w:val="00514F1D"/>
    <w:rsid w:val="0051609A"/>
    <w:rsid w:val="0051638E"/>
    <w:rsid w:val="0051695B"/>
    <w:rsid w:val="00516C37"/>
    <w:rsid w:val="005172D5"/>
    <w:rsid w:val="00517514"/>
    <w:rsid w:val="00520556"/>
    <w:rsid w:val="00521ED3"/>
    <w:rsid w:val="00524840"/>
    <w:rsid w:val="005248FE"/>
    <w:rsid w:val="005249D0"/>
    <w:rsid w:val="0052522B"/>
    <w:rsid w:val="005266CE"/>
    <w:rsid w:val="00526EC8"/>
    <w:rsid w:val="00530760"/>
    <w:rsid w:val="005322FB"/>
    <w:rsid w:val="005346A4"/>
    <w:rsid w:val="0053526B"/>
    <w:rsid w:val="00536279"/>
    <w:rsid w:val="00536575"/>
    <w:rsid w:val="00537216"/>
    <w:rsid w:val="00537673"/>
    <w:rsid w:val="005378D2"/>
    <w:rsid w:val="00537B2A"/>
    <w:rsid w:val="005405AA"/>
    <w:rsid w:val="0054230B"/>
    <w:rsid w:val="00542FD2"/>
    <w:rsid w:val="00545833"/>
    <w:rsid w:val="00546D75"/>
    <w:rsid w:val="005501DB"/>
    <w:rsid w:val="00550F1C"/>
    <w:rsid w:val="00551602"/>
    <w:rsid w:val="0055195F"/>
    <w:rsid w:val="0055205F"/>
    <w:rsid w:val="00552A9D"/>
    <w:rsid w:val="00554D7A"/>
    <w:rsid w:val="00555CDF"/>
    <w:rsid w:val="00556CDA"/>
    <w:rsid w:val="005572D0"/>
    <w:rsid w:val="00557705"/>
    <w:rsid w:val="00560352"/>
    <w:rsid w:val="005606BB"/>
    <w:rsid w:val="005619AF"/>
    <w:rsid w:val="00563D42"/>
    <w:rsid w:val="0056574A"/>
    <w:rsid w:val="0056613F"/>
    <w:rsid w:val="0056774A"/>
    <w:rsid w:val="0056786B"/>
    <w:rsid w:val="00571780"/>
    <w:rsid w:val="0057191D"/>
    <w:rsid w:val="00572172"/>
    <w:rsid w:val="005729F2"/>
    <w:rsid w:val="00574070"/>
    <w:rsid w:val="005749E8"/>
    <w:rsid w:val="00575C0E"/>
    <w:rsid w:val="005761AE"/>
    <w:rsid w:val="00576431"/>
    <w:rsid w:val="005765CF"/>
    <w:rsid w:val="0057749E"/>
    <w:rsid w:val="00577989"/>
    <w:rsid w:val="00577E9F"/>
    <w:rsid w:val="00577F23"/>
    <w:rsid w:val="005808B0"/>
    <w:rsid w:val="00581F43"/>
    <w:rsid w:val="00582A55"/>
    <w:rsid w:val="00583C92"/>
    <w:rsid w:val="00584922"/>
    <w:rsid w:val="00585DC0"/>
    <w:rsid w:val="005876E9"/>
    <w:rsid w:val="00587F1D"/>
    <w:rsid w:val="005901BB"/>
    <w:rsid w:val="00590753"/>
    <w:rsid w:val="0059094C"/>
    <w:rsid w:val="00590B16"/>
    <w:rsid w:val="0059167C"/>
    <w:rsid w:val="00592047"/>
    <w:rsid w:val="0059310A"/>
    <w:rsid w:val="00593C84"/>
    <w:rsid w:val="00596321"/>
    <w:rsid w:val="0059661F"/>
    <w:rsid w:val="0059747C"/>
    <w:rsid w:val="005A0062"/>
    <w:rsid w:val="005A0DDC"/>
    <w:rsid w:val="005A0DE3"/>
    <w:rsid w:val="005A0FFE"/>
    <w:rsid w:val="005A190D"/>
    <w:rsid w:val="005A1C34"/>
    <w:rsid w:val="005A26B8"/>
    <w:rsid w:val="005A3288"/>
    <w:rsid w:val="005A49C7"/>
    <w:rsid w:val="005A5C88"/>
    <w:rsid w:val="005A7122"/>
    <w:rsid w:val="005B2370"/>
    <w:rsid w:val="005B270F"/>
    <w:rsid w:val="005B3585"/>
    <w:rsid w:val="005B4D5B"/>
    <w:rsid w:val="005B4E54"/>
    <w:rsid w:val="005B5692"/>
    <w:rsid w:val="005B6963"/>
    <w:rsid w:val="005B7658"/>
    <w:rsid w:val="005C1837"/>
    <w:rsid w:val="005C1DEF"/>
    <w:rsid w:val="005C23D6"/>
    <w:rsid w:val="005C30A5"/>
    <w:rsid w:val="005C33A7"/>
    <w:rsid w:val="005C3C85"/>
    <w:rsid w:val="005C4181"/>
    <w:rsid w:val="005C4E4B"/>
    <w:rsid w:val="005C5D7A"/>
    <w:rsid w:val="005C64EA"/>
    <w:rsid w:val="005C6798"/>
    <w:rsid w:val="005C77DB"/>
    <w:rsid w:val="005D071A"/>
    <w:rsid w:val="005D0F71"/>
    <w:rsid w:val="005D36C5"/>
    <w:rsid w:val="005D4017"/>
    <w:rsid w:val="005D43BB"/>
    <w:rsid w:val="005D69F3"/>
    <w:rsid w:val="005D6C6A"/>
    <w:rsid w:val="005D7DF8"/>
    <w:rsid w:val="005E0581"/>
    <w:rsid w:val="005E1279"/>
    <w:rsid w:val="005E30F9"/>
    <w:rsid w:val="005E3554"/>
    <w:rsid w:val="005E47C8"/>
    <w:rsid w:val="005E544F"/>
    <w:rsid w:val="005E70CA"/>
    <w:rsid w:val="005F0EE1"/>
    <w:rsid w:val="005F2C84"/>
    <w:rsid w:val="005F3E53"/>
    <w:rsid w:val="005F7D76"/>
    <w:rsid w:val="0060005D"/>
    <w:rsid w:val="006016CF"/>
    <w:rsid w:val="00601882"/>
    <w:rsid w:val="0060271C"/>
    <w:rsid w:val="006037F7"/>
    <w:rsid w:val="00604350"/>
    <w:rsid w:val="00604898"/>
    <w:rsid w:val="00605908"/>
    <w:rsid w:val="00605CD6"/>
    <w:rsid w:val="00606DF7"/>
    <w:rsid w:val="0060794E"/>
    <w:rsid w:val="006079E4"/>
    <w:rsid w:val="0061066B"/>
    <w:rsid w:val="0061112B"/>
    <w:rsid w:val="006113EC"/>
    <w:rsid w:val="006115AA"/>
    <w:rsid w:val="00611C36"/>
    <w:rsid w:val="00615213"/>
    <w:rsid w:val="006155D1"/>
    <w:rsid w:val="00615622"/>
    <w:rsid w:val="00615826"/>
    <w:rsid w:val="00620BA5"/>
    <w:rsid w:val="00622106"/>
    <w:rsid w:val="00622BF1"/>
    <w:rsid w:val="00623B89"/>
    <w:rsid w:val="006308B5"/>
    <w:rsid w:val="00631440"/>
    <w:rsid w:val="00631966"/>
    <w:rsid w:val="006323CB"/>
    <w:rsid w:val="0063437E"/>
    <w:rsid w:val="00634940"/>
    <w:rsid w:val="00634B1D"/>
    <w:rsid w:val="00635265"/>
    <w:rsid w:val="006352D2"/>
    <w:rsid w:val="006354B4"/>
    <w:rsid w:val="0063602A"/>
    <w:rsid w:val="0064073B"/>
    <w:rsid w:val="006421C1"/>
    <w:rsid w:val="006428CF"/>
    <w:rsid w:val="00643D08"/>
    <w:rsid w:val="006440C4"/>
    <w:rsid w:val="00645784"/>
    <w:rsid w:val="00645D34"/>
    <w:rsid w:val="006477DD"/>
    <w:rsid w:val="00647931"/>
    <w:rsid w:val="006514B8"/>
    <w:rsid w:val="006520AC"/>
    <w:rsid w:val="00652731"/>
    <w:rsid w:val="00652B84"/>
    <w:rsid w:val="00653A49"/>
    <w:rsid w:val="00653C10"/>
    <w:rsid w:val="00653CA5"/>
    <w:rsid w:val="006546A2"/>
    <w:rsid w:val="006570D7"/>
    <w:rsid w:val="006572FF"/>
    <w:rsid w:val="006575A1"/>
    <w:rsid w:val="006612CF"/>
    <w:rsid w:val="00661B4F"/>
    <w:rsid w:val="00661F89"/>
    <w:rsid w:val="00662185"/>
    <w:rsid w:val="006625A5"/>
    <w:rsid w:val="00664928"/>
    <w:rsid w:val="00664E59"/>
    <w:rsid w:val="00665743"/>
    <w:rsid w:val="006659E6"/>
    <w:rsid w:val="00666BB0"/>
    <w:rsid w:val="0066776E"/>
    <w:rsid w:val="00667A14"/>
    <w:rsid w:val="00670259"/>
    <w:rsid w:val="00671AD2"/>
    <w:rsid w:val="0067287B"/>
    <w:rsid w:val="0067498A"/>
    <w:rsid w:val="00675769"/>
    <w:rsid w:val="0067601A"/>
    <w:rsid w:val="00676677"/>
    <w:rsid w:val="00677CEC"/>
    <w:rsid w:val="00677D4E"/>
    <w:rsid w:val="006808F7"/>
    <w:rsid w:val="00680A6A"/>
    <w:rsid w:val="00680D1A"/>
    <w:rsid w:val="00681EB4"/>
    <w:rsid w:val="006847AB"/>
    <w:rsid w:val="0068530D"/>
    <w:rsid w:val="006862E0"/>
    <w:rsid w:val="00691321"/>
    <w:rsid w:val="00691E43"/>
    <w:rsid w:val="006936D9"/>
    <w:rsid w:val="006966E9"/>
    <w:rsid w:val="006969EF"/>
    <w:rsid w:val="0069727A"/>
    <w:rsid w:val="00697E06"/>
    <w:rsid w:val="006A05F6"/>
    <w:rsid w:val="006A10BB"/>
    <w:rsid w:val="006A1457"/>
    <w:rsid w:val="006A499D"/>
    <w:rsid w:val="006A784C"/>
    <w:rsid w:val="006B0850"/>
    <w:rsid w:val="006B135D"/>
    <w:rsid w:val="006B1A47"/>
    <w:rsid w:val="006B2964"/>
    <w:rsid w:val="006B35F2"/>
    <w:rsid w:val="006B44A7"/>
    <w:rsid w:val="006B4831"/>
    <w:rsid w:val="006B7452"/>
    <w:rsid w:val="006C030F"/>
    <w:rsid w:val="006C109D"/>
    <w:rsid w:val="006C2C6C"/>
    <w:rsid w:val="006C2C6D"/>
    <w:rsid w:val="006C3E34"/>
    <w:rsid w:val="006C5791"/>
    <w:rsid w:val="006C6D54"/>
    <w:rsid w:val="006C6FBA"/>
    <w:rsid w:val="006C72C4"/>
    <w:rsid w:val="006D134E"/>
    <w:rsid w:val="006D1D38"/>
    <w:rsid w:val="006D5D8B"/>
    <w:rsid w:val="006D5FDD"/>
    <w:rsid w:val="006E0137"/>
    <w:rsid w:val="006E1BD6"/>
    <w:rsid w:val="006E28D4"/>
    <w:rsid w:val="006E35D3"/>
    <w:rsid w:val="006E4F88"/>
    <w:rsid w:val="006E4FF1"/>
    <w:rsid w:val="006E6334"/>
    <w:rsid w:val="006E6B22"/>
    <w:rsid w:val="006E6EBA"/>
    <w:rsid w:val="006F1BCC"/>
    <w:rsid w:val="006F1D64"/>
    <w:rsid w:val="006F1E35"/>
    <w:rsid w:val="006F28E6"/>
    <w:rsid w:val="006F518E"/>
    <w:rsid w:val="006F5A64"/>
    <w:rsid w:val="006F6EBC"/>
    <w:rsid w:val="006F71CA"/>
    <w:rsid w:val="006F7256"/>
    <w:rsid w:val="006F72FA"/>
    <w:rsid w:val="006F77E2"/>
    <w:rsid w:val="00700602"/>
    <w:rsid w:val="00700DAC"/>
    <w:rsid w:val="00701AE2"/>
    <w:rsid w:val="007021F8"/>
    <w:rsid w:val="00702290"/>
    <w:rsid w:val="00702661"/>
    <w:rsid w:val="00702902"/>
    <w:rsid w:val="00702F39"/>
    <w:rsid w:val="00703E60"/>
    <w:rsid w:val="0070405A"/>
    <w:rsid w:val="0070439E"/>
    <w:rsid w:val="007045CD"/>
    <w:rsid w:val="00704BEB"/>
    <w:rsid w:val="007074AA"/>
    <w:rsid w:val="0070776E"/>
    <w:rsid w:val="00707CF1"/>
    <w:rsid w:val="0071007E"/>
    <w:rsid w:val="00712C0C"/>
    <w:rsid w:val="00713BA8"/>
    <w:rsid w:val="00714649"/>
    <w:rsid w:val="00715238"/>
    <w:rsid w:val="00715868"/>
    <w:rsid w:val="00716879"/>
    <w:rsid w:val="0071793A"/>
    <w:rsid w:val="007179EE"/>
    <w:rsid w:val="00717A93"/>
    <w:rsid w:val="00717CE1"/>
    <w:rsid w:val="0072075F"/>
    <w:rsid w:val="0072203C"/>
    <w:rsid w:val="00722A24"/>
    <w:rsid w:val="007245E0"/>
    <w:rsid w:val="00724626"/>
    <w:rsid w:val="00724EDB"/>
    <w:rsid w:val="00726C84"/>
    <w:rsid w:val="00727342"/>
    <w:rsid w:val="0072798D"/>
    <w:rsid w:val="00730AFE"/>
    <w:rsid w:val="00730D79"/>
    <w:rsid w:val="00731702"/>
    <w:rsid w:val="00732D9D"/>
    <w:rsid w:val="00732F0B"/>
    <w:rsid w:val="007339C5"/>
    <w:rsid w:val="00733B5F"/>
    <w:rsid w:val="00734869"/>
    <w:rsid w:val="0073488E"/>
    <w:rsid w:val="007361D8"/>
    <w:rsid w:val="00737215"/>
    <w:rsid w:val="00737413"/>
    <w:rsid w:val="00737479"/>
    <w:rsid w:val="00740440"/>
    <w:rsid w:val="00741CC8"/>
    <w:rsid w:val="007463D2"/>
    <w:rsid w:val="007473AA"/>
    <w:rsid w:val="007501C0"/>
    <w:rsid w:val="007511A8"/>
    <w:rsid w:val="0075194D"/>
    <w:rsid w:val="00751F68"/>
    <w:rsid w:val="00752341"/>
    <w:rsid w:val="007533E2"/>
    <w:rsid w:val="0075488C"/>
    <w:rsid w:val="00760416"/>
    <w:rsid w:val="00760859"/>
    <w:rsid w:val="007616BD"/>
    <w:rsid w:val="007645C4"/>
    <w:rsid w:val="0076541F"/>
    <w:rsid w:val="00771327"/>
    <w:rsid w:val="007718DE"/>
    <w:rsid w:val="00771E7B"/>
    <w:rsid w:val="007742AB"/>
    <w:rsid w:val="00777F32"/>
    <w:rsid w:val="00781690"/>
    <w:rsid w:val="007839A4"/>
    <w:rsid w:val="0078471F"/>
    <w:rsid w:val="00785F74"/>
    <w:rsid w:val="007860AB"/>
    <w:rsid w:val="007864C7"/>
    <w:rsid w:val="00787CAD"/>
    <w:rsid w:val="0079027E"/>
    <w:rsid w:val="007909A2"/>
    <w:rsid w:val="0079151E"/>
    <w:rsid w:val="00791AF5"/>
    <w:rsid w:val="00792C34"/>
    <w:rsid w:val="00793049"/>
    <w:rsid w:val="007940C8"/>
    <w:rsid w:val="0079469E"/>
    <w:rsid w:val="007955DB"/>
    <w:rsid w:val="00795D71"/>
    <w:rsid w:val="007A0B38"/>
    <w:rsid w:val="007A178F"/>
    <w:rsid w:val="007A1829"/>
    <w:rsid w:val="007A2656"/>
    <w:rsid w:val="007A3771"/>
    <w:rsid w:val="007A456B"/>
    <w:rsid w:val="007A6210"/>
    <w:rsid w:val="007A6896"/>
    <w:rsid w:val="007A7AD1"/>
    <w:rsid w:val="007B0CDF"/>
    <w:rsid w:val="007B1896"/>
    <w:rsid w:val="007B1A55"/>
    <w:rsid w:val="007B1B6F"/>
    <w:rsid w:val="007B3706"/>
    <w:rsid w:val="007B3D7B"/>
    <w:rsid w:val="007B481D"/>
    <w:rsid w:val="007B495E"/>
    <w:rsid w:val="007B6A6B"/>
    <w:rsid w:val="007B6CD0"/>
    <w:rsid w:val="007C0823"/>
    <w:rsid w:val="007C25AA"/>
    <w:rsid w:val="007C31B2"/>
    <w:rsid w:val="007C354F"/>
    <w:rsid w:val="007C55C9"/>
    <w:rsid w:val="007C6672"/>
    <w:rsid w:val="007C7907"/>
    <w:rsid w:val="007D00D5"/>
    <w:rsid w:val="007D0EBA"/>
    <w:rsid w:val="007D1214"/>
    <w:rsid w:val="007D135C"/>
    <w:rsid w:val="007D16F0"/>
    <w:rsid w:val="007D39A3"/>
    <w:rsid w:val="007D39EB"/>
    <w:rsid w:val="007D4566"/>
    <w:rsid w:val="007D61B1"/>
    <w:rsid w:val="007E0686"/>
    <w:rsid w:val="007E07B5"/>
    <w:rsid w:val="007E13FE"/>
    <w:rsid w:val="007E192F"/>
    <w:rsid w:val="007E4B0B"/>
    <w:rsid w:val="007E6FDD"/>
    <w:rsid w:val="007E702D"/>
    <w:rsid w:val="007F0C4C"/>
    <w:rsid w:val="007F11CD"/>
    <w:rsid w:val="007F419D"/>
    <w:rsid w:val="007F4F6D"/>
    <w:rsid w:val="007F5656"/>
    <w:rsid w:val="007F5857"/>
    <w:rsid w:val="007F72F4"/>
    <w:rsid w:val="00800355"/>
    <w:rsid w:val="0080052A"/>
    <w:rsid w:val="008012F5"/>
    <w:rsid w:val="0080311C"/>
    <w:rsid w:val="008036E1"/>
    <w:rsid w:val="00803D5E"/>
    <w:rsid w:val="00804659"/>
    <w:rsid w:val="008059A3"/>
    <w:rsid w:val="008065AD"/>
    <w:rsid w:val="00807947"/>
    <w:rsid w:val="00807CEF"/>
    <w:rsid w:val="008111A4"/>
    <w:rsid w:val="00812935"/>
    <w:rsid w:val="00812C06"/>
    <w:rsid w:val="008136CF"/>
    <w:rsid w:val="00813CC5"/>
    <w:rsid w:val="008143C5"/>
    <w:rsid w:val="00814E48"/>
    <w:rsid w:val="0081551D"/>
    <w:rsid w:val="00816CE3"/>
    <w:rsid w:val="00817B52"/>
    <w:rsid w:val="00820237"/>
    <w:rsid w:val="008211C4"/>
    <w:rsid w:val="00821BBC"/>
    <w:rsid w:val="00821DDC"/>
    <w:rsid w:val="00821FB8"/>
    <w:rsid w:val="00822312"/>
    <w:rsid w:val="00822ADD"/>
    <w:rsid w:val="00826243"/>
    <w:rsid w:val="00826B77"/>
    <w:rsid w:val="00827758"/>
    <w:rsid w:val="008278E1"/>
    <w:rsid w:val="00830283"/>
    <w:rsid w:val="008302AF"/>
    <w:rsid w:val="00830330"/>
    <w:rsid w:val="00830F15"/>
    <w:rsid w:val="0083181B"/>
    <w:rsid w:val="00832067"/>
    <w:rsid w:val="008321EC"/>
    <w:rsid w:val="008332FB"/>
    <w:rsid w:val="00833712"/>
    <w:rsid w:val="0083379B"/>
    <w:rsid w:val="0083454C"/>
    <w:rsid w:val="008347DE"/>
    <w:rsid w:val="00836E07"/>
    <w:rsid w:val="008370C5"/>
    <w:rsid w:val="008374E9"/>
    <w:rsid w:val="0084093F"/>
    <w:rsid w:val="00840B55"/>
    <w:rsid w:val="008437BA"/>
    <w:rsid w:val="0084501E"/>
    <w:rsid w:val="008456A0"/>
    <w:rsid w:val="0084799C"/>
    <w:rsid w:val="008504B7"/>
    <w:rsid w:val="00851041"/>
    <w:rsid w:val="00852B08"/>
    <w:rsid w:val="00855739"/>
    <w:rsid w:val="00856D9F"/>
    <w:rsid w:val="00857624"/>
    <w:rsid w:val="008579F3"/>
    <w:rsid w:val="00860CFB"/>
    <w:rsid w:val="00865757"/>
    <w:rsid w:val="00866EF1"/>
    <w:rsid w:val="00867897"/>
    <w:rsid w:val="00870A45"/>
    <w:rsid w:val="00870D1D"/>
    <w:rsid w:val="0087124F"/>
    <w:rsid w:val="008725A3"/>
    <w:rsid w:val="00872692"/>
    <w:rsid w:val="00872EC4"/>
    <w:rsid w:val="00873B46"/>
    <w:rsid w:val="008759C6"/>
    <w:rsid w:val="00877954"/>
    <w:rsid w:val="00877CE1"/>
    <w:rsid w:val="00880317"/>
    <w:rsid w:val="00880830"/>
    <w:rsid w:val="00880EB8"/>
    <w:rsid w:val="0088199E"/>
    <w:rsid w:val="00881C5F"/>
    <w:rsid w:val="00884AF5"/>
    <w:rsid w:val="00884DF7"/>
    <w:rsid w:val="00885533"/>
    <w:rsid w:val="00885DBB"/>
    <w:rsid w:val="00886314"/>
    <w:rsid w:val="00886ECC"/>
    <w:rsid w:val="008878DA"/>
    <w:rsid w:val="008908D8"/>
    <w:rsid w:val="00890B85"/>
    <w:rsid w:val="00891363"/>
    <w:rsid w:val="008915FE"/>
    <w:rsid w:val="00892013"/>
    <w:rsid w:val="00892D52"/>
    <w:rsid w:val="008955F2"/>
    <w:rsid w:val="008961F5"/>
    <w:rsid w:val="008A09DA"/>
    <w:rsid w:val="008A1A35"/>
    <w:rsid w:val="008A1D25"/>
    <w:rsid w:val="008A54A1"/>
    <w:rsid w:val="008A6276"/>
    <w:rsid w:val="008A6811"/>
    <w:rsid w:val="008A6E1B"/>
    <w:rsid w:val="008A70EB"/>
    <w:rsid w:val="008B1203"/>
    <w:rsid w:val="008B33A9"/>
    <w:rsid w:val="008B3E38"/>
    <w:rsid w:val="008B5E86"/>
    <w:rsid w:val="008B704D"/>
    <w:rsid w:val="008B72D8"/>
    <w:rsid w:val="008B777B"/>
    <w:rsid w:val="008C0411"/>
    <w:rsid w:val="008C17EA"/>
    <w:rsid w:val="008C2D28"/>
    <w:rsid w:val="008C2E2F"/>
    <w:rsid w:val="008C36FA"/>
    <w:rsid w:val="008C42A0"/>
    <w:rsid w:val="008C46A8"/>
    <w:rsid w:val="008C4BD2"/>
    <w:rsid w:val="008C5204"/>
    <w:rsid w:val="008C5B61"/>
    <w:rsid w:val="008C6877"/>
    <w:rsid w:val="008C6926"/>
    <w:rsid w:val="008C7DD5"/>
    <w:rsid w:val="008D0B2C"/>
    <w:rsid w:val="008D16F9"/>
    <w:rsid w:val="008D188D"/>
    <w:rsid w:val="008D3193"/>
    <w:rsid w:val="008D4AE2"/>
    <w:rsid w:val="008D4F9C"/>
    <w:rsid w:val="008D6B60"/>
    <w:rsid w:val="008E293A"/>
    <w:rsid w:val="008E5B2B"/>
    <w:rsid w:val="008E69C3"/>
    <w:rsid w:val="008E7BEA"/>
    <w:rsid w:val="008F07F1"/>
    <w:rsid w:val="008F1FAB"/>
    <w:rsid w:val="008F25E9"/>
    <w:rsid w:val="008F2E81"/>
    <w:rsid w:val="008F3D34"/>
    <w:rsid w:val="008F3E24"/>
    <w:rsid w:val="008F4E40"/>
    <w:rsid w:val="008F68B7"/>
    <w:rsid w:val="008F6CBA"/>
    <w:rsid w:val="008F7E77"/>
    <w:rsid w:val="00900EBC"/>
    <w:rsid w:val="00901002"/>
    <w:rsid w:val="00901237"/>
    <w:rsid w:val="0090335C"/>
    <w:rsid w:val="00903455"/>
    <w:rsid w:val="009037F6"/>
    <w:rsid w:val="009049A3"/>
    <w:rsid w:val="00906C4F"/>
    <w:rsid w:val="0090782A"/>
    <w:rsid w:val="0091057F"/>
    <w:rsid w:val="00911415"/>
    <w:rsid w:val="009145AC"/>
    <w:rsid w:val="00915A16"/>
    <w:rsid w:val="00915A1E"/>
    <w:rsid w:val="00915C2A"/>
    <w:rsid w:val="009162CC"/>
    <w:rsid w:val="00916B27"/>
    <w:rsid w:val="00916C78"/>
    <w:rsid w:val="009176BD"/>
    <w:rsid w:val="0091783B"/>
    <w:rsid w:val="009204B9"/>
    <w:rsid w:val="0092444A"/>
    <w:rsid w:val="00925A76"/>
    <w:rsid w:val="00926C8D"/>
    <w:rsid w:val="009271D7"/>
    <w:rsid w:val="00930B10"/>
    <w:rsid w:val="009349AF"/>
    <w:rsid w:val="00937215"/>
    <w:rsid w:val="00937C24"/>
    <w:rsid w:val="0094088B"/>
    <w:rsid w:val="0094111F"/>
    <w:rsid w:val="009413FC"/>
    <w:rsid w:val="0094162C"/>
    <w:rsid w:val="0094503D"/>
    <w:rsid w:val="00946ADD"/>
    <w:rsid w:val="00946B71"/>
    <w:rsid w:val="00947EFF"/>
    <w:rsid w:val="00950099"/>
    <w:rsid w:val="00950C63"/>
    <w:rsid w:val="009523EA"/>
    <w:rsid w:val="00952956"/>
    <w:rsid w:val="00953394"/>
    <w:rsid w:val="009538E3"/>
    <w:rsid w:val="00953931"/>
    <w:rsid w:val="00953D43"/>
    <w:rsid w:val="00953E23"/>
    <w:rsid w:val="00954088"/>
    <w:rsid w:val="00954AAF"/>
    <w:rsid w:val="009569DA"/>
    <w:rsid w:val="009600A4"/>
    <w:rsid w:val="00960385"/>
    <w:rsid w:val="009615F2"/>
    <w:rsid w:val="009619E2"/>
    <w:rsid w:val="00961E30"/>
    <w:rsid w:val="00961FAD"/>
    <w:rsid w:val="0096347C"/>
    <w:rsid w:val="00964163"/>
    <w:rsid w:val="009654A0"/>
    <w:rsid w:val="00965A2C"/>
    <w:rsid w:val="00965BE3"/>
    <w:rsid w:val="00966B8A"/>
    <w:rsid w:val="00967930"/>
    <w:rsid w:val="00970E9D"/>
    <w:rsid w:val="009725A6"/>
    <w:rsid w:val="00974B1F"/>
    <w:rsid w:val="009752E5"/>
    <w:rsid w:val="00975572"/>
    <w:rsid w:val="00975E1B"/>
    <w:rsid w:val="0097697F"/>
    <w:rsid w:val="00977448"/>
    <w:rsid w:val="009778C3"/>
    <w:rsid w:val="00977D8D"/>
    <w:rsid w:val="009807CB"/>
    <w:rsid w:val="009807CC"/>
    <w:rsid w:val="00980F6C"/>
    <w:rsid w:val="00981DB2"/>
    <w:rsid w:val="00982657"/>
    <w:rsid w:val="009833C2"/>
    <w:rsid w:val="0098343D"/>
    <w:rsid w:val="009840D6"/>
    <w:rsid w:val="00984422"/>
    <w:rsid w:val="009847D9"/>
    <w:rsid w:val="0098552C"/>
    <w:rsid w:val="009863B9"/>
    <w:rsid w:val="009867CA"/>
    <w:rsid w:val="00986FE7"/>
    <w:rsid w:val="00987A8A"/>
    <w:rsid w:val="0099070B"/>
    <w:rsid w:val="009935AC"/>
    <w:rsid w:val="00994038"/>
    <w:rsid w:val="0099458F"/>
    <w:rsid w:val="00994FCF"/>
    <w:rsid w:val="00996BF1"/>
    <w:rsid w:val="00996C2F"/>
    <w:rsid w:val="009A1351"/>
    <w:rsid w:val="009A254F"/>
    <w:rsid w:val="009A2928"/>
    <w:rsid w:val="009A383E"/>
    <w:rsid w:val="009A5408"/>
    <w:rsid w:val="009A5469"/>
    <w:rsid w:val="009A60E8"/>
    <w:rsid w:val="009A63D7"/>
    <w:rsid w:val="009B0F2C"/>
    <w:rsid w:val="009B26E2"/>
    <w:rsid w:val="009B41CB"/>
    <w:rsid w:val="009B4D3D"/>
    <w:rsid w:val="009B6E76"/>
    <w:rsid w:val="009B6F37"/>
    <w:rsid w:val="009B7C6C"/>
    <w:rsid w:val="009B7F72"/>
    <w:rsid w:val="009C1237"/>
    <w:rsid w:val="009C26C2"/>
    <w:rsid w:val="009C2709"/>
    <w:rsid w:val="009C3735"/>
    <w:rsid w:val="009C3B72"/>
    <w:rsid w:val="009C3BF1"/>
    <w:rsid w:val="009C4559"/>
    <w:rsid w:val="009C4A68"/>
    <w:rsid w:val="009C4A9A"/>
    <w:rsid w:val="009D01B4"/>
    <w:rsid w:val="009D0BEA"/>
    <w:rsid w:val="009D0D69"/>
    <w:rsid w:val="009D14BC"/>
    <w:rsid w:val="009D16E1"/>
    <w:rsid w:val="009D1BDF"/>
    <w:rsid w:val="009D21F8"/>
    <w:rsid w:val="009D2AB7"/>
    <w:rsid w:val="009D565B"/>
    <w:rsid w:val="009D5C70"/>
    <w:rsid w:val="009D79D2"/>
    <w:rsid w:val="009E04A7"/>
    <w:rsid w:val="009E0D2C"/>
    <w:rsid w:val="009E2068"/>
    <w:rsid w:val="009E4000"/>
    <w:rsid w:val="009E421F"/>
    <w:rsid w:val="009E43C1"/>
    <w:rsid w:val="009E6A4E"/>
    <w:rsid w:val="009E724D"/>
    <w:rsid w:val="009F003A"/>
    <w:rsid w:val="009F1336"/>
    <w:rsid w:val="009F262A"/>
    <w:rsid w:val="009F37CB"/>
    <w:rsid w:val="009F3D23"/>
    <w:rsid w:val="009F43F0"/>
    <w:rsid w:val="009F7D61"/>
    <w:rsid w:val="00A01302"/>
    <w:rsid w:val="00A01467"/>
    <w:rsid w:val="00A02110"/>
    <w:rsid w:val="00A05574"/>
    <w:rsid w:val="00A05CB5"/>
    <w:rsid w:val="00A0791D"/>
    <w:rsid w:val="00A07C5F"/>
    <w:rsid w:val="00A07D9E"/>
    <w:rsid w:val="00A1084E"/>
    <w:rsid w:val="00A11C86"/>
    <w:rsid w:val="00A11DE6"/>
    <w:rsid w:val="00A121BD"/>
    <w:rsid w:val="00A12E0C"/>
    <w:rsid w:val="00A14ABB"/>
    <w:rsid w:val="00A15E82"/>
    <w:rsid w:val="00A16EE1"/>
    <w:rsid w:val="00A2000F"/>
    <w:rsid w:val="00A20DC4"/>
    <w:rsid w:val="00A20F27"/>
    <w:rsid w:val="00A210B4"/>
    <w:rsid w:val="00A21603"/>
    <w:rsid w:val="00A21871"/>
    <w:rsid w:val="00A218AE"/>
    <w:rsid w:val="00A21EED"/>
    <w:rsid w:val="00A23860"/>
    <w:rsid w:val="00A24CEA"/>
    <w:rsid w:val="00A250E8"/>
    <w:rsid w:val="00A2591F"/>
    <w:rsid w:val="00A30B80"/>
    <w:rsid w:val="00A32234"/>
    <w:rsid w:val="00A3525B"/>
    <w:rsid w:val="00A358CC"/>
    <w:rsid w:val="00A35F1E"/>
    <w:rsid w:val="00A36563"/>
    <w:rsid w:val="00A36599"/>
    <w:rsid w:val="00A369C5"/>
    <w:rsid w:val="00A4033F"/>
    <w:rsid w:val="00A403B5"/>
    <w:rsid w:val="00A40A2E"/>
    <w:rsid w:val="00A40E8D"/>
    <w:rsid w:val="00A42369"/>
    <w:rsid w:val="00A42D8F"/>
    <w:rsid w:val="00A43D6A"/>
    <w:rsid w:val="00A4709C"/>
    <w:rsid w:val="00A4780A"/>
    <w:rsid w:val="00A5345D"/>
    <w:rsid w:val="00A5429D"/>
    <w:rsid w:val="00A55AE2"/>
    <w:rsid w:val="00A56309"/>
    <w:rsid w:val="00A57CD6"/>
    <w:rsid w:val="00A60F1A"/>
    <w:rsid w:val="00A61059"/>
    <w:rsid w:val="00A61324"/>
    <w:rsid w:val="00A6309D"/>
    <w:rsid w:val="00A638BE"/>
    <w:rsid w:val="00A63B78"/>
    <w:rsid w:val="00A65191"/>
    <w:rsid w:val="00A658D5"/>
    <w:rsid w:val="00A65E9F"/>
    <w:rsid w:val="00A66F9F"/>
    <w:rsid w:val="00A67614"/>
    <w:rsid w:val="00A67BA4"/>
    <w:rsid w:val="00A70828"/>
    <w:rsid w:val="00A7083F"/>
    <w:rsid w:val="00A7350F"/>
    <w:rsid w:val="00A74A84"/>
    <w:rsid w:val="00A76083"/>
    <w:rsid w:val="00A76C58"/>
    <w:rsid w:val="00A76D16"/>
    <w:rsid w:val="00A76D63"/>
    <w:rsid w:val="00A77A4A"/>
    <w:rsid w:val="00A82985"/>
    <w:rsid w:val="00A8300D"/>
    <w:rsid w:val="00A834DD"/>
    <w:rsid w:val="00A850D3"/>
    <w:rsid w:val="00A85246"/>
    <w:rsid w:val="00A85EC4"/>
    <w:rsid w:val="00A869E2"/>
    <w:rsid w:val="00A86D26"/>
    <w:rsid w:val="00A87695"/>
    <w:rsid w:val="00A90514"/>
    <w:rsid w:val="00A9072E"/>
    <w:rsid w:val="00A90AA5"/>
    <w:rsid w:val="00A91099"/>
    <w:rsid w:val="00AA02F7"/>
    <w:rsid w:val="00AA3314"/>
    <w:rsid w:val="00AA391A"/>
    <w:rsid w:val="00AA43D6"/>
    <w:rsid w:val="00AA45BC"/>
    <w:rsid w:val="00AA590D"/>
    <w:rsid w:val="00AA5921"/>
    <w:rsid w:val="00AA5D9E"/>
    <w:rsid w:val="00AA744E"/>
    <w:rsid w:val="00AA79DF"/>
    <w:rsid w:val="00AB00DF"/>
    <w:rsid w:val="00AB0F48"/>
    <w:rsid w:val="00AB2B1F"/>
    <w:rsid w:val="00AB428F"/>
    <w:rsid w:val="00AC1D4A"/>
    <w:rsid w:val="00AC24B4"/>
    <w:rsid w:val="00AC2E62"/>
    <w:rsid w:val="00AC3096"/>
    <w:rsid w:val="00AC38E2"/>
    <w:rsid w:val="00AC4606"/>
    <w:rsid w:val="00AC547E"/>
    <w:rsid w:val="00AC5DC3"/>
    <w:rsid w:val="00AC699F"/>
    <w:rsid w:val="00AC7590"/>
    <w:rsid w:val="00AD0E50"/>
    <w:rsid w:val="00AD1261"/>
    <w:rsid w:val="00AD1830"/>
    <w:rsid w:val="00AD21F7"/>
    <w:rsid w:val="00AD25C7"/>
    <w:rsid w:val="00AD2907"/>
    <w:rsid w:val="00AD36FC"/>
    <w:rsid w:val="00AD58B2"/>
    <w:rsid w:val="00AD6227"/>
    <w:rsid w:val="00AD7C12"/>
    <w:rsid w:val="00AD7DDB"/>
    <w:rsid w:val="00AE32DE"/>
    <w:rsid w:val="00AE5407"/>
    <w:rsid w:val="00AE679E"/>
    <w:rsid w:val="00AE7545"/>
    <w:rsid w:val="00AF481C"/>
    <w:rsid w:val="00AF7299"/>
    <w:rsid w:val="00AF7446"/>
    <w:rsid w:val="00AF7B6F"/>
    <w:rsid w:val="00B0068F"/>
    <w:rsid w:val="00B01592"/>
    <w:rsid w:val="00B01F1B"/>
    <w:rsid w:val="00B04EE8"/>
    <w:rsid w:val="00B058D2"/>
    <w:rsid w:val="00B05901"/>
    <w:rsid w:val="00B0694E"/>
    <w:rsid w:val="00B10E3B"/>
    <w:rsid w:val="00B1165A"/>
    <w:rsid w:val="00B12500"/>
    <w:rsid w:val="00B17581"/>
    <w:rsid w:val="00B207A6"/>
    <w:rsid w:val="00B223C1"/>
    <w:rsid w:val="00B240EB"/>
    <w:rsid w:val="00B30323"/>
    <w:rsid w:val="00B31410"/>
    <w:rsid w:val="00B33B4F"/>
    <w:rsid w:val="00B353EF"/>
    <w:rsid w:val="00B35EB6"/>
    <w:rsid w:val="00B36B41"/>
    <w:rsid w:val="00B37E9B"/>
    <w:rsid w:val="00B4140C"/>
    <w:rsid w:val="00B42123"/>
    <w:rsid w:val="00B4383B"/>
    <w:rsid w:val="00B43CB7"/>
    <w:rsid w:val="00B44CF2"/>
    <w:rsid w:val="00B450D9"/>
    <w:rsid w:val="00B45314"/>
    <w:rsid w:val="00B45D12"/>
    <w:rsid w:val="00B45D9E"/>
    <w:rsid w:val="00B47D32"/>
    <w:rsid w:val="00B503B6"/>
    <w:rsid w:val="00B51F33"/>
    <w:rsid w:val="00B52F6E"/>
    <w:rsid w:val="00B54C50"/>
    <w:rsid w:val="00B56473"/>
    <w:rsid w:val="00B5726D"/>
    <w:rsid w:val="00B608AF"/>
    <w:rsid w:val="00B62ACD"/>
    <w:rsid w:val="00B63F5B"/>
    <w:rsid w:val="00B6568C"/>
    <w:rsid w:val="00B65E7E"/>
    <w:rsid w:val="00B67B93"/>
    <w:rsid w:val="00B70199"/>
    <w:rsid w:val="00B7042A"/>
    <w:rsid w:val="00B72955"/>
    <w:rsid w:val="00B75BE3"/>
    <w:rsid w:val="00B7670A"/>
    <w:rsid w:val="00B77E66"/>
    <w:rsid w:val="00B77F12"/>
    <w:rsid w:val="00B80F9D"/>
    <w:rsid w:val="00B82916"/>
    <w:rsid w:val="00B83A85"/>
    <w:rsid w:val="00B8506D"/>
    <w:rsid w:val="00B850D1"/>
    <w:rsid w:val="00B85311"/>
    <w:rsid w:val="00B87E80"/>
    <w:rsid w:val="00B87F61"/>
    <w:rsid w:val="00B901B8"/>
    <w:rsid w:val="00B92ABE"/>
    <w:rsid w:val="00B932EC"/>
    <w:rsid w:val="00B93900"/>
    <w:rsid w:val="00B93BB5"/>
    <w:rsid w:val="00B93F8C"/>
    <w:rsid w:val="00B95891"/>
    <w:rsid w:val="00B95CB4"/>
    <w:rsid w:val="00BA03F2"/>
    <w:rsid w:val="00BA0A3F"/>
    <w:rsid w:val="00BA1107"/>
    <w:rsid w:val="00BA1259"/>
    <w:rsid w:val="00BA13A9"/>
    <w:rsid w:val="00BA1AB3"/>
    <w:rsid w:val="00BA1E74"/>
    <w:rsid w:val="00BA20BC"/>
    <w:rsid w:val="00BA3BBF"/>
    <w:rsid w:val="00BA3D33"/>
    <w:rsid w:val="00BA4C9F"/>
    <w:rsid w:val="00BA66C3"/>
    <w:rsid w:val="00BA66D2"/>
    <w:rsid w:val="00BB14F1"/>
    <w:rsid w:val="00BB315D"/>
    <w:rsid w:val="00BB34E3"/>
    <w:rsid w:val="00BB396D"/>
    <w:rsid w:val="00BB3BEF"/>
    <w:rsid w:val="00BB58D7"/>
    <w:rsid w:val="00BB5AC0"/>
    <w:rsid w:val="00BB610A"/>
    <w:rsid w:val="00BB687C"/>
    <w:rsid w:val="00BB6FC8"/>
    <w:rsid w:val="00BB739A"/>
    <w:rsid w:val="00BC068C"/>
    <w:rsid w:val="00BC0BBB"/>
    <w:rsid w:val="00BC174A"/>
    <w:rsid w:val="00BC236A"/>
    <w:rsid w:val="00BC28AC"/>
    <w:rsid w:val="00BC3C51"/>
    <w:rsid w:val="00BC5C4D"/>
    <w:rsid w:val="00BC6176"/>
    <w:rsid w:val="00BC758A"/>
    <w:rsid w:val="00BD06C7"/>
    <w:rsid w:val="00BD382C"/>
    <w:rsid w:val="00BD3CCF"/>
    <w:rsid w:val="00BD46BC"/>
    <w:rsid w:val="00BD647D"/>
    <w:rsid w:val="00BD6835"/>
    <w:rsid w:val="00BE02FE"/>
    <w:rsid w:val="00BE0526"/>
    <w:rsid w:val="00BE10D9"/>
    <w:rsid w:val="00BE1FF4"/>
    <w:rsid w:val="00BE208E"/>
    <w:rsid w:val="00BE516B"/>
    <w:rsid w:val="00BE51B9"/>
    <w:rsid w:val="00BE6DBD"/>
    <w:rsid w:val="00BE70E0"/>
    <w:rsid w:val="00BE79A1"/>
    <w:rsid w:val="00BF0954"/>
    <w:rsid w:val="00BF1358"/>
    <w:rsid w:val="00BF1CB9"/>
    <w:rsid w:val="00BF3C3D"/>
    <w:rsid w:val="00BF3C45"/>
    <w:rsid w:val="00BF45F4"/>
    <w:rsid w:val="00BF4ADE"/>
    <w:rsid w:val="00BF4D2A"/>
    <w:rsid w:val="00BF55F3"/>
    <w:rsid w:val="00BF68EE"/>
    <w:rsid w:val="00BF6A8B"/>
    <w:rsid w:val="00BF6B55"/>
    <w:rsid w:val="00BF732F"/>
    <w:rsid w:val="00BF7434"/>
    <w:rsid w:val="00C02275"/>
    <w:rsid w:val="00C049CE"/>
    <w:rsid w:val="00C049EB"/>
    <w:rsid w:val="00C05E7F"/>
    <w:rsid w:val="00C05FF0"/>
    <w:rsid w:val="00C075BB"/>
    <w:rsid w:val="00C07CE1"/>
    <w:rsid w:val="00C07D3E"/>
    <w:rsid w:val="00C10588"/>
    <w:rsid w:val="00C10608"/>
    <w:rsid w:val="00C11198"/>
    <w:rsid w:val="00C11F29"/>
    <w:rsid w:val="00C1260F"/>
    <w:rsid w:val="00C136D1"/>
    <w:rsid w:val="00C14F4A"/>
    <w:rsid w:val="00C15474"/>
    <w:rsid w:val="00C162B4"/>
    <w:rsid w:val="00C1638A"/>
    <w:rsid w:val="00C16B29"/>
    <w:rsid w:val="00C2149D"/>
    <w:rsid w:val="00C22F96"/>
    <w:rsid w:val="00C23C02"/>
    <w:rsid w:val="00C23FC4"/>
    <w:rsid w:val="00C24781"/>
    <w:rsid w:val="00C24FFC"/>
    <w:rsid w:val="00C25E49"/>
    <w:rsid w:val="00C26DD2"/>
    <w:rsid w:val="00C27098"/>
    <w:rsid w:val="00C30EC0"/>
    <w:rsid w:val="00C338CC"/>
    <w:rsid w:val="00C34093"/>
    <w:rsid w:val="00C340E0"/>
    <w:rsid w:val="00C341DF"/>
    <w:rsid w:val="00C347C0"/>
    <w:rsid w:val="00C35CE6"/>
    <w:rsid w:val="00C36276"/>
    <w:rsid w:val="00C37EDA"/>
    <w:rsid w:val="00C41E6F"/>
    <w:rsid w:val="00C429F1"/>
    <w:rsid w:val="00C42C2D"/>
    <w:rsid w:val="00C42F57"/>
    <w:rsid w:val="00C44E0D"/>
    <w:rsid w:val="00C4521C"/>
    <w:rsid w:val="00C45799"/>
    <w:rsid w:val="00C46455"/>
    <w:rsid w:val="00C4719C"/>
    <w:rsid w:val="00C504E2"/>
    <w:rsid w:val="00C507BB"/>
    <w:rsid w:val="00C517A3"/>
    <w:rsid w:val="00C52040"/>
    <w:rsid w:val="00C5208F"/>
    <w:rsid w:val="00C5305E"/>
    <w:rsid w:val="00C532C7"/>
    <w:rsid w:val="00C533FE"/>
    <w:rsid w:val="00C54E4C"/>
    <w:rsid w:val="00C56931"/>
    <w:rsid w:val="00C572DA"/>
    <w:rsid w:val="00C573E1"/>
    <w:rsid w:val="00C5787B"/>
    <w:rsid w:val="00C6090F"/>
    <w:rsid w:val="00C60FFF"/>
    <w:rsid w:val="00C62B9A"/>
    <w:rsid w:val="00C6303D"/>
    <w:rsid w:val="00C63904"/>
    <w:rsid w:val="00C63E65"/>
    <w:rsid w:val="00C659BA"/>
    <w:rsid w:val="00C65E57"/>
    <w:rsid w:val="00C661CF"/>
    <w:rsid w:val="00C664EC"/>
    <w:rsid w:val="00C66CE0"/>
    <w:rsid w:val="00C70C40"/>
    <w:rsid w:val="00C710DE"/>
    <w:rsid w:val="00C715FD"/>
    <w:rsid w:val="00C71F5E"/>
    <w:rsid w:val="00C72263"/>
    <w:rsid w:val="00C751BC"/>
    <w:rsid w:val="00C756A1"/>
    <w:rsid w:val="00C75AAB"/>
    <w:rsid w:val="00C80FB6"/>
    <w:rsid w:val="00C810DD"/>
    <w:rsid w:val="00C815CF"/>
    <w:rsid w:val="00C835C5"/>
    <w:rsid w:val="00C84A19"/>
    <w:rsid w:val="00C84C5C"/>
    <w:rsid w:val="00C859C1"/>
    <w:rsid w:val="00C85C1B"/>
    <w:rsid w:val="00C86E6A"/>
    <w:rsid w:val="00C906A3"/>
    <w:rsid w:val="00C908CF"/>
    <w:rsid w:val="00C92F99"/>
    <w:rsid w:val="00C93C69"/>
    <w:rsid w:val="00C96187"/>
    <w:rsid w:val="00C9733C"/>
    <w:rsid w:val="00C97601"/>
    <w:rsid w:val="00C97A18"/>
    <w:rsid w:val="00C97EE4"/>
    <w:rsid w:val="00CA016A"/>
    <w:rsid w:val="00CA02BF"/>
    <w:rsid w:val="00CA2940"/>
    <w:rsid w:val="00CA2C31"/>
    <w:rsid w:val="00CA2CDC"/>
    <w:rsid w:val="00CA588E"/>
    <w:rsid w:val="00CA60A9"/>
    <w:rsid w:val="00CA6DB7"/>
    <w:rsid w:val="00CA714D"/>
    <w:rsid w:val="00CA7945"/>
    <w:rsid w:val="00CA7E12"/>
    <w:rsid w:val="00CB0851"/>
    <w:rsid w:val="00CB0B4A"/>
    <w:rsid w:val="00CB1804"/>
    <w:rsid w:val="00CB192F"/>
    <w:rsid w:val="00CB1FAA"/>
    <w:rsid w:val="00CB2B88"/>
    <w:rsid w:val="00CB3327"/>
    <w:rsid w:val="00CB7EB8"/>
    <w:rsid w:val="00CC0466"/>
    <w:rsid w:val="00CC0815"/>
    <w:rsid w:val="00CC1CFF"/>
    <w:rsid w:val="00CC2BFE"/>
    <w:rsid w:val="00CC45C2"/>
    <w:rsid w:val="00CC49BB"/>
    <w:rsid w:val="00CC63A5"/>
    <w:rsid w:val="00CC7092"/>
    <w:rsid w:val="00CD0EF7"/>
    <w:rsid w:val="00CD1C3C"/>
    <w:rsid w:val="00CD278D"/>
    <w:rsid w:val="00CD27B9"/>
    <w:rsid w:val="00CD2B0F"/>
    <w:rsid w:val="00CD3518"/>
    <w:rsid w:val="00CD3840"/>
    <w:rsid w:val="00CD78B1"/>
    <w:rsid w:val="00CE06BE"/>
    <w:rsid w:val="00CE3546"/>
    <w:rsid w:val="00CE3592"/>
    <w:rsid w:val="00CE3BA3"/>
    <w:rsid w:val="00CE4BDB"/>
    <w:rsid w:val="00CE5C91"/>
    <w:rsid w:val="00CE5F8A"/>
    <w:rsid w:val="00CE66C3"/>
    <w:rsid w:val="00CE6E4E"/>
    <w:rsid w:val="00CF17DA"/>
    <w:rsid w:val="00CF2E93"/>
    <w:rsid w:val="00CF3FAF"/>
    <w:rsid w:val="00CF5376"/>
    <w:rsid w:val="00CF543A"/>
    <w:rsid w:val="00CF681F"/>
    <w:rsid w:val="00CF6CE6"/>
    <w:rsid w:val="00CF715B"/>
    <w:rsid w:val="00CF7FBA"/>
    <w:rsid w:val="00D00429"/>
    <w:rsid w:val="00D00A68"/>
    <w:rsid w:val="00D0290A"/>
    <w:rsid w:val="00D06E23"/>
    <w:rsid w:val="00D06EDC"/>
    <w:rsid w:val="00D070F4"/>
    <w:rsid w:val="00D10291"/>
    <w:rsid w:val="00D10579"/>
    <w:rsid w:val="00D119C5"/>
    <w:rsid w:val="00D11A9F"/>
    <w:rsid w:val="00D13086"/>
    <w:rsid w:val="00D1365E"/>
    <w:rsid w:val="00D14523"/>
    <w:rsid w:val="00D1615B"/>
    <w:rsid w:val="00D16D2D"/>
    <w:rsid w:val="00D17F78"/>
    <w:rsid w:val="00D203C7"/>
    <w:rsid w:val="00D2103B"/>
    <w:rsid w:val="00D23565"/>
    <w:rsid w:val="00D2447C"/>
    <w:rsid w:val="00D26D75"/>
    <w:rsid w:val="00D30D27"/>
    <w:rsid w:val="00D30D9B"/>
    <w:rsid w:val="00D313D0"/>
    <w:rsid w:val="00D33141"/>
    <w:rsid w:val="00D355AA"/>
    <w:rsid w:val="00D36E53"/>
    <w:rsid w:val="00D37375"/>
    <w:rsid w:val="00D403CB"/>
    <w:rsid w:val="00D41B65"/>
    <w:rsid w:val="00D41C22"/>
    <w:rsid w:val="00D451EE"/>
    <w:rsid w:val="00D47D73"/>
    <w:rsid w:val="00D51701"/>
    <w:rsid w:val="00D519E1"/>
    <w:rsid w:val="00D51CB0"/>
    <w:rsid w:val="00D52BB5"/>
    <w:rsid w:val="00D5360E"/>
    <w:rsid w:val="00D545CE"/>
    <w:rsid w:val="00D546CB"/>
    <w:rsid w:val="00D55178"/>
    <w:rsid w:val="00D56A01"/>
    <w:rsid w:val="00D60A4B"/>
    <w:rsid w:val="00D619E6"/>
    <w:rsid w:val="00D62339"/>
    <w:rsid w:val="00D63AED"/>
    <w:rsid w:val="00D64689"/>
    <w:rsid w:val="00D648A7"/>
    <w:rsid w:val="00D676E7"/>
    <w:rsid w:val="00D70E31"/>
    <w:rsid w:val="00D71D5D"/>
    <w:rsid w:val="00D72B7A"/>
    <w:rsid w:val="00D73A9C"/>
    <w:rsid w:val="00D7659D"/>
    <w:rsid w:val="00D770FC"/>
    <w:rsid w:val="00D77756"/>
    <w:rsid w:val="00D77862"/>
    <w:rsid w:val="00D77AAF"/>
    <w:rsid w:val="00D8032D"/>
    <w:rsid w:val="00D804D9"/>
    <w:rsid w:val="00D80587"/>
    <w:rsid w:val="00D82676"/>
    <w:rsid w:val="00D82E4D"/>
    <w:rsid w:val="00D846F8"/>
    <w:rsid w:val="00D8562A"/>
    <w:rsid w:val="00D864A9"/>
    <w:rsid w:val="00D877AF"/>
    <w:rsid w:val="00D8786C"/>
    <w:rsid w:val="00D900AA"/>
    <w:rsid w:val="00D91109"/>
    <w:rsid w:val="00D933D9"/>
    <w:rsid w:val="00D93E53"/>
    <w:rsid w:val="00D9556D"/>
    <w:rsid w:val="00D9749C"/>
    <w:rsid w:val="00DA0C0C"/>
    <w:rsid w:val="00DA19E6"/>
    <w:rsid w:val="00DA1B8F"/>
    <w:rsid w:val="00DA6482"/>
    <w:rsid w:val="00DA70D0"/>
    <w:rsid w:val="00DA7D97"/>
    <w:rsid w:val="00DB0649"/>
    <w:rsid w:val="00DB22ED"/>
    <w:rsid w:val="00DB2B46"/>
    <w:rsid w:val="00DB3310"/>
    <w:rsid w:val="00DB3634"/>
    <w:rsid w:val="00DB3A23"/>
    <w:rsid w:val="00DC0DA7"/>
    <w:rsid w:val="00DC2DAE"/>
    <w:rsid w:val="00DC35A3"/>
    <w:rsid w:val="00DC5411"/>
    <w:rsid w:val="00DC54EE"/>
    <w:rsid w:val="00DC6490"/>
    <w:rsid w:val="00DC69A8"/>
    <w:rsid w:val="00DC7555"/>
    <w:rsid w:val="00DD018F"/>
    <w:rsid w:val="00DD0A16"/>
    <w:rsid w:val="00DD14E0"/>
    <w:rsid w:val="00DD2A0A"/>
    <w:rsid w:val="00DD3986"/>
    <w:rsid w:val="00DD419B"/>
    <w:rsid w:val="00DD4753"/>
    <w:rsid w:val="00DD59F0"/>
    <w:rsid w:val="00DD5ED9"/>
    <w:rsid w:val="00DE0714"/>
    <w:rsid w:val="00DE1DB6"/>
    <w:rsid w:val="00DE2196"/>
    <w:rsid w:val="00DE3472"/>
    <w:rsid w:val="00DE465D"/>
    <w:rsid w:val="00DE494B"/>
    <w:rsid w:val="00DF004A"/>
    <w:rsid w:val="00DF09D3"/>
    <w:rsid w:val="00DF1503"/>
    <w:rsid w:val="00DF4951"/>
    <w:rsid w:val="00DF517F"/>
    <w:rsid w:val="00DF5B4B"/>
    <w:rsid w:val="00DF5DFA"/>
    <w:rsid w:val="00E00F7F"/>
    <w:rsid w:val="00E01924"/>
    <w:rsid w:val="00E01E69"/>
    <w:rsid w:val="00E02154"/>
    <w:rsid w:val="00E024D6"/>
    <w:rsid w:val="00E02B80"/>
    <w:rsid w:val="00E06225"/>
    <w:rsid w:val="00E0693B"/>
    <w:rsid w:val="00E06D5B"/>
    <w:rsid w:val="00E0721C"/>
    <w:rsid w:val="00E102BC"/>
    <w:rsid w:val="00E12C98"/>
    <w:rsid w:val="00E13DF4"/>
    <w:rsid w:val="00E148B1"/>
    <w:rsid w:val="00E15358"/>
    <w:rsid w:val="00E165F6"/>
    <w:rsid w:val="00E17699"/>
    <w:rsid w:val="00E216A2"/>
    <w:rsid w:val="00E22891"/>
    <w:rsid w:val="00E22B41"/>
    <w:rsid w:val="00E2457B"/>
    <w:rsid w:val="00E259F7"/>
    <w:rsid w:val="00E2798F"/>
    <w:rsid w:val="00E308E3"/>
    <w:rsid w:val="00E309A9"/>
    <w:rsid w:val="00E3130C"/>
    <w:rsid w:val="00E3138A"/>
    <w:rsid w:val="00E32747"/>
    <w:rsid w:val="00E32E2F"/>
    <w:rsid w:val="00E34728"/>
    <w:rsid w:val="00E37153"/>
    <w:rsid w:val="00E37833"/>
    <w:rsid w:val="00E40628"/>
    <w:rsid w:val="00E40B12"/>
    <w:rsid w:val="00E40CF4"/>
    <w:rsid w:val="00E40EA3"/>
    <w:rsid w:val="00E4254B"/>
    <w:rsid w:val="00E4377C"/>
    <w:rsid w:val="00E454C8"/>
    <w:rsid w:val="00E45EB9"/>
    <w:rsid w:val="00E46FA5"/>
    <w:rsid w:val="00E47A2D"/>
    <w:rsid w:val="00E47B98"/>
    <w:rsid w:val="00E5000D"/>
    <w:rsid w:val="00E50940"/>
    <w:rsid w:val="00E51679"/>
    <w:rsid w:val="00E51FDD"/>
    <w:rsid w:val="00E52696"/>
    <w:rsid w:val="00E53496"/>
    <w:rsid w:val="00E54539"/>
    <w:rsid w:val="00E553AE"/>
    <w:rsid w:val="00E576B6"/>
    <w:rsid w:val="00E60B0F"/>
    <w:rsid w:val="00E61599"/>
    <w:rsid w:val="00E62BB4"/>
    <w:rsid w:val="00E638E0"/>
    <w:rsid w:val="00E63D97"/>
    <w:rsid w:val="00E646BB"/>
    <w:rsid w:val="00E64894"/>
    <w:rsid w:val="00E64B4B"/>
    <w:rsid w:val="00E65CA4"/>
    <w:rsid w:val="00E7089F"/>
    <w:rsid w:val="00E718ED"/>
    <w:rsid w:val="00E71BCE"/>
    <w:rsid w:val="00E725B1"/>
    <w:rsid w:val="00E72F44"/>
    <w:rsid w:val="00E750CE"/>
    <w:rsid w:val="00E77CF9"/>
    <w:rsid w:val="00E81E1E"/>
    <w:rsid w:val="00E8331E"/>
    <w:rsid w:val="00E8395F"/>
    <w:rsid w:val="00E83CFE"/>
    <w:rsid w:val="00E8537C"/>
    <w:rsid w:val="00E877D0"/>
    <w:rsid w:val="00E879FA"/>
    <w:rsid w:val="00E87E67"/>
    <w:rsid w:val="00E906C7"/>
    <w:rsid w:val="00E925C5"/>
    <w:rsid w:val="00E96C05"/>
    <w:rsid w:val="00E977A2"/>
    <w:rsid w:val="00EA3843"/>
    <w:rsid w:val="00EA461F"/>
    <w:rsid w:val="00EA5361"/>
    <w:rsid w:val="00EA5700"/>
    <w:rsid w:val="00EB0F6C"/>
    <w:rsid w:val="00EB23F9"/>
    <w:rsid w:val="00EB4303"/>
    <w:rsid w:val="00EB63EB"/>
    <w:rsid w:val="00EB78E2"/>
    <w:rsid w:val="00EC2017"/>
    <w:rsid w:val="00EC4336"/>
    <w:rsid w:val="00EC4B46"/>
    <w:rsid w:val="00EC58C0"/>
    <w:rsid w:val="00EC6537"/>
    <w:rsid w:val="00EC6F56"/>
    <w:rsid w:val="00ED0856"/>
    <w:rsid w:val="00ED2FF9"/>
    <w:rsid w:val="00ED3139"/>
    <w:rsid w:val="00ED4122"/>
    <w:rsid w:val="00ED41B0"/>
    <w:rsid w:val="00ED4BA7"/>
    <w:rsid w:val="00ED528D"/>
    <w:rsid w:val="00ED5AEA"/>
    <w:rsid w:val="00ED73BD"/>
    <w:rsid w:val="00ED7537"/>
    <w:rsid w:val="00ED7682"/>
    <w:rsid w:val="00ED7D07"/>
    <w:rsid w:val="00EE04D0"/>
    <w:rsid w:val="00EE0D59"/>
    <w:rsid w:val="00EE14A3"/>
    <w:rsid w:val="00EE2044"/>
    <w:rsid w:val="00EE4960"/>
    <w:rsid w:val="00EE4C5A"/>
    <w:rsid w:val="00EE5D7A"/>
    <w:rsid w:val="00EE70E9"/>
    <w:rsid w:val="00EE7DA9"/>
    <w:rsid w:val="00EF0E7C"/>
    <w:rsid w:val="00EF2C91"/>
    <w:rsid w:val="00EF2D51"/>
    <w:rsid w:val="00EF5D35"/>
    <w:rsid w:val="00EF7A61"/>
    <w:rsid w:val="00F03003"/>
    <w:rsid w:val="00F03379"/>
    <w:rsid w:val="00F0497C"/>
    <w:rsid w:val="00F04B9E"/>
    <w:rsid w:val="00F04BE1"/>
    <w:rsid w:val="00F053C2"/>
    <w:rsid w:val="00F054FF"/>
    <w:rsid w:val="00F05CCD"/>
    <w:rsid w:val="00F05E2A"/>
    <w:rsid w:val="00F10079"/>
    <w:rsid w:val="00F107BB"/>
    <w:rsid w:val="00F11297"/>
    <w:rsid w:val="00F119A9"/>
    <w:rsid w:val="00F125CF"/>
    <w:rsid w:val="00F12AED"/>
    <w:rsid w:val="00F12BAF"/>
    <w:rsid w:val="00F1549A"/>
    <w:rsid w:val="00F15B56"/>
    <w:rsid w:val="00F1618A"/>
    <w:rsid w:val="00F16E67"/>
    <w:rsid w:val="00F1723E"/>
    <w:rsid w:val="00F203FE"/>
    <w:rsid w:val="00F2061A"/>
    <w:rsid w:val="00F20E6E"/>
    <w:rsid w:val="00F210E7"/>
    <w:rsid w:val="00F21CFD"/>
    <w:rsid w:val="00F22FAD"/>
    <w:rsid w:val="00F241DF"/>
    <w:rsid w:val="00F25826"/>
    <w:rsid w:val="00F25D52"/>
    <w:rsid w:val="00F27BAA"/>
    <w:rsid w:val="00F31026"/>
    <w:rsid w:val="00F314AE"/>
    <w:rsid w:val="00F322DB"/>
    <w:rsid w:val="00F3356D"/>
    <w:rsid w:val="00F3358B"/>
    <w:rsid w:val="00F339D5"/>
    <w:rsid w:val="00F33F73"/>
    <w:rsid w:val="00F351CD"/>
    <w:rsid w:val="00F414F4"/>
    <w:rsid w:val="00F42053"/>
    <w:rsid w:val="00F432C6"/>
    <w:rsid w:val="00F439EB"/>
    <w:rsid w:val="00F44222"/>
    <w:rsid w:val="00F46A20"/>
    <w:rsid w:val="00F47060"/>
    <w:rsid w:val="00F47D8B"/>
    <w:rsid w:val="00F53F1F"/>
    <w:rsid w:val="00F54EC0"/>
    <w:rsid w:val="00F55C1D"/>
    <w:rsid w:val="00F55E13"/>
    <w:rsid w:val="00F57C99"/>
    <w:rsid w:val="00F6144A"/>
    <w:rsid w:val="00F64202"/>
    <w:rsid w:val="00F64E20"/>
    <w:rsid w:val="00F65401"/>
    <w:rsid w:val="00F708F8"/>
    <w:rsid w:val="00F71329"/>
    <w:rsid w:val="00F71E0E"/>
    <w:rsid w:val="00F71FCB"/>
    <w:rsid w:val="00F727A3"/>
    <w:rsid w:val="00F72E2F"/>
    <w:rsid w:val="00F733ED"/>
    <w:rsid w:val="00F74421"/>
    <w:rsid w:val="00F74FDD"/>
    <w:rsid w:val="00F7787A"/>
    <w:rsid w:val="00F801F0"/>
    <w:rsid w:val="00F81094"/>
    <w:rsid w:val="00F82DD3"/>
    <w:rsid w:val="00F858C8"/>
    <w:rsid w:val="00F86130"/>
    <w:rsid w:val="00F878CB"/>
    <w:rsid w:val="00F87FDD"/>
    <w:rsid w:val="00F909C6"/>
    <w:rsid w:val="00F914FD"/>
    <w:rsid w:val="00F91B93"/>
    <w:rsid w:val="00F92A68"/>
    <w:rsid w:val="00F957DE"/>
    <w:rsid w:val="00F96F9B"/>
    <w:rsid w:val="00FA09B6"/>
    <w:rsid w:val="00FA1278"/>
    <w:rsid w:val="00FA1322"/>
    <w:rsid w:val="00FA1BD8"/>
    <w:rsid w:val="00FA306A"/>
    <w:rsid w:val="00FA3077"/>
    <w:rsid w:val="00FA4BB8"/>
    <w:rsid w:val="00FA6172"/>
    <w:rsid w:val="00FA638D"/>
    <w:rsid w:val="00FA7577"/>
    <w:rsid w:val="00FB06BA"/>
    <w:rsid w:val="00FB4097"/>
    <w:rsid w:val="00FB7599"/>
    <w:rsid w:val="00FC06CB"/>
    <w:rsid w:val="00FC1403"/>
    <w:rsid w:val="00FC297F"/>
    <w:rsid w:val="00FC3E31"/>
    <w:rsid w:val="00FC6CBD"/>
    <w:rsid w:val="00FD139C"/>
    <w:rsid w:val="00FD13C9"/>
    <w:rsid w:val="00FD30CD"/>
    <w:rsid w:val="00FD36B3"/>
    <w:rsid w:val="00FD529F"/>
    <w:rsid w:val="00FD5A1C"/>
    <w:rsid w:val="00FD71BA"/>
    <w:rsid w:val="00FD7D51"/>
    <w:rsid w:val="00FE027D"/>
    <w:rsid w:val="00FE04DE"/>
    <w:rsid w:val="00FE06A5"/>
    <w:rsid w:val="00FE0BAF"/>
    <w:rsid w:val="00FE1431"/>
    <w:rsid w:val="00FE24B4"/>
    <w:rsid w:val="00FE315D"/>
    <w:rsid w:val="00FE4F89"/>
    <w:rsid w:val="00FE6B00"/>
    <w:rsid w:val="00FF04B9"/>
    <w:rsid w:val="00FF16F3"/>
    <w:rsid w:val="00FF17D2"/>
    <w:rsid w:val="00FF1E51"/>
    <w:rsid w:val="00FF2C97"/>
    <w:rsid w:val="00FF5292"/>
    <w:rsid w:val="00FF5A2A"/>
    <w:rsid w:val="00FF5AF9"/>
    <w:rsid w:val="00FF5FD9"/>
    <w:rsid w:val="00FF692F"/>
    <w:rsid w:val="00FF6AA4"/>
    <w:rsid w:val="00FF7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2311">
      <w:bodyDiv w:val="1"/>
      <w:marLeft w:val="0"/>
      <w:marRight w:val="0"/>
      <w:marTop w:val="0"/>
      <w:marBottom w:val="0"/>
      <w:divBdr>
        <w:top w:val="none" w:sz="0" w:space="0" w:color="auto"/>
        <w:left w:val="none" w:sz="0" w:space="0" w:color="auto"/>
        <w:bottom w:val="none" w:sz="0" w:space="0" w:color="auto"/>
        <w:right w:val="none" w:sz="0" w:space="0" w:color="auto"/>
      </w:divBdr>
    </w:div>
    <w:div w:id="13851535">
      <w:bodyDiv w:val="1"/>
      <w:marLeft w:val="0"/>
      <w:marRight w:val="0"/>
      <w:marTop w:val="0"/>
      <w:marBottom w:val="0"/>
      <w:divBdr>
        <w:top w:val="none" w:sz="0" w:space="0" w:color="auto"/>
        <w:left w:val="none" w:sz="0" w:space="0" w:color="auto"/>
        <w:bottom w:val="none" w:sz="0" w:space="0" w:color="auto"/>
        <w:right w:val="none" w:sz="0" w:space="0" w:color="auto"/>
      </w:divBdr>
    </w:div>
    <w:div w:id="14774220">
      <w:bodyDiv w:val="1"/>
      <w:marLeft w:val="0"/>
      <w:marRight w:val="0"/>
      <w:marTop w:val="0"/>
      <w:marBottom w:val="0"/>
      <w:divBdr>
        <w:top w:val="none" w:sz="0" w:space="0" w:color="auto"/>
        <w:left w:val="none" w:sz="0" w:space="0" w:color="auto"/>
        <w:bottom w:val="none" w:sz="0" w:space="0" w:color="auto"/>
        <w:right w:val="none" w:sz="0" w:space="0" w:color="auto"/>
      </w:divBdr>
    </w:div>
    <w:div w:id="34893397">
      <w:bodyDiv w:val="1"/>
      <w:marLeft w:val="0"/>
      <w:marRight w:val="0"/>
      <w:marTop w:val="0"/>
      <w:marBottom w:val="0"/>
      <w:divBdr>
        <w:top w:val="none" w:sz="0" w:space="0" w:color="auto"/>
        <w:left w:val="none" w:sz="0" w:space="0" w:color="auto"/>
        <w:bottom w:val="none" w:sz="0" w:space="0" w:color="auto"/>
        <w:right w:val="none" w:sz="0" w:space="0" w:color="auto"/>
      </w:divBdr>
    </w:div>
    <w:div w:id="39937612">
      <w:bodyDiv w:val="1"/>
      <w:marLeft w:val="0"/>
      <w:marRight w:val="0"/>
      <w:marTop w:val="0"/>
      <w:marBottom w:val="0"/>
      <w:divBdr>
        <w:top w:val="none" w:sz="0" w:space="0" w:color="auto"/>
        <w:left w:val="none" w:sz="0" w:space="0" w:color="auto"/>
        <w:bottom w:val="none" w:sz="0" w:space="0" w:color="auto"/>
        <w:right w:val="none" w:sz="0" w:space="0" w:color="auto"/>
      </w:divBdr>
    </w:div>
    <w:div w:id="43019129">
      <w:bodyDiv w:val="1"/>
      <w:marLeft w:val="0"/>
      <w:marRight w:val="0"/>
      <w:marTop w:val="0"/>
      <w:marBottom w:val="0"/>
      <w:divBdr>
        <w:top w:val="none" w:sz="0" w:space="0" w:color="auto"/>
        <w:left w:val="none" w:sz="0" w:space="0" w:color="auto"/>
        <w:bottom w:val="none" w:sz="0" w:space="0" w:color="auto"/>
        <w:right w:val="none" w:sz="0" w:space="0" w:color="auto"/>
      </w:divBdr>
    </w:div>
    <w:div w:id="63184807">
      <w:bodyDiv w:val="1"/>
      <w:marLeft w:val="0"/>
      <w:marRight w:val="0"/>
      <w:marTop w:val="0"/>
      <w:marBottom w:val="0"/>
      <w:divBdr>
        <w:top w:val="none" w:sz="0" w:space="0" w:color="auto"/>
        <w:left w:val="none" w:sz="0" w:space="0" w:color="auto"/>
        <w:bottom w:val="none" w:sz="0" w:space="0" w:color="auto"/>
        <w:right w:val="none" w:sz="0" w:space="0" w:color="auto"/>
      </w:divBdr>
    </w:div>
    <w:div w:id="77871189">
      <w:bodyDiv w:val="1"/>
      <w:marLeft w:val="0"/>
      <w:marRight w:val="0"/>
      <w:marTop w:val="0"/>
      <w:marBottom w:val="0"/>
      <w:divBdr>
        <w:top w:val="none" w:sz="0" w:space="0" w:color="auto"/>
        <w:left w:val="none" w:sz="0" w:space="0" w:color="auto"/>
        <w:bottom w:val="none" w:sz="0" w:space="0" w:color="auto"/>
        <w:right w:val="none" w:sz="0" w:space="0" w:color="auto"/>
      </w:divBdr>
    </w:div>
    <w:div w:id="79059673">
      <w:bodyDiv w:val="1"/>
      <w:marLeft w:val="0"/>
      <w:marRight w:val="0"/>
      <w:marTop w:val="0"/>
      <w:marBottom w:val="0"/>
      <w:divBdr>
        <w:top w:val="none" w:sz="0" w:space="0" w:color="auto"/>
        <w:left w:val="none" w:sz="0" w:space="0" w:color="auto"/>
        <w:bottom w:val="none" w:sz="0" w:space="0" w:color="auto"/>
        <w:right w:val="none" w:sz="0" w:space="0" w:color="auto"/>
      </w:divBdr>
    </w:div>
    <w:div w:id="85734310">
      <w:bodyDiv w:val="1"/>
      <w:marLeft w:val="0"/>
      <w:marRight w:val="0"/>
      <w:marTop w:val="0"/>
      <w:marBottom w:val="0"/>
      <w:divBdr>
        <w:top w:val="none" w:sz="0" w:space="0" w:color="auto"/>
        <w:left w:val="none" w:sz="0" w:space="0" w:color="auto"/>
        <w:bottom w:val="none" w:sz="0" w:space="0" w:color="auto"/>
        <w:right w:val="none" w:sz="0" w:space="0" w:color="auto"/>
      </w:divBdr>
    </w:div>
    <w:div w:id="89590947">
      <w:bodyDiv w:val="1"/>
      <w:marLeft w:val="0"/>
      <w:marRight w:val="0"/>
      <w:marTop w:val="0"/>
      <w:marBottom w:val="0"/>
      <w:divBdr>
        <w:top w:val="none" w:sz="0" w:space="0" w:color="auto"/>
        <w:left w:val="none" w:sz="0" w:space="0" w:color="auto"/>
        <w:bottom w:val="none" w:sz="0" w:space="0" w:color="auto"/>
        <w:right w:val="none" w:sz="0" w:space="0" w:color="auto"/>
      </w:divBdr>
    </w:div>
    <w:div w:id="101071705">
      <w:bodyDiv w:val="1"/>
      <w:marLeft w:val="0"/>
      <w:marRight w:val="0"/>
      <w:marTop w:val="0"/>
      <w:marBottom w:val="0"/>
      <w:divBdr>
        <w:top w:val="none" w:sz="0" w:space="0" w:color="auto"/>
        <w:left w:val="none" w:sz="0" w:space="0" w:color="auto"/>
        <w:bottom w:val="none" w:sz="0" w:space="0" w:color="auto"/>
        <w:right w:val="none" w:sz="0" w:space="0" w:color="auto"/>
      </w:divBdr>
    </w:div>
    <w:div w:id="103500709">
      <w:bodyDiv w:val="1"/>
      <w:marLeft w:val="0"/>
      <w:marRight w:val="0"/>
      <w:marTop w:val="0"/>
      <w:marBottom w:val="0"/>
      <w:divBdr>
        <w:top w:val="none" w:sz="0" w:space="0" w:color="auto"/>
        <w:left w:val="none" w:sz="0" w:space="0" w:color="auto"/>
        <w:bottom w:val="none" w:sz="0" w:space="0" w:color="auto"/>
        <w:right w:val="none" w:sz="0" w:space="0" w:color="auto"/>
      </w:divBdr>
    </w:div>
    <w:div w:id="109210637">
      <w:bodyDiv w:val="1"/>
      <w:marLeft w:val="0"/>
      <w:marRight w:val="0"/>
      <w:marTop w:val="0"/>
      <w:marBottom w:val="0"/>
      <w:divBdr>
        <w:top w:val="none" w:sz="0" w:space="0" w:color="auto"/>
        <w:left w:val="none" w:sz="0" w:space="0" w:color="auto"/>
        <w:bottom w:val="none" w:sz="0" w:space="0" w:color="auto"/>
        <w:right w:val="none" w:sz="0" w:space="0" w:color="auto"/>
      </w:divBdr>
    </w:div>
    <w:div w:id="110126948">
      <w:bodyDiv w:val="1"/>
      <w:marLeft w:val="0"/>
      <w:marRight w:val="0"/>
      <w:marTop w:val="0"/>
      <w:marBottom w:val="0"/>
      <w:divBdr>
        <w:top w:val="none" w:sz="0" w:space="0" w:color="auto"/>
        <w:left w:val="none" w:sz="0" w:space="0" w:color="auto"/>
        <w:bottom w:val="none" w:sz="0" w:space="0" w:color="auto"/>
        <w:right w:val="none" w:sz="0" w:space="0" w:color="auto"/>
      </w:divBdr>
    </w:div>
    <w:div w:id="110905342">
      <w:bodyDiv w:val="1"/>
      <w:marLeft w:val="0"/>
      <w:marRight w:val="0"/>
      <w:marTop w:val="0"/>
      <w:marBottom w:val="0"/>
      <w:divBdr>
        <w:top w:val="none" w:sz="0" w:space="0" w:color="auto"/>
        <w:left w:val="none" w:sz="0" w:space="0" w:color="auto"/>
        <w:bottom w:val="none" w:sz="0" w:space="0" w:color="auto"/>
        <w:right w:val="none" w:sz="0" w:space="0" w:color="auto"/>
      </w:divBdr>
    </w:div>
    <w:div w:id="117187303">
      <w:bodyDiv w:val="1"/>
      <w:marLeft w:val="0"/>
      <w:marRight w:val="0"/>
      <w:marTop w:val="0"/>
      <w:marBottom w:val="0"/>
      <w:divBdr>
        <w:top w:val="none" w:sz="0" w:space="0" w:color="auto"/>
        <w:left w:val="none" w:sz="0" w:space="0" w:color="auto"/>
        <w:bottom w:val="none" w:sz="0" w:space="0" w:color="auto"/>
        <w:right w:val="none" w:sz="0" w:space="0" w:color="auto"/>
      </w:divBdr>
    </w:div>
    <w:div w:id="126552424">
      <w:bodyDiv w:val="1"/>
      <w:marLeft w:val="0"/>
      <w:marRight w:val="0"/>
      <w:marTop w:val="0"/>
      <w:marBottom w:val="0"/>
      <w:divBdr>
        <w:top w:val="none" w:sz="0" w:space="0" w:color="auto"/>
        <w:left w:val="none" w:sz="0" w:space="0" w:color="auto"/>
        <w:bottom w:val="none" w:sz="0" w:space="0" w:color="auto"/>
        <w:right w:val="none" w:sz="0" w:space="0" w:color="auto"/>
      </w:divBdr>
    </w:div>
    <w:div w:id="136538162">
      <w:bodyDiv w:val="1"/>
      <w:marLeft w:val="0"/>
      <w:marRight w:val="0"/>
      <w:marTop w:val="0"/>
      <w:marBottom w:val="0"/>
      <w:divBdr>
        <w:top w:val="none" w:sz="0" w:space="0" w:color="auto"/>
        <w:left w:val="none" w:sz="0" w:space="0" w:color="auto"/>
        <w:bottom w:val="none" w:sz="0" w:space="0" w:color="auto"/>
        <w:right w:val="none" w:sz="0" w:space="0" w:color="auto"/>
      </w:divBdr>
    </w:div>
    <w:div w:id="142937601">
      <w:bodyDiv w:val="1"/>
      <w:marLeft w:val="0"/>
      <w:marRight w:val="0"/>
      <w:marTop w:val="0"/>
      <w:marBottom w:val="0"/>
      <w:divBdr>
        <w:top w:val="none" w:sz="0" w:space="0" w:color="auto"/>
        <w:left w:val="none" w:sz="0" w:space="0" w:color="auto"/>
        <w:bottom w:val="none" w:sz="0" w:space="0" w:color="auto"/>
        <w:right w:val="none" w:sz="0" w:space="0" w:color="auto"/>
      </w:divBdr>
    </w:div>
    <w:div w:id="153838641">
      <w:bodyDiv w:val="1"/>
      <w:marLeft w:val="0"/>
      <w:marRight w:val="0"/>
      <w:marTop w:val="0"/>
      <w:marBottom w:val="0"/>
      <w:divBdr>
        <w:top w:val="none" w:sz="0" w:space="0" w:color="auto"/>
        <w:left w:val="none" w:sz="0" w:space="0" w:color="auto"/>
        <w:bottom w:val="none" w:sz="0" w:space="0" w:color="auto"/>
        <w:right w:val="none" w:sz="0" w:space="0" w:color="auto"/>
      </w:divBdr>
    </w:div>
    <w:div w:id="158467990">
      <w:bodyDiv w:val="1"/>
      <w:marLeft w:val="0"/>
      <w:marRight w:val="0"/>
      <w:marTop w:val="0"/>
      <w:marBottom w:val="0"/>
      <w:divBdr>
        <w:top w:val="none" w:sz="0" w:space="0" w:color="auto"/>
        <w:left w:val="none" w:sz="0" w:space="0" w:color="auto"/>
        <w:bottom w:val="none" w:sz="0" w:space="0" w:color="auto"/>
        <w:right w:val="none" w:sz="0" w:space="0" w:color="auto"/>
      </w:divBdr>
    </w:div>
    <w:div w:id="174073360">
      <w:bodyDiv w:val="1"/>
      <w:marLeft w:val="0"/>
      <w:marRight w:val="0"/>
      <w:marTop w:val="0"/>
      <w:marBottom w:val="0"/>
      <w:divBdr>
        <w:top w:val="none" w:sz="0" w:space="0" w:color="auto"/>
        <w:left w:val="none" w:sz="0" w:space="0" w:color="auto"/>
        <w:bottom w:val="none" w:sz="0" w:space="0" w:color="auto"/>
        <w:right w:val="none" w:sz="0" w:space="0" w:color="auto"/>
      </w:divBdr>
    </w:div>
    <w:div w:id="176890593">
      <w:bodyDiv w:val="1"/>
      <w:marLeft w:val="0"/>
      <w:marRight w:val="0"/>
      <w:marTop w:val="0"/>
      <w:marBottom w:val="0"/>
      <w:divBdr>
        <w:top w:val="none" w:sz="0" w:space="0" w:color="auto"/>
        <w:left w:val="none" w:sz="0" w:space="0" w:color="auto"/>
        <w:bottom w:val="none" w:sz="0" w:space="0" w:color="auto"/>
        <w:right w:val="none" w:sz="0" w:space="0" w:color="auto"/>
      </w:divBdr>
    </w:div>
    <w:div w:id="177089730">
      <w:bodyDiv w:val="1"/>
      <w:marLeft w:val="0"/>
      <w:marRight w:val="0"/>
      <w:marTop w:val="0"/>
      <w:marBottom w:val="0"/>
      <w:divBdr>
        <w:top w:val="none" w:sz="0" w:space="0" w:color="auto"/>
        <w:left w:val="none" w:sz="0" w:space="0" w:color="auto"/>
        <w:bottom w:val="none" w:sz="0" w:space="0" w:color="auto"/>
        <w:right w:val="none" w:sz="0" w:space="0" w:color="auto"/>
      </w:divBdr>
    </w:div>
    <w:div w:id="205336097">
      <w:bodyDiv w:val="1"/>
      <w:marLeft w:val="0"/>
      <w:marRight w:val="0"/>
      <w:marTop w:val="0"/>
      <w:marBottom w:val="0"/>
      <w:divBdr>
        <w:top w:val="none" w:sz="0" w:space="0" w:color="auto"/>
        <w:left w:val="none" w:sz="0" w:space="0" w:color="auto"/>
        <w:bottom w:val="none" w:sz="0" w:space="0" w:color="auto"/>
        <w:right w:val="none" w:sz="0" w:space="0" w:color="auto"/>
      </w:divBdr>
    </w:div>
    <w:div w:id="218173118">
      <w:bodyDiv w:val="1"/>
      <w:marLeft w:val="0"/>
      <w:marRight w:val="0"/>
      <w:marTop w:val="0"/>
      <w:marBottom w:val="0"/>
      <w:divBdr>
        <w:top w:val="none" w:sz="0" w:space="0" w:color="auto"/>
        <w:left w:val="none" w:sz="0" w:space="0" w:color="auto"/>
        <w:bottom w:val="none" w:sz="0" w:space="0" w:color="auto"/>
        <w:right w:val="none" w:sz="0" w:space="0" w:color="auto"/>
      </w:divBdr>
    </w:div>
    <w:div w:id="220023023">
      <w:bodyDiv w:val="1"/>
      <w:marLeft w:val="0"/>
      <w:marRight w:val="0"/>
      <w:marTop w:val="0"/>
      <w:marBottom w:val="0"/>
      <w:divBdr>
        <w:top w:val="none" w:sz="0" w:space="0" w:color="auto"/>
        <w:left w:val="none" w:sz="0" w:space="0" w:color="auto"/>
        <w:bottom w:val="none" w:sz="0" w:space="0" w:color="auto"/>
        <w:right w:val="none" w:sz="0" w:space="0" w:color="auto"/>
      </w:divBdr>
    </w:div>
    <w:div w:id="235553981">
      <w:bodyDiv w:val="1"/>
      <w:marLeft w:val="0"/>
      <w:marRight w:val="0"/>
      <w:marTop w:val="0"/>
      <w:marBottom w:val="0"/>
      <w:divBdr>
        <w:top w:val="none" w:sz="0" w:space="0" w:color="auto"/>
        <w:left w:val="none" w:sz="0" w:space="0" w:color="auto"/>
        <w:bottom w:val="none" w:sz="0" w:space="0" w:color="auto"/>
        <w:right w:val="none" w:sz="0" w:space="0" w:color="auto"/>
      </w:divBdr>
    </w:div>
    <w:div w:id="263466296">
      <w:bodyDiv w:val="1"/>
      <w:marLeft w:val="0"/>
      <w:marRight w:val="0"/>
      <w:marTop w:val="0"/>
      <w:marBottom w:val="0"/>
      <w:divBdr>
        <w:top w:val="none" w:sz="0" w:space="0" w:color="auto"/>
        <w:left w:val="none" w:sz="0" w:space="0" w:color="auto"/>
        <w:bottom w:val="none" w:sz="0" w:space="0" w:color="auto"/>
        <w:right w:val="none" w:sz="0" w:space="0" w:color="auto"/>
      </w:divBdr>
    </w:div>
    <w:div w:id="269315324">
      <w:bodyDiv w:val="1"/>
      <w:marLeft w:val="0"/>
      <w:marRight w:val="0"/>
      <w:marTop w:val="0"/>
      <w:marBottom w:val="0"/>
      <w:divBdr>
        <w:top w:val="none" w:sz="0" w:space="0" w:color="auto"/>
        <w:left w:val="none" w:sz="0" w:space="0" w:color="auto"/>
        <w:bottom w:val="none" w:sz="0" w:space="0" w:color="auto"/>
        <w:right w:val="none" w:sz="0" w:space="0" w:color="auto"/>
      </w:divBdr>
    </w:div>
    <w:div w:id="284820185">
      <w:bodyDiv w:val="1"/>
      <w:marLeft w:val="0"/>
      <w:marRight w:val="0"/>
      <w:marTop w:val="0"/>
      <w:marBottom w:val="0"/>
      <w:divBdr>
        <w:top w:val="none" w:sz="0" w:space="0" w:color="auto"/>
        <w:left w:val="none" w:sz="0" w:space="0" w:color="auto"/>
        <w:bottom w:val="none" w:sz="0" w:space="0" w:color="auto"/>
        <w:right w:val="none" w:sz="0" w:space="0" w:color="auto"/>
      </w:divBdr>
    </w:div>
    <w:div w:id="297999321">
      <w:bodyDiv w:val="1"/>
      <w:marLeft w:val="0"/>
      <w:marRight w:val="0"/>
      <w:marTop w:val="0"/>
      <w:marBottom w:val="0"/>
      <w:divBdr>
        <w:top w:val="none" w:sz="0" w:space="0" w:color="auto"/>
        <w:left w:val="none" w:sz="0" w:space="0" w:color="auto"/>
        <w:bottom w:val="none" w:sz="0" w:space="0" w:color="auto"/>
        <w:right w:val="none" w:sz="0" w:space="0" w:color="auto"/>
      </w:divBdr>
    </w:div>
    <w:div w:id="316031996">
      <w:bodyDiv w:val="1"/>
      <w:marLeft w:val="0"/>
      <w:marRight w:val="0"/>
      <w:marTop w:val="0"/>
      <w:marBottom w:val="0"/>
      <w:divBdr>
        <w:top w:val="none" w:sz="0" w:space="0" w:color="auto"/>
        <w:left w:val="none" w:sz="0" w:space="0" w:color="auto"/>
        <w:bottom w:val="none" w:sz="0" w:space="0" w:color="auto"/>
        <w:right w:val="none" w:sz="0" w:space="0" w:color="auto"/>
      </w:divBdr>
    </w:div>
    <w:div w:id="340350940">
      <w:bodyDiv w:val="1"/>
      <w:marLeft w:val="0"/>
      <w:marRight w:val="0"/>
      <w:marTop w:val="0"/>
      <w:marBottom w:val="0"/>
      <w:divBdr>
        <w:top w:val="none" w:sz="0" w:space="0" w:color="auto"/>
        <w:left w:val="none" w:sz="0" w:space="0" w:color="auto"/>
        <w:bottom w:val="none" w:sz="0" w:space="0" w:color="auto"/>
        <w:right w:val="none" w:sz="0" w:space="0" w:color="auto"/>
      </w:divBdr>
    </w:div>
    <w:div w:id="354188996">
      <w:bodyDiv w:val="1"/>
      <w:marLeft w:val="0"/>
      <w:marRight w:val="0"/>
      <w:marTop w:val="0"/>
      <w:marBottom w:val="0"/>
      <w:divBdr>
        <w:top w:val="none" w:sz="0" w:space="0" w:color="auto"/>
        <w:left w:val="none" w:sz="0" w:space="0" w:color="auto"/>
        <w:bottom w:val="none" w:sz="0" w:space="0" w:color="auto"/>
        <w:right w:val="none" w:sz="0" w:space="0" w:color="auto"/>
      </w:divBdr>
    </w:div>
    <w:div w:id="374358247">
      <w:bodyDiv w:val="1"/>
      <w:marLeft w:val="0"/>
      <w:marRight w:val="0"/>
      <w:marTop w:val="0"/>
      <w:marBottom w:val="0"/>
      <w:divBdr>
        <w:top w:val="none" w:sz="0" w:space="0" w:color="auto"/>
        <w:left w:val="none" w:sz="0" w:space="0" w:color="auto"/>
        <w:bottom w:val="none" w:sz="0" w:space="0" w:color="auto"/>
        <w:right w:val="none" w:sz="0" w:space="0" w:color="auto"/>
      </w:divBdr>
    </w:div>
    <w:div w:id="399521201">
      <w:bodyDiv w:val="1"/>
      <w:marLeft w:val="0"/>
      <w:marRight w:val="0"/>
      <w:marTop w:val="0"/>
      <w:marBottom w:val="0"/>
      <w:divBdr>
        <w:top w:val="none" w:sz="0" w:space="0" w:color="auto"/>
        <w:left w:val="none" w:sz="0" w:space="0" w:color="auto"/>
        <w:bottom w:val="none" w:sz="0" w:space="0" w:color="auto"/>
        <w:right w:val="none" w:sz="0" w:space="0" w:color="auto"/>
      </w:divBdr>
    </w:div>
    <w:div w:id="402333561">
      <w:bodyDiv w:val="1"/>
      <w:marLeft w:val="0"/>
      <w:marRight w:val="0"/>
      <w:marTop w:val="0"/>
      <w:marBottom w:val="0"/>
      <w:divBdr>
        <w:top w:val="none" w:sz="0" w:space="0" w:color="auto"/>
        <w:left w:val="none" w:sz="0" w:space="0" w:color="auto"/>
        <w:bottom w:val="none" w:sz="0" w:space="0" w:color="auto"/>
        <w:right w:val="none" w:sz="0" w:space="0" w:color="auto"/>
      </w:divBdr>
    </w:div>
    <w:div w:id="404690952">
      <w:bodyDiv w:val="1"/>
      <w:marLeft w:val="0"/>
      <w:marRight w:val="0"/>
      <w:marTop w:val="0"/>
      <w:marBottom w:val="0"/>
      <w:divBdr>
        <w:top w:val="none" w:sz="0" w:space="0" w:color="auto"/>
        <w:left w:val="none" w:sz="0" w:space="0" w:color="auto"/>
        <w:bottom w:val="none" w:sz="0" w:space="0" w:color="auto"/>
        <w:right w:val="none" w:sz="0" w:space="0" w:color="auto"/>
      </w:divBdr>
    </w:div>
    <w:div w:id="423840027">
      <w:bodyDiv w:val="1"/>
      <w:marLeft w:val="0"/>
      <w:marRight w:val="0"/>
      <w:marTop w:val="0"/>
      <w:marBottom w:val="0"/>
      <w:divBdr>
        <w:top w:val="none" w:sz="0" w:space="0" w:color="auto"/>
        <w:left w:val="none" w:sz="0" w:space="0" w:color="auto"/>
        <w:bottom w:val="none" w:sz="0" w:space="0" w:color="auto"/>
        <w:right w:val="none" w:sz="0" w:space="0" w:color="auto"/>
      </w:divBdr>
    </w:div>
    <w:div w:id="426927216">
      <w:bodyDiv w:val="1"/>
      <w:marLeft w:val="0"/>
      <w:marRight w:val="0"/>
      <w:marTop w:val="0"/>
      <w:marBottom w:val="0"/>
      <w:divBdr>
        <w:top w:val="none" w:sz="0" w:space="0" w:color="auto"/>
        <w:left w:val="none" w:sz="0" w:space="0" w:color="auto"/>
        <w:bottom w:val="none" w:sz="0" w:space="0" w:color="auto"/>
        <w:right w:val="none" w:sz="0" w:space="0" w:color="auto"/>
      </w:divBdr>
    </w:div>
    <w:div w:id="432360278">
      <w:bodyDiv w:val="1"/>
      <w:marLeft w:val="0"/>
      <w:marRight w:val="0"/>
      <w:marTop w:val="0"/>
      <w:marBottom w:val="0"/>
      <w:divBdr>
        <w:top w:val="none" w:sz="0" w:space="0" w:color="auto"/>
        <w:left w:val="none" w:sz="0" w:space="0" w:color="auto"/>
        <w:bottom w:val="none" w:sz="0" w:space="0" w:color="auto"/>
        <w:right w:val="none" w:sz="0" w:space="0" w:color="auto"/>
      </w:divBdr>
    </w:div>
    <w:div w:id="437793485">
      <w:bodyDiv w:val="1"/>
      <w:marLeft w:val="0"/>
      <w:marRight w:val="0"/>
      <w:marTop w:val="0"/>
      <w:marBottom w:val="0"/>
      <w:divBdr>
        <w:top w:val="none" w:sz="0" w:space="0" w:color="auto"/>
        <w:left w:val="none" w:sz="0" w:space="0" w:color="auto"/>
        <w:bottom w:val="none" w:sz="0" w:space="0" w:color="auto"/>
        <w:right w:val="none" w:sz="0" w:space="0" w:color="auto"/>
      </w:divBdr>
    </w:div>
    <w:div w:id="449397085">
      <w:bodyDiv w:val="1"/>
      <w:marLeft w:val="0"/>
      <w:marRight w:val="0"/>
      <w:marTop w:val="0"/>
      <w:marBottom w:val="0"/>
      <w:divBdr>
        <w:top w:val="none" w:sz="0" w:space="0" w:color="auto"/>
        <w:left w:val="none" w:sz="0" w:space="0" w:color="auto"/>
        <w:bottom w:val="none" w:sz="0" w:space="0" w:color="auto"/>
        <w:right w:val="none" w:sz="0" w:space="0" w:color="auto"/>
      </w:divBdr>
    </w:div>
    <w:div w:id="458450406">
      <w:bodyDiv w:val="1"/>
      <w:marLeft w:val="0"/>
      <w:marRight w:val="0"/>
      <w:marTop w:val="0"/>
      <w:marBottom w:val="0"/>
      <w:divBdr>
        <w:top w:val="none" w:sz="0" w:space="0" w:color="auto"/>
        <w:left w:val="none" w:sz="0" w:space="0" w:color="auto"/>
        <w:bottom w:val="none" w:sz="0" w:space="0" w:color="auto"/>
        <w:right w:val="none" w:sz="0" w:space="0" w:color="auto"/>
      </w:divBdr>
    </w:div>
    <w:div w:id="462426376">
      <w:bodyDiv w:val="1"/>
      <w:marLeft w:val="0"/>
      <w:marRight w:val="0"/>
      <w:marTop w:val="0"/>
      <w:marBottom w:val="0"/>
      <w:divBdr>
        <w:top w:val="none" w:sz="0" w:space="0" w:color="auto"/>
        <w:left w:val="none" w:sz="0" w:space="0" w:color="auto"/>
        <w:bottom w:val="none" w:sz="0" w:space="0" w:color="auto"/>
        <w:right w:val="none" w:sz="0" w:space="0" w:color="auto"/>
      </w:divBdr>
    </w:div>
    <w:div w:id="464275645">
      <w:bodyDiv w:val="1"/>
      <w:marLeft w:val="0"/>
      <w:marRight w:val="0"/>
      <w:marTop w:val="0"/>
      <w:marBottom w:val="0"/>
      <w:divBdr>
        <w:top w:val="none" w:sz="0" w:space="0" w:color="auto"/>
        <w:left w:val="none" w:sz="0" w:space="0" w:color="auto"/>
        <w:bottom w:val="none" w:sz="0" w:space="0" w:color="auto"/>
        <w:right w:val="none" w:sz="0" w:space="0" w:color="auto"/>
      </w:divBdr>
    </w:div>
    <w:div w:id="472646844">
      <w:bodyDiv w:val="1"/>
      <w:marLeft w:val="0"/>
      <w:marRight w:val="0"/>
      <w:marTop w:val="0"/>
      <w:marBottom w:val="0"/>
      <w:divBdr>
        <w:top w:val="none" w:sz="0" w:space="0" w:color="auto"/>
        <w:left w:val="none" w:sz="0" w:space="0" w:color="auto"/>
        <w:bottom w:val="none" w:sz="0" w:space="0" w:color="auto"/>
        <w:right w:val="none" w:sz="0" w:space="0" w:color="auto"/>
      </w:divBdr>
    </w:div>
    <w:div w:id="484050727">
      <w:bodyDiv w:val="1"/>
      <w:marLeft w:val="0"/>
      <w:marRight w:val="0"/>
      <w:marTop w:val="0"/>
      <w:marBottom w:val="0"/>
      <w:divBdr>
        <w:top w:val="none" w:sz="0" w:space="0" w:color="auto"/>
        <w:left w:val="none" w:sz="0" w:space="0" w:color="auto"/>
        <w:bottom w:val="none" w:sz="0" w:space="0" w:color="auto"/>
        <w:right w:val="none" w:sz="0" w:space="0" w:color="auto"/>
      </w:divBdr>
    </w:div>
    <w:div w:id="506288380">
      <w:bodyDiv w:val="1"/>
      <w:marLeft w:val="0"/>
      <w:marRight w:val="0"/>
      <w:marTop w:val="0"/>
      <w:marBottom w:val="0"/>
      <w:divBdr>
        <w:top w:val="none" w:sz="0" w:space="0" w:color="auto"/>
        <w:left w:val="none" w:sz="0" w:space="0" w:color="auto"/>
        <w:bottom w:val="none" w:sz="0" w:space="0" w:color="auto"/>
        <w:right w:val="none" w:sz="0" w:space="0" w:color="auto"/>
      </w:divBdr>
    </w:div>
    <w:div w:id="524102219">
      <w:bodyDiv w:val="1"/>
      <w:marLeft w:val="0"/>
      <w:marRight w:val="0"/>
      <w:marTop w:val="0"/>
      <w:marBottom w:val="0"/>
      <w:divBdr>
        <w:top w:val="none" w:sz="0" w:space="0" w:color="auto"/>
        <w:left w:val="none" w:sz="0" w:space="0" w:color="auto"/>
        <w:bottom w:val="none" w:sz="0" w:space="0" w:color="auto"/>
        <w:right w:val="none" w:sz="0" w:space="0" w:color="auto"/>
      </w:divBdr>
    </w:div>
    <w:div w:id="532498416">
      <w:bodyDiv w:val="1"/>
      <w:marLeft w:val="0"/>
      <w:marRight w:val="0"/>
      <w:marTop w:val="0"/>
      <w:marBottom w:val="0"/>
      <w:divBdr>
        <w:top w:val="none" w:sz="0" w:space="0" w:color="auto"/>
        <w:left w:val="none" w:sz="0" w:space="0" w:color="auto"/>
        <w:bottom w:val="none" w:sz="0" w:space="0" w:color="auto"/>
        <w:right w:val="none" w:sz="0" w:space="0" w:color="auto"/>
      </w:divBdr>
    </w:div>
    <w:div w:id="541671919">
      <w:bodyDiv w:val="1"/>
      <w:marLeft w:val="0"/>
      <w:marRight w:val="0"/>
      <w:marTop w:val="0"/>
      <w:marBottom w:val="0"/>
      <w:divBdr>
        <w:top w:val="none" w:sz="0" w:space="0" w:color="auto"/>
        <w:left w:val="none" w:sz="0" w:space="0" w:color="auto"/>
        <w:bottom w:val="none" w:sz="0" w:space="0" w:color="auto"/>
        <w:right w:val="none" w:sz="0" w:space="0" w:color="auto"/>
      </w:divBdr>
    </w:div>
    <w:div w:id="541750673">
      <w:bodyDiv w:val="1"/>
      <w:marLeft w:val="0"/>
      <w:marRight w:val="0"/>
      <w:marTop w:val="0"/>
      <w:marBottom w:val="0"/>
      <w:divBdr>
        <w:top w:val="none" w:sz="0" w:space="0" w:color="auto"/>
        <w:left w:val="none" w:sz="0" w:space="0" w:color="auto"/>
        <w:bottom w:val="none" w:sz="0" w:space="0" w:color="auto"/>
        <w:right w:val="none" w:sz="0" w:space="0" w:color="auto"/>
      </w:divBdr>
    </w:div>
    <w:div w:id="544681714">
      <w:bodyDiv w:val="1"/>
      <w:marLeft w:val="0"/>
      <w:marRight w:val="0"/>
      <w:marTop w:val="0"/>
      <w:marBottom w:val="0"/>
      <w:divBdr>
        <w:top w:val="none" w:sz="0" w:space="0" w:color="auto"/>
        <w:left w:val="none" w:sz="0" w:space="0" w:color="auto"/>
        <w:bottom w:val="none" w:sz="0" w:space="0" w:color="auto"/>
        <w:right w:val="none" w:sz="0" w:space="0" w:color="auto"/>
      </w:divBdr>
    </w:div>
    <w:div w:id="547643213">
      <w:bodyDiv w:val="1"/>
      <w:marLeft w:val="0"/>
      <w:marRight w:val="0"/>
      <w:marTop w:val="0"/>
      <w:marBottom w:val="0"/>
      <w:divBdr>
        <w:top w:val="none" w:sz="0" w:space="0" w:color="auto"/>
        <w:left w:val="none" w:sz="0" w:space="0" w:color="auto"/>
        <w:bottom w:val="none" w:sz="0" w:space="0" w:color="auto"/>
        <w:right w:val="none" w:sz="0" w:space="0" w:color="auto"/>
      </w:divBdr>
    </w:div>
    <w:div w:id="575287158">
      <w:bodyDiv w:val="1"/>
      <w:marLeft w:val="0"/>
      <w:marRight w:val="0"/>
      <w:marTop w:val="0"/>
      <w:marBottom w:val="0"/>
      <w:divBdr>
        <w:top w:val="none" w:sz="0" w:space="0" w:color="auto"/>
        <w:left w:val="none" w:sz="0" w:space="0" w:color="auto"/>
        <w:bottom w:val="none" w:sz="0" w:space="0" w:color="auto"/>
        <w:right w:val="none" w:sz="0" w:space="0" w:color="auto"/>
      </w:divBdr>
    </w:div>
    <w:div w:id="591277033">
      <w:bodyDiv w:val="1"/>
      <w:marLeft w:val="0"/>
      <w:marRight w:val="0"/>
      <w:marTop w:val="0"/>
      <w:marBottom w:val="0"/>
      <w:divBdr>
        <w:top w:val="none" w:sz="0" w:space="0" w:color="auto"/>
        <w:left w:val="none" w:sz="0" w:space="0" w:color="auto"/>
        <w:bottom w:val="none" w:sz="0" w:space="0" w:color="auto"/>
        <w:right w:val="none" w:sz="0" w:space="0" w:color="auto"/>
      </w:divBdr>
    </w:div>
    <w:div w:id="593367257">
      <w:bodyDiv w:val="1"/>
      <w:marLeft w:val="0"/>
      <w:marRight w:val="0"/>
      <w:marTop w:val="0"/>
      <w:marBottom w:val="0"/>
      <w:divBdr>
        <w:top w:val="none" w:sz="0" w:space="0" w:color="auto"/>
        <w:left w:val="none" w:sz="0" w:space="0" w:color="auto"/>
        <w:bottom w:val="none" w:sz="0" w:space="0" w:color="auto"/>
        <w:right w:val="none" w:sz="0" w:space="0" w:color="auto"/>
      </w:divBdr>
    </w:div>
    <w:div w:id="605574714">
      <w:bodyDiv w:val="1"/>
      <w:marLeft w:val="0"/>
      <w:marRight w:val="0"/>
      <w:marTop w:val="0"/>
      <w:marBottom w:val="0"/>
      <w:divBdr>
        <w:top w:val="none" w:sz="0" w:space="0" w:color="auto"/>
        <w:left w:val="none" w:sz="0" w:space="0" w:color="auto"/>
        <w:bottom w:val="none" w:sz="0" w:space="0" w:color="auto"/>
        <w:right w:val="none" w:sz="0" w:space="0" w:color="auto"/>
      </w:divBdr>
    </w:div>
    <w:div w:id="609359856">
      <w:bodyDiv w:val="1"/>
      <w:marLeft w:val="0"/>
      <w:marRight w:val="0"/>
      <w:marTop w:val="0"/>
      <w:marBottom w:val="0"/>
      <w:divBdr>
        <w:top w:val="none" w:sz="0" w:space="0" w:color="auto"/>
        <w:left w:val="none" w:sz="0" w:space="0" w:color="auto"/>
        <w:bottom w:val="none" w:sz="0" w:space="0" w:color="auto"/>
        <w:right w:val="none" w:sz="0" w:space="0" w:color="auto"/>
      </w:divBdr>
    </w:div>
    <w:div w:id="616064675">
      <w:bodyDiv w:val="1"/>
      <w:marLeft w:val="0"/>
      <w:marRight w:val="0"/>
      <w:marTop w:val="0"/>
      <w:marBottom w:val="0"/>
      <w:divBdr>
        <w:top w:val="none" w:sz="0" w:space="0" w:color="auto"/>
        <w:left w:val="none" w:sz="0" w:space="0" w:color="auto"/>
        <w:bottom w:val="none" w:sz="0" w:space="0" w:color="auto"/>
        <w:right w:val="none" w:sz="0" w:space="0" w:color="auto"/>
      </w:divBdr>
    </w:div>
    <w:div w:id="621887349">
      <w:bodyDiv w:val="1"/>
      <w:marLeft w:val="0"/>
      <w:marRight w:val="0"/>
      <w:marTop w:val="0"/>
      <w:marBottom w:val="0"/>
      <w:divBdr>
        <w:top w:val="none" w:sz="0" w:space="0" w:color="auto"/>
        <w:left w:val="none" w:sz="0" w:space="0" w:color="auto"/>
        <w:bottom w:val="none" w:sz="0" w:space="0" w:color="auto"/>
        <w:right w:val="none" w:sz="0" w:space="0" w:color="auto"/>
      </w:divBdr>
    </w:div>
    <w:div w:id="627669061">
      <w:bodyDiv w:val="1"/>
      <w:marLeft w:val="0"/>
      <w:marRight w:val="0"/>
      <w:marTop w:val="0"/>
      <w:marBottom w:val="0"/>
      <w:divBdr>
        <w:top w:val="none" w:sz="0" w:space="0" w:color="auto"/>
        <w:left w:val="none" w:sz="0" w:space="0" w:color="auto"/>
        <w:bottom w:val="none" w:sz="0" w:space="0" w:color="auto"/>
        <w:right w:val="none" w:sz="0" w:space="0" w:color="auto"/>
      </w:divBdr>
    </w:div>
    <w:div w:id="657345172">
      <w:bodyDiv w:val="1"/>
      <w:marLeft w:val="0"/>
      <w:marRight w:val="0"/>
      <w:marTop w:val="0"/>
      <w:marBottom w:val="0"/>
      <w:divBdr>
        <w:top w:val="none" w:sz="0" w:space="0" w:color="auto"/>
        <w:left w:val="none" w:sz="0" w:space="0" w:color="auto"/>
        <w:bottom w:val="none" w:sz="0" w:space="0" w:color="auto"/>
        <w:right w:val="none" w:sz="0" w:space="0" w:color="auto"/>
      </w:divBdr>
    </w:div>
    <w:div w:id="683626939">
      <w:bodyDiv w:val="1"/>
      <w:marLeft w:val="0"/>
      <w:marRight w:val="0"/>
      <w:marTop w:val="0"/>
      <w:marBottom w:val="0"/>
      <w:divBdr>
        <w:top w:val="none" w:sz="0" w:space="0" w:color="auto"/>
        <w:left w:val="none" w:sz="0" w:space="0" w:color="auto"/>
        <w:bottom w:val="none" w:sz="0" w:space="0" w:color="auto"/>
        <w:right w:val="none" w:sz="0" w:space="0" w:color="auto"/>
      </w:divBdr>
    </w:div>
    <w:div w:id="684284884">
      <w:bodyDiv w:val="1"/>
      <w:marLeft w:val="0"/>
      <w:marRight w:val="0"/>
      <w:marTop w:val="0"/>
      <w:marBottom w:val="0"/>
      <w:divBdr>
        <w:top w:val="none" w:sz="0" w:space="0" w:color="auto"/>
        <w:left w:val="none" w:sz="0" w:space="0" w:color="auto"/>
        <w:bottom w:val="none" w:sz="0" w:space="0" w:color="auto"/>
        <w:right w:val="none" w:sz="0" w:space="0" w:color="auto"/>
      </w:divBdr>
    </w:div>
    <w:div w:id="687104467">
      <w:bodyDiv w:val="1"/>
      <w:marLeft w:val="0"/>
      <w:marRight w:val="0"/>
      <w:marTop w:val="0"/>
      <w:marBottom w:val="0"/>
      <w:divBdr>
        <w:top w:val="none" w:sz="0" w:space="0" w:color="auto"/>
        <w:left w:val="none" w:sz="0" w:space="0" w:color="auto"/>
        <w:bottom w:val="none" w:sz="0" w:space="0" w:color="auto"/>
        <w:right w:val="none" w:sz="0" w:space="0" w:color="auto"/>
      </w:divBdr>
    </w:div>
    <w:div w:id="689066635">
      <w:bodyDiv w:val="1"/>
      <w:marLeft w:val="0"/>
      <w:marRight w:val="0"/>
      <w:marTop w:val="0"/>
      <w:marBottom w:val="0"/>
      <w:divBdr>
        <w:top w:val="none" w:sz="0" w:space="0" w:color="auto"/>
        <w:left w:val="none" w:sz="0" w:space="0" w:color="auto"/>
        <w:bottom w:val="none" w:sz="0" w:space="0" w:color="auto"/>
        <w:right w:val="none" w:sz="0" w:space="0" w:color="auto"/>
      </w:divBdr>
    </w:div>
    <w:div w:id="705369961">
      <w:bodyDiv w:val="1"/>
      <w:marLeft w:val="0"/>
      <w:marRight w:val="0"/>
      <w:marTop w:val="0"/>
      <w:marBottom w:val="0"/>
      <w:divBdr>
        <w:top w:val="none" w:sz="0" w:space="0" w:color="auto"/>
        <w:left w:val="none" w:sz="0" w:space="0" w:color="auto"/>
        <w:bottom w:val="none" w:sz="0" w:space="0" w:color="auto"/>
        <w:right w:val="none" w:sz="0" w:space="0" w:color="auto"/>
      </w:divBdr>
    </w:div>
    <w:div w:id="708645087">
      <w:bodyDiv w:val="1"/>
      <w:marLeft w:val="0"/>
      <w:marRight w:val="0"/>
      <w:marTop w:val="0"/>
      <w:marBottom w:val="0"/>
      <w:divBdr>
        <w:top w:val="none" w:sz="0" w:space="0" w:color="auto"/>
        <w:left w:val="none" w:sz="0" w:space="0" w:color="auto"/>
        <w:bottom w:val="none" w:sz="0" w:space="0" w:color="auto"/>
        <w:right w:val="none" w:sz="0" w:space="0" w:color="auto"/>
      </w:divBdr>
    </w:div>
    <w:div w:id="714352243">
      <w:bodyDiv w:val="1"/>
      <w:marLeft w:val="0"/>
      <w:marRight w:val="0"/>
      <w:marTop w:val="0"/>
      <w:marBottom w:val="0"/>
      <w:divBdr>
        <w:top w:val="none" w:sz="0" w:space="0" w:color="auto"/>
        <w:left w:val="none" w:sz="0" w:space="0" w:color="auto"/>
        <w:bottom w:val="none" w:sz="0" w:space="0" w:color="auto"/>
        <w:right w:val="none" w:sz="0" w:space="0" w:color="auto"/>
      </w:divBdr>
    </w:div>
    <w:div w:id="724717464">
      <w:bodyDiv w:val="1"/>
      <w:marLeft w:val="0"/>
      <w:marRight w:val="0"/>
      <w:marTop w:val="0"/>
      <w:marBottom w:val="0"/>
      <w:divBdr>
        <w:top w:val="none" w:sz="0" w:space="0" w:color="auto"/>
        <w:left w:val="none" w:sz="0" w:space="0" w:color="auto"/>
        <w:bottom w:val="none" w:sz="0" w:space="0" w:color="auto"/>
        <w:right w:val="none" w:sz="0" w:space="0" w:color="auto"/>
      </w:divBdr>
    </w:div>
    <w:div w:id="728530110">
      <w:bodyDiv w:val="1"/>
      <w:marLeft w:val="0"/>
      <w:marRight w:val="0"/>
      <w:marTop w:val="0"/>
      <w:marBottom w:val="0"/>
      <w:divBdr>
        <w:top w:val="none" w:sz="0" w:space="0" w:color="auto"/>
        <w:left w:val="none" w:sz="0" w:space="0" w:color="auto"/>
        <w:bottom w:val="none" w:sz="0" w:space="0" w:color="auto"/>
        <w:right w:val="none" w:sz="0" w:space="0" w:color="auto"/>
      </w:divBdr>
    </w:div>
    <w:div w:id="729426033">
      <w:bodyDiv w:val="1"/>
      <w:marLeft w:val="0"/>
      <w:marRight w:val="0"/>
      <w:marTop w:val="0"/>
      <w:marBottom w:val="0"/>
      <w:divBdr>
        <w:top w:val="none" w:sz="0" w:space="0" w:color="auto"/>
        <w:left w:val="none" w:sz="0" w:space="0" w:color="auto"/>
        <w:bottom w:val="none" w:sz="0" w:space="0" w:color="auto"/>
        <w:right w:val="none" w:sz="0" w:space="0" w:color="auto"/>
      </w:divBdr>
    </w:div>
    <w:div w:id="742218316">
      <w:bodyDiv w:val="1"/>
      <w:marLeft w:val="0"/>
      <w:marRight w:val="0"/>
      <w:marTop w:val="0"/>
      <w:marBottom w:val="0"/>
      <w:divBdr>
        <w:top w:val="none" w:sz="0" w:space="0" w:color="auto"/>
        <w:left w:val="none" w:sz="0" w:space="0" w:color="auto"/>
        <w:bottom w:val="none" w:sz="0" w:space="0" w:color="auto"/>
        <w:right w:val="none" w:sz="0" w:space="0" w:color="auto"/>
      </w:divBdr>
    </w:div>
    <w:div w:id="752511798">
      <w:bodyDiv w:val="1"/>
      <w:marLeft w:val="0"/>
      <w:marRight w:val="0"/>
      <w:marTop w:val="0"/>
      <w:marBottom w:val="0"/>
      <w:divBdr>
        <w:top w:val="none" w:sz="0" w:space="0" w:color="auto"/>
        <w:left w:val="none" w:sz="0" w:space="0" w:color="auto"/>
        <w:bottom w:val="none" w:sz="0" w:space="0" w:color="auto"/>
        <w:right w:val="none" w:sz="0" w:space="0" w:color="auto"/>
      </w:divBdr>
    </w:div>
    <w:div w:id="758721938">
      <w:bodyDiv w:val="1"/>
      <w:marLeft w:val="0"/>
      <w:marRight w:val="0"/>
      <w:marTop w:val="0"/>
      <w:marBottom w:val="0"/>
      <w:divBdr>
        <w:top w:val="none" w:sz="0" w:space="0" w:color="auto"/>
        <w:left w:val="none" w:sz="0" w:space="0" w:color="auto"/>
        <w:bottom w:val="none" w:sz="0" w:space="0" w:color="auto"/>
        <w:right w:val="none" w:sz="0" w:space="0" w:color="auto"/>
      </w:divBdr>
    </w:div>
    <w:div w:id="765268502">
      <w:bodyDiv w:val="1"/>
      <w:marLeft w:val="0"/>
      <w:marRight w:val="0"/>
      <w:marTop w:val="0"/>
      <w:marBottom w:val="0"/>
      <w:divBdr>
        <w:top w:val="none" w:sz="0" w:space="0" w:color="auto"/>
        <w:left w:val="none" w:sz="0" w:space="0" w:color="auto"/>
        <w:bottom w:val="none" w:sz="0" w:space="0" w:color="auto"/>
        <w:right w:val="none" w:sz="0" w:space="0" w:color="auto"/>
      </w:divBdr>
    </w:div>
    <w:div w:id="775368778">
      <w:bodyDiv w:val="1"/>
      <w:marLeft w:val="0"/>
      <w:marRight w:val="0"/>
      <w:marTop w:val="0"/>
      <w:marBottom w:val="0"/>
      <w:divBdr>
        <w:top w:val="none" w:sz="0" w:space="0" w:color="auto"/>
        <w:left w:val="none" w:sz="0" w:space="0" w:color="auto"/>
        <w:bottom w:val="none" w:sz="0" w:space="0" w:color="auto"/>
        <w:right w:val="none" w:sz="0" w:space="0" w:color="auto"/>
      </w:divBdr>
    </w:div>
    <w:div w:id="791556264">
      <w:bodyDiv w:val="1"/>
      <w:marLeft w:val="0"/>
      <w:marRight w:val="0"/>
      <w:marTop w:val="0"/>
      <w:marBottom w:val="0"/>
      <w:divBdr>
        <w:top w:val="none" w:sz="0" w:space="0" w:color="auto"/>
        <w:left w:val="none" w:sz="0" w:space="0" w:color="auto"/>
        <w:bottom w:val="none" w:sz="0" w:space="0" w:color="auto"/>
        <w:right w:val="none" w:sz="0" w:space="0" w:color="auto"/>
      </w:divBdr>
    </w:div>
    <w:div w:id="794786158">
      <w:bodyDiv w:val="1"/>
      <w:marLeft w:val="0"/>
      <w:marRight w:val="0"/>
      <w:marTop w:val="0"/>
      <w:marBottom w:val="0"/>
      <w:divBdr>
        <w:top w:val="none" w:sz="0" w:space="0" w:color="auto"/>
        <w:left w:val="none" w:sz="0" w:space="0" w:color="auto"/>
        <w:bottom w:val="none" w:sz="0" w:space="0" w:color="auto"/>
        <w:right w:val="none" w:sz="0" w:space="0" w:color="auto"/>
      </w:divBdr>
    </w:div>
    <w:div w:id="814370535">
      <w:bodyDiv w:val="1"/>
      <w:marLeft w:val="0"/>
      <w:marRight w:val="0"/>
      <w:marTop w:val="0"/>
      <w:marBottom w:val="0"/>
      <w:divBdr>
        <w:top w:val="none" w:sz="0" w:space="0" w:color="auto"/>
        <w:left w:val="none" w:sz="0" w:space="0" w:color="auto"/>
        <w:bottom w:val="none" w:sz="0" w:space="0" w:color="auto"/>
        <w:right w:val="none" w:sz="0" w:space="0" w:color="auto"/>
      </w:divBdr>
    </w:div>
    <w:div w:id="815032996">
      <w:bodyDiv w:val="1"/>
      <w:marLeft w:val="0"/>
      <w:marRight w:val="0"/>
      <w:marTop w:val="0"/>
      <w:marBottom w:val="0"/>
      <w:divBdr>
        <w:top w:val="none" w:sz="0" w:space="0" w:color="auto"/>
        <w:left w:val="none" w:sz="0" w:space="0" w:color="auto"/>
        <w:bottom w:val="none" w:sz="0" w:space="0" w:color="auto"/>
        <w:right w:val="none" w:sz="0" w:space="0" w:color="auto"/>
      </w:divBdr>
    </w:div>
    <w:div w:id="819882035">
      <w:bodyDiv w:val="1"/>
      <w:marLeft w:val="0"/>
      <w:marRight w:val="0"/>
      <w:marTop w:val="0"/>
      <w:marBottom w:val="0"/>
      <w:divBdr>
        <w:top w:val="none" w:sz="0" w:space="0" w:color="auto"/>
        <w:left w:val="none" w:sz="0" w:space="0" w:color="auto"/>
        <w:bottom w:val="none" w:sz="0" w:space="0" w:color="auto"/>
        <w:right w:val="none" w:sz="0" w:space="0" w:color="auto"/>
      </w:divBdr>
    </w:div>
    <w:div w:id="825974901">
      <w:bodyDiv w:val="1"/>
      <w:marLeft w:val="0"/>
      <w:marRight w:val="0"/>
      <w:marTop w:val="0"/>
      <w:marBottom w:val="0"/>
      <w:divBdr>
        <w:top w:val="none" w:sz="0" w:space="0" w:color="auto"/>
        <w:left w:val="none" w:sz="0" w:space="0" w:color="auto"/>
        <w:bottom w:val="none" w:sz="0" w:space="0" w:color="auto"/>
        <w:right w:val="none" w:sz="0" w:space="0" w:color="auto"/>
      </w:divBdr>
    </w:div>
    <w:div w:id="826939489">
      <w:bodyDiv w:val="1"/>
      <w:marLeft w:val="0"/>
      <w:marRight w:val="0"/>
      <w:marTop w:val="0"/>
      <w:marBottom w:val="0"/>
      <w:divBdr>
        <w:top w:val="none" w:sz="0" w:space="0" w:color="auto"/>
        <w:left w:val="none" w:sz="0" w:space="0" w:color="auto"/>
        <w:bottom w:val="none" w:sz="0" w:space="0" w:color="auto"/>
        <w:right w:val="none" w:sz="0" w:space="0" w:color="auto"/>
      </w:divBdr>
    </w:div>
    <w:div w:id="835609722">
      <w:bodyDiv w:val="1"/>
      <w:marLeft w:val="0"/>
      <w:marRight w:val="0"/>
      <w:marTop w:val="0"/>
      <w:marBottom w:val="0"/>
      <w:divBdr>
        <w:top w:val="none" w:sz="0" w:space="0" w:color="auto"/>
        <w:left w:val="none" w:sz="0" w:space="0" w:color="auto"/>
        <w:bottom w:val="none" w:sz="0" w:space="0" w:color="auto"/>
        <w:right w:val="none" w:sz="0" w:space="0" w:color="auto"/>
      </w:divBdr>
    </w:div>
    <w:div w:id="836460666">
      <w:bodyDiv w:val="1"/>
      <w:marLeft w:val="0"/>
      <w:marRight w:val="0"/>
      <w:marTop w:val="0"/>
      <w:marBottom w:val="0"/>
      <w:divBdr>
        <w:top w:val="none" w:sz="0" w:space="0" w:color="auto"/>
        <w:left w:val="none" w:sz="0" w:space="0" w:color="auto"/>
        <w:bottom w:val="none" w:sz="0" w:space="0" w:color="auto"/>
        <w:right w:val="none" w:sz="0" w:space="0" w:color="auto"/>
      </w:divBdr>
    </w:div>
    <w:div w:id="842359813">
      <w:bodyDiv w:val="1"/>
      <w:marLeft w:val="0"/>
      <w:marRight w:val="0"/>
      <w:marTop w:val="0"/>
      <w:marBottom w:val="0"/>
      <w:divBdr>
        <w:top w:val="none" w:sz="0" w:space="0" w:color="auto"/>
        <w:left w:val="none" w:sz="0" w:space="0" w:color="auto"/>
        <w:bottom w:val="none" w:sz="0" w:space="0" w:color="auto"/>
        <w:right w:val="none" w:sz="0" w:space="0" w:color="auto"/>
      </w:divBdr>
    </w:div>
    <w:div w:id="843275974">
      <w:bodyDiv w:val="1"/>
      <w:marLeft w:val="0"/>
      <w:marRight w:val="0"/>
      <w:marTop w:val="0"/>
      <w:marBottom w:val="0"/>
      <w:divBdr>
        <w:top w:val="none" w:sz="0" w:space="0" w:color="auto"/>
        <w:left w:val="none" w:sz="0" w:space="0" w:color="auto"/>
        <w:bottom w:val="none" w:sz="0" w:space="0" w:color="auto"/>
        <w:right w:val="none" w:sz="0" w:space="0" w:color="auto"/>
      </w:divBdr>
    </w:div>
    <w:div w:id="849955381">
      <w:bodyDiv w:val="1"/>
      <w:marLeft w:val="0"/>
      <w:marRight w:val="0"/>
      <w:marTop w:val="0"/>
      <w:marBottom w:val="0"/>
      <w:divBdr>
        <w:top w:val="none" w:sz="0" w:space="0" w:color="auto"/>
        <w:left w:val="none" w:sz="0" w:space="0" w:color="auto"/>
        <w:bottom w:val="none" w:sz="0" w:space="0" w:color="auto"/>
        <w:right w:val="none" w:sz="0" w:space="0" w:color="auto"/>
      </w:divBdr>
    </w:div>
    <w:div w:id="852383210">
      <w:bodyDiv w:val="1"/>
      <w:marLeft w:val="0"/>
      <w:marRight w:val="0"/>
      <w:marTop w:val="0"/>
      <w:marBottom w:val="0"/>
      <w:divBdr>
        <w:top w:val="none" w:sz="0" w:space="0" w:color="auto"/>
        <w:left w:val="none" w:sz="0" w:space="0" w:color="auto"/>
        <w:bottom w:val="none" w:sz="0" w:space="0" w:color="auto"/>
        <w:right w:val="none" w:sz="0" w:space="0" w:color="auto"/>
      </w:divBdr>
    </w:div>
    <w:div w:id="862593953">
      <w:bodyDiv w:val="1"/>
      <w:marLeft w:val="0"/>
      <w:marRight w:val="0"/>
      <w:marTop w:val="0"/>
      <w:marBottom w:val="0"/>
      <w:divBdr>
        <w:top w:val="none" w:sz="0" w:space="0" w:color="auto"/>
        <w:left w:val="none" w:sz="0" w:space="0" w:color="auto"/>
        <w:bottom w:val="none" w:sz="0" w:space="0" w:color="auto"/>
        <w:right w:val="none" w:sz="0" w:space="0" w:color="auto"/>
      </w:divBdr>
    </w:div>
    <w:div w:id="868645960">
      <w:bodyDiv w:val="1"/>
      <w:marLeft w:val="0"/>
      <w:marRight w:val="0"/>
      <w:marTop w:val="0"/>
      <w:marBottom w:val="0"/>
      <w:divBdr>
        <w:top w:val="none" w:sz="0" w:space="0" w:color="auto"/>
        <w:left w:val="none" w:sz="0" w:space="0" w:color="auto"/>
        <w:bottom w:val="none" w:sz="0" w:space="0" w:color="auto"/>
        <w:right w:val="none" w:sz="0" w:space="0" w:color="auto"/>
      </w:divBdr>
    </w:div>
    <w:div w:id="869532839">
      <w:bodyDiv w:val="1"/>
      <w:marLeft w:val="0"/>
      <w:marRight w:val="0"/>
      <w:marTop w:val="0"/>
      <w:marBottom w:val="0"/>
      <w:divBdr>
        <w:top w:val="none" w:sz="0" w:space="0" w:color="auto"/>
        <w:left w:val="none" w:sz="0" w:space="0" w:color="auto"/>
        <w:bottom w:val="none" w:sz="0" w:space="0" w:color="auto"/>
        <w:right w:val="none" w:sz="0" w:space="0" w:color="auto"/>
      </w:divBdr>
    </w:div>
    <w:div w:id="879632921">
      <w:bodyDiv w:val="1"/>
      <w:marLeft w:val="0"/>
      <w:marRight w:val="0"/>
      <w:marTop w:val="0"/>
      <w:marBottom w:val="0"/>
      <w:divBdr>
        <w:top w:val="none" w:sz="0" w:space="0" w:color="auto"/>
        <w:left w:val="none" w:sz="0" w:space="0" w:color="auto"/>
        <w:bottom w:val="none" w:sz="0" w:space="0" w:color="auto"/>
        <w:right w:val="none" w:sz="0" w:space="0" w:color="auto"/>
      </w:divBdr>
    </w:div>
    <w:div w:id="882596548">
      <w:bodyDiv w:val="1"/>
      <w:marLeft w:val="0"/>
      <w:marRight w:val="0"/>
      <w:marTop w:val="0"/>
      <w:marBottom w:val="0"/>
      <w:divBdr>
        <w:top w:val="none" w:sz="0" w:space="0" w:color="auto"/>
        <w:left w:val="none" w:sz="0" w:space="0" w:color="auto"/>
        <w:bottom w:val="none" w:sz="0" w:space="0" w:color="auto"/>
        <w:right w:val="none" w:sz="0" w:space="0" w:color="auto"/>
      </w:divBdr>
    </w:div>
    <w:div w:id="892810575">
      <w:bodyDiv w:val="1"/>
      <w:marLeft w:val="0"/>
      <w:marRight w:val="0"/>
      <w:marTop w:val="0"/>
      <w:marBottom w:val="0"/>
      <w:divBdr>
        <w:top w:val="none" w:sz="0" w:space="0" w:color="auto"/>
        <w:left w:val="none" w:sz="0" w:space="0" w:color="auto"/>
        <w:bottom w:val="none" w:sz="0" w:space="0" w:color="auto"/>
        <w:right w:val="none" w:sz="0" w:space="0" w:color="auto"/>
      </w:divBdr>
    </w:div>
    <w:div w:id="908032946">
      <w:bodyDiv w:val="1"/>
      <w:marLeft w:val="0"/>
      <w:marRight w:val="0"/>
      <w:marTop w:val="0"/>
      <w:marBottom w:val="0"/>
      <w:divBdr>
        <w:top w:val="none" w:sz="0" w:space="0" w:color="auto"/>
        <w:left w:val="none" w:sz="0" w:space="0" w:color="auto"/>
        <w:bottom w:val="none" w:sz="0" w:space="0" w:color="auto"/>
        <w:right w:val="none" w:sz="0" w:space="0" w:color="auto"/>
      </w:divBdr>
    </w:div>
    <w:div w:id="934633933">
      <w:bodyDiv w:val="1"/>
      <w:marLeft w:val="0"/>
      <w:marRight w:val="0"/>
      <w:marTop w:val="0"/>
      <w:marBottom w:val="0"/>
      <w:divBdr>
        <w:top w:val="none" w:sz="0" w:space="0" w:color="auto"/>
        <w:left w:val="none" w:sz="0" w:space="0" w:color="auto"/>
        <w:bottom w:val="none" w:sz="0" w:space="0" w:color="auto"/>
        <w:right w:val="none" w:sz="0" w:space="0" w:color="auto"/>
      </w:divBdr>
    </w:div>
    <w:div w:id="942147014">
      <w:bodyDiv w:val="1"/>
      <w:marLeft w:val="0"/>
      <w:marRight w:val="0"/>
      <w:marTop w:val="0"/>
      <w:marBottom w:val="0"/>
      <w:divBdr>
        <w:top w:val="none" w:sz="0" w:space="0" w:color="auto"/>
        <w:left w:val="none" w:sz="0" w:space="0" w:color="auto"/>
        <w:bottom w:val="none" w:sz="0" w:space="0" w:color="auto"/>
        <w:right w:val="none" w:sz="0" w:space="0" w:color="auto"/>
      </w:divBdr>
    </w:div>
    <w:div w:id="949892169">
      <w:bodyDiv w:val="1"/>
      <w:marLeft w:val="0"/>
      <w:marRight w:val="0"/>
      <w:marTop w:val="0"/>
      <w:marBottom w:val="0"/>
      <w:divBdr>
        <w:top w:val="none" w:sz="0" w:space="0" w:color="auto"/>
        <w:left w:val="none" w:sz="0" w:space="0" w:color="auto"/>
        <w:bottom w:val="none" w:sz="0" w:space="0" w:color="auto"/>
        <w:right w:val="none" w:sz="0" w:space="0" w:color="auto"/>
      </w:divBdr>
    </w:div>
    <w:div w:id="951397909">
      <w:bodyDiv w:val="1"/>
      <w:marLeft w:val="0"/>
      <w:marRight w:val="0"/>
      <w:marTop w:val="0"/>
      <w:marBottom w:val="0"/>
      <w:divBdr>
        <w:top w:val="none" w:sz="0" w:space="0" w:color="auto"/>
        <w:left w:val="none" w:sz="0" w:space="0" w:color="auto"/>
        <w:bottom w:val="none" w:sz="0" w:space="0" w:color="auto"/>
        <w:right w:val="none" w:sz="0" w:space="0" w:color="auto"/>
      </w:divBdr>
    </w:div>
    <w:div w:id="959071032">
      <w:bodyDiv w:val="1"/>
      <w:marLeft w:val="0"/>
      <w:marRight w:val="0"/>
      <w:marTop w:val="0"/>
      <w:marBottom w:val="0"/>
      <w:divBdr>
        <w:top w:val="none" w:sz="0" w:space="0" w:color="auto"/>
        <w:left w:val="none" w:sz="0" w:space="0" w:color="auto"/>
        <w:bottom w:val="none" w:sz="0" w:space="0" w:color="auto"/>
        <w:right w:val="none" w:sz="0" w:space="0" w:color="auto"/>
      </w:divBdr>
    </w:div>
    <w:div w:id="961031672">
      <w:bodyDiv w:val="1"/>
      <w:marLeft w:val="0"/>
      <w:marRight w:val="0"/>
      <w:marTop w:val="0"/>
      <w:marBottom w:val="0"/>
      <w:divBdr>
        <w:top w:val="none" w:sz="0" w:space="0" w:color="auto"/>
        <w:left w:val="none" w:sz="0" w:space="0" w:color="auto"/>
        <w:bottom w:val="none" w:sz="0" w:space="0" w:color="auto"/>
        <w:right w:val="none" w:sz="0" w:space="0" w:color="auto"/>
      </w:divBdr>
    </w:div>
    <w:div w:id="961495292">
      <w:bodyDiv w:val="1"/>
      <w:marLeft w:val="0"/>
      <w:marRight w:val="0"/>
      <w:marTop w:val="0"/>
      <w:marBottom w:val="0"/>
      <w:divBdr>
        <w:top w:val="none" w:sz="0" w:space="0" w:color="auto"/>
        <w:left w:val="none" w:sz="0" w:space="0" w:color="auto"/>
        <w:bottom w:val="none" w:sz="0" w:space="0" w:color="auto"/>
        <w:right w:val="none" w:sz="0" w:space="0" w:color="auto"/>
      </w:divBdr>
    </w:div>
    <w:div w:id="971448499">
      <w:bodyDiv w:val="1"/>
      <w:marLeft w:val="0"/>
      <w:marRight w:val="0"/>
      <w:marTop w:val="0"/>
      <w:marBottom w:val="0"/>
      <w:divBdr>
        <w:top w:val="none" w:sz="0" w:space="0" w:color="auto"/>
        <w:left w:val="none" w:sz="0" w:space="0" w:color="auto"/>
        <w:bottom w:val="none" w:sz="0" w:space="0" w:color="auto"/>
        <w:right w:val="none" w:sz="0" w:space="0" w:color="auto"/>
      </w:divBdr>
    </w:div>
    <w:div w:id="993021605">
      <w:bodyDiv w:val="1"/>
      <w:marLeft w:val="0"/>
      <w:marRight w:val="0"/>
      <w:marTop w:val="0"/>
      <w:marBottom w:val="0"/>
      <w:divBdr>
        <w:top w:val="none" w:sz="0" w:space="0" w:color="auto"/>
        <w:left w:val="none" w:sz="0" w:space="0" w:color="auto"/>
        <w:bottom w:val="none" w:sz="0" w:space="0" w:color="auto"/>
        <w:right w:val="none" w:sz="0" w:space="0" w:color="auto"/>
      </w:divBdr>
    </w:div>
    <w:div w:id="1028330862">
      <w:bodyDiv w:val="1"/>
      <w:marLeft w:val="0"/>
      <w:marRight w:val="0"/>
      <w:marTop w:val="0"/>
      <w:marBottom w:val="0"/>
      <w:divBdr>
        <w:top w:val="none" w:sz="0" w:space="0" w:color="auto"/>
        <w:left w:val="none" w:sz="0" w:space="0" w:color="auto"/>
        <w:bottom w:val="none" w:sz="0" w:space="0" w:color="auto"/>
        <w:right w:val="none" w:sz="0" w:space="0" w:color="auto"/>
      </w:divBdr>
    </w:div>
    <w:div w:id="1037924762">
      <w:bodyDiv w:val="1"/>
      <w:marLeft w:val="0"/>
      <w:marRight w:val="0"/>
      <w:marTop w:val="0"/>
      <w:marBottom w:val="0"/>
      <w:divBdr>
        <w:top w:val="none" w:sz="0" w:space="0" w:color="auto"/>
        <w:left w:val="none" w:sz="0" w:space="0" w:color="auto"/>
        <w:bottom w:val="none" w:sz="0" w:space="0" w:color="auto"/>
        <w:right w:val="none" w:sz="0" w:space="0" w:color="auto"/>
      </w:divBdr>
    </w:div>
    <w:div w:id="1048528542">
      <w:bodyDiv w:val="1"/>
      <w:marLeft w:val="0"/>
      <w:marRight w:val="0"/>
      <w:marTop w:val="0"/>
      <w:marBottom w:val="0"/>
      <w:divBdr>
        <w:top w:val="none" w:sz="0" w:space="0" w:color="auto"/>
        <w:left w:val="none" w:sz="0" w:space="0" w:color="auto"/>
        <w:bottom w:val="none" w:sz="0" w:space="0" w:color="auto"/>
        <w:right w:val="none" w:sz="0" w:space="0" w:color="auto"/>
      </w:divBdr>
    </w:div>
    <w:div w:id="1053112865">
      <w:bodyDiv w:val="1"/>
      <w:marLeft w:val="0"/>
      <w:marRight w:val="0"/>
      <w:marTop w:val="0"/>
      <w:marBottom w:val="0"/>
      <w:divBdr>
        <w:top w:val="none" w:sz="0" w:space="0" w:color="auto"/>
        <w:left w:val="none" w:sz="0" w:space="0" w:color="auto"/>
        <w:bottom w:val="none" w:sz="0" w:space="0" w:color="auto"/>
        <w:right w:val="none" w:sz="0" w:space="0" w:color="auto"/>
      </w:divBdr>
    </w:div>
    <w:div w:id="1055204145">
      <w:bodyDiv w:val="1"/>
      <w:marLeft w:val="0"/>
      <w:marRight w:val="0"/>
      <w:marTop w:val="0"/>
      <w:marBottom w:val="0"/>
      <w:divBdr>
        <w:top w:val="none" w:sz="0" w:space="0" w:color="auto"/>
        <w:left w:val="none" w:sz="0" w:space="0" w:color="auto"/>
        <w:bottom w:val="none" w:sz="0" w:space="0" w:color="auto"/>
        <w:right w:val="none" w:sz="0" w:space="0" w:color="auto"/>
      </w:divBdr>
    </w:div>
    <w:div w:id="1074469022">
      <w:bodyDiv w:val="1"/>
      <w:marLeft w:val="0"/>
      <w:marRight w:val="0"/>
      <w:marTop w:val="0"/>
      <w:marBottom w:val="0"/>
      <w:divBdr>
        <w:top w:val="none" w:sz="0" w:space="0" w:color="auto"/>
        <w:left w:val="none" w:sz="0" w:space="0" w:color="auto"/>
        <w:bottom w:val="none" w:sz="0" w:space="0" w:color="auto"/>
        <w:right w:val="none" w:sz="0" w:space="0" w:color="auto"/>
      </w:divBdr>
    </w:div>
    <w:div w:id="1087117144">
      <w:bodyDiv w:val="1"/>
      <w:marLeft w:val="0"/>
      <w:marRight w:val="0"/>
      <w:marTop w:val="0"/>
      <w:marBottom w:val="0"/>
      <w:divBdr>
        <w:top w:val="none" w:sz="0" w:space="0" w:color="auto"/>
        <w:left w:val="none" w:sz="0" w:space="0" w:color="auto"/>
        <w:bottom w:val="none" w:sz="0" w:space="0" w:color="auto"/>
        <w:right w:val="none" w:sz="0" w:space="0" w:color="auto"/>
      </w:divBdr>
    </w:div>
    <w:div w:id="1088650363">
      <w:bodyDiv w:val="1"/>
      <w:marLeft w:val="0"/>
      <w:marRight w:val="0"/>
      <w:marTop w:val="0"/>
      <w:marBottom w:val="0"/>
      <w:divBdr>
        <w:top w:val="none" w:sz="0" w:space="0" w:color="auto"/>
        <w:left w:val="none" w:sz="0" w:space="0" w:color="auto"/>
        <w:bottom w:val="none" w:sz="0" w:space="0" w:color="auto"/>
        <w:right w:val="none" w:sz="0" w:space="0" w:color="auto"/>
      </w:divBdr>
    </w:div>
    <w:div w:id="1094402522">
      <w:bodyDiv w:val="1"/>
      <w:marLeft w:val="0"/>
      <w:marRight w:val="0"/>
      <w:marTop w:val="0"/>
      <w:marBottom w:val="0"/>
      <w:divBdr>
        <w:top w:val="none" w:sz="0" w:space="0" w:color="auto"/>
        <w:left w:val="none" w:sz="0" w:space="0" w:color="auto"/>
        <w:bottom w:val="none" w:sz="0" w:space="0" w:color="auto"/>
        <w:right w:val="none" w:sz="0" w:space="0" w:color="auto"/>
      </w:divBdr>
    </w:div>
    <w:div w:id="1103038289">
      <w:bodyDiv w:val="1"/>
      <w:marLeft w:val="0"/>
      <w:marRight w:val="0"/>
      <w:marTop w:val="0"/>
      <w:marBottom w:val="0"/>
      <w:divBdr>
        <w:top w:val="none" w:sz="0" w:space="0" w:color="auto"/>
        <w:left w:val="none" w:sz="0" w:space="0" w:color="auto"/>
        <w:bottom w:val="none" w:sz="0" w:space="0" w:color="auto"/>
        <w:right w:val="none" w:sz="0" w:space="0" w:color="auto"/>
      </w:divBdr>
    </w:div>
    <w:div w:id="1122000707">
      <w:bodyDiv w:val="1"/>
      <w:marLeft w:val="0"/>
      <w:marRight w:val="0"/>
      <w:marTop w:val="0"/>
      <w:marBottom w:val="0"/>
      <w:divBdr>
        <w:top w:val="none" w:sz="0" w:space="0" w:color="auto"/>
        <w:left w:val="none" w:sz="0" w:space="0" w:color="auto"/>
        <w:bottom w:val="none" w:sz="0" w:space="0" w:color="auto"/>
        <w:right w:val="none" w:sz="0" w:space="0" w:color="auto"/>
      </w:divBdr>
    </w:div>
    <w:div w:id="1141387497">
      <w:bodyDiv w:val="1"/>
      <w:marLeft w:val="0"/>
      <w:marRight w:val="0"/>
      <w:marTop w:val="0"/>
      <w:marBottom w:val="0"/>
      <w:divBdr>
        <w:top w:val="none" w:sz="0" w:space="0" w:color="auto"/>
        <w:left w:val="none" w:sz="0" w:space="0" w:color="auto"/>
        <w:bottom w:val="none" w:sz="0" w:space="0" w:color="auto"/>
        <w:right w:val="none" w:sz="0" w:space="0" w:color="auto"/>
      </w:divBdr>
    </w:div>
    <w:div w:id="1155876215">
      <w:bodyDiv w:val="1"/>
      <w:marLeft w:val="0"/>
      <w:marRight w:val="0"/>
      <w:marTop w:val="0"/>
      <w:marBottom w:val="0"/>
      <w:divBdr>
        <w:top w:val="none" w:sz="0" w:space="0" w:color="auto"/>
        <w:left w:val="none" w:sz="0" w:space="0" w:color="auto"/>
        <w:bottom w:val="none" w:sz="0" w:space="0" w:color="auto"/>
        <w:right w:val="none" w:sz="0" w:space="0" w:color="auto"/>
      </w:divBdr>
    </w:div>
    <w:div w:id="1168249893">
      <w:bodyDiv w:val="1"/>
      <w:marLeft w:val="0"/>
      <w:marRight w:val="0"/>
      <w:marTop w:val="0"/>
      <w:marBottom w:val="0"/>
      <w:divBdr>
        <w:top w:val="none" w:sz="0" w:space="0" w:color="auto"/>
        <w:left w:val="none" w:sz="0" w:space="0" w:color="auto"/>
        <w:bottom w:val="none" w:sz="0" w:space="0" w:color="auto"/>
        <w:right w:val="none" w:sz="0" w:space="0" w:color="auto"/>
      </w:divBdr>
    </w:div>
    <w:div w:id="1171457482">
      <w:bodyDiv w:val="1"/>
      <w:marLeft w:val="0"/>
      <w:marRight w:val="0"/>
      <w:marTop w:val="0"/>
      <w:marBottom w:val="0"/>
      <w:divBdr>
        <w:top w:val="none" w:sz="0" w:space="0" w:color="auto"/>
        <w:left w:val="none" w:sz="0" w:space="0" w:color="auto"/>
        <w:bottom w:val="none" w:sz="0" w:space="0" w:color="auto"/>
        <w:right w:val="none" w:sz="0" w:space="0" w:color="auto"/>
      </w:divBdr>
    </w:div>
    <w:div w:id="1178692042">
      <w:bodyDiv w:val="1"/>
      <w:marLeft w:val="0"/>
      <w:marRight w:val="0"/>
      <w:marTop w:val="0"/>
      <w:marBottom w:val="0"/>
      <w:divBdr>
        <w:top w:val="none" w:sz="0" w:space="0" w:color="auto"/>
        <w:left w:val="none" w:sz="0" w:space="0" w:color="auto"/>
        <w:bottom w:val="none" w:sz="0" w:space="0" w:color="auto"/>
        <w:right w:val="none" w:sz="0" w:space="0" w:color="auto"/>
      </w:divBdr>
    </w:div>
    <w:div w:id="1221089444">
      <w:bodyDiv w:val="1"/>
      <w:marLeft w:val="0"/>
      <w:marRight w:val="0"/>
      <w:marTop w:val="0"/>
      <w:marBottom w:val="0"/>
      <w:divBdr>
        <w:top w:val="none" w:sz="0" w:space="0" w:color="auto"/>
        <w:left w:val="none" w:sz="0" w:space="0" w:color="auto"/>
        <w:bottom w:val="none" w:sz="0" w:space="0" w:color="auto"/>
        <w:right w:val="none" w:sz="0" w:space="0" w:color="auto"/>
      </w:divBdr>
    </w:div>
    <w:div w:id="1234044277">
      <w:bodyDiv w:val="1"/>
      <w:marLeft w:val="0"/>
      <w:marRight w:val="0"/>
      <w:marTop w:val="0"/>
      <w:marBottom w:val="0"/>
      <w:divBdr>
        <w:top w:val="none" w:sz="0" w:space="0" w:color="auto"/>
        <w:left w:val="none" w:sz="0" w:space="0" w:color="auto"/>
        <w:bottom w:val="none" w:sz="0" w:space="0" w:color="auto"/>
        <w:right w:val="none" w:sz="0" w:space="0" w:color="auto"/>
      </w:divBdr>
    </w:div>
    <w:div w:id="1246494986">
      <w:bodyDiv w:val="1"/>
      <w:marLeft w:val="0"/>
      <w:marRight w:val="0"/>
      <w:marTop w:val="0"/>
      <w:marBottom w:val="0"/>
      <w:divBdr>
        <w:top w:val="none" w:sz="0" w:space="0" w:color="auto"/>
        <w:left w:val="none" w:sz="0" w:space="0" w:color="auto"/>
        <w:bottom w:val="none" w:sz="0" w:space="0" w:color="auto"/>
        <w:right w:val="none" w:sz="0" w:space="0" w:color="auto"/>
      </w:divBdr>
    </w:div>
    <w:div w:id="1247810924">
      <w:bodyDiv w:val="1"/>
      <w:marLeft w:val="0"/>
      <w:marRight w:val="0"/>
      <w:marTop w:val="0"/>
      <w:marBottom w:val="0"/>
      <w:divBdr>
        <w:top w:val="none" w:sz="0" w:space="0" w:color="auto"/>
        <w:left w:val="none" w:sz="0" w:space="0" w:color="auto"/>
        <w:bottom w:val="none" w:sz="0" w:space="0" w:color="auto"/>
        <w:right w:val="none" w:sz="0" w:space="0" w:color="auto"/>
      </w:divBdr>
    </w:div>
    <w:div w:id="1249191471">
      <w:bodyDiv w:val="1"/>
      <w:marLeft w:val="0"/>
      <w:marRight w:val="0"/>
      <w:marTop w:val="0"/>
      <w:marBottom w:val="0"/>
      <w:divBdr>
        <w:top w:val="none" w:sz="0" w:space="0" w:color="auto"/>
        <w:left w:val="none" w:sz="0" w:space="0" w:color="auto"/>
        <w:bottom w:val="none" w:sz="0" w:space="0" w:color="auto"/>
        <w:right w:val="none" w:sz="0" w:space="0" w:color="auto"/>
      </w:divBdr>
    </w:div>
    <w:div w:id="1258057539">
      <w:bodyDiv w:val="1"/>
      <w:marLeft w:val="0"/>
      <w:marRight w:val="0"/>
      <w:marTop w:val="0"/>
      <w:marBottom w:val="0"/>
      <w:divBdr>
        <w:top w:val="none" w:sz="0" w:space="0" w:color="auto"/>
        <w:left w:val="none" w:sz="0" w:space="0" w:color="auto"/>
        <w:bottom w:val="none" w:sz="0" w:space="0" w:color="auto"/>
        <w:right w:val="none" w:sz="0" w:space="0" w:color="auto"/>
      </w:divBdr>
    </w:div>
    <w:div w:id="1272203759">
      <w:bodyDiv w:val="1"/>
      <w:marLeft w:val="0"/>
      <w:marRight w:val="0"/>
      <w:marTop w:val="0"/>
      <w:marBottom w:val="0"/>
      <w:divBdr>
        <w:top w:val="none" w:sz="0" w:space="0" w:color="auto"/>
        <w:left w:val="none" w:sz="0" w:space="0" w:color="auto"/>
        <w:bottom w:val="none" w:sz="0" w:space="0" w:color="auto"/>
        <w:right w:val="none" w:sz="0" w:space="0" w:color="auto"/>
      </w:divBdr>
    </w:div>
    <w:div w:id="1274747680">
      <w:bodyDiv w:val="1"/>
      <w:marLeft w:val="0"/>
      <w:marRight w:val="0"/>
      <w:marTop w:val="0"/>
      <w:marBottom w:val="0"/>
      <w:divBdr>
        <w:top w:val="none" w:sz="0" w:space="0" w:color="auto"/>
        <w:left w:val="none" w:sz="0" w:space="0" w:color="auto"/>
        <w:bottom w:val="none" w:sz="0" w:space="0" w:color="auto"/>
        <w:right w:val="none" w:sz="0" w:space="0" w:color="auto"/>
      </w:divBdr>
    </w:div>
    <w:div w:id="1290936929">
      <w:bodyDiv w:val="1"/>
      <w:marLeft w:val="0"/>
      <w:marRight w:val="0"/>
      <w:marTop w:val="0"/>
      <w:marBottom w:val="0"/>
      <w:divBdr>
        <w:top w:val="none" w:sz="0" w:space="0" w:color="auto"/>
        <w:left w:val="none" w:sz="0" w:space="0" w:color="auto"/>
        <w:bottom w:val="none" w:sz="0" w:space="0" w:color="auto"/>
        <w:right w:val="none" w:sz="0" w:space="0" w:color="auto"/>
      </w:divBdr>
    </w:div>
    <w:div w:id="1316761526">
      <w:bodyDiv w:val="1"/>
      <w:marLeft w:val="0"/>
      <w:marRight w:val="0"/>
      <w:marTop w:val="0"/>
      <w:marBottom w:val="0"/>
      <w:divBdr>
        <w:top w:val="none" w:sz="0" w:space="0" w:color="auto"/>
        <w:left w:val="none" w:sz="0" w:space="0" w:color="auto"/>
        <w:bottom w:val="none" w:sz="0" w:space="0" w:color="auto"/>
        <w:right w:val="none" w:sz="0" w:space="0" w:color="auto"/>
      </w:divBdr>
    </w:div>
    <w:div w:id="1324160416">
      <w:bodyDiv w:val="1"/>
      <w:marLeft w:val="0"/>
      <w:marRight w:val="0"/>
      <w:marTop w:val="0"/>
      <w:marBottom w:val="0"/>
      <w:divBdr>
        <w:top w:val="none" w:sz="0" w:space="0" w:color="auto"/>
        <w:left w:val="none" w:sz="0" w:space="0" w:color="auto"/>
        <w:bottom w:val="none" w:sz="0" w:space="0" w:color="auto"/>
        <w:right w:val="none" w:sz="0" w:space="0" w:color="auto"/>
      </w:divBdr>
    </w:div>
    <w:div w:id="1344817111">
      <w:bodyDiv w:val="1"/>
      <w:marLeft w:val="0"/>
      <w:marRight w:val="0"/>
      <w:marTop w:val="0"/>
      <w:marBottom w:val="0"/>
      <w:divBdr>
        <w:top w:val="none" w:sz="0" w:space="0" w:color="auto"/>
        <w:left w:val="none" w:sz="0" w:space="0" w:color="auto"/>
        <w:bottom w:val="none" w:sz="0" w:space="0" w:color="auto"/>
        <w:right w:val="none" w:sz="0" w:space="0" w:color="auto"/>
      </w:divBdr>
    </w:div>
    <w:div w:id="1349984516">
      <w:bodyDiv w:val="1"/>
      <w:marLeft w:val="0"/>
      <w:marRight w:val="0"/>
      <w:marTop w:val="0"/>
      <w:marBottom w:val="0"/>
      <w:divBdr>
        <w:top w:val="none" w:sz="0" w:space="0" w:color="auto"/>
        <w:left w:val="none" w:sz="0" w:space="0" w:color="auto"/>
        <w:bottom w:val="none" w:sz="0" w:space="0" w:color="auto"/>
        <w:right w:val="none" w:sz="0" w:space="0" w:color="auto"/>
      </w:divBdr>
    </w:div>
    <w:div w:id="1354960473">
      <w:bodyDiv w:val="1"/>
      <w:marLeft w:val="0"/>
      <w:marRight w:val="0"/>
      <w:marTop w:val="0"/>
      <w:marBottom w:val="0"/>
      <w:divBdr>
        <w:top w:val="none" w:sz="0" w:space="0" w:color="auto"/>
        <w:left w:val="none" w:sz="0" w:space="0" w:color="auto"/>
        <w:bottom w:val="none" w:sz="0" w:space="0" w:color="auto"/>
        <w:right w:val="none" w:sz="0" w:space="0" w:color="auto"/>
      </w:divBdr>
    </w:div>
    <w:div w:id="1360202793">
      <w:bodyDiv w:val="1"/>
      <w:marLeft w:val="0"/>
      <w:marRight w:val="0"/>
      <w:marTop w:val="0"/>
      <w:marBottom w:val="0"/>
      <w:divBdr>
        <w:top w:val="none" w:sz="0" w:space="0" w:color="auto"/>
        <w:left w:val="none" w:sz="0" w:space="0" w:color="auto"/>
        <w:bottom w:val="none" w:sz="0" w:space="0" w:color="auto"/>
        <w:right w:val="none" w:sz="0" w:space="0" w:color="auto"/>
      </w:divBdr>
    </w:div>
    <w:div w:id="1371300677">
      <w:bodyDiv w:val="1"/>
      <w:marLeft w:val="0"/>
      <w:marRight w:val="0"/>
      <w:marTop w:val="0"/>
      <w:marBottom w:val="0"/>
      <w:divBdr>
        <w:top w:val="none" w:sz="0" w:space="0" w:color="auto"/>
        <w:left w:val="none" w:sz="0" w:space="0" w:color="auto"/>
        <w:bottom w:val="none" w:sz="0" w:space="0" w:color="auto"/>
        <w:right w:val="none" w:sz="0" w:space="0" w:color="auto"/>
      </w:divBdr>
    </w:div>
    <w:div w:id="1373847326">
      <w:bodyDiv w:val="1"/>
      <w:marLeft w:val="0"/>
      <w:marRight w:val="0"/>
      <w:marTop w:val="0"/>
      <w:marBottom w:val="0"/>
      <w:divBdr>
        <w:top w:val="none" w:sz="0" w:space="0" w:color="auto"/>
        <w:left w:val="none" w:sz="0" w:space="0" w:color="auto"/>
        <w:bottom w:val="none" w:sz="0" w:space="0" w:color="auto"/>
        <w:right w:val="none" w:sz="0" w:space="0" w:color="auto"/>
      </w:divBdr>
    </w:div>
    <w:div w:id="1383018362">
      <w:bodyDiv w:val="1"/>
      <w:marLeft w:val="0"/>
      <w:marRight w:val="0"/>
      <w:marTop w:val="0"/>
      <w:marBottom w:val="0"/>
      <w:divBdr>
        <w:top w:val="none" w:sz="0" w:space="0" w:color="auto"/>
        <w:left w:val="none" w:sz="0" w:space="0" w:color="auto"/>
        <w:bottom w:val="none" w:sz="0" w:space="0" w:color="auto"/>
        <w:right w:val="none" w:sz="0" w:space="0" w:color="auto"/>
      </w:divBdr>
    </w:div>
    <w:div w:id="1390887439">
      <w:bodyDiv w:val="1"/>
      <w:marLeft w:val="0"/>
      <w:marRight w:val="0"/>
      <w:marTop w:val="0"/>
      <w:marBottom w:val="0"/>
      <w:divBdr>
        <w:top w:val="none" w:sz="0" w:space="0" w:color="auto"/>
        <w:left w:val="none" w:sz="0" w:space="0" w:color="auto"/>
        <w:bottom w:val="none" w:sz="0" w:space="0" w:color="auto"/>
        <w:right w:val="none" w:sz="0" w:space="0" w:color="auto"/>
      </w:divBdr>
    </w:div>
    <w:div w:id="1394041146">
      <w:bodyDiv w:val="1"/>
      <w:marLeft w:val="0"/>
      <w:marRight w:val="0"/>
      <w:marTop w:val="0"/>
      <w:marBottom w:val="0"/>
      <w:divBdr>
        <w:top w:val="none" w:sz="0" w:space="0" w:color="auto"/>
        <w:left w:val="none" w:sz="0" w:space="0" w:color="auto"/>
        <w:bottom w:val="none" w:sz="0" w:space="0" w:color="auto"/>
        <w:right w:val="none" w:sz="0" w:space="0" w:color="auto"/>
      </w:divBdr>
    </w:div>
    <w:div w:id="1411467639">
      <w:bodyDiv w:val="1"/>
      <w:marLeft w:val="0"/>
      <w:marRight w:val="0"/>
      <w:marTop w:val="0"/>
      <w:marBottom w:val="0"/>
      <w:divBdr>
        <w:top w:val="none" w:sz="0" w:space="0" w:color="auto"/>
        <w:left w:val="none" w:sz="0" w:space="0" w:color="auto"/>
        <w:bottom w:val="none" w:sz="0" w:space="0" w:color="auto"/>
        <w:right w:val="none" w:sz="0" w:space="0" w:color="auto"/>
      </w:divBdr>
    </w:div>
    <w:div w:id="1411728531">
      <w:bodyDiv w:val="1"/>
      <w:marLeft w:val="0"/>
      <w:marRight w:val="0"/>
      <w:marTop w:val="0"/>
      <w:marBottom w:val="0"/>
      <w:divBdr>
        <w:top w:val="none" w:sz="0" w:space="0" w:color="auto"/>
        <w:left w:val="none" w:sz="0" w:space="0" w:color="auto"/>
        <w:bottom w:val="none" w:sz="0" w:space="0" w:color="auto"/>
        <w:right w:val="none" w:sz="0" w:space="0" w:color="auto"/>
      </w:divBdr>
    </w:div>
    <w:div w:id="1412971649">
      <w:bodyDiv w:val="1"/>
      <w:marLeft w:val="0"/>
      <w:marRight w:val="0"/>
      <w:marTop w:val="0"/>
      <w:marBottom w:val="0"/>
      <w:divBdr>
        <w:top w:val="none" w:sz="0" w:space="0" w:color="auto"/>
        <w:left w:val="none" w:sz="0" w:space="0" w:color="auto"/>
        <w:bottom w:val="none" w:sz="0" w:space="0" w:color="auto"/>
        <w:right w:val="none" w:sz="0" w:space="0" w:color="auto"/>
      </w:divBdr>
    </w:div>
    <w:div w:id="1426918043">
      <w:bodyDiv w:val="1"/>
      <w:marLeft w:val="0"/>
      <w:marRight w:val="0"/>
      <w:marTop w:val="0"/>
      <w:marBottom w:val="0"/>
      <w:divBdr>
        <w:top w:val="none" w:sz="0" w:space="0" w:color="auto"/>
        <w:left w:val="none" w:sz="0" w:space="0" w:color="auto"/>
        <w:bottom w:val="none" w:sz="0" w:space="0" w:color="auto"/>
        <w:right w:val="none" w:sz="0" w:space="0" w:color="auto"/>
      </w:divBdr>
    </w:div>
    <w:div w:id="1431586191">
      <w:bodyDiv w:val="1"/>
      <w:marLeft w:val="0"/>
      <w:marRight w:val="0"/>
      <w:marTop w:val="0"/>
      <w:marBottom w:val="0"/>
      <w:divBdr>
        <w:top w:val="none" w:sz="0" w:space="0" w:color="auto"/>
        <w:left w:val="none" w:sz="0" w:space="0" w:color="auto"/>
        <w:bottom w:val="none" w:sz="0" w:space="0" w:color="auto"/>
        <w:right w:val="none" w:sz="0" w:space="0" w:color="auto"/>
      </w:divBdr>
    </w:div>
    <w:div w:id="1436636653">
      <w:bodyDiv w:val="1"/>
      <w:marLeft w:val="0"/>
      <w:marRight w:val="0"/>
      <w:marTop w:val="0"/>
      <w:marBottom w:val="0"/>
      <w:divBdr>
        <w:top w:val="none" w:sz="0" w:space="0" w:color="auto"/>
        <w:left w:val="none" w:sz="0" w:space="0" w:color="auto"/>
        <w:bottom w:val="none" w:sz="0" w:space="0" w:color="auto"/>
        <w:right w:val="none" w:sz="0" w:space="0" w:color="auto"/>
      </w:divBdr>
    </w:div>
    <w:div w:id="1437556826">
      <w:bodyDiv w:val="1"/>
      <w:marLeft w:val="0"/>
      <w:marRight w:val="0"/>
      <w:marTop w:val="0"/>
      <w:marBottom w:val="0"/>
      <w:divBdr>
        <w:top w:val="none" w:sz="0" w:space="0" w:color="auto"/>
        <w:left w:val="none" w:sz="0" w:space="0" w:color="auto"/>
        <w:bottom w:val="none" w:sz="0" w:space="0" w:color="auto"/>
        <w:right w:val="none" w:sz="0" w:space="0" w:color="auto"/>
      </w:divBdr>
    </w:div>
    <w:div w:id="1444032492">
      <w:bodyDiv w:val="1"/>
      <w:marLeft w:val="0"/>
      <w:marRight w:val="0"/>
      <w:marTop w:val="0"/>
      <w:marBottom w:val="0"/>
      <w:divBdr>
        <w:top w:val="none" w:sz="0" w:space="0" w:color="auto"/>
        <w:left w:val="none" w:sz="0" w:space="0" w:color="auto"/>
        <w:bottom w:val="none" w:sz="0" w:space="0" w:color="auto"/>
        <w:right w:val="none" w:sz="0" w:space="0" w:color="auto"/>
      </w:divBdr>
    </w:div>
    <w:div w:id="1444571028">
      <w:bodyDiv w:val="1"/>
      <w:marLeft w:val="0"/>
      <w:marRight w:val="0"/>
      <w:marTop w:val="0"/>
      <w:marBottom w:val="0"/>
      <w:divBdr>
        <w:top w:val="none" w:sz="0" w:space="0" w:color="auto"/>
        <w:left w:val="none" w:sz="0" w:space="0" w:color="auto"/>
        <w:bottom w:val="none" w:sz="0" w:space="0" w:color="auto"/>
        <w:right w:val="none" w:sz="0" w:space="0" w:color="auto"/>
      </w:divBdr>
    </w:div>
    <w:div w:id="1466120857">
      <w:bodyDiv w:val="1"/>
      <w:marLeft w:val="0"/>
      <w:marRight w:val="0"/>
      <w:marTop w:val="0"/>
      <w:marBottom w:val="0"/>
      <w:divBdr>
        <w:top w:val="none" w:sz="0" w:space="0" w:color="auto"/>
        <w:left w:val="none" w:sz="0" w:space="0" w:color="auto"/>
        <w:bottom w:val="none" w:sz="0" w:space="0" w:color="auto"/>
        <w:right w:val="none" w:sz="0" w:space="0" w:color="auto"/>
      </w:divBdr>
    </w:div>
    <w:div w:id="1480537307">
      <w:bodyDiv w:val="1"/>
      <w:marLeft w:val="0"/>
      <w:marRight w:val="0"/>
      <w:marTop w:val="0"/>
      <w:marBottom w:val="0"/>
      <w:divBdr>
        <w:top w:val="none" w:sz="0" w:space="0" w:color="auto"/>
        <w:left w:val="none" w:sz="0" w:space="0" w:color="auto"/>
        <w:bottom w:val="none" w:sz="0" w:space="0" w:color="auto"/>
        <w:right w:val="none" w:sz="0" w:space="0" w:color="auto"/>
      </w:divBdr>
    </w:div>
    <w:div w:id="1483694333">
      <w:bodyDiv w:val="1"/>
      <w:marLeft w:val="0"/>
      <w:marRight w:val="0"/>
      <w:marTop w:val="0"/>
      <w:marBottom w:val="0"/>
      <w:divBdr>
        <w:top w:val="none" w:sz="0" w:space="0" w:color="auto"/>
        <w:left w:val="none" w:sz="0" w:space="0" w:color="auto"/>
        <w:bottom w:val="none" w:sz="0" w:space="0" w:color="auto"/>
        <w:right w:val="none" w:sz="0" w:space="0" w:color="auto"/>
      </w:divBdr>
    </w:div>
    <w:div w:id="1490169090">
      <w:bodyDiv w:val="1"/>
      <w:marLeft w:val="0"/>
      <w:marRight w:val="0"/>
      <w:marTop w:val="0"/>
      <w:marBottom w:val="0"/>
      <w:divBdr>
        <w:top w:val="none" w:sz="0" w:space="0" w:color="auto"/>
        <w:left w:val="none" w:sz="0" w:space="0" w:color="auto"/>
        <w:bottom w:val="none" w:sz="0" w:space="0" w:color="auto"/>
        <w:right w:val="none" w:sz="0" w:space="0" w:color="auto"/>
      </w:divBdr>
    </w:div>
    <w:div w:id="1494493303">
      <w:bodyDiv w:val="1"/>
      <w:marLeft w:val="0"/>
      <w:marRight w:val="0"/>
      <w:marTop w:val="0"/>
      <w:marBottom w:val="0"/>
      <w:divBdr>
        <w:top w:val="none" w:sz="0" w:space="0" w:color="auto"/>
        <w:left w:val="none" w:sz="0" w:space="0" w:color="auto"/>
        <w:bottom w:val="none" w:sz="0" w:space="0" w:color="auto"/>
        <w:right w:val="none" w:sz="0" w:space="0" w:color="auto"/>
      </w:divBdr>
    </w:div>
    <w:div w:id="1499073577">
      <w:bodyDiv w:val="1"/>
      <w:marLeft w:val="0"/>
      <w:marRight w:val="0"/>
      <w:marTop w:val="0"/>
      <w:marBottom w:val="0"/>
      <w:divBdr>
        <w:top w:val="none" w:sz="0" w:space="0" w:color="auto"/>
        <w:left w:val="none" w:sz="0" w:space="0" w:color="auto"/>
        <w:bottom w:val="none" w:sz="0" w:space="0" w:color="auto"/>
        <w:right w:val="none" w:sz="0" w:space="0" w:color="auto"/>
      </w:divBdr>
    </w:div>
    <w:div w:id="1512986355">
      <w:bodyDiv w:val="1"/>
      <w:marLeft w:val="0"/>
      <w:marRight w:val="0"/>
      <w:marTop w:val="0"/>
      <w:marBottom w:val="0"/>
      <w:divBdr>
        <w:top w:val="none" w:sz="0" w:space="0" w:color="auto"/>
        <w:left w:val="none" w:sz="0" w:space="0" w:color="auto"/>
        <w:bottom w:val="none" w:sz="0" w:space="0" w:color="auto"/>
        <w:right w:val="none" w:sz="0" w:space="0" w:color="auto"/>
      </w:divBdr>
    </w:div>
    <w:div w:id="1514881676">
      <w:bodyDiv w:val="1"/>
      <w:marLeft w:val="0"/>
      <w:marRight w:val="0"/>
      <w:marTop w:val="0"/>
      <w:marBottom w:val="0"/>
      <w:divBdr>
        <w:top w:val="none" w:sz="0" w:space="0" w:color="auto"/>
        <w:left w:val="none" w:sz="0" w:space="0" w:color="auto"/>
        <w:bottom w:val="none" w:sz="0" w:space="0" w:color="auto"/>
        <w:right w:val="none" w:sz="0" w:space="0" w:color="auto"/>
      </w:divBdr>
    </w:div>
    <w:div w:id="1517964619">
      <w:bodyDiv w:val="1"/>
      <w:marLeft w:val="0"/>
      <w:marRight w:val="0"/>
      <w:marTop w:val="0"/>
      <w:marBottom w:val="0"/>
      <w:divBdr>
        <w:top w:val="none" w:sz="0" w:space="0" w:color="auto"/>
        <w:left w:val="none" w:sz="0" w:space="0" w:color="auto"/>
        <w:bottom w:val="none" w:sz="0" w:space="0" w:color="auto"/>
        <w:right w:val="none" w:sz="0" w:space="0" w:color="auto"/>
      </w:divBdr>
    </w:div>
    <w:div w:id="1518498956">
      <w:bodyDiv w:val="1"/>
      <w:marLeft w:val="0"/>
      <w:marRight w:val="0"/>
      <w:marTop w:val="0"/>
      <w:marBottom w:val="0"/>
      <w:divBdr>
        <w:top w:val="none" w:sz="0" w:space="0" w:color="auto"/>
        <w:left w:val="none" w:sz="0" w:space="0" w:color="auto"/>
        <w:bottom w:val="none" w:sz="0" w:space="0" w:color="auto"/>
        <w:right w:val="none" w:sz="0" w:space="0" w:color="auto"/>
      </w:divBdr>
    </w:div>
    <w:div w:id="1529947452">
      <w:bodyDiv w:val="1"/>
      <w:marLeft w:val="0"/>
      <w:marRight w:val="0"/>
      <w:marTop w:val="0"/>
      <w:marBottom w:val="0"/>
      <w:divBdr>
        <w:top w:val="none" w:sz="0" w:space="0" w:color="auto"/>
        <w:left w:val="none" w:sz="0" w:space="0" w:color="auto"/>
        <w:bottom w:val="none" w:sz="0" w:space="0" w:color="auto"/>
        <w:right w:val="none" w:sz="0" w:space="0" w:color="auto"/>
      </w:divBdr>
    </w:div>
    <w:div w:id="1544438974">
      <w:bodyDiv w:val="1"/>
      <w:marLeft w:val="0"/>
      <w:marRight w:val="0"/>
      <w:marTop w:val="0"/>
      <w:marBottom w:val="0"/>
      <w:divBdr>
        <w:top w:val="none" w:sz="0" w:space="0" w:color="auto"/>
        <w:left w:val="none" w:sz="0" w:space="0" w:color="auto"/>
        <w:bottom w:val="none" w:sz="0" w:space="0" w:color="auto"/>
        <w:right w:val="none" w:sz="0" w:space="0" w:color="auto"/>
      </w:divBdr>
    </w:div>
    <w:div w:id="1556743091">
      <w:bodyDiv w:val="1"/>
      <w:marLeft w:val="0"/>
      <w:marRight w:val="0"/>
      <w:marTop w:val="0"/>
      <w:marBottom w:val="0"/>
      <w:divBdr>
        <w:top w:val="none" w:sz="0" w:space="0" w:color="auto"/>
        <w:left w:val="none" w:sz="0" w:space="0" w:color="auto"/>
        <w:bottom w:val="none" w:sz="0" w:space="0" w:color="auto"/>
        <w:right w:val="none" w:sz="0" w:space="0" w:color="auto"/>
      </w:divBdr>
    </w:div>
    <w:div w:id="1565871123">
      <w:bodyDiv w:val="1"/>
      <w:marLeft w:val="0"/>
      <w:marRight w:val="0"/>
      <w:marTop w:val="0"/>
      <w:marBottom w:val="0"/>
      <w:divBdr>
        <w:top w:val="none" w:sz="0" w:space="0" w:color="auto"/>
        <w:left w:val="none" w:sz="0" w:space="0" w:color="auto"/>
        <w:bottom w:val="none" w:sz="0" w:space="0" w:color="auto"/>
        <w:right w:val="none" w:sz="0" w:space="0" w:color="auto"/>
      </w:divBdr>
    </w:div>
    <w:div w:id="1570580838">
      <w:bodyDiv w:val="1"/>
      <w:marLeft w:val="0"/>
      <w:marRight w:val="0"/>
      <w:marTop w:val="0"/>
      <w:marBottom w:val="0"/>
      <w:divBdr>
        <w:top w:val="none" w:sz="0" w:space="0" w:color="auto"/>
        <w:left w:val="none" w:sz="0" w:space="0" w:color="auto"/>
        <w:bottom w:val="none" w:sz="0" w:space="0" w:color="auto"/>
        <w:right w:val="none" w:sz="0" w:space="0" w:color="auto"/>
      </w:divBdr>
    </w:div>
    <w:div w:id="1586842862">
      <w:bodyDiv w:val="1"/>
      <w:marLeft w:val="0"/>
      <w:marRight w:val="0"/>
      <w:marTop w:val="0"/>
      <w:marBottom w:val="0"/>
      <w:divBdr>
        <w:top w:val="none" w:sz="0" w:space="0" w:color="auto"/>
        <w:left w:val="none" w:sz="0" w:space="0" w:color="auto"/>
        <w:bottom w:val="none" w:sz="0" w:space="0" w:color="auto"/>
        <w:right w:val="none" w:sz="0" w:space="0" w:color="auto"/>
      </w:divBdr>
    </w:div>
    <w:div w:id="1587104608">
      <w:bodyDiv w:val="1"/>
      <w:marLeft w:val="0"/>
      <w:marRight w:val="0"/>
      <w:marTop w:val="0"/>
      <w:marBottom w:val="0"/>
      <w:divBdr>
        <w:top w:val="none" w:sz="0" w:space="0" w:color="auto"/>
        <w:left w:val="none" w:sz="0" w:space="0" w:color="auto"/>
        <w:bottom w:val="none" w:sz="0" w:space="0" w:color="auto"/>
        <w:right w:val="none" w:sz="0" w:space="0" w:color="auto"/>
      </w:divBdr>
    </w:div>
    <w:div w:id="1609774577">
      <w:bodyDiv w:val="1"/>
      <w:marLeft w:val="0"/>
      <w:marRight w:val="0"/>
      <w:marTop w:val="0"/>
      <w:marBottom w:val="0"/>
      <w:divBdr>
        <w:top w:val="none" w:sz="0" w:space="0" w:color="auto"/>
        <w:left w:val="none" w:sz="0" w:space="0" w:color="auto"/>
        <w:bottom w:val="none" w:sz="0" w:space="0" w:color="auto"/>
        <w:right w:val="none" w:sz="0" w:space="0" w:color="auto"/>
      </w:divBdr>
    </w:div>
    <w:div w:id="1610549693">
      <w:bodyDiv w:val="1"/>
      <w:marLeft w:val="0"/>
      <w:marRight w:val="0"/>
      <w:marTop w:val="0"/>
      <w:marBottom w:val="0"/>
      <w:divBdr>
        <w:top w:val="none" w:sz="0" w:space="0" w:color="auto"/>
        <w:left w:val="none" w:sz="0" w:space="0" w:color="auto"/>
        <w:bottom w:val="none" w:sz="0" w:space="0" w:color="auto"/>
        <w:right w:val="none" w:sz="0" w:space="0" w:color="auto"/>
      </w:divBdr>
    </w:div>
    <w:div w:id="1610550239">
      <w:bodyDiv w:val="1"/>
      <w:marLeft w:val="0"/>
      <w:marRight w:val="0"/>
      <w:marTop w:val="0"/>
      <w:marBottom w:val="0"/>
      <w:divBdr>
        <w:top w:val="none" w:sz="0" w:space="0" w:color="auto"/>
        <w:left w:val="none" w:sz="0" w:space="0" w:color="auto"/>
        <w:bottom w:val="none" w:sz="0" w:space="0" w:color="auto"/>
        <w:right w:val="none" w:sz="0" w:space="0" w:color="auto"/>
      </w:divBdr>
    </w:div>
    <w:div w:id="1630165702">
      <w:bodyDiv w:val="1"/>
      <w:marLeft w:val="0"/>
      <w:marRight w:val="0"/>
      <w:marTop w:val="0"/>
      <w:marBottom w:val="0"/>
      <w:divBdr>
        <w:top w:val="none" w:sz="0" w:space="0" w:color="auto"/>
        <w:left w:val="none" w:sz="0" w:space="0" w:color="auto"/>
        <w:bottom w:val="none" w:sz="0" w:space="0" w:color="auto"/>
        <w:right w:val="none" w:sz="0" w:space="0" w:color="auto"/>
      </w:divBdr>
    </w:div>
    <w:div w:id="1631669987">
      <w:bodyDiv w:val="1"/>
      <w:marLeft w:val="0"/>
      <w:marRight w:val="0"/>
      <w:marTop w:val="0"/>
      <w:marBottom w:val="0"/>
      <w:divBdr>
        <w:top w:val="none" w:sz="0" w:space="0" w:color="auto"/>
        <w:left w:val="none" w:sz="0" w:space="0" w:color="auto"/>
        <w:bottom w:val="none" w:sz="0" w:space="0" w:color="auto"/>
        <w:right w:val="none" w:sz="0" w:space="0" w:color="auto"/>
      </w:divBdr>
    </w:div>
    <w:div w:id="1634797037">
      <w:bodyDiv w:val="1"/>
      <w:marLeft w:val="0"/>
      <w:marRight w:val="0"/>
      <w:marTop w:val="0"/>
      <w:marBottom w:val="0"/>
      <w:divBdr>
        <w:top w:val="none" w:sz="0" w:space="0" w:color="auto"/>
        <w:left w:val="none" w:sz="0" w:space="0" w:color="auto"/>
        <w:bottom w:val="none" w:sz="0" w:space="0" w:color="auto"/>
        <w:right w:val="none" w:sz="0" w:space="0" w:color="auto"/>
      </w:divBdr>
    </w:div>
    <w:div w:id="1649822533">
      <w:bodyDiv w:val="1"/>
      <w:marLeft w:val="0"/>
      <w:marRight w:val="0"/>
      <w:marTop w:val="0"/>
      <w:marBottom w:val="0"/>
      <w:divBdr>
        <w:top w:val="none" w:sz="0" w:space="0" w:color="auto"/>
        <w:left w:val="none" w:sz="0" w:space="0" w:color="auto"/>
        <w:bottom w:val="none" w:sz="0" w:space="0" w:color="auto"/>
        <w:right w:val="none" w:sz="0" w:space="0" w:color="auto"/>
      </w:divBdr>
    </w:div>
    <w:div w:id="1664698386">
      <w:bodyDiv w:val="1"/>
      <w:marLeft w:val="0"/>
      <w:marRight w:val="0"/>
      <w:marTop w:val="0"/>
      <w:marBottom w:val="0"/>
      <w:divBdr>
        <w:top w:val="none" w:sz="0" w:space="0" w:color="auto"/>
        <w:left w:val="none" w:sz="0" w:space="0" w:color="auto"/>
        <w:bottom w:val="none" w:sz="0" w:space="0" w:color="auto"/>
        <w:right w:val="none" w:sz="0" w:space="0" w:color="auto"/>
      </w:divBdr>
    </w:div>
    <w:div w:id="1670593846">
      <w:bodyDiv w:val="1"/>
      <w:marLeft w:val="0"/>
      <w:marRight w:val="0"/>
      <w:marTop w:val="0"/>
      <w:marBottom w:val="0"/>
      <w:divBdr>
        <w:top w:val="none" w:sz="0" w:space="0" w:color="auto"/>
        <w:left w:val="none" w:sz="0" w:space="0" w:color="auto"/>
        <w:bottom w:val="none" w:sz="0" w:space="0" w:color="auto"/>
        <w:right w:val="none" w:sz="0" w:space="0" w:color="auto"/>
      </w:divBdr>
    </w:div>
    <w:div w:id="1680505208">
      <w:bodyDiv w:val="1"/>
      <w:marLeft w:val="0"/>
      <w:marRight w:val="0"/>
      <w:marTop w:val="0"/>
      <w:marBottom w:val="0"/>
      <w:divBdr>
        <w:top w:val="none" w:sz="0" w:space="0" w:color="auto"/>
        <w:left w:val="none" w:sz="0" w:space="0" w:color="auto"/>
        <w:bottom w:val="none" w:sz="0" w:space="0" w:color="auto"/>
        <w:right w:val="none" w:sz="0" w:space="0" w:color="auto"/>
      </w:divBdr>
    </w:div>
    <w:div w:id="1689016061">
      <w:bodyDiv w:val="1"/>
      <w:marLeft w:val="0"/>
      <w:marRight w:val="0"/>
      <w:marTop w:val="0"/>
      <w:marBottom w:val="0"/>
      <w:divBdr>
        <w:top w:val="none" w:sz="0" w:space="0" w:color="auto"/>
        <w:left w:val="none" w:sz="0" w:space="0" w:color="auto"/>
        <w:bottom w:val="none" w:sz="0" w:space="0" w:color="auto"/>
        <w:right w:val="none" w:sz="0" w:space="0" w:color="auto"/>
      </w:divBdr>
    </w:div>
    <w:div w:id="1696884019">
      <w:bodyDiv w:val="1"/>
      <w:marLeft w:val="0"/>
      <w:marRight w:val="0"/>
      <w:marTop w:val="0"/>
      <w:marBottom w:val="0"/>
      <w:divBdr>
        <w:top w:val="none" w:sz="0" w:space="0" w:color="auto"/>
        <w:left w:val="none" w:sz="0" w:space="0" w:color="auto"/>
        <w:bottom w:val="none" w:sz="0" w:space="0" w:color="auto"/>
        <w:right w:val="none" w:sz="0" w:space="0" w:color="auto"/>
      </w:divBdr>
    </w:div>
    <w:div w:id="1699549899">
      <w:bodyDiv w:val="1"/>
      <w:marLeft w:val="0"/>
      <w:marRight w:val="0"/>
      <w:marTop w:val="0"/>
      <w:marBottom w:val="0"/>
      <w:divBdr>
        <w:top w:val="none" w:sz="0" w:space="0" w:color="auto"/>
        <w:left w:val="none" w:sz="0" w:space="0" w:color="auto"/>
        <w:bottom w:val="none" w:sz="0" w:space="0" w:color="auto"/>
        <w:right w:val="none" w:sz="0" w:space="0" w:color="auto"/>
      </w:divBdr>
    </w:div>
    <w:div w:id="1709180806">
      <w:bodyDiv w:val="1"/>
      <w:marLeft w:val="0"/>
      <w:marRight w:val="0"/>
      <w:marTop w:val="0"/>
      <w:marBottom w:val="0"/>
      <w:divBdr>
        <w:top w:val="none" w:sz="0" w:space="0" w:color="auto"/>
        <w:left w:val="none" w:sz="0" w:space="0" w:color="auto"/>
        <w:bottom w:val="none" w:sz="0" w:space="0" w:color="auto"/>
        <w:right w:val="none" w:sz="0" w:space="0" w:color="auto"/>
      </w:divBdr>
    </w:div>
    <w:div w:id="1715620602">
      <w:bodyDiv w:val="1"/>
      <w:marLeft w:val="0"/>
      <w:marRight w:val="0"/>
      <w:marTop w:val="0"/>
      <w:marBottom w:val="0"/>
      <w:divBdr>
        <w:top w:val="none" w:sz="0" w:space="0" w:color="auto"/>
        <w:left w:val="none" w:sz="0" w:space="0" w:color="auto"/>
        <w:bottom w:val="none" w:sz="0" w:space="0" w:color="auto"/>
        <w:right w:val="none" w:sz="0" w:space="0" w:color="auto"/>
      </w:divBdr>
    </w:div>
    <w:div w:id="1720661888">
      <w:bodyDiv w:val="1"/>
      <w:marLeft w:val="0"/>
      <w:marRight w:val="0"/>
      <w:marTop w:val="0"/>
      <w:marBottom w:val="0"/>
      <w:divBdr>
        <w:top w:val="none" w:sz="0" w:space="0" w:color="auto"/>
        <w:left w:val="none" w:sz="0" w:space="0" w:color="auto"/>
        <w:bottom w:val="none" w:sz="0" w:space="0" w:color="auto"/>
        <w:right w:val="none" w:sz="0" w:space="0" w:color="auto"/>
      </w:divBdr>
    </w:div>
    <w:div w:id="1736850949">
      <w:bodyDiv w:val="1"/>
      <w:marLeft w:val="0"/>
      <w:marRight w:val="0"/>
      <w:marTop w:val="0"/>
      <w:marBottom w:val="0"/>
      <w:divBdr>
        <w:top w:val="none" w:sz="0" w:space="0" w:color="auto"/>
        <w:left w:val="none" w:sz="0" w:space="0" w:color="auto"/>
        <w:bottom w:val="none" w:sz="0" w:space="0" w:color="auto"/>
        <w:right w:val="none" w:sz="0" w:space="0" w:color="auto"/>
      </w:divBdr>
    </w:div>
    <w:div w:id="1738088506">
      <w:bodyDiv w:val="1"/>
      <w:marLeft w:val="0"/>
      <w:marRight w:val="0"/>
      <w:marTop w:val="0"/>
      <w:marBottom w:val="0"/>
      <w:divBdr>
        <w:top w:val="none" w:sz="0" w:space="0" w:color="auto"/>
        <w:left w:val="none" w:sz="0" w:space="0" w:color="auto"/>
        <w:bottom w:val="none" w:sz="0" w:space="0" w:color="auto"/>
        <w:right w:val="none" w:sz="0" w:space="0" w:color="auto"/>
      </w:divBdr>
    </w:div>
    <w:div w:id="1738281773">
      <w:bodyDiv w:val="1"/>
      <w:marLeft w:val="0"/>
      <w:marRight w:val="0"/>
      <w:marTop w:val="0"/>
      <w:marBottom w:val="0"/>
      <w:divBdr>
        <w:top w:val="none" w:sz="0" w:space="0" w:color="auto"/>
        <w:left w:val="none" w:sz="0" w:space="0" w:color="auto"/>
        <w:bottom w:val="none" w:sz="0" w:space="0" w:color="auto"/>
        <w:right w:val="none" w:sz="0" w:space="0" w:color="auto"/>
      </w:divBdr>
    </w:div>
    <w:div w:id="1750955593">
      <w:bodyDiv w:val="1"/>
      <w:marLeft w:val="0"/>
      <w:marRight w:val="0"/>
      <w:marTop w:val="0"/>
      <w:marBottom w:val="0"/>
      <w:divBdr>
        <w:top w:val="none" w:sz="0" w:space="0" w:color="auto"/>
        <w:left w:val="none" w:sz="0" w:space="0" w:color="auto"/>
        <w:bottom w:val="none" w:sz="0" w:space="0" w:color="auto"/>
        <w:right w:val="none" w:sz="0" w:space="0" w:color="auto"/>
      </w:divBdr>
    </w:div>
    <w:div w:id="1765297811">
      <w:bodyDiv w:val="1"/>
      <w:marLeft w:val="0"/>
      <w:marRight w:val="0"/>
      <w:marTop w:val="0"/>
      <w:marBottom w:val="0"/>
      <w:divBdr>
        <w:top w:val="none" w:sz="0" w:space="0" w:color="auto"/>
        <w:left w:val="none" w:sz="0" w:space="0" w:color="auto"/>
        <w:bottom w:val="none" w:sz="0" w:space="0" w:color="auto"/>
        <w:right w:val="none" w:sz="0" w:space="0" w:color="auto"/>
      </w:divBdr>
    </w:div>
    <w:div w:id="1769697597">
      <w:bodyDiv w:val="1"/>
      <w:marLeft w:val="0"/>
      <w:marRight w:val="0"/>
      <w:marTop w:val="0"/>
      <w:marBottom w:val="0"/>
      <w:divBdr>
        <w:top w:val="none" w:sz="0" w:space="0" w:color="auto"/>
        <w:left w:val="none" w:sz="0" w:space="0" w:color="auto"/>
        <w:bottom w:val="none" w:sz="0" w:space="0" w:color="auto"/>
        <w:right w:val="none" w:sz="0" w:space="0" w:color="auto"/>
      </w:divBdr>
    </w:div>
    <w:div w:id="1779521061">
      <w:bodyDiv w:val="1"/>
      <w:marLeft w:val="0"/>
      <w:marRight w:val="0"/>
      <w:marTop w:val="0"/>
      <w:marBottom w:val="0"/>
      <w:divBdr>
        <w:top w:val="none" w:sz="0" w:space="0" w:color="auto"/>
        <w:left w:val="none" w:sz="0" w:space="0" w:color="auto"/>
        <w:bottom w:val="none" w:sz="0" w:space="0" w:color="auto"/>
        <w:right w:val="none" w:sz="0" w:space="0" w:color="auto"/>
      </w:divBdr>
    </w:div>
    <w:div w:id="1789011706">
      <w:bodyDiv w:val="1"/>
      <w:marLeft w:val="0"/>
      <w:marRight w:val="0"/>
      <w:marTop w:val="0"/>
      <w:marBottom w:val="0"/>
      <w:divBdr>
        <w:top w:val="none" w:sz="0" w:space="0" w:color="auto"/>
        <w:left w:val="none" w:sz="0" w:space="0" w:color="auto"/>
        <w:bottom w:val="none" w:sz="0" w:space="0" w:color="auto"/>
        <w:right w:val="none" w:sz="0" w:space="0" w:color="auto"/>
      </w:divBdr>
    </w:div>
    <w:div w:id="1795322563">
      <w:bodyDiv w:val="1"/>
      <w:marLeft w:val="0"/>
      <w:marRight w:val="0"/>
      <w:marTop w:val="0"/>
      <w:marBottom w:val="0"/>
      <w:divBdr>
        <w:top w:val="none" w:sz="0" w:space="0" w:color="auto"/>
        <w:left w:val="none" w:sz="0" w:space="0" w:color="auto"/>
        <w:bottom w:val="none" w:sz="0" w:space="0" w:color="auto"/>
        <w:right w:val="none" w:sz="0" w:space="0" w:color="auto"/>
      </w:divBdr>
    </w:div>
    <w:div w:id="1831865062">
      <w:bodyDiv w:val="1"/>
      <w:marLeft w:val="0"/>
      <w:marRight w:val="0"/>
      <w:marTop w:val="0"/>
      <w:marBottom w:val="0"/>
      <w:divBdr>
        <w:top w:val="none" w:sz="0" w:space="0" w:color="auto"/>
        <w:left w:val="none" w:sz="0" w:space="0" w:color="auto"/>
        <w:bottom w:val="none" w:sz="0" w:space="0" w:color="auto"/>
        <w:right w:val="none" w:sz="0" w:space="0" w:color="auto"/>
      </w:divBdr>
    </w:div>
    <w:div w:id="1849563689">
      <w:bodyDiv w:val="1"/>
      <w:marLeft w:val="0"/>
      <w:marRight w:val="0"/>
      <w:marTop w:val="0"/>
      <w:marBottom w:val="0"/>
      <w:divBdr>
        <w:top w:val="none" w:sz="0" w:space="0" w:color="auto"/>
        <w:left w:val="none" w:sz="0" w:space="0" w:color="auto"/>
        <w:bottom w:val="none" w:sz="0" w:space="0" w:color="auto"/>
        <w:right w:val="none" w:sz="0" w:space="0" w:color="auto"/>
      </w:divBdr>
    </w:div>
    <w:div w:id="1849829676">
      <w:bodyDiv w:val="1"/>
      <w:marLeft w:val="0"/>
      <w:marRight w:val="0"/>
      <w:marTop w:val="0"/>
      <w:marBottom w:val="0"/>
      <w:divBdr>
        <w:top w:val="none" w:sz="0" w:space="0" w:color="auto"/>
        <w:left w:val="none" w:sz="0" w:space="0" w:color="auto"/>
        <w:bottom w:val="none" w:sz="0" w:space="0" w:color="auto"/>
        <w:right w:val="none" w:sz="0" w:space="0" w:color="auto"/>
      </w:divBdr>
    </w:div>
    <w:div w:id="1856185570">
      <w:bodyDiv w:val="1"/>
      <w:marLeft w:val="0"/>
      <w:marRight w:val="0"/>
      <w:marTop w:val="0"/>
      <w:marBottom w:val="0"/>
      <w:divBdr>
        <w:top w:val="none" w:sz="0" w:space="0" w:color="auto"/>
        <w:left w:val="none" w:sz="0" w:space="0" w:color="auto"/>
        <w:bottom w:val="none" w:sz="0" w:space="0" w:color="auto"/>
        <w:right w:val="none" w:sz="0" w:space="0" w:color="auto"/>
      </w:divBdr>
    </w:div>
    <w:div w:id="1900506586">
      <w:bodyDiv w:val="1"/>
      <w:marLeft w:val="0"/>
      <w:marRight w:val="0"/>
      <w:marTop w:val="0"/>
      <w:marBottom w:val="0"/>
      <w:divBdr>
        <w:top w:val="none" w:sz="0" w:space="0" w:color="auto"/>
        <w:left w:val="none" w:sz="0" w:space="0" w:color="auto"/>
        <w:bottom w:val="none" w:sz="0" w:space="0" w:color="auto"/>
        <w:right w:val="none" w:sz="0" w:space="0" w:color="auto"/>
      </w:divBdr>
    </w:div>
    <w:div w:id="1913389245">
      <w:bodyDiv w:val="1"/>
      <w:marLeft w:val="0"/>
      <w:marRight w:val="0"/>
      <w:marTop w:val="0"/>
      <w:marBottom w:val="0"/>
      <w:divBdr>
        <w:top w:val="none" w:sz="0" w:space="0" w:color="auto"/>
        <w:left w:val="none" w:sz="0" w:space="0" w:color="auto"/>
        <w:bottom w:val="none" w:sz="0" w:space="0" w:color="auto"/>
        <w:right w:val="none" w:sz="0" w:space="0" w:color="auto"/>
      </w:divBdr>
    </w:div>
    <w:div w:id="1929270244">
      <w:bodyDiv w:val="1"/>
      <w:marLeft w:val="0"/>
      <w:marRight w:val="0"/>
      <w:marTop w:val="0"/>
      <w:marBottom w:val="0"/>
      <w:divBdr>
        <w:top w:val="none" w:sz="0" w:space="0" w:color="auto"/>
        <w:left w:val="none" w:sz="0" w:space="0" w:color="auto"/>
        <w:bottom w:val="none" w:sz="0" w:space="0" w:color="auto"/>
        <w:right w:val="none" w:sz="0" w:space="0" w:color="auto"/>
      </w:divBdr>
    </w:div>
    <w:div w:id="1932616797">
      <w:bodyDiv w:val="1"/>
      <w:marLeft w:val="0"/>
      <w:marRight w:val="0"/>
      <w:marTop w:val="0"/>
      <w:marBottom w:val="0"/>
      <w:divBdr>
        <w:top w:val="none" w:sz="0" w:space="0" w:color="auto"/>
        <w:left w:val="none" w:sz="0" w:space="0" w:color="auto"/>
        <w:bottom w:val="none" w:sz="0" w:space="0" w:color="auto"/>
        <w:right w:val="none" w:sz="0" w:space="0" w:color="auto"/>
      </w:divBdr>
    </w:div>
    <w:div w:id="1934970905">
      <w:bodyDiv w:val="1"/>
      <w:marLeft w:val="0"/>
      <w:marRight w:val="0"/>
      <w:marTop w:val="0"/>
      <w:marBottom w:val="0"/>
      <w:divBdr>
        <w:top w:val="none" w:sz="0" w:space="0" w:color="auto"/>
        <w:left w:val="none" w:sz="0" w:space="0" w:color="auto"/>
        <w:bottom w:val="none" w:sz="0" w:space="0" w:color="auto"/>
        <w:right w:val="none" w:sz="0" w:space="0" w:color="auto"/>
      </w:divBdr>
    </w:div>
    <w:div w:id="1964339668">
      <w:bodyDiv w:val="1"/>
      <w:marLeft w:val="0"/>
      <w:marRight w:val="0"/>
      <w:marTop w:val="0"/>
      <w:marBottom w:val="0"/>
      <w:divBdr>
        <w:top w:val="none" w:sz="0" w:space="0" w:color="auto"/>
        <w:left w:val="none" w:sz="0" w:space="0" w:color="auto"/>
        <w:bottom w:val="none" w:sz="0" w:space="0" w:color="auto"/>
        <w:right w:val="none" w:sz="0" w:space="0" w:color="auto"/>
      </w:divBdr>
    </w:div>
    <w:div w:id="1973628638">
      <w:bodyDiv w:val="1"/>
      <w:marLeft w:val="0"/>
      <w:marRight w:val="0"/>
      <w:marTop w:val="0"/>
      <w:marBottom w:val="0"/>
      <w:divBdr>
        <w:top w:val="none" w:sz="0" w:space="0" w:color="auto"/>
        <w:left w:val="none" w:sz="0" w:space="0" w:color="auto"/>
        <w:bottom w:val="none" w:sz="0" w:space="0" w:color="auto"/>
        <w:right w:val="none" w:sz="0" w:space="0" w:color="auto"/>
      </w:divBdr>
    </w:div>
    <w:div w:id="1976175920">
      <w:bodyDiv w:val="1"/>
      <w:marLeft w:val="0"/>
      <w:marRight w:val="0"/>
      <w:marTop w:val="0"/>
      <w:marBottom w:val="0"/>
      <w:divBdr>
        <w:top w:val="none" w:sz="0" w:space="0" w:color="auto"/>
        <w:left w:val="none" w:sz="0" w:space="0" w:color="auto"/>
        <w:bottom w:val="none" w:sz="0" w:space="0" w:color="auto"/>
        <w:right w:val="none" w:sz="0" w:space="0" w:color="auto"/>
      </w:divBdr>
    </w:div>
    <w:div w:id="1990547144">
      <w:bodyDiv w:val="1"/>
      <w:marLeft w:val="0"/>
      <w:marRight w:val="0"/>
      <w:marTop w:val="0"/>
      <w:marBottom w:val="0"/>
      <w:divBdr>
        <w:top w:val="none" w:sz="0" w:space="0" w:color="auto"/>
        <w:left w:val="none" w:sz="0" w:space="0" w:color="auto"/>
        <w:bottom w:val="none" w:sz="0" w:space="0" w:color="auto"/>
        <w:right w:val="none" w:sz="0" w:space="0" w:color="auto"/>
      </w:divBdr>
    </w:div>
    <w:div w:id="2004626406">
      <w:bodyDiv w:val="1"/>
      <w:marLeft w:val="0"/>
      <w:marRight w:val="0"/>
      <w:marTop w:val="0"/>
      <w:marBottom w:val="0"/>
      <w:divBdr>
        <w:top w:val="none" w:sz="0" w:space="0" w:color="auto"/>
        <w:left w:val="none" w:sz="0" w:space="0" w:color="auto"/>
        <w:bottom w:val="none" w:sz="0" w:space="0" w:color="auto"/>
        <w:right w:val="none" w:sz="0" w:space="0" w:color="auto"/>
      </w:divBdr>
    </w:div>
    <w:div w:id="2006744258">
      <w:bodyDiv w:val="1"/>
      <w:marLeft w:val="0"/>
      <w:marRight w:val="0"/>
      <w:marTop w:val="0"/>
      <w:marBottom w:val="0"/>
      <w:divBdr>
        <w:top w:val="none" w:sz="0" w:space="0" w:color="auto"/>
        <w:left w:val="none" w:sz="0" w:space="0" w:color="auto"/>
        <w:bottom w:val="none" w:sz="0" w:space="0" w:color="auto"/>
        <w:right w:val="none" w:sz="0" w:space="0" w:color="auto"/>
      </w:divBdr>
    </w:div>
    <w:div w:id="2020810053">
      <w:bodyDiv w:val="1"/>
      <w:marLeft w:val="0"/>
      <w:marRight w:val="0"/>
      <w:marTop w:val="0"/>
      <w:marBottom w:val="0"/>
      <w:divBdr>
        <w:top w:val="none" w:sz="0" w:space="0" w:color="auto"/>
        <w:left w:val="none" w:sz="0" w:space="0" w:color="auto"/>
        <w:bottom w:val="none" w:sz="0" w:space="0" w:color="auto"/>
        <w:right w:val="none" w:sz="0" w:space="0" w:color="auto"/>
      </w:divBdr>
    </w:div>
    <w:div w:id="2028604856">
      <w:bodyDiv w:val="1"/>
      <w:marLeft w:val="0"/>
      <w:marRight w:val="0"/>
      <w:marTop w:val="0"/>
      <w:marBottom w:val="0"/>
      <w:divBdr>
        <w:top w:val="none" w:sz="0" w:space="0" w:color="auto"/>
        <w:left w:val="none" w:sz="0" w:space="0" w:color="auto"/>
        <w:bottom w:val="none" w:sz="0" w:space="0" w:color="auto"/>
        <w:right w:val="none" w:sz="0" w:space="0" w:color="auto"/>
      </w:divBdr>
    </w:div>
    <w:div w:id="2034182709">
      <w:bodyDiv w:val="1"/>
      <w:marLeft w:val="0"/>
      <w:marRight w:val="0"/>
      <w:marTop w:val="0"/>
      <w:marBottom w:val="0"/>
      <w:divBdr>
        <w:top w:val="none" w:sz="0" w:space="0" w:color="auto"/>
        <w:left w:val="none" w:sz="0" w:space="0" w:color="auto"/>
        <w:bottom w:val="none" w:sz="0" w:space="0" w:color="auto"/>
        <w:right w:val="none" w:sz="0" w:space="0" w:color="auto"/>
      </w:divBdr>
    </w:div>
    <w:div w:id="2039232761">
      <w:bodyDiv w:val="1"/>
      <w:marLeft w:val="0"/>
      <w:marRight w:val="0"/>
      <w:marTop w:val="0"/>
      <w:marBottom w:val="0"/>
      <w:divBdr>
        <w:top w:val="none" w:sz="0" w:space="0" w:color="auto"/>
        <w:left w:val="none" w:sz="0" w:space="0" w:color="auto"/>
        <w:bottom w:val="none" w:sz="0" w:space="0" w:color="auto"/>
        <w:right w:val="none" w:sz="0" w:space="0" w:color="auto"/>
      </w:divBdr>
    </w:div>
    <w:div w:id="2053966097">
      <w:bodyDiv w:val="1"/>
      <w:marLeft w:val="0"/>
      <w:marRight w:val="0"/>
      <w:marTop w:val="0"/>
      <w:marBottom w:val="0"/>
      <w:divBdr>
        <w:top w:val="none" w:sz="0" w:space="0" w:color="auto"/>
        <w:left w:val="none" w:sz="0" w:space="0" w:color="auto"/>
        <w:bottom w:val="none" w:sz="0" w:space="0" w:color="auto"/>
        <w:right w:val="none" w:sz="0" w:space="0" w:color="auto"/>
      </w:divBdr>
    </w:div>
    <w:div w:id="2077313069">
      <w:bodyDiv w:val="1"/>
      <w:marLeft w:val="0"/>
      <w:marRight w:val="0"/>
      <w:marTop w:val="0"/>
      <w:marBottom w:val="0"/>
      <w:divBdr>
        <w:top w:val="none" w:sz="0" w:space="0" w:color="auto"/>
        <w:left w:val="none" w:sz="0" w:space="0" w:color="auto"/>
        <w:bottom w:val="none" w:sz="0" w:space="0" w:color="auto"/>
        <w:right w:val="none" w:sz="0" w:space="0" w:color="auto"/>
      </w:divBdr>
    </w:div>
    <w:div w:id="2080903833">
      <w:bodyDiv w:val="1"/>
      <w:marLeft w:val="0"/>
      <w:marRight w:val="0"/>
      <w:marTop w:val="0"/>
      <w:marBottom w:val="0"/>
      <w:divBdr>
        <w:top w:val="none" w:sz="0" w:space="0" w:color="auto"/>
        <w:left w:val="none" w:sz="0" w:space="0" w:color="auto"/>
        <w:bottom w:val="none" w:sz="0" w:space="0" w:color="auto"/>
        <w:right w:val="none" w:sz="0" w:space="0" w:color="auto"/>
      </w:divBdr>
    </w:div>
    <w:div w:id="2092309159">
      <w:bodyDiv w:val="1"/>
      <w:marLeft w:val="0"/>
      <w:marRight w:val="0"/>
      <w:marTop w:val="0"/>
      <w:marBottom w:val="0"/>
      <w:divBdr>
        <w:top w:val="none" w:sz="0" w:space="0" w:color="auto"/>
        <w:left w:val="none" w:sz="0" w:space="0" w:color="auto"/>
        <w:bottom w:val="none" w:sz="0" w:space="0" w:color="auto"/>
        <w:right w:val="none" w:sz="0" w:space="0" w:color="auto"/>
      </w:divBdr>
    </w:div>
    <w:div w:id="2113476992">
      <w:bodyDiv w:val="1"/>
      <w:marLeft w:val="0"/>
      <w:marRight w:val="0"/>
      <w:marTop w:val="0"/>
      <w:marBottom w:val="0"/>
      <w:divBdr>
        <w:top w:val="none" w:sz="0" w:space="0" w:color="auto"/>
        <w:left w:val="none" w:sz="0" w:space="0" w:color="auto"/>
        <w:bottom w:val="none" w:sz="0" w:space="0" w:color="auto"/>
        <w:right w:val="none" w:sz="0" w:space="0" w:color="auto"/>
      </w:divBdr>
    </w:div>
    <w:div w:id="2130859262">
      <w:bodyDiv w:val="1"/>
      <w:marLeft w:val="0"/>
      <w:marRight w:val="0"/>
      <w:marTop w:val="0"/>
      <w:marBottom w:val="0"/>
      <w:divBdr>
        <w:top w:val="none" w:sz="0" w:space="0" w:color="auto"/>
        <w:left w:val="none" w:sz="0" w:space="0" w:color="auto"/>
        <w:bottom w:val="none" w:sz="0" w:space="0" w:color="auto"/>
        <w:right w:val="none" w:sz="0" w:space="0" w:color="auto"/>
      </w:divBdr>
    </w:div>
    <w:div w:id="214453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7F29ED25568889453F78F5DBFF4CBF5F50DB1427956F358065C98B4C035C0881E1D7169DA16D9B5411B7D3A21F69A227E02F46CEBC042F24OBf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F2114-90D2-42FF-A27C-819F8E054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7986</Words>
  <Characters>45521</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Гутман Олеся Александровна</dc:creator>
  <cp:lastModifiedBy>Николаева С.О. </cp:lastModifiedBy>
  <cp:revision>3</cp:revision>
  <cp:lastPrinted>2026-06-02T09:27:00Z</cp:lastPrinted>
  <dcterms:created xsi:type="dcterms:W3CDTF">2026-06-02T09:24:00Z</dcterms:created>
  <dcterms:modified xsi:type="dcterms:W3CDTF">2026-06-02T09:28:00Z</dcterms:modified>
</cp:coreProperties>
</file>