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E4B" w:rsidRPr="00D85818" w:rsidRDefault="00B76E4B" w:rsidP="001235E6">
      <w:pPr>
        <w:autoSpaceDE w:val="0"/>
        <w:autoSpaceDN w:val="0"/>
        <w:adjustRightInd w:val="0"/>
        <w:spacing w:line="276" w:lineRule="auto"/>
        <w:jc w:val="center"/>
        <w:rPr>
          <w:b/>
        </w:rPr>
      </w:pPr>
    </w:p>
    <w:tbl>
      <w:tblPr>
        <w:tblW w:w="1612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134"/>
        <w:gridCol w:w="1984"/>
        <w:gridCol w:w="1418"/>
        <w:gridCol w:w="6095"/>
        <w:gridCol w:w="2268"/>
        <w:gridCol w:w="1876"/>
        <w:gridCol w:w="784"/>
      </w:tblGrid>
      <w:tr w:rsidR="00D76B0F" w:rsidRPr="004E61BB" w:rsidTr="00D262EC">
        <w:trPr>
          <w:trHeight w:val="1288"/>
        </w:trPr>
        <w:tc>
          <w:tcPr>
            <w:tcW w:w="568" w:type="dxa"/>
          </w:tcPr>
          <w:p w:rsidR="00D76B0F" w:rsidRPr="004E61BB" w:rsidRDefault="00D76B0F" w:rsidP="00030A2C">
            <w:pPr>
              <w:jc w:val="center"/>
              <w:rPr>
                <w:b/>
                <w:color w:val="000000"/>
                <w:sz w:val="20"/>
                <w:szCs w:val="20"/>
              </w:rPr>
            </w:pPr>
            <w:r w:rsidRPr="004E61BB">
              <w:rPr>
                <w:b/>
                <w:color w:val="000000"/>
                <w:sz w:val="20"/>
                <w:szCs w:val="20"/>
              </w:rPr>
              <w:t xml:space="preserve">   № п/п</w:t>
            </w:r>
          </w:p>
        </w:tc>
        <w:tc>
          <w:tcPr>
            <w:tcW w:w="1134" w:type="dxa"/>
          </w:tcPr>
          <w:p w:rsidR="00D76B0F" w:rsidRPr="004E61BB" w:rsidRDefault="00D76B0F" w:rsidP="00030A2C">
            <w:pPr>
              <w:jc w:val="center"/>
              <w:rPr>
                <w:b/>
                <w:color w:val="000000"/>
                <w:sz w:val="20"/>
                <w:szCs w:val="20"/>
              </w:rPr>
            </w:pPr>
            <w:r w:rsidRPr="004E61BB">
              <w:rPr>
                <w:b/>
                <w:color w:val="000000"/>
                <w:sz w:val="20"/>
                <w:szCs w:val="20"/>
              </w:rPr>
              <w:t>Код позиции по КТРУ или ОКПД2</w:t>
            </w:r>
          </w:p>
        </w:tc>
        <w:tc>
          <w:tcPr>
            <w:tcW w:w="1984" w:type="dxa"/>
          </w:tcPr>
          <w:p w:rsidR="00D76B0F" w:rsidRPr="004E61BB" w:rsidRDefault="00D76B0F" w:rsidP="00D76B0F">
            <w:pPr>
              <w:tabs>
                <w:tab w:val="left" w:pos="149"/>
              </w:tabs>
              <w:jc w:val="center"/>
              <w:rPr>
                <w:b/>
                <w:color w:val="000000"/>
                <w:sz w:val="20"/>
                <w:szCs w:val="20"/>
              </w:rPr>
            </w:pPr>
            <w:r w:rsidRPr="004E61BB">
              <w:rPr>
                <w:b/>
                <w:color w:val="000000"/>
                <w:sz w:val="20"/>
                <w:szCs w:val="20"/>
              </w:rPr>
              <w:t xml:space="preserve">Наименование товара </w:t>
            </w:r>
          </w:p>
        </w:tc>
        <w:tc>
          <w:tcPr>
            <w:tcW w:w="1418" w:type="dxa"/>
          </w:tcPr>
          <w:p w:rsidR="00D76B0F" w:rsidRPr="004E61BB" w:rsidRDefault="00D76B0F" w:rsidP="00030A2C">
            <w:pPr>
              <w:jc w:val="center"/>
              <w:rPr>
                <w:b/>
                <w:color w:val="000000"/>
                <w:sz w:val="20"/>
                <w:szCs w:val="20"/>
              </w:rPr>
            </w:pPr>
            <w:r w:rsidRPr="004E61BB">
              <w:rPr>
                <w:b/>
                <w:color w:val="000000"/>
                <w:sz w:val="20"/>
                <w:szCs w:val="20"/>
              </w:rPr>
              <w:t>Наименование показателя</w:t>
            </w:r>
          </w:p>
        </w:tc>
        <w:tc>
          <w:tcPr>
            <w:tcW w:w="6095" w:type="dxa"/>
          </w:tcPr>
          <w:p w:rsidR="00D76B0F" w:rsidRPr="004E61BB" w:rsidRDefault="00D76B0F" w:rsidP="00030A2C">
            <w:pPr>
              <w:jc w:val="center"/>
              <w:rPr>
                <w:b/>
                <w:color w:val="000000"/>
                <w:sz w:val="20"/>
                <w:szCs w:val="20"/>
              </w:rPr>
            </w:pPr>
            <w:r w:rsidRPr="004E61BB">
              <w:rPr>
                <w:b/>
                <w:color w:val="000000"/>
                <w:sz w:val="20"/>
                <w:szCs w:val="20"/>
              </w:rPr>
              <w:t>Значение характеристики</w:t>
            </w:r>
          </w:p>
        </w:tc>
        <w:tc>
          <w:tcPr>
            <w:tcW w:w="2268" w:type="dxa"/>
          </w:tcPr>
          <w:p w:rsidR="00D76B0F" w:rsidRPr="004E61BB" w:rsidRDefault="00D76B0F" w:rsidP="00030A2C">
            <w:pPr>
              <w:jc w:val="center"/>
              <w:rPr>
                <w:b/>
                <w:color w:val="000000"/>
                <w:sz w:val="20"/>
                <w:szCs w:val="20"/>
              </w:rPr>
            </w:pPr>
            <w:r w:rsidRPr="004E61BB">
              <w:rPr>
                <w:b/>
                <w:color w:val="000000"/>
                <w:sz w:val="20"/>
                <w:szCs w:val="20"/>
              </w:rPr>
              <w:t>Инструкция по заполнению характеристик в заявке</w:t>
            </w:r>
          </w:p>
          <w:p w:rsidR="00D76B0F" w:rsidRPr="004E61BB" w:rsidRDefault="00D76B0F" w:rsidP="00030A2C">
            <w:pPr>
              <w:jc w:val="right"/>
              <w:rPr>
                <w:sz w:val="20"/>
                <w:szCs w:val="20"/>
              </w:rPr>
            </w:pPr>
          </w:p>
        </w:tc>
        <w:tc>
          <w:tcPr>
            <w:tcW w:w="1876" w:type="dxa"/>
          </w:tcPr>
          <w:p w:rsidR="00D76B0F" w:rsidRPr="004E61BB" w:rsidRDefault="00D76B0F" w:rsidP="00030A2C">
            <w:pPr>
              <w:jc w:val="center"/>
              <w:rPr>
                <w:b/>
                <w:bCs/>
                <w:color w:val="000000"/>
                <w:sz w:val="20"/>
                <w:szCs w:val="20"/>
              </w:rPr>
            </w:pPr>
            <w:r w:rsidRPr="004E61BB">
              <w:rPr>
                <w:b/>
                <w:color w:val="000000"/>
                <w:sz w:val="20"/>
                <w:szCs w:val="20"/>
              </w:rPr>
              <w:t>Обоснование необходимости дополнительных характеристик</w:t>
            </w:r>
          </w:p>
        </w:tc>
        <w:tc>
          <w:tcPr>
            <w:tcW w:w="784" w:type="dxa"/>
          </w:tcPr>
          <w:p w:rsidR="00D76B0F" w:rsidRPr="004E61BB" w:rsidRDefault="00D76B0F" w:rsidP="00030A2C">
            <w:pPr>
              <w:ind w:left="-595" w:firstLine="595"/>
              <w:jc w:val="center"/>
              <w:rPr>
                <w:b/>
                <w:color w:val="000000"/>
                <w:sz w:val="20"/>
                <w:szCs w:val="20"/>
              </w:rPr>
            </w:pPr>
            <w:r w:rsidRPr="004E61BB">
              <w:rPr>
                <w:b/>
                <w:color w:val="000000"/>
                <w:sz w:val="20"/>
                <w:szCs w:val="20"/>
              </w:rPr>
              <w:t>Ед. изм.</w:t>
            </w:r>
          </w:p>
        </w:tc>
      </w:tr>
      <w:tr w:rsidR="00D262EC" w:rsidRPr="00EE3192" w:rsidTr="00D262EC">
        <w:trPr>
          <w:trHeight w:val="98"/>
        </w:trPr>
        <w:tc>
          <w:tcPr>
            <w:tcW w:w="568" w:type="dxa"/>
            <w:vMerge w:val="restart"/>
          </w:tcPr>
          <w:p w:rsidR="00D262EC" w:rsidRPr="007D4852" w:rsidRDefault="00D262EC" w:rsidP="00D262EC">
            <w:pPr>
              <w:jc w:val="center"/>
              <w:rPr>
                <w:color w:val="000000"/>
                <w:sz w:val="20"/>
                <w:szCs w:val="20"/>
              </w:rPr>
            </w:pPr>
            <w:r>
              <w:rPr>
                <w:color w:val="000000"/>
                <w:sz w:val="20"/>
                <w:szCs w:val="20"/>
              </w:rPr>
              <w:t>1</w:t>
            </w:r>
          </w:p>
        </w:tc>
        <w:tc>
          <w:tcPr>
            <w:tcW w:w="1134" w:type="dxa"/>
            <w:vMerge w:val="restart"/>
          </w:tcPr>
          <w:p w:rsidR="00D262EC" w:rsidRPr="004A646D" w:rsidRDefault="00D262EC" w:rsidP="00D262EC">
            <w:pPr>
              <w:jc w:val="center"/>
              <w:rPr>
                <w:rFonts w:eastAsia="Calibri"/>
                <w:sz w:val="20"/>
                <w:szCs w:val="20"/>
              </w:rPr>
            </w:pPr>
            <w:r w:rsidRPr="00D262EC">
              <w:rPr>
                <w:rFonts w:eastAsia="Calibri"/>
                <w:sz w:val="20"/>
                <w:szCs w:val="20"/>
              </w:rPr>
              <w:t>32.50.22.129-00002441</w:t>
            </w:r>
          </w:p>
        </w:tc>
        <w:tc>
          <w:tcPr>
            <w:tcW w:w="1984" w:type="dxa"/>
            <w:vMerge w:val="restart"/>
          </w:tcPr>
          <w:p w:rsidR="00D262EC" w:rsidRDefault="00D262EC" w:rsidP="00D262EC">
            <w:pPr>
              <w:jc w:val="center"/>
              <w:rPr>
                <w:rFonts w:eastAsia="Calibri"/>
                <w:sz w:val="20"/>
                <w:szCs w:val="20"/>
              </w:rPr>
            </w:pPr>
            <w:r w:rsidRPr="00D262EC">
              <w:rPr>
                <w:rFonts w:eastAsia="Calibri"/>
                <w:sz w:val="20"/>
                <w:szCs w:val="20"/>
              </w:rPr>
              <w:t>Элемент соединительный для системы спинальной фиксации</w:t>
            </w:r>
          </w:p>
          <w:p w:rsidR="00647CD1" w:rsidRDefault="00647CD1" w:rsidP="00D262EC">
            <w:pPr>
              <w:jc w:val="center"/>
              <w:rPr>
                <w:rFonts w:eastAsia="Calibri"/>
                <w:sz w:val="20"/>
                <w:szCs w:val="20"/>
              </w:rPr>
            </w:pPr>
          </w:p>
          <w:p w:rsidR="00647CD1" w:rsidRPr="004A646D" w:rsidRDefault="00647CD1" w:rsidP="00D262EC">
            <w:pPr>
              <w:jc w:val="center"/>
              <w:rPr>
                <w:rFonts w:eastAsia="Calibri"/>
                <w:sz w:val="20"/>
                <w:szCs w:val="20"/>
              </w:rPr>
            </w:pPr>
          </w:p>
        </w:tc>
        <w:tc>
          <w:tcPr>
            <w:tcW w:w="1418" w:type="dxa"/>
          </w:tcPr>
          <w:p w:rsidR="00D262EC" w:rsidRPr="004E61BB" w:rsidRDefault="00D262EC" w:rsidP="00D262EC">
            <w:pPr>
              <w:jc w:val="center"/>
              <w:rPr>
                <w:color w:val="000000"/>
                <w:sz w:val="20"/>
                <w:szCs w:val="20"/>
              </w:rPr>
            </w:pPr>
            <w:r w:rsidRPr="004E61BB">
              <w:rPr>
                <w:color w:val="000000"/>
                <w:sz w:val="20"/>
                <w:szCs w:val="20"/>
              </w:rPr>
              <w:t>Описательные характеристики</w:t>
            </w:r>
          </w:p>
        </w:tc>
        <w:tc>
          <w:tcPr>
            <w:tcW w:w="6095" w:type="dxa"/>
          </w:tcPr>
          <w:p w:rsidR="00D262EC" w:rsidRDefault="00D262EC" w:rsidP="00D262EC">
            <w:pPr>
              <w:rPr>
                <w:color w:val="000000"/>
                <w:sz w:val="20"/>
                <w:szCs w:val="20"/>
              </w:rPr>
            </w:pPr>
            <w:r w:rsidRPr="00D262EC">
              <w:rPr>
                <w:color w:val="000000"/>
                <w:sz w:val="20"/>
                <w:szCs w:val="20"/>
              </w:rPr>
              <w:t xml:space="preserve">Предназначен для соединения стержней в ортопедических конструкциях при хирургической коррекции </w:t>
            </w:r>
            <w:r w:rsidR="00531A01">
              <w:rPr>
                <w:color w:val="000000"/>
                <w:sz w:val="20"/>
                <w:szCs w:val="20"/>
              </w:rPr>
              <w:t xml:space="preserve">при </w:t>
            </w:r>
            <w:r w:rsidRPr="00D262EC">
              <w:rPr>
                <w:color w:val="000000"/>
                <w:sz w:val="20"/>
                <w:szCs w:val="20"/>
              </w:rPr>
              <w:t>деформаци</w:t>
            </w:r>
            <w:r w:rsidR="00531A01">
              <w:rPr>
                <w:color w:val="000000"/>
                <w:sz w:val="20"/>
                <w:szCs w:val="20"/>
              </w:rPr>
              <w:t>и</w:t>
            </w:r>
            <w:r w:rsidRPr="00D262EC">
              <w:rPr>
                <w:color w:val="000000"/>
                <w:sz w:val="20"/>
                <w:szCs w:val="20"/>
              </w:rPr>
              <w:t xml:space="preserve"> позвоночника</w:t>
            </w:r>
          </w:p>
          <w:p w:rsidR="00531A01" w:rsidRDefault="00531A01" w:rsidP="00D262EC">
            <w:pPr>
              <w:rPr>
                <w:color w:val="000000"/>
                <w:sz w:val="20"/>
                <w:szCs w:val="20"/>
              </w:rPr>
            </w:pPr>
            <w:r>
              <w:rPr>
                <w:color w:val="000000"/>
                <w:sz w:val="20"/>
                <w:szCs w:val="20"/>
              </w:rPr>
              <w:t>Ф</w:t>
            </w:r>
            <w:r w:rsidRPr="00531A01">
              <w:rPr>
                <w:color w:val="000000"/>
                <w:sz w:val="20"/>
                <w:szCs w:val="20"/>
              </w:rPr>
              <w:t>иксирующие винты под шестигранный шлиц отвертки</w:t>
            </w:r>
            <w:r>
              <w:rPr>
                <w:color w:val="000000"/>
                <w:sz w:val="20"/>
                <w:szCs w:val="20"/>
              </w:rPr>
              <w:t xml:space="preserve"> в комплекте</w:t>
            </w:r>
          </w:p>
          <w:p w:rsidR="00D262EC" w:rsidRPr="00EE3192" w:rsidRDefault="00D262EC" w:rsidP="00531A01">
            <w:pPr>
              <w:rPr>
                <w:color w:val="000000"/>
                <w:sz w:val="20"/>
                <w:szCs w:val="20"/>
              </w:rPr>
            </w:pPr>
            <w:r>
              <w:rPr>
                <w:color w:val="000000"/>
                <w:sz w:val="20"/>
                <w:szCs w:val="20"/>
              </w:rPr>
              <w:t>Материал титановый сплав</w:t>
            </w:r>
          </w:p>
        </w:tc>
        <w:tc>
          <w:tcPr>
            <w:tcW w:w="2268" w:type="dxa"/>
          </w:tcPr>
          <w:p w:rsidR="00D262EC" w:rsidRPr="00EE3192" w:rsidRDefault="00D262EC" w:rsidP="00D262EC">
            <w:pPr>
              <w:jc w:val="center"/>
              <w:rPr>
                <w:sz w:val="20"/>
                <w:szCs w:val="20"/>
              </w:rPr>
            </w:pPr>
            <w:r w:rsidRPr="004E61BB">
              <w:rPr>
                <w:sz w:val="20"/>
                <w:szCs w:val="20"/>
              </w:rPr>
              <w:t>Значение характеристики не может изменяться участником закупки</w:t>
            </w:r>
          </w:p>
        </w:tc>
        <w:tc>
          <w:tcPr>
            <w:tcW w:w="1876" w:type="dxa"/>
            <w:vMerge w:val="restart"/>
          </w:tcPr>
          <w:p w:rsidR="00D262EC" w:rsidRPr="00EE3192" w:rsidRDefault="00D262EC" w:rsidP="00D262EC">
            <w:pPr>
              <w:jc w:val="center"/>
              <w:rPr>
                <w:rFonts w:eastAsia="Courier New"/>
                <w:color w:val="000000"/>
                <w:sz w:val="20"/>
                <w:szCs w:val="20"/>
                <w:lang w:bidi="ru-RU"/>
              </w:rPr>
            </w:pPr>
            <w:r w:rsidRPr="00C31ED8">
              <w:rPr>
                <w:rFonts w:eastAsia="Courier New"/>
                <w:color w:val="000000"/>
                <w:sz w:val="20"/>
                <w:szCs w:val="20"/>
                <w:lang w:bidi="ru-RU"/>
              </w:rPr>
              <w:t>В связи с отсутствием характеристик товара в КТРУ описание составлено на основании ст.33 ФЗ №44)</w:t>
            </w:r>
          </w:p>
        </w:tc>
        <w:tc>
          <w:tcPr>
            <w:tcW w:w="784" w:type="dxa"/>
            <w:vMerge w:val="restart"/>
          </w:tcPr>
          <w:p w:rsidR="00D262EC" w:rsidRPr="00EE3192" w:rsidRDefault="004339EB" w:rsidP="00D262EC">
            <w:pPr>
              <w:jc w:val="center"/>
              <w:rPr>
                <w:color w:val="000000"/>
                <w:sz w:val="20"/>
                <w:szCs w:val="20"/>
              </w:rPr>
            </w:pPr>
            <w:r>
              <w:rPr>
                <w:color w:val="000000"/>
                <w:sz w:val="20"/>
                <w:szCs w:val="20"/>
              </w:rPr>
              <w:t>4</w:t>
            </w:r>
            <w:r w:rsidR="00D262EC">
              <w:rPr>
                <w:color w:val="000000"/>
                <w:sz w:val="20"/>
                <w:szCs w:val="20"/>
              </w:rPr>
              <w:t>Шт.</w:t>
            </w:r>
          </w:p>
        </w:tc>
      </w:tr>
      <w:tr w:rsidR="00D262EC" w:rsidRPr="00EE3192" w:rsidTr="00D262EC">
        <w:trPr>
          <w:trHeight w:val="98"/>
        </w:trPr>
        <w:tc>
          <w:tcPr>
            <w:tcW w:w="568" w:type="dxa"/>
            <w:vMerge/>
          </w:tcPr>
          <w:p w:rsidR="00D262EC" w:rsidRPr="00EE3192" w:rsidRDefault="00D262EC" w:rsidP="00D262EC">
            <w:pPr>
              <w:jc w:val="center"/>
              <w:rPr>
                <w:color w:val="000000"/>
                <w:sz w:val="20"/>
                <w:szCs w:val="20"/>
              </w:rPr>
            </w:pPr>
          </w:p>
        </w:tc>
        <w:tc>
          <w:tcPr>
            <w:tcW w:w="1134" w:type="dxa"/>
            <w:vMerge/>
          </w:tcPr>
          <w:p w:rsidR="00D262EC" w:rsidRPr="00EE3192" w:rsidRDefault="00D262EC" w:rsidP="00D262EC">
            <w:pPr>
              <w:jc w:val="center"/>
              <w:rPr>
                <w:rFonts w:eastAsia="Calibri"/>
                <w:sz w:val="20"/>
                <w:szCs w:val="20"/>
              </w:rPr>
            </w:pPr>
          </w:p>
        </w:tc>
        <w:tc>
          <w:tcPr>
            <w:tcW w:w="1984" w:type="dxa"/>
            <w:vMerge/>
          </w:tcPr>
          <w:p w:rsidR="00D262EC" w:rsidRPr="00EE3192" w:rsidRDefault="00D262EC" w:rsidP="00D262EC">
            <w:pPr>
              <w:jc w:val="center"/>
              <w:rPr>
                <w:rFonts w:eastAsia="Calibri"/>
                <w:sz w:val="20"/>
                <w:szCs w:val="20"/>
              </w:rPr>
            </w:pPr>
          </w:p>
        </w:tc>
        <w:tc>
          <w:tcPr>
            <w:tcW w:w="1418" w:type="dxa"/>
          </w:tcPr>
          <w:p w:rsidR="00D262EC" w:rsidRPr="00EE3192" w:rsidRDefault="00D262EC" w:rsidP="00D262EC">
            <w:pPr>
              <w:jc w:val="center"/>
              <w:rPr>
                <w:color w:val="000000"/>
                <w:sz w:val="20"/>
                <w:szCs w:val="20"/>
              </w:rPr>
            </w:pPr>
            <w:r w:rsidRPr="004E61BB">
              <w:rPr>
                <w:rFonts w:eastAsia="Courier New"/>
                <w:sz w:val="20"/>
                <w:szCs w:val="20"/>
                <w:lang w:bidi="ru-RU"/>
              </w:rPr>
              <w:t>Качественные характеристики</w:t>
            </w:r>
          </w:p>
        </w:tc>
        <w:tc>
          <w:tcPr>
            <w:tcW w:w="6095" w:type="dxa"/>
          </w:tcPr>
          <w:p w:rsidR="00D262EC" w:rsidRDefault="00D262EC" w:rsidP="00D262EC">
            <w:pPr>
              <w:rPr>
                <w:color w:val="000000"/>
                <w:sz w:val="20"/>
                <w:szCs w:val="20"/>
              </w:rPr>
            </w:pPr>
            <w:r>
              <w:rPr>
                <w:color w:val="000000"/>
                <w:sz w:val="20"/>
                <w:szCs w:val="20"/>
              </w:rPr>
              <w:t>Количес</w:t>
            </w:r>
            <w:r w:rsidR="00142811">
              <w:rPr>
                <w:color w:val="000000"/>
                <w:sz w:val="20"/>
                <w:szCs w:val="20"/>
              </w:rPr>
              <w:t xml:space="preserve">тво соединяемых стержней: 2 </w:t>
            </w:r>
            <w:proofErr w:type="spellStart"/>
            <w:proofErr w:type="gramStart"/>
            <w:r w:rsidR="00142811">
              <w:rPr>
                <w:color w:val="000000"/>
                <w:sz w:val="20"/>
                <w:szCs w:val="20"/>
              </w:rPr>
              <w:t>шт</w:t>
            </w:r>
            <w:proofErr w:type="spellEnd"/>
            <w:proofErr w:type="gramEnd"/>
          </w:p>
          <w:p w:rsidR="00531A01" w:rsidRDefault="00531A01" w:rsidP="00D262EC">
            <w:pPr>
              <w:rPr>
                <w:color w:val="000000"/>
                <w:sz w:val="20"/>
                <w:szCs w:val="20"/>
              </w:rPr>
            </w:pPr>
            <w:r>
              <w:rPr>
                <w:color w:val="000000"/>
                <w:sz w:val="20"/>
                <w:szCs w:val="20"/>
              </w:rPr>
              <w:t>Колич</w:t>
            </w:r>
            <w:r w:rsidR="00142811">
              <w:rPr>
                <w:color w:val="000000"/>
                <w:sz w:val="20"/>
                <w:szCs w:val="20"/>
              </w:rPr>
              <w:t xml:space="preserve">ество фиксирующих винтов: 2 </w:t>
            </w:r>
            <w:proofErr w:type="spellStart"/>
            <w:proofErr w:type="gramStart"/>
            <w:r w:rsidR="00142811">
              <w:rPr>
                <w:color w:val="000000"/>
                <w:sz w:val="20"/>
                <w:szCs w:val="20"/>
              </w:rPr>
              <w:t>шт</w:t>
            </w:r>
            <w:proofErr w:type="spellEnd"/>
            <w:proofErr w:type="gramEnd"/>
          </w:p>
          <w:p w:rsidR="00D262EC" w:rsidRDefault="00D262EC" w:rsidP="00D262EC">
            <w:pPr>
              <w:rPr>
                <w:color w:val="000000"/>
                <w:sz w:val="20"/>
                <w:szCs w:val="20"/>
              </w:rPr>
            </w:pPr>
            <w:r>
              <w:rPr>
                <w:color w:val="000000"/>
                <w:sz w:val="20"/>
                <w:szCs w:val="20"/>
              </w:rPr>
              <w:t>Диаметр соединяемого стержня тип 1</w:t>
            </w:r>
            <w:r w:rsidR="00142811">
              <w:rPr>
                <w:color w:val="000000"/>
                <w:sz w:val="20"/>
                <w:szCs w:val="20"/>
              </w:rPr>
              <w:t xml:space="preserve">: </w:t>
            </w:r>
            <w:r>
              <w:rPr>
                <w:color w:val="000000"/>
                <w:sz w:val="20"/>
                <w:szCs w:val="20"/>
              </w:rPr>
              <w:t xml:space="preserve">5,5 </w:t>
            </w:r>
            <w:r w:rsidR="00142811">
              <w:rPr>
                <w:color w:val="000000"/>
                <w:sz w:val="20"/>
                <w:szCs w:val="20"/>
              </w:rPr>
              <w:t>мм</w:t>
            </w:r>
          </w:p>
          <w:p w:rsidR="00D262EC" w:rsidRDefault="00D262EC" w:rsidP="00D262EC">
            <w:pPr>
              <w:rPr>
                <w:color w:val="000000"/>
                <w:sz w:val="20"/>
                <w:szCs w:val="20"/>
              </w:rPr>
            </w:pPr>
            <w:r>
              <w:rPr>
                <w:color w:val="000000"/>
                <w:sz w:val="20"/>
                <w:szCs w:val="20"/>
              </w:rPr>
              <w:t>Диам</w:t>
            </w:r>
            <w:r w:rsidR="00142811">
              <w:rPr>
                <w:color w:val="000000"/>
                <w:sz w:val="20"/>
                <w:szCs w:val="20"/>
              </w:rPr>
              <w:t xml:space="preserve">етр соединяемого стержня тип 2: </w:t>
            </w:r>
            <w:r>
              <w:rPr>
                <w:color w:val="000000"/>
                <w:sz w:val="20"/>
                <w:szCs w:val="20"/>
              </w:rPr>
              <w:t xml:space="preserve">6,0 </w:t>
            </w:r>
            <w:r w:rsidR="00142811">
              <w:rPr>
                <w:color w:val="000000"/>
                <w:sz w:val="20"/>
                <w:szCs w:val="20"/>
              </w:rPr>
              <w:t>мм</w:t>
            </w:r>
          </w:p>
          <w:p w:rsidR="00D262EC" w:rsidRPr="00EE3192" w:rsidRDefault="00D262EC" w:rsidP="00531A01">
            <w:pPr>
              <w:rPr>
                <w:color w:val="000000"/>
                <w:sz w:val="20"/>
                <w:szCs w:val="20"/>
              </w:rPr>
            </w:pPr>
            <w:r>
              <w:rPr>
                <w:color w:val="000000"/>
                <w:sz w:val="20"/>
                <w:szCs w:val="20"/>
              </w:rPr>
              <w:t>Диаметр соедин</w:t>
            </w:r>
            <w:r w:rsidR="00142811">
              <w:rPr>
                <w:color w:val="000000"/>
                <w:sz w:val="20"/>
                <w:szCs w:val="20"/>
              </w:rPr>
              <w:t xml:space="preserve">яемого стержня тип 3: </w:t>
            </w:r>
            <w:r w:rsidR="00531A01">
              <w:rPr>
                <w:color w:val="000000"/>
                <w:sz w:val="20"/>
                <w:szCs w:val="20"/>
              </w:rPr>
              <w:t>6,</w:t>
            </w:r>
            <w:r w:rsidR="00142811">
              <w:rPr>
                <w:color w:val="000000"/>
                <w:sz w:val="20"/>
                <w:szCs w:val="20"/>
              </w:rPr>
              <w:t>3</w:t>
            </w:r>
            <w:bookmarkStart w:id="0" w:name="_GoBack"/>
            <w:bookmarkEnd w:id="0"/>
            <w:r w:rsidR="00531A01">
              <w:rPr>
                <w:color w:val="000000"/>
                <w:sz w:val="20"/>
                <w:szCs w:val="20"/>
              </w:rPr>
              <w:t>5</w:t>
            </w:r>
            <w:r>
              <w:rPr>
                <w:color w:val="000000"/>
                <w:sz w:val="20"/>
                <w:szCs w:val="20"/>
              </w:rPr>
              <w:t xml:space="preserve"> </w:t>
            </w:r>
            <w:r w:rsidR="00142811">
              <w:rPr>
                <w:color w:val="000000"/>
                <w:sz w:val="20"/>
                <w:szCs w:val="20"/>
              </w:rPr>
              <w:t>мм</w:t>
            </w:r>
          </w:p>
        </w:tc>
        <w:tc>
          <w:tcPr>
            <w:tcW w:w="2268" w:type="dxa"/>
          </w:tcPr>
          <w:p w:rsidR="00D262EC" w:rsidRPr="00EE3192" w:rsidRDefault="00D262EC" w:rsidP="00D262EC">
            <w:pPr>
              <w:jc w:val="center"/>
              <w:rPr>
                <w:sz w:val="20"/>
                <w:szCs w:val="20"/>
              </w:rPr>
            </w:pPr>
            <w:r w:rsidRPr="004E61BB">
              <w:rPr>
                <w:sz w:val="20"/>
                <w:szCs w:val="20"/>
              </w:rPr>
              <w:t>Участник закупки указывает конкретное значение характеристики</w:t>
            </w:r>
          </w:p>
        </w:tc>
        <w:tc>
          <w:tcPr>
            <w:tcW w:w="1876" w:type="dxa"/>
            <w:vMerge/>
          </w:tcPr>
          <w:p w:rsidR="00D262EC" w:rsidRPr="00EE3192" w:rsidRDefault="00D262EC" w:rsidP="00D262EC">
            <w:pPr>
              <w:jc w:val="center"/>
              <w:rPr>
                <w:rFonts w:eastAsia="Courier New"/>
                <w:color w:val="000000"/>
                <w:sz w:val="20"/>
                <w:szCs w:val="20"/>
                <w:lang w:bidi="ru-RU"/>
              </w:rPr>
            </w:pPr>
          </w:p>
        </w:tc>
        <w:tc>
          <w:tcPr>
            <w:tcW w:w="784" w:type="dxa"/>
            <w:vMerge/>
          </w:tcPr>
          <w:p w:rsidR="00D262EC" w:rsidRPr="00EE3192" w:rsidRDefault="00D262EC" w:rsidP="00D262EC">
            <w:pPr>
              <w:jc w:val="center"/>
              <w:rPr>
                <w:color w:val="000000"/>
                <w:sz w:val="20"/>
                <w:szCs w:val="20"/>
              </w:rPr>
            </w:pPr>
          </w:p>
        </w:tc>
      </w:tr>
    </w:tbl>
    <w:p w:rsidR="00BD4D4B" w:rsidRDefault="00BD4D4B" w:rsidP="008C27C4">
      <w:pPr>
        <w:spacing w:line="276" w:lineRule="auto"/>
        <w:rPr>
          <w:rFonts w:eastAsia="MS Mincho"/>
        </w:rPr>
      </w:pPr>
    </w:p>
    <w:sectPr w:rsidR="00BD4D4B" w:rsidSect="00C31049">
      <w:headerReference w:type="even" r:id="rId9"/>
      <w:headerReference w:type="default" r:id="rId10"/>
      <w:footerReference w:type="even" r:id="rId11"/>
      <w:footerReference w:type="default" r:id="rId12"/>
      <w:footerReference w:type="first" r:id="rId13"/>
      <w:pgSz w:w="16838" w:h="11906" w:orient="landscape"/>
      <w:pgMar w:top="709" w:right="1134" w:bottom="709" w:left="425"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4DD" w:rsidRDefault="005534DD">
      <w:r>
        <w:separator/>
      </w:r>
    </w:p>
  </w:endnote>
  <w:endnote w:type="continuationSeparator" w:id="0">
    <w:p w:rsidR="005534DD" w:rsidRDefault="00553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201" w:usb1="00000000" w:usb2="00000000" w:usb3="00000000" w:csb0="00000004" w:csb1="00000000"/>
  </w:font>
  <w:font w:name="ヒラギノ角ゴ Pro W3">
    <w:altName w:val="Times New Roman"/>
    <w:charset w:val="80"/>
    <w:family w:val="swiss"/>
    <w:pitch w:val="variable"/>
    <w:sig w:usb0="00000000"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001"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C66" w:rsidRDefault="00596C66"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96C66" w:rsidRDefault="00596C66">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C66" w:rsidRDefault="00596C66">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596C66" w:rsidRDefault="00596C66">
        <w:pPr>
          <w:pStyle w:val="af7"/>
          <w:jc w:val="center"/>
        </w:pPr>
        <w:r>
          <w:fldChar w:fldCharType="begin"/>
        </w:r>
        <w:r>
          <w:instrText>PAGE   \* MERGEFORMAT</w:instrText>
        </w:r>
        <w:r>
          <w:fldChar w:fldCharType="separate"/>
        </w:r>
        <w:r>
          <w:rPr>
            <w:noProof/>
          </w:rPr>
          <w:t>51</w:t>
        </w:r>
        <w:r>
          <w:rPr>
            <w:noProof/>
          </w:rPr>
          <w:fldChar w:fldCharType="end"/>
        </w:r>
      </w:p>
    </w:sdtContent>
  </w:sdt>
  <w:p w:rsidR="00596C66" w:rsidRDefault="00596C66">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4DD" w:rsidRDefault="005534DD">
      <w:r>
        <w:separator/>
      </w:r>
    </w:p>
  </w:footnote>
  <w:footnote w:type="continuationSeparator" w:id="0">
    <w:p w:rsidR="005534DD" w:rsidRDefault="005534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C66" w:rsidRDefault="00596C66"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96C66" w:rsidRDefault="00596C66">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C66" w:rsidRPr="00756968" w:rsidRDefault="00596C66" w:rsidP="00756968">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A2C"/>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53"/>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C7"/>
    <w:rsid w:val="00087CA5"/>
    <w:rsid w:val="00087E2F"/>
    <w:rsid w:val="00090179"/>
    <w:rsid w:val="000901D5"/>
    <w:rsid w:val="00090824"/>
    <w:rsid w:val="00090A96"/>
    <w:rsid w:val="00090B90"/>
    <w:rsid w:val="000915C4"/>
    <w:rsid w:val="000916A8"/>
    <w:rsid w:val="00091BAD"/>
    <w:rsid w:val="0009241C"/>
    <w:rsid w:val="000929E9"/>
    <w:rsid w:val="00093270"/>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2"/>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258"/>
    <w:rsid w:val="000F1E87"/>
    <w:rsid w:val="000F2004"/>
    <w:rsid w:val="000F2646"/>
    <w:rsid w:val="000F2654"/>
    <w:rsid w:val="000F2B38"/>
    <w:rsid w:val="000F2D05"/>
    <w:rsid w:val="000F329E"/>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41B"/>
    <w:rsid w:val="00134511"/>
    <w:rsid w:val="00134792"/>
    <w:rsid w:val="00134E49"/>
    <w:rsid w:val="00135305"/>
    <w:rsid w:val="00135F84"/>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811"/>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16"/>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1DE"/>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A7E2A"/>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85B"/>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758"/>
    <w:rsid w:val="001F4870"/>
    <w:rsid w:val="001F4914"/>
    <w:rsid w:val="001F4940"/>
    <w:rsid w:val="001F4B1F"/>
    <w:rsid w:val="001F519F"/>
    <w:rsid w:val="001F5392"/>
    <w:rsid w:val="001F5617"/>
    <w:rsid w:val="001F57C6"/>
    <w:rsid w:val="001F598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415"/>
    <w:rsid w:val="00224CA0"/>
    <w:rsid w:val="00224F19"/>
    <w:rsid w:val="00225659"/>
    <w:rsid w:val="00225680"/>
    <w:rsid w:val="002263C1"/>
    <w:rsid w:val="00226B22"/>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6F5C"/>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0CD"/>
    <w:rsid w:val="002501C8"/>
    <w:rsid w:val="0025083A"/>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63C"/>
    <w:rsid w:val="002537D4"/>
    <w:rsid w:val="00253F77"/>
    <w:rsid w:val="0025409A"/>
    <w:rsid w:val="002541C5"/>
    <w:rsid w:val="00254970"/>
    <w:rsid w:val="00254E36"/>
    <w:rsid w:val="00254EE5"/>
    <w:rsid w:val="00254F07"/>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4F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373"/>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5D59"/>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6A1"/>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9D0"/>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7E1"/>
    <w:rsid w:val="002F5CA1"/>
    <w:rsid w:val="002F653A"/>
    <w:rsid w:val="002F65D5"/>
    <w:rsid w:val="002F6A75"/>
    <w:rsid w:val="002F6ACB"/>
    <w:rsid w:val="002F74F1"/>
    <w:rsid w:val="002F75A7"/>
    <w:rsid w:val="002F7E72"/>
    <w:rsid w:val="0030067D"/>
    <w:rsid w:val="0030073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3BF"/>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12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46"/>
    <w:rsid w:val="00333D6B"/>
    <w:rsid w:val="00333E49"/>
    <w:rsid w:val="00333FFB"/>
    <w:rsid w:val="00334353"/>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1DFE"/>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86E"/>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5C0"/>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0B16"/>
    <w:rsid w:val="003D11E5"/>
    <w:rsid w:val="003D1519"/>
    <w:rsid w:val="003D1886"/>
    <w:rsid w:val="003D1ADF"/>
    <w:rsid w:val="003D2241"/>
    <w:rsid w:val="003D2281"/>
    <w:rsid w:val="003D2AD5"/>
    <w:rsid w:val="003D30E0"/>
    <w:rsid w:val="003D3476"/>
    <w:rsid w:val="003D39C9"/>
    <w:rsid w:val="003D3F3B"/>
    <w:rsid w:val="003D40E7"/>
    <w:rsid w:val="003D43EF"/>
    <w:rsid w:val="003D4D3C"/>
    <w:rsid w:val="003D559C"/>
    <w:rsid w:val="003D5862"/>
    <w:rsid w:val="003D594C"/>
    <w:rsid w:val="003D5B26"/>
    <w:rsid w:val="003D5C42"/>
    <w:rsid w:val="003D5F41"/>
    <w:rsid w:val="003D5F76"/>
    <w:rsid w:val="003D607B"/>
    <w:rsid w:val="003D698D"/>
    <w:rsid w:val="003D718F"/>
    <w:rsid w:val="003D7474"/>
    <w:rsid w:val="003D74DB"/>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C0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8F1"/>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9EB"/>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011"/>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1FE"/>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A83"/>
    <w:rsid w:val="00494DCD"/>
    <w:rsid w:val="00495290"/>
    <w:rsid w:val="00495462"/>
    <w:rsid w:val="0049571E"/>
    <w:rsid w:val="004958BF"/>
    <w:rsid w:val="00495C7E"/>
    <w:rsid w:val="00496060"/>
    <w:rsid w:val="0049616D"/>
    <w:rsid w:val="0049695C"/>
    <w:rsid w:val="00496E53"/>
    <w:rsid w:val="00496F78"/>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9B3"/>
    <w:rsid w:val="004A5B59"/>
    <w:rsid w:val="004A5F9A"/>
    <w:rsid w:val="004A61A6"/>
    <w:rsid w:val="004A6414"/>
    <w:rsid w:val="004A646D"/>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CF6"/>
    <w:rsid w:val="004B6F12"/>
    <w:rsid w:val="004B7047"/>
    <w:rsid w:val="004B746F"/>
    <w:rsid w:val="004B7609"/>
    <w:rsid w:val="004B7A11"/>
    <w:rsid w:val="004C054B"/>
    <w:rsid w:val="004C06AB"/>
    <w:rsid w:val="004C0ABE"/>
    <w:rsid w:val="004C0C01"/>
    <w:rsid w:val="004C12BA"/>
    <w:rsid w:val="004C2590"/>
    <w:rsid w:val="004C2833"/>
    <w:rsid w:val="004C2B5C"/>
    <w:rsid w:val="004C2EE9"/>
    <w:rsid w:val="004C2F6E"/>
    <w:rsid w:val="004C327D"/>
    <w:rsid w:val="004C36F4"/>
    <w:rsid w:val="004C3DB3"/>
    <w:rsid w:val="004C3E49"/>
    <w:rsid w:val="004C3F0C"/>
    <w:rsid w:val="004C4508"/>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CA6"/>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4E27"/>
    <w:rsid w:val="004E5233"/>
    <w:rsid w:val="004E5B1F"/>
    <w:rsid w:val="004E61BB"/>
    <w:rsid w:val="004E67AD"/>
    <w:rsid w:val="004E7A56"/>
    <w:rsid w:val="004E7AE8"/>
    <w:rsid w:val="004E7FA2"/>
    <w:rsid w:val="004F05AC"/>
    <w:rsid w:val="004F07D2"/>
    <w:rsid w:val="004F0C68"/>
    <w:rsid w:val="004F1271"/>
    <w:rsid w:val="004F1974"/>
    <w:rsid w:val="004F1FC3"/>
    <w:rsid w:val="004F2025"/>
    <w:rsid w:val="004F2241"/>
    <w:rsid w:val="004F2CC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BA9"/>
    <w:rsid w:val="004F6DA7"/>
    <w:rsid w:val="004F70FD"/>
    <w:rsid w:val="004F787E"/>
    <w:rsid w:val="004F7932"/>
    <w:rsid w:val="004F7C74"/>
    <w:rsid w:val="0050035E"/>
    <w:rsid w:val="00500504"/>
    <w:rsid w:val="00500A86"/>
    <w:rsid w:val="00500DE4"/>
    <w:rsid w:val="00500EAE"/>
    <w:rsid w:val="005012C7"/>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9EA"/>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A01"/>
    <w:rsid w:val="00531CC9"/>
    <w:rsid w:val="00531F83"/>
    <w:rsid w:val="0053279E"/>
    <w:rsid w:val="00532DA7"/>
    <w:rsid w:val="00533882"/>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B78"/>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4DD"/>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16"/>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5D0E"/>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6C66"/>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6E"/>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838"/>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2BE"/>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86"/>
    <w:rsid w:val="0061109B"/>
    <w:rsid w:val="006118AA"/>
    <w:rsid w:val="006119D2"/>
    <w:rsid w:val="00611DF0"/>
    <w:rsid w:val="00612222"/>
    <w:rsid w:val="0061232E"/>
    <w:rsid w:val="0061298D"/>
    <w:rsid w:val="00612A06"/>
    <w:rsid w:val="00612E30"/>
    <w:rsid w:val="006131E6"/>
    <w:rsid w:val="006133D6"/>
    <w:rsid w:val="006138C7"/>
    <w:rsid w:val="006139A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8C6"/>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3E9E"/>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47CD1"/>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1C"/>
    <w:rsid w:val="00675EB0"/>
    <w:rsid w:val="0067668B"/>
    <w:rsid w:val="00676AEF"/>
    <w:rsid w:val="00677051"/>
    <w:rsid w:val="00677088"/>
    <w:rsid w:val="006773E6"/>
    <w:rsid w:val="006778F2"/>
    <w:rsid w:val="00677CCF"/>
    <w:rsid w:val="00677E64"/>
    <w:rsid w:val="00680397"/>
    <w:rsid w:val="00680401"/>
    <w:rsid w:val="00680730"/>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B26"/>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3DFC"/>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05"/>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5E7D"/>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0FF"/>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5A88"/>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62E"/>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21D"/>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3E51"/>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569"/>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295C"/>
    <w:rsid w:val="007D29CE"/>
    <w:rsid w:val="007D31F7"/>
    <w:rsid w:val="007D3794"/>
    <w:rsid w:val="007D391D"/>
    <w:rsid w:val="007D3963"/>
    <w:rsid w:val="007D3A32"/>
    <w:rsid w:val="007D3B03"/>
    <w:rsid w:val="007D480F"/>
    <w:rsid w:val="007D4852"/>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147"/>
    <w:rsid w:val="007E222C"/>
    <w:rsid w:val="007E2556"/>
    <w:rsid w:val="007E29CF"/>
    <w:rsid w:val="007E2EC1"/>
    <w:rsid w:val="007E331D"/>
    <w:rsid w:val="007E370A"/>
    <w:rsid w:val="007E3756"/>
    <w:rsid w:val="007E39FB"/>
    <w:rsid w:val="007E45CC"/>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E799E"/>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3FF9"/>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1D"/>
    <w:rsid w:val="008532B9"/>
    <w:rsid w:val="008539DC"/>
    <w:rsid w:val="00853FA2"/>
    <w:rsid w:val="008546EB"/>
    <w:rsid w:val="008549F4"/>
    <w:rsid w:val="00854BC9"/>
    <w:rsid w:val="00854C14"/>
    <w:rsid w:val="00855270"/>
    <w:rsid w:val="00855733"/>
    <w:rsid w:val="00855A07"/>
    <w:rsid w:val="00855A61"/>
    <w:rsid w:val="00856378"/>
    <w:rsid w:val="0085637B"/>
    <w:rsid w:val="00856629"/>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1BE"/>
    <w:rsid w:val="0087230D"/>
    <w:rsid w:val="00872B35"/>
    <w:rsid w:val="00873050"/>
    <w:rsid w:val="00873596"/>
    <w:rsid w:val="008737D6"/>
    <w:rsid w:val="00874302"/>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A89"/>
    <w:rsid w:val="00882FC5"/>
    <w:rsid w:val="00883413"/>
    <w:rsid w:val="00883C41"/>
    <w:rsid w:val="008841B4"/>
    <w:rsid w:val="00884211"/>
    <w:rsid w:val="0088422F"/>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2A8"/>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7C4"/>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7CE"/>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54"/>
    <w:rsid w:val="00925DC9"/>
    <w:rsid w:val="009262DD"/>
    <w:rsid w:val="00926717"/>
    <w:rsid w:val="00926A5C"/>
    <w:rsid w:val="00926C1C"/>
    <w:rsid w:val="00926C57"/>
    <w:rsid w:val="009275F8"/>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7F6"/>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3F4"/>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C2"/>
    <w:rsid w:val="009706D6"/>
    <w:rsid w:val="00970D5A"/>
    <w:rsid w:val="009712D1"/>
    <w:rsid w:val="00971738"/>
    <w:rsid w:val="009718E0"/>
    <w:rsid w:val="00971C07"/>
    <w:rsid w:val="009721C1"/>
    <w:rsid w:val="0097248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BF0"/>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2F7C"/>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752"/>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4DBB"/>
    <w:rsid w:val="009E4F50"/>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0D1"/>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7A1"/>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7A9"/>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1A"/>
    <w:rsid w:val="00A84F34"/>
    <w:rsid w:val="00A854AB"/>
    <w:rsid w:val="00A85C80"/>
    <w:rsid w:val="00A85E18"/>
    <w:rsid w:val="00A85F28"/>
    <w:rsid w:val="00A8601E"/>
    <w:rsid w:val="00A860F6"/>
    <w:rsid w:val="00A8620D"/>
    <w:rsid w:val="00A86369"/>
    <w:rsid w:val="00A863D9"/>
    <w:rsid w:val="00A863FC"/>
    <w:rsid w:val="00A8646B"/>
    <w:rsid w:val="00A867D5"/>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47A"/>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7C7"/>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E0A"/>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2A7"/>
    <w:rsid w:val="00AD7880"/>
    <w:rsid w:val="00AE0414"/>
    <w:rsid w:val="00AE0488"/>
    <w:rsid w:val="00AE0584"/>
    <w:rsid w:val="00AE07E9"/>
    <w:rsid w:val="00AE09AD"/>
    <w:rsid w:val="00AE0A62"/>
    <w:rsid w:val="00AE0D30"/>
    <w:rsid w:val="00AE1076"/>
    <w:rsid w:val="00AE1088"/>
    <w:rsid w:val="00AE1A30"/>
    <w:rsid w:val="00AE1A49"/>
    <w:rsid w:val="00AE26AA"/>
    <w:rsid w:val="00AE26C8"/>
    <w:rsid w:val="00AE2BE8"/>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0F9C"/>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A74"/>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ABD"/>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6E4B"/>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402"/>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6EE6"/>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10A"/>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D6D"/>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BF7122"/>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281"/>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D8C"/>
    <w:rsid w:val="00C26F81"/>
    <w:rsid w:val="00C27731"/>
    <w:rsid w:val="00C27894"/>
    <w:rsid w:val="00C27CE9"/>
    <w:rsid w:val="00C27EC5"/>
    <w:rsid w:val="00C30669"/>
    <w:rsid w:val="00C30C9F"/>
    <w:rsid w:val="00C31049"/>
    <w:rsid w:val="00C31732"/>
    <w:rsid w:val="00C3173E"/>
    <w:rsid w:val="00C31ED8"/>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40C"/>
    <w:rsid w:val="00C47571"/>
    <w:rsid w:val="00C479BB"/>
    <w:rsid w:val="00C47C82"/>
    <w:rsid w:val="00C47E6D"/>
    <w:rsid w:val="00C5003D"/>
    <w:rsid w:val="00C501AB"/>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892"/>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2B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20E"/>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1E4"/>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72B"/>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D4"/>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355"/>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855"/>
    <w:rsid w:val="00D02CAE"/>
    <w:rsid w:val="00D02D15"/>
    <w:rsid w:val="00D03AE9"/>
    <w:rsid w:val="00D03C13"/>
    <w:rsid w:val="00D03D20"/>
    <w:rsid w:val="00D03FD5"/>
    <w:rsid w:val="00D04AF8"/>
    <w:rsid w:val="00D04CB2"/>
    <w:rsid w:val="00D04CCB"/>
    <w:rsid w:val="00D0588A"/>
    <w:rsid w:val="00D05FB9"/>
    <w:rsid w:val="00D06328"/>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F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2D4"/>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2EC"/>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2B5C"/>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5EF7"/>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ED1"/>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B0F"/>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CED"/>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1FF3"/>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33"/>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315"/>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5E9"/>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B62"/>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379D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26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835"/>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B84"/>
    <w:rsid w:val="00E95CED"/>
    <w:rsid w:val="00E96501"/>
    <w:rsid w:val="00E9650D"/>
    <w:rsid w:val="00E967D4"/>
    <w:rsid w:val="00E96CE3"/>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BC0"/>
    <w:rsid w:val="00EC2C42"/>
    <w:rsid w:val="00EC3020"/>
    <w:rsid w:val="00EC323D"/>
    <w:rsid w:val="00EC35A6"/>
    <w:rsid w:val="00EC3B93"/>
    <w:rsid w:val="00EC3FCA"/>
    <w:rsid w:val="00EC4217"/>
    <w:rsid w:val="00EC478F"/>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192"/>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0919"/>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07"/>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C95"/>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700"/>
    <w:rsid w:val="00FA683B"/>
    <w:rsid w:val="00FA6C71"/>
    <w:rsid w:val="00FA6C83"/>
    <w:rsid w:val="00FA7691"/>
    <w:rsid w:val="00FA7A81"/>
    <w:rsid w:val="00FA7BAE"/>
    <w:rsid w:val="00FA7D45"/>
    <w:rsid w:val="00FB029D"/>
    <w:rsid w:val="00FB03E8"/>
    <w:rsid w:val="00FB064F"/>
    <w:rsid w:val="00FB073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8AF"/>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2EB2"/>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1"/>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6756C-DCD0-4044-8960-43054592B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150</Words>
  <Characters>858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Петручик Анна Юрьевна</cp:lastModifiedBy>
  <cp:revision>3</cp:revision>
  <cp:lastPrinted>2020-01-14T06:47:00Z</cp:lastPrinted>
  <dcterms:created xsi:type="dcterms:W3CDTF">2026-05-26T06:56:00Z</dcterms:created>
  <dcterms:modified xsi:type="dcterms:W3CDTF">2026-05-28T11:15:00Z</dcterms:modified>
</cp:coreProperties>
</file>