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AA6F7" w14:textId="77777777" w:rsidR="00773277" w:rsidRPr="006B65F9" w:rsidRDefault="00773277" w:rsidP="00144BA6">
      <w:pPr>
        <w:shd w:val="clear" w:color="auto" w:fill="FFFFFF"/>
        <w:rPr>
          <w:b/>
          <w:bCs/>
          <w:i/>
          <w:color w:val="000000"/>
          <w:spacing w:val="-4"/>
          <w:sz w:val="22"/>
          <w:szCs w:val="22"/>
        </w:rPr>
      </w:pPr>
    </w:p>
    <w:p w14:paraId="57E37DCE" w14:textId="77777777" w:rsidR="00B6217E" w:rsidRDefault="00B6217E" w:rsidP="006B65F9">
      <w:pPr>
        <w:jc w:val="center"/>
        <w:rPr>
          <w:b/>
          <w:sz w:val="22"/>
          <w:szCs w:val="22"/>
        </w:rPr>
      </w:pPr>
    </w:p>
    <w:p w14:paraId="31A8BFB7" w14:textId="5571BC36" w:rsidR="00B6217E" w:rsidRDefault="00B6217E" w:rsidP="006B65F9">
      <w:pPr>
        <w:jc w:val="center"/>
        <w:rPr>
          <w:b/>
          <w:sz w:val="22"/>
          <w:szCs w:val="22"/>
        </w:rPr>
      </w:pPr>
    </w:p>
    <w:p w14:paraId="074E3837" w14:textId="77777777" w:rsidR="006F38B4" w:rsidRDefault="006F38B4" w:rsidP="006B65F9">
      <w:pPr>
        <w:jc w:val="center"/>
        <w:rPr>
          <w:b/>
          <w:sz w:val="22"/>
          <w:szCs w:val="22"/>
        </w:rPr>
      </w:pPr>
    </w:p>
    <w:p w14:paraId="47346B02" w14:textId="4D5E31C9" w:rsidR="007B1635" w:rsidRDefault="006B65F9" w:rsidP="006F38B4">
      <w:pPr>
        <w:spacing w:line="276" w:lineRule="auto"/>
        <w:jc w:val="center"/>
        <w:rPr>
          <w:b/>
          <w:sz w:val="22"/>
          <w:szCs w:val="22"/>
        </w:rPr>
      </w:pPr>
      <w:r w:rsidRPr="006B65F9">
        <w:rPr>
          <w:b/>
          <w:sz w:val="22"/>
          <w:szCs w:val="22"/>
        </w:rPr>
        <w:t>Техническое задание</w:t>
      </w:r>
    </w:p>
    <w:p w14:paraId="5263E0F8" w14:textId="77777777" w:rsidR="007B1635" w:rsidRDefault="006B65F9" w:rsidP="006F38B4">
      <w:pPr>
        <w:spacing w:line="276" w:lineRule="auto"/>
        <w:jc w:val="center"/>
        <w:rPr>
          <w:b/>
          <w:sz w:val="22"/>
          <w:szCs w:val="22"/>
        </w:rPr>
      </w:pPr>
      <w:r w:rsidRPr="006B65F9">
        <w:rPr>
          <w:b/>
          <w:sz w:val="22"/>
          <w:szCs w:val="22"/>
        </w:rPr>
        <w:t xml:space="preserve"> </w:t>
      </w:r>
      <w:r w:rsidR="007B1635" w:rsidRPr="006B65F9">
        <w:rPr>
          <w:b/>
          <w:sz w:val="22"/>
          <w:szCs w:val="22"/>
        </w:rPr>
        <w:t>на оказание услуг по организации проведения испытаний и измерений в электроустановках</w:t>
      </w:r>
      <w:r w:rsidR="007B1635">
        <w:rPr>
          <w:b/>
          <w:sz w:val="22"/>
          <w:szCs w:val="22"/>
        </w:rPr>
        <w:t xml:space="preserve"> </w:t>
      </w:r>
    </w:p>
    <w:p w14:paraId="5CBA63C8" w14:textId="77777777" w:rsidR="007B1635" w:rsidRPr="006A013B" w:rsidRDefault="007B1635" w:rsidP="006F38B4">
      <w:pPr>
        <w:spacing w:line="276" w:lineRule="auto"/>
        <w:jc w:val="center"/>
        <w:rPr>
          <w:b/>
          <w:sz w:val="22"/>
          <w:szCs w:val="22"/>
        </w:rPr>
      </w:pPr>
      <w:r w:rsidRPr="006A013B">
        <w:rPr>
          <w:b/>
          <w:sz w:val="22"/>
          <w:szCs w:val="22"/>
        </w:rPr>
        <w:t>СПб ГБУК «С</w:t>
      </w:r>
      <w:r>
        <w:rPr>
          <w:b/>
          <w:sz w:val="22"/>
          <w:szCs w:val="22"/>
        </w:rPr>
        <w:t>анкт-Петербургский</w:t>
      </w:r>
      <w:r w:rsidRPr="006A013B">
        <w:rPr>
          <w:b/>
          <w:sz w:val="22"/>
          <w:szCs w:val="22"/>
        </w:rPr>
        <w:t xml:space="preserve"> Молодежный театр»</w:t>
      </w:r>
    </w:p>
    <w:p w14:paraId="455F6C11" w14:textId="40FA0378" w:rsidR="006B65F9" w:rsidRPr="006B65F9" w:rsidRDefault="006B65F9" w:rsidP="006B65F9">
      <w:pPr>
        <w:jc w:val="center"/>
        <w:rPr>
          <w:b/>
          <w:sz w:val="22"/>
          <w:szCs w:val="22"/>
        </w:rPr>
      </w:pPr>
    </w:p>
    <w:p w14:paraId="78C193ED" w14:textId="5ECF4C3A" w:rsidR="006B65F9" w:rsidRDefault="006B65F9" w:rsidP="006B65F9">
      <w:pPr>
        <w:jc w:val="both"/>
        <w:rPr>
          <w:sz w:val="22"/>
          <w:szCs w:val="22"/>
        </w:rPr>
      </w:pPr>
    </w:p>
    <w:p w14:paraId="51AC3A64" w14:textId="77777777" w:rsidR="006F38B4" w:rsidRPr="006B65F9" w:rsidRDefault="006F38B4" w:rsidP="006B65F9">
      <w:pPr>
        <w:jc w:val="both"/>
        <w:rPr>
          <w:sz w:val="22"/>
          <w:szCs w:val="22"/>
        </w:rPr>
      </w:pPr>
    </w:p>
    <w:p w14:paraId="3554DD70" w14:textId="77777777" w:rsidR="006B65F9" w:rsidRPr="006B65F9" w:rsidRDefault="006B65F9" w:rsidP="006B65F9">
      <w:pPr>
        <w:ind w:firstLine="567"/>
        <w:jc w:val="both"/>
        <w:rPr>
          <w:b/>
          <w:sz w:val="22"/>
          <w:szCs w:val="22"/>
        </w:rPr>
      </w:pPr>
      <w:r w:rsidRPr="006B65F9">
        <w:rPr>
          <w:b/>
          <w:sz w:val="22"/>
          <w:szCs w:val="22"/>
        </w:rPr>
        <w:t>1. Цель услуг</w:t>
      </w:r>
    </w:p>
    <w:p w14:paraId="13BFF2B9" w14:textId="77777777" w:rsidR="006B65F9" w:rsidRPr="006B65F9" w:rsidRDefault="006B65F9" w:rsidP="006B65F9">
      <w:pPr>
        <w:ind w:firstLine="567"/>
        <w:jc w:val="both"/>
        <w:rPr>
          <w:sz w:val="22"/>
          <w:szCs w:val="22"/>
        </w:rPr>
      </w:pPr>
      <w:r w:rsidRPr="006B65F9">
        <w:rPr>
          <w:sz w:val="22"/>
          <w:szCs w:val="22"/>
        </w:rPr>
        <w:t>1.1. Проведение периодических испытаний и измерений в электроустановках СПб ГБУК «СПб Молодежный театр на Фонтанке», далее Заказчик, по адресам согласно п.2.1. настоящего Приложения.</w:t>
      </w:r>
    </w:p>
    <w:p w14:paraId="45CF5F4D" w14:textId="77777777" w:rsidR="006B65F9" w:rsidRPr="006B65F9" w:rsidRDefault="006B65F9" w:rsidP="006B65F9">
      <w:pPr>
        <w:ind w:firstLine="567"/>
        <w:jc w:val="both"/>
        <w:rPr>
          <w:sz w:val="22"/>
          <w:szCs w:val="22"/>
        </w:rPr>
      </w:pPr>
    </w:p>
    <w:p w14:paraId="3F87DA60" w14:textId="77777777" w:rsidR="006B65F9" w:rsidRPr="006B65F9" w:rsidRDefault="006B65F9" w:rsidP="006B65F9">
      <w:pPr>
        <w:ind w:firstLine="567"/>
        <w:jc w:val="both"/>
        <w:rPr>
          <w:b/>
          <w:sz w:val="22"/>
          <w:szCs w:val="22"/>
        </w:rPr>
      </w:pPr>
      <w:r w:rsidRPr="006B65F9">
        <w:rPr>
          <w:b/>
          <w:sz w:val="22"/>
          <w:szCs w:val="22"/>
        </w:rPr>
        <w:t>2. Место, условия и сроки оказания услуг</w:t>
      </w:r>
    </w:p>
    <w:p w14:paraId="59D160B4" w14:textId="7322226F" w:rsidR="006B65F9" w:rsidRPr="006B65F9" w:rsidRDefault="006B65F9" w:rsidP="006B65F9">
      <w:pPr>
        <w:ind w:firstLine="567"/>
        <w:jc w:val="both"/>
        <w:rPr>
          <w:sz w:val="22"/>
          <w:szCs w:val="22"/>
        </w:rPr>
      </w:pPr>
      <w:r w:rsidRPr="006B65F9">
        <w:rPr>
          <w:sz w:val="22"/>
          <w:szCs w:val="22"/>
        </w:rPr>
        <w:t>2.1. Место оказания услуг: г. Санкт-Петербург, наб. реки Фонтанки, д. 114</w:t>
      </w:r>
      <w:r w:rsidR="00C01AD9">
        <w:rPr>
          <w:sz w:val="22"/>
          <w:szCs w:val="22"/>
        </w:rPr>
        <w:t xml:space="preserve"> лит. А-Б</w:t>
      </w:r>
      <w:r w:rsidRPr="006B65F9">
        <w:rPr>
          <w:sz w:val="22"/>
          <w:szCs w:val="22"/>
        </w:rPr>
        <w:t>, 130, 110.</w:t>
      </w:r>
    </w:p>
    <w:p w14:paraId="5077AC56" w14:textId="0A9CE81E" w:rsidR="006B65F9" w:rsidRPr="006B65F9" w:rsidRDefault="006B65F9" w:rsidP="006B65F9">
      <w:pPr>
        <w:ind w:firstLine="567"/>
        <w:jc w:val="both"/>
        <w:rPr>
          <w:sz w:val="22"/>
          <w:szCs w:val="22"/>
        </w:rPr>
      </w:pPr>
      <w:r w:rsidRPr="006B65F9">
        <w:rPr>
          <w:sz w:val="22"/>
          <w:szCs w:val="22"/>
        </w:rPr>
        <w:t>2.2</w:t>
      </w:r>
      <w:r w:rsidR="006F38B4">
        <w:rPr>
          <w:sz w:val="22"/>
          <w:szCs w:val="22"/>
        </w:rPr>
        <w:t>.</w:t>
      </w:r>
      <w:r w:rsidRPr="006B65F9">
        <w:rPr>
          <w:sz w:val="22"/>
          <w:szCs w:val="22"/>
        </w:rPr>
        <w:t xml:space="preserve"> Условия и сроки (периоды) оказания услуг.</w:t>
      </w:r>
    </w:p>
    <w:p w14:paraId="1A1B3C02" w14:textId="77777777" w:rsidR="006B65F9" w:rsidRPr="006B65F9" w:rsidRDefault="006B65F9" w:rsidP="006B65F9">
      <w:pPr>
        <w:ind w:firstLine="567"/>
        <w:jc w:val="both"/>
        <w:rPr>
          <w:sz w:val="22"/>
          <w:szCs w:val="22"/>
        </w:rPr>
      </w:pPr>
      <w:r w:rsidRPr="006B65F9">
        <w:rPr>
          <w:sz w:val="22"/>
          <w:szCs w:val="22"/>
        </w:rPr>
        <w:t xml:space="preserve">2.2.1. Услуги оказываются в условиях действующего учреждения, в согласованное с Заказчиком время, в том числе в выходные и нерабочие праздничные дни. </w:t>
      </w:r>
    </w:p>
    <w:p w14:paraId="21D9C742" w14:textId="64DEC26A" w:rsidR="006B65F9" w:rsidRPr="00B432C2" w:rsidRDefault="006B65F9" w:rsidP="006B65F9">
      <w:pPr>
        <w:ind w:firstLine="567"/>
        <w:jc w:val="both"/>
        <w:rPr>
          <w:sz w:val="22"/>
          <w:szCs w:val="22"/>
        </w:rPr>
      </w:pPr>
      <w:r w:rsidRPr="006B65F9">
        <w:rPr>
          <w:sz w:val="22"/>
          <w:szCs w:val="22"/>
        </w:rPr>
        <w:t xml:space="preserve">2.2. Начало оказания услуг: </w:t>
      </w:r>
      <w:r w:rsidR="00B432C2" w:rsidRPr="00B363B5">
        <w:rPr>
          <w:sz w:val="22"/>
          <w:szCs w:val="22"/>
        </w:rPr>
        <w:t xml:space="preserve">Услуги по Договору должны быть оказаны в течение </w:t>
      </w:r>
      <w:r w:rsidR="00B432C2" w:rsidRPr="00B432C2">
        <w:rPr>
          <w:sz w:val="22"/>
          <w:szCs w:val="22"/>
        </w:rPr>
        <w:t>20 (Двадцати) рабочих дней с момента заключения Договора</w:t>
      </w:r>
      <w:r w:rsidRPr="00B432C2">
        <w:rPr>
          <w:sz w:val="22"/>
          <w:szCs w:val="22"/>
        </w:rPr>
        <w:t>.</w:t>
      </w:r>
    </w:p>
    <w:p w14:paraId="3ABE0119" w14:textId="3C3A71D1" w:rsidR="006B65F9" w:rsidRPr="006B65F9" w:rsidRDefault="006B65F9" w:rsidP="006B65F9">
      <w:pPr>
        <w:ind w:firstLine="567"/>
        <w:jc w:val="both"/>
        <w:rPr>
          <w:sz w:val="22"/>
          <w:szCs w:val="22"/>
        </w:rPr>
      </w:pPr>
      <w:r w:rsidRPr="006B65F9">
        <w:rPr>
          <w:sz w:val="22"/>
          <w:szCs w:val="22"/>
        </w:rPr>
        <w:t xml:space="preserve">2.2.3. Окончание оказания услуг: </w:t>
      </w:r>
      <w:r w:rsidR="007B5931" w:rsidRPr="00B363B5">
        <w:rPr>
          <w:sz w:val="22"/>
          <w:szCs w:val="22"/>
        </w:rPr>
        <w:t xml:space="preserve">Услуги считаются оказанными и принятыми с момента подписания Заказчиком Акта </w:t>
      </w:r>
      <w:r w:rsidR="007B5931">
        <w:rPr>
          <w:sz w:val="22"/>
          <w:szCs w:val="22"/>
        </w:rPr>
        <w:t>об</w:t>
      </w:r>
      <w:r w:rsidR="007B5931" w:rsidRPr="00B363B5">
        <w:rPr>
          <w:sz w:val="22"/>
          <w:szCs w:val="22"/>
        </w:rPr>
        <w:t xml:space="preserve"> оказанных услуг</w:t>
      </w:r>
      <w:r w:rsidR="007B5931">
        <w:rPr>
          <w:sz w:val="22"/>
          <w:szCs w:val="22"/>
        </w:rPr>
        <w:t>ах</w:t>
      </w:r>
      <w:r w:rsidR="007B5931" w:rsidRPr="00B363B5">
        <w:rPr>
          <w:sz w:val="22"/>
          <w:szCs w:val="22"/>
        </w:rPr>
        <w:t>, подтверждающего, что принятая документация соо</w:t>
      </w:r>
      <w:r w:rsidR="007B5931">
        <w:rPr>
          <w:sz w:val="22"/>
          <w:szCs w:val="22"/>
        </w:rPr>
        <w:t>тветствует Техническому заданию</w:t>
      </w:r>
      <w:r w:rsidR="007B5931" w:rsidRPr="00F03C5B">
        <w:rPr>
          <w:sz w:val="22"/>
          <w:szCs w:val="22"/>
        </w:rPr>
        <w:t xml:space="preserve"> и удовлетворяет требованиям Заказчика. </w:t>
      </w:r>
      <w:r w:rsidR="007B5931" w:rsidRPr="00B363B5">
        <w:rPr>
          <w:sz w:val="22"/>
          <w:szCs w:val="22"/>
        </w:rPr>
        <w:t xml:space="preserve">Дата подписания Акта </w:t>
      </w:r>
      <w:r w:rsidR="007B5931">
        <w:rPr>
          <w:sz w:val="22"/>
          <w:szCs w:val="22"/>
        </w:rPr>
        <w:t>об</w:t>
      </w:r>
      <w:r w:rsidR="007B5931" w:rsidRPr="00B363B5">
        <w:rPr>
          <w:sz w:val="22"/>
          <w:szCs w:val="22"/>
        </w:rPr>
        <w:t xml:space="preserve"> оказанных услуг</w:t>
      </w:r>
      <w:r w:rsidR="007B5931">
        <w:rPr>
          <w:sz w:val="22"/>
          <w:szCs w:val="22"/>
        </w:rPr>
        <w:t>ах</w:t>
      </w:r>
      <w:r w:rsidR="007B5931" w:rsidRPr="00B363B5">
        <w:rPr>
          <w:sz w:val="22"/>
          <w:szCs w:val="22"/>
        </w:rPr>
        <w:t xml:space="preserve"> является моментом окончания оказания услуг Исполнителем.</w:t>
      </w:r>
    </w:p>
    <w:p w14:paraId="263CF8EC" w14:textId="77777777" w:rsidR="006B65F9" w:rsidRPr="006B65F9" w:rsidRDefault="006B65F9" w:rsidP="006B65F9">
      <w:pPr>
        <w:ind w:firstLine="567"/>
        <w:jc w:val="both"/>
        <w:rPr>
          <w:sz w:val="22"/>
          <w:szCs w:val="22"/>
        </w:rPr>
      </w:pPr>
      <w:r w:rsidRPr="006B65F9">
        <w:rPr>
          <w:sz w:val="22"/>
          <w:szCs w:val="22"/>
        </w:rPr>
        <w:t>2.3. Перечень объектов:</w:t>
      </w:r>
    </w:p>
    <w:p w14:paraId="0C262B3D" w14:textId="77777777" w:rsidR="006B65F9" w:rsidRPr="006B65F9" w:rsidRDefault="006B65F9" w:rsidP="006B65F9">
      <w:pPr>
        <w:ind w:firstLine="567"/>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
        <w:gridCol w:w="6930"/>
        <w:gridCol w:w="2219"/>
      </w:tblGrid>
      <w:tr w:rsidR="006B65F9" w:rsidRPr="006B65F9" w14:paraId="6AC764D2" w14:textId="77777777" w:rsidTr="00C01AD9">
        <w:tc>
          <w:tcPr>
            <w:tcW w:w="407" w:type="pct"/>
            <w:shd w:val="clear" w:color="auto" w:fill="auto"/>
          </w:tcPr>
          <w:p w14:paraId="2F556ACC" w14:textId="77777777" w:rsidR="006B65F9" w:rsidRPr="000E3CDE" w:rsidRDefault="006B65F9" w:rsidP="006F38B4">
            <w:pPr>
              <w:jc w:val="center"/>
            </w:pPr>
            <w:r w:rsidRPr="000E3CDE">
              <w:t>№ п/п</w:t>
            </w:r>
          </w:p>
        </w:tc>
        <w:tc>
          <w:tcPr>
            <w:tcW w:w="3479" w:type="pct"/>
            <w:shd w:val="clear" w:color="auto" w:fill="auto"/>
          </w:tcPr>
          <w:p w14:paraId="7AEEF151" w14:textId="77777777" w:rsidR="006B65F9" w:rsidRPr="006B65F9" w:rsidRDefault="006B65F9" w:rsidP="006F38B4">
            <w:pPr>
              <w:ind w:firstLine="567"/>
              <w:jc w:val="center"/>
              <w:rPr>
                <w:sz w:val="22"/>
                <w:szCs w:val="22"/>
              </w:rPr>
            </w:pPr>
            <w:r w:rsidRPr="006B65F9">
              <w:rPr>
                <w:sz w:val="22"/>
                <w:szCs w:val="22"/>
              </w:rPr>
              <w:t>Адрес объекта</w:t>
            </w:r>
          </w:p>
        </w:tc>
        <w:tc>
          <w:tcPr>
            <w:tcW w:w="1114" w:type="pct"/>
            <w:shd w:val="clear" w:color="auto" w:fill="auto"/>
          </w:tcPr>
          <w:p w14:paraId="3BACAF21" w14:textId="77777777" w:rsidR="006B65F9" w:rsidRPr="006B65F9" w:rsidRDefault="006B65F9" w:rsidP="006F38B4">
            <w:pPr>
              <w:ind w:firstLine="567"/>
              <w:jc w:val="center"/>
              <w:rPr>
                <w:sz w:val="22"/>
                <w:szCs w:val="22"/>
              </w:rPr>
            </w:pPr>
            <w:r w:rsidRPr="006B65F9">
              <w:rPr>
                <w:sz w:val="22"/>
                <w:szCs w:val="22"/>
              </w:rPr>
              <w:t>Кол-во зданий</w:t>
            </w:r>
          </w:p>
        </w:tc>
      </w:tr>
      <w:tr w:rsidR="006B65F9" w:rsidRPr="006B65F9" w14:paraId="179306F3" w14:textId="77777777" w:rsidTr="00C01AD9">
        <w:tc>
          <w:tcPr>
            <w:tcW w:w="407" w:type="pct"/>
            <w:shd w:val="clear" w:color="auto" w:fill="auto"/>
          </w:tcPr>
          <w:p w14:paraId="7E73B257" w14:textId="77777777" w:rsidR="006B65F9" w:rsidRPr="000E3CDE" w:rsidRDefault="006B65F9" w:rsidP="006F38B4">
            <w:pPr>
              <w:jc w:val="center"/>
            </w:pPr>
            <w:r w:rsidRPr="000E3CDE">
              <w:t>1</w:t>
            </w:r>
          </w:p>
        </w:tc>
        <w:tc>
          <w:tcPr>
            <w:tcW w:w="3479" w:type="pct"/>
            <w:shd w:val="clear" w:color="auto" w:fill="auto"/>
          </w:tcPr>
          <w:p w14:paraId="378D9CBB" w14:textId="311E54ED" w:rsidR="000E3CDE" w:rsidRPr="006B65F9" w:rsidRDefault="006B65F9" w:rsidP="006F38B4">
            <w:pPr>
              <w:spacing w:line="480" w:lineRule="auto"/>
              <w:ind w:firstLine="71"/>
              <w:jc w:val="both"/>
              <w:rPr>
                <w:sz w:val="22"/>
                <w:szCs w:val="22"/>
              </w:rPr>
            </w:pPr>
            <w:r w:rsidRPr="006B65F9">
              <w:rPr>
                <w:sz w:val="22"/>
                <w:szCs w:val="22"/>
              </w:rPr>
              <w:t>г. Санкт-Петербург, наб. реки Фонтанки, д.114</w:t>
            </w:r>
            <w:r w:rsidR="001D45BC">
              <w:rPr>
                <w:sz w:val="22"/>
                <w:szCs w:val="22"/>
              </w:rPr>
              <w:t xml:space="preserve"> лит. А</w:t>
            </w:r>
            <w:r w:rsidR="00C01AD9">
              <w:rPr>
                <w:sz w:val="22"/>
                <w:szCs w:val="22"/>
              </w:rPr>
              <w:t>-</w:t>
            </w:r>
            <w:r w:rsidR="001D45BC">
              <w:rPr>
                <w:sz w:val="22"/>
                <w:szCs w:val="22"/>
              </w:rPr>
              <w:t>Б</w:t>
            </w:r>
            <w:r w:rsidRPr="006B65F9">
              <w:rPr>
                <w:sz w:val="22"/>
                <w:szCs w:val="22"/>
              </w:rPr>
              <w:t>, 130, 110</w:t>
            </w:r>
          </w:p>
        </w:tc>
        <w:tc>
          <w:tcPr>
            <w:tcW w:w="1114" w:type="pct"/>
            <w:shd w:val="clear" w:color="auto" w:fill="auto"/>
          </w:tcPr>
          <w:p w14:paraId="4EC285C7" w14:textId="0C06BC8C" w:rsidR="006B65F9" w:rsidRPr="006B65F9" w:rsidRDefault="001D45BC" w:rsidP="006F38B4">
            <w:pPr>
              <w:ind w:firstLine="567"/>
              <w:jc w:val="center"/>
              <w:rPr>
                <w:sz w:val="22"/>
                <w:szCs w:val="22"/>
              </w:rPr>
            </w:pPr>
            <w:r>
              <w:rPr>
                <w:sz w:val="22"/>
                <w:szCs w:val="22"/>
              </w:rPr>
              <w:t>4</w:t>
            </w:r>
          </w:p>
        </w:tc>
      </w:tr>
    </w:tbl>
    <w:p w14:paraId="7E7E6214" w14:textId="77777777" w:rsidR="006B65F9" w:rsidRPr="006B65F9" w:rsidRDefault="006B65F9" w:rsidP="006B65F9">
      <w:pPr>
        <w:ind w:firstLine="567"/>
        <w:jc w:val="both"/>
        <w:rPr>
          <w:sz w:val="22"/>
          <w:szCs w:val="22"/>
        </w:rPr>
      </w:pPr>
    </w:p>
    <w:p w14:paraId="5185963F" w14:textId="77777777" w:rsidR="006B65F9" w:rsidRPr="006B65F9" w:rsidRDefault="006B65F9" w:rsidP="006B65F9">
      <w:pPr>
        <w:ind w:firstLine="567"/>
        <w:jc w:val="both"/>
        <w:rPr>
          <w:b/>
          <w:sz w:val="22"/>
          <w:szCs w:val="22"/>
        </w:rPr>
      </w:pPr>
      <w:r w:rsidRPr="006B65F9">
        <w:rPr>
          <w:b/>
          <w:sz w:val="22"/>
          <w:szCs w:val="22"/>
        </w:rPr>
        <w:t>3. Основные требования к качеству услуг.</w:t>
      </w:r>
    </w:p>
    <w:p w14:paraId="0CE1C7D4" w14:textId="50168F25" w:rsidR="006B65F9" w:rsidRPr="00DA2D99" w:rsidRDefault="006B65F9" w:rsidP="006B65F9">
      <w:pPr>
        <w:ind w:firstLine="567"/>
        <w:jc w:val="both"/>
        <w:rPr>
          <w:sz w:val="22"/>
          <w:szCs w:val="22"/>
        </w:rPr>
      </w:pPr>
      <w:r w:rsidRPr="00DA2D99">
        <w:rPr>
          <w:sz w:val="22"/>
          <w:szCs w:val="22"/>
        </w:rPr>
        <w:t xml:space="preserve">Объемы услуг определяются в соответствии с </w:t>
      </w:r>
      <w:r w:rsidR="00DA2D99" w:rsidRPr="00DA2D99">
        <w:rPr>
          <w:sz w:val="22"/>
          <w:szCs w:val="22"/>
        </w:rPr>
        <w:t xml:space="preserve">Расчетом стоимости услуг – </w:t>
      </w:r>
      <w:r w:rsidRPr="00F81F7B">
        <w:rPr>
          <w:iCs/>
          <w:sz w:val="22"/>
          <w:szCs w:val="22"/>
        </w:rPr>
        <w:t>Приложение №</w:t>
      </w:r>
      <w:r w:rsidR="00F81F7B" w:rsidRPr="00F81F7B">
        <w:rPr>
          <w:iCs/>
          <w:sz w:val="22"/>
          <w:szCs w:val="22"/>
        </w:rPr>
        <w:t>2</w:t>
      </w:r>
      <w:r w:rsidRPr="00F81F7B">
        <w:rPr>
          <w:iCs/>
          <w:sz w:val="22"/>
          <w:szCs w:val="22"/>
        </w:rPr>
        <w:t xml:space="preserve"> к договору.</w:t>
      </w:r>
    </w:p>
    <w:p w14:paraId="4CBBDACB" w14:textId="77777777" w:rsidR="006B65F9" w:rsidRPr="006B65F9" w:rsidRDefault="006B65F9" w:rsidP="006B65F9">
      <w:pPr>
        <w:ind w:firstLine="567"/>
        <w:jc w:val="both"/>
        <w:rPr>
          <w:sz w:val="22"/>
          <w:szCs w:val="22"/>
        </w:rPr>
      </w:pPr>
      <w:r w:rsidRPr="006B65F9">
        <w:rPr>
          <w:sz w:val="22"/>
          <w:szCs w:val="22"/>
        </w:rPr>
        <w:t>Качество услуг должно соответствовать следующей нормативно-технической и методической документации:</w:t>
      </w:r>
    </w:p>
    <w:p w14:paraId="5DC58239" w14:textId="7FA98332" w:rsidR="006B65F9" w:rsidRPr="006B65F9" w:rsidRDefault="006B65F9" w:rsidP="006B65F9">
      <w:pPr>
        <w:ind w:firstLine="567"/>
        <w:jc w:val="both"/>
        <w:rPr>
          <w:sz w:val="22"/>
          <w:szCs w:val="22"/>
        </w:rPr>
      </w:pPr>
      <w:r w:rsidRPr="006B65F9">
        <w:rPr>
          <w:sz w:val="22"/>
          <w:szCs w:val="22"/>
        </w:rPr>
        <w:t>«Правила противопожарного режима в Российской Федерации»</w:t>
      </w:r>
      <w:r w:rsidR="00DB7D92">
        <w:rPr>
          <w:sz w:val="22"/>
          <w:szCs w:val="22"/>
        </w:rPr>
        <w:t>,</w:t>
      </w:r>
      <w:r w:rsidRPr="006B65F9">
        <w:rPr>
          <w:sz w:val="22"/>
          <w:szCs w:val="22"/>
        </w:rPr>
        <w:t xml:space="preserve"> утвержден</w:t>
      </w:r>
      <w:r w:rsidR="00DB7D92">
        <w:rPr>
          <w:sz w:val="22"/>
          <w:szCs w:val="22"/>
        </w:rPr>
        <w:t>н</w:t>
      </w:r>
      <w:r w:rsidRPr="006B65F9">
        <w:rPr>
          <w:sz w:val="22"/>
          <w:szCs w:val="22"/>
        </w:rPr>
        <w:t>ы</w:t>
      </w:r>
      <w:r w:rsidR="00DB7D92">
        <w:rPr>
          <w:sz w:val="22"/>
          <w:szCs w:val="22"/>
        </w:rPr>
        <w:t>х</w:t>
      </w:r>
      <w:r w:rsidRPr="006B65F9">
        <w:rPr>
          <w:sz w:val="22"/>
          <w:szCs w:val="22"/>
        </w:rPr>
        <w:t xml:space="preserve"> Постановлением Правительства РФ от 25.04.2012г. №390</w:t>
      </w:r>
      <w:r w:rsidR="00DB7D92">
        <w:rPr>
          <w:sz w:val="22"/>
          <w:szCs w:val="22"/>
        </w:rPr>
        <w:t>;</w:t>
      </w:r>
    </w:p>
    <w:p w14:paraId="7D21B4CC" w14:textId="77777777" w:rsidR="006B65F9" w:rsidRPr="006B65F9" w:rsidRDefault="006B65F9" w:rsidP="006B65F9">
      <w:pPr>
        <w:ind w:firstLine="567"/>
        <w:jc w:val="both"/>
        <w:rPr>
          <w:sz w:val="22"/>
          <w:szCs w:val="22"/>
        </w:rPr>
      </w:pPr>
      <w:r w:rsidRPr="006B65F9">
        <w:rPr>
          <w:sz w:val="22"/>
          <w:szCs w:val="22"/>
        </w:rPr>
        <w:t>«Правила по охране труда при эксплуатации электроустановок», утвержденных приказом Министерства труда и социальной защиты Российской Федерации от 24 июля 2013 г. №328 н.;</w:t>
      </w:r>
    </w:p>
    <w:p w14:paraId="1121EC20" w14:textId="1D14F19E" w:rsidR="006B65F9" w:rsidRPr="006B65F9" w:rsidRDefault="006B65F9" w:rsidP="006B65F9">
      <w:pPr>
        <w:ind w:firstLine="567"/>
        <w:jc w:val="both"/>
        <w:rPr>
          <w:sz w:val="22"/>
          <w:szCs w:val="22"/>
        </w:rPr>
      </w:pPr>
      <w:r w:rsidRPr="006B65F9">
        <w:rPr>
          <w:sz w:val="22"/>
          <w:szCs w:val="22"/>
        </w:rPr>
        <w:t>Федеральный закон от 30.03.1999 №52-ФЗ «О санитарно-эпидемиологическом благополучии населения»</w:t>
      </w:r>
      <w:r w:rsidR="00DB7D92">
        <w:rPr>
          <w:sz w:val="22"/>
          <w:szCs w:val="22"/>
        </w:rPr>
        <w:t>;</w:t>
      </w:r>
    </w:p>
    <w:p w14:paraId="5D6C3E65" w14:textId="47860DDE" w:rsidR="006B65F9" w:rsidRPr="006B65F9" w:rsidRDefault="006B65F9" w:rsidP="006B65F9">
      <w:pPr>
        <w:ind w:firstLine="567"/>
        <w:jc w:val="both"/>
        <w:rPr>
          <w:sz w:val="22"/>
          <w:szCs w:val="22"/>
        </w:rPr>
      </w:pPr>
      <w:r w:rsidRPr="006B65F9">
        <w:rPr>
          <w:sz w:val="22"/>
          <w:szCs w:val="22"/>
        </w:rPr>
        <w:t>Федеральный закон от 22.07.2008 №123-ФЗ «Технологический регламент о требованиях пожарной безопасности» (опубликован «Российская газета от 01.08.2008)</w:t>
      </w:r>
      <w:r w:rsidR="00DB7D92">
        <w:rPr>
          <w:sz w:val="22"/>
          <w:szCs w:val="22"/>
        </w:rPr>
        <w:t>;</w:t>
      </w:r>
    </w:p>
    <w:p w14:paraId="1CA2A06E" w14:textId="7CCEE4D2" w:rsidR="006B65F9" w:rsidRPr="006B65F9" w:rsidRDefault="006B65F9" w:rsidP="006B65F9">
      <w:pPr>
        <w:ind w:firstLine="567"/>
        <w:jc w:val="both"/>
        <w:rPr>
          <w:sz w:val="22"/>
          <w:szCs w:val="22"/>
        </w:rPr>
      </w:pPr>
      <w:r w:rsidRPr="006B65F9">
        <w:rPr>
          <w:sz w:val="22"/>
          <w:szCs w:val="22"/>
        </w:rPr>
        <w:t>Федеральный закон от 21.12.1994г. № 69-ФЗ «О пожарной безопасности»</w:t>
      </w:r>
      <w:r w:rsidR="00DB7D92">
        <w:rPr>
          <w:sz w:val="22"/>
          <w:szCs w:val="22"/>
        </w:rPr>
        <w:t>;</w:t>
      </w:r>
    </w:p>
    <w:p w14:paraId="25F1597B" w14:textId="77777777" w:rsidR="006B65F9" w:rsidRPr="006B65F9" w:rsidRDefault="006B65F9" w:rsidP="006B65F9">
      <w:pPr>
        <w:ind w:firstLine="567"/>
        <w:jc w:val="both"/>
        <w:rPr>
          <w:sz w:val="22"/>
          <w:szCs w:val="22"/>
        </w:rPr>
      </w:pPr>
      <w:r w:rsidRPr="006B65F9">
        <w:rPr>
          <w:sz w:val="22"/>
          <w:szCs w:val="22"/>
        </w:rPr>
        <w:t>СанПиН 2.6.1.12192-03 «Правила технической эксплуатации электроустановок потребителей»»;</w:t>
      </w:r>
    </w:p>
    <w:p w14:paraId="37027C08" w14:textId="6D8BA78E" w:rsidR="006B65F9" w:rsidRPr="006B65F9" w:rsidRDefault="006B65F9" w:rsidP="006B65F9">
      <w:pPr>
        <w:ind w:firstLine="567"/>
        <w:jc w:val="both"/>
        <w:rPr>
          <w:sz w:val="22"/>
          <w:szCs w:val="22"/>
        </w:rPr>
      </w:pPr>
      <w:r w:rsidRPr="006B65F9">
        <w:rPr>
          <w:sz w:val="22"/>
          <w:szCs w:val="22"/>
        </w:rPr>
        <w:t>ГОСТ Р 32397-2013 «Щитки распределительные для производственных и общественных зданий. Общие технические условия»</w:t>
      </w:r>
      <w:r w:rsidR="00DB7D92">
        <w:rPr>
          <w:sz w:val="22"/>
          <w:szCs w:val="22"/>
        </w:rPr>
        <w:t>.</w:t>
      </w:r>
    </w:p>
    <w:p w14:paraId="755D0928" w14:textId="77777777" w:rsidR="006B65F9" w:rsidRPr="006B65F9" w:rsidRDefault="006B65F9" w:rsidP="006B65F9">
      <w:pPr>
        <w:ind w:firstLine="567"/>
        <w:jc w:val="both"/>
        <w:rPr>
          <w:sz w:val="22"/>
          <w:szCs w:val="22"/>
        </w:rPr>
      </w:pPr>
      <w:r w:rsidRPr="006B65F9">
        <w:rPr>
          <w:sz w:val="22"/>
          <w:szCs w:val="22"/>
        </w:rPr>
        <w:t xml:space="preserve">Все оказываемые услуги должны выполняться в соответствии с действующими СНиПами, ГОСТами, </w:t>
      </w:r>
      <w:proofErr w:type="spellStart"/>
      <w:r w:rsidRPr="006B65F9">
        <w:rPr>
          <w:sz w:val="22"/>
          <w:szCs w:val="22"/>
        </w:rPr>
        <w:t>САНПиНами</w:t>
      </w:r>
      <w:proofErr w:type="spellEnd"/>
      <w:r w:rsidRPr="006B65F9">
        <w:rPr>
          <w:sz w:val="22"/>
          <w:szCs w:val="22"/>
        </w:rPr>
        <w:t>, ПТЭЭПБ, ПУЭ и другими нормативными документами.</w:t>
      </w:r>
    </w:p>
    <w:p w14:paraId="0D3543F6" w14:textId="77777777" w:rsidR="006B65F9" w:rsidRPr="006B65F9" w:rsidRDefault="006B65F9" w:rsidP="006B65F9">
      <w:pPr>
        <w:ind w:firstLine="567"/>
        <w:jc w:val="both"/>
        <w:rPr>
          <w:sz w:val="22"/>
          <w:szCs w:val="22"/>
        </w:rPr>
      </w:pPr>
      <w:r w:rsidRPr="006B65F9">
        <w:rPr>
          <w:sz w:val="22"/>
          <w:szCs w:val="22"/>
        </w:rPr>
        <w:t>К исполнению услуг должны привлекаться только квалифицированные рабочие, имеющие соответствующий разряд и прошедшие медицинское освидетельствование в случаях, установленных правовыми актами в области строительства (в частности, СНиП 12-03-2001 и СНиП 12-04-2002 «Безопасность труда в строительстве»).</w:t>
      </w:r>
    </w:p>
    <w:p w14:paraId="4F7CF4BB" w14:textId="73DEF874" w:rsidR="006B65F9" w:rsidRDefault="006B65F9" w:rsidP="006B65F9">
      <w:pPr>
        <w:ind w:firstLine="567"/>
        <w:jc w:val="both"/>
        <w:rPr>
          <w:sz w:val="22"/>
          <w:szCs w:val="22"/>
        </w:rPr>
      </w:pPr>
      <w:r w:rsidRPr="006B65F9">
        <w:rPr>
          <w:sz w:val="22"/>
          <w:szCs w:val="22"/>
        </w:rPr>
        <w:t>Оформить и предъявить электроизмерительные услуги необходимо в соответствии с требованиями ГОСТа Р 50571.16-2007 Электроустановки зданий, Требования по обеспечению безопасности.</w:t>
      </w:r>
    </w:p>
    <w:p w14:paraId="4BEE7FBD" w14:textId="17A74A68" w:rsidR="006F38B4" w:rsidRDefault="006F38B4" w:rsidP="006B65F9">
      <w:pPr>
        <w:ind w:firstLine="567"/>
        <w:jc w:val="both"/>
        <w:rPr>
          <w:sz w:val="22"/>
          <w:szCs w:val="22"/>
        </w:rPr>
      </w:pPr>
    </w:p>
    <w:p w14:paraId="07DE3BF8" w14:textId="73AF57CE" w:rsidR="006F38B4" w:rsidRDefault="006F38B4" w:rsidP="006B65F9">
      <w:pPr>
        <w:ind w:firstLine="567"/>
        <w:jc w:val="both"/>
        <w:rPr>
          <w:sz w:val="22"/>
          <w:szCs w:val="22"/>
        </w:rPr>
      </w:pPr>
    </w:p>
    <w:p w14:paraId="28C87B50" w14:textId="2E2F811C" w:rsidR="006F38B4" w:rsidRDefault="006F38B4" w:rsidP="006B65F9">
      <w:pPr>
        <w:ind w:firstLine="567"/>
        <w:jc w:val="both"/>
        <w:rPr>
          <w:sz w:val="22"/>
          <w:szCs w:val="22"/>
        </w:rPr>
      </w:pPr>
    </w:p>
    <w:p w14:paraId="6F78C8DD" w14:textId="07BEC13F" w:rsidR="006F38B4" w:rsidRDefault="006F38B4" w:rsidP="006B65F9">
      <w:pPr>
        <w:ind w:firstLine="567"/>
        <w:jc w:val="both"/>
        <w:rPr>
          <w:sz w:val="22"/>
          <w:szCs w:val="22"/>
        </w:rPr>
      </w:pPr>
    </w:p>
    <w:p w14:paraId="3C084436" w14:textId="242D998B" w:rsidR="006F38B4" w:rsidRDefault="006F38B4" w:rsidP="006B65F9">
      <w:pPr>
        <w:ind w:firstLine="567"/>
        <w:jc w:val="both"/>
        <w:rPr>
          <w:sz w:val="22"/>
          <w:szCs w:val="22"/>
        </w:rPr>
      </w:pPr>
    </w:p>
    <w:p w14:paraId="04683FBE" w14:textId="2E621220" w:rsidR="006F38B4" w:rsidRDefault="006F38B4" w:rsidP="006B65F9">
      <w:pPr>
        <w:ind w:firstLine="567"/>
        <w:jc w:val="both"/>
        <w:rPr>
          <w:sz w:val="22"/>
          <w:szCs w:val="22"/>
        </w:rPr>
      </w:pPr>
    </w:p>
    <w:p w14:paraId="035E0EA6" w14:textId="4A64B28C" w:rsidR="006F38B4" w:rsidRDefault="006F38B4" w:rsidP="006B65F9">
      <w:pPr>
        <w:ind w:firstLine="567"/>
        <w:jc w:val="both"/>
        <w:rPr>
          <w:sz w:val="22"/>
          <w:szCs w:val="22"/>
        </w:rPr>
      </w:pPr>
    </w:p>
    <w:p w14:paraId="14228033" w14:textId="77777777" w:rsidR="006F38B4" w:rsidRPr="006B65F9" w:rsidRDefault="006F38B4" w:rsidP="006B65F9">
      <w:pPr>
        <w:ind w:firstLine="567"/>
        <w:jc w:val="both"/>
        <w:rPr>
          <w:sz w:val="22"/>
          <w:szCs w:val="22"/>
        </w:rPr>
      </w:pPr>
    </w:p>
    <w:p w14:paraId="5F47DF82" w14:textId="77777777" w:rsidR="006B65F9" w:rsidRPr="006B65F9" w:rsidRDefault="006B65F9" w:rsidP="006B65F9">
      <w:pPr>
        <w:ind w:firstLine="567"/>
        <w:jc w:val="both"/>
        <w:rPr>
          <w:sz w:val="22"/>
          <w:szCs w:val="22"/>
        </w:rPr>
      </w:pPr>
    </w:p>
    <w:p w14:paraId="07C584E6" w14:textId="77777777" w:rsidR="006B65F9" w:rsidRPr="006B65F9" w:rsidRDefault="006B65F9" w:rsidP="006B65F9">
      <w:pPr>
        <w:ind w:firstLine="567"/>
        <w:jc w:val="both"/>
        <w:rPr>
          <w:b/>
          <w:sz w:val="22"/>
          <w:szCs w:val="22"/>
        </w:rPr>
      </w:pPr>
      <w:r w:rsidRPr="006B65F9">
        <w:rPr>
          <w:sz w:val="22"/>
          <w:szCs w:val="22"/>
        </w:rPr>
        <w:t xml:space="preserve">4. </w:t>
      </w:r>
      <w:r w:rsidRPr="006B65F9">
        <w:rPr>
          <w:b/>
          <w:sz w:val="22"/>
          <w:szCs w:val="22"/>
        </w:rPr>
        <w:t>Состав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5988"/>
        <w:gridCol w:w="2289"/>
        <w:gridCol w:w="1120"/>
      </w:tblGrid>
      <w:tr w:rsidR="006B65F9" w:rsidRPr="006B65F9" w14:paraId="308E46E8" w14:textId="77777777" w:rsidTr="00DB7D92">
        <w:tc>
          <w:tcPr>
            <w:tcW w:w="283" w:type="pct"/>
            <w:shd w:val="clear" w:color="auto" w:fill="auto"/>
          </w:tcPr>
          <w:p w14:paraId="3F8832A9" w14:textId="77777777" w:rsidR="006B65F9" w:rsidRPr="006B65F9" w:rsidRDefault="006B65F9" w:rsidP="006B65F9">
            <w:pPr>
              <w:rPr>
                <w:sz w:val="22"/>
                <w:szCs w:val="22"/>
              </w:rPr>
            </w:pPr>
            <w:r w:rsidRPr="006B65F9">
              <w:rPr>
                <w:sz w:val="22"/>
                <w:szCs w:val="22"/>
              </w:rPr>
              <w:t>№</w:t>
            </w:r>
          </w:p>
        </w:tc>
        <w:tc>
          <w:tcPr>
            <w:tcW w:w="3006" w:type="pct"/>
            <w:shd w:val="clear" w:color="auto" w:fill="auto"/>
          </w:tcPr>
          <w:p w14:paraId="7810D4EB" w14:textId="77777777" w:rsidR="006B65F9" w:rsidRDefault="006B65F9" w:rsidP="00A75AC8">
            <w:pPr>
              <w:ind w:firstLine="567"/>
              <w:jc w:val="both"/>
              <w:rPr>
                <w:sz w:val="22"/>
                <w:szCs w:val="22"/>
              </w:rPr>
            </w:pPr>
            <w:r w:rsidRPr="006B65F9">
              <w:rPr>
                <w:sz w:val="22"/>
                <w:szCs w:val="22"/>
              </w:rPr>
              <w:t>Наименование работ</w:t>
            </w:r>
          </w:p>
          <w:p w14:paraId="670C65B1" w14:textId="07B64F67" w:rsidR="000E3CDE" w:rsidRPr="006B65F9" w:rsidRDefault="000E3CDE" w:rsidP="00A75AC8">
            <w:pPr>
              <w:ind w:firstLine="567"/>
              <w:jc w:val="both"/>
              <w:rPr>
                <w:sz w:val="22"/>
                <w:szCs w:val="22"/>
              </w:rPr>
            </w:pPr>
          </w:p>
        </w:tc>
        <w:tc>
          <w:tcPr>
            <w:tcW w:w="1149" w:type="pct"/>
            <w:shd w:val="clear" w:color="auto" w:fill="auto"/>
          </w:tcPr>
          <w:p w14:paraId="61A63182" w14:textId="0ED93B6C" w:rsidR="006B65F9" w:rsidRPr="006B65F9" w:rsidRDefault="006B65F9" w:rsidP="00A75AC8">
            <w:pPr>
              <w:ind w:firstLine="567"/>
              <w:jc w:val="both"/>
              <w:rPr>
                <w:sz w:val="22"/>
                <w:szCs w:val="22"/>
              </w:rPr>
            </w:pPr>
            <w:r w:rsidRPr="006B65F9">
              <w:rPr>
                <w:sz w:val="22"/>
                <w:szCs w:val="22"/>
              </w:rPr>
              <w:t>Ед.</w:t>
            </w:r>
            <w:r w:rsidR="001D45BC">
              <w:rPr>
                <w:sz w:val="22"/>
                <w:szCs w:val="22"/>
              </w:rPr>
              <w:t xml:space="preserve"> </w:t>
            </w:r>
            <w:r w:rsidRPr="006B65F9">
              <w:rPr>
                <w:sz w:val="22"/>
                <w:szCs w:val="22"/>
              </w:rPr>
              <w:t>изм.</w:t>
            </w:r>
          </w:p>
        </w:tc>
        <w:tc>
          <w:tcPr>
            <w:tcW w:w="562" w:type="pct"/>
            <w:shd w:val="clear" w:color="auto" w:fill="auto"/>
          </w:tcPr>
          <w:p w14:paraId="3FC62BE2" w14:textId="77777777" w:rsidR="006B65F9" w:rsidRPr="006B65F9" w:rsidRDefault="006B65F9" w:rsidP="00A75AC8">
            <w:pPr>
              <w:jc w:val="both"/>
              <w:rPr>
                <w:sz w:val="22"/>
                <w:szCs w:val="22"/>
              </w:rPr>
            </w:pPr>
            <w:r w:rsidRPr="006B65F9">
              <w:rPr>
                <w:sz w:val="22"/>
                <w:szCs w:val="22"/>
              </w:rPr>
              <w:t>Кол-во</w:t>
            </w:r>
          </w:p>
        </w:tc>
      </w:tr>
      <w:tr w:rsidR="006B65F9" w:rsidRPr="006B65F9" w14:paraId="1C533FE2" w14:textId="77777777" w:rsidTr="00DB7D92">
        <w:tc>
          <w:tcPr>
            <w:tcW w:w="283" w:type="pct"/>
            <w:shd w:val="clear" w:color="auto" w:fill="auto"/>
          </w:tcPr>
          <w:p w14:paraId="5D4308E6" w14:textId="4081743B" w:rsidR="006B65F9" w:rsidRPr="006B65F9" w:rsidRDefault="006B65F9" w:rsidP="006B65F9">
            <w:pPr>
              <w:rPr>
                <w:sz w:val="22"/>
                <w:szCs w:val="22"/>
              </w:rPr>
            </w:pPr>
            <w:r w:rsidRPr="006B65F9">
              <w:rPr>
                <w:sz w:val="22"/>
                <w:szCs w:val="22"/>
              </w:rPr>
              <w:t>1</w:t>
            </w:r>
            <w:r w:rsidR="006F38B4">
              <w:rPr>
                <w:sz w:val="22"/>
                <w:szCs w:val="22"/>
              </w:rPr>
              <w:t>.</w:t>
            </w:r>
          </w:p>
        </w:tc>
        <w:tc>
          <w:tcPr>
            <w:tcW w:w="3006" w:type="pct"/>
            <w:shd w:val="clear" w:color="auto" w:fill="auto"/>
          </w:tcPr>
          <w:p w14:paraId="6FB9387E" w14:textId="77777777" w:rsidR="006B65F9" w:rsidRPr="006B65F9" w:rsidRDefault="006B65F9" w:rsidP="00A75AC8">
            <w:pPr>
              <w:jc w:val="both"/>
              <w:rPr>
                <w:sz w:val="22"/>
                <w:szCs w:val="22"/>
              </w:rPr>
            </w:pPr>
            <w:r w:rsidRPr="006B65F9">
              <w:rPr>
                <w:sz w:val="22"/>
                <w:szCs w:val="22"/>
              </w:rPr>
              <w:t>Измерение сопротивления изоляции оборудования</w:t>
            </w:r>
          </w:p>
        </w:tc>
        <w:tc>
          <w:tcPr>
            <w:tcW w:w="1149" w:type="pct"/>
            <w:shd w:val="clear" w:color="auto" w:fill="auto"/>
          </w:tcPr>
          <w:p w14:paraId="2FB92AEB" w14:textId="699E9A04" w:rsidR="006B65F9" w:rsidRPr="006B65F9" w:rsidRDefault="006F38B4" w:rsidP="006F38B4">
            <w:pPr>
              <w:jc w:val="center"/>
              <w:rPr>
                <w:sz w:val="22"/>
                <w:szCs w:val="22"/>
              </w:rPr>
            </w:pPr>
            <w:r>
              <w:rPr>
                <w:sz w:val="22"/>
                <w:szCs w:val="22"/>
              </w:rPr>
              <w:t>Л</w:t>
            </w:r>
            <w:r w:rsidR="006B65F9" w:rsidRPr="006B65F9">
              <w:rPr>
                <w:sz w:val="22"/>
                <w:szCs w:val="22"/>
              </w:rPr>
              <w:t>иния</w:t>
            </w:r>
          </w:p>
        </w:tc>
        <w:tc>
          <w:tcPr>
            <w:tcW w:w="562" w:type="pct"/>
            <w:shd w:val="clear" w:color="auto" w:fill="auto"/>
          </w:tcPr>
          <w:p w14:paraId="6DB037A2" w14:textId="77777777" w:rsidR="006B65F9" w:rsidRPr="006B65F9" w:rsidRDefault="006B65F9" w:rsidP="00DB7D92">
            <w:pPr>
              <w:ind w:firstLine="63"/>
              <w:jc w:val="center"/>
              <w:rPr>
                <w:sz w:val="22"/>
                <w:szCs w:val="22"/>
              </w:rPr>
            </w:pPr>
            <w:r w:rsidRPr="006B65F9">
              <w:rPr>
                <w:sz w:val="22"/>
                <w:szCs w:val="22"/>
              </w:rPr>
              <w:t>377</w:t>
            </w:r>
          </w:p>
        </w:tc>
      </w:tr>
      <w:tr w:rsidR="006B65F9" w:rsidRPr="006B65F9" w14:paraId="08227E6C" w14:textId="77777777" w:rsidTr="00DB7D92">
        <w:tc>
          <w:tcPr>
            <w:tcW w:w="283" w:type="pct"/>
            <w:shd w:val="clear" w:color="auto" w:fill="auto"/>
          </w:tcPr>
          <w:p w14:paraId="40C688A9" w14:textId="4154D127" w:rsidR="006B65F9" w:rsidRPr="006B65F9" w:rsidRDefault="006B65F9" w:rsidP="006B65F9">
            <w:pPr>
              <w:rPr>
                <w:sz w:val="22"/>
                <w:szCs w:val="22"/>
              </w:rPr>
            </w:pPr>
            <w:r w:rsidRPr="006B65F9">
              <w:rPr>
                <w:sz w:val="22"/>
                <w:szCs w:val="22"/>
              </w:rPr>
              <w:t>2</w:t>
            </w:r>
            <w:r w:rsidR="006F38B4">
              <w:rPr>
                <w:sz w:val="22"/>
                <w:szCs w:val="22"/>
              </w:rPr>
              <w:t>.</w:t>
            </w:r>
          </w:p>
        </w:tc>
        <w:tc>
          <w:tcPr>
            <w:tcW w:w="3006" w:type="pct"/>
            <w:shd w:val="clear" w:color="auto" w:fill="auto"/>
          </w:tcPr>
          <w:p w14:paraId="1B7580C8" w14:textId="77777777" w:rsidR="006B65F9" w:rsidRPr="006B65F9" w:rsidRDefault="006B65F9" w:rsidP="00A75AC8">
            <w:pPr>
              <w:jc w:val="both"/>
              <w:rPr>
                <w:sz w:val="22"/>
                <w:szCs w:val="22"/>
              </w:rPr>
            </w:pPr>
            <w:r w:rsidRPr="006B65F9">
              <w:rPr>
                <w:sz w:val="22"/>
                <w:szCs w:val="22"/>
              </w:rPr>
              <w:t xml:space="preserve">Измерение сопротивления заземляющего </w:t>
            </w:r>
            <w:proofErr w:type="gramStart"/>
            <w:r w:rsidRPr="006B65F9">
              <w:rPr>
                <w:sz w:val="22"/>
                <w:szCs w:val="22"/>
              </w:rPr>
              <w:t>устройства  растеканию</w:t>
            </w:r>
            <w:proofErr w:type="gramEnd"/>
            <w:r w:rsidRPr="006B65F9">
              <w:rPr>
                <w:sz w:val="22"/>
                <w:szCs w:val="22"/>
              </w:rPr>
              <w:t xml:space="preserve"> тока</w:t>
            </w:r>
          </w:p>
        </w:tc>
        <w:tc>
          <w:tcPr>
            <w:tcW w:w="1149" w:type="pct"/>
            <w:shd w:val="clear" w:color="auto" w:fill="auto"/>
          </w:tcPr>
          <w:p w14:paraId="05DA33C7" w14:textId="5B090B9D" w:rsidR="006B65F9" w:rsidRPr="006B65F9" w:rsidRDefault="006F38B4" w:rsidP="006F38B4">
            <w:pPr>
              <w:jc w:val="center"/>
              <w:rPr>
                <w:sz w:val="22"/>
                <w:szCs w:val="22"/>
              </w:rPr>
            </w:pPr>
            <w:r>
              <w:rPr>
                <w:sz w:val="22"/>
                <w:szCs w:val="22"/>
              </w:rPr>
              <w:t>И</w:t>
            </w:r>
            <w:r w:rsidR="006B65F9" w:rsidRPr="006B65F9">
              <w:rPr>
                <w:sz w:val="22"/>
                <w:szCs w:val="22"/>
              </w:rPr>
              <w:t>змерение</w:t>
            </w:r>
          </w:p>
        </w:tc>
        <w:tc>
          <w:tcPr>
            <w:tcW w:w="562" w:type="pct"/>
            <w:shd w:val="clear" w:color="auto" w:fill="auto"/>
          </w:tcPr>
          <w:p w14:paraId="1F0118D6" w14:textId="77777777" w:rsidR="006B65F9" w:rsidRPr="006B65F9" w:rsidRDefault="006B65F9" w:rsidP="00DB7D92">
            <w:pPr>
              <w:ind w:firstLine="63"/>
              <w:jc w:val="center"/>
              <w:rPr>
                <w:sz w:val="22"/>
                <w:szCs w:val="22"/>
              </w:rPr>
            </w:pPr>
            <w:r w:rsidRPr="006B65F9">
              <w:rPr>
                <w:sz w:val="22"/>
                <w:szCs w:val="22"/>
              </w:rPr>
              <w:t>1</w:t>
            </w:r>
          </w:p>
        </w:tc>
      </w:tr>
      <w:tr w:rsidR="006B65F9" w:rsidRPr="006B65F9" w14:paraId="13B3306E" w14:textId="77777777" w:rsidTr="00DB7D92">
        <w:tc>
          <w:tcPr>
            <w:tcW w:w="283" w:type="pct"/>
            <w:shd w:val="clear" w:color="auto" w:fill="auto"/>
          </w:tcPr>
          <w:p w14:paraId="2E589CF3" w14:textId="6DE89736" w:rsidR="006B65F9" w:rsidRPr="006B65F9" w:rsidRDefault="006B65F9" w:rsidP="006B65F9">
            <w:pPr>
              <w:rPr>
                <w:sz w:val="22"/>
                <w:szCs w:val="22"/>
              </w:rPr>
            </w:pPr>
            <w:r w:rsidRPr="006B65F9">
              <w:rPr>
                <w:sz w:val="22"/>
                <w:szCs w:val="22"/>
              </w:rPr>
              <w:t>3</w:t>
            </w:r>
            <w:r w:rsidR="006F38B4">
              <w:rPr>
                <w:sz w:val="22"/>
                <w:szCs w:val="22"/>
              </w:rPr>
              <w:t>.</w:t>
            </w:r>
          </w:p>
        </w:tc>
        <w:tc>
          <w:tcPr>
            <w:tcW w:w="3006" w:type="pct"/>
            <w:shd w:val="clear" w:color="auto" w:fill="auto"/>
          </w:tcPr>
          <w:p w14:paraId="1889D419" w14:textId="40F9E6CE" w:rsidR="006B65F9" w:rsidRPr="006B65F9" w:rsidRDefault="006B65F9" w:rsidP="00A75AC8">
            <w:pPr>
              <w:jc w:val="both"/>
              <w:rPr>
                <w:sz w:val="22"/>
                <w:szCs w:val="22"/>
              </w:rPr>
            </w:pPr>
            <w:r w:rsidRPr="006B65F9">
              <w:rPr>
                <w:sz w:val="22"/>
                <w:szCs w:val="22"/>
              </w:rPr>
              <w:t xml:space="preserve">Замер полного сопротивления петли </w:t>
            </w:r>
            <w:r w:rsidR="00DB7D92">
              <w:rPr>
                <w:sz w:val="22"/>
                <w:szCs w:val="22"/>
              </w:rPr>
              <w:t>«</w:t>
            </w:r>
            <w:r w:rsidRPr="006B65F9">
              <w:rPr>
                <w:sz w:val="22"/>
                <w:szCs w:val="22"/>
              </w:rPr>
              <w:t>фаза-нуль</w:t>
            </w:r>
            <w:r w:rsidR="00DB7D92">
              <w:rPr>
                <w:sz w:val="22"/>
                <w:szCs w:val="22"/>
              </w:rPr>
              <w:t>»</w:t>
            </w:r>
          </w:p>
        </w:tc>
        <w:tc>
          <w:tcPr>
            <w:tcW w:w="1149" w:type="pct"/>
            <w:shd w:val="clear" w:color="auto" w:fill="auto"/>
          </w:tcPr>
          <w:p w14:paraId="7A9A70EF" w14:textId="2999CE1E" w:rsidR="006B65F9" w:rsidRPr="006B65F9" w:rsidRDefault="006F38B4" w:rsidP="006F38B4">
            <w:pPr>
              <w:jc w:val="center"/>
              <w:rPr>
                <w:sz w:val="22"/>
                <w:szCs w:val="22"/>
              </w:rPr>
            </w:pPr>
            <w:r>
              <w:rPr>
                <w:sz w:val="22"/>
                <w:szCs w:val="22"/>
              </w:rPr>
              <w:t>Т</w:t>
            </w:r>
            <w:r w:rsidR="006B65F9" w:rsidRPr="006B65F9">
              <w:rPr>
                <w:sz w:val="22"/>
                <w:szCs w:val="22"/>
              </w:rPr>
              <w:t>/приемник</w:t>
            </w:r>
          </w:p>
        </w:tc>
        <w:tc>
          <w:tcPr>
            <w:tcW w:w="562" w:type="pct"/>
            <w:shd w:val="clear" w:color="auto" w:fill="auto"/>
          </w:tcPr>
          <w:p w14:paraId="11EB8753" w14:textId="77777777" w:rsidR="006B65F9" w:rsidRPr="006B65F9" w:rsidRDefault="006B65F9" w:rsidP="00DB7D92">
            <w:pPr>
              <w:ind w:firstLine="63"/>
              <w:jc w:val="center"/>
              <w:rPr>
                <w:sz w:val="22"/>
                <w:szCs w:val="22"/>
              </w:rPr>
            </w:pPr>
            <w:r w:rsidRPr="006B65F9">
              <w:rPr>
                <w:sz w:val="22"/>
                <w:szCs w:val="22"/>
              </w:rPr>
              <w:t>193</w:t>
            </w:r>
          </w:p>
        </w:tc>
      </w:tr>
      <w:tr w:rsidR="006B65F9" w:rsidRPr="006B65F9" w14:paraId="0C80A1E3" w14:textId="77777777" w:rsidTr="00DB7D92">
        <w:tc>
          <w:tcPr>
            <w:tcW w:w="283" w:type="pct"/>
            <w:shd w:val="clear" w:color="auto" w:fill="auto"/>
          </w:tcPr>
          <w:p w14:paraId="5C55A50E" w14:textId="0EFDEEDA" w:rsidR="006B65F9" w:rsidRPr="00A81D86" w:rsidRDefault="006B65F9" w:rsidP="006B65F9">
            <w:pPr>
              <w:rPr>
                <w:sz w:val="22"/>
                <w:szCs w:val="22"/>
              </w:rPr>
            </w:pPr>
            <w:r w:rsidRPr="00A81D86">
              <w:rPr>
                <w:sz w:val="22"/>
                <w:szCs w:val="22"/>
              </w:rPr>
              <w:t>4</w:t>
            </w:r>
            <w:r w:rsidR="006F38B4">
              <w:rPr>
                <w:sz w:val="22"/>
                <w:szCs w:val="22"/>
              </w:rPr>
              <w:t>.</w:t>
            </w:r>
          </w:p>
        </w:tc>
        <w:tc>
          <w:tcPr>
            <w:tcW w:w="3006" w:type="pct"/>
            <w:shd w:val="clear" w:color="auto" w:fill="auto"/>
          </w:tcPr>
          <w:p w14:paraId="342342DD" w14:textId="77777777" w:rsidR="006F38B4" w:rsidRDefault="006B65F9" w:rsidP="00A75AC8">
            <w:pPr>
              <w:ind w:left="33" w:hanging="33"/>
              <w:jc w:val="both"/>
              <w:rPr>
                <w:sz w:val="22"/>
                <w:szCs w:val="22"/>
              </w:rPr>
            </w:pPr>
            <w:r w:rsidRPr="006B65F9">
              <w:rPr>
                <w:sz w:val="22"/>
                <w:szCs w:val="22"/>
              </w:rPr>
              <w:t>Проверка наличия цепи между заземлителем</w:t>
            </w:r>
          </w:p>
          <w:p w14:paraId="5CA9F3A9" w14:textId="3A92FDE6" w:rsidR="006B65F9" w:rsidRPr="006B65F9" w:rsidRDefault="006B65F9" w:rsidP="00A75AC8">
            <w:pPr>
              <w:ind w:left="33" w:hanging="33"/>
              <w:jc w:val="both"/>
              <w:rPr>
                <w:sz w:val="22"/>
                <w:szCs w:val="22"/>
              </w:rPr>
            </w:pPr>
            <w:r w:rsidRPr="006B65F9">
              <w:rPr>
                <w:sz w:val="22"/>
                <w:szCs w:val="22"/>
              </w:rPr>
              <w:t>и 142 заземленными элементами (силовое оборудование)</w:t>
            </w:r>
          </w:p>
        </w:tc>
        <w:tc>
          <w:tcPr>
            <w:tcW w:w="1149" w:type="pct"/>
            <w:shd w:val="clear" w:color="auto" w:fill="auto"/>
          </w:tcPr>
          <w:p w14:paraId="7EF5719C" w14:textId="77777777" w:rsidR="006B65F9" w:rsidRPr="006B65F9" w:rsidRDefault="006B65F9" w:rsidP="006F38B4">
            <w:pPr>
              <w:jc w:val="center"/>
              <w:rPr>
                <w:sz w:val="22"/>
                <w:szCs w:val="22"/>
              </w:rPr>
            </w:pPr>
            <w:r w:rsidRPr="006B65F9">
              <w:rPr>
                <w:sz w:val="22"/>
                <w:szCs w:val="22"/>
              </w:rPr>
              <w:t>Измерение в 1 точке</w:t>
            </w:r>
          </w:p>
        </w:tc>
        <w:tc>
          <w:tcPr>
            <w:tcW w:w="562" w:type="pct"/>
            <w:shd w:val="clear" w:color="auto" w:fill="auto"/>
          </w:tcPr>
          <w:p w14:paraId="291457FF" w14:textId="77777777" w:rsidR="006B65F9" w:rsidRPr="006B65F9" w:rsidRDefault="006B65F9" w:rsidP="00DB7D92">
            <w:pPr>
              <w:ind w:firstLine="63"/>
              <w:jc w:val="center"/>
              <w:rPr>
                <w:sz w:val="22"/>
                <w:szCs w:val="22"/>
              </w:rPr>
            </w:pPr>
            <w:r w:rsidRPr="006B65F9">
              <w:rPr>
                <w:sz w:val="22"/>
                <w:szCs w:val="22"/>
              </w:rPr>
              <w:t>142</w:t>
            </w:r>
          </w:p>
        </w:tc>
      </w:tr>
      <w:tr w:rsidR="006B65F9" w:rsidRPr="006B65F9" w14:paraId="4232D8EE" w14:textId="77777777" w:rsidTr="00DB7D92">
        <w:tc>
          <w:tcPr>
            <w:tcW w:w="283" w:type="pct"/>
            <w:shd w:val="clear" w:color="auto" w:fill="auto"/>
          </w:tcPr>
          <w:p w14:paraId="3DCF498C" w14:textId="3EC0DAF7" w:rsidR="006B65F9" w:rsidRPr="006B65F9" w:rsidRDefault="006B65F9" w:rsidP="006B65F9">
            <w:pPr>
              <w:rPr>
                <w:sz w:val="22"/>
                <w:szCs w:val="22"/>
              </w:rPr>
            </w:pPr>
            <w:r w:rsidRPr="006B65F9">
              <w:rPr>
                <w:sz w:val="22"/>
                <w:szCs w:val="22"/>
              </w:rPr>
              <w:t>5</w:t>
            </w:r>
            <w:r w:rsidR="006F38B4">
              <w:rPr>
                <w:sz w:val="22"/>
                <w:szCs w:val="22"/>
              </w:rPr>
              <w:t>.</w:t>
            </w:r>
          </w:p>
        </w:tc>
        <w:tc>
          <w:tcPr>
            <w:tcW w:w="3006" w:type="pct"/>
            <w:shd w:val="clear" w:color="auto" w:fill="auto"/>
          </w:tcPr>
          <w:p w14:paraId="54454FA8" w14:textId="77777777" w:rsidR="006B65F9" w:rsidRPr="006B65F9" w:rsidRDefault="006B65F9" w:rsidP="00A75AC8">
            <w:pPr>
              <w:jc w:val="both"/>
              <w:rPr>
                <w:sz w:val="22"/>
                <w:szCs w:val="22"/>
              </w:rPr>
            </w:pPr>
            <w:r w:rsidRPr="006B65F9">
              <w:rPr>
                <w:sz w:val="22"/>
                <w:szCs w:val="22"/>
              </w:rPr>
              <w:t>Визуальный осмотр электроустановки</w:t>
            </w:r>
          </w:p>
        </w:tc>
        <w:tc>
          <w:tcPr>
            <w:tcW w:w="1149" w:type="pct"/>
            <w:shd w:val="clear" w:color="auto" w:fill="auto"/>
          </w:tcPr>
          <w:p w14:paraId="020DCB08" w14:textId="77777777" w:rsidR="006B65F9" w:rsidRPr="006B65F9" w:rsidRDefault="006B65F9" w:rsidP="006F38B4">
            <w:pPr>
              <w:jc w:val="center"/>
              <w:rPr>
                <w:sz w:val="22"/>
                <w:szCs w:val="22"/>
              </w:rPr>
            </w:pPr>
            <w:r w:rsidRPr="006B65F9">
              <w:rPr>
                <w:sz w:val="22"/>
                <w:szCs w:val="22"/>
              </w:rPr>
              <w:t>Кол-во щитов/стоек</w:t>
            </w:r>
          </w:p>
        </w:tc>
        <w:tc>
          <w:tcPr>
            <w:tcW w:w="562" w:type="pct"/>
            <w:shd w:val="clear" w:color="auto" w:fill="auto"/>
          </w:tcPr>
          <w:p w14:paraId="6632B411" w14:textId="77777777" w:rsidR="006B65F9" w:rsidRPr="006B65F9" w:rsidRDefault="006B65F9" w:rsidP="00DB7D92">
            <w:pPr>
              <w:ind w:firstLine="63"/>
              <w:jc w:val="center"/>
              <w:rPr>
                <w:sz w:val="22"/>
                <w:szCs w:val="22"/>
              </w:rPr>
            </w:pPr>
            <w:r w:rsidRPr="006B65F9">
              <w:rPr>
                <w:sz w:val="22"/>
                <w:szCs w:val="22"/>
              </w:rPr>
              <w:t>32</w:t>
            </w:r>
          </w:p>
        </w:tc>
      </w:tr>
      <w:tr w:rsidR="006B65F9" w:rsidRPr="006B65F9" w14:paraId="7FD4335E" w14:textId="77777777" w:rsidTr="00DB7D92">
        <w:tc>
          <w:tcPr>
            <w:tcW w:w="283" w:type="pct"/>
            <w:shd w:val="clear" w:color="auto" w:fill="auto"/>
          </w:tcPr>
          <w:p w14:paraId="33B8EA65" w14:textId="079D114C" w:rsidR="006B65F9" w:rsidRPr="006B65F9" w:rsidRDefault="006B65F9" w:rsidP="006B65F9">
            <w:pPr>
              <w:rPr>
                <w:sz w:val="22"/>
                <w:szCs w:val="22"/>
              </w:rPr>
            </w:pPr>
            <w:r w:rsidRPr="006B65F9">
              <w:rPr>
                <w:sz w:val="22"/>
                <w:szCs w:val="22"/>
              </w:rPr>
              <w:t>6</w:t>
            </w:r>
            <w:r w:rsidR="006F38B4">
              <w:rPr>
                <w:sz w:val="22"/>
                <w:szCs w:val="22"/>
              </w:rPr>
              <w:t>.</w:t>
            </w:r>
          </w:p>
        </w:tc>
        <w:tc>
          <w:tcPr>
            <w:tcW w:w="3006" w:type="pct"/>
            <w:shd w:val="clear" w:color="auto" w:fill="auto"/>
          </w:tcPr>
          <w:p w14:paraId="5804E68D" w14:textId="77777777" w:rsidR="006B65F9" w:rsidRPr="006B65F9" w:rsidRDefault="006B65F9" w:rsidP="00A75AC8">
            <w:pPr>
              <w:jc w:val="both"/>
              <w:rPr>
                <w:sz w:val="22"/>
                <w:szCs w:val="22"/>
              </w:rPr>
            </w:pPr>
            <w:r w:rsidRPr="006B65F9">
              <w:rPr>
                <w:sz w:val="22"/>
                <w:szCs w:val="22"/>
              </w:rPr>
              <w:t>Оформление технического отчета</w:t>
            </w:r>
          </w:p>
        </w:tc>
        <w:tc>
          <w:tcPr>
            <w:tcW w:w="1149" w:type="pct"/>
            <w:shd w:val="clear" w:color="auto" w:fill="auto"/>
          </w:tcPr>
          <w:p w14:paraId="4F0DA276" w14:textId="5E19487F" w:rsidR="006B65F9" w:rsidRPr="006B65F9" w:rsidRDefault="00F04995" w:rsidP="006F38B4">
            <w:pPr>
              <w:jc w:val="center"/>
              <w:rPr>
                <w:sz w:val="22"/>
                <w:szCs w:val="22"/>
              </w:rPr>
            </w:pPr>
            <w:r>
              <w:rPr>
                <w:sz w:val="22"/>
                <w:szCs w:val="22"/>
              </w:rPr>
              <w:t>Ш</w:t>
            </w:r>
            <w:r w:rsidR="006B65F9" w:rsidRPr="006B65F9">
              <w:rPr>
                <w:sz w:val="22"/>
                <w:szCs w:val="22"/>
              </w:rPr>
              <w:t>т</w:t>
            </w:r>
            <w:r w:rsidR="001D45BC">
              <w:rPr>
                <w:sz w:val="22"/>
                <w:szCs w:val="22"/>
              </w:rPr>
              <w:t>.</w:t>
            </w:r>
          </w:p>
        </w:tc>
        <w:tc>
          <w:tcPr>
            <w:tcW w:w="562" w:type="pct"/>
            <w:shd w:val="clear" w:color="auto" w:fill="auto"/>
          </w:tcPr>
          <w:p w14:paraId="591E70A4" w14:textId="77777777" w:rsidR="006B65F9" w:rsidRPr="006B65F9" w:rsidRDefault="006B65F9" w:rsidP="00DB7D92">
            <w:pPr>
              <w:ind w:firstLine="63"/>
              <w:jc w:val="center"/>
              <w:rPr>
                <w:sz w:val="22"/>
                <w:szCs w:val="22"/>
              </w:rPr>
            </w:pPr>
            <w:r w:rsidRPr="006B65F9">
              <w:rPr>
                <w:sz w:val="22"/>
                <w:szCs w:val="22"/>
              </w:rPr>
              <w:t>3</w:t>
            </w:r>
          </w:p>
        </w:tc>
      </w:tr>
      <w:tr w:rsidR="006B65F9" w:rsidRPr="006B65F9" w14:paraId="0466A8DB" w14:textId="77777777" w:rsidTr="00DB7D92">
        <w:tc>
          <w:tcPr>
            <w:tcW w:w="283" w:type="pct"/>
            <w:shd w:val="clear" w:color="auto" w:fill="auto"/>
          </w:tcPr>
          <w:p w14:paraId="0AC39DA7" w14:textId="2FAD42BD" w:rsidR="006B65F9" w:rsidRPr="006B65F9" w:rsidRDefault="006B65F9" w:rsidP="006B65F9">
            <w:pPr>
              <w:rPr>
                <w:sz w:val="22"/>
                <w:szCs w:val="22"/>
              </w:rPr>
            </w:pPr>
            <w:r w:rsidRPr="006B65F9">
              <w:rPr>
                <w:sz w:val="22"/>
                <w:szCs w:val="22"/>
              </w:rPr>
              <w:t>7</w:t>
            </w:r>
            <w:r w:rsidR="006F38B4">
              <w:rPr>
                <w:sz w:val="22"/>
                <w:szCs w:val="22"/>
              </w:rPr>
              <w:t>.</w:t>
            </w:r>
          </w:p>
        </w:tc>
        <w:tc>
          <w:tcPr>
            <w:tcW w:w="3006" w:type="pct"/>
            <w:shd w:val="clear" w:color="auto" w:fill="auto"/>
          </w:tcPr>
          <w:p w14:paraId="0D83D6EE" w14:textId="77777777" w:rsidR="006B65F9" w:rsidRPr="006B65F9" w:rsidRDefault="006B65F9" w:rsidP="00A75AC8">
            <w:pPr>
              <w:jc w:val="both"/>
              <w:rPr>
                <w:sz w:val="22"/>
                <w:szCs w:val="22"/>
              </w:rPr>
            </w:pPr>
            <w:r w:rsidRPr="006B65F9">
              <w:rPr>
                <w:sz w:val="22"/>
                <w:szCs w:val="22"/>
              </w:rPr>
              <w:t>Оформление дефектной ведомости</w:t>
            </w:r>
          </w:p>
        </w:tc>
        <w:tc>
          <w:tcPr>
            <w:tcW w:w="1149" w:type="pct"/>
            <w:shd w:val="clear" w:color="auto" w:fill="auto"/>
          </w:tcPr>
          <w:p w14:paraId="15D911F9" w14:textId="768A5DD7" w:rsidR="006B65F9" w:rsidRPr="006B65F9" w:rsidRDefault="00F04995" w:rsidP="006F38B4">
            <w:pPr>
              <w:jc w:val="center"/>
              <w:rPr>
                <w:sz w:val="22"/>
                <w:szCs w:val="22"/>
              </w:rPr>
            </w:pPr>
            <w:r>
              <w:rPr>
                <w:sz w:val="22"/>
                <w:szCs w:val="22"/>
              </w:rPr>
              <w:t>Ш</w:t>
            </w:r>
            <w:r w:rsidR="006B65F9" w:rsidRPr="006B65F9">
              <w:rPr>
                <w:sz w:val="22"/>
                <w:szCs w:val="22"/>
              </w:rPr>
              <w:t>т</w:t>
            </w:r>
            <w:r w:rsidR="001D45BC">
              <w:rPr>
                <w:sz w:val="22"/>
                <w:szCs w:val="22"/>
              </w:rPr>
              <w:t>.</w:t>
            </w:r>
          </w:p>
        </w:tc>
        <w:tc>
          <w:tcPr>
            <w:tcW w:w="562" w:type="pct"/>
            <w:shd w:val="clear" w:color="auto" w:fill="auto"/>
          </w:tcPr>
          <w:p w14:paraId="4393490F" w14:textId="77777777" w:rsidR="006B65F9" w:rsidRPr="006B65F9" w:rsidRDefault="006B65F9" w:rsidP="00DB7D92">
            <w:pPr>
              <w:ind w:firstLine="63"/>
              <w:jc w:val="center"/>
              <w:rPr>
                <w:sz w:val="22"/>
                <w:szCs w:val="22"/>
              </w:rPr>
            </w:pPr>
            <w:r w:rsidRPr="006B65F9">
              <w:rPr>
                <w:sz w:val="22"/>
                <w:szCs w:val="22"/>
              </w:rPr>
              <w:t>3</w:t>
            </w:r>
          </w:p>
        </w:tc>
      </w:tr>
    </w:tbl>
    <w:p w14:paraId="71689C51" w14:textId="77777777" w:rsidR="006B65F9" w:rsidRPr="006B65F9" w:rsidRDefault="006B65F9" w:rsidP="006B65F9">
      <w:pPr>
        <w:ind w:firstLine="567"/>
        <w:jc w:val="both"/>
        <w:rPr>
          <w:sz w:val="22"/>
          <w:szCs w:val="22"/>
        </w:rPr>
      </w:pPr>
    </w:p>
    <w:p w14:paraId="5541C98F" w14:textId="77777777" w:rsidR="006B65F9" w:rsidRPr="006B65F9" w:rsidRDefault="006B65F9" w:rsidP="006B65F9">
      <w:pPr>
        <w:ind w:firstLine="567"/>
        <w:jc w:val="both"/>
        <w:rPr>
          <w:b/>
          <w:sz w:val="22"/>
          <w:szCs w:val="22"/>
        </w:rPr>
      </w:pPr>
      <w:r w:rsidRPr="006B65F9">
        <w:rPr>
          <w:b/>
          <w:sz w:val="22"/>
          <w:szCs w:val="22"/>
        </w:rPr>
        <w:t xml:space="preserve">5. Гарантийные обязательства </w:t>
      </w:r>
    </w:p>
    <w:p w14:paraId="57DE4FC9" w14:textId="77777777" w:rsidR="006B65F9" w:rsidRPr="006B65F9" w:rsidRDefault="006B65F9" w:rsidP="006B65F9">
      <w:pPr>
        <w:ind w:firstLine="567"/>
        <w:jc w:val="both"/>
        <w:rPr>
          <w:sz w:val="22"/>
          <w:szCs w:val="22"/>
        </w:rPr>
      </w:pPr>
      <w:r w:rsidRPr="006B65F9">
        <w:rPr>
          <w:sz w:val="22"/>
          <w:szCs w:val="22"/>
        </w:rPr>
        <w:t xml:space="preserve">1. Срок гарантии на оказанные услуги составляет 24 месяца с момента подписания Акта об оказанных услугах. </w:t>
      </w:r>
    </w:p>
    <w:p w14:paraId="06A7ADE3" w14:textId="4E184D45" w:rsidR="006B65F9" w:rsidRPr="006B65F9" w:rsidRDefault="006B65F9" w:rsidP="006B65F9">
      <w:pPr>
        <w:ind w:firstLine="567"/>
        <w:jc w:val="both"/>
        <w:rPr>
          <w:sz w:val="22"/>
          <w:szCs w:val="22"/>
        </w:rPr>
      </w:pPr>
      <w:r w:rsidRPr="006B65F9">
        <w:rPr>
          <w:sz w:val="22"/>
          <w:szCs w:val="22"/>
        </w:rPr>
        <w:t>2. Если в течение гарантийного срока выявится, что качество оказанных услуг или материалов не соответствует требованиям технической документации и СНиП, услуги</w:t>
      </w:r>
      <w:r w:rsidR="000E3CDE">
        <w:rPr>
          <w:sz w:val="22"/>
          <w:szCs w:val="22"/>
        </w:rPr>
        <w:t>,</w:t>
      </w:r>
      <w:r w:rsidRPr="006B65F9">
        <w:rPr>
          <w:sz w:val="22"/>
          <w:szCs w:val="22"/>
        </w:rPr>
        <w:t xml:space="preserve"> оказанные Исполнителем с отступлениями, ухудшившими результат услуги, Заказчик должен письменно за</w:t>
      </w:r>
      <w:r w:rsidR="00DB7D92">
        <w:rPr>
          <w:sz w:val="22"/>
          <w:szCs w:val="22"/>
        </w:rPr>
        <w:t>я</w:t>
      </w:r>
      <w:r w:rsidRPr="006B65F9">
        <w:rPr>
          <w:sz w:val="22"/>
          <w:szCs w:val="22"/>
        </w:rPr>
        <w:t>вить о них Исполнителю с указанием сроков их устранения и потребовать от Исполнителя безвозмездного устранения недостатков. Гарантийный срок продлевается на период устранения недостатков.</w:t>
      </w:r>
    </w:p>
    <w:p w14:paraId="69C6851A" w14:textId="77777777" w:rsidR="006B65F9" w:rsidRPr="006B65F9" w:rsidRDefault="006B65F9" w:rsidP="006B65F9">
      <w:pPr>
        <w:ind w:firstLine="567"/>
        <w:jc w:val="both"/>
        <w:rPr>
          <w:sz w:val="22"/>
          <w:szCs w:val="22"/>
        </w:rPr>
      </w:pPr>
    </w:p>
    <w:p w14:paraId="7FED13A7" w14:textId="79A3F0B5" w:rsidR="006B65F9" w:rsidRDefault="006B65F9" w:rsidP="006B65F9">
      <w:pPr>
        <w:ind w:firstLine="567"/>
        <w:jc w:val="both"/>
        <w:rPr>
          <w:sz w:val="22"/>
          <w:szCs w:val="22"/>
        </w:rPr>
      </w:pPr>
    </w:p>
    <w:tbl>
      <w:tblPr>
        <w:tblW w:w="0" w:type="auto"/>
        <w:tblLook w:val="04A0" w:firstRow="1" w:lastRow="0" w:firstColumn="1" w:lastColumn="0" w:noHBand="0" w:noVBand="1"/>
      </w:tblPr>
      <w:tblGrid>
        <w:gridCol w:w="4966"/>
        <w:gridCol w:w="4956"/>
      </w:tblGrid>
      <w:tr w:rsidR="005A14BE" w:rsidRPr="00D33134" w14:paraId="0640A647" w14:textId="77777777" w:rsidTr="007678AB">
        <w:tc>
          <w:tcPr>
            <w:tcW w:w="4966" w:type="dxa"/>
          </w:tcPr>
          <w:p w14:paraId="2AB3763B" w14:textId="77777777" w:rsidR="005A14BE" w:rsidRPr="001D45BC" w:rsidRDefault="005A14BE" w:rsidP="007678AB">
            <w:pPr>
              <w:rPr>
                <w:b/>
                <w:bCs/>
                <w:color w:val="000000"/>
                <w:spacing w:val="-2"/>
                <w:sz w:val="22"/>
                <w:szCs w:val="22"/>
              </w:rPr>
            </w:pPr>
            <w:r w:rsidRPr="001D45BC">
              <w:rPr>
                <w:b/>
                <w:bCs/>
                <w:color w:val="000000"/>
                <w:spacing w:val="-2"/>
                <w:sz w:val="22"/>
                <w:szCs w:val="22"/>
              </w:rPr>
              <w:t>Заказчик:</w:t>
            </w:r>
          </w:p>
          <w:p w14:paraId="41CB85FB" w14:textId="582E933D" w:rsidR="005A14BE" w:rsidRDefault="005A14BE" w:rsidP="007678AB">
            <w:pPr>
              <w:rPr>
                <w:sz w:val="22"/>
                <w:szCs w:val="22"/>
              </w:rPr>
            </w:pPr>
            <w:r w:rsidRPr="00D33134">
              <w:rPr>
                <w:sz w:val="22"/>
                <w:szCs w:val="22"/>
              </w:rPr>
              <w:t xml:space="preserve">СПб ГБУК «Санкт-Петербургский </w:t>
            </w:r>
            <w:r w:rsidR="001D45BC">
              <w:rPr>
                <w:sz w:val="22"/>
                <w:szCs w:val="22"/>
              </w:rPr>
              <w:t xml:space="preserve">               </w:t>
            </w:r>
            <w:r w:rsidRPr="00D33134">
              <w:rPr>
                <w:sz w:val="22"/>
                <w:szCs w:val="22"/>
              </w:rPr>
              <w:t>Молодежный театр»</w:t>
            </w:r>
          </w:p>
          <w:p w14:paraId="0DD36561" w14:textId="77777777" w:rsidR="00144BA6" w:rsidRPr="00D33134" w:rsidRDefault="00144BA6" w:rsidP="007678AB">
            <w:pPr>
              <w:rPr>
                <w:sz w:val="22"/>
                <w:szCs w:val="22"/>
              </w:rPr>
            </w:pPr>
          </w:p>
          <w:p w14:paraId="37DFD224" w14:textId="01E4E208" w:rsidR="005A14BE" w:rsidRDefault="005A14BE" w:rsidP="007678AB">
            <w:pPr>
              <w:rPr>
                <w:sz w:val="22"/>
                <w:szCs w:val="22"/>
              </w:rPr>
            </w:pPr>
            <w:r w:rsidRPr="00D33134">
              <w:rPr>
                <w:sz w:val="22"/>
                <w:szCs w:val="22"/>
              </w:rPr>
              <w:t>Директор</w:t>
            </w:r>
          </w:p>
          <w:p w14:paraId="1A82985D" w14:textId="77777777" w:rsidR="001D45BC" w:rsidRPr="00D33134" w:rsidRDefault="001D45BC" w:rsidP="007678AB">
            <w:pPr>
              <w:rPr>
                <w:sz w:val="22"/>
                <w:szCs w:val="22"/>
              </w:rPr>
            </w:pPr>
          </w:p>
          <w:p w14:paraId="208D6E65" w14:textId="77777777" w:rsidR="005A14BE" w:rsidRPr="00D33134" w:rsidRDefault="005A14BE" w:rsidP="007678AB">
            <w:pPr>
              <w:rPr>
                <w:bCs/>
                <w:color w:val="000000"/>
                <w:spacing w:val="-2"/>
                <w:sz w:val="22"/>
                <w:szCs w:val="22"/>
              </w:rPr>
            </w:pPr>
            <w:r w:rsidRPr="00D33134">
              <w:rPr>
                <w:sz w:val="22"/>
                <w:szCs w:val="22"/>
              </w:rPr>
              <w:t>_____________________ /О.Н. Романецкая/</w:t>
            </w:r>
          </w:p>
        </w:tc>
        <w:tc>
          <w:tcPr>
            <w:tcW w:w="4956" w:type="dxa"/>
          </w:tcPr>
          <w:p w14:paraId="6CD0DED2" w14:textId="5DF4F94B" w:rsidR="005A14BE" w:rsidRPr="001D45BC" w:rsidRDefault="001D45BC" w:rsidP="007678AB">
            <w:pPr>
              <w:rPr>
                <w:b/>
                <w:bCs/>
                <w:color w:val="000000"/>
                <w:spacing w:val="-2"/>
                <w:sz w:val="22"/>
                <w:szCs w:val="22"/>
              </w:rPr>
            </w:pPr>
            <w:r>
              <w:rPr>
                <w:bCs/>
                <w:color w:val="000000"/>
                <w:spacing w:val="-2"/>
                <w:sz w:val="22"/>
                <w:szCs w:val="22"/>
              </w:rPr>
              <w:t xml:space="preserve">           </w:t>
            </w:r>
            <w:r w:rsidR="005A14BE" w:rsidRPr="001D45BC">
              <w:rPr>
                <w:b/>
                <w:bCs/>
                <w:color w:val="000000"/>
                <w:spacing w:val="-2"/>
                <w:sz w:val="22"/>
                <w:szCs w:val="22"/>
              </w:rPr>
              <w:t>Исполнитель:</w:t>
            </w:r>
          </w:p>
          <w:p w14:paraId="1670B2CD" w14:textId="77777777" w:rsidR="005A14BE" w:rsidRDefault="005A14BE" w:rsidP="007678AB">
            <w:pPr>
              <w:rPr>
                <w:sz w:val="22"/>
                <w:szCs w:val="22"/>
              </w:rPr>
            </w:pPr>
          </w:p>
          <w:p w14:paraId="41361B36" w14:textId="77777777" w:rsidR="001D45BC" w:rsidRDefault="001D45BC" w:rsidP="007678AB">
            <w:pPr>
              <w:rPr>
                <w:sz w:val="22"/>
                <w:szCs w:val="22"/>
              </w:rPr>
            </w:pPr>
          </w:p>
          <w:p w14:paraId="1F1BF6D6" w14:textId="44BFEB54" w:rsidR="001D45BC" w:rsidRDefault="001D45BC" w:rsidP="007678AB">
            <w:pPr>
              <w:rPr>
                <w:sz w:val="22"/>
                <w:szCs w:val="22"/>
              </w:rPr>
            </w:pPr>
          </w:p>
          <w:p w14:paraId="11B3C59F" w14:textId="77777777" w:rsidR="00144BA6" w:rsidRDefault="00144BA6" w:rsidP="007678AB">
            <w:pPr>
              <w:rPr>
                <w:sz w:val="22"/>
                <w:szCs w:val="22"/>
              </w:rPr>
            </w:pPr>
          </w:p>
          <w:p w14:paraId="53BECAF2" w14:textId="77777777" w:rsidR="001D45BC" w:rsidRPr="00D33134" w:rsidRDefault="001D45BC" w:rsidP="007678AB">
            <w:pPr>
              <w:rPr>
                <w:sz w:val="22"/>
                <w:szCs w:val="22"/>
              </w:rPr>
            </w:pPr>
          </w:p>
          <w:p w14:paraId="7C882F92" w14:textId="1A0CA33E" w:rsidR="005A14BE" w:rsidRPr="00D33134" w:rsidRDefault="001D45BC" w:rsidP="007678AB">
            <w:pPr>
              <w:rPr>
                <w:sz w:val="22"/>
                <w:szCs w:val="22"/>
              </w:rPr>
            </w:pPr>
            <w:r>
              <w:rPr>
                <w:sz w:val="22"/>
                <w:szCs w:val="22"/>
              </w:rPr>
              <w:t xml:space="preserve">             </w:t>
            </w:r>
            <w:r w:rsidR="005A14BE" w:rsidRPr="00D33134">
              <w:rPr>
                <w:sz w:val="22"/>
                <w:szCs w:val="22"/>
              </w:rPr>
              <w:t>___________________ /</w:t>
            </w:r>
            <w:r w:rsidRPr="00144BA6">
              <w:rPr>
                <w:sz w:val="22"/>
                <w:szCs w:val="22"/>
                <w:u w:val="single"/>
              </w:rPr>
              <w:t xml:space="preserve">                              </w:t>
            </w:r>
            <w:r w:rsidRPr="00D33134">
              <w:rPr>
                <w:sz w:val="22"/>
                <w:szCs w:val="22"/>
              </w:rPr>
              <w:t xml:space="preserve"> </w:t>
            </w:r>
            <w:r w:rsidR="005A14BE" w:rsidRPr="00D33134">
              <w:rPr>
                <w:sz w:val="22"/>
                <w:szCs w:val="22"/>
              </w:rPr>
              <w:t>/</w:t>
            </w:r>
          </w:p>
          <w:p w14:paraId="0F95F0B9" w14:textId="77777777" w:rsidR="005A14BE" w:rsidRPr="00D33134" w:rsidRDefault="005A14BE" w:rsidP="007678AB">
            <w:pPr>
              <w:pStyle w:val="af3"/>
              <w:spacing w:before="0" w:beforeAutospacing="0"/>
              <w:rPr>
                <w:bCs/>
                <w:color w:val="000000"/>
                <w:spacing w:val="-2"/>
                <w:sz w:val="22"/>
                <w:szCs w:val="22"/>
              </w:rPr>
            </w:pPr>
          </w:p>
        </w:tc>
      </w:tr>
    </w:tbl>
    <w:p w14:paraId="2A46A957" w14:textId="77777777" w:rsidR="002B78ED" w:rsidRPr="006B65F9" w:rsidRDefault="002B78ED" w:rsidP="00144BA6">
      <w:pPr>
        <w:shd w:val="clear" w:color="auto" w:fill="FFFFFF"/>
        <w:rPr>
          <w:sz w:val="22"/>
          <w:szCs w:val="22"/>
        </w:rPr>
      </w:pPr>
    </w:p>
    <w:sectPr w:rsidR="002B78ED" w:rsidRPr="006B65F9" w:rsidSect="00144BA6">
      <w:pgSz w:w="12043" w:h="16939"/>
      <w:pgMar w:top="61" w:right="844" w:bottom="989" w:left="1229"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EAB99" w14:textId="77777777" w:rsidR="00E02E23" w:rsidRDefault="00E02E23" w:rsidP="00257A3D">
      <w:r>
        <w:separator/>
      </w:r>
    </w:p>
  </w:endnote>
  <w:endnote w:type="continuationSeparator" w:id="0">
    <w:p w14:paraId="6C9518CA" w14:textId="77777777" w:rsidR="00E02E23" w:rsidRDefault="00E02E23" w:rsidP="00257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Arial Unicode MS">
    <w:altName w:val="Arial"/>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Outlook">
    <w:panose1 w:val="05010100010000000000"/>
    <w:charset w:val="02"/>
    <w:family w:val="auto"/>
    <w:pitch w:val="variable"/>
    <w:sig w:usb0="00000000" w:usb1="10000000" w:usb2="00000000" w:usb3="00000000" w:csb0="80000000"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6DC7A" w14:textId="77777777" w:rsidR="00E02E23" w:rsidRDefault="00E02E23" w:rsidP="00257A3D">
      <w:r>
        <w:separator/>
      </w:r>
    </w:p>
  </w:footnote>
  <w:footnote w:type="continuationSeparator" w:id="0">
    <w:p w14:paraId="519B3602" w14:textId="77777777" w:rsidR="00E02E23" w:rsidRDefault="00E02E23" w:rsidP="00257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53B0E7FE"/>
    <w:lvl w:ilvl="0">
      <w:start w:val="1"/>
      <w:numFmt w:val="decimal"/>
      <w:pStyle w:val="a"/>
      <w:lvlText w:val="%1."/>
      <w:lvlJc w:val="left"/>
      <w:pPr>
        <w:tabs>
          <w:tab w:val="num" w:pos="360"/>
        </w:tabs>
        <w:ind w:left="360" w:hanging="360"/>
      </w:pPr>
    </w:lvl>
  </w:abstractNum>
  <w:abstractNum w:abstractNumId="1" w15:restartNumberingAfterBreak="0">
    <w:nsid w:val="0000000C"/>
    <w:multiLevelType w:val="multilevel"/>
    <w:tmpl w:val="0000000C"/>
    <w:name w:val="WW8Num12"/>
    <w:lvl w:ilvl="0">
      <w:start w:val="1"/>
      <w:numFmt w:val="decimal"/>
      <w:lvlText w:val="%1."/>
      <w:lvlJc w:val="left"/>
      <w:pPr>
        <w:tabs>
          <w:tab w:val="num" w:pos="0"/>
        </w:tabs>
        <w:ind w:left="1171" w:hanging="570"/>
      </w:pPr>
      <w:rPr>
        <w:rFonts w:hint="default"/>
        <w:iCs/>
        <w:sz w:val="22"/>
        <w:szCs w:val="22"/>
      </w:rPr>
    </w:lvl>
    <w:lvl w:ilvl="1">
      <w:start w:val="6"/>
      <w:numFmt w:val="decimal"/>
      <w:lvlText w:val="%1.%2."/>
      <w:lvlJc w:val="left"/>
      <w:pPr>
        <w:tabs>
          <w:tab w:val="num" w:pos="0"/>
        </w:tabs>
        <w:ind w:left="1141" w:hanging="540"/>
      </w:pPr>
      <w:rPr>
        <w:rFonts w:hint="default"/>
        <w:iCs/>
        <w:sz w:val="22"/>
        <w:szCs w:val="22"/>
      </w:rPr>
    </w:lvl>
    <w:lvl w:ilvl="2">
      <w:start w:val="5"/>
      <w:numFmt w:val="decimal"/>
      <w:lvlText w:val="%1.%2.%3."/>
      <w:lvlJc w:val="left"/>
      <w:pPr>
        <w:tabs>
          <w:tab w:val="num" w:pos="0"/>
        </w:tabs>
        <w:ind w:left="1321" w:hanging="720"/>
      </w:pPr>
      <w:rPr>
        <w:rFonts w:hint="default"/>
        <w:iCs/>
        <w:sz w:val="22"/>
        <w:szCs w:val="22"/>
      </w:rPr>
    </w:lvl>
    <w:lvl w:ilvl="3">
      <w:start w:val="1"/>
      <w:numFmt w:val="decimal"/>
      <w:lvlText w:val="%1.%2.%3.%4."/>
      <w:lvlJc w:val="left"/>
      <w:pPr>
        <w:tabs>
          <w:tab w:val="num" w:pos="0"/>
        </w:tabs>
        <w:ind w:left="1321" w:hanging="720"/>
      </w:pPr>
      <w:rPr>
        <w:rFonts w:hint="default"/>
        <w:iCs/>
        <w:sz w:val="22"/>
        <w:szCs w:val="22"/>
      </w:rPr>
    </w:lvl>
    <w:lvl w:ilvl="4">
      <w:start w:val="1"/>
      <w:numFmt w:val="decimal"/>
      <w:lvlText w:val="%1.%2.%3.%4.%5."/>
      <w:lvlJc w:val="left"/>
      <w:pPr>
        <w:tabs>
          <w:tab w:val="num" w:pos="0"/>
        </w:tabs>
        <w:ind w:left="1681" w:hanging="1080"/>
      </w:pPr>
      <w:rPr>
        <w:rFonts w:hint="default"/>
        <w:iCs/>
        <w:sz w:val="22"/>
        <w:szCs w:val="22"/>
      </w:rPr>
    </w:lvl>
    <w:lvl w:ilvl="5">
      <w:start w:val="1"/>
      <w:numFmt w:val="decimal"/>
      <w:lvlText w:val="%1.%2.%3.%4.%5.%6."/>
      <w:lvlJc w:val="left"/>
      <w:pPr>
        <w:tabs>
          <w:tab w:val="num" w:pos="0"/>
        </w:tabs>
        <w:ind w:left="1681" w:hanging="1080"/>
      </w:pPr>
      <w:rPr>
        <w:rFonts w:hint="default"/>
        <w:iCs/>
        <w:sz w:val="22"/>
        <w:szCs w:val="22"/>
      </w:rPr>
    </w:lvl>
    <w:lvl w:ilvl="6">
      <w:start w:val="1"/>
      <w:numFmt w:val="decimal"/>
      <w:lvlText w:val="%1.%2.%3.%4.%5.%6.%7."/>
      <w:lvlJc w:val="left"/>
      <w:pPr>
        <w:tabs>
          <w:tab w:val="num" w:pos="0"/>
        </w:tabs>
        <w:ind w:left="2041" w:hanging="1440"/>
      </w:pPr>
      <w:rPr>
        <w:rFonts w:hint="default"/>
        <w:iCs/>
        <w:sz w:val="22"/>
        <w:szCs w:val="22"/>
      </w:rPr>
    </w:lvl>
    <w:lvl w:ilvl="7">
      <w:start w:val="1"/>
      <w:numFmt w:val="decimal"/>
      <w:lvlText w:val="%1.%2.%3.%4.%5.%6.%7.%8."/>
      <w:lvlJc w:val="left"/>
      <w:pPr>
        <w:tabs>
          <w:tab w:val="num" w:pos="0"/>
        </w:tabs>
        <w:ind w:left="2041" w:hanging="1440"/>
      </w:pPr>
      <w:rPr>
        <w:rFonts w:hint="default"/>
        <w:iCs/>
        <w:sz w:val="22"/>
        <w:szCs w:val="22"/>
      </w:rPr>
    </w:lvl>
    <w:lvl w:ilvl="8">
      <w:start w:val="1"/>
      <w:numFmt w:val="decimal"/>
      <w:lvlText w:val="%1.%2.%3.%4.%5.%6.%7.%8.%9."/>
      <w:lvlJc w:val="left"/>
      <w:pPr>
        <w:tabs>
          <w:tab w:val="num" w:pos="0"/>
        </w:tabs>
        <w:ind w:left="2401" w:hanging="1800"/>
      </w:pPr>
      <w:rPr>
        <w:rFonts w:hint="default"/>
        <w:iCs/>
        <w:sz w:val="22"/>
        <w:szCs w:val="22"/>
      </w:rPr>
    </w:lvl>
  </w:abstractNum>
  <w:abstractNum w:abstractNumId="2" w15:restartNumberingAfterBreak="0">
    <w:nsid w:val="03C41FDD"/>
    <w:multiLevelType w:val="hybridMultilevel"/>
    <w:tmpl w:val="C91267FA"/>
    <w:lvl w:ilvl="0" w:tplc="592C5F40">
      <w:start w:val="1"/>
      <w:numFmt w:val="decimal"/>
      <w:lvlText w:val="6.%1."/>
      <w:lvlJc w:val="left"/>
      <w:pPr>
        <w:ind w:left="1287" w:hanging="360"/>
      </w:pPr>
      <w:rPr>
        <w:rFonts w:hint="default"/>
        <w:sz w:val="22"/>
        <w:szCs w:val="2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4E442D1"/>
    <w:multiLevelType w:val="hybridMultilevel"/>
    <w:tmpl w:val="1372599E"/>
    <w:lvl w:ilvl="0" w:tplc="0E4CC408">
      <w:start w:val="1"/>
      <w:numFmt w:val="decimal"/>
      <w:lvlText w:val="3.4.%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5" w15:restartNumberingAfterBreak="0">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E53463"/>
    <w:multiLevelType w:val="hybridMultilevel"/>
    <w:tmpl w:val="7F9E3958"/>
    <w:lvl w:ilvl="0" w:tplc="46B86D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86560E8"/>
    <w:multiLevelType w:val="hybridMultilevel"/>
    <w:tmpl w:val="E3A49BF4"/>
    <w:lvl w:ilvl="0" w:tplc="75C2281C">
      <w:start w:val="1"/>
      <w:numFmt w:val="decimal"/>
      <w:lvlText w:val="3.1.%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9" w15:restartNumberingAfterBreak="0">
    <w:nsid w:val="36C2740C"/>
    <w:multiLevelType w:val="multilevel"/>
    <w:tmpl w:val="4CA84522"/>
    <w:styleLink w:val="4"/>
    <w:lvl w:ilvl="0">
      <w:numFmt w:val="bullet"/>
      <w:lvlText w:val="-"/>
      <w:lvlJc w:val="left"/>
      <w:pPr>
        <w:tabs>
          <w:tab w:val="num" w:pos="1065"/>
        </w:tabs>
        <w:ind w:left="1065" w:hanging="357"/>
      </w:p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Wingdings" w:hint="default"/>
      </w:rPr>
    </w:lvl>
    <w:lvl w:ilvl="3">
      <w:start w:val="1"/>
      <w:numFmt w:val="bullet"/>
      <w:lvlText w:val=""/>
      <w:lvlJc w:val="left"/>
      <w:pPr>
        <w:tabs>
          <w:tab w:val="num" w:pos="3588"/>
        </w:tabs>
        <w:ind w:left="3588" w:hanging="360"/>
      </w:pPr>
      <w:rPr>
        <w:rFonts w:ascii="Symbol" w:hAnsi="Symbol" w:cs="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Wingdings" w:hint="default"/>
      </w:rPr>
    </w:lvl>
    <w:lvl w:ilvl="6">
      <w:start w:val="1"/>
      <w:numFmt w:val="bullet"/>
      <w:lvlText w:val=""/>
      <w:lvlJc w:val="left"/>
      <w:pPr>
        <w:tabs>
          <w:tab w:val="num" w:pos="5748"/>
        </w:tabs>
        <w:ind w:left="5748" w:hanging="360"/>
      </w:pPr>
      <w:rPr>
        <w:rFonts w:ascii="Symbol" w:hAnsi="Symbol" w:cs="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Wingdings" w:hint="default"/>
      </w:rPr>
    </w:lvl>
  </w:abstractNum>
  <w:abstractNum w:abstractNumId="10" w15:restartNumberingAfterBreak="0">
    <w:nsid w:val="440B17B9"/>
    <w:multiLevelType w:val="hybridMultilevel"/>
    <w:tmpl w:val="712E63D8"/>
    <w:lvl w:ilvl="0" w:tplc="8F600212">
      <w:start w:val="1"/>
      <w:numFmt w:val="decimal"/>
      <w:lvlText w:val="1.%1."/>
      <w:lvlJc w:val="left"/>
      <w:pPr>
        <w:ind w:left="2727" w:hanging="360"/>
      </w:pPr>
      <w:rPr>
        <w:rFonts w:hint="default"/>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11" w15:restartNumberingAfterBreak="0">
    <w:nsid w:val="451629CA"/>
    <w:multiLevelType w:val="singleLevel"/>
    <w:tmpl w:val="FF3E76CE"/>
    <w:lvl w:ilvl="0">
      <w:start w:val="1"/>
      <w:numFmt w:val="decimal"/>
      <w:lvlText w:val="3.%1."/>
      <w:legacy w:legacy="1" w:legacySpace="0" w:legacyIndent="417"/>
      <w:lvlJc w:val="left"/>
      <w:rPr>
        <w:rFonts w:ascii="Times New Roman" w:hAnsi="Times New Roman" w:cs="Times New Roman" w:hint="default"/>
        <w:sz w:val="24"/>
        <w:szCs w:val="24"/>
      </w:rPr>
    </w:lvl>
  </w:abstractNum>
  <w:abstractNum w:abstractNumId="12" w15:restartNumberingAfterBreak="0">
    <w:nsid w:val="56944647"/>
    <w:multiLevelType w:val="hybridMultilevel"/>
    <w:tmpl w:val="A036DF1A"/>
    <w:lvl w:ilvl="0" w:tplc="6D3AB7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605B4D13"/>
    <w:multiLevelType w:val="multilevel"/>
    <w:tmpl w:val="AA169062"/>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2"/>
        <w:szCs w:val="22"/>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15" w15:restartNumberingAfterBreak="0">
    <w:nsid w:val="67B972F8"/>
    <w:multiLevelType w:val="hybridMultilevel"/>
    <w:tmpl w:val="75D85028"/>
    <w:lvl w:ilvl="0" w:tplc="76B8F370">
      <w:start w:val="1"/>
      <w:numFmt w:val="decimal"/>
      <w:lvlText w:val="7.%1."/>
      <w:lvlJc w:val="left"/>
      <w:pPr>
        <w:ind w:left="720" w:hanging="360"/>
      </w:pPr>
      <w:rPr>
        <w:rFonts w:ascii="Times New Roman" w:hAnsi="Times New Roman" w:cs="Times New Roman" w:hint="default"/>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1"/>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6F98595D"/>
    <w:multiLevelType w:val="hybridMultilevel"/>
    <w:tmpl w:val="DE3C29C0"/>
    <w:lvl w:ilvl="0" w:tplc="D5B05232">
      <w:start w:val="1"/>
      <w:numFmt w:val="decimal"/>
      <w:lvlText w:val="3.3.%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711A51C5"/>
    <w:multiLevelType w:val="hybridMultilevel"/>
    <w:tmpl w:val="573034F6"/>
    <w:lvl w:ilvl="0" w:tplc="D7FED45C">
      <w:start w:val="1"/>
      <w:numFmt w:val="decimal"/>
      <w:lvlText w:val="3.2.%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1"/>
  </w:num>
  <w:num w:numId="3">
    <w:abstractNumId w:val="19"/>
  </w:num>
  <w:num w:numId="4">
    <w:abstractNumId w:val="14"/>
  </w:num>
  <w:num w:numId="5">
    <w:abstractNumId w:val="2"/>
  </w:num>
  <w:num w:numId="6">
    <w:abstractNumId w:val="4"/>
  </w:num>
  <w:num w:numId="7">
    <w:abstractNumId w:val="15"/>
  </w:num>
  <w:num w:numId="8">
    <w:abstractNumId w:val="7"/>
  </w:num>
  <w:num w:numId="9">
    <w:abstractNumId w:val="17"/>
  </w:num>
  <w:num w:numId="10">
    <w:abstractNumId w:val="3"/>
  </w:num>
  <w:num w:numId="11">
    <w:abstractNumId w:val="10"/>
  </w:num>
  <w:num w:numId="12">
    <w:abstractNumId w:val="18"/>
  </w:num>
  <w:num w:numId="13">
    <w:abstractNumId w:val="5"/>
  </w:num>
  <w:num w:numId="14">
    <w:abstractNumId w:val="13"/>
  </w:num>
  <w:num w:numId="15">
    <w:abstractNumId w:val="6"/>
  </w:num>
  <w:num w:numId="16">
    <w:abstractNumId w:val="16"/>
  </w:num>
  <w:num w:numId="17">
    <w:abstractNumId w:val="0"/>
  </w:num>
  <w:num w:numId="18">
    <w:abstractNumId w:val="9"/>
  </w:num>
  <w:num w:numId="1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277"/>
    <w:rsid w:val="000042D6"/>
    <w:rsid w:val="00006A43"/>
    <w:rsid w:val="00012708"/>
    <w:rsid w:val="00016D83"/>
    <w:rsid w:val="00022E8A"/>
    <w:rsid w:val="00025AC1"/>
    <w:rsid w:val="00026E31"/>
    <w:rsid w:val="00034C6A"/>
    <w:rsid w:val="00035D09"/>
    <w:rsid w:val="000364BD"/>
    <w:rsid w:val="00042F4F"/>
    <w:rsid w:val="000435D9"/>
    <w:rsid w:val="000461F3"/>
    <w:rsid w:val="00046CD8"/>
    <w:rsid w:val="00046F0F"/>
    <w:rsid w:val="00051A83"/>
    <w:rsid w:val="000567CA"/>
    <w:rsid w:val="0006037E"/>
    <w:rsid w:val="00062DCA"/>
    <w:rsid w:val="000707B2"/>
    <w:rsid w:val="00072165"/>
    <w:rsid w:val="00075E89"/>
    <w:rsid w:val="0007644B"/>
    <w:rsid w:val="00081E7E"/>
    <w:rsid w:val="00087443"/>
    <w:rsid w:val="00087C32"/>
    <w:rsid w:val="00087C94"/>
    <w:rsid w:val="00090705"/>
    <w:rsid w:val="000A3C03"/>
    <w:rsid w:val="000A4D6D"/>
    <w:rsid w:val="000A54A3"/>
    <w:rsid w:val="000A75CB"/>
    <w:rsid w:val="000B0CB8"/>
    <w:rsid w:val="000B3328"/>
    <w:rsid w:val="000C11B2"/>
    <w:rsid w:val="000D2C44"/>
    <w:rsid w:val="000D5D2A"/>
    <w:rsid w:val="000E0008"/>
    <w:rsid w:val="000E051C"/>
    <w:rsid w:val="000E3CDE"/>
    <w:rsid w:val="000F7882"/>
    <w:rsid w:val="001018D5"/>
    <w:rsid w:val="00110666"/>
    <w:rsid w:val="00121BCF"/>
    <w:rsid w:val="001258B4"/>
    <w:rsid w:val="00126A0A"/>
    <w:rsid w:val="00127470"/>
    <w:rsid w:val="00127CFE"/>
    <w:rsid w:val="00136301"/>
    <w:rsid w:val="001408C2"/>
    <w:rsid w:val="001438DF"/>
    <w:rsid w:val="00144BA6"/>
    <w:rsid w:val="00146624"/>
    <w:rsid w:val="00152583"/>
    <w:rsid w:val="001529A8"/>
    <w:rsid w:val="00153BAD"/>
    <w:rsid w:val="00160B6B"/>
    <w:rsid w:val="00164469"/>
    <w:rsid w:val="00175609"/>
    <w:rsid w:val="00175735"/>
    <w:rsid w:val="00175D63"/>
    <w:rsid w:val="00175E6D"/>
    <w:rsid w:val="001863D3"/>
    <w:rsid w:val="00192A12"/>
    <w:rsid w:val="00192D8D"/>
    <w:rsid w:val="00193B84"/>
    <w:rsid w:val="001A53D2"/>
    <w:rsid w:val="001A548A"/>
    <w:rsid w:val="001A6490"/>
    <w:rsid w:val="001B6273"/>
    <w:rsid w:val="001C0BC6"/>
    <w:rsid w:val="001C2AD6"/>
    <w:rsid w:val="001C4D98"/>
    <w:rsid w:val="001C5B63"/>
    <w:rsid w:val="001D3FBD"/>
    <w:rsid w:val="001D45BC"/>
    <w:rsid w:val="001D4B58"/>
    <w:rsid w:val="001D7D26"/>
    <w:rsid w:val="001E01B7"/>
    <w:rsid w:val="001E12E2"/>
    <w:rsid w:val="001E534A"/>
    <w:rsid w:val="001E79A3"/>
    <w:rsid w:val="001F13F0"/>
    <w:rsid w:val="001F31D7"/>
    <w:rsid w:val="001F57A3"/>
    <w:rsid w:val="00202681"/>
    <w:rsid w:val="00206038"/>
    <w:rsid w:val="00206AAD"/>
    <w:rsid w:val="00207AC1"/>
    <w:rsid w:val="0021294E"/>
    <w:rsid w:val="00220DD8"/>
    <w:rsid w:val="00222C4F"/>
    <w:rsid w:val="002240F5"/>
    <w:rsid w:val="00226AB0"/>
    <w:rsid w:val="002348DD"/>
    <w:rsid w:val="00235AA1"/>
    <w:rsid w:val="00236269"/>
    <w:rsid w:val="00243B73"/>
    <w:rsid w:val="002441D3"/>
    <w:rsid w:val="00246A3E"/>
    <w:rsid w:val="00246F4C"/>
    <w:rsid w:val="002558E9"/>
    <w:rsid w:val="00255FFE"/>
    <w:rsid w:val="00257A3D"/>
    <w:rsid w:val="00260C23"/>
    <w:rsid w:val="00261610"/>
    <w:rsid w:val="00262595"/>
    <w:rsid w:val="00286E6B"/>
    <w:rsid w:val="00287397"/>
    <w:rsid w:val="00291C9F"/>
    <w:rsid w:val="00292112"/>
    <w:rsid w:val="00295903"/>
    <w:rsid w:val="002A4BBB"/>
    <w:rsid w:val="002B78ED"/>
    <w:rsid w:val="002C5801"/>
    <w:rsid w:val="002D16D3"/>
    <w:rsid w:val="002D23F9"/>
    <w:rsid w:val="002D57E6"/>
    <w:rsid w:val="002D7D0A"/>
    <w:rsid w:val="002E29C3"/>
    <w:rsid w:val="002E7C06"/>
    <w:rsid w:val="002F362B"/>
    <w:rsid w:val="00303E5F"/>
    <w:rsid w:val="00304441"/>
    <w:rsid w:val="00311EF3"/>
    <w:rsid w:val="00320AE2"/>
    <w:rsid w:val="003210D8"/>
    <w:rsid w:val="0033042F"/>
    <w:rsid w:val="00335713"/>
    <w:rsid w:val="0034065C"/>
    <w:rsid w:val="00340830"/>
    <w:rsid w:val="0034277F"/>
    <w:rsid w:val="00344147"/>
    <w:rsid w:val="00344444"/>
    <w:rsid w:val="003478E2"/>
    <w:rsid w:val="0035373E"/>
    <w:rsid w:val="00354C67"/>
    <w:rsid w:val="003612E5"/>
    <w:rsid w:val="0036413B"/>
    <w:rsid w:val="00366502"/>
    <w:rsid w:val="003674D7"/>
    <w:rsid w:val="0037205F"/>
    <w:rsid w:val="00372B5F"/>
    <w:rsid w:val="00376730"/>
    <w:rsid w:val="00380CC5"/>
    <w:rsid w:val="00381114"/>
    <w:rsid w:val="003833C7"/>
    <w:rsid w:val="0038417D"/>
    <w:rsid w:val="0038470C"/>
    <w:rsid w:val="00397561"/>
    <w:rsid w:val="003975B7"/>
    <w:rsid w:val="00397AF8"/>
    <w:rsid w:val="003A077B"/>
    <w:rsid w:val="003A0977"/>
    <w:rsid w:val="003A0D78"/>
    <w:rsid w:val="003A2966"/>
    <w:rsid w:val="003A3AA2"/>
    <w:rsid w:val="003A5ED1"/>
    <w:rsid w:val="003A682E"/>
    <w:rsid w:val="003A7654"/>
    <w:rsid w:val="003A776C"/>
    <w:rsid w:val="003A7BBC"/>
    <w:rsid w:val="003B16B4"/>
    <w:rsid w:val="003B270E"/>
    <w:rsid w:val="003B2C0A"/>
    <w:rsid w:val="003B5D7A"/>
    <w:rsid w:val="003B6A75"/>
    <w:rsid w:val="003B7407"/>
    <w:rsid w:val="003C64CA"/>
    <w:rsid w:val="003C78F6"/>
    <w:rsid w:val="003D29C6"/>
    <w:rsid w:val="003D621A"/>
    <w:rsid w:val="003E0AC2"/>
    <w:rsid w:val="003E2192"/>
    <w:rsid w:val="003E5A10"/>
    <w:rsid w:val="003E6E2C"/>
    <w:rsid w:val="003F4E54"/>
    <w:rsid w:val="003F60B6"/>
    <w:rsid w:val="0040708F"/>
    <w:rsid w:val="00411669"/>
    <w:rsid w:val="00414174"/>
    <w:rsid w:val="00414807"/>
    <w:rsid w:val="00421A99"/>
    <w:rsid w:val="00441877"/>
    <w:rsid w:val="004432D1"/>
    <w:rsid w:val="0044725B"/>
    <w:rsid w:val="00450294"/>
    <w:rsid w:val="004506AC"/>
    <w:rsid w:val="00453F2C"/>
    <w:rsid w:val="00460D64"/>
    <w:rsid w:val="004628AC"/>
    <w:rsid w:val="00462903"/>
    <w:rsid w:val="00467FF4"/>
    <w:rsid w:val="00471E55"/>
    <w:rsid w:val="0047648B"/>
    <w:rsid w:val="00481074"/>
    <w:rsid w:val="00481278"/>
    <w:rsid w:val="00481651"/>
    <w:rsid w:val="00481EB8"/>
    <w:rsid w:val="00486504"/>
    <w:rsid w:val="00487565"/>
    <w:rsid w:val="00493684"/>
    <w:rsid w:val="0049664A"/>
    <w:rsid w:val="00496C5B"/>
    <w:rsid w:val="004A2109"/>
    <w:rsid w:val="004A2DD1"/>
    <w:rsid w:val="004A649F"/>
    <w:rsid w:val="004A76C2"/>
    <w:rsid w:val="004B1E98"/>
    <w:rsid w:val="004B580C"/>
    <w:rsid w:val="004B792E"/>
    <w:rsid w:val="004C05AF"/>
    <w:rsid w:val="004C30A8"/>
    <w:rsid w:val="004C61C9"/>
    <w:rsid w:val="004C63ED"/>
    <w:rsid w:val="004C6989"/>
    <w:rsid w:val="004D094F"/>
    <w:rsid w:val="004D67EB"/>
    <w:rsid w:val="004E36B2"/>
    <w:rsid w:val="004E4018"/>
    <w:rsid w:val="004E44A5"/>
    <w:rsid w:val="004E467B"/>
    <w:rsid w:val="004F181F"/>
    <w:rsid w:val="004F2B82"/>
    <w:rsid w:val="004F3F7A"/>
    <w:rsid w:val="004F6A35"/>
    <w:rsid w:val="004F6C76"/>
    <w:rsid w:val="004F7941"/>
    <w:rsid w:val="005029CF"/>
    <w:rsid w:val="00503BFB"/>
    <w:rsid w:val="00504B76"/>
    <w:rsid w:val="00505DF3"/>
    <w:rsid w:val="00511649"/>
    <w:rsid w:val="0051279B"/>
    <w:rsid w:val="00513954"/>
    <w:rsid w:val="005217A7"/>
    <w:rsid w:val="00521CAC"/>
    <w:rsid w:val="0052373E"/>
    <w:rsid w:val="00523C42"/>
    <w:rsid w:val="00530D9E"/>
    <w:rsid w:val="005336F4"/>
    <w:rsid w:val="00535174"/>
    <w:rsid w:val="005376BE"/>
    <w:rsid w:val="00543393"/>
    <w:rsid w:val="005444C1"/>
    <w:rsid w:val="00546E2A"/>
    <w:rsid w:val="00550A5F"/>
    <w:rsid w:val="00553334"/>
    <w:rsid w:val="0056646D"/>
    <w:rsid w:val="00566D75"/>
    <w:rsid w:val="00570974"/>
    <w:rsid w:val="005733B1"/>
    <w:rsid w:val="005764DA"/>
    <w:rsid w:val="00577E0A"/>
    <w:rsid w:val="00582A12"/>
    <w:rsid w:val="00584ABF"/>
    <w:rsid w:val="00590AF6"/>
    <w:rsid w:val="00590B07"/>
    <w:rsid w:val="0059300B"/>
    <w:rsid w:val="00595254"/>
    <w:rsid w:val="005952FA"/>
    <w:rsid w:val="005A0AFB"/>
    <w:rsid w:val="005A14BE"/>
    <w:rsid w:val="005A1F4C"/>
    <w:rsid w:val="005A2571"/>
    <w:rsid w:val="005A42E0"/>
    <w:rsid w:val="005B0341"/>
    <w:rsid w:val="005B2102"/>
    <w:rsid w:val="005B43C2"/>
    <w:rsid w:val="005B49FF"/>
    <w:rsid w:val="005B6202"/>
    <w:rsid w:val="005C041F"/>
    <w:rsid w:val="005C35ED"/>
    <w:rsid w:val="005C3C3C"/>
    <w:rsid w:val="005D3BE1"/>
    <w:rsid w:val="005D6704"/>
    <w:rsid w:val="005E2E7F"/>
    <w:rsid w:val="005E3514"/>
    <w:rsid w:val="005E4856"/>
    <w:rsid w:val="005E5730"/>
    <w:rsid w:val="005E7E0E"/>
    <w:rsid w:val="005F0C7C"/>
    <w:rsid w:val="005F3110"/>
    <w:rsid w:val="005F3D76"/>
    <w:rsid w:val="005F5E7B"/>
    <w:rsid w:val="006060C7"/>
    <w:rsid w:val="006123C3"/>
    <w:rsid w:val="00617A55"/>
    <w:rsid w:val="00624B2A"/>
    <w:rsid w:val="00625164"/>
    <w:rsid w:val="00626945"/>
    <w:rsid w:val="00626D0F"/>
    <w:rsid w:val="0063182D"/>
    <w:rsid w:val="006349C2"/>
    <w:rsid w:val="00635906"/>
    <w:rsid w:val="0063682E"/>
    <w:rsid w:val="006427FA"/>
    <w:rsid w:val="00643657"/>
    <w:rsid w:val="0064467E"/>
    <w:rsid w:val="00645696"/>
    <w:rsid w:val="00646C34"/>
    <w:rsid w:val="0065037A"/>
    <w:rsid w:val="006563AB"/>
    <w:rsid w:val="00656A75"/>
    <w:rsid w:val="00657C75"/>
    <w:rsid w:val="00661822"/>
    <w:rsid w:val="00662277"/>
    <w:rsid w:val="00664B16"/>
    <w:rsid w:val="00664C52"/>
    <w:rsid w:val="00665837"/>
    <w:rsid w:val="006664AC"/>
    <w:rsid w:val="0066732E"/>
    <w:rsid w:val="0067095C"/>
    <w:rsid w:val="00671C10"/>
    <w:rsid w:val="006744F7"/>
    <w:rsid w:val="00680F21"/>
    <w:rsid w:val="0068131F"/>
    <w:rsid w:val="006814D6"/>
    <w:rsid w:val="00681B29"/>
    <w:rsid w:val="0068653B"/>
    <w:rsid w:val="00692C9E"/>
    <w:rsid w:val="00696A26"/>
    <w:rsid w:val="006A040A"/>
    <w:rsid w:val="006A6146"/>
    <w:rsid w:val="006B581E"/>
    <w:rsid w:val="006B5D0B"/>
    <w:rsid w:val="006B65F9"/>
    <w:rsid w:val="006B7390"/>
    <w:rsid w:val="006B7C58"/>
    <w:rsid w:val="006C05F5"/>
    <w:rsid w:val="006C12E6"/>
    <w:rsid w:val="006C2AC0"/>
    <w:rsid w:val="006C689A"/>
    <w:rsid w:val="006D1F92"/>
    <w:rsid w:val="006D3DA1"/>
    <w:rsid w:val="006D7F31"/>
    <w:rsid w:val="006F2530"/>
    <w:rsid w:val="006F253F"/>
    <w:rsid w:val="006F2BFB"/>
    <w:rsid w:val="006F3809"/>
    <w:rsid w:val="006F38B4"/>
    <w:rsid w:val="006F47D1"/>
    <w:rsid w:val="00710923"/>
    <w:rsid w:val="00712240"/>
    <w:rsid w:val="00713F0A"/>
    <w:rsid w:val="00715B8F"/>
    <w:rsid w:val="0071784C"/>
    <w:rsid w:val="00721D43"/>
    <w:rsid w:val="00744C14"/>
    <w:rsid w:val="00746B43"/>
    <w:rsid w:val="007479AF"/>
    <w:rsid w:val="0075184E"/>
    <w:rsid w:val="00751F35"/>
    <w:rsid w:val="00756A9E"/>
    <w:rsid w:val="00766379"/>
    <w:rsid w:val="0076760E"/>
    <w:rsid w:val="00773277"/>
    <w:rsid w:val="00773E68"/>
    <w:rsid w:val="007763DD"/>
    <w:rsid w:val="00785333"/>
    <w:rsid w:val="00786D27"/>
    <w:rsid w:val="00790BBA"/>
    <w:rsid w:val="007924FA"/>
    <w:rsid w:val="00795F20"/>
    <w:rsid w:val="00795FED"/>
    <w:rsid w:val="007A318B"/>
    <w:rsid w:val="007A384B"/>
    <w:rsid w:val="007A5A13"/>
    <w:rsid w:val="007A69B0"/>
    <w:rsid w:val="007B0B4A"/>
    <w:rsid w:val="007B1635"/>
    <w:rsid w:val="007B361D"/>
    <w:rsid w:val="007B5931"/>
    <w:rsid w:val="007B7CFD"/>
    <w:rsid w:val="007C4087"/>
    <w:rsid w:val="007C5765"/>
    <w:rsid w:val="007C6044"/>
    <w:rsid w:val="007C70B0"/>
    <w:rsid w:val="007C712E"/>
    <w:rsid w:val="007D048A"/>
    <w:rsid w:val="007D09DA"/>
    <w:rsid w:val="007D775A"/>
    <w:rsid w:val="007E0E41"/>
    <w:rsid w:val="007E1C49"/>
    <w:rsid w:val="007E35FE"/>
    <w:rsid w:val="007E7E90"/>
    <w:rsid w:val="007F0594"/>
    <w:rsid w:val="007F6560"/>
    <w:rsid w:val="007F65BF"/>
    <w:rsid w:val="007F68A7"/>
    <w:rsid w:val="007F720D"/>
    <w:rsid w:val="008012BC"/>
    <w:rsid w:val="00802409"/>
    <w:rsid w:val="008073E0"/>
    <w:rsid w:val="00811102"/>
    <w:rsid w:val="00815C71"/>
    <w:rsid w:val="00817151"/>
    <w:rsid w:val="00821CDC"/>
    <w:rsid w:val="00824DC2"/>
    <w:rsid w:val="00830303"/>
    <w:rsid w:val="00830B28"/>
    <w:rsid w:val="00831D7A"/>
    <w:rsid w:val="00832400"/>
    <w:rsid w:val="00832596"/>
    <w:rsid w:val="0083345B"/>
    <w:rsid w:val="008349C4"/>
    <w:rsid w:val="00841D54"/>
    <w:rsid w:val="00843496"/>
    <w:rsid w:val="008509B3"/>
    <w:rsid w:val="00851342"/>
    <w:rsid w:val="0085746D"/>
    <w:rsid w:val="00857591"/>
    <w:rsid w:val="00877789"/>
    <w:rsid w:val="0088272B"/>
    <w:rsid w:val="00886A2F"/>
    <w:rsid w:val="0089022E"/>
    <w:rsid w:val="0089038E"/>
    <w:rsid w:val="0089684C"/>
    <w:rsid w:val="008A2CD5"/>
    <w:rsid w:val="008A7506"/>
    <w:rsid w:val="008B58D1"/>
    <w:rsid w:val="008B6740"/>
    <w:rsid w:val="008B7647"/>
    <w:rsid w:val="008C1403"/>
    <w:rsid w:val="008C19EB"/>
    <w:rsid w:val="008C630A"/>
    <w:rsid w:val="008C675D"/>
    <w:rsid w:val="008D232C"/>
    <w:rsid w:val="008D7950"/>
    <w:rsid w:val="008E41C2"/>
    <w:rsid w:val="008E6D36"/>
    <w:rsid w:val="008F39CC"/>
    <w:rsid w:val="008F7680"/>
    <w:rsid w:val="00902ADA"/>
    <w:rsid w:val="00905934"/>
    <w:rsid w:val="0090783D"/>
    <w:rsid w:val="00911AF2"/>
    <w:rsid w:val="00912062"/>
    <w:rsid w:val="0091406D"/>
    <w:rsid w:val="0091451D"/>
    <w:rsid w:val="009150C0"/>
    <w:rsid w:val="00923FD0"/>
    <w:rsid w:val="0093023E"/>
    <w:rsid w:val="0093086B"/>
    <w:rsid w:val="00932D27"/>
    <w:rsid w:val="00944277"/>
    <w:rsid w:val="00962267"/>
    <w:rsid w:val="00966E1C"/>
    <w:rsid w:val="00967976"/>
    <w:rsid w:val="009812EE"/>
    <w:rsid w:val="00982431"/>
    <w:rsid w:val="00983DA8"/>
    <w:rsid w:val="00993A3D"/>
    <w:rsid w:val="009A370F"/>
    <w:rsid w:val="009B0CD4"/>
    <w:rsid w:val="009B1F15"/>
    <w:rsid w:val="009C1612"/>
    <w:rsid w:val="009C379F"/>
    <w:rsid w:val="009C4A33"/>
    <w:rsid w:val="009D0709"/>
    <w:rsid w:val="009D1CB8"/>
    <w:rsid w:val="009D6A27"/>
    <w:rsid w:val="009E1A96"/>
    <w:rsid w:val="009E7A41"/>
    <w:rsid w:val="009F3FA9"/>
    <w:rsid w:val="009F507B"/>
    <w:rsid w:val="009F6B02"/>
    <w:rsid w:val="00A024DD"/>
    <w:rsid w:val="00A06226"/>
    <w:rsid w:val="00A0671F"/>
    <w:rsid w:val="00A150ED"/>
    <w:rsid w:val="00A169AB"/>
    <w:rsid w:val="00A2143D"/>
    <w:rsid w:val="00A2275B"/>
    <w:rsid w:val="00A242E4"/>
    <w:rsid w:val="00A25D87"/>
    <w:rsid w:val="00A26701"/>
    <w:rsid w:val="00A33250"/>
    <w:rsid w:val="00A33670"/>
    <w:rsid w:val="00A34502"/>
    <w:rsid w:val="00A357F7"/>
    <w:rsid w:val="00A37863"/>
    <w:rsid w:val="00A42EAB"/>
    <w:rsid w:val="00A43F1B"/>
    <w:rsid w:val="00A44927"/>
    <w:rsid w:val="00A4528B"/>
    <w:rsid w:val="00A50839"/>
    <w:rsid w:val="00A52D9D"/>
    <w:rsid w:val="00A5398E"/>
    <w:rsid w:val="00A55A03"/>
    <w:rsid w:val="00A5795B"/>
    <w:rsid w:val="00A633BA"/>
    <w:rsid w:val="00A67878"/>
    <w:rsid w:val="00A718A8"/>
    <w:rsid w:val="00A81D86"/>
    <w:rsid w:val="00A81F4C"/>
    <w:rsid w:val="00A86D0D"/>
    <w:rsid w:val="00A92476"/>
    <w:rsid w:val="00A95534"/>
    <w:rsid w:val="00A961B9"/>
    <w:rsid w:val="00AA2097"/>
    <w:rsid w:val="00AA2296"/>
    <w:rsid w:val="00AA7296"/>
    <w:rsid w:val="00AB157B"/>
    <w:rsid w:val="00AB7D6F"/>
    <w:rsid w:val="00AC5856"/>
    <w:rsid w:val="00AC667F"/>
    <w:rsid w:val="00AD1A96"/>
    <w:rsid w:val="00AD2476"/>
    <w:rsid w:val="00AD3AE1"/>
    <w:rsid w:val="00AE1050"/>
    <w:rsid w:val="00AF0278"/>
    <w:rsid w:val="00AF2536"/>
    <w:rsid w:val="00AF5283"/>
    <w:rsid w:val="00B1259B"/>
    <w:rsid w:val="00B14C31"/>
    <w:rsid w:val="00B234D1"/>
    <w:rsid w:val="00B25A8F"/>
    <w:rsid w:val="00B305FC"/>
    <w:rsid w:val="00B3464B"/>
    <w:rsid w:val="00B41CBF"/>
    <w:rsid w:val="00B432C2"/>
    <w:rsid w:val="00B4412F"/>
    <w:rsid w:val="00B501EC"/>
    <w:rsid w:val="00B52AD3"/>
    <w:rsid w:val="00B534AF"/>
    <w:rsid w:val="00B55CE4"/>
    <w:rsid w:val="00B5643E"/>
    <w:rsid w:val="00B6217E"/>
    <w:rsid w:val="00B64A15"/>
    <w:rsid w:val="00B64F4E"/>
    <w:rsid w:val="00B6743C"/>
    <w:rsid w:val="00B84810"/>
    <w:rsid w:val="00B87A06"/>
    <w:rsid w:val="00B94045"/>
    <w:rsid w:val="00B97E0B"/>
    <w:rsid w:val="00BA738D"/>
    <w:rsid w:val="00BB16CF"/>
    <w:rsid w:val="00BB24A4"/>
    <w:rsid w:val="00BB7F0F"/>
    <w:rsid w:val="00BC36E0"/>
    <w:rsid w:val="00BD0D37"/>
    <w:rsid w:val="00BD30DD"/>
    <w:rsid w:val="00BD43B8"/>
    <w:rsid w:val="00BD4431"/>
    <w:rsid w:val="00BE1CAB"/>
    <w:rsid w:val="00BE4A19"/>
    <w:rsid w:val="00BE7763"/>
    <w:rsid w:val="00BF1CC2"/>
    <w:rsid w:val="00BF1DBC"/>
    <w:rsid w:val="00BF2B5B"/>
    <w:rsid w:val="00BF545C"/>
    <w:rsid w:val="00BF5A00"/>
    <w:rsid w:val="00BF6BEE"/>
    <w:rsid w:val="00C01AD9"/>
    <w:rsid w:val="00C051C0"/>
    <w:rsid w:val="00C07A76"/>
    <w:rsid w:val="00C12EDB"/>
    <w:rsid w:val="00C20C97"/>
    <w:rsid w:val="00C20F4C"/>
    <w:rsid w:val="00C2428A"/>
    <w:rsid w:val="00C24C35"/>
    <w:rsid w:val="00C2622E"/>
    <w:rsid w:val="00C30519"/>
    <w:rsid w:val="00C328A8"/>
    <w:rsid w:val="00C32A44"/>
    <w:rsid w:val="00C34235"/>
    <w:rsid w:val="00C4189E"/>
    <w:rsid w:val="00C4193C"/>
    <w:rsid w:val="00C47DA6"/>
    <w:rsid w:val="00C50FB6"/>
    <w:rsid w:val="00C550C7"/>
    <w:rsid w:val="00C6006B"/>
    <w:rsid w:val="00C61D46"/>
    <w:rsid w:val="00C6231F"/>
    <w:rsid w:val="00C66307"/>
    <w:rsid w:val="00C7200B"/>
    <w:rsid w:val="00C741C8"/>
    <w:rsid w:val="00C8710A"/>
    <w:rsid w:val="00C93D63"/>
    <w:rsid w:val="00CA0336"/>
    <w:rsid w:val="00CA3586"/>
    <w:rsid w:val="00CA6EB7"/>
    <w:rsid w:val="00CB008F"/>
    <w:rsid w:val="00CB0EDD"/>
    <w:rsid w:val="00CB1677"/>
    <w:rsid w:val="00CB2D24"/>
    <w:rsid w:val="00CB3C1F"/>
    <w:rsid w:val="00CB438C"/>
    <w:rsid w:val="00CB6659"/>
    <w:rsid w:val="00CB6C54"/>
    <w:rsid w:val="00CB7664"/>
    <w:rsid w:val="00CC22B6"/>
    <w:rsid w:val="00CC22D0"/>
    <w:rsid w:val="00CC7FC3"/>
    <w:rsid w:val="00CD6B2A"/>
    <w:rsid w:val="00CE0BF3"/>
    <w:rsid w:val="00CE46DC"/>
    <w:rsid w:val="00CE6018"/>
    <w:rsid w:val="00CF4E50"/>
    <w:rsid w:val="00D03882"/>
    <w:rsid w:val="00D0720E"/>
    <w:rsid w:val="00D10599"/>
    <w:rsid w:val="00D141C8"/>
    <w:rsid w:val="00D15CAA"/>
    <w:rsid w:val="00D218AD"/>
    <w:rsid w:val="00D21A6E"/>
    <w:rsid w:val="00D26F44"/>
    <w:rsid w:val="00D330DB"/>
    <w:rsid w:val="00D33134"/>
    <w:rsid w:val="00D3638B"/>
    <w:rsid w:val="00D36A99"/>
    <w:rsid w:val="00D36EB6"/>
    <w:rsid w:val="00D3784B"/>
    <w:rsid w:val="00D42C66"/>
    <w:rsid w:val="00D50819"/>
    <w:rsid w:val="00D522B8"/>
    <w:rsid w:val="00D535C3"/>
    <w:rsid w:val="00D54F80"/>
    <w:rsid w:val="00D61952"/>
    <w:rsid w:val="00D64CAB"/>
    <w:rsid w:val="00D66334"/>
    <w:rsid w:val="00D76C78"/>
    <w:rsid w:val="00D82082"/>
    <w:rsid w:val="00D823D1"/>
    <w:rsid w:val="00D90567"/>
    <w:rsid w:val="00D91F0B"/>
    <w:rsid w:val="00D93F31"/>
    <w:rsid w:val="00D9470B"/>
    <w:rsid w:val="00D96C2D"/>
    <w:rsid w:val="00DA2D99"/>
    <w:rsid w:val="00DA2EBA"/>
    <w:rsid w:val="00DA3BFB"/>
    <w:rsid w:val="00DB146D"/>
    <w:rsid w:val="00DB3595"/>
    <w:rsid w:val="00DB4DAD"/>
    <w:rsid w:val="00DB7A84"/>
    <w:rsid w:val="00DB7CDF"/>
    <w:rsid w:val="00DB7D92"/>
    <w:rsid w:val="00DC01EB"/>
    <w:rsid w:val="00DC201C"/>
    <w:rsid w:val="00DC5E6B"/>
    <w:rsid w:val="00DC5EC6"/>
    <w:rsid w:val="00DD12B9"/>
    <w:rsid w:val="00DE0DCF"/>
    <w:rsid w:val="00DE6F26"/>
    <w:rsid w:val="00E02893"/>
    <w:rsid w:val="00E02E23"/>
    <w:rsid w:val="00E065FB"/>
    <w:rsid w:val="00E10DEB"/>
    <w:rsid w:val="00E122A8"/>
    <w:rsid w:val="00E1476D"/>
    <w:rsid w:val="00E147A5"/>
    <w:rsid w:val="00E1532B"/>
    <w:rsid w:val="00E168B4"/>
    <w:rsid w:val="00E17582"/>
    <w:rsid w:val="00E20610"/>
    <w:rsid w:val="00E24BC0"/>
    <w:rsid w:val="00E2564B"/>
    <w:rsid w:val="00E258AB"/>
    <w:rsid w:val="00E26792"/>
    <w:rsid w:val="00E3428B"/>
    <w:rsid w:val="00E372D6"/>
    <w:rsid w:val="00E44634"/>
    <w:rsid w:val="00E53EA1"/>
    <w:rsid w:val="00E57DDE"/>
    <w:rsid w:val="00E606A8"/>
    <w:rsid w:val="00E629DB"/>
    <w:rsid w:val="00E64C0E"/>
    <w:rsid w:val="00E6610E"/>
    <w:rsid w:val="00E76B78"/>
    <w:rsid w:val="00E7757B"/>
    <w:rsid w:val="00E802FE"/>
    <w:rsid w:val="00E8371C"/>
    <w:rsid w:val="00E85D70"/>
    <w:rsid w:val="00E863B1"/>
    <w:rsid w:val="00E907B0"/>
    <w:rsid w:val="00E92BAF"/>
    <w:rsid w:val="00E9321D"/>
    <w:rsid w:val="00E93DE3"/>
    <w:rsid w:val="00E93E60"/>
    <w:rsid w:val="00E945E2"/>
    <w:rsid w:val="00EA478B"/>
    <w:rsid w:val="00EA7E08"/>
    <w:rsid w:val="00EB480A"/>
    <w:rsid w:val="00EB4BF4"/>
    <w:rsid w:val="00EC14AE"/>
    <w:rsid w:val="00EC255F"/>
    <w:rsid w:val="00EC28A1"/>
    <w:rsid w:val="00EC5F92"/>
    <w:rsid w:val="00EC664C"/>
    <w:rsid w:val="00EC7CB6"/>
    <w:rsid w:val="00ED1212"/>
    <w:rsid w:val="00EE1101"/>
    <w:rsid w:val="00EE4B84"/>
    <w:rsid w:val="00EF207C"/>
    <w:rsid w:val="00EF432D"/>
    <w:rsid w:val="00EF7F39"/>
    <w:rsid w:val="00F003DB"/>
    <w:rsid w:val="00F04995"/>
    <w:rsid w:val="00F07160"/>
    <w:rsid w:val="00F11F44"/>
    <w:rsid w:val="00F13C44"/>
    <w:rsid w:val="00F171D7"/>
    <w:rsid w:val="00F173C6"/>
    <w:rsid w:val="00F2204C"/>
    <w:rsid w:val="00F23EEA"/>
    <w:rsid w:val="00F27F84"/>
    <w:rsid w:val="00F3699E"/>
    <w:rsid w:val="00F41ABA"/>
    <w:rsid w:val="00F41B94"/>
    <w:rsid w:val="00F43793"/>
    <w:rsid w:val="00F455DD"/>
    <w:rsid w:val="00F4746B"/>
    <w:rsid w:val="00F51730"/>
    <w:rsid w:val="00F53AC8"/>
    <w:rsid w:val="00F57150"/>
    <w:rsid w:val="00F57ADD"/>
    <w:rsid w:val="00F66325"/>
    <w:rsid w:val="00F676FA"/>
    <w:rsid w:val="00F67C08"/>
    <w:rsid w:val="00F7201D"/>
    <w:rsid w:val="00F736A1"/>
    <w:rsid w:val="00F81F7B"/>
    <w:rsid w:val="00F8231F"/>
    <w:rsid w:val="00F82478"/>
    <w:rsid w:val="00F9243C"/>
    <w:rsid w:val="00F94F25"/>
    <w:rsid w:val="00FA14CB"/>
    <w:rsid w:val="00FA4E6D"/>
    <w:rsid w:val="00FB0031"/>
    <w:rsid w:val="00FC11DA"/>
    <w:rsid w:val="00FC3E66"/>
    <w:rsid w:val="00FC7AD0"/>
    <w:rsid w:val="00FD0121"/>
    <w:rsid w:val="00FD0540"/>
    <w:rsid w:val="00FD114F"/>
    <w:rsid w:val="00FD4E0E"/>
    <w:rsid w:val="00FD5FCA"/>
    <w:rsid w:val="00FD6C63"/>
    <w:rsid w:val="00FE4224"/>
    <w:rsid w:val="00FE4CC9"/>
    <w:rsid w:val="00FE4FD1"/>
    <w:rsid w:val="00FE6FCD"/>
    <w:rsid w:val="00FE7E5A"/>
    <w:rsid w:val="00FF0B6F"/>
    <w:rsid w:val="00FF5697"/>
    <w:rsid w:val="00FF5791"/>
    <w:rsid w:val="00FF7248"/>
    <w:rsid w:val="00FF7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DDC1"/>
  <w15:docId w15:val="{1CDF8990-81F6-4AE5-84D2-E2D24C00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33134"/>
    <w:pPr>
      <w:widowControl w:val="0"/>
      <w:autoSpaceDE w:val="0"/>
      <w:autoSpaceDN w:val="0"/>
      <w:adjustRightInd w:val="0"/>
    </w:pPr>
    <w:rPr>
      <w:rFonts w:ascii="Times New Roman" w:eastAsia="Times New Roman" w:hAnsi="Times New Roman"/>
    </w:rPr>
  </w:style>
  <w:style w:type="paragraph" w:styleId="10">
    <w:name w:val="heading 1"/>
    <w:basedOn w:val="a0"/>
    <w:next w:val="a0"/>
    <w:link w:val="11"/>
    <w:qFormat/>
    <w:rsid w:val="003674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link w:val="20"/>
    <w:qFormat/>
    <w:rsid w:val="007A69B0"/>
    <w:pPr>
      <w:widowControl/>
      <w:autoSpaceDE/>
      <w:autoSpaceDN/>
      <w:adjustRightInd/>
      <w:spacing w:before="100" w:beforeAutospacing="1" w:after="100" w:afterAutospacing="1"/>
      <w:outlineLvl w:val="1"/>
    </w:pPr>
    <w:rPr>
      <w:b/>
      <w:bCs/>
      <w:sz w:val="36"/>
      <w:szCs w:val="36"/>
    </w:rPr>
  </w:style>
  <w:style w:type="paragraph" w:styleId="3">
    <w:name w:val="heading 3"/>
    <w:basedOn w:val="a0"/>
    <w:next w:val="a0"/>
    <w:link w:val="30"/>
    <w:unhideWhenUsed/>
    <w:qFormat/>
    <w:rsid w:val="009C379F"/>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0">
    <w:name w:val="heading 4"/>
    <w:basedOn w:val="a0"/>
    <w:next w:val="a0"/>
    <w:link w:val="41"/>
    <w:qFormat/>
    <w:rsid w:val="00DA3BFB"/>
    <w:pPr>
      <w:keepNext/>
      <w:spacing w:before="240" w:after="60"/>
      <w:outlineLvl w:val="3"/>
    </w:pPr>
    <w:rPr>
      <w:b/>
      <w:bCs/>
      <w:sz w:val="28"/>
      <w:szCs w:val="28"/>
    </w:rPr>
  </w:style>
  <w:style w:type="paragraph" w:styleId="5">
    <w:name w:val="heading 5"/>
    <w:basedOn w:val="a0"/>
    <w:next w:val="a0"/>
    <w:link w:val="50"/>
    <w:qFormat/>
    <w:rsid w:val="00DA3BFB"/>
    <w:pPr>
      <w:keepNext/>
      <w:widowControl/>
      <w:autoSpaceDE/>
      <w:autoSpaceDN/>
      <w:adjustRightInd/>
      <w:jc w:val="right"/>
      <w:outlineLvl w:val="4"/>
    </w:pPr>
    <w:rPr>
      <w:b/>
      <w:sz w:val="28"/>
    </w:rPr>
  </w:style>
  <w:style w:type="paragraph" w:styleId="6">
    <w:name w:val="heading 6"/>
    <w:basedOn w:val="a0"/>
    <w:next w:val="a0"/>
    <w:link w:val="60"/>
    <w:qFormat/>
    <w:rsid w:val="00DA3BFB"/>
    <w:pPr>
      <w:spacing w:before="240" w:after="60"/>
      <w:outlineLvl w:val="5"/>
    </w:pPr>
    <w:rPr>
      <w:b/>
      <w:bCs/>
      <w:sz w:val="22"/>
      <w:szCs w:val="22"/>
    </w:rPr>
  </w:style>
  <w:style w:type="paragraph" w:styleId="7">
    <w:name w:val="heading 7"/>
    <w:basedOn w:val="a0"/>
    <w:next w:val="a0"/>
    <w:link w:val="70"/>
    <w:qFormat/>
    <w:rsid w:val="00DA3BFB"/>
    <w:pPr>
      <w:keepNext/>
      <w:widowControl/>
      <w:autoSpaceDE/>
      <w:autoSpaceDN/>
      <w:adjustRightInd/>
      <w:jc w:val="center"/>
      <w:outlineLvl w:val="6"/>
    </w:pPr>
    <w:rPr>
      <w:b/>
      <w:sz w:val="144"/>
      <w:lang w:val="en-US"/>
    </w:rPr>
  </w:style>
  <w:style w:type="paragraph" w:styleId="8">
    <w:name w:val="heading 8"/>
    <w:basedOn w:val="a0"/>
    <w:next w:val="a0"/>
    <w:link w:val="80"/>
    <w:qFormat/>
    <w:rsid w:val="00DA3BFB"/>
    <w:pPr>
      <w:spacing w:before="240" w:after="60"/>
      <w:outlineLvl w:val="7"/>
    </w:pPr>
    <w:rPr>
      <w:i/>
      <w:iCs/>
      <w:sz w:val="24"/>
      <w:szCs w:val="24"/>
    </w:rPr>
  </w:style>
  <w:style w:type="paragraph" w:styleId="9">
    <w:name w:val="heading 9"/>
    <w:basedOn w:val="a0"/>
    <w:next w:val="a0"/>
    <w:link w:val="90"/>
    <w:qFormat/>
    <w:rsid w:val="00DA3BFB"/>
    <w:pPr>
      <w:keepNext/>
      <w:widowControl/>
      <w:autoSpaceDE/>
      <w:autoSpaceDN/>
      <w:adjustRightInd/>
      <w:jc w:val="right"/>
      <w:outlineLvl w:val="8"/>
    </w:pPr>
    <w:rPr>
      <w:b/>
      <w:sz w:val="24"/>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773277"/>
    <w:pPr>
      <w:widowControl/>
      <w:autoSpaceDE/>
      <w:autoSpaceDN/>
      <w:adjustRightInd/>
      <w:ind w:left="720"/>
      <w:contextualSpacing/>
    </w:pPr>
    <w:rPr>
      <w:sz w:val="24"/>
      <w:szCs w:val="24"/>
    </w:rPr>
  </w:style>
  <w:style w:type="paragraph" w:styleId="a6">
    <w:name w:val="Body Text"/>
    <w:aliases w:val="Основной текст Знак Знак Знак, Знак Знак Знак,Знак Знак Знак,Список 1,Body Text Char"/>
    <w:basedOn w:val="a0"/>
    <w:link w:val="a7"/>
    <w:unhideWhenUsed/>
    <w:rsid w:val="00773277"/>
    <w:pPr>
      <w:spacing w:after="120"/>
    </w:pPr>
  </w:style>
  <w:style w:type="character" w:customStyle="1" w:styleId="a7">
    <w:name w:val="Основной текст Знак"/>
    <w:aliases w:val="Основной текст Знак Знак Знак Знак1, Знак Знак Знак Знак1,Знак Знак Знак Знак1,Список 1 Знак1,Body Text Char Знак"/>
    <w:basedOn w:val="a1"/>
    <w:link w:val="a6"/>
    <w:rsid w:val="00773277"/>
    <w:rPr>
      <w:rFonts w:ascii="Times New Roman" w:eastAsia="Times New Roman" w:hAnsi="Times New Roman" w:cs="Times New Roman"/>
      <w:sz w:val="20"/>
      <w:szCs w:val="20"/>
      <w:lang w:eastAsia="ru-RU"/>
    </w:rPr>
  </w:style>
  <w:style w:type="paragraph" w:styleId="21">
    <w:name w:val="Body Text 2"/>
    <w:basedOn w:val="a0"/>
    <w:link w:val="22"/>
    <w:unhideWhenUsed/>
    <w:rsid w:val="00773277"/>
    <w:pPr>
      <w:spacing w:after="120" w:line="480" w:lineRule="auto"/>
    </w:pPr>
  </w:style>
  <w:style w:type="character" w:customStyle="1" w:styleId="22">
    <w:name w:val="Основной текст 2 Знак"/>
    <w:basedOn w:val="a1"/>
    <w:link w:val="21"/>
    <w:uiPriority w:val="99"/>
    <w:semiHidden/>
    <w:rsid w:val="00773277"/>
    <w:rPr>
      <w:rFonts w:ascii="Times New Roman" w:eastAsia="Times New Roman" w:hAnsi="Times New Roman" w:cs="Times New Roman"/>
      <w:sz w:val="20"/>
      <w:szCs w:val="20"/>
      <w:lang w:eastAsia="ru-RU"/>
    </w:rPr>
  </w:style>
  <w:style w:type="character" w:styleId="a8">
    <w:name w:val="annotation reference"/>
    <w:basedOn w:val="a1"/>
    <w:unhideWhenUsed/>
    <w:rsid w:val="006F2BFB"/>
    <w:rPr>
      <w:sz w:val="16"/>
      <w:szCs w:val="16"/>
    </w:rPr>
  </w:style>
  <w:style w:type="paragraph" w:styleId="a9">
    <w:name w:val="annotation text"/>
    <w:basedOn w:val="a0"/>
    <w:link w:val="aa"/>
    <w:semiHidden/>
    <w:unhideWhenUsed/>
    <w:rsid w:val="006F2BFB"/>
  </w:style>
  <w:style w:type="character" w:customStyle="1" w:styleId="aa">
    <w:name w:val="Текст примечания Знак"/>
    <w:basedOn w:val="a1"/>
    <w:link w:val="a9"/>
    <w:semiHidden/>
    <w:rsid w:val="006F2BFB"/>
    <w:rPr>
      <w:rFonts w:ascii="Times New Roman" w:eastAsia="Times New Roman" w:hAnsi="Times New Roman"/>
    </w:rPr>
  </w:style>
  <w:style w:type="paragraph" w:styleId="ab">
    <w:name w:val="Balloon Text"/>
    <w:basedOn w:val="a0"/>
    <w:link w:val="ac"/>
    <w:uiPriority w:val="99"/>
    <w:semiHidden/>
    <w:unhideWhenUsed/>
    <w:rsid w:val="006F2BFB"/>
    <w:rPr>
      <w:rFonts w:ascii="Tahoma" w:hAnsi="Tahoma" w:cs="Tahoma"/>
      <w:sz w:val="16"/>
      <w:szCs w:val="16"/>
    </w:rPr>
  </w:style>
  <w:style w:type="character" w:customStyle="1" w:styleId="ac">
    <w:name w:val="Текст выноски Знак"/>
    <w:basedOn w:val="a1"/>
    <w:link w:val="ab"/>
    <w:uiPriority w:val="99"/>
    <w:semiHidden/>
    <w:rsid w:val="006F2BFB"/>
    <w:rPr>
      <w:rFonts w:ascii="Tahoma" w:eastAsia="Times New Roman" w:hAnsi="Tahoma" w:cs="Tahoma"/>
      <w:sz w:val="16"/>
      <w:szCs w:val="16"/>
    </w:rPr>
  </w:style>
  <w:style w:type="paragraph" w:styleId="ad">
    <w:name w:val="annotation subject"/>
    <w:basedOn w:val="a9"/>
    <w:next w:val="a9"/>
    <w:link w:val="ae"/>
    <w:semiHidden/>
    <w:unhideWhenUsed/>
    <w:rsid w:val="00CB6C54"/>
    <w:rPr>
      <w:b/>
      <w:bCs/>
    </w:rPr>
  </w:style>
  <w:style w:type="character" w:customStyle="1" w:styleId="ae">
    <w:name w:val="Тема примечания Знак"/>
    <w:basedOn w:val="aa"/>
    <w:link w:val="ad"/>
    <w:semiHidden/>
    <w:rsid w:val="00CB6C54"/>
    <w:rPr>
      <w:rFonts w:ascii="Times New Roman" w:eastAsia="Times New Roman" w:hAnsi="Times New Roman"/>
      <w:b/>
      <w:bCs/>
    </w:rPr>
  </w:style>
  <w:style w:type="table" w:styleId="af">
    <w:name w:val="Table Grid"/>
    <w:basedOn w:val="a2"/>
    <w:rsid w:val="005D3BE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a1"/>
    <w:rsid w:val="00FF7248"/>
  </w:style>
  <w:style w:type="character" w:styleId="af0">
    <w:name w:val="Hyperlink"/>
    <w:basedOn w:val="a1"/>
    <w:unhideWhenUsed/>
    <w:rsid w:val="006C2AC0"/>
    <w:rPr>
      <w:color w:val="0000FF"/>
      <w:u w:val="single"/>
    </w:rPr>
  </w:style>
  <w:style w:type="character" w:customStyle="1" w:styleId="object-hover">
    <w:name w:val="object-hover"/>
    <w:basedOn w:val="a1"/>
    <w:rsid w:val="0071784C"/>
  </w:style>
  <w:style w:type="character" w:customStyle="1" w:styleId="object-active">
    <w:name w:val="object-active"/>
    <w:basedOn w:val="a1"/>
    <w:rsid w:val="004C63ED"/>
  </w:style>
  <w:style w:type="character" w:styleId="af1">
    <w:name w:val="Strong"/>
    <w:basedOn w:val="a1"/>
    <w:uiPriority w:val="22"/>
    <w:qFormat/>
    <w:rsid w:val="0034277F"/>
    <w:rPr>
      <w:b/>
      <w:bCs/>
    </w:rPr>
  </w:style>
  <w:style w:type="paragraph" w:styleId="af2">
    <w:name w:val="Revision"/>
    <w:hidden/>
    <w:uiPriority w:val="99"/>
    <w:semiHidden/>
    <w:rsid w:val="00CB6659"/>
    <w:rPr>
      <w:rFonts w:ascii="Times New Roman" w:eastAsia="Times New Roman" w:hAnsi="Times New Roman"/>
    </w:rPr>
  </w:style>
  <w:style w:type="paragraph" w:styleId="af3">
    <w:name w:val="Normal (Web)"/>
    <w:basedOn w:val="a0"/>
    <w:uiPriority w:val="99"/>
    <w:unhideWhenUsed/>
    <w:qFormat/>
    <w:rsid w:val="0052373E"/>
    <w:pPr>
      <w:widowControl/>
      <w:autoSpaceDE/>
      <w:autoSpaceDN/>
      <w:adjustRightInd/>
      <w:spacing w:before="100" w:beforeAutospacing="1" w:after="100" w:afterAutospacing="1"/>
    </w:pPr>
    <w:rPr>
      <w:sz w:val="24"/>
      <w:szCs w:val="24"/>
    </w:rPr>
  </w:style>
  <w:style w:type="paragraph" w:styleId="af4">
    <w:name w:val="No Spacing"/>
    <w:link w:val="af5"/>
    <w:uiPriority w:val="1"/>
    <w:qFormat/>
    <w:rsid w:val="006C12E6"/>
    <w:pPr>
      <w:ind w:right="323" w:firstLine="567"/>
    </w:pPr>
    <w:rPr>
      <w:rFonts w:ascii="Times New Roman" w:eastAsia="Times New Roman" w:hAnsi="Times New Roman"/>
      <w:sz w:val="24"/>
      <w:szCs w:val="24"/>
    </w:rPr>
  </w:style>
  <w:style w:type="paragraph" w:customStyle="1" w:styleId="12">
    <w:name w:val="Без интервала1"/>
    <w:qFormat/>
    <w:rsid w:val="006C12E6"/>
    <w:pPr>
      <w:ind w:right="323" w:firstLine="567"/>
    </w:pPr>
    <w:rPr>
      <w:rFonts w:ascii="Times New Roman" w:eastAsia="Times New Roman" w:hAnsi="Times New Roman"/>
      <w:sz w:val="24"/>
      <w:szCs w:val="24"/>
    </w:rPr>
  </w:style>
  <w:style w:type="character" w:customStyle="1" w:styleId="20">
    <w:name w:val="Заголовок 2 Знак"/>
    <w:basedOn w:val="a1"/>
    <w:link w:val="2"/>
    <w:rsid w:val="007A69B0"/>
    <w:rPr>
      <w:rFonts w:ascii="Times New Roman" w:eastAsia="Times New Roman" w:hAnsi="Times New Roman"/>
      <w:b/>
      <w:bCs/>
      <w:sz w:val="36"/>
      <w:szCs w:val="36"/>
    </w:rPr>
  </w:style>
  <w:style w:type="character" w:customStyle="1" w:styleId="js-phone-number">
    <w:name w:val="js-phone-number"/>
    <w:basedOn w:val="a1"/>
    <w:rsid w:val="003B5D7A"/>
  </w:style>
  <w:style w:type="paragraph" w:customStyle="1" w:styleId="im-mess">
    <w:name w:val="im-mess"/>
    <w:basedOn w:val="a0"/>
    <w:rsid w:val="007F6560"/>
    <w:pPr>
      <w:widowControl/>
      <w:autoSpaceDE/>
      <w:autoSpaceDN/>
      <w:adjustRightInd/>
      <w:spacing w:before="100" w:beforeAutospacing="1" w:after="100" w:afterAutospacing="1"/>
    </w:pPr>
    <w:rPr>
      <w:sz w:val="24"/>
      <w:szCs w:val="24"/>
    </w:rPr>
  </w:style>
  <w:style w:type="character" w:customStyle="1" w:styleId="13">
    <w:name w:val="Неразрешенное упоминание1"/>
    <w:basedOn w:val="a1"/>
    <w:uiPriority w:val="99"/>
    <w:semiHidden/>
    <w:unhideWhenUsed/>
    <w:rsid w:val="001C4D98"/>
    <w:rPr>
      <w:color w:val="605E5C"/>
      <w:shd w:val="clear" w:color="auto" w:fill="E1DFDD"/>
    </w:rPr>
  </w:style>
  <w:style w:type="paragraph" w:styleId="af6">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 Знак4 Знак Знак1,Знак4 Знак Знак1,Знак21,Char"/>
    <w:basedOn w:val="a0"/>
    <w:link w:val="af7"/>
    <w:unhideWhenUsed/>
    <w:rsid w:val="00257A3D"/>
  </w:style>
  <w:style w:type="character" w:customStyle="1" w:styleId="af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basedOn w:val="a1"/>
    <w:link w:val="af6"/>
    <w:rsid w:val="00257A3D"/>
    <w:rPr>
      <w:rFonts w:ascii="Times New Roman" w:eastAsia="Times New Roman" w:hAnsi="Times New Roman"/>
    </w:rPr>
  </w:style>
  <w:style w:type="character" w:styleId="af8">
    <w:name w:val="footnote reference"/>
    <w:basedOn w:val="a1"/>
    <w:unhideWhenUsed/>
    <w:rsid w:val="00257A3D"/>
    <w:rPr>
      <w:vertAlign w:val="superscript"/>
    </w:rPr>
  </w:style>
  <w:style w:type="character" w:styleId="af9">
    <w:name w:val="Emphasis"/>
    <w:basedOn w:val="a1"/>
    <w:uiPriority w:val="99"/>
    <w:qFormat/>
    <w:rsid w:val="008B7647"/>
    <w:rPr>
      <w:i/>
      <w:iCs/>
    </w:rPr>
  </w:style>
  <w:style w:type="paragraph" w:customStyle="1" w:styleId="s1">
    <w:name w:val="s_1"/>
    <w:basedOn w:val="a0"/>
    <w:rsid w:val="00E1532B"/>
    <w:pPr>
      <w:widowControl/>
      <w:autoSpaceDE/>
      <w:autoSpaceDN/>
      <w:adjustRightInd/>
      <w:spacing w:before="100" w:beforeAutospacing="1" w:after="100" w:afterAutospacing="1"/>
    </w:pPr>
    <w:rPr>
      <w:sz w:val="24"/>
      <w:szCs w:val="24"/>
    </w:rPr>
  </w:style>
  <w:style w:type="paragraph" w:customStyle="1" w:styleId="indent1">
    <w:name w:val="indent_1"/>
    <w:basedOn w:val="a0"/>
    <w:rsid w:val="00A44927"/>
    <w:pPr>
      <w:widowControl/>
      <w:autoSpaceDE/>
      <w:autoSpaceDN/>
      <w:adjustRightInd/>
      <w:spacing w:before="100" w:beforeAutospacing="1" w:after="100" w:afterAutospacing="1"/>
    </w:pPr>
    <w:rPr>
      <w:sz w:val="24"/>
      <w:szCs w:val="24"/>
    </w:rPr>
  </w:style>
  <w:style w:type="character" w:customStyle="1" w:styleId="11">
    <w:name w:val="Заголовок 1 Знак"/>
    <w:basedOn w:val="a1"/>
    <w:link w:val="10"/>
    <w:rsid w:val="003674D7"/>
    <w:rPr>
      <w:rFonts w:asciiTheme="majorHAnsi" w:eastAsiaTheme="majorEastAsia" w:hAnsiTheme="majorHAnsi" w:cstheme="majorBidi"/>
      <w:color w:val="2E74B5" w:themeColor="accent1" w:themeShade="BF"/>
      <w:sz w:val="32"/>
      <w:szCs w:val="32"/>
    </w:rPr>
  </w:style>
  <w:style w:type="character" w:customStyle="1" w:styleId="a5">
    <w:name w:val="Абзац списка Знак"/>
    <w:link w:val="a4"/>
    <w:uiPriority w:val="34"/>
    <w:locked/>
    <w:rsid w:val="0038470C"/>
    <w:rPr>
      <w:rFonts w:ascii="Times New Roman" w:eastAsia="Times New Roman" w:hAnsi="Times New Roman"/>
      <w:sz w:val="24"/>
      <w:szCs w:val="24"/>
    </w:rPr>
  </w:style>
  <w:style w:type="paragraph" w:customStyle="1" w:styleId="afa">
    <w:name w:val="Нормальный (таблица)"/>
    <w:basedOn w:val="a0"/>
    <w:next w:val="a0"/>
    <w:uiPriority w:val="99"/>
    <w:rsid w:val="005E5730"/>
    <w:pPr>
      <w:jc w:val="both"/>
    </w:pPr>
    <w:rPr>
      <w:rFonts w:ascii="Times New Roman CYR" w:eastAsiaTheme="minorEastAsia" w:hAnsi="Times New Roman CYR" w:cs="Times New Roman CYR"/>
      <w:sz w:val="24"/>
      <w:szCs w:val="24"/>
    </w:rPr>
  </w:style>
  <w:style w:type="paragraph" w:customStyle="1" w:styleId="ConsPlusNormal">
    <w:name w:val="ConsPlusNormal"/>
    <w:link w:val="ConsPlusNormal0"/>
    <w:uiPriority w:val="99"/>
    <w:rsid w:val="005E5730"/>
    <w:pPr>
      <w:widowControl w:val="0"/>
      <w:ind w:firstLine="720"/>
    </w:pPr>
    <w:rPr>
      <w:rFonts w:ascii="Arial" w:eastAsia="Times New Roman" w:hAnsi="Arial" w:cs="Arial"/>
    </w:rPr>
  </w:style>
  <w:style w:type="character" w:customStyle="1" w:styleId="afb">
    <w:name w:val="Текст Знак"/>
    <w:link w:val="afc"/>
    <w:rsid w:val="005E5730"/>
    <w:rPr>
      <w:rFonts w:ascii="Courier New" w:hAnsi="Courier New" w:cs="Courier New"/>
    </w:rPr>
  </w:style>
  <w:style w:type="paragraph" w:styleId="afc">
    <w:name w:val="Plain Text"/>
    <w:basedOn w:val="a0"/>
    <w:link w:val="afb"/>
    <w:rsid w:val="005E5730"/>
    <w:pPr>
      <w:widowControl/>
      <w:autoSpaceDE/>
      <w:autoSpaceDN/>
      <w:adjustRightInd/>
    </w:pPr>
    <w:rPr>
      <w:rFonts w:ascii="Courier New" w:eastAsia="Calibri" w:hAnsi="Courier New" w:cs="Courier New"/>
    </w:rPr>
  </w:style>
  <w:style w:type="character" w:customStyle="1" w:styleId="14">
    <w:name w:val="Текст Знак1"/>
    <w:basedOn w:val="a1"/>
    <w:uiPriority w:val="99"/>
    <w:semiHidden/>
    <w:rsid w:val="005E5730"/>
    <w:rPr>
      <w:rFonts w:ascii="Consolas" w:eastAsia="Times New Roman" w:hAnsi="Consolas"/>
      <w:sz w:val="21"/>
      <w:szCs w:val="21"/>
    </w:rPr>
  </w:style>
  <w:style w:type="character" w:customStyle="1" w:styleId="30">
    <w:name w:val="Заголовок 3 Знак"/>
    <w:basedOn w:val="a1"/>
    <w:link w:val="3"/>
    <w:rsid w:val="009C379F"/>
    <w:rPr>
      <w:rFonts w:asciiTheme="majorHAnsi" w:eastAsiaTheme="majorEastAsia" w:hAnsiTheme="majorHAnsi" w:cstheme="majorBidi"/>
      <w:color w:val="1F4D78" w:themeColor="accent1" w:themeShade="7F"/>
      <w:sz w:val="24"/>
      <w:szCs w:val="24"/>
    </w:rPr>
  </w:style>
  <w:style w:type="character" w:customStyle="1" w:styleId="41">
    <w:name w:val="Заголовок 4 Знак"/>
    <w:basedOn w:val="a1"/>
    <w:link w:val="40"/>
    <w:rsid w:val="00DA3BFB"/>
    <w:rPr>
      <w:rFonts w:ascii="Times New Roman" w:eastAsia="Times New Roman" w:hAnsi="Times New Roman"/>
      <w:b/>
      <w:bCs/>
      <w:sz w:val="28"/>
      <w:szCs w:val="28"/>
    </w:rPr>
  </w:style>
  <w:style w:type="character" w:customStyle="1" w:styleId="50">
    <w:name w:val="Заголовок 5 Знак"/>
    <w:basedOn w:val="a1"/>
    <w:link w:val="5"/>
    <w:rsid w:val="00DA3BFB"/>
    <w:rPr>
      <w:rFonts w:ascii="Times New Roman" w:eastAsia="Times New Roman" w:hAnsi="Times New Roman"/>
      <w:b/>
      <w:sz w:val="28"/>
    </w:rPr>
  </w:style>
  <w:style w:type="character" w:customStyle="1" w:styleId="60">
    <w:name w:val="Заголовок 6 Знак"/>
    <w:basedOn w:val="a1"/>
    <w:link w:val="6"/>
    <w:rsid w:val="00DA3BFB"/>
    <w:rPr>
      <w:rFonts w:ascii="Times New Roman" w:eastAsia="Times New Roman" w:hAnsi="Times New Roman"/>
      <w:b/>
      <w:bCs/>
      <w:sz w:val="22"/>
      <w:szCs w:val="22"/>
    </w:rPr>
  </w:style>
  <w:style w:type="character" w:customStyle="1" w:styleId="70">
    <w:name w:val="Заголовок 7 Знак"/>
    <w:basedOn w:val="a1"/>
    <w:link w:val="7"/>
    <w:rsid w:val="00DA3BFB"/>
    <w:rPr>
      <w:rFonts w:ascii="Times New Roman" w:eastAsia="Times New Roman" w:hAnsi="Times New Roman"/>
      <w:b/>
      <w:sz w:val="144"/>
      <w:lang w:val="en-US"/>
    </w:rPr>
  </w:style>
  <w:style w:type="character" w:customStyle="1" w:styleId="80">
    <w:name w:val="Заголовок 8 Знак"/>
    <w:basedOn w:val="a1"/>
    <w:link w:val="8"/>
    <w:rsid w:val="00DA3BFB"/>
    <w:rPr>
      <w:rFonts w:ascii="Times New Roman" w:eastAsia="Times New Roman" w:hAnsi="Times New Roman"/>
      <w:i/>
      <w:iCs/>
      <w:sz w:val="24"/>
      <w:szCs w:val="24"/>
    </w:rPr>
  </w:style>
  <w:style w:type="character" w:customStyle="1" w:styleId="90">
    <w:name w:val="Заголовок 9 Знак"/>
    <w:basedOn w:val="a1"/>
    <w:link w:val="9"/>
    <w:rsid w:val="00DA3BFB"/>
    <w:rPr>
      <w:rFonts w:ascii="Times New Roman" w:eastAsia="Times New Roman" w:hAnsi="Times New Roman"/>
      <w:b/>
      <w:sz w:val="24"/>
      <w:lang w:val="en-US"/>
    </w:rPr>
  </w:style>
  <w:style w:type="paragraph" w:styleId="afd">
    <w:name w:val="footer"/>
    <w:basedOn w:val="a0"/>
    <w:link w:val="afe"/>
    <w:uiPriority w:val="99"/>
    <w:rsid w:val="00DA3BFB"/>
    <w:pPr>
      <w:widowControl/>
      <w:tabs>
        <w:tab w:val="center" w:pos="4677"/>
        <w:tab w:val="right" w:pos="9355"/>
      </w:tabs>
      <w:autoSpaceDE/>
      <w:autoSpaceDN/>
      <w:adjustRightInd/>
    </w:pPr>
    <w:rPr>
      <w:sz w:val="24"/>
      <w:szCs w:val="24"/>
    </w:rPr>
  </w:style>
  <w:style w:type="character" w:customStyle="1" w:styleId="afe">
    <w:name w:val="Нижний колонтитул Знак"/>
    <w:basedOn w:val="a1"/>
    <w:link w:val="afd"/>
    <w:uiPriority w:val="99"/>
    <w:rsid w:val="00DA3BFB"/>
    <w:rPr>
      <w:rFonts w:ascii="Times New Roman" w:eastAsia="Times New Roman" w:hAnsi="Times New Roman"/>
      <w:sz w:val="24"/>
      <w:szCs w:val="24"/>
    </w:rPr>
  </w:style>
  <w:style w:type="character" w:styleId="aff">
    <w:name w:val="page number"/>
    <w:basedOn w:val="a1"/>
    <w:rsid w:val="00DA3BFB"/>
  </w:style>
  <w:style w:type="paragraph" w:styleId="aff0">
    <w:name w:val="header"/>
    <w:basedOn w:val="a0"/>
    <w:link w:val="aff1"/>
    <w:uiPriority w:val="99"/>
    <w:rsid w:val="00DA3BFB"/>
    <w:pPr>
      <w:widowControl/>
      <w:tabs>
        <w:tab w:val="center" w:pos="4677"/>
        <w:tab w:val="right" w:pos="9355"/>
      </w:tabs>
      <w:autoSpaceDE/>
      <w:autoSpaceDN/>
      <w:adjustRightInd/>
    </w:pPr>
    <w:rPr>
      <w:sz w:val="24"/>
      <w:szCs w:val="24"/>
    </w:rPr>
  </w:style>
  <w:style w:type="character" w:customStyle="1" w:styleId="aff1">
    <w:name w:val="Верхний колонтитул Знак"/>
    <w:basedOn w:val="a1"/>
    <w:link w:val="aff0"/>
    <w:uiPriority w:val="99"/>
    <w:rsid w:val="00DA3BFB"/>
    <w:rPr>
      <w:rFonts w:ascii="Times New Roman" w:eastAsia="Times New Roman" w:hAnsi="Times New Roman"/>
      <w:sz w:val="24"/>
      <w:szCs w:val="24"/>
    </w:rPr>
  </w:style>
  <w:style w:type="paragraph" w:styleId="aff2">
    <w:name w:val="Body Text Indent"/>
    <w:basedOn w:val="a0"/>
    <w:link w:val="aff3"/>
    <w:rsid w:val="00DA3BFB"/>
    <w:pPr>
      <w:widowControl/>
      <w:suppressAutoHyphens/>
      <w:autoSpaceDE/>
      <w:autoSpaceDN/>
      <w:adjustRightInd/>
      <w:spacing w:after="120"/>
      <w:ind w:left="283"/>
    </w:pPr>
    <w:rPr>
      <w:rFonts w:ascii="Arial" w:hAnsi="Arial" w:cs="Arial"/>
      <w:sz w:val="18"/>
      <w:szCs w:val="18"/>
      <w:lang w:eastAsia="ar-SA"/>
    </w:rPr>
  </w:style>
  <w:style w:type="character" w:customStyle="1" w:styleId="aff3">
    <w:name w:val="Основной текст с отступом Знак"/>
    <w:basedOn w:val="a1"/>
    <w:link w:val="aff2"/>
    <w:rsid w:val="00DA3BFB"/>
    <w:rPr>
      <w:rFonts w:ascii="Arial" w:eastAsia="Times New Roman" w:hAnsi="Arial" w:cs="Arial"/>
      <w:sz w:val="18"/>
      <w:szCs w:val="18"/>
      <w:lang w:eastAsia="ar-SA"/>
    </w:rPr>
  </w:style>
  <w:style w:type="table" w:customStyle="1" w:styleId="15">
    <w:name w:val="Сетка таблицы1"/>
    <w:basedOn w:val="a2"/>
    <w:rsid w:val="00DA3BF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Обычный1"/>
    <w:rsid w:val="00DA3BFB"/>
    <w:pPr>
      <w:widowControl w:val="0"/>
    </w:pPr>
    <w:rPr>
      <w:rFonts w:ascii="Times New Roman" w:eastAsia="Times New Roman" w:hAnsi="Times New Roman"/>
    </w:rPr>
  </w:style>
  <w:style w:type="character" w:customStyle="1" w:styleId="grame">
    <w:name w:val="grame"/>
    <w:uiPriority w:val="99"/>
    <w:rsid w:val="00DA3BFB"/>
  </w:style>
  <w:style w:type="paragraph" w:customStyle="1" w:styleId="aff4">
    <w:name w:val="Îáû÷íûé"/>
    <w:rsid w:val="00DA3BFB"/>
    <w:pPr>
      <w:widowControl w:val="0"/>
    </w:pPr>
    <w:rPr>
      <w:rFonts w:ascii="Pragmatica" w:eastAsia="Times New Roman" w:hAnsi="Pragmatica"/>
      <w:lang w:val="en-US"/>
    </w:rPr>
  </w:style>
  <w:style w:type="paragraph" w:styleId="aff5">
    <w:name w:val="Title"/>
    <w:basedOn w:val="a0"/>
    <w:next w:val="a6"/>
    <w:link w:val="aff6"/>
    <w:uiPriority w:val="10"/>
    <w:qFormat/>
    <w:rsid w:val="00DA3BFB"/>
    <w:pPr>
      <w:keepNext/>
      <w:suppressAutoHyphens/>
      <w:autoSpaceDN/>
      <w:adjustRightInd/>
      <w:spacing w:before="240" w:after="120"/>
    </w:pPr>
    <w:rPr>
      <w:rFonts w:ascii="Arial" w:eastAsia="Arial Unicode MS" w:hAnsi="Arial" w:cs="Tahoma"/>
      <w:sz w:val="28"/>
      <w:szCs w:val="28"/>
      <w:lang w:eastAsia="ar-SA"/>
    </w:rPr>
  </w:style>
  <w:style w:type="character" w:customStyle="1" w:styleId="aff6">
    <w:name w:val="Заголовок Знак"/>
    <w:basedOn w:val="a1"/>
    <w:link w:val="aff5"/>
    <w:uiPriority w:val="10"/>
    <w:rsid w:val="00DA3BFB"/>
    <w:rPr>
      <w:rFonts w:ascii="Arial" w:eastAsia="Arial Unicode MS" w:hAnsi="Arial" w:cs="Tahoma"/>
      <w:sz w:val="28"/>
      <w:szCs w:val="28"/>
      <w:lang w:eastAsia="ar-SA"/>
    </w:rPr>
  </w:style>
  <w:style w:type="paragraph" w:customStyle="1" w:styleId="4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DA3BFB"/>
    <w:pPr>
      <w:widowControl/>
      <w:autoSpaceDE/>
      <w:autoSpaceDN/>
      <w:adjustRightInd/>
      <w:spacing w:after="160" w:line="240" w:lineRule="exact"/>
    </w:pPr>
    <w:rPr>
      <w:rFonts w:ascii="Verdana" w:eastAsia="Calibri" w:hAnsi="Verdana" w:cs="Verdana"/>
      <w:lang w:val="en-US" w:eastAsia="en-US"/>
    </w:rPr>
  </w:style>
  <w:style w:type="paragraph" w:customStyle="1" w:styleId="ConsPlusTitle">
    <w:name w:val="ConsPlusTitle"/>
    <w:uiPriority w:val="99"/>
    <w:rsid w:val="00DA3BFB"/>
    <w:pPr>
      <w:autoSpaceDE w:val="0"/>
      <w:autoSpaceDN w:val="0"/>
      <w:adjustRightInd w:val="0"/>
    </w:pPr>
    <w:rPr>
      <w:rFonts w:ascii="Times New Roman" w:hAnsi="Times New Roman"/>
      <w:b/>
      <w:bCs/>
      <w:sz w:val="24"/>
      <w:szCs w:val="24"/>
    </w:rPr>
  </w:style>
  <w:style w:type="character" w:customStyle="1" w:styleId="af5">
    <w:name w:val="Без интервала Знак"/>
    <w:link w:val="af4"/>
    <w:uiPriority w:val="1"/>
    <w:locked/>
    <w:rsid w:val="00DA3BFB"/>
    <w:rPr>
      <w:rFonts w:ascii="Times New Roman" w:eastAsia="Times New Roman" w:hAnsi="Times New Roman"/>
      <w:sz w:val="24"/>
      <w:szCs w:val="24"/>
    </w:rPr>
  </w:style>
  <w:style w:type="paragraph" w:customStyle="1" w:styleId="23">
    <w:name w:val="Обычный2"/>
    <w:rsid w:val="00DA3BFB"/>
    <w:rPr>
      <w:rFonts w:ascii="Tms Rmn" w:eastAsia="Times New Roman" w:hAnsi="Tms Rmn"/>
    </w:rPr>
  </w:style>
  <w:style w:type="numbering" w:customStyle="1" w:styleId="17">
    <w:name w:val="Нет списка1"/>
    <w:next w:val="a3"/>
    <w:uiPriority w:val="99"/>
    <w:semiHidden/>
    <w:unhideWhenUsed/>
    <w:rsid w:val="00DA3BFB"/>
  </w:style>
  <w:style w:type="paragraph" w:customStyle="1" w:styleId="210">
    <w:name w:val="Знак2 Знак Знак1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ConsNormal">
    <w:name w:val="ConsNormal"/>
    <w:link w:val="ConsNormal0"/>
    <w:rsid w:val="00DA3BFB"/>
    <w:pPr>
      <w:autoSpaceDE w:val="0"/>
      <w:autoSpaceDN w:val="0"/>
      <w:adjustRightInd w:val="0"/>
      <w:ind w:right="19772" w:firstLine="720"/>
    </w:pPr>
    <w:rPr>
      <w:rFonts w:ascii="Arial" w:eastAsia="Times New Roman" w:hAnsi="Arial" w:cs="Arial"/>
    </w:rPr>
  </w:style>
  <w:style w:type="paragraph" w:customStyle="1" w:styleId="ConsNonformat">
    <w:name w:val="ConsNonformat"/>
    <w:rsid w:val="00DA3BFB"/>
    <w:pPr>
      <w:widowControl w:val="0"/>
      <w:autoSpaceDE w:val="0"/>
      <w:autoSpaceDN w:val="0"/>
      <w:adjustRightInd w:val="0"/>
      <w:ind w:right="19772"/>
    </w:pPr>
    <w:rPr>
      <w:rFonts w:ascii="Courier New" w:eastAsia="Times New Roman" w:hAnsi="Courier New" w:cs="Courier New"/>
    </w:rPr>
  </w:style>
  <w:style w:type="paragraph" w:customStyle="1" w:styleId="ConsCell">
    <w:name w:val="ConsCell"/>
    <w:rsid w:val="00DA3BFB"/>
    <w:pPr>
      <w:widowControl w:val="0"/>
      <w:autoSpaceDE w:val="0"/>
      <w:autoSpaceDN w:val="0"/>
      <w:adjustRightInd w:val="0"/>
      <w:ind w:right="19772"/>
    </w:pPr>
    <w:rPr>
      <w:rFonts w:ascii="Arial" w:eastAsia="Times New Roman" w:hAnsi="Arial" w:cs="Arial"/>
      <w:sz w:val="22"/>
      <w:szCs w:val="22"/>
    </w:rPr>
  </w:style>
  <w:style w:type="paragraph" w:styleId="31">
    <w:name w:val="toc 3"/>
    <w:basedOn w:val="a0"/>
    <w:next w:val="a0"/>
    <w:autoRedefine/>
    <w:rsid w:val="00DA3BFB"/>
    <w:pPr>
      <w:tabs>
        <w:tab w:val="right" w:leader="dot" w:pos="10065"/>
      </w:tabs>
    </w:pPr>
    <w:rPr>
      <w:caps/>
      <w:noProof/>
      <w:sz w:val="22"/>
      <w:szCs w:val="22"/>
    </w:rPr>
  </w:style>
  <w:style w:type="paragraph" w:styleId="32">
    <w:name w:val="Body Text 3"/>
    <w:basedOn w:val="a0"/>
    <w:link w:val="33"/>
    <w:rsid w:val="00DA3BFB"/>
    <w:pPr>
      <w:spacing w:after="120"/>
    </w:pPr>
    <w:rPr>
      <w:rFonts w:ascii="Arial" w:hAnsi="Arial"/>
      <w:sz w:val="16"/>
      <w:szCs w:val="16"/>
    </w:rPr>
  </w:style>
  <w:style w:type="character" w:customStyle="1" w:styleId="33">
    <w:name w:val="Основной текст 3 Знак"/>
    <w:basedOn w:val="a1"/>
    <w:link w:val="32"/>
    <w:rsid w:val="00DA3BFB"/>
    <w:rPr>
      <w:rFonts w:ascii="Arial" w:eastAsia="Times New Roman" w:hAnsi="Arial"/>
      <w:sz w:val="16"/>
      <w:szCs w:val="16"/>
    </w:rPr>
  </w:style>
  <w:style w:type="paragraph" w:styleId="aff7">
    <w:name w:val="Date"/>
    <w:basedOn w:val="a0"/>
    <w:next w:val="a0"/>
    <w:link w:val="aff8"/>
    <w:rsid w:val="00DA3BFB"/>
    <w:pPr>
      <w:widowControl/>
      <w:autoSpaceDE/>
      <w:autoSpaceDN/>
      <w:adjustRightInd/>
      <w:spacing w:after="60"/>
      <w:jc w:val="both"/>
    </w:pPr>
    <w:rPr>
      <w:sz w:val="24"/>
    </w:rPr>
  </w:style>
  <w:style w:type="character" w:customStyle="1" w:styleId="aff8">
    <w:name w:val="Дата Знак"/>
    <w:basedOn w:val="a1"/>
    <w:link w:val="aff7"/>
    <w:rsid w:val="00DA3BFB"/>
    <w:rPr>
      <w:rFonts w:ascii="Times New Roman" w:eastAsia="Times New Roman" w:hAnsi="Times New Roman"/>
      <w:sz w:val="24"/>
    </w:rPr>
  </w:style>
  <w:style w:type="paragraph" w:customStyle="1" w:styleId="1">
    <w:name w:val="Стиль1"/>
    <w:basedOn w:val="a0"/>
    <w:rsid w:val="00DA3BFB"/>
    <w:pPr>
      <w:keepNext/>
      <w:keepLines/>
      <w:numPr>
        <w:ilvl w:val="1"/>
        <w:numId w:val="16"/>
      </w:numPr>
      <w:suppressLineNumbers/>
      <w:tabs>
        <w:tab w:val="clear" w:pos="1836"/>
        <w:tab w:val="num" w:pos="432"/>
      </w:tabs>
      <w:suppressAutoHyphens/>
      <w:autoSpaceDE/>
      <w:autoSpaceDN/>
      <w:adjustRightInd/>
      <w:spacing w:after="60"/>
      <w:ind w:left="432" w:hanging="432"/>
    </w:pPr>
    <w:rPr>
      <w:b/>
      <w:sz w:val="28"/>
      <w:szCs w:val="24"/>
    </w:rPr>
  </w:style>
  <w:style w:type="paragraph" w:customStyle="1" w:styleId="24">
    <w:name w:val="Стиль2"/>
    <w:basedOn w:val="25"/>
    <w:rsid w:val="00DA3BFB"/>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5">
    <w:name w:val="List Number 2"/>
    <w:basedOn w:val="a0"/>
    <w:rsid w:val="00DA3BFB"/>
    <w:pPr>
      <w:tabs>
        <w:tab w:val="num" w:pos="432"/>
      </w:tabs>
      <w:ind w:left="432" w:hanging="432"/>
    </w:pPr>
    <w:rPr>
      <w:rFonts w:ascii="Arial" w:hAnsi="Arial" w:cs="Arial"/>
      <w:sz w:val="18"/>
      <w:szCs w:val="18"/>
    </w:rPr>
  </w:style>
  <w:style w:type="paragraph" w:customStyle="1" w:styleId="34">
    <w:name w:val="Стиль3"/>
    <w:basedOn w:val="26"/>
    <w:rsid w:val="00DA3BFB"/>
    <w:pPr>
      <w:tabs>
        <w:tab w:val="num" w:pos="1127"/>
      </w:tabs>
      <w:autoSpaceDE/>
      <w:autoSpaceDN/>
      <w:spacing w:after="0" w:line="240" w:lineRule="auto"/>
      <w:ind w:left="900"/>
      <w:jc w:val="both"/>
      <w:textAlignment w:val="baseline"/>
    </w:pPr>
    <w:rPr>
      <w:rFonts w:ascii="Times New Roman" w:hAnsi="Times New Roman"/>
      <w:sz w:val="24"/>
      <w:szCs w:val="20"/>
    </w:rPr>
  </w:style>
  <w:style w:type="paragraph" w:styleId="26">
    <w:name w:val="Body Text Indent 2"/>
    <w:basedOn w:val="a0"/>
    <w:link w:val="27"/>
    <w:rsid w:val="00DA3BFB"/>
    <w:pPr>
      <w:spacing w:after="120" w:line="480" w:lineRule="auto"/>
      <w:ind w:left="283"/>
    </w:pPr>
    <w:rPr>
      <w:rFonts w:ascii="Arial" w:hAnsi="Arial"/>
      <w:sz w:val="18"/>
      <w:szCs w:val="18"/>
    </w:rPr>
  </w:style>
  <w:style w:type="character" w:customStyle="1" w:styleId="27">
    <w:name w:val="Основной текст с отступом 2 Знак"/>
    <w:basedOn w:val="a1"/>
    <w:link w:val="26"/>
    <w:rsid w:val="00DA3BFB"/>
    <w:rPr>
      <w:rFonts w:ascii="Arial" w:eastAsia="Times New Roman" w:hAnsi="Arial"/>
      <w:sz w:val="18"/>
      <w:szCs w:val="18"/>
    </w:rPr>
  </w:style>
  <w:style w:type="paragraph" w:customStyle="1" w:styleId="ConsPlusNonformat">
    <w:name w:val="ConsPlusNonformat"/>
    <w:rsid w:val="00DA3BFB"/>
    <w:pPr>
      <w:autoSpaceDE w:val="0"/>
      <w:autoSpaceDN w:val="0"/>
      <w:adjustRightInd w:val="0"/>
    </w:pPr>
    <w:rPr>
      <w:rFonts w:ascii="Courier New" w:eastAsia="Times New Roman" w:hAnsi="Courier New" w:cs="Courier New"/>
    </w:rPr>
  </w:style>
  <w:style w:type="paragraph" w:customStyle="1" w:styleId="ConsPlusCell">
    <w:name w:val="ConsPlusCell"/>
    <w:rsid w:val="00DA3BFB"/>
    <w:pPr>
      <w:autoSpaceDE w:val="0"/>
      <w:autoSpaceDN w:val="0"/>
      <w:adjustRightInd w:val="0"/>
    </w:pPr>
    <w:rPr>
      <w:rFonts w:ascii="Arial" w:eastAsia="Times New Roman" w:hAnsi="Arial" w:cs="Arial"/>
    </w:rPr>
  </w:style>
  <w:style w:type="paragraph" w:styleId="18">
    <w:name w:val="toc 1"/>
    <w:basedOn w:val="a0"/>
    <w:next w:val="a0"/>
    <w:autoRedefine/>
    <w:rsid w:val="00DA3BFB"/>
    <w:rPr>
      <w:rFonts w:ascii="Arial" w:hAnsi="Arial" w:cs="Arial"/>
      <w:sz w:val="18"/>
      <w:szCs w:val="18"/>
    </w:rPr>
  </w:style>
  <w:style w:type="paragraph" w:styleId="a">
    <w:name w:val="List Number"/>
    <w:basedOn w:val="a0"/>
    <w:rsid w:val="00DA3BFB"/>
    <w:pPr>
      <w:numPr>
        <w:numId w:val="17"/>
      </w:numPr>
    </w:pPr>
    <w:rPr>
      <w:rFonts w:ascii="Arial" w:hAnsi="Arial" w:cs="Arial"/>
      <w:sz w:val="18"/>
      <w:szCs w:val="18"/>
    </w:rPr>
  </w:style>
  <w:style w:type="paragraph" w:customStyle="1" w:styleId="211">
    <w:name w:val="Основной текст 21"/>
    <w:basedOn w:val="a0"/>
    <w:rsid w:val="00DA3BFB"/>
    <w:pPr>
      <w:autoSpaceDE/>
      <w:autoSpaceDN/>
      <w:adjustRightInd/>
      <w:jc w:val="both"/>
    </w:pPr>
    <w:rPr>
      <w:rFonts w:cs="Arial"/>
      <w:sz w:val="24"/>
      <w:szCs w:val="18"/>
    </w:rPr>
  </w:style>
  <w:style w:type="paragraph" w:customStyle="1" w:styleId="310">
    <w:name w:val="Основной текст 31"/>
    <w:basedOn w:val="a0"/>
    <w:rsid w:val="00DA3BFB"/>
    <w:pPr>
      <w:widowControl/>
      <w:tabs>
        <w:tab w:val="left" w:pos="426"/>
      </w:tabs>
      <w:autoSpaceDE/>
      <w:autoSpaceDN/>
      <w:adjustRightInd/>
      <w:jc w:val="both"/>
    </w:pPr>
    <w:rPr>
      <w:rFonts w:ascii="Arial" w:hAnsi="Arial"/>
      <w:sz w:val="24"/>
    </w:rPr>
  </w:style>
  <w:style w:type="paragraph" w:styleId="35">
    <w:name w:val="Body Text Indent 3"/>
    <w:basedOn w:val="a0"/>
    <w:link w:val="36"/>
    <w:rsid w:val="00DA3BFB"/>
    <w:pPr>
      <w:spacing w:after="120"/>
      <w:ind w:left="283"/>
    </w:pPr>
    <w:rPr>
      <w:rFonts w:ascii="Arial" w:hAnsi="Arial"/>
      <w:sz w:val="16"/>
      <w:szCs w:val="16"/>
    </w:rPr>
  </w:style>
  <w:style w:type="character" w:customStyle="1" w:styleId="36">
    <w:name w:val="Основной текст с отступом 3 Знак"/>
    <w:basedOn w:val="a1"/>
    <w:link w:val="35"/>
    <w:rsid w:val="00DA3BFB"/>
    <w:rPr>
      <w:rFonts w:ascii="Arial" w:eastAsia="Times New Roman" w:hAnsi="Arial"/>
      <w:sz w:val="16"/>
      <w:szCs w:val="16"/>
    </w:rPr>
  </w:style>
  <w:style w:type="paragraph" w:customStyle="1" w:styleId="aff9">
    <w:name w:val="Пункт договора"/>
    <w:basedOn w:val="a0"/>
    <w:rsid w:val="00DA3BFB"/>
    <w:pPr>
      <w:keepLines/>
      <w:widowControl/>
      <w:tabs>
        <w:tab w:val="left" w:pos="567"/>
      </w:tabs>
      <w:autoSpaceDE/>
      <w:autoSpaceDN/>
      <w:adjustRightInd/>
      <w:ind w:left="567" w:hanging="567"/>
      <w:jc w:val="both"/>
    </w:pPr>
  </w:style>
  <w:style w:type="paragraph" w:customStyle="1" w:styleId="28">
    <w:name w:val="Знак2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affa">
    <w:name w:val="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Heading">
    <w:name w:val="Heading"/>
    <w:rsid w:val="00DA3BFB"/>
    <w:pPr>
      <w:autoSpaceDE w:val="0"/>
      <w:autoSpaceDN w:val="0"/>
      <w:adjustRightInd w:val="0"/>
    </w:pPr>
    <w:rPr>
      <w:rFonts w:ascii="Arial" w:eastAsia="Times New Roman" w:hAnsi="Arial" w:cs="Arial"/>
      <w:b/>
      <w:bCs/>
      <w:sz w:val="22"/>
      <w:szCs w:val="22"/>
    </w:rPr>
  </w:style>
  <w:style w:type="character" w:customStyle="1" w:styleId="affb">
    <w:name w:val="Основной шрифт"/>
    <w:rsid w:val="00DA3BFB"/>
  </w:style>
  <w:style w:type="character" w:customStyle="1" w:styleId="ConsNormal0">
    <w:name w:val="ConsNormal Знак"/>
    <w:link w:val="ConsNormal"/>
    <w:rsid w:val="00DA3BFB"/>
    <w:rPr>
      <w:rFonts w:ascii="Arial" w:eastAsia="Times New Roman" w:hAnsi="Arial" w:cs="Arial"/>
    </w:rPr>
  </w:style>
  <w:style w:type="paragraph" w:customStyle="1" w:styleId="43">
    <w:name w:val="Знак4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affc">
    <w:name w:val="Знак Знак Знак Знак Знак Знак Знак Знак"/>
    <w:basedOn w:val="a0"/>
    <w:rsid w:val="00DA3BFB"/>
    <w:pPr>
      <w:widowControl/>
      <w:autoSpaceDE/>
      <w:autoSpaceDN/>
      <w:adjustRightInd/>
      <w:spacing w:after="160" w:line="240" w:lineRule="exact"/>
    </w:pPr>
    <w:rPr>
      <w:rFonts w:ascii="Verdana" w:hAnsi="Verdana"/>
      <w:sz w:val="24"/>
      <w:szCs w:val="24"/>
      <w:lang w:val="en-US" w:eastAsia="en-US"/>
    </w:rPr>
  </w:style>
  <w:style w:type="paragraph" w:customStyle="1" w:styleId="110">
    <w:name w:val="Знак Знак Знак1 Знак1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4">
    <w:name w:val="Знак4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9">
    <w:name w:val="Знак2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txt">
    <w:name w:val="txt"/>
    <w:basedOn w:val="a0"/>
    <w:rsid w:val="00DA3BFB"/>
    <w:pPr>
      <w:widowControl/>
      <w:autoSpaceDE/>
      <w:autoSpaceDN/>
      <w:adjustRightInd/>
      <w:spacing w:after="92" w:line="184" w:lineRule="atLeast"/>
    </w:pPr>
    <w:rPr>
      <w:color w:val="333333"/>
      <w:sz w:val="14"/>
      <w:szCs w:val="14"/>
    </w:rPr>
  </w:style>
  <w:style w:type="paragraph" w:customStyle="1" w:styleId="19">
    <w:name w:val="Знак Знак1"/>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5">
    <w:name w:val="Знак4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2">
    <w:name w:val="Знак2 Знак Знак Знак1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10">
    <w:name w:val="Знак2 Знак Знак1 Знак Знак Знак Знак Знак Знак Знак Знак1"/>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3">
    <w:name w:val="Знак2 Знак Знак Знак1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4">
    <w:name w:val="Знак2 Знак Знак Знак1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311">
    <w:name w:val="Знак3 Знак Знак Знак Знак Знак Знак Знак Знак Знак Знак Знак Знак1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5">
    <w:name w:val="Знак2 Знак Знак1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character" w:customStyle="1" w:styleId="2a">
    <w:name w:val="Основной текст (2)_"/>
    <w:link w:val="2b"/>
    <w:rsid w:val="00DA3BFB"/>
    <w:rPr>
      <w:sz w:val="21"/>
      <w:szCs w:val="21"/>
      <w:shd w:val="clear" w:color="auto" w:fill="FFFFFF"/>
    </w:rPr>
  </w:style>
  <w:style w:type="character" w:customStyle="1" w:styleId="affd">
    <w:name w:val="Основной текст_"/>
    <w:link w:val="1a"/>
    <w:rsid w:val="00DA3BFB"/>
    <w:rPr>
      <w:sz w:val="21"/>
      <w:szCs w:val="21"/>
      <w:shd w:val="clear" w:color="auto" w:fill="FFFFFF"/>
    </w:rPr>
  </w:style>
  <w:style w:type="character" w:customStyle="1" w:styleId="37">
    <w:name w:val="Основной текст (3)_"/>
    <w:link w:val="38"/>
    <w:rsid w:val="00DA3BFB"/>
    <w:rPr>
      <w:sz w:val="21"/>
      <w:szCs w:val="21"/>
      <w:shd w:val="clear" w:color="auto" w:fill="FFFFFF"/>
    </w:rPr>
  </w:style>
  <w:style w:type="paragraph" w:customStyle="1" w:styleId="2b">
    <w:name w:val="Основной текст (2)"/>
    <w:basedOn w:val="a0"/>
    <w:link w:val="2a"/>
    <w:rsid w:val="00DA3BFB"/>
    <w:pPr>
      <w:widowControl/>
      <w:shd w:val="clear" w:color="auto" w:fill="FFFFFF"/>
      <w:autoSpaceDE/>
      <w:autoSpaceDN/>
      <w:adjustRightInd/>
      <w:spacing w:line="0" w:lineRule="atLeast"/>
    </w:pPr>
    <w:rPr>
      <w:rFonts w:ascii="Calibri" w:eastAsia="Calibri" w:hAnsi="Calibri"/>
      <w:sz w:val="21"/>
      <w:szCs w:val="21"/>
    </w:rPr>
  </w:style>
  <w:style w:type="paragraph" w:customStyle="1" w:styleId="1a">
    <w:name w:val="Основной текст1"/>
    <w:basedOn w:val="a0"/>
    <w:link w:val="affd"/>
    <w:rsid w:val="00DA3BFB"/>
    <w:pPr>
      <w:widowControl/>
      <w:shd w:val="clear" w:color="auto" w:fill="FFFFFF"/>
      <w:autoSpaceDE/>
      <w:autoSpaceDN/>
      <w:adjustRightInd/>
      <w:spacing w:line="0" w:lineRule="atLeast"/>
    </w:pPr>
    <w:rPr>
      <w:rFonts w:ascii="Calibri" w:eastAsia="Calibri" w:hAnsi="Calibri"/>
      <w:sz w:val="21"/>
      <w:szCs w:val="21"/>
    </w:rPr>
  </w:style>
  <w:style w:type="paragraph" w:customStyle="1" w:styleId="38">
    <w:name w:val="Основной текст (3)"/>
    <w:basedOn w:val="a0"/>
    <w:link w:val="37"/>
    <w:rsid w:val="00DA3BFB"/>
    <w:pPr>
      <w:widowControl/>
      <w:shd w:val="clear" w:color="auto" w:fill="FFFFFF"/>
      <w:autoSpaceDE/>
      <w:autoSpaceDN/>
      <w:adjustRightInd/>
      <w:spacing w:line="0" w:lineRule="atLeast"/>
    </w:pPr>
    <w:rPr>
      <w:rFonts w:ascii="Calibri" w:eastAsia="Calibri" w:hAnsi="Calibri"/>
      <w:sz w:val="21"/>
      <w:szCs w:val="21"/>
    </w:rPr>
  </w:style>
  <w:style w:type="character" w:customStyle="1" w:styleId="Verdana">
    <w:name w:val="Основной текст + Verdana"/>
    <w:aliases w:val="7 pt,Курсив1"/>
    <w:uiPriority w:val="99"/>
    <w:rsid w:val="00DA3BFB"/>
    <w:rPr>
      <w:rFonts w:ascii="Verdana" w:hAnsi="Verdana" w:cs="Verdana"/>
      <w:i/>
      <w:iCs/>
      <w:sz w:val="14"/>
      <w:szCs w:val="14"/>
      <w:shd w:val="clear" w:color="auto" w:fill="FFFFFF"/>
      <w:lang w:val="en-US"/>
    </w:rPr>
  </w:style>
  <w:style w:type="paragraph" w:customStyle="1" w:styleId="312">
    <w:name w:val="Знак3 Знак Знак Знак Знак Знак Знак Знак Знак Знак Знак Знак Знак Знак Знак Знак Знак Знак Знак Знак Знак Знак Знак Знак Знак1 Знак Знак Знак"/>
    <w:basedOn w:val="a0"/>
    <w:rsid w:val="00DA3BFB"/>
    <w:pPr>
      <w:widowControl/>
      <w:autoSpaceDE/>
      <w:autoSpaceDN/>
      <w:adjustRightInd/>
      <w:spacing w:after="160" w:line="240" w:lineRule="exact"/>
    </w:pPr>
    <w:rPr>
      <w:rFonts w:ascii="Verdana" w:hAnsi="Verdana" w:cs="Verdana"/>
      <w:lang w:val="en-US" w:eastAsia="en-US"/>
    </w:rPr>
  </w:style>
  <w:style w:type="numbering" w:customStyle="1" w:styleId="111">
    <w:name w:val="Нет списка11"/>
    <w:next w:val="a3"/>
    <w:uiPriority w:val="99"/>
    <w:semiHidden/>
    <w:rsid w:val="00DA3BFB"/>
  </w:style>
  <w:style w:type="paragraph" w:customStyle="1" w:styleId="Style18">
    <w:name w:val="Style18"/>
    <w:basedOn w:val="a0"/>
    <w:rsid w:val="00DA3BFB"/>
    <w:pPr>
      <w:spacing w:line="275" w:lineRule="exact"/>
      <w:ind w:firstLine="566"/>
      <w:jc w:val="both"/>
    </w:pPr>
    <w:rPr>
      <w:rFonts w:eastAsia="Calibri"/>
      <w:sz w:val="24"/>
      <w:szCs w:val="24"/>
    </w:rPr>
  </w:style>
  <w:style w:type="paragraph" w:customStyle="1" w:styleId="Style20">
    <w:name w:val="Style20"/>
    <w:basedOn w:val="a0"/>
    <w:rsid w:val="00DA3BFB"/>
    <w:pPr>
      <w:spacing w:line="274" w:lineRule="exact"/>
      <w:jc w:val="both"/>
    </w:pPr>
    <w:rPr>
      <w:rFonts w:eastAsia="Calibri"/>
      <w:sz w:val="24"/>
      <w:szCs w:val="24"/>
    </w:rPr>
  </w:style>
  <w:style w:type="paragraph" w:customStyle="1" w:styleId="Style30">
    <w:name w:val="Style30"/>
    <w:basedOn w:val="a0"/>
    <w:rsid w:val="00DA3BFB"/>
    <w:pPr>
      <w:spacing w:line="275" w:lineRule="exact"/>
      <w:ind w:firstLine="562"/>
      <w:jc w:val="both"/>
    </w:pPr>
    <w:rPr>
      <w:rFonts w:eastAsia="Calibri"/>
      <w:sz w:val="24"/>
      <w:szCs w:val="24"/>
    </w:rPr>
  </w:style>
  <w:style w:type="character" w:customStyle="1" w:styleId="FontStyle37">
    <w:name w:val="Font Style37"/>
    <w:uiPriority w:val="99"/>
    <w:rsid w:val="00DA3BFB"/>
    <w:rPr>
      <w:rFonts w:ascii="Times New Roman" w:hAnsi="Times New Roman" w:cs="Times New Roman"/>
      <w:sz w:val="22"/>
      <w:szCs w:val="22"/>
    </w:rPr>
  </w:style>
  <w:style w:type="character" w:customStyle="1" w:styleId="FontStyle38">
    <w:name w:val="Font Style38"/>
    <w:rsid w:val="00DA3BFB"/>
    <w:rPr>
      <w:rFonts w:ascii="Times New Roman" w:hAnsi="Times New Roman" w:cs="Times New Roman"/>
      <w:b/>
      <w:bCs/>
      <w:i/>
      <w:iCs/>
      <w:sz w:val="22"/>
      <w:szCs w:val="22"/>
    </w:rPr>
  </w:style>
  <w:style w:type="character" w:customStyle="1" w:styleId="FontStyle36">
    <w:name w:val="Font Style36"/>
    <w:uiPriority w:val="99"/>
    <w:rsid w:val="00DA3BFB"/>
    <w:rPr>
      <w:rFonts w:ascii="Times New Roman" w:hAnsi="Times New Roman" w:cs="Times New Roman"/>
      <w:b/>
      <w:bCs/>
      <w:sz w:val="22"/>
      <w:szCs w:val="22"/>
    </w:rPr>
  </w:style>
  <w:style w:type="paragraph" w:customStyle="1" w:styleId="Style5">
    <w:name w:val="Style5"/>
    <w:basedOn w:val="a0"/>
    <w:rsid w:val="00DA3BFB"/>
    <w:rPr>
      <w:rFonts w:eastAsia="Calibri"/>
      <w:sz w:val="24"/>
      <w:szCs w:val="24"/>
    </w:rPr>
  </w:style>
  <w:style w:type="paragraph" w:customStyle="1" w:styleId="Style9">
    <w:name w:val="Style9"/>
    <w:basedOn w:val="a0"/>
    <w:rsid w:val="00DA3BFB"/>
    <w:pPr>
      <w:spacing w:line="274" w:lineRule="exact"/>
      <w:jc w:val="center"/>
    </w:pPr>
    <w:rPr>
      <w:rFonts w:eastAsia="Calibri"/>
      <w:sz w:val="24"/>
      <w:szCs w:val="24"/>
    </w:rPr>
  </w:style>
  <w:style w:type="character" w:customStyle="1" w:styleId="1b">
    <w:name w:val="Основной текст Знак1"/>
    <w:locked/>
    <w:rsid w:val="00DA3BFB"/>
    <w:rPr>
      <w:rFonts w:ascii="Arial" w:hAnsi="Arial" w:cs="Arial"/>
      <w:sz w:val="18"/>
      <w:szCs w:val="18"/>
      <w:lang w:eastAsia="ru-RU"/>
    </w:rPr>
  </w:style>
  <w:style w:type="paragraph" w:customStyle="1" w:styleId="Char">
    <w:name w:val="Char Знак Знак"/>
    <w:basedOn w:val="a0"/>
    <w:rsid w:val="00DA3BFB"/>
    <w:pPr>
      <w:autoSpaceDE/>
      <w:autoSpaceDN/>
      <w:spacing w:after="160" w:line="240" w:lineRule="exact"/>
      <w:jc w:val="right"/>
    </w:pPr>
    <w:rPr>
      <w:rFonts w:ascii="Arial" w:eastAsia="Calibri" w:hAnsi="Arial" w:cs="Arial"/>
      <w:lang w:val="en-GB" w:eastAsia="en-US"/>
    </w:rPr>
  </w:style>
  <w:style w:type="character" w:customStyle="1" w:styleId="216">
    <w:name w:val="Основной текст 2 Знак1"/>
    <w:locked/>
    <w:rsid w:val="00DA3BFB"/>
    <w:rPr>
      <w:sz w:val="20"/>
      <w:szCs w:val="20"/>
    </w:rPr>
  </w:style>
  <w:style w:type="paragraph" w:customStyle="1" w:styleId="1c">
    <w:name w:val="Абзац списка1"/>
    <w:basedOn w:val="a0"/>
    <w:rsid w:val="00DA3BFB"/>
    <w:pPr>
      <w:widowControl/>
      <w:autoSpaceDE/>
      <w:autoSpaceDN/>
      <w:adjustRightInd/>
      <w:spacing w:after="200" w:line="276" w:lineRule="auto"/>
      <w:ind w:left="720"/>
      <w:contextualSpacing/>
    </w:pPr>
    <w:rPr>
      <w:rFonts w:ascii="Calibri" w:hAnsi="Calibri"/>
      <w:sz w:val="22"/>
      <w:szCs w:val="22"/>
      <w:lang w:eastAsia="en-US"/>
    </w:rPr>
  </w:style>
  <w:style w:type="paragraph" w:styleId="affe">
    <w:name w:val="List"/>
    <w:basedOn w:val="a0"/>
    <w:rsid w:val="00DA3BFB"/>
    <w:pPr>
      <w:suppressAutoHyphens/>
      <w:autoSpaceDN/>
      <w:adjustRightInd/>
      <w:ind w:left="283" w:hanging="283"/>
    </w:pPr>
    <w:rPr>
      <w:rFonts w:ascii="Arial" w:eastAsia="Calibri" w:hAnsi="Arial" w:cs="Arial"/>
      <w:sz w:val="18"/>
      <w:szCs w:val="18"/>
      <w:lang w:eastAsia="ar-SA"/>
    </w:rPr>
  </w:style>
  <w:style w:type="paragraph" w:customStyle="1" w:styleId="217">
    <w:name w:val="Список 21"/>
    <w:basedOn w:val="a0"/>
    <w:rsid w:val="00DA3BFB"/>
    <w:pPr>
      <w:suppressAutoHyphens/>
      <w:autoSpaceDN/>
      <w:adjustRightInd/>
      <w:ind w:left="566" w:hanging="283"/>
    </w:pPr>
    <w:rPr>
      <w:rFonts w:ascii="Arial" w:eastAsia="Calibri" w:hAnsi="Arial" w:cs="Arial"/>
      <w:sz w:val="18"/>
      <w:szCs w:val="18"/>
      <w:lang w:eastAsia="ar-SA"/>
    </w:rPr>
  </w:style>
  <w:style w:type="paragraph" w:customStyle="1" w:styleId="afff">
    <w:name w:val="Содержимое таблицы"/>
    <w:basedOn w:val="a0"/>
    <w:rsid w:val="00DA3BFB"/>
    <w:pPr>
      <w:suppressLineNumbers/>
      <w:suppressAutoHyphens/>
      <w:autoSpaceDN/>
      <w:adjustRightInd/>
    </w:pPr>
    <w:rPr>
      <w:rFonts w:ascii="Arial" w:eastAsia="Calibri" w:hAnsi="Arial" w:cs="Arial"/>
      <w:sz w:val="18"/>
      <w:szCs w:val="18"/>
      <w:lang w:eastAsia="ar-SA"/>
    </w:rPr>
  </w:style>
  <w:style w:type="paragraph" w:customStyle="1" w:styleId="afff0">
    <w:name w:val="Заголовок таблицы"/>
    <w:basedOn w:val="afff"/>
    <w:rsid w:val="00DA3BFB"/>
  </w:style>
  <w:style w:type="paragraph" w:styleId="afff1">
    <w:name w:val="Subtitle"/>
    <w:basedOn w:val="a0"/>
    <w:next w:val="a0"/>
    <w:link w:val="afff2"/>
    <w:qFormat/>
    <w:rsid w:val="00DA3BFB"/>
    <w:pPr>
      <w:widowControl/>
      <w:numPr>
        <w:ilvl w:val="1"/>
      </w:numPr>
      <w:autoSpaceDE/>
      <w:autoSpaceDN/>
      <w:adjustRightInd/>
      <w:spacing w:after="200" w:line="276" w:lineRule="auto"/>
    </w:pPr>
    <w:rPr>
      <w:rFonts w:ascii="Cambria" w:eastAsia="Calibri" w:hAnsi="Cambria"/>
      <w:i/>
      <w:iCs/>
      <w:color w:val="4F81BD"/>
      <w:spacing w:val="15"/>
      <w:sz w:val="24"/>
      <w:szCs w:val="24"/>
    </w:rPr>
  </w:style>
  <w:style w:type="character" w:customStyle="1" w:styleId="afff2">
    <w:name w:val="Подзаголовок Знак"/>
    <w:basedOn w:val="a1"/>
    <w:link w:val="afff1"/>
    <w:rsid w:val="00DA3BFB"/>
    <w:rPr>
      <w:rFonts w:ascii="Cambria" w:hAnsi="Cambria"/>
      <w:i/>
      <w:iCs/>
      <w:color w:val="4F81BD"/>
      <w:spacing w:val="15"/>
      <w:sz w:val="24"/>
      <w:szCs w:val="24"/>
    </w:rPr>
  </w:style>
  <w:style w:type="character" w:customStyle="1" w:styleId="91">
    <w:name w:val="Знак Знак9"/>
    <w:semiHidden/>
    <w:rsid w:val="00DA3BFB"/>
    <w:rPr>
      <w:rFonts w:ascii="Times New Roman" w:hAnsi="Times New Roman" w:cs="Times New Roman"/>
      <w:sz w:val="20"/>
      <w:szCs w:val="20"/>
      <w:lang w:eastAsia="ru-RU"/>
    </w:rPr>
  </w:style>
  <w:style w:type="paragraph" w:customStyle="1" w:styleId="1d">
    <w:name w:val="Цитата1"/>
    <w:basedOn w:val="a0"/>
    <w:rsid w:val="00DA3BFB"/>
    <w:pPr>
      <w:widowControl/>
      <w:suppressAutoHyphens/>
      <w:autoSpaceDE/>
      <w:autoSpaceDN/>
      <w:adjustRightInd/>
      <w:ind w:left="4253" w:right="-1759" w:firstLine="354"/>
    </w:pPr>
    <w:rPr>
      <w:sz w:val="24"/>
      <w:lang w:eastAsia="ar-SA"/>
    </w:rPr>
  </w:style>
  <w:style w:type="paragraph" w:customStyle="1" w:styleId="Style24">
    <w:name w:val="Style24"/>
    <w:basedOn w:val="a0"/>
    <w:uiPriority w:val="99"/>
    <w:rsid w:val="00DA3BFB"/>
    <w:pPr>
      <w:spacing w:line="274" w:lineRule="exact"/>
    </w:pPr>
    <w:rPr>
      <w:sz w:val="24"/>
      <w:szCs w:val="24"/>
    </w:rPr>
  </w:style>
  <w:style w:type="character" w:customStyle="1" w:styleId="sectionheadertext">
    <w:name w:val="sectionheadertext"/>
    <w:basedOn w:val="a1"/>
    <w:rsid w:val="00DA3BFB"/>
  </w:style>
  <w:style w:type="character" w:customStyle="1" w:styleId="bold">
    <w:name w:val="bold"/>
    <w:basedOn w:val="a1"/>
    <w:rsid w:val="00DA3BFB"/>
  </w:style>
  <w:style w:type="character" w:customStyle="1" w:styleId="iceouttxt">
    <w:name w:val="iceouttxt"/>
    <w:basedOn w:val="a1"/>
    <w:rsid w:val="00DA3BFB"/>
  </w:style>
  <w:style w:type="character" w:styleId="afff3">
    <w:name w:val="FollowedHyperlink"/>
    <w:rsid w:val="00DA3BFB"/>
    <w:rPr>
      <w:color w:val="800080"/>
      <w:u w:val="single"/>
    </w:rPr>
  </w:style>
  <w:style w:type="paragraph" w:customStyle="1" w:styleId="Bodyleft">
    <w:name w:val="Body left"/>
    <w:basedOn w:val="a0"/>
    <w:next w:val="a0"/>
    <w:rsid w:val="00DA3BFB"/>
    <w:pPr>
      <w:widowControl/>
      <w:tabs>
        <w:tab w:val="left" w:pos="454"/>
      </w:tabs>
      <w:autoSpaceDE/>
      <w:autoSpaceDN/>
      <w:adjustRightInd/>
    </w:pPr>
    <w:rPr>
      <w:rFonts w:cs="Arial"/>
      <w:b/>
      <w:snapToGrid w:val="0"/>
      <w:sz w:val="24"/>
      <w:szCs w:val="18"/>
    </w:rPr>
  </w:style>
  <w:style w:type="paragraph" w:styleId="2c">
    <w:name w:val="List 2"/>
    <w:basedOn w:val="a0"/>
    <w:rsid w:val="00DA3BFB"/>
    <w:pPr>
      <w:ind w:left="566" w:hanging="283"/>
    </w:pPr>
    <w:rPr>
      <w:rFonts w:ascii="Arial" w:hAnsi="Arial" w:cs="Arial"/>
      <w:sz w:val="18"/>
      <w:szCs w:val="18"/>
    </w:rPr>
  </w:style>
  <w:style w:type="character" w:customStyle="1" w:styleId="WW-Absatz-Standardschriftart">
    <w:name w:val="WW-Absatz-Standardschriftart"/>
    <w:rsid w:val="00DA3BFB"/>
  </w:style>
  <w:style w:type="character" w:customStyle="1" w:styleId="Absatz-Standardschriftart">
    <w:name w:val="Absatz-Standardschriftart"/>
    <w:rsid w:val="00DA3BFB"/>
  </w:style>
  <w:style w:type="character" w:customStyle="1" w:styleId="1e">
    <w:name w:val="Основной шрифт абзаца1"/>
    <w:rsid w:val="00DA3BFB"/>
  </w:style>
  <w:style w:type="character" w:customStyle="1" w:styleId="afff4">
    <w:name w:val="Символ нумерации"/>
    <w:rsid w:val="00DA3BFB"/>
  </w:style>
  <w:style w:type="paragraph" w:customStyle="1" w:styleId="1f">
    <w:name w:val="Название1"/>
    <w:basedOn w:val="a0"/>
    <w:rsid w:val="00DA3BFB"/>
    <w:pPr>
      <w:suppressLineNumbers/>
      <w:suppressAutoHyphens/>
      <w:autoSpaceDN/>
      <w:adjustRightInd/>
      <w:spacing w:before="120" w:after="120"/>
    </w:pPr>
    <w:rPr>
      <w:rFonts w:ascii="Arial" w:hAnsi="Arial" w:cs="Tahoma"/>
      <w:i/>
      <w:iCs/>
      <w:sz w:val="24"/>
      <w:szCs w:val="24"/>
      <w:lang w:eastAsia="ar-SA"/>
    </w:rPr>
  </w:style>
  <w:style w:type="paragraph" w:customStyle="1" w:styleId="1f0">
    <w:name w:val="Указатель1"/>
    <w:basedOn w:val="a0"/>
    <w:rsid w:val="00DA3BFB"/>
    <w:pPr>
      <w:suppressLineNumbers/>
      <w:suppressAutoHyphens/>
      <w:autoSpaceDN/>
      <w:adjustRightInd/>
    </w:pPr>
    <w:rPr>
      <w:rFonts w:ascii="Arial" w:hAnsi="Arial" w:cs="Tahoma"/>
      <w:sz w:val="18"/>
      <w:szCs w:val="18"/>
      <w:lang w:eastAsia="ar-SA"/>
    </w:rPr>
  </w:style>
  <w:style w:type="paragraph" w:customStyle="1" w:styleId="afff5">
    <w:name w:val="Содержимое врезки"/>
    <w:basedOn w:val="a6"/>
    <w:rsid w:val="00DA3BFB"/>
    <w:pPr>
      <w:suppressAutoHyphens/>
      <w:autoSpaceDN/>
      <w:adjustRightInd/>
    </w:pPr>
    <w:rPr>
      <w:rFonts w:ascii="Arial" w:hAnsi="Arial"/>
      <w:sz w:val="18"/>
      <w:szCs w:val="18"/>
      <w:lang w:eastAsia="ar-SA"/>
    </w:rPr>
  </w:style>
  <w:style w:type="character" w:customStyle="1" w:styleId="2d">
    <w:name w:val="Основной текст 2 Знак Знак Знак"/>
    <w:semiHidden/>
    <w:rsid w:val="00DA3BFB"/>
    <w:rPr>
      <w:rFonts w:ascii="Arial" w:hAnsi="Arial" w:cs="Arial"/>
      <w:sz w:val="18"/>
      <w:szCs w:val="18"/>
      <w:lang w:val="ru-RU" w:eastAsia="ru-RU" w:bidi="ar-SA"/>
    </w:rPr>
  </w:style>
  <w:style w:type="paragraph" w:customStyle="1" w:styleId="Web">
    <w:name w:val="Обычный (Web)"/>
    <w:basedOn w:val="a0"/>
    <w:rsid w:val="00DA3BFB"/>
    <w:pPr>
      <w:keepNext/>
      <w:widowControl/>
      <w:suppressAutoHyphens/>
      <w:autoSpaceDE/>
      <w:autoSpaceDN/>
      <w:adjustRightInd/>
    </w:pPr>
    <w:rPr>
      <w:sz w:val="24"/>
      <w:lang w:eastAsia="ar-SA"/>
    </w:rPr>
  </w:style>
  <w:style w:type="paragraph" w:customStyle="1" w:styleId="1f1">
    <w:name w:val="Стиль 1"/>
    <w:basedOn w:val="a0"/>
    <w:rsid w:val="00DA3BFB"/>
    <w:pPr>
      <w:widowControl/>
      <w:shd w:val="clear" w:color="auto" w:fill="FFFFFF"/>
      <w:suppressAutoHyphens/>
      <w:autoSpaceDN/>
      <w:adjustRightInd/>
    </w:pPr>
    <w:rPr>
      <w:color w:val="000000"/>
      <w:sz w:val="28"/>
      <w:szCs w:val="28"/>
      <w:lang w:eastAsia="ar-SA"/>
    </w:rPr>
  </w:style>
  <w:style w:type="paragraph" w:customStyle="1" w:styleId="afff6">
    <w:name w:val="Текст основной"/>
    <w:basedOn w:val="afc"/>
    <w:autoRedefine/>
    <w:rsid w:val="00DA3BFB"/>
    <w:rPr>
      <w:rFonts w:eastAsia="Times New Roman" w:cs="Times New Roman"/>
    </w:rPr>
  </w:style>
  <w:style w:type="paragraph" w:styleId="afff7">
    <w:name w:val="Block Text"/>
    <w:basedOn w:val="a0"/>
    <w:rsid w:val="00DA3BFB"/>
    <w:pPr>
      <w:widowControl/>
      <w:autoSpaceDE/>
      <w:autoSpaceDN/>
      <w:adjustRightInd/>
      <w:ind w:left="4253" w:right="-1759" w:firstLine="354"/>
    </w:pPr>
    <w:rPr>
      <w:b/>
      <w:sz w:val="24"/>
    </w:rPr>
  </w:style>
  <w:style w:type="paragraph" w:customStyle="1" w:styleId="Preformat">
    <w:name w:val="Preformat"/>
    <w:rsid w:val="00DA3BFB"/>
    <w:rPr>
      <w:rFonts w:ascii="Courier New" w:eastAsia="Times New Roman" w:hAnsi="Courier New"/>
    </w:rPr>
  </w:style>
  <w:style w:type="paragraph" w:styleId="afff8">
    <w:name w:val="Document Map"/>
    <w:basedOn w:val="a0"/>
    <w:link w:val="afff9"/>
    <w:semiHidden/>
    <w:rsid w:val="00DA3BFB"/>
    <w:pPr>
      <w:shd w:val="clear" w:color="auto" w:fill="000080"/>
      <w:jc w:val="both"/>
    </w:pPr>
    <w:rPr>
      <w:rFonts w:ascii="Tahoma" w:hAnsi="Tahoma"/>
      <w:b/>
      <w:sz w:val="24"/>
    </w:rPr>
  </w:style>
  <w:style w:type="character" w:customStyle="1" w:styleId="afff9">
    <w:name w:val="Схема документа Знак"/>
    <w:basedOn w:val="a1"/>
    <w:link w:val="afff8"/>
    <w:semiHidden/>
    <w:rsid w:val="00DA3BFB"/>
    <w:rPr>
      <w:rFonts w:ascii="Tahoma" w:eastAsia="Times New Roman" w:hAnsi="Tahoma"/>
      <w:b/>
      <w:sz w:val="24"/>
      <w:shd w:val="clear" w:color="auto" w:fill="000080"/>
    </w:rPr>
  </w:style>
  <w:style w:type="paragraph" w:styleId="2e">
    <w:name w:val="toc 2"/>
    <w:basedOn w:val="a0"/>
    <w:next w:val="a0"/>
    <w:autoRedefine/>
    <w:rsid w:val="00DA3BFB"/>
    <w:pPr>
      <w:spacing w:before="120"/>
      <w:ind w:left="240"/>
    </w:pPr>
    <w:rPr>
      <w:sz w:val="22"/>
    </w:rPr>
  </w:style>
  <w:style w:type="paragraph" w:styleId="47">
    <w:name w:val="toc 4"/>
    <w:basedOn w:val="a0"/>
    <w:next w:val="a0"/>
    <w:autoRedefine/>
    <w:rsid w:val="00DA3BFB"/>
    <w:pPr>
      <w:ind w:left="720"/>
    </w:pPr>
    <w:rPr>
      <w:b/>
    </w:rPr>
  </w:style>
  <w:style w:type="paragraph" w:styleId="51">
    <w:name w:val="toc 5"/>
    <w:basedOn w:val="a0"/>
    <w:next w:val="a0"/>
    <w:autoRedefine/>
    <w:rsid w:val="00DA3BFB"/>
    <w:pPr>
      <w:ind w:left="960"/>
    </w:pPr>
    <w:rPr>
      <w:b/>
    </w:rPr>
  </w:style>
  <w:style w:type="paragraph" w:styleId="61">
    <w:name w:val="toc 6"/>
    <w:basedOn w:val="a0"/>
    <w:next w:val="a0"/>
    <w:autoRedefine/>
    <w:rsid w:val="00DA3BFB"/>
    <w:pPr>
      <w:ind w:left="1200"/>
    </w:pPr>
    <w:rPr>
      <w:b/>
    </w:rPr>
  </w:style>
  <w:style w:type="paragraph" w:styleId="71">
    <w:name w:val="toc 7"/>
    <w:basedOn w:val="a0"/>
    <w:next w:val="a0"/>
    <w:autoRedefine/>
    <w:rsid w:val="00DA3BFB"/>
    <w:pPr>
      <w:ind w:left="1440"/>
    </w:pPr>
    <w:rPr>
      <w:b/>
    </w:rPr>
  </w:style>
  <w:style w:type="paragraph" w:styleId="81">
    <w:name w:val="toc 8"/>
    <w:basedOn w:val="a0"/>
    <w:next w:val="a0"/>
    <w:autoRedefine/>
    <w:rsid w:val="00DA3BFB"/>
    <w:pPr>
      <w:ind w:left="1680"/>
    </w:pPr>
    <w:rPr>
      <w:b/>
    </w:rPr>
  </w:style>
  <w:style w:type="paragraph" w:styleId="92">
    <w:name w:val="toc 9"/>
    <w:basedOn w:val="a0"/>
    <w:next w:val="a0"/>
    <w:autoRedefine/>
    <w:rsid w:val="00DA3BFB"/>
    <w:pPr>
      <w:ind w:left="1920"/>
    </w:pPr>
    <w:rPr>
      <w:b/>
    </w:rPr>
  </w:style>
  <w:style w:type="paragraph" w:customStyle="1" w:styleId="heading11DocumentHeader1121111112">
    <w:name w:val="heading 1.Заголовок 1 Знак.Document Header1.Заголовок 1 Знак2.Заголовок 1 Знак1 Знак.Заголовок 1 Знак Знак Знак.Заголовок 1 Знак Знак1 Знак.Заголовок 1 Знак Знак2"/>
    <w:basedOn w:val="23"/>
    <w:next w:val="23"/>
    <w:rsid w:val="00DA3BFB"/>
    <w:pPr>
      <w:keepNext/>
      <w:widowControl w:val="0"/>
      <w:suppressAutoHyphens/>
      <w:spacing w:before="60"/>
      <w:jc w:val="center"/>
      <w:outlineLvl w:val="0"/>
    </w:pPr>
    <w:rPr>
      <w:rFonts w:ascii="Arial" w:hAnsi="Arial"/>
      <w:b/>
      <w:sz w:val="28"/>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
    <w:rsid w:val="00DA3BFB"/>
    <w:rPr>
      <w:rFonts w:ascii="Arial" w:hAnsi="Arial" w:cs="Arial"/>
      <w:b/>
      <w:sz w:val="28"/>
      <w:szCs w:val="18"/>
      <w:lang w:val="ru-RU" w:eastAsia="ru-RU" w:bidi="ar-SA"/>
    </w:rPr>
  </w:style>
  <w:style w:type="paragraph" w:customStyle="1" w:styleId="220">
    <w:name w:val="Основной текст 22"/>
    <w:basedOn w:val="a0"/>
    <w:rsid w:val="00DA3BFB"/>
    <w:pPr>
      <w:autoSpaceDE/>
      <w:autoSpaceDN/>
      <w:adjustRightInd/>
      <w:spacing w:before="120"/>
      <w:jc w:val="both"/>
    </w:pPr>
    <w:rPr>
      <w:b/>
      <w:sz w:val="23"/>
      <w:u w:val="single"/>
    </w:rPr>
  </w:style>
  <w:style w:type="paragraph" w:customStyle="1" w:styleId="48">
    <w:name w:val="заголовок 4"/>
    <w:basedOn w:val="a0"/>
    <w:next w:val="a0"/>
    <w:rsid w:val="00DA3BFB"/>
    <w:pPr>
      <w:keepNext/>
      <w:autoSpaceDE/>
      <w:autoSpaceDN/>
      <w:adjustRightInd/>
    </w:pPr>
    <w:rPr>
      <w:b/>
      <w:sz w:val="24"/>
    </w:rPr>
  </w:style>
  <w:style w:type="character" w:customStyle="1" w:styleId="afffa">
    <w:name w:val="Знак Знак"/>
    <w:locked/>
    <w:rsid w:val="00DA3BFB"/>
    <w:rPr>
      <w:b/>
      <w:caps/>
      <w:kern w:val="28"/>
      <w:sz w:val="24"/>
      <w:lang w:val="ru-RU" w:eastAsia="ru-RU" w:bidi="ar-SA"/>
    </w:rPr>
  </w:style>
  <w:style w:type="paragraph" w:customStyle="1" w:styleId="2f">
    <w:name w:val="Знак2"/>
    <w:basedOn w:val="a0"/>
    <w:rsid w:val="00DA3BFB"/>
    <w:pPr>
      <w:autoSpaceDE/>
      <w:autoSpaceDN/>
      <w:spacing w:after="160" w:line="240" w:lineRule="exact"/>
      <w:jc w:val="right"/>
    </w:pPr>
    <w:rPr>
      <w:b/>
      <w:lang w:val="en-GB" w:eastAsia="en-US"/>
    </w:rPr>
  </w:style>
  <w:style w:type="paragraph" w:styleId="afffb">
    <w:name w:val="Body Text First Indent"/>
    <w:basedOn w:val="a6"/>
    <w:link w:val="afffc"/>
    <w:rsid w:val="00DA3BFB"/>
    <w:pPr>
      <w:ind w:firstLine="210"/>
      <w:jc w:val="both"/>
    </w:pPr>
    <w:rPr>
      <w:b/>
      <w:sz w:val="24"/>
      <w:szCs w:val="24"/>
    </w:rPr>
  </w:style>
  <w:style w:type="character" w:customStyle="1" w:styleId="afffc">
    <w:name w:val="Красная строка Знак"/>
    <w:basedOn w:val="a7"/>
    <w:link w:val="afffb"/>
    <w:rsid w:val="00DA3BFB"/>
    <w:rPr>
      <w:rFonts w:ascii="Times New Roman" w:eastAsia="Times New Roman" w:hAnsi="Times New Roman" w:cs="Times New Roman"/>
      <w:b/>
      <w:sz w:val="24"/>
      <w:szCs w:val="24"/>
      <w:lang w:eastAsia="ru-RU"/>
    </w:rPr>
  </w:style>
  <w:style w:type="character" w:customStyle="1" w:styleId="2f0">
    <w:name w:val="Основной текст Знак2"/>
    <w:aliases w:val="Основной текст Знак Знак Знак Знак, Знак Знак Знак Знак,Знак Знак Знак Знак,Список 1 Знак,Body Text Char Знак1"/>
    <w:rsid w:val="00DA3BFB"/>
    <w:rPr>
      <w:rFonts w:ascii="Times New Roman" w:eastAsia="Times New Roman" w:hAnsi="Times New Roman"/>
      <w:sz w:val="24"/>
    </w:rPr>
  </w:style>
  <w:style w:type="paragraph" w:customStyle="1" w:styleId="afffd">
    <w:name w:val="Стиль текста"/>
    <w:basedOn w:val="a6"/>
    <w:rsid w:val="00DA3BFB"/>
    <w:pPr>
      <w:keepLines/>
      <w:widowControl/>
      <w:autoSpaceDE/>
      <w:autoSpaceDN/>
      <w:adjustRightInd/>
      <w:spacing w:before="60" w:after="60"/>
      <w:jc w:val="both"/>
    </w:pPr>
    <w:rPr>
      <w:b/>
      <w:sz w:val="24"/>
    </w:rPr>
  </w:style>
  <w:style w:type="paragraph" w:customStyle="1" w:styleId="2f1">
    <w:name w:val="заголовок 2"/>
    <w:basedOn w:val="a0"/>
    <w:next w:val="a0"/>
    <w:rsid w:val="00DA3BFB"/>
    <w:pPr>
      <w:widowControl/>
      <w:autoSpaceDE/>
      <w:autoSpaceDN/>
      <w:adjustRightInd/>
      <w:spacing w:before="240" w:after="60"/>
      <w:jc w:val="center"/>
    </w:pPr>
    <w:rPr>
      <w:rFonts w:ascii="MS Outlook" w:eastAsia="MS Outlook" w:hAnsi="MS Outlook"/>
      <w:sz w:val="24"/>
      <w:lang w:val="en-US"/>
    </w:rPr>
  </w:style>
  <w:style w:type="character" w:customStyle="1" w:styleId="112">
    <w:name w:val="Заголовок 1 Знак1"/>
    <w:aliases w:val="Заголовок 1 Знак Знак1"/>
    <w:rsid w:val="00DA3BFB"/>
    <w:rPr>
      <w:rFonts w:ascii="Arial" w:hAnsi="Arial" w:cs="Arial" w:hint="default"/>
      <w:b/>
      <w:bCs w:val="0"/>
      <w:sz w:val="28"/>
      <w:szCs w:val="18"/>
      <w:lang w:val="ru-RU" w:eastAsia="ru-RU" w:bidi="ar-SA"/>
    </w:rPr>
  </w:style>
  <w:style w:type="numbering" w:customStyle="1" w:styleId="4">
    <w:name w:val="Стиль4"/>
    <w:rsid w:val="00DA3BFB"/>
    <w:pPr>
      <w:numPr>
        <w:numId w:val="18"/>
      </w:numPr>
    </w:pPr>
  </w:style>
  <w:style w:type="paragraph" w:customStyle="1" w:styleId="Iniiaiieoaeno">
    <w:name w:val="!Iniiaiie oaeno"/>
    <w:basedOn w:val="a0"/>
    <w:rsid w:val="00DA3BFB"/>
    <w:pPr>
      <w:widowControl/>
      <w:overflowPunct w:val="0"/>
      <w:ind w:firstLine="709"/>
      <w:jc w:val="both"/>
    </w:pPr>
    <w:rPr>
      <w:b/>
      <w:sz w:val="24"/>
    </w:rPr>
  </w:style>
  <w:style w:type="paragraph" w:customStyle="1" w:styleId="afffe">
    <w:name w:val="Об_раздел"/>
    <w:basedOn w:val="a0"/>
    <w:rsid w:val="00DA3BFB"/>
    <w:pPr>
      <w:keepNext/>
      <w:keepLines/>
      <w:widowControl/>
      <w:tabs>
        <w:tab w:val="left" w:pos="6237"/>
      </w:tabs>
      <w:autoSpaceDE/>
      <w:autoSpaceDN/>
      <w:adjustRightInd/>
      <w:spacing w:before="120"/>
      <w:jc w:val="center"/>
    </w:pPr>
    <w:rPr>
      <w:bCs/>
      <w:sz w:val="24"/>
      <w:szCs w:val="24"/>
    </w:rPr>
  </w:style>
  <w:style w:type="paragraph" w:customStyle="1" w:styleId="npb">
    <w:name w:val="npb"/>
    <w:basedOn w:val="a0"/>
    <w:rsid w:val="00DA3BFB"/>
    <w:pPr>
      <w:widowControl/>
      <w:autoSpaceDE/>
      <w:autoSpaceDN/>
      <w:adjustRightInd/>
      <w:spacing w:before="15" w:after="15"/>
      <w:jc w:val="center"/>
    </w:pPr>
    <w:rPr>
      <w:bCs/>
      <w:color w:val="800000"/>
      <w:sz w:val="28"/>
      <w:szCs w:val="28"/>
    </w:rPr>
  </w:style>
  <w:style w:type="character" w:customStyle="1" w:styleId="WW8Num4z0">
    <w:name w:val="WW8Num4z0"/>
    <w:rsid w:val="00DA3BFB"/>
    <w:rPr>
      <w:rFonts w:ascii="Courier New" w:hAnsi="Courier New"/>
    </w:rPr>
  </w:style>
  <w:style w:type="character" w:customStyle="1" w:styleId="2f2">
    <w:name w:val="Основной шрифт абзаца2"/>
    <w:rsid w:val="00DA3BFB"/>
  </w:style>
  <w:style w:type="character" w:customStyle="1" w:styleId="WW8Num3z0">
    <w:name w:val="WW8Num3z0"/>
    <w:rsid w:val="00DA3BFB"/>
    <w:rPr>
      <w:rFonts w:ascii="Courier New" w:hAnsi="Courier New"/>
    </w:rPr>
  </w:style>
  <w:style w:type="character" w:customStyle="1" w:styleId="WW8Num3z1">
    <w:name w:val="WW8Num3z1"/>
    <w:rsid w:val="00DA3BFB"/>
    <w:rPr>
      <w:rFonts w:ascii="Courier New" w:hAnsi="Courier New" w:cs="Courier New"/>
    </w:rPr>
  </w:style>
  <w:style w:type="character" w:customStyle="1" w:styleId="WW8Num3z2">
    <w:name w:val="WW8Num3z2"/>
    <w:rsid w:val="00DA3BFB"/>
    <w:rPr>
      <w:rFonts w:ascii="Wingdings" w:hAnsi="Wingdings"/>
    </w:rPr>
  </w:style>
  <w:style w:type="character" w:customStyle="1" w:styleId="WW8Num3z3">
    <w:name w:val="WW8Num3z3"/>
    <w:rsid w:val="00DA3BFB"/>
    <w:rPr>
      <w:rFonts w:ascii="Symbol" w:hAnsi="Symbol"/>
    </w:rPr>
  </w:style>
  <w:style w:type="character" w:customStyle="1" w:styleId="1f2">
    <w:name w:val="Стиль 1 Знак"/>
    <w:rsid w:val="00DA3BFB"/>
    <w:rPr>
      <w:color w:val="000000"/>
      <w:sz w:val="28"/>
      <w:szCs w:val="28"/>
      <w:lang w:val="ru-RU" w:eastAsia="ar-SA" w:bidi="ar-SA"/>
    </w:rPr>
  </w:style>
  <w:style w:type="paragraph" w:customStyle="1" w:styleId="2f3">
    <w:name w:val="Название2"/>
    <w:basedOn w:val="a0"/>
    <w:rsid w:val="00DA3BFB"/>
    <w:pPr>
      <w:suppressLineNumbers/>
      <w:suppressAutoHyphens/>
      <w:autoSpaceDN/>
      <w:adjustRightInd/>
      <w:spacing w:before="120" w:after="120"/>
    </w:pPr>
    <w:rPr>
      <w:rFonts w:ascii="Arial" w:hAnsi="Arial" w:cs="Tahoma"/>
      <w:b/>
      <w:i/>
      <w:iCs/>
      <w:szCs w:val="24"/>
      <w:lang w:eastAsia="ar-SA"/>
    </w:rPr>
  </w:style>
  <w:style w:type="paragraph" w:customStyle="1" w:styleId="2f4">
    <w:name w:val="Указатель2"/>
    <w:basedOn w:val="a0"/>
    <w:rsid w:val="00DA3BFB"/>
    <w:pPr>
      <w:suppressLineNumbers/>
      <w:suppressAutoHyphens/>
      <w:autoSpaceDN/>
      <w:adjustRightInd/>
    </w:pPr>
    <w:rPr>
      <w:rFonts w:ascii="Arial" w:hAnsi="Arial" w:cs="Tahoma"/>
      <w:b/>
      <w:sz w:val="18"/>
      <w:szCs w:val="18"/>
      <w:lang w:eastAsia="ar-SA"/>
    </w:rPr>
  </w:style>
  <w:style w:type="paragraph" w:customStyle="1" w:styleId="313">
    <w:name w:val="Основной текст с отступом 31"/>
    <w:basedOn w:val="a0"/>
    <w:rsid w:val="00DA3BFB"/>
    <w:pPr>
      <w:suppressAutoHyphens/>
      <w:autoSpaceDN/>
      <w:adjustRightInd/>
      <w:spacing w:after="120"/>
      <w:ind w:left="283"/>
    </w:pPr>
    <w:rPr>
      <w:rFonts w:ascii="Arial" w:hAnsi="Arial" w:cs="Arial"/>
      <w:b/>
      <w:sz w:val="16"/>
      <w:szCs w:val="16"/>
      <w:lang w:eastAsia="ar-SA"/>
    </w:rPr>
  </w:style>
  <w:style w:type="paragraph" w:customStyle="1" w:styleId="1f3">
    <w:name w:val="Стиль 1)"/>
    <w:basedOn w:val="a0"/>
    <w:rsid w:val="00DA3BFB"/>
    <w:pPr>
      <w:widowControl/>
      <w:shd w:val="clear" w:color="auto" w:fill="FFFFFF"/>
      <w:suppressAutoHyphens/>
      <w:autoSpaceDN/>
      <w:adjustRightInd/>
      <w:ind w:left="851" w:hanging="284"/>
    </w:pPr>
    <w:rPr>
      <w:b/>
      <w:color w:val="000000"/>
      <w:sz w:val="24"/>
      <w:szCs w:val="28"/>
      <w:lang w:eastAsia="ar-SA"/>
    </w:rPr>
  </w:style>
  <w:style w:type="character" w:customStyle="1" w:styleId="WW8Num6z0">
    <w:name w:val="WW8Num6z0"/>
    <w:rsid w:val="00DA3BFB"/>
    <w:rPr>
      <w:rFonts w:ascii="Symbol" w:hAnsi="Symbol" w:cs="StarSymbol" w:hint="default"/>
      <w:sz w:val="18"/>
      <w:szCs w:val="18"/>
    </w:rPr>
  </w:style>
  <w:style w:type="character" w:customStyle="1" w:styleId="WW8Num2z0">
    <w:name w:val="WW8Num2z0"/>
    <w:rsid w:val="00DA3BFB"/>
    <w:rPr>
      <w:rFonts w:ascii="Symbol" w:hAnsi="Symbol" w:cs="StarSymbol" w:hint="default"/>
      <w:sz w:val="18"/>
      <w:szCs w:val="18"/>
    </w:rPr>
  </w:style>
  <w:style w:type="character" w:customStyle="1" w:styleId="WW-Absatz-Standardschriftart1">
    <w:name w:val="WW-Absatz-Standardschriftart1"/>
    <w:rsid w:val="00DA3BFB"/>
  </w:style>
  <w:style w:type="character" w:customStyle="1" w:styleId="affff">
    <w:name w:val="Маркеры списка"/>
    <w:rsid w:val="00DA3BFB"/>
    <w:rPr>
      <w:rFonts w:ascii="StarSymbol" w:eastAsia="StarSymbol" w:hAnsi="StarSymbol" w:cs="StarSymbol" w:hint="default"/>
      <w:sz w:val="18"/>
      <w:szCs w:val="18"/>
    </w:rPr>
  </w:style>
  <w:style w:type="character" w:customStyle="1" w:styleId="39">
    <w:name w:val="Знак Знак3"/>
    <w:locked/>
    <w:rsid w:val="00DA3BFB"/>
    <w:rPr>
      <w:sz w:val="24"/>
      <w:lang w:val="ru-RU" w:eastAsia="ru-RU" w:bidi="ar-SA"/>
    </w:rPr>
  </w:style>
  <w:style w:type="character" w:customStyle="1" w:styleId="52">
    <w:name w:val="Знак Знак5"/>
    <w:locked/>
    <w:rsid w:val="00DA3BFB"/>
    <w:rPr>
      <w:sz w:val="24"/>
      <w:szCs w:val="24"/>
      <w:lang w:val="ru-RU" w:eastAsia="ru-RU" w:bidi="ar-SA"/>
    </w:rPr>
  </w:style>
  <w:style w:type="character" w:customStyle="1" w:styleId="2f5">
    <w:name w:val="Знак Знак2"/>
    <w:locked/>
    <w:rsid w:val="00DA3BFB"/>
    <w:rPr>
      <w:sz w:val="24"/>
      <w:lang w:val="ru-RU" w:eastAsia="ru-RU" w:bidi="ar-SA"/>
    </w:rPr>
  </w:style>
  <w:style w:type="character" w:customStyle="1" w:styleId="49">
    <w:name w:val="Знак Знак4"/>
    <w:semiHidden/>
    <w:locked/>
    <w:rsid w:val="00DA3BFB"/>
    <w:rPr>
      <w:rFonts w:ascii="Courier New" w:hAnsi="Courier New" w:cs="Courier New"/>
      <w:lang w:val="ru-RU" w:eastAsia="ru-RU" w:bidi="ar-SA"/>
    </w:rPr>
  </w:style>
  <w:style w:type="paragraph" w:customStyle="1" w:styleId="3a">
    <w:name w:val="Знак3"/>
    <w:basedOn w:val="a0"/>
    <w:rsid w:val="00DA3BFB"/>
    <w:pPr>
      <w:widowControl/>
      <w:autoSpaceDE/>
      <w:autoSpaceDN/>
      <w:adjustRightInd/>
      <w:spacing w:after="160" w:line="240" w:lineRule="exact"/>
    </w:pPr>
    <w:rPr>
      <w:rFonts w:ascii="Verdana" w:hAnsi="Verdana" w:cs="Verdana"/>
      <w:sz w:val="24"/>
      <w:szCs w:val="24"/>
      <w:lang w:val="en-US" w:eastAsia="en-US"/>
    </w:rPr>
  </w:style>
  <w:style w:type="character" w:customStyle="1" w:styleId="apple-style-span">
    <w:name w:val="apple-style-span"/>
    <w:basedOn w:val="a1"/>
    <w:rsid w:val="00DA3BFB"/>
  </w:style>
  <w:style w:type="paragraph" w:customStyle="1" w:styleId="3b">
    <w:name w:val="Знак3 Знак Знак Знак Знак Знак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xl75">
    <w:name w:val="xl75"/>
    <w:basedOn w:val="a0"/>
    <w:rsid w:val="00DA3BFB"/>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color w:val="000000"/>
      <w:sz w:val="24"/>
      <w:szCs w:val="24"/>
    </w:rPr>
  </w:style>
  <w:style w:type="paragraph" w:customStyle="1" w:styleId="218">
    <w:name w:val="Знак2 Знак Знак1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character" w:customStyle="1" w:styleId="ConsPlusNormal0">
    <w:name w:val="ConsPlusNormal Знак"/>
    <w:link w:val="ConsPlusNormal"/>
    <w:uiPriority w:val="99"/>
    <w:locked/>
    <w:rsid w:val="00DA3BFB"/>
    <w:rPr>
      <w:rFonts w:ascii="Arial" w:eastAsia="Times New Roman" w:hAnsi="Arial" w:cs="Arial"/>
    </w:rPr>
  </w:style>
  <w:style w:type="paragraph" w:customStyle="1" w:styleId="2f6">
    <w:name w:val="Абзац списка2"/>
    <w:basedOn w:val="a0"/>
    <w:rsid w:val="00DA3BFB"/>
    <w:pPr>
      <w:widowControl/>
      <w:autoSpaceDE/>
      <w:autoSpaceDN/>
      <w:adjustRightInd/>
      <w:spacing w:after="200" w:line="276" w:lineRule="auto"/>
      <w:ind w:left="720"/>
    </w:pPr>
    <w:rPr>
      <w:rFonts w:ascii="Calibri" w:hAnsi="Calibri" w:cs="Calibri"/>
      <w:sz w:val="22"/>
      <w:szCs w:val="22"/>
    </w:rPr>
  </w:style>
  <w:style w:type="character" w:customStyle="1" w:styleId="apple-converted-space">
    <w:name w:val="apple-converted-space"/>
    <w:rsid w:val="00DA3BFB"/>
  </w:style>
  <w:style w:type="paragraph" w:customStyle="1" w:styleId="Default">
    <w:name w:val="Default"/>
    <w:rsid w:val="00DA3BFB"/>
    <w:pPr>
      <w:autoSpaceDE w:val="0"/>
      <w:autoSpaceDN w:val="0"/>
      <w:adjustRightInd w:val="0"/>
    </w:pPr>
    <w:rPr>
      <w:rFonts w:ascii="Times New Roman" w:eastAsia="Times New Roman" w:hAnsi="Times New Roman"/>
      <w:color w:val="000000"/>
      <w:sz w:val="24"/>
      <w:szCs w:val="24"/>
    </w:rPr>
  </w:style>
  <w:style w:type="character" w:customStyle="1" w:styleId="body2">
    <w:name w:val="body2"/>
    <w:basedOn w:val="a1"/>
    <w:rsid w:val="00DA3BFB"/>
  </w:style>
  <w:style w:type="paragraph" w:customStyle="1" w:styleId="2f7">
    <w:name w:val="Без интервала2"/>
    <w:rsid w:val="00DA3BFB"/>
    <w:rPr>
      <w:rFonts w:eastAsia="Times New Roman"/>
      <w:sz w:val="22"/>
      <w:szCs w:val="22"/>
    </w:rPr>
  </w:style>
  <w:style w:type="paragraph" w:customStyle="1" w:styleId="53">
    <w:name w:val="Абзац списка5"/>
    <w:basedOn w:val="a0"/>
    <w:rsid w:val="00DA3BFB"/>
    <w:pPr>
      <w:widowControl/>
      <w:autoSpaceDE/>
      <w:autoSpaceDN/>
      <w:adjustRightInd/>
      <w:spacing w:after="200" w:line="276" w:lineRule="auto"/>
      <w:ind w:left="720"/>
    </w:pPr>
    <w:rPr>
      <w:rFonts w:ascii="Calibri" w:hAnsi="Calibri" w:cs="Calibri"/>
      <w:sz w:val="22"/>
      <w:szCs w:val="22"/>
    </w:rPr>
  </w:style>
  <w:style w:type="paragraph" w:customStyle="1" w:styleId="219">
    <w:name w:val="Основной текст (2)1"/>
    <w:basedOn w:val="a0"/>
    <w:rsid w:val="00DA3BFB"/>
    <w:pPr>
      <w:shd w:val="clear" w:color="auto" w:fill="FFFFFF"/>
      <w:autoSpaceDE/>
      <w:autoSpaceDN/>
      <w:adjustRightInd/>
      <w:spacing w:after="480" w:line="278" w:lineRule="exact"/>
      <w:jc w:val="right"/>
    </w:pPr>
    <w:rPr>
      <w:rFonts w:ascii="Calibri" w:eastAsia="Calibri" w:hAnsi="Calibri"/>
    </w:rPr>
  </w:style>
  <w:style w:type="paragraph" w:styleId="affff0">
    <w:name w:val="List Bullet"/>
    <w:aliases w:val="UL,Маркированный список 1"/>
    <w:basedOn w:val="a0"/>
    <w:autoRedefine/>
    <w:uiPriority w:val="99"/>
    <w:rsid w:val="00DA3BFB"/>
    <w:pPr>
      <w:tabs>
        <w:tab w:val="left" w:pos="0"/>
        <w:tab w:val="left" w:pos="993"/>
        <w:tab w:val="left" w:pos="1134"/>
      </w:tabs>
      <w:autoSpaceDE/>
      <w:autoSpaceDN/>
      <w:adjustRightInd/>
      <w:ind w:firstLine="567"/>
      <w:jc w:val="both"/>
    </w:pPr>
    <w:rPr>
      <w:sz w:val="22"/>
      <w:szCs w:val="22"/>
    </w:rPr>
  </w:style>
  <w:style w:type="paragraph" w:customStyle="1" w:styleId="formattext">
    <w:name w:val="formattext"/>
    <w:basedOn w:val="a0"/>
    <w:rsid w:val="00DA3BFB"/>
    <w:pPr>
      <w:widowControl/>
      <w:autoSpaceDE/>
      <w:autoSpaceDN/>
      <w:adjustRightInd/>
      <w:spacing w:before="100" w:beforeAutospacing="1" w:after="100" w:afterAutospacing="1"/>
    </w:pPr>
    <w:rPr>
      <w:rFonts w:eastAsia="MS Mincho"/>
      <w:sz w:val="24"/>
      <w:szCs w:val="24"/>
    </w:rPr>
  </w:style>
  <w:style w:type="character" w:customStyle="1" w:styleId="copytitle">
    <w:name w:val="copy_title"/>
    <w:basedOn w:val="a1"/>
    <w:rsid w:val="0088272B"/>
  </w:style>
  <w:style w:type="character" w:customStyle="1" w:styleId="copytarget">
    <w:name w:val="copy_target"/>
    <w:basedOn w:val="a1"/>
    <w:rsid w:val="0088272B"/>
  </w:style>
  <w:style w:type="character" w:customStyle="1" w:styleId="chief-title">
    <w:name w:val="chief-title"/>
    <w:basedOn w:val="a1"/>
    <w:rsid w:val="0088272B"/>
  </w:style>
  <w:style w:type="character" w:customStyle="1" w:styleId="text-success">
    <w:name w:val="text-success"/>
    <w:basedOn w:val="a1"/>
    <w:rsid w:val="00A96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86757">
      <w:bodyDiv w:val="1"/>
      <w:marLeft w:val="0"/>
      <w:marRight w:val="0"/>
      <w:marTop w:val="0"/>
      <w:marBottom w:val="0"/>
      <w:divBdr>
        <w:top w:val="none" w:sz="0" w:space="0" w:color="auto"/>
        <w:left w:val="none" w:sz="0" w:space="0" w:color="auto"/>
        <w:bottom w:val="none" w:sz="0" w:space="0" w:color="auto"/>
        <w:right w:val="none" w:sz="0" w:space="0" w:color="auto"/>
      </w:divBdr>
      <w:divsChild>
        <w:div w:id="869222000">
          <w:marLeft w:val="-225"/>
          <w:marRight w:val="-225"/>
          <w:marTop w:val="0"/>
          <w:marBottom w:val="75"/>
          <w:divBdr>
            <w:top w:val="none" w:sz="0" w:space="0" w:color="auto"/>
            <w:left w:val="none" w:sz="0" w:space="0" w:color="auto"/>
            <w:bottom w:val="none" w:sz="0" w:space="0" w:color="auto"/>
            <w:right w:val="none" w:sz="0" w:space="0" w:color="auto"/>
          </w:divBdr>
          <w:divsChild>
            <w:div w:id="859902024">
              <w:marLeft w:val="0"/>
              <w:marRight w:val="0"/>
              <w:marTop w:val="0"/>
              <w:marBottom w:val="0"/>
              <w:divBdr>
                <w:top w:val="none" w:sz="0" w:space="0" w:color="auto"/>
                <w:left w:val="none" w:sz="0" w:space="0" w:color="auto"/>
                <w:bottom w:val="none" w:sz="0" w:space="0" w:color="auto"/>
                <w:right w:val="none" w:sz="0" w:space="0" w:color="auto"/>
              </w:divBdr>
              <w:divsChild>
                <w:div w:id="13019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065631">
          <w:marLeft w:val="-225"/>
          <w:marRight w:val="-225"/>
          <w:marTop w:val="0"/>
          <w:marBottom w:val="75"/>
          <w:divBdr>
            <w:top w:val="none" w:sz="0" w:space="0" w:color="auto"/>
            <w:left w:val="none" w:sz="0" w:space="0" w:color="auto"/>
            <w:bottom w:val="none" w:sz="0" w:space="0" w:color="auto"/>
            <w:right w:val="none" w:sz="0" w:space="0" w:color="auto"/>
          </w:divBdr>
          <w:divsChild>
            <w:div w:id="1874338984">
              <w:marLeft w:val="0"/>
              <w:marRight w:val="0"/>
              <w:marTop w:val="0"/>
              <w:marBottom w:val="0"/>
              <w:divBdr>
                <w:top w:val="none" w:sz="0" w:space="0" w:color="auto"/>
                <w:left w:val="none" w:sz="0" w:space="0" w:color="auto"/>
                <w:bottom w:val="none" w:sz="0" w:space="0" w:color="auto"/>
                <w:right w:val="none" w:sz="0" w:space="0" w:color="auto"/>
              </w:divBdr>
              <w:divsChild>
                <w:div w:id="144599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820470">
          <w:marLeft w:val="-225"/>
          <w:marRight w:val="-225"/>
          <w:marTop w:val="0"/>
          <w:marBottom w:val="75"/>
          <w:divBdr>
            <w:top w:val="none" w:sz="0" w:space="0" w:color="auto"/>
            <w:left w:val="none" w:sz="0" w:space="0" w:color="auto"/>
            <w:bottom w:val="none" w:sz="0" w:space="0" w:color="auto"/>
            <w:right w:val="none" w:sz="0" w:space="0" w:color="auto"/>
          </w:divBdr>
          <w:divsChild>
            <w:div w:id="1025055049">
              <w:marLeft w:val="0"/>
              <w:marRight w:val="0"/>
              <w:marTop w:val="0"/>
              <w:marBottom w:val="0"/>
              <w:divBdr>
                <w:top w:val="none" w:sz="0" w:space="0" w:color="auto"/>
                <w:left w:val="none" w:sz="0" w:space="0" w:color="auto"/>
                <w:bottom w:val="none" w:sz="0" w:space="0" w:color="auto"/>
                <w:right w:val="none" w:sz="0" w:space="0" w:color="auto"/>
              </w:divBdr>
              <w:divsChild>
                <w:div w:id="198438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69922">
          <w:marLeft w:val="-225"/>
          <w:marRight w:val="-225"/>
          <w:marTop w:val="0"/>
          <w:marBottom w:val="75"/>
          <w:divBdr>
            <w:top w:val="none" w:sz="0" w:space="0" w:color="auto"/>
            <w:left w:val="none" w:sz="0" w:space="0" w:color="auto"/>
            <w:bottom w:val="none" w:sz="0" w:space="0" w:color="auto"/>
            <w:right w:val="none" w:sz="0" w:space="0" w:color="auto"/>
          </w:divBdr>
          <w:divsChild>
            <w:div w:id="401031146">
              <w:marLeft w:val="0"/>
              <w:marRight w:val="0"/>
              <w:marTop w:val="0"/>
              <w:marBottom w:val="0"/>
              <w:divBdr>
                <w:top w:val="none" w:sz="0" w:space="0" w:color="auto"/>
                <w:left w:val="none" w:sz="0" w:space="0" w:color="auto"/>
                <w:bottom w:val="none" w:sz="0" w:space="0" w:color="auto"/>
                <w:right w:val="none" w:sz="0" w:space="0" w:color="auto"/>
              </w:divBdr>
              <w:divsChild>
                <w:div w:id="153114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7390">
      <w:bodyDiv w:val="1"/>
      <w:marLeft w:val="0"/>
      <w:marRight w:val="0"/>
      <w:marTop w:val="0"/>
      <w:marBottom w:val="0"/>
      <w:divBdr>
        <w:top w:val="none" w:sz="0" w:space="0" w:color="auto"/>
        <w:left w:val="none" w:sz="0" w:space="0" w:color="auto"/>
        <w:bottom w:val="none" w:sz="0" w:space="0" w:color="auto"/>
        <w:right w:val="none" w:sz="0" w:space="0" w:color="auto"/>
      </w:divBdr>
    </w:div>
    <w:div w:id="568732552">
      <w:bodyDiv w:val="1"/>
      <w:marLeft w:val="0"/>
      <w:marRight w:val="0"/>
      <w:marTop w:val="0"/>
      <w:marBottom w:val="0"/>
      <w:divBdr>
        <w:top w:val="none" w:sz="0" w:space="0" w:color="auto"/>
        <w:left w:val="none" w:sz="0" w:space="0" w:color="auto"/>
        <w:bottom w:val="none" w:sz="0" w:space="0" w:color="auto"/>
        <w:right w:val="none" w:sz="0" w:space="0" w:color="auto"/>
      </w:divBdr>
      <w:divsChild>
        <w:div w:id="954865477">
          <w:marLeft w:val="1170"/>
          <w:marRight w:val="735"/>
          <w:marTop w:val="0"/>
          <w:marBottom w:val="0"/>
          <w:divBdr>
            <w:top w:val="none" w:sz="0" w:space="0" w:color="auto"/>
            <w:left w:val="none" w:sz="0" w:space="0" w:color="auto"/>
            <w:bottom w:val="none" w:sz="0" w:space="0" w:color="auto"/>
            <w:right w:val="none" w:sz="0" w:space="0" w:color="auto"/>
          </w:divBdr>
        </w:div>
        <w:div w:id="1382436707">
          <w:marLeft w:val="1170"/>
          <w:marRight w:val="735"/>
          <w:marTop w:val="0"/>
          <w:marBottom w:val="0"/>
          <w:divBdr>
            <w:top w:val="none" w:sz="0" w:space="0" w:color="auto"/>
            <w:left w:val="none" w:sz="0" w:space="0" w:color="auto"/>
            <w:bottom w:val="none" w:sz="0" w:space="0" w:color="auto"/>
            <w:right w:val="none" w:sz="0" w:space="0" w:color="auto"/>
          </w:divBdr>
        </w:div>
      </w:divsChild>
    </w:div>
    <w:div w:id="570774393">
      <w:bodyDiv w:val="1"/>
      <w:marLeft w:val="0"/>
      <w:marRight w:val="0"/>
      <w:marTop w:val="0"/>
      <w:marBottom w:val="0"/>
      <w:divBdr>
        <w:top w:val="none" w:sz="0" w:space="0" w:color="auto"/>
        <w:left w:val="none" w:sz="0" w:space="0" w:color="auto"/>
        <w:bottom w:val="none" w:sz="0" w:space="0" w:color="auto"/>
        <w:right w:val="none" w:sz="0" w:space="0" w:color="auto"/>
      </w:divBdr>
    </w:div>
    <w:div w:id="605381891">
      <w:bodyDiv w:val="1"/>
      <w:marLeft w:val="0"/>
      <w:marRight w:val="0"/>
      <w:marTop w:val="0"/>
      <w:marBottom w:val="0"/>
      <w:divBdr>
        <w:top w:val="none" w:sz="0" w:space="0" w:color="auto"/>
        <w:left w:val="none" w:sz="0" w:space="0" w:color="auto"/>
        <w:bottom w:val="none" w:sz="0" w:space="0" w:color="auto"/>
        <w:right w:val="none" w:sz="0" w:space="0" w:color="auto"/>
      </w:divBdr>
    </w:div>
    <w:div w:id="623393428">
      <w:bodyDiv w:val="1"/>
      <w:marLeft w:val="0"/>
      <w:marRight w:val="0"/>
      <w:marTop w:val="0"/>
      <w:marBottom w:val="0"/>
      <w:divBdr>
        <w:top w:val="none" w:sz="0" w:space="0" w:color="auto"/>
        <w:left w:val="none" w:sz="0" w:space="0" w:color="auto"/>
        <w:bottom w:val="none" w:sz="0" w:space="0" w:color="auto"/>
        <w:right w:val="none" w:sz="0" w:space="0" w:color="auto"/>
      </w:divBdr>
    </w:div>
    <w:div w:id="796532893">
      <w:bodyDiv w:val="1"/>
      <w:marLeft w:val="0"/>
      <w:marRight w:val="0"/>
      <w:marTop w:val="0"/>
      <w:marBottom w:val="0"/>
      <w:divBdr>
        <w:top w:val="none" w:sz="0" w:space="0" w:color="auto"/>
        <w:left w:val="none" w:sz="0" w:space="0" w:color="auto"/>
        <w:bottom w:val="none" w:sz="0" w:space="0" w:color="auto"/>
        <w:right w:val="none" w:sz="0" w:space="0" w:color="auto"/>
      </w:divBdr>
    </w:div>
    <w:div w:id="798453859">
      <w:bodyDiv w:val="1"/>
      <w:marLeft w:val="0"/>
      <w:marRight w:val="0"/>
      <w:marTop w:val="0"/>
      <w:marBottom w:val="0"/>
      <w:divBdr>
        <w:top w:val="none" w:sz="0" w:space="0" w:color="auto"/>
        <w:left w:val="none" w:sz="0" w:space="0" w:color="auto"/>
        <w:bottom w:val="none" w:sz="0" w:space="0" w:color="auto"/>
        <w:right w:val="none" w:sz="0" w:space="0" w:color="auto"/>
      </w:divBdr>
    </w:div>
    <w:div w:id="843007763">
      <w:bodyDiv w:val="1"/>
      <w:marLeft w:val="0"/>
      <w:marRight w:val="0"/>
      <w:marTop w:val="0"/>
      <w:marBottom w:val="0"/>
      <w:divBdr>
        <w:top w:val="none" w:sz="0" w:space="0" w:color="auto"/>
        <w:left w:val="none" w:sz="0" w:space="0" w:color="auto"/>
        <w:bottom w:val="none" w:sz="0" w:space="0" w:color="auto"/>
        <w:right w:val="none" w:sz="0" w:space="0" w:color="auto"/>
      </w:divBdr>
    </w:div>
    <w:div w:id="849834059">
      <w:bodyDiv w:val="1"/>
      <w:marLeft w:val="0"/>
      <w:marRight w:val="0"/>
      <w:marTop w:val="0"/>
      <w:marBottom w:val="0"/>
      <w:divBdr>
        <w:top w:val="none" w:sz="0" w:space="0" w:color="auto"/>
        <w:left w:val="none" w:sz="0" w:space="0" w:color="auto"/>
        <w:bottom w:val="none" w:sz="0" w:space="0" w:color="auto"/>
        <w:right w:val="none" w:sz="0" w:space="0" w:color="auto"/>
      </w:divBdr>
    </w:div>
    <w:div w:id="980962948">
      <w:bodyDiv w:val="1"/>
      <w:marLeft w:val="0"/>
      <w:marRight w:val="0"/>
      <w:marTop w:val="0"/>
      <w:marBottom w:val="0"/>
      <w:divBdr>
        <w:top w:val="none" w:sz="0" w:space="0" w:color="auto"/>
        <w:left w:val="none" w:sz="0" w:space="0" w:color="auto"/>
        <w:bottom w:val="none" w:sz="0" w:space="0" w:color="auto"/>
        <w:right w:val="none" w:sz="0" w:space="0" w:color="auto"/>
      </w:divBdr>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1170607236">
      <w:bodyDiv w:val="1"/>
      <w:marLeft w:val="0"/>
      <w:marRight w:val="0"/>
      <w:marTop w:val="0"/>
      <w:marBottom w:val="0"/>
      <w:divBdr>
        <w:top w:val="none" w:sz="0" w:space="0" w:color="auto"/>
        <w:left w:val="none" w:sz="0" w:space="0" w:color="auto"/>
        <w:bottom w:val="none" w:sz="0" w:space="0" w:color="auto"/>
        <w:right w:val="none" w:sz="0" w:space="0" w:color="auto"/>
      </w:divBdr>
    </w:div>
    <w:div w:id="1201822208">
      <w:bodyDiv w:val="1"/>
      <w:marLeft w:val="0"/>
      <w:marRight w:val="0"/>
      <w:marTop w:val="0"/>
      <w:marBottom w:val="0"/>
      <w:divBdr>
        <w:top w:val="none" w:sz="0" w:space="0" w:color="auto"/>
        <w:left w:val="none" w:sz="0" w:space="0" w:color="auto"/>
        <w:bottom w:val="none" w:sz="0" w:space="0" w:color="auto"/>
        <w:right w:val="none" w:sz="0" w:space="0" w:color="auto"/>
      </w:divBdr>
    </w:div>
    <w:div w:id="1341277862">
      <w:bodyDiv w:val="1"/>
      <w:marLeft w:val="0"/>
      <w:marRight w:val="0"/>
      <w:marTop w:val="0"/>
      <w:marBottom w:val="0"/>
      <w:divBdr>
        <w:top w:val="none" w:sz="0" w:space="0" w:color="auto"/>
        <w:left w:val="none" w:sz="0" w:space="0" w:color="auto"/>
        <w:bottom w:val="none" w:sz="0" w:space="0" w:color="auto"/>
        <w:right w:val="none" w:sz="0" w:space="0" w:color="auto"/>
      </w:divBdr>
      <w:divsChild>
        <w:div w:id="2021851728">
          <w:marLeft w:val="0"/>
          <w:marRight w:val="0"/>
          <w:marTop w:val="0"/>
          <w:marBottom w:val="0"/>
          <w:divBdr>
            <w:top w:val="none" w:sz="0" w:space="0" w:color="auto"/>
            <w:left w:val="none" w:sz="0" w:space="0" w:color="auto"/>
            <w:bottom w:val="none" w:sz="0" w:space="0" w:color="auto"/>
            <w:right w:val="none" w:sz="0" w:space="0" w:color="auto"/>
          </w:divBdr>
        </w:div>
      </w:divsChild>
    </w:div>
    <w:div w:id="1488474236">
      <w:bodyDiv w:val="1"/>
      <w:marLeft w:val="0"/>
      <w:marRight w:val="0"/>
      <w:marTop w:val="0"/>
      <w:marBottom w:val="0"/>
      <w:divBdr>
        <w:top w:val="none" w:sz="0" w:space="0" w:color="auto"/>
        <w:left w:val="none" w:sz="0" w:space="0" w:color="auto"/>
        <w:bottom w:val="none" w:sz="0" w:space="0" w:color="auto"/>
        <w:right w:val="none" w:sz="0" w:space="0" w:color="auto"/>
      </w:divBdr>
      <w:divsChild>
        <w:div w:id="212278040">
          <w:marLeft w:val="-225"/>
          <w:marRight w:val="-225"/>
          <w:marTop w:val="0"/>
          <w:marBottom w:val="75"/>
          <w:divBdr>
            <w:top w:val="none" w:sz="0" w:space="0" w:color="auto"/>
            <w:left w:val="none" w:sz="0" w:space="0" w:color="auto"/>
            <w:bottom w:val="none" w:sz="0" w:space="0" w:color="auto"/>
            <w:right w:val="none" w:sz="0" w:space="0" w:color="auto"/>
          </w:divBdr>
          <w:divsChild>
            <w:div w:id="415595933">
              <w:marLeft w:val="0"/>
              <w:marRight w:val="0"/>
              <w:marTop w:val="0"/>
              <w:marBottom w:val="0"/>
              <w:divBdr>
                <w:top w:val="none" w:sz="0" w:space="0" w:color="auto"/>
                <w:left w:val="none" w:sz="0" w:space="0" w:color="auto"/>
                <w:bottom w:val="none" w:sz="0" w:space="0" w:color="auto"/>
                <w:right w:val="none" w:sz="0" w:space="0" w:color="auto"/>
              </w:divBdr>
              <w:divsChild>
                <w:div w:id="185356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02558">
          <w:marLeft w:val="-225"/>
          <w:marRight w:val="-225"/>
          <w:marTop w:val="0"/>
          <w:marBottom w:val="75"/>
          <w:divBdr>
            <w:top w:val="none" w:sz="0" w:space="0" w:color="auto"/>
            <w:left w:val="none" w:sz="0" w:space="0" w:color="auto"/>
            <w:bottom w:val="none" w:sz="0" w:space="0" w:color="auto"/>
            <w:right w:val="none" w:sz="0" w:space="0" w:color="auto"/>
          </w:divBdr>
          <w:divsChild>
            <w:div w:id="1558281071">
              <w:marLeft w:val="0"/>
              <w:marRight w:val="0"/>
              <w:marTop w:val="0"/>
              <w:marBottom w:val="0"/>
              <w:divBdr>
                <w:top w:val="none" w:sz="0" w:space="0" w:color="auto"/>
                <w:left w:val="none" w:sz="0" w:space="0" w:color="auto"/>
                <w:bottom w:val="none" w:sz="0" w:space="0" w:color="auto"/>
                <w:right w:val="none" w:sz="0" w:space="0" w:color="auto"/>
              </w:divBdr>
              <w:divsChild>
                <w:div w:id="181902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21915">
          <w:marLeft w:val="-225"/>
          <w:marRight w:val="-225"/>
          <w:marTop w:val="0"/>
          <w:marBottom w:val="75"/>
          <w:divBdr>
            <w:top w:val="none" w:sz="0" w:space="0" w:color="auto"/>
            <w:left w:val="none" w:sz="0" w:space="0" w:color="auto"/>
            <w:bottom w:val="none" w:sz="0" w:space="0" w:color="auto"/>
            <w:right w:val="none" w:sz="0" w:space="0" w:color="auto"/>
          </w:divBdr>
          <w:divsChild>
            <w:div w:id="1741898929">
              <w:marLeft w:val="0"/>
              <w:marRight w:val="0"/>
              <w:marTop w:val="0"/>
              <w:marBottom w:val="0"/>
              <w:divBdr>
                <w:top w:val="none" w:sz="0" w:space="0" w:color="auto"/>
                <w:left w:val="none" w:sz="0" w:space="0" w:color="auto"/>
                <w:bottom w:val="none" w:sz="0" w:space="0" w:color="auto"/>
                <w:right w:val="none" w:sz="0" w:space="0" w:color="auto"/>
              </w:divBdr>
              <w:divsChild>
                <w:div w:id="99465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005935">
      <w:bodyDiv w:val="1"/>
      <w:marLeft w:val="0"/>
      <w:marRight w:val="0"/>
      <w:marTop w:val="0"/>
      <w:marBottom w:val="0"/>
      <w:divBdr>
        <w:top w:val="none" w:sz="0" w:space="0" w:color="auto"/>
        <w:left w:val="none" w:sz="0" w:space="0" w:color="auto"/>
        <w:bottom w:val="none" w:sz="0" w:space="0" w:color="auto"/>
        <w:right w:val="none" w:sz="0" w:space="0" w:color="auto"/>
      </w:divBdr>
      <w:divsChild>
        <w:div w:id="1190215930">
          <w:marLeft w:val="1170"/>
          <w:marRight w:val="735"/>
          <w:marTop w:val="0"/>
          <w:marBottom w:val="0"/>
          <w:divBdr>
            <w:top w:val="none" w:sz="0" w:space="0" w:color="auto"/>
            <w:left w:val="none" w:sz="0" w:space="0" w:color="auto"/>
            <w:bottom w:val="none" w:sz="0" w:space="0" w:color="auto"/>
            <w:right w:val="none" w:sz="0" w:space="0" w:color="auto"/>
          </w:divBdr>
        </w:div>
        <w:div w:id="1378815730">
          <w:marLeft w:val="1170"/>
          <w:marRight w:val="735"/>
          <w:marTop w:val="0"/>
          <w:marBottom w:val="0"/>
          <w:divBdr>
            <w:top w:val="none" w:sz="0" w:space="0" w:color="auto"/>
            <w:left w:val="none" w:sz="0" w:space="0" w:color="auto"/>
            <w:bottom w:val="none" w:sz="0" w:space="0" w:color="auto"/>
            <w:right w:val="none" w:sz="0" w:space="0" w:color="auto"/>
          </w:divBdr>
        </w:div>
      </w:divsChild>
    </w:div>
    <w:div w:id="1701054029">
      <w:bodyDiv w:val="1"/>
      <w:marLeft w:val="0"/>
      <w:marRight w:val="0"/>
      <w:marTop w:val="0"/>
      <w:marBottom w:val="0"/>
      <w:divBdr>
        <w:top w:val="none" w:sz="0" w:space="0" w:color="auto"/>
        <w:left w:val="none" w:sz="0" w:space="0" w:color="auto"/>
        <w:bottom w:val="none" w:sz="0" w:space="0" w:color="auto"/>
        <w:right w:val="none" w:sz="0" w:space="0" w:color="auto"/>
      </w:divBdr>
    </w:div>
    <w:div w:id="173913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24F3BB-A7B9-4822-BB0E-C2CE769CE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649</Words>
  <Characters>3700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ЦГПБ имени В. В. Маяковского</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userokp</dc:creator>
  <cp:lastModifiedBy>Специалист КС</cp:lastModifiedBy>
  <cp:revision>7</cp:revision>
  <cp:lastPrinted>2018-10-04T10:57:00Z</cp:lastPrinted>
  <dcterms:created xsi:type="dcterms:W3CDTF">2026-06-02T13:11:00Z</dcterms:created>
  <dcterms:modified xsi:type="dcterms:W3CDTF">2026-06-03T13:46:00Z</dcterms:modified>
</cp:coreProperties>
</file>