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7668CD" w:rsidRPr="00C63A72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668CD" w:rsidRPr="00BE7102" w:rsidTr="00DA587B">
        <w:tc>
          <w:tcPr>
            <w:tcW w:w="0" w:type="auto"/>
            <w:hideMark/>
          </w:tcPr>
          <w:p w:rsidR="007668CD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6691" w:type="dxa"/>
            <w:hideMark/>
          </w:tcPr>
          <w:p w:rsidR="007668CD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877550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«__» ___________ </w:t>
            </w:r>
            <w:r w:rsidR="00023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877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</w:tbl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877550" w:rsidRDefault="00877550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77550">
        <w:rPr>
          <w:rFonts w:ascii="Times New Roman" w:hAnsi="Times New Roman" w:cs="Times New Roman"/>
          <w:b/>
        </w:rPr>
        <w:t>«</w:t>
      </w:r>
      <w:r w:rsidRPr="00877550">
        <w:rPr>
          <w:rFonts w:ascii="Times New Roman" w:eastAsia="Calibri" w:hAnsi="Times New Roman" w:cs="Times New Roman"/>
          <w:b/>
          <w:color w:val="000000"/>
        </w:rPr>
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</w:t>
      </w:r>
      <w:r w:rsidRPr="00877550">
        <w:rPr>
          <w:rFonts w:ascii="Times New Roman" w:eastAsia="Calibri" w:hAnsi="Times New Roman" w:cs="Times New Roman"/>
          <w:color w:val="000000"/>
        </w:rPr>
        <w:t>, именуемое в дальнейшем «Заказчик», в лице временно исполняющего обязанности главного врача Рошковской Людмилы Викторовны, действующего на основании Устава</w:t>
      </w:r>
      <w:r w:rsidR="007668CD" w:rsidRPr="00877550">
        <w:rPr>
          <w:rFonts w:ascii="Times New Roman" w:eastAsia="Times New Roman" w:hAnsi="Times New Roman" w:cs="Times New Roman"/>
          <w:lang w:eastAsia="ru-RU"/>
        </w:rPr>
        <w:t xml:space="preserve">, и </w:t>
      </w:r>
      <w:r w:rsidR="007668CD" w:rsidRPr="00877550">
        <w:rPr>
          <w:rFonts w:ascii="Times New Roman" w:eastAsia="Times New Roman" w:hAnsi="Times New Roman" w:cs="Times New Roman"/>
          <w:highlight w:val="lightGray"/>
          <w:lang w:eastAsia="ru-RU"/>
        </w:rPr>
        <w:t>__________,</w:t>
      </w:r>
      <w:r w:rsidR="007668CD" w:rsidRPr="00877550">
        <w:rPr>
          <w:rFonts w:ascii="Times New Roman" w:eastAsia="Times New Roman" w:hAnsi="Times New Roman" w:cs="Times New Roman"/>
          <w:lang w:eastAsia="ru-RU"/>
        </w:rPr>
        <w:t xml:space="preserve"> именуемое в дальнейшем «</w:t>
      </w:r>
      <w:r w:rsidR="00B033E7" w:rsidRPr="00877550">
        <w:rPr>
          <w:rFonts w:ascii="Times New Roman" w:eastAsia="Times New Roman" w:hAnsi="Times New Roman" w:cs="Times New Roman"/>
          <w:lang w:eastAsia="ru-RU"/>
        </w:rPr>
        <w:t>Исполнитель</w:t>
      </w:r>
      <w:r w:rsidR="007668CD" w:rsidRPr="00877550">
        <w:rPr>
          <w:rFonts w:ascii="Times New Roman" w:eastAsia="Times New Roman" w:hAnsi="Times New Roman" w:cs="Times New Roman"/>
          <w:lang w:eastAsia="ru-RU"/>
        </w:rPr>
        <w:t xml:space="preserve">», в лице </w:t>
      </w:r>
      <w:r w:rsidR="007668CD" w:rsidRPr="00877550">
        <w:rPr>
          <w:rFonts w:ascii="Times New Roman" w:eastAsia="Times New Roman" w:hAnsi="Times New Roman" w:cs="Times New Roman"/>
          <w:highlight w:val="lightGray"/>
          <w:lang w:eastAsia="ru-RU"/>
        </w:rPr>
        <w:t>__________</w:t>
      </w:r>
      <w:r w:rsidR="007668CD" w:rsidRPr="00877550">
        <w:rPr>
          <w:rFonts w:ascii="Times New Roman" w:eastAsia="Times New Roman" w:hAnsi="Times New Roman" w:cs="Times New Roman"/>
          <w:lang w:eastAsia="ru-RU"/>
        </w:rPr>
        <w:t>, действующего на основании _</w:t>
      </w:r>
      <w:r w:rsidR="007668CD" w:rsidRPr="00877550">
        <w:rPr>
          <w:rFonts w:ascii="Times New Roman" w:eastAsia="Times New Roman" w:hAnsi="Times New Roman" w:cs="Times New Roman"/>
          <w:highlight w:val="lightGray"/>
          <w:lang w:eastAsia="ru-RU"/>
        </w:rPr>
        <w:t>_________</w:t>
      </w:r>
      <w:r w:rsidR="007668CD" w:rsidRPr="00877550">
        <w:rPr>
          <w:rFonts w:ascii="Times New Roman" w:eastAsia="Times New Roman" w:hAnsi="Times New Roman" w:cs="Times New Roman"/>
          <w:lang w:eastAsia="ru-RU"/>
        </w:rPr>
        <w:t xml:space="preserve">, с другой стороны, здесь и далее именуемые «Стороны», в соответствии с пунктом 4 части 1 статьи 93Федерального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 </w:t>
      </w:r>
      <w:r w:rsidR="00E951C3" w:rsidRPr="00877550">
        <w:rPr>
          <w:rFonts w:ascii="Times New Roman" w:eastAsia="Times New Roman" w:hAnsi="Times New Roman" w:cs="Times New Roman"/>
          <w:lang w:eastAsia="ru-RU"/>
        </w:rPr>
        <w:t>242781101870078110100100080000000244</w:t>
      </w:r>
      <w:r w:rsidR="007668CD" w:rsidRPr="00877550">
        <w:rPr>
          <w:rFonts w:ascii="Times New Roman" w:eastAsia="Times New Roman" w:hAnsi="Times New Roman" w:cs="Times New Roman"/>
          <w:lang w:eastAsia="ru-RU"/>
        </w:rPr>
        <w:t>, заключили настоящий Контракт (далее – Контракт) о нижеследующем: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D33B42" w:rsidRPr="00BE7102" w:rsidRDefault="007668CD" w:rsidP="00C63A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предусмотренные Контрактом</w:t>
      </w:r>
      <w:r w:rsid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7550" w:rsidRPr="0056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оказание услуг по разработке проектно-сметной документации на капитальный ремонт кабельных линий 0,4 кВ от ТП № 18551/52 до ГРЩ № 2</w:t>
      </w:r>
      <w:r w:rsidR="00877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5"/>
      <w:bookmarkEnd w:id="0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разгрузкой с транспортного средства 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г</w:t>
      </w:r>
      <w:r w:rsidR="00360127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. Санкт-Петербург, пр. Солидарности, д. 4</w:t>
      </w:r>
    </w:p>
    <w:p w:rsidR="00D33B42" w:rsidRPr="00BE7102" w:rsidRDefault="00D33B42" w:rsidP="00D3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23"/>
      <w:bookmarkEnd w:id="1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Start w:id="2" w:name="p25"/>
      <w:bookmarkEnd w:id="2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2700D" w:rsidRPr="00333154" w:rsidRDefault="00B2700D" w:rsidP="00736498">
      <w:pPr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hAnsi="Times New Roman" w:cs="Times New Roman"/>
          <w:b/>
        </w:rPr>
      </w:pP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736498" w:rsidRDefault="00736498" w:rsidP="0073649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4B14B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D33B42" w:rsidRPr="004B14B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701030" w:rsidRDefault="007668CD" w:rsidP="00C63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lightGray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B1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026D5B" w:rsidRP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3B42" w:rsidRPr="00877550" w:rsidRDefault="00B033E7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668CD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</w:t>
      </w:r>
      <w:r w:rsidR="00026D5B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="007668CD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</w:t>
      </w:r>
      <w:r w:rsidR="0056547A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A72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547A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  </w:t>
      </w:r>
      <w:r w:rsidR="00C63A72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668CD" w:rsidRPr="00877550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рабочих</w:t>
      </w:r>
      <w:r w:rsidR="007668CD" w:rsidRPr="0087755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7755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668CD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 </w:t>
      </w:r>
      <w:r w:rsidR="00026D5B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="007668CD"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Контракта.</w:t>
      </w:r>
    </w:p>
    <w:p w:rsidR="00026D5B" w:rsidRPr="00026D5B" w:rsidRDefault="00026D5B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877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оказания услуг:</w:t>
      </w:r>
      <w:r w:rsidR="00C63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</w:t>
      </w:r>
      <w:r w:rsidR="00736BCF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в </w:t>
      </w:r>
      <w:r w:rsidR="009830A1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P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121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с Заказчиком, либо, в случае </w:t>
      </w:r>
      <w:r w:rsidR="00C63A7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" w:name="p140"/>
      <w:bookmarkEnd w:id="4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0A4AD3" w:rsidRPr="00BE7102" w:rsidRDefault="000A4AD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891B5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</w:t>
      </w:r>
      <w:r w:rsidR="00891B53">
        <w:rPr>
          <w:rFonts w:ascii="Times New Roman" w:hAnsi="Times New Roman" w:cs="Times New Roman"/>
          <w:sz w:val="24"/>
          <w:szCs w:val="24"/>
        </w:rPr>
        <w:lastRenderedPageBreak/>
        <w:t xml:space="preserve">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>, в зависимости от вида оказываемых услуг.</w:t>
      </w:r>
    </w:p>
    <w:p w:rsidR="009F461C" w:rsidRPr="009F461C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9F461C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="00C63A72" w:rsidRPr="00877550">
        <w:rPr>
          <w:rFonts w:ascii="Times New Roman" w:hAnsi="Times New Roman" w:cs="Times New Roman"/>
          <w:sz w:val="24"/>
          <w:szCs w:val="24"/>
        </w:rPr>
        <w:t>12</w:t>
      </w:r>
      <w:r w:rsidR="00877550">
        <w:rPr>
          <w:rFonts w:ascii="Times New Roman" w:hAnsi="Times New Roman" w:cs="Times New Roman"/>
          <w:sz w:val="24"/>
          <w:szCs w:val="24"/>
        </w:rPr>
        <w:t xml:space="preserve"> </w:t>
      </w:r>
      <w:r w:rsidR="00C63A72" w:rsidRPr="00877550">
        <w:rPr>
          <w:rFonts w:ascii="Times New Roman" w:hAnsi="Times New Roman" w:cs="Times New Roman"/>
          <w:sz w:val="24"/>
          <w:szCs w:val="24"/>
        </w:rPr>
        <w:t xml:space="preserve"> </w:t>
      </w:r>
      <w:r w:rsidRPr="00877550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9F461C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790A3C" w:rsidRPr="00333154" w:rsidRDefault="00790A3C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2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Pr="00BE7102" w:rsidRDefault="009E2BD2" w:rsidP="009E2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31.12.202</w:t>
      </w:r>
      <w:r w:rsidR="0087755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Сторонами осуществляется в соответствии с требованиями действующего 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CB3083" w:rsidRDefault="00CB308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16A8" w:rsidRPr="00BE7102" w:rsidRDefault="00C516A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33B42" w:rsidP="00D116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D11628" w:rsidRPr="0009147D" w:rsidRDefault="00D11628" w:rsidP="00D11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2067" w:rsidRPr="0009147D" w:rsidRDefault="00BD2067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Pr="0009147D" w:rsidRDefault="00D11628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02"/>
      <w:bookmarkEnd w:id="7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2" w:type="dxa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4557"/>
      </w:tblGrid>
      <w:tr w:rsidR="00BE7102" w:rsidRPr="00BE7102" w:rsidTr="00877550">
        <w:tc>
          <w:tcPr>
            <w:tcW w:w="5225" w:type="dxa"/>
            <w:hideMark/>
          </w:tcPr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Санкт-Петербургское государственное бюджетное учреждение здравоохранения «Городская </w:t>
            </w: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Александровская больница»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(СПб ГБУЗ «Александровская больница»)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Место нахождения: 193312, Санкт-Петербург, пр. Солидарности, д. 4, тел. 583-16-23.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е-mail:</w:t>
            </w:r>
            <w:r w:rsidRPr="009E78B8">
              <w:rPr>
                <w:rFonts w:ascii="Calibri" w:eastAsia="Times New Roman" w:hAnsi="Calibri" w:cs="Calibri"/>
                <w:lang w:eastAsia="ru-RU"/>
              </w:rPr>
              <w:t> </w:t>
            </w:r>
            <w:hyperlink r:id="rId9" w:history="1">
              <w:r w:rsidRPr="009E78B8">
                <w:rPr>
                  <w:rFonts w:ascii="Times New Roman" w:eastAsia="Times New Roman" w:hAnsi="Times New Roman" w:cs="Times New Roman"/>
                  <w:lang w:eastAsia="ru-RU"/>
                </w:rPr>
                <w:t>secret@alexhospital.ru</w:t>
              </w:r>
            </w:hyperlink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Адрес для корреспонденции: 193312, Санкт-Петербург, пр. Солидарности, д. 4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ИНН 7811018700 / КПП 781101001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ГБУЗ «Александровская больница</w:t>
            </w: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л/счет 0151133)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014030106,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Р/счет 40102810945370000005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Комитета финансов: 7830002430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ОКТМО 40386000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счет: 03224643400000007200</w:t>
            </w:r>
          </w:p>
          <w:p w:rsidR="00D33B42" w:rsidRPr="00BD2067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е-mail: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  ,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877550">
        <w:tc>
          <w:tcPr>
            <w:tcW w:w="5225" w:type="dxa"/>
            <w:vAlign w:val="center"/>
          </w:tcPr>
          <w:p w:rsidR="00D33B42" w:rsidRPr="00BE7102" w:rsidRDefault="00D33B42" w:rsidP="000E46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Заказчика: </w:t>
            </w:r>
          </w:p>
          <w:p w:rsidR="00D33B42" w:rsidRPr="00BE7102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B033E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а: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>__________________________ </w:t>
            </w:r>
          </w:p>
        </w:tc>
      </w:tr>
      <w:tr w:rsidR="00BE7102" w:rsidRPr="00BE7102" w:rsidTr="00877550">
        <w:tc>
          <w:tcPr>
            <w:tcW w:w="5225" w:type="dxa"/>
          </w:tcPr>
          <w:p w:rsidR="00877550" w:rsidRDefault="00877550" w:rsidP="00877550">
            <w:r>
              <w:t xml:space="preserve">Временно исполняющий обязанности </w:t>
            </w:r>
          </w:p>
          <w:p w:rsidR="00877550" w:rsidRDefault="00877550" w:rsidP="00877550">
            <w:r>
              <w:t>главного врача</w:t>
            </w:r>
          </w:p>
          <w:p w:rsidR="00877550" w:rsidRPr="009E78B8" w:rsidRDefault="00877550" w:rsidP="00877550">
            <w:r>
              <w:t>_____________________ Л.В. Рошковская</w:t>
            </w:r>
          </w:p>
          <w:p w:rsidR="00D33B42" w:rsidRPr="00BE7102" w:rsidRDefault="00D33B42" w:rsidP="008775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922DCC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Контракт подписан усиленными электронными подписями лиц, имеющих право действовать от имени Заказчика и </w:t>
      </w:r>
      <w:r w:rsidR="00B033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</w:t>
      </w: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</w:t>
      </w:r>
      <w:r w:rsidR="00C63A7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____</w:t>
      </w:r>
    </w:p>
    <w:p w:rsidR="005F5B28" w:rsidRPr="00BE7102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1.Расчёт стоимости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4DAD" w:rsidRPr="00BE7102" w:rsidRDefault="00C94DAD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4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3098"/>
        <w:gridCol w:w="1136"/>
        <w:gridCol w:w="1055"/>
        <w:gridCol w:w="1403"/>
        <w:gridCol w:w="743"/>
        <w:gridCol w:w="1397"/>
        <w:gridCol w:w="1397"/>
      </w:tblGrid>
      <w:tr w:rsidR="00736498" w:rsidRPr="00C94DAD" w:rsidTr="00736498">
        <w:trPr>
          <w:trHeight w:val="1327"/>
          <w:jc w:val="center"/>
        </w:trPr>
        <w:tc>
          <w:tcPr>
            <w:tcW w:w="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736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/перечень услуг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в ед.изм.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(без НДС)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 НДС, %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(включая НДС)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Общая стоимость, руб. (включая НДС)</w:t>
            </w:r>
          </w:p>
        </w:tc>
      </w:tr>
      <w:tr w:rsidR="00736498" w:rsidRPr="00C94DAD" w:rsidTr="00736498">
        <w:trPr>
          <w:trHeight w:val="21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498" w:rsidRPr="004A76FC" w:rsidRDefault="00877550" w:rsidP="00C94D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услуг по разработке проектно-сметной документации на капитальный ремонт кабельных линий 0,4 кВ от ТП № 18551/52 до ГРЩ №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98" w:rsidRPr="00C94DAD" w:rsidRDefault="00736498" w:rsidP="00C94D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4D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498" w:rsidRPr="00C94DAD" w:rsidTr="00736498">
        <w:trPr>
          <w:trHeight w:val="23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498" w:rsidRPr="00C94DAD" w:rsidTr="00736498">
        <w:trPr>
          <w:trHeight w:val="23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НДС ___%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5B28" w:rsidRPr="00C94DAD" w:rsidRDefault="005F5B28" w:rsidP="00C94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6547A" w:rsidRPr="0056547A" w:rsidRDefault="0056547A" w:rsidP="0056547A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ТЕХНИЧЕСКОЕ ЗАДАНИЕ</w:t>
      </w: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547A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56547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для проведения конкурсной процедуры </w:t>
      </w:r>
      <w:r w:rsidRPr="005654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Контракта на </w:t>
      </w:r>
      <w:r w:rsidRPr="0056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оказание услуг по разработке проектно-сметной документации на капитальный ремонт кабельных линий 0,4 кВ от ТП № 18551/52 до ГРЩ № 2 в СПб ГБУЗ «Александровская больница» по адресу: СПб, пр. Солидарности д.4 , литер А</w:t>
      </w:r>
    </w:p>
    <w:p w:rsidR="0056547A" w:rsidRPr="0056547A" w:rsidRDefault="0056547A" w:rsidP="0056547A">
      <w:pPr>
        <w:tabs>
          <w:tab w:val="left" w:pos="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bCs/>
          <w:sz w:val="24"/>
          <w:szCs w:val="24"/>
          <w:u w:color="003366"/>
          <w:lang w:eastAsia="ru-RU"/>
        </w:rPr>
        <w:t>Раздел 1. Общие требования</w:t>
      </w:r>
    </w:p>
    <w:p w:rsidR="0056547A" w:rsidRPr="0056547A" w:rsidRDefault="0056547A" w:rsidP="00565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  <w:t>1. 1 Наименование услуги (предмет эл. магазина), начальная (максимальная) цена договора</w:t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widowControl w:val="0"/>
        <w:numPr>
          <w:ilvl w:val="0"/>
          <w:numId w:val="11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настоящей процедуры является право заключения договора </w:t>
      </w:r>
      <w:r w:rsidRPr="005654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следующие услуги: </w:t>
      </w: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 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разработке проектно-сметной документации на</w:t>
      </w:r>
      <w:r w:rsidRPr="0056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капитальный ремонт кабельных линий 0,4 кВ от ТП № 18551/52 до ГРЩ № 2  </w:t>
      </w: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1.2  </w:t>
      </w:r>
      <w:r w:rsidRPr="00565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договора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bookmarkStart w:id="8" w:name="_GoBack"/>
      <w:r w:rsidR="00877550" w:rsidRPr="00877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120000,00 </w:t>
      </w:r>
      <w:r w:rsidRPr="00877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</w:t>
      </w:r>
      <w:bookmarkEnd w:id="8"/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547A" w:rsidRPr="0056547A" w:rsidRDefault="0056547A" w:rsidP="0056547A">
      <w:pPr>
        <w:widowControl w:val="0"/>
        <w:tabs>
          <w:tab w:val="num" w:pos="1395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  <w:t>1.2. Цели и правовое основание для оказания услуг</w:t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Целями данной закупки является обеспечение потребностей СПб ГБУЗ « Александровская больница»</w:t>
      </w: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Основанием для оказания услуг является:</w:t>
      </w:r>
    </w:p>
    <w:p w:rsidR="0056547A" w:rsidRPr="0056547A" w:rsidRDefault="0056547A" w:rsidP="005654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5654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 закупок на 2026, служебная записка директора Раздульева А.А.</w:t>
      </w:r>
    </w:p>
    <w:p w:rsidR="0056547A" w:rsidRPr="0056547A" w:rsidRDefault="0056547A" w:rsidP="005654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6547A" w:rsidRPr="0056547A" w:rsidRDefault="0056547A" w:rsidP="005654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 Источник финансирования государственного заказа</w:t>
      </w: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</w:t>
      </w: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47A" w:rsidRPr="0056547A" w:rsidRDefault="0056547A" w:rsidP="0056547A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Источник финансирования государственного заказа Санкт-Петербурга: бюджет Санкт-Петербурга на 2026 год в соответствии с Законом Санкт-Петербурга «О бюджете Санкт-Петербурга на 2026 год и на плановый период 2027 и 2028 годов», целевая статья                                 код раздела                        , код вида расходов                           , ОСГУ              ,</w:t>
      </w:r>
      <w:r w:rsidRPr="005654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ОКВЭД 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  <w:t>1.4. Форма, сроки и порядок оплаты услуг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  <w:t xml:space="preserve">1. Оплата осуществляется в безналичной форме в соответствии с утвержденными бюджетными ассигнованиями. 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  <w:t>2. О</w:t>
      </w:r>
      <w:r w:rsidRPr="0056547A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>плата производится по факту оказания услуг на основании счета, счета-фактуры,  акта приемки оказанных услуг. Оплата производится в рублях через казначейство, путем перечисления денежных средств платежным поручением на расчетный счет Поставщика в течение не более 7 рабочих дней с даты подписания заказчиком документов о приемке оказанных услуг ( ч. 11 ст. 6 ФЗ-104).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>3. Авансирование  не предусматривается.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  <w:t>1.5. Условия и сроки (периоды) оказания услуг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ind w:left="1320"/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>Срок оказания услуг: в течение 60 рабочих дней с момента подписания договора. Срок периода действия договора: с момента подписания его сторонами и до 31.12.2026, а в части расчетов между сторонами- до полного исполнения своих обязательств по договору.</w:t>
      </w:r>
    </w:p>
    <w:p w:rsidR="0056547A" w:rsidRPr="0056547A" w:rsidRDefault="0056547A" w:rsidP="0056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 xml:space="preserve">         .</w:t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1.6. Порядок формирования цены договора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6547A" w:rsidRPr="0056547A" w:rsidRDefault="0056547A" w:rsidP="005654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Начальная (максимальная) цена договора сформирована на основании ц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оказания услуг, определенной на основании</w:t>
      </w:r>
      <w:r w:rsidRPr="0056547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сметного  расчета СПб ГБУ «Стройкомплект» .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Цена договора формируется участником на основе прилагаемого Заказчиком расчета начальной (максимальной) цены (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 к Техническому заданию- сметный расчет СПб ГБУ «Стройкомплект»</w:t>
      </w:r>
      <w:r w:rsidRPr="00565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с учетом расходов на </w:t>
      </w:r>
      <w:r w:rsidRPr="0056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5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страхование, уплату таможенных пошлин, налогов и других обязательных платежей.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Цена за единицу оказания услуг, рассчитывается как начальная (максимальная) цена единицы услуг, указанная Заказчиком в техническом задании, уменьшенная на предложенное участником понижение относительно начальной (максимальной) цены.</w:t>
      </w:r>
    </w:p>
    <w:p w:rsidR="0056547A" w:rsidRPr="0056547A" w:rsidRDefault="0056547A" w:rsidP="005654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keepNext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2. Требования к услугам, являющемуся предметом аукциона</w:t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widowControl w:val="0"/>
        <w:suppressAutoHyphens/>
        <w:spacing w:before="120" w:after="0" w:line="100" w:lineRule="atLeast"/>
        <w:jc w:val="both"/>
        <w:rPr>
          <w:rFonts w:ascii="Times New Roman" w:eastAsia="Droid Sans Fallback" w:hAnsi="Times New Roman" w:cs="Lohit Hindi"/>
          <w:b/>
          <w:bCs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b/>
          <w:bCs/>
          <w:kern w:val="1"/>
          <w:sz w:val="24"/>
          <w:szCs w:val="24"/>
          <w:lang w:eastAsia="zh-CN" w:bidi="hi-IN"/>
        </w:rPr>
        <w:t xml:space="preserve">2.1. Требования к техническим характеристикам оказываемой услуги: </w:t>
      </w:r>
    </w:p>
    <w:p w:rsidR="0056547A" w:rsidRPr="0056547A" w:rsidRDefault="0056547A" w:rsidP="0056547A">
      <w:pPr>
        <w:spacing w:after="0" w:line="288" w:lineRule="auto"/>
        <w:jc w:val="both"/>
        <w:rPr>
          <w:rFonts w:ascii="Times New Roman" w:eastAsia="Times New Roman" w:hAnsi="Times New Roman" w:cs="Times New Roman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u w:color="003366"/>
          <w:lang w:eastAsia="ru-RU"/>
        </w:rPr>
        <w:t>В соответствии с Заданием на проектирование ( Приложение № 1).</w:t>
      </w:r>
    </w:p>
    <w:p w:rsidR="0056547A" w:rsidRPr="0056547A" w:rsidRDefault="0056547A" w:rsidP="0056547A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>Исполнитель обязуется соблюдать требования к конфиденциальности информации в соответствии с требованиями ст.7 Федерального закона от 27.07.2006 № 152-ФЗ «О персональных данных».</w:t>
      </w:r>
    </w:p>
    <w:p w:rsidR="0056547A" w:rsidRPr="0056547A" w:rsidRDefault="0056547A" w:rsidP="0056547A">
      <w:pPr>
        <w:widowControl w:val="0"/>
        <w:suppressAutoHyphens/>
        <w:spacing w:before="120" w:after="0" w:line="100" w:lineRule="atLeast"/>
        <w:jc w:val="both"/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b/>
          <w:bCs/>
          <w:kern w:val="1"/>
          <w:sz w:val="24"/>
          <w:szCs w:val="24"/>
          <w:lang w:eastAsia="zh-CN" w:bidi="hi-IN"/>
        </w:rPr>
        <w:t>2.2. Требования к безопасности оказываемой услуги:</w:t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 xml:space="preserve"> при оказании услуги Исполнителем должны соблюдаться правила охраны труда и техники безопасности.</w:t>
      </w:r>
    </w:p>
    <w:p w:rsidR="0056547A" w:rsidRPr="0056547A" w:rsidRDefault="0056547A" w:rsidP="0056547A">
      <w:pPr>
        <w:widowControl w:val="0"/>
        <w:suppressAutoHyphens/>
        <w:spacing w:before="120" w:after="0" w:line="100" w:lineRule="atLeast"/>
        <w:jc w:val="both"/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b/>
          <w:bCs/>
          <w:kern w:val="1"/>
          <w:sz w:val="24"/>
          <w:szCs w:val="24"/>
          <w:lang w:eastAsia="zh-CN" w:bidi="hi-IN"/>
        </w:rPr>
        <w:t>2.3. Требования к качеству, по сроку гарантий качества на результат оказанной услуги:</w:t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 xml:space="preserve"> </w:t>
      </w:r>
    </w:p>
    <w:p w:rsidR="0056547A" w:rsidRPr="0056547A" w:rsidRDefault="0056547A" w:rsidP="0056547A">
      <w:pPr>
        <w:widowControl w:val="0"/>
        <w:suppressAutoHyphens/>
        <w:spacing w:before="120" w:after="0" w:line="100" w:lineRule="atLeast"/>
        <w:jc w:val="both"/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 xml:space="preserve">       Оказание услуг должно быть проведено в соответствии с требованиями нормативно-правовых актов, национальными и международными стандартами, регламентами, правилами оказания услуг, которые регулируют качество оказания услуг, в т.ч. документами, указанными в приложении № 1 (Задании на проектирование)</w:t>
      </w:r>
    </w:p>
    <w:p w:rsidR="0056547A" w:rsidRPr="0056547A" w:rsidRDefault="0056547A" w:rsidP="0056547A">
      <w:pPr>
        <w:widowControl w:val="0"/>
        <w:suppressAutoHyphens/>
        <w:spacing w:before="120" w:after="0" w:line="100" w:lineRule="atLeast"/>
        <w:jc w:val="both"/>
        <w:rPr>
          <w:rFonts w:ascii="Times New Roman" w:eastAsia="Droid Sans Fallback" w:hAnsi="Times New Roman" w:cs="Lohit Hindi"/>
          <w:b/>
          <w:bCs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b/>
          <w:bCs/>
          <w:kern w:val="1"/>
          <w:sz w:val="24"/>
          <w:szCs w:val="24"/>
          <w:lang w:eastAsia="zh-CN" w:bidi="hi-IN"/>
        </w:rPr>
        <w:t>13. Требования к исполнителю оказываемых услуг:</w:t>
      </w:r>
    </w:p>
    <w:p w:rsidR="0056547A" w:rsidRPr="0056547A" w:rsidRDefault="0056547A" w:rsidP="0056547A">
      <w:pPr>
        <w:widowControl w:val="0"/>
        <w:suppressAutoHyphens/>
        <w:spacing w:after="0" w:line="100" w:lineRule="atLeast"/>
        <w:jc w:val="both"/>
        <w:rPr>
          <w:rFonts w:ascii="Times New Roman" w:eastAsia="Droid Sans Fallback" w:hAnsi="Times New Roman" w:cs="Lohit Hindi"/>
          <w:bCs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bCs/>
          <w:kern w:val="1"/>
          <w:sz w:val="24"/>
          <w:szCs w:val="24"/>
          <w:lang w:eastAsia="zh-CN" w:bidi="hi-IN"/>
        </w:rPr>
        <w:t xml:space="preserve">- Исполнитель должен иметь действующую на момент заключения договора выписку из реестра СРО в объединении проектных организаций </w:t>
      </w:r>
    </w:p>
    <w:p w:rsidR="0056547A" w:rsidRPr="0056547A" w:rsidRDefault="0056547A" w:rsidP="0056547A">
      <w:pPr>
        <w:widowControl w:val="0"/>
        <w:suppressAutoHyphens/>
        <w:spacing w:after="0" w:line="100" w:lineRule="atLeast"/>
        <w:jc w:val="both"/>
        <w:rPr>
          <w:rFonts w:ascii="Times New Roman" w:eastAsia="Droid Sans Fallback" w:hAnsi="Times New Roman" w:cs="Lohit Hindi"/>
          <w:bCs/>
          <w:kern w:val="1"/>
          <w:sz w:val="24"/>
          <w:szCs w:val="24"/>
          <w:lang w:eastAsia="zh-CN" w:bidi="hi-IN"/>
        </w:rPr>
      </w:pPr>
      <w:r w:rsidRPr="0056547A">
        <w:rPr>
          <w:rFonts w:ascii="Times New Roman" w:eastAsia="Droid Sans Fallback" w:hAnsi="Times New Roman" w:cs="Lohit Hindi"/>
          <w:bCs/>
          <w:kern w:val="1"/>
          <w:sz w:val="24"/>
          <w:szCs w:val="24"/>
          <w:lang w:eastAsia="zh-CN" w:bidi="hi-IN"/>
        </w:rPr>
        <w:t>-Исполнитель должен иметь возможность привлечения к оказанию услуг высококвалифицированного проектного персонала;</w:t>
      </w:r>
    </w:p>
    <w:p w:rsidR="0056547A" w:rsidRPr="0056547A" w:rsidRDefault="0056547A" w:rsidP="0056547A">
      <w:pPr>
        <w:widowControl w:val="0"/>
        <w:suppressAutoHyphens/>
        <w:spacing w:after="0" w:line="100" w:lineRule="atLeast"/>
        <w:jc w:val="both"/>
        <w:rPr>
          <w:rFonts w:ascii="Times New Roman" w:eastAsia="Droid Sans Fallback" w:hAnsi="Times New Roman" w:cs="Lohit Hindi"/>
          <w:kern w:val="1"/>
          <w:sz w:val="16"/>
          <w:szCs w:val="16"/>
          <w:vertAlign w:val="superscript"/>
          <w:lang w:eastAsia="zh-CN" w:bidi="hi-IN"/>
        </w:rPr>
      </w:pP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ab/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ab/>
        <w:t xml:space="preserve">                                 </w:t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lang w:eastAsia="zh-CN" w:bidi="hi-IN"/>
        </w:rPr>
        <w:tab/>
      </w:r>
      <w:r w:rsidRPr="0056547A">
        <w:rPr>
          <w:rFonts w:ascii="Times New Roman" w:eastAsia="Droid Sans Fallback" w:hAnsi="Times New Roman" w:cs="Lohit Hindi"/>
          <w:kern w:val="1"/>
          <w:sz w:val="16"/>
          <w:szCs w:val="16"/>
          <w:lang w:eastAsia="zh-CN" w:bidi="hi-IN"/>
        </w:rPr>
        <w:t xml:space="preserve">                                                             </w:t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vertAlign w:val="superscript"/>
          <w:lang w:eastAsia="zh-CN" w:bidi="hi-IN"/>
        </w:rPr>
        <w:tab/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vertAlign w:val="superscript"/>
          <w:lang w:eastAsia="zh-CN" w:bidi="hi-IN"/>
        </w:rPr>
        <w:tab/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vertAlign w:val="superscript"/>
          <w:lang w:eastAsia="zh-CN" w:bidi="hi-IN"/>
        </w:rPr>
        <w:tab/>
      </w:r>
      <w:r w:rsidRPr="0056547A">
        <w:rPr>
          <w:rFonts w:ascii="Times New Roman" w:eastAsia="Droid Sans Fallback" w:hAnsi="Times New Roman" w:cs="Lohit Hindi"/>
          <w:kern w:val="1"/>
          <w:sz w:val="24"/>
          <w:szCs w:val="24"/>
          <w:vertAlign w:val="superscript"/>
          <w:lang w:eastAsia="zh-CN" w:bidi="hi-IN"/>
        </w:rPr>
        <w:tab/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  <w:t xml:space="preserve">Раздел 3. Перечень приложений к техническому заданию, являющихся </w:t>
      </w:r>
    </w:p>
    <w:p w:rsidR="0056547A" w:rsidRPr="0056547A" w:rsidRDefault="0056547A" w:rsidP="0056547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3366"/>
          <w:lang w:eastAsia="ru-RU"/>
        </w:rPr>
        <w:t>его неотъемлемой частью</w:t>
      </w:r>
    </w:p>
    <w:p w:rsidR="0056547A" w:rsidRPr="0056547A" w:rsidRDefault="0056547A" w:rsidP="0056547A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  <w:t xml:space="preserve">Задание на проектирование </w:t>
      </w:r>
    </w:p>
    <w:p w:rsidR="0056547A" w:rsidRPr="0056547A" w:rsidRDefault="0056547A" w:rsidP="0056547A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</w:pPr>
      <w:r w:rsidRPr="0056547A">
        <w:rPr>
          <w:rFonts w:ascii="Times New Roman" w:eastAsia="Times New Roman" w:hAnsi="Times New Roman" w:cs="Times New Roman"/>
          <w:color w:val="000000"/>
          <w:sz w:val="24"/>
          <w:szCs w:val="24"/>
          <w:u w:color="003366"/>
          <w:lang w:eastAsia="ru-RU"/>
        </w:rPr>
        <w:t>Схема зоны проектирования</w:t>
      </w:r>
    </w:p>
    <w:p w:rsidR="0056547A" w:rsidRPr="0056547A" w:rsidRDefault="0056547A" w:rsidP="005654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</w:pPr>
    </w:p>
    <w:p w:rsidR="0056547A" w:rsidRPr="0056547A" w:rsidRDefault="0056547A" w:rsidP="00565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sectPr w:rsidR="0056547A" w:rsidRPr="0056547A" w:rsidSect="00076E1A">
          <w:pgSz w:w="11906" w:h="16838"/>
          <w:pgMar w:top="539" w:right="539" w:bottom="1134" w:left="1260" w:header="709" w:footer="709" w:gutter="0"/>
          <w:cols w:space="708"/>
          <w:titlePg/>
          <w:docGrid w:linePitch="360"/>
        </w:sectPr>
      </w:pPr>
      <w:r w:rsidRPr="0056547A"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  <w:t>Гл. инженер                          О.А. Лихарев</w:t>
      </w:r>
    </w:p>
    <w:p w:rsidR="005F5B28" w:rsidRPr="00BE7102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498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887"/>
        <w:gridCol w:w="5968"/>
      </w:tblGrid>
      <w:tr w:rsidR="005F5B28" w:rsidRPr="00BE7102" w:rsidTr="00F87E26">
        <w:tc>
          <w:tcPr>
            <w:tcW w:w="6643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Заказчика:</w:t>
            </w:r>
          </w:p>
        </w:tc>
        <w:tc>
          <w:tcPr>
            <w:tcW w:w="0" w:type="auto"/>
            <w:hideMark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36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5F5B28" w:rsidRPr="009746DF" w:rsidTr="0056547A">
        <w:tc>
          <w:tcPr>
            <w:tcW w:w="6643" w:type="dxa"/>
            <w:tcBorders>
              <w:bottom w:val="single" w:sz="8" w:space="0" w:color="000000"/>
            </w:tcBorders>
          </w:tcPr>
          <w:p w:rsidR="00DD2EF8" w:rsidRPr="009746DF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9746DF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5B28" w:rsidRPr="00BE7102" w:rsidTr="00F87E26">
        <w:tc>
          <w:tcPr>
            <w:tcW w:w="6643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77550" w:rsidRDefault="00877550" w:rsidP="00877550">
      <w:r>
        <w:t xml:space="preserve">Временно исполняющий обязанности </w:t>
      </w:r>
    </w:p>
    <w:p w:rsidR="00877550" w:rsidRDefault="00877550" w:rsidP="00877550">
      <w:r>
        <w:t>главного врача</w:t>
      </w:r>
    </w:p>
    <w:p w:rsidR="00877550" w:rsidRPr="009E78B8" w:rsidRDefault="00877550" w:rsidP="00877550">
      <w:r>
        <w:t>_____________________ Л.В. Рошковская</w:t>
      </w:r>
    </w:p>
    <w:p w:rsidR="005F5B28" w:rsidRDefault="005F5B28" w:rsidP="008775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E" w:rsidRDefault="00A8501E" w:rsidP="0075388C">
      <w:pPr>
        <w:spacing w:after="0" w:line="240" w:lineRule="auto"/>
      </w:pPr>
      <w:r>
        <w:separator/>
      </w:r>
    </w:p>
  </w:endnote>
  <w:end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Times New Roman"/>
    <w:charset w:val="CC"/>
    <w:family w:val="auto"/>
    <w:pitch w:val="variable"/>
  </w:font>
  <w:font w:name="Lohit Hindi">
    <w:altName w:val="MS Gothic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E" w:rsidRDefault="00A8501E" w:rsidP="0075388C">
      <w:pPr>
        <w:spacing w:after="0" w:line="240" w:lineRule="auto"/>
      </w:pPr>
      <w:r>
        <w:separator/>
      </w:r>
    </w:p>
  </w:footnote>
  <w:foot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877550">
          <w:rPr>
            <w:rFonts w:ascii="Times New Roman" w:hAnsi="Times New Roman" w:cs="Times New Roman"/>
            <w:noProof/>
          </w:rPr>
          <w:t>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2F7555A0"/>
    <w:multiLevelType w:val="hybridMultilevel"/>
    <w:tmpl w:val="7DB05B16"/>
    <w:lvl w:ilvl="0" w:tplc="70A4A79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3CB8"/>
    <w:multiLevelType w:val="hybridMultilevel"/>
    <w:tmpl w:val="4E8A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0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6D535711"/>
    <w:multiLevelType w:val="hybridMultilevel"/>
    <w:tmpl w:val="46ACB502"/>
    <w:lvl w:ilvl="0" w:tplc="31C6FF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3"/>
  </w:num>
  <w:num w:numId="5">
    <w:abstractNumId w:val="6"/>
  </w:num>
  <w:num w:numId="6">
    <w:abstractNumId w:val="9"/>
  </w:num>
  <w:num w:numId="7">
    <w:abstractNumId w:val="12"/>
  </w:num>
  <w:num w:numId="8">
    <w:abstractNumId w:val="7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63797"/>
    <w:rsid w:val="0006456C"/>
    <w:rsid w:val="00066FD8"/>
    <w:rsid w:val="00067FF5"/>
    <w:rsid w:val="0009147D"/>
    <w:rsid w:val="00094EA4"/>
    <w:rsid w:val="00097038"/>
    <w:rsid w:val="000A4AD3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745C"/>
    <w:rsid w:val="00177D81"/>
    <w:rsid w:val="00183889"/>
    <w:rsid w:val="001904CF"/>
    <w:rsid w:val="00190A3C"/>
    <w:rsid w:val="00196003"/>
    <w:rsid w:val="001A0E6C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54FE"/>
    <w:rsid w:val="00383896"/>
    <w:rsid w:val="0038487A"/>
    <w:rsid w:val="00387983"/>
    <w:rsid w:val="003A1A87"/>
    <w:rsid w:val="003B2BA1"/>
    <w:rsid w:val="003B3969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40148D"/>
    <w:rsid w:val="0040348C"/>
    <w:rsid w:val="00403A89"/>
    <w:rsid w:val="00411474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A76FC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6547A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3F95"/>
    <w:rsid w:val="006F2E28"/>
    <w:rsid w:val="00702B4F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728F"/>
    <w:rsid w:val="00870BA6"/>
    <w:rsid w:val="00876F99"/>
    <w:rsid w:val="00877550"/>
    <w:rsid w:val="008834F4"/>
    <w:rsid w:val="00884BF5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E2BD2"/>
    <w:rsid w:val="009E34AC"/>
    <w:rsid w:val="009E3A39"/>
    <w:rsid w:val="009E7D7B"/>
    <w:rsid w:val="009F461C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26B6A"/>
    <w:rsid w:val="00B2700D"/>
    <w:rsid w:val="00B366EC"/>
    <w:rsid w:val="00B46B9D"/>
    <w:rsid w:val="00B6045B"/>
    <w:rsid w:val="00B611B5"/>
    <w:rsid w:val="00B63397"/>
    <w:rsid w:val="00B6718A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3A72"/>
    <w:rsid w:val="00C674E7"/>
    <w:rsid w:val="00C72C75"/>
    <w:rsid w:val="00C74908"/>
    <w:rsid w:val="00C771AA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D5DBC"/>
    <w:rsid w:val="00EE48FF"/>
    <w:rsid w:val="00EE674B"/>
    <w:rsid w:val="00EF1B16"/>
    <w:rsid w:val="00EF54A7"/>
    <w:rsid w:val="00F00B81"/>
    <w:rsid w:val="00F052D5"/>
    <w:rsid w:val="00F326DB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679F"/>
    <w:rsid w:val="00FB0769"/>
    <w:rsid w:val="00FB5F2D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605731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@alexhospi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5EEBD-B94B-4699-AA57-0DCDC2DC9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5031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Моисеева Елена Игоревна</cp:lastModifiedBy>
  <cp:revision>2</cp:revision>
  <cp:lastPrinted>2022-01-25T11:28:00Z</cp:lastPrinted>
  <dcterms:created xsi:type="dcterms:W3CDTF">2026-06-04T13:28:00Z</dcterms:created>
  <dcterms:modified xsi:type="dcterms:W3CDTF">2026-06-04T13:28:00Z</dcterms:modified>
</cp:coreProperties>
</file>