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34" w:rsidRPr="00027C28" w:rsidRDefault="007A3A82" w:rsidP="007A3A82">
      <w:pPr>
        <w:pageBreakBefore/>
        <w:spacing w:after="0" w:line="240" w:lineRule="auto"/>
        <w:jc w:val="center"/>
        <w:outlineLvl w:val="0"/>
        <w:rPr>
          <w:rFonts w:ascii="Times New Roman" w:hAnsi="Times New Roman"/>
          <w:bCs/>
          <w:sz w:val="28"/>
          <w:szCs w:val="28"/>
        </w:rPr>
      </w:pPr>
      <w:bookmarkStart w:id="0" w:name="_Toc165887577"/>
      <w:r>
        <w:rPr>
          <w:rFonts w:ascii="Times New Roman" w:hAnsi="Times New Roman"/>
          <w:bCs/>
        </w:rPr>
        <w:t xml:space="preserve">                                                                                               </w:t>
      </w:r>
      <w:r w:rsidR="00520734" w:rsidRPr="00027C28">
        <w:rPr>
          <w:rFonts w:ascii="Times New Roman" w:hAnsi="Times New Roman"/>
          <w:bCs/>
        </w:rPr>
        <w:t>Приложение №1 к техническому заданию</w:t>
      </w:r>
    </w:p>
    <w:p w:rsidR="00520734" w:rsidRPr="00027C28" w:rsidRDefault="00520734" w:rsidP="0052073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520734" w:rsidRPr="00027C28" w:rsidRDefault="00520734" w:rsidP="00520734">
      <w:pPr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</w:t>
      </w:r>
      <w:r w:rsidRPr="00027C28">
        <w:rPr>
          <w:rFonts w:ascii="Times New Roman" w:hAnsi="Times New Roman"/>
          <w:b/>
          <w:bCs/>
        </w:rPr>
        <w:t>ачальн</w:t>
      </w:r>
      <w:r>
        <w:rPr>
          <w:rFonts w:ascii="Times New Roman" w:hAnsi="Times New Roman"/>
          <w:b/>
          <w:bCs/>
        </w:rPr>
        <w:t>ая</w:t>
      </w:r>
      <w:r w:rsidRPr="00027C28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Pr="00027C28">
        <w:rPr>
          <w:rFonts w:ascii="Times New Roman" w:hAnsi="Times New Roman"/>
          <w:b/>
          <w:bCs/>
        </w:rPr>
        <w:t>максимальн</w:t>
      </w:r>
      <w:r>
        <w:rPr>
          <w:rFonts w:ascii="Times New Roman" w:hAnsi="Times New Roman"/>
          <w:b/>
          <w:bCs/>
        </w:rPr>
        <w:t>ая)</w:t>
      </w:r>
      <w:r w:rsidRPr="00027C28">
        <w:rPr>
          <w:rFonts w:ascii="Times New Roman" w:hAnsi="Times New Roman"/>
          <w:b/>
          <w:bCs/>
        </w:rPr>
        <w:t xml:space="preserve"> цен</w:t>
      </w:r>
      <w:r>
        <w:rPr>
          <w:rFonts w:ascii="Times New Roman" w:hAnsi="Times New Roman"/>
          <w:b/>
          <w:bCs/>
        </w:rPr>
        <w:t>а</w:t>
      </w:r>
      <w:r w:rsidRPr="00027C28">
        <w:rPr>
          <w:rFonts w:ascii="Times New Roman" w:hAnsi="Times New Roman"/>
          <w:b/>
          <w:bCs/>
        </w:rPr>
        <w:t xml:space="preserve"> контракта</w:t>
      </w:r>
    </w:p>
    <w:p w:rsidR="00520734" w:rsidRPr="00027C28" w:rsidRDefault="00520734" w:rsidP="00520734">
      <w:pPr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464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2"/>
        <w:gridCol w:w="3436"/>
        <w:gridCol w:w="5636"/>
      </w:tblGrid>
      <w:tr w:rsidR="00520734" w:rsidRPr="00027C28" w:rsidTr="00E11B2C">
        <w:trPr>
          <w:trHeight w:val="70"/>
        </w:trPr>
        <w:tc>
          <w:tcPr>
            <w:tcW w:w="392" w:type="dxa"/>
            <w:vAlign w:val="center"/>
          </w:tcPr>
          <w:p w:rsidR="00520734" w:rsidRPr="00027C28" w:rsidRDefault="00520734" w:rsidP="00E11B2C">
            <w:pPr>
              <w:spacing w:after="0" w:line="240" w:lineRule="auto"/>
              <w:outlineLvl w:val="0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1</w:t>
            </w:r>
          </w:p>
        </w:tc>
        <w:tc>
          <w:tcPr>
            <w:tcW w:w="3436" w:type="dxa"/>
            <w:vAlign w:val="center"/>
          </w:tcPr>
          <w:p w:rsidR="00520734" w:rsidRPr="00D25FEE" w:rsidRDefault="00520734" w:rsidP="00E11B2C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  <w:r w:rsidRPr="00D25FEE">
              <w:rPr>
                <w:rFonts w:ascii="Times New Roman" w:hAnsi="Times New Roman"/>
                <w:bCs/>
                <w:color w:val="000000"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520734" w:rsidRPr="002A7311" w:rsidRDefault="00520734" w:rsidP="00E11B2C">
            <w:pPr>
              <w:pStyle w:val="a7"/>
              <w:jc w:val="both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B6716C">
              <w:rPr>
                <w:iCs/>
                <w:sz w:val="24"/>
                <w:szCs w:val="24"/>
              </w:rPr>
              <w:t>метод сопоставимых рыночных цен (анализ рынка)</w:t>
            </w:r>
          </w:p>
        </w:tc>
      </w:tr>
      <w:tr w:rsidR="00520734" w:rsidRPr="00027C28" w:rsidTr="00E11B2C">
        <w:trPr>
          <w:trHeight w:val="4571"/>
        </w:trPr>
        <w:tc>
          <w:tcPr>
            <w:tcW w:w="392" w:type="dxa"/>
            <w:vAlign w:val="center"/>
          </w:tcPr>
          <w:p w:rsidR="00520734" w:rsidRPr="00027C28" w:rsidRDefault="00520734" w:rsidP="00E11B2C">
            <w:pPr>
              <w:spacing w:after="0" w:line="240" w:lineRule="auto"/>
              <w:outlineLvl w:val="0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3436" w:type="dxa"/>
            <w:vAlign w:val="center"/>
          </w:tcPr>
          <w:p w:rsidR="00520734" w:rsidRPr="00027C28" w:rsidRDefault="00520734" w:rsidP="00E11B2C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  <w:r w:rsidRPr="00027C28">
              <w:rPr>
                <w:rFonts w:ascii="Times New Roman" w:hAnsi="Times New Roman"/>
                <w:bCs/>
                <w:color w:val="000000"/>
              </w:rPr>
              <w:t>Порядок формирования начальной (максимальной) цены контракта</w:t>
            </w:r>
          </w:p>
        </w:tc>
        <w:tc>
          <w:tcPr>
            <w:tcW w:w="5636" w:type="dxa"/>
            <w:vAlign w:val="center"/>
          </w:tcPr>
          <w:p w:rsidR="00520734" w:rsidRPr="002A7311" w:rsidRDefault="00096C54" w:rsidP="00AF527E">
            <w:pPr>
              <w:pStyle w:val="a7"/>
              <w:jc w:val="center"/>
              <w:rPr>
                <w:bCs/>
                <w:sz w:val="24"/>
                <w:szCs w:val="24"/>
              </w:rPr>
            </w:pPr>
            <w:r w:rsidRPr="00D25FEE">
              <w:rPr>
                <w:bCs/>
                <w:sz w:val="24"/>
                <w:szCs w:val="24"/>
              </w:rPr>
              <w:t xml:space="preserve">В </w:t>
            </w:r>
            <w:r w:rsidRPr="00D81A1F">
              <w:rPr>
                <w:bCs/>
                <w:sz w:val="24"/>
                <w:szCs w:val="24"/>
              </w:rPr>
              <w:t xml:space="preserve">начальную (максимальную) </w:t>
            </w:r>
            <w:r w:rsidRPr="00D25FEE">
              <w:rPr>
                <w:bCs/>
                <w:sz w:val="24"/>
                <w:szCs w:val="24"/>
              </w:rPr>
              <w:t xml:space="preserve">цену контракта включены все расходы, </w:t>
            </w:r>
            <w:r>
              <w:rPr>
                <w:bCs/>
                <w:sz w:val="24"/>
                <w:szCs w:val="24"/>
              </w:rPr>
              <w:t xml:space="preserve">необходимые для исполнения Контракта, в том числе на доставку, разгрузку, подъем на </w:t>
            </w:r>
            <w:r w:rsidR="00AF527E">
              <w:rPr>
                <w:bCs/>
                <w:sz w:val="24"/>
                <w:szCs w:val="24"/>
              </w:rPr>
              <w:t>этаж</w:t>
            </w:r>
            <w:r>
              <w:rPr>
                <w:bCs/>
                <w:sz w:val="24"/>
                <w:szCs w:val="24"/>
              </w:rPr>
              <w:t>, уплату налогов, сборов и других обязательных платежей, а также прочие расходы, связанные с исполнением Контракта</w:t>
            </w:r>
            <w:r w:rsidRPr="00D25FEE">
              <w:rPr>
                <w:bCs/>
                <w:sz w:val="24"/>
                <w:szCs w:val="24"/>
              </w:rPr>
              <w:t>.</w:t>
            </w:r>
          </w:p>
        </w:tc>
      </w:tr>
      <w:tr w:rsidR="00520734" w:rsidRPr="00027C28" w:rsidTr="00E11B2C">
        <w:tc>
          <w:tcPr>
            <w:tcW w:w="392" w:type="dxa"/>
            <w:vAlign w:val="center"/>
          </w:tcPr>
          <w:p w:rsidR="00520734" w:rsidRPr="00027C28" w:rsidRDefault="00520734" w:rsidP="00E11B2C">
            <w:pPr>
              <w:spacing w:after="0" w:line="240" w:lineRule="auto"/>
              <w:outlineLvl w:val="0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3</w:t>
            </w:r>
          </w:p>
        </w:tc>
        <w:tc>
          <w:tcPr>
            <w:tcW w:w="3436" w:type="dxa"/>
            <w:vAlign w:val="center"/>
          </w:tcPr>
          <w:p w:rsidR="00520734" w:rsidRPr="00027C28" w:rsidRDefault="00520734" w:rsidP="00E11B2C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  <w:r w:rsidRPr="00027C28">
              <w:rPr>
                <w:rFonts w:ascii="Times New Roman" w:hAnsi="Times New Roman"/>
                <w:bCs/>
                <w:color w:val="000000"/>
              </w:rPr>
              <w:t xml:space="preserve">Начальная (максимальная) цена контракта, руб. (обоснование </w:t>
            </w:r>
            <w:r>
              <w:rPr>
                <w:rFonts w:ascii="Times New Roman" w:hAnsi="Times New Roman"/>
                <w:bCs/>
                <w:color w:val="000000"/>
              </w:rPr>
              <w:t xml:space="preserve">и расчет </w:t>
            </w:r>
            <w:r w:rsidRPr="00027C28">
              <w:rPr>
                <w:rFonts w:ascii="Times New Roman" w:hAnsi="Times New Roman"/>
                <w:bCs/>
                <w:color w:val="000000"/>
              </w:rPr>
              <w:t>начальной (максимальной) цены контракта представлен</w:t>
            </w:r>
            <w:r>
              <w:rPr>
                <w:rFonts w:ascii="Times New Roman" w:hAnsi="Times New Roman"/>
                <w:bCs/>
                <w:color w:val="000000"/>
              </w:rPr>
              <w:t>ы</w:t>
            </w:r>
            <w:r w:rsidRPr="00027C28">
              <w:rPr>
                <w:rFonts w:ascii="Times New Roman" w:hAnsi="Times New Roman"/>
                <w:bCs/>
                <w:color w:val="000000"/>
              </w:rPr>
              <w:t xml:space="preserve"> в Приложении №1.1)</w:t>
            </w:r>
          </w:p>
        </w:tc>
        <w:tc>
          <w:tcPr>
            <w:tcW w:w="5636" w:type="dxa"/>
            <w:vAlign w:val="center"/>
          </w:tcPr>
          <w:p w:rsidR="00520734" w:rsidRPr="00027C28" w:rsidRDefault="00AF527E" w:rsidP="00E83B9E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34 000,00</w:t>
            </w:r>
            <w:r w:rsidR="0052073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руб.</w:t>
            </w:r>
          </w:p>
        </w:tc>
      </w:tr>
    </w:tbl>
    <w:p w:rsidR="00520734" w:rsidRPr="00027C28" w:rsidRDefault="00520734" w:rsidP="00520734">
      <w:pPr>
        <w:spacing w:after="0" w:line="240" w:lineRule="auto"/>
        <w:jc w:val="center"/>
        <w:outlineLvl w:val="0"/>
        <w:rPr>
          <w:rFonts w:ascii="Times New Roman" w:hAnsi="Times New Roman"/>
          <w:bCs/>
          <w:color w:val="000000"/>
          <w:u w:val="single"/>
        </w:r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5A4630" w:rsidRDefault="005A4630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  <w:sectPr w:rsidR="005A4630" w:rsidSect="005A4630">
          <w:headerReference w:type="default" r:id="rId9"/>
          <w:pgSz w:w="11906" w:h="16838" w:code="9"/>
          <w:pgMar w:top="680" w:right="244" w:bottom="1134" w:left="238" w:header="397" w:footer="397" w:gutter="0"/>
          <w:cols w:space="720"/>
          <w:docGrid w:linePitch="326"/>
        </w:sectPr>
      </w:pPr>
    </w:p>
    <w:p w:rsidR="00520734" w:rsidRDefault="00520734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</w:p>
    <w:p w:rsidR="0004319A" w:rsidRPr="00723A53" w:rsidRDefault="0004319A" w:rsidP="00723A53">
      <w:pPr>
        <w:spacing w:after="0" w:line="240" w:lineRule="auto"/>
        <w:jc w:val="right"/>
        <w:outlineLvl w:val="0"/>
        <w:rPr>
          <w:rFonts w:ascii="Times New Roman" w:hAnsi="Times New Roman"/>
          <w:bCs/>
        </w:rPr>
      </w:pPr>
      <w:r w:rsidRPr="007D370F">
        <w:rPr>
          <w:rFonts w:ascii="Times New Roman" w:hAnsi="Times New Roman"/>
          <w:bCs/>
        </w:rPr>
        <w:t xml:space="preserve">Приложение №1.1 к техническому заданию </w:t>
      </w:r>
    </w:p>
    <w:p w:rsidR="00444666" w:rsidRDefault="0073488E" w:rsidP="0073488E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  <w:r w:rsidRPr="007D370F">
        <w:rPr>
          <w:rFonts w:ascii="Times New Roman" w:hAnsi="Times New Roman"/>
          <w:b/>
        </w:rPr>
        <w:t>Обоснование и расчет начальной (максимальной) цены контракта</w:t>
      </w:r>
    </w:p>
    <w:p w:rsidR="009B04CE" w:rsidRPr="001C1CDF" w:rsidRDefault="00DD470B" w:rsidP="001C1CDF">
      <w:pPr>
        <w:pStyle w:val="afb"/>
        <w:rPr>
          <w:rFonts w:eastAsia="Calibri"/>
          <w:sz w:val="22"/>
          <w:szCs w:val="22"/>
          <w:lang w:val="ru-RU" w:eastAsia="en-US"/>
        </w:rPr>
      </w:pPr>
      <w:r w:rsidRPr="00DD470B">
        <w:rPr>
          <w:rFonts w:eastAsia="Calibri"/>
          <w:sz w:val="22"/>
          <w:szCs w:val="22"/>
          <w:lang w:val="ru-RU" w:eastAsia="en-US"/>
        </w:rPr>
        <w:t xml:space="preserve">на </w:t>
      </w:r>
      <w:r w:rsidR="00AF527E" w:rsidRPr="00AF527E">
        <w:rPr>
          <w:rFonts w:eastAsia="Calibri"/>
          <w:sz w:val="22"/>
          <w:szCs w:val="22"/>
          <w:lang w:val="ru-RU" w:eastAsia="en-US"/>
        </w:rPr>
        <w:t xml:space="preserve">поставку роутеров в СК «Центр </w:t>
      </w:r>
      <w:proofErr w:type="spellStart"/>
      <w:r w:rsidR="00AF527E" w:rsidRPr="00AF527E">
        <w:rPr>
          <w:rFonts w:eastAsia="Calibri"/>
          <w:sz w:val="22"/>
          <w:szCs w:val="22"/>
          <w:lang w:val="ru-RU" w:eastAsia="en-US"/>
        </w:rPr>
        <w:t>Киберспорта</w:t>
      </w:r>
      <w:proofErr w:type="spellEnd"/>
      <w:r w:rsidR="00AF527E" w:rsidRPr="00AF527E">
        <w:rPr>
          <w:rFonts w:eastAsia="Calibri"/>
          <w:sz w:val="22"/>
          <w:szCs w:val="22"/>
          <w:lang w:val="ru-RU" w:eastAsia="en-US"/>
        </w:rPr>
        <w:t xml:space="preserve">» для ГБОУ ДОД «Центр </w:t>
      </w:r>
      <w:proofErr w:type="spellStart"/>
      <w:r w:rsidR="00AF527E" w:rsidRPr="00AF527E">
        <w:rPr>
          <w:rFonts w:eastAsia="Calibri"/>
          <w:sz w:val="22"/>
          <w:szCs w:val="22"/>
          <w:lang w:val="ru-RU" w:eastAsia="en-US"/>
        </w:rPr>
        <w:t>ФиЗ</w:t>
      </w:r>
      <w:proofErr w:type="spellEnd"/>
      <w:r w:rsidR="00AF527E" w:rsidRPr="00AF527E">
        <w:rPr>
          <w:rFonts w:eastAsia="Calibri"/>
          <w:sz w:val="22"/>
          <w:szCs w:val="22"/>
          <w:lang w:val="ru-RU" w:eastAsia="en-US"/>
        </w:rPr>
        <w:t>» для нужд Санкт-Петербурга в 2026 году</w:t>
      </w:r>
    </w:p>
    <w:p w:rsidR="00DD470B" w:rsidRPr="00DD470B" w:rsidRDefault="00DD470B" w:rsidP="00DD470B">
      <w:pPr>
        <w:spacing w:after="0" w:line="240" w:lineRule="auto"/>
        <w:jc w:val="center"/>
        <w:outlineLvl w:val="0"/>
        <w:rPr>
          <w:rFonts w:ascii="Times New Roman" w:hAnsi="Times New Roman"/>
          <w:b/>
        </w:rPr>
      </w:pPr>
    </w:p>
    <w:p w:rsidR="009B04CE" w:rsidRPr="009B04CE" w:rsidRDefault="009B04CE" w:rsidP="009B04CE">
      <w:pPr>
        <w:spacing w:after="0" w:line="240" w:lineRule="auto"/>
        <w:jc w:val="center"/>
        <w:outlineLvl w:val="0"/>
        <w:rPr>
          <w:rFonts w:ascii="Times New Roman" w:hAnsi="Times New Roman"/>
          <w:i/>
          <w:color w:val="000000"/>
        </w:rPr>
      </w:pPr>
      <w:r w:rsidRPr="009B04CE">
        <w:rPr>
          <w:rFonts w:ascii="Times New Roman" w:hAnsi="Times New Roman"/>
          <w:b/>
          <w:bCs/>
          <w:color w:val="000000"/>
        </w:rPr>
        <w:t>Метод сопоставимых рыночных цен (анализ рынка)</w:t>
      </w:r>
    </w:p>
    <w:p w:rsidR="009B04CE" w:rsidRPr="009B04CE" w:rsidRDefault="009B04CE" w:rsidP="009B04CE">
      <w:pPr>
        <w:spacing w:after="0" w:line="240" w:lineRule="auto"/>
        <w:jc w:val="center"/>
        <w:outlineLvl w:val="0"/>
        <w:rPr>
          <w:rFonts w:ascii="Times New Roman" w:hAnsi="Times New Roman"/>
          <w:bCs/>
        </w:rPr>
      </w:pPr>
      <w:r w:rsidRPr="009B04CE">
        <w:rPr>
          <w:rFonts w:ascii="Times New Roman" w:hAnsi="Times New Roman"/>
          <w:bCs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</w:t>
      </w:r>
    </w:p>
    <w:p w:rsidR="009B04CE" w:rsidRPr="009B04CE" w:rsidRDefault="009B04CE" w:rsidP="005A4630">
      <w:pPr>
        <w:spacing w:after="0" w:line="240" w:lineRule="auto"/>
        <w:ind w:firstLine="709"/>
        <w:jc w:val="both"/>
        <w:rPr>
          <w:rFonts w:ascii="Times New Roman" w:hAnsi="Times New Roman"/>
          <w:color w:val="000000"/>
        </w:rPr>
      </w:pPr>
      <w:r w:rsidRPr="009B04CE">
        <w:rPr>
          <w:rFonts w:ascii="Times New Roman" w:hAnsi="Times New Roman"/>
          <w:color w:val="000000"/>
        </w:rPr>
        <w:t xml:space="preserve">Заказчиком были направлены запросы от </w:t>
      </w:r>
      <w:r w:rsidR="00AF527E">
        <w:rPr>
          <w:rFonts w:ascii="Times New Roman" w:hAnsi="Times New Roman"/>
          <w:color w:val="000000"/>
        </w:rPr>
        <w:t>09</w:t>
      </w:r>
      <w:r w:rsidR="00F1601E" w:rsidRPr="001C1CDF">
        <w:rPr>
          <w:rFonts w:ascii="Times New Roman" w:hAnsi="Times New Roman"/>
          <w:color w:val="000000"/>
        </w:rPr>
        <w:t>.0</w:t>
      </w:r>
      <w:r w:rsidR="00096C54">
        <w:rPr>
          <w:rFonts w:ascii="Times New Roman" w:hAnsi="Times New Roman"/>
          <w:color w:val="000000"/>
        </w:rPr>
        <w:t>4</w:t>
      </w:r>
      <w:r w:rsidR="00F1601E" w:rsidRPr="001C1CDF">
        <w:rPr>
          <w:rFonts w:ascii="Times New Roman" w:hAnsi="Times New Roman"/>
          <w:color w:val="000000"/>
        </w:rPr>
        <w:t>.202</w:t>
      </w:r>
      <w:r w:rsidR="00073536">
        <w:rPr>
          <w:rFonts w:ascii="Times New Roman" w:hAnsi="Times New Roman"/>
          <w:color w:val="000000"/>
        </w:rPr>
        <w:t>6</w:t>
      </w:r>
      <w:r w:rsidR="00364919" w:rsidRPr="001C1CDF">
        <w:rPr>
          <w:rFonts w:ascii="Times New Roman" w:hAnsi="Times New Roman"/>
          <w:color w:val="000000"/>
        </w:rPr>
        <w:t xml:space="preserve"> № </w:t>
      </w:r>
      <w:r w:rsidR="00AF527E">
        <w:rPr>
          <w:rFonts w:ascii="Times New Roman" w:hAnsi="Times New Roman"/>
          <w:color w:val="000000"/>
        </w:rPr>
        <w:t>62</w:t>
      </w:r>
      <w:r w:rsidR="001C1CDF" w:rsidRPr="001C1CDF">
        <w:rPr>
          <w:rFonts w:ascii="Times New Roman" w:hAnsi="Times New Roman"/>
          <w:color w:val="000000"/>
        </w:rPr>
        <w:t>-э</w:t>
      </w:r>
      <w:r w:rsidR="00364919" w:rsidRPr="001C1CDF">
        <w:rPr>
          <w:rFonts w:ascii="Times New Roman" w:hAnsi="Times New Roman"/>
          <w:color w:val="000000"/>
        </w:rPr>
        <w:t>к/</w:t>
      </w:r>
      <w:r w:rsidR="00F1601E" w:rsidRPr="001C1CDF">
        <w:rPr>
          <w:rFonts w:ascii="Times New Roman" w:hAnsi="Times New Roman"/>
          <w:color w:val="000000"/>
        </w:rPr>
        <w:t>2</w:t>
      </w:r>
      <w:r w:rsidR="00073536">
        <w:rPr>
          <w:rFonts w:ascii="Times New Roman" w:hAnsi="Times New Roman"/>
          <w:color w:val="000000"/>
        </w:rPr>
        <w:t>6</w:t>
      </w:r>
      <w:r w:rsidRPr="001C1CDF">
        <w:rPr>
          <w:rFonts w:ascii="Times New Roman" w:hAnsi="Times New Roman"/>
          <w:color w:val="000000"/>
        </w:rPr>
        <w:t xml:space="preserve"> о пре</w:t>
      </w:r>
      <w:r w:rsidRPr="009B04CE">
        <w:rPr>
          <w:rFonts w:ascii="Times New Roman" w:hAnsi="Times New Roman"/>
          <w:color w:val="000000"/>
        </w:rPr>
        <w:t xml:space="preserve">доставлении ценовой информации </w:t>
      </w:r>
      <w:r w:rsidRPr="009B04CE">
        <w:rPr>
          <w:rFonts w:ascii="Times New Roman" w:hAnsi="Times New Roman"/>
          <w:color w:val="000000"/>
          <w:u w:val="single"/>
        </w:rPr>
        <w:t>5-ти исполнителям</w:t>
      </w:r>
      <w:r w:rsidRPr="009B04CE">
        <w:rPr>
          <w:rFonts w:ascii="Times New Roman" w:hAnsi="Times New Roman"/>
          <w:color w:val="000000"/>
        </w:rPr>
        <w:t>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</w:t>
      </w:r>
      <w:r w:rsidR="00F4638E">
        <w:rPr>
          <w:rFonts w:ascii="Times New Roman" w:hAnsi="Times New Roman"/>
          <w:color w:val="000000"/>
        </w:rPr>
        <w:t>на на сайтах в сети «Интернет»).</w:t>
      </w:r>
    </w:p>
    <w:p w:rsidR="00F4638E" w:rsidRPr="009B04CE" w:rsidRDefault="009B04CE" w:rsidP="005A4630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9B04CE">
        <w:rPr>
          <w:rFonts w:ascii="Times New Roman" w:hAnsi="Times New Roman"/>
          <w:color w:val="000000"/>
        </w:rPr>
        <w:t xml:space="preserve">Ответы на запрос получены от 3-ех поставщиков (подрядчиков, исполнителей): </w:t>
      </w:r>
      <w:r w:rsidR="007D0457">
        <w:rPr>
          <w:rFonts w:ascii="Times New Roman" w:hAnsi="Times New Roman"/>
          <w:color w:val="000000"/>
        </w:rPr>
        <w:t xml:space="preserve">№№ </w:t>
      </w:r>
      <w:r w:rsidR="003D0009">
        <w:rPr>
          <w:rFonts w:ascii="Times New Roman" w:hAnsi="Times New Roman"/>
          <w:color w:val="000000"/>
        </w:rPr>
        <w:t xml:space="preserve">   </w:t>
      </w:r>
      <w:r w:rsidR="00AF527E">
        <w:rPr>
          <w:rFonts w:ascii="Times New Roman" w:hAnsi="Times New Roman"/>
          <w:color w:val="000000"/>
        </w:rPr>
        <w:t>43</w:t>
      </w:r>
      <w:r w:rsidR="00F1601E">
        <w:rPr>
          <w:rFonts w:ascii="Times New Roman" w:hAnsi="Times New Roman"/>
          <w:color w:val="000000"/>
        </w:rPr>
        <w:t>/2</w:t>
      </w:r>
      <w:r w:rsidR="00073536">
        <w:rPr>
          <w:rFonts w:ascii="Times New Roman" w:hAnsi="Times New Roman"/>
          <w:color w:val="000000"/>
        </w:rPr>
        <w:t>6</w:t>
      </w:r>
      <w:r w:rsidR="003D0009">
        <w:rPr>
          <w:rFonts w:ascii="Times New Roman" w:hAnsi="Times New Roman"/>
          <w:color w:val="000000"/>
        </w:rPr>
        <w:t xml:space="preserve">, </w:t>
      </w:r>
      <w:r w:rsidR="00AF527E">
        <w:rPr>
          <w:rFonts w:ascii="Times New Roman" w:hAnsi="Times New Roman"/>
          <w:color w:val="000000"/>
        </w:rPr>
        <w:t>44</w:t>
      </w:r>
      <w:r w:rsidR="00F1601E">
        <w:rPr>
          <w:rFonts w:ascii="Times New Roman" w:hAnsi="Times New Roman"/>
          <w:color w:val="000000"/>
        </w:rPr>
        <w:t>/2</w:t>
      </w:r>
      <w:r w:rsidR="00073536">
        <w:rPr>
          <w:rFonts w:ascii="Times New Roman" w:hAnsi="Times New Roman"/>
          <w:color w:val="000000"/>
        </w:rPr>
        <w:t>6</w:t>
      </w:r>
      <w:r w:rsidR="00F1601E">
        <w:rPr>
          <w:rFonts w:ascii="Times New Roman" w:hAnsi="Times New Roman"/>
          <w:color w:val="000000"/>
        </w:rPr>
        <w:t>,</w:t>
      </w:r>
      <w:r w:rsidR="00520734">
        <w:rPr>
          <w:rFonts w:ascii="Times New Roman" w:hAnsi="Times New Roman"/>
          <w:color w:val="000000"/>
        </w:rPr>
        <w:t xml:space="preserve"> </w:t>
      </w:r>
      <w:r w:rsidR="00AF527E">
        <w:rPr>
          <w:rFonts w:ascii="Times New Roman" w:hAnsi="Times New Roman"/>
          <w:color w:val="000000"/>
        </w:rPr>
        <w:t>45</w:t>
      </w:r>
      <w:r w:rsidR="00F1601E">
        <w:rPr>
          <w:rFonts w:ascii="Times New Roman" w:hAnsi="Times New Roman"/>
          <w:color w:val="000000"/>
        </w:rPr>
        <w:t>/2</w:t>
      </w:r>
      <w:r w:rsidR="00073536">
        <w:rPr>
          <w:rFonts w:ascii="Times New Roman" w:hAnsi="Times New Roman"/>
          <w:color w:val="000000"/>
        </w:rPr>
        <w:t>6</w:t>
      </w:r>
      <w:r w:rsidR="00F1601E">
        <w:rPr>
          <w:rFonts w:ascii="Times New Roman" w:hAnsi="Times New Roman"/>
          <w:color w:val="000000"/>
        </w:rPr>
        <w:t xml:space="preserve"> от </w:t>
      </w:r>
      <w:r w:rsidR="00AF527E">
        <w:rPr>
          <w:rFonts w:ascii="Times New Roman" w:hAnsi="Times New Roman"/>
          <w:color w:val="000000"/>
        </w:rPr>
        <w:t>13</w:t>
      </w:r>
      <w:r w:rsidR="00096C54">
        <w:rPr>
          <w:rFonts w:ascii="Times New Roman" w:hAnsi="Times New Roman"/>
          <w:color w:val="000000"/>
        </w:rPr>
        <w:t>.04</w:t>
      </w:r>
      <w:r w:rsidR="00073536">
        <w:rPr>
          <w:rFonts w:ascii="Times New Roman" w:hAnsi="Times New Roman"/>
          <w:color w:val="000000"/>
        </w:rPr>
        <w:t>.2026</w:t>
      </w:r>
      <w:r w:rsidR="00364919">
        <w:rPr>
          <w:rFonts w:ascii="Times New Roman" w:hAnsi="Times New Roman"/>
          <w:color w:val="000000"/>
        </w:rPr>
        <w:t xml:space="preserve"> </w:t>
      </w:r>
    </w:p>
    <w:tbl>
      <w:tblPr>
        <w:tblW w:w="160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0"/>
        <w:gridCol w:w="1651"/>
        <w:gridCol w:w="962"/>
        <w:gridCol w:w="850"/>
        <w:gridCol w:w="850"/>
        <w:gridCol w:w="568"/>
        <w:gridCol w:w="683"/>
        <w:gridCol w:w="1160"/>
        <w:gridCol w:w="993"/>
        <w:gridCol w:w="1101"/>
        <w:gridCol w:w="1402"/>
        <w:gridCol w:w="1482"/>
        <w:gridCol w:w="1117"/>
        <w:gridCol w:w="1534"/>
        <w:gridCol w:w="1020"/>
      </w:tblGrid>
      <w:tr w:rsidR="005A4630" w:rsidRPr="005A4630" w:rsidTr="00073536">
        <w:trPr>
          <w:trHeight w:val="590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gram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товара (работы, услуги)</w:t>
            </w:r>
          </w:p>
        </w:tc>
        <w:tc>
          <w:tcPr>
            <w:tcW w:w="507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тым</w:t>
            </w:r>
            <w:proofErr w:type="spell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ИЦИ (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Ц</w:t>
            </w:r>
            <w:proofErr w:type="gram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i</w:t>
            </w:r>
            <w:proofErr w:type="spellEnd"/>
            <w:proofErr w:type="gram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v - кол-во (объем) закупаемого товара (работы, услуги), ед.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n - кол-во значений, используемых в расчете</w:t>
            </w:r>
          </w:p>
        </w:tc>
        <w:tc>
          <w:tcPr>
            <w:tcW w:w="40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2064" behindDoc="0" locked="0" layoutInCell="1" allowOverlap="1" wp14:anchorId="1CB8C6CA" wp14:editId="77AEF085">
                  <wp:simplePos x="0" y="0"/>
                  <wp:positionH relativeFrom="column">
                    <wp:posOffset>236220</wp:posOffset>
                  </wp:positionH>
                  <wp:positionV relativeFrom="paragraph">
                    <wp:posOffset>47625</wp:posOffset>
                  </wp:positionV>
                  <wp:extent cx="480060" cy="277495"/>
                  <wp:effectExtent l="0" t="0" r="0" b="0"/>
                  <wp:wrapNone/>
                  <wp:docPr id="50" name="Рисунок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0060" cy="277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Ед. 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изм</w:t>
            </w:r>
            <w:proofErr w:type="spellEnd"/>
            <w:r w:rsidRPr="005A4630">
              <w:rPr>
                <w:rFonts w:ascii="Times New Roman" w:eastAsia="Times New Roman" w:hAnsi="Times New Roman"/>
                <w:b/>
                <w:color w:val="000000"/>
                <w:sz w:val="16"/>
                <w:szCs w:val="16"/>
                <w:lang w:eastAsia="ru-RU"/>
              </w:rPr>
              <w:t>-я</w:t>
            </w:r>
          </w:p>
        </w:tc>
      </w:tr>
      <w:tr w:rsidR="005A4630" w:rsidRPr="005A4630" w:rsidTr="00073536">
        <w:trPr>
          <w:trHeight w:val="300"/>
        </w:trPr>
        <w:tc>
          <w:tcPr>
            <w:tcW w:w="7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ИЦИ №1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ИЦИ №2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ИЦИ №3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ИЦИ №4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ИЦИ №5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1040" behindDoc="0" locked="0" layoutInCell="1" allowOverlap="1" wp14:anchorId="0D4E26EA" wp14:editId="0A379795">
                  <wp:simplePos x="0" y="0"/>
                  <wp:positionH relativeFrom="column">
                    <wp:posOffset>187325</wp:posOffset>
                  </wp:positionH>
                  <wp:positionV relativeFrom="paragraph">
                    <wp:posOffset>-418465</wp:posOffset>
                  </wp:positionV>
                  <wp:extent cx="352425" cy="257175"/>
                  <wp:effectExtent l="0" t="0" r="9525" b="9525"/>
                  <wp:wrapNone/>
                  <wp:docPr id="3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0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&lt;ц&gt; - 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</w:t>
            </w:r>
            <w:proofErr w:type="spell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арифм</w:t>
            </w:r>
            <w:proofErr w:type="spell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. величина цены единицы 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прод-ции</w:t>
            </w:r>
            <w:proofErr w:type="spell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, руб.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8992" behindDoc="0" locked="0" layoutInCell="1" allowOverlap="1" wp14:anchorId="11BEE7ED" wp14:editId="63D43CCC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533400</wp:posOffset>
                  </wp:positionV>
                  <wp:extent cx="725170" cy="378460"/>
                  <wp:effectExtent l="0" t="0" r="0" b="0"/>
                  <wp:wrapNone/>
                  <wp:docPr id="1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170" cy="378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Среднее квадратичное отклонение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0016" behindDoc="0" locked="0" layoutInCell="1" allowOverlap="1" wp14:anchorId="602D45CF" wp14:editId="43DBFF06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540385</wp:posOffset>
                  </wp:positionV>
                  <wp:extent cx="657225" cy="333375"/>
                  <wp:effectExtent l="0" t="0" r="0" b="0"/>
                  <wp:wrapNone/>
                  <wp:docPr id="12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V - </w:t>
            </w:r>
            <w:proofErr w:type="spellStart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коэф-нт</w:t>
            </w:r>
            <w:proofErr w:type="spellEnd"/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вариации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67968" behindDoc="0" locked="0" layoutInCell="1" allowOverlap="1" wp14:anchorId="69D36770" wp14:editId="6E3420DB">
                  <wp:simplePos x="0" y="0"/>
                  <wp:positionH relativeFrom="column">
                    <wp:posOffset>-52705</wp:posOffset>
                  </wp:positionH>
                  <wp:positionV relativeFrom="paragraph">
                    <wp:posOffset>450215</wp:posOffset>
                  </wp:positionV>
                  <wp:extent cx="882015" cy="327660"/>
                  <wp:effectExtent l="0" t="0" r="0" b="0"/>
                  <wp:wrapNone/>
                  <wp:docPr id="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015" cy="327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0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16"/>
                <w:szCs w:val="16"/>
                <w:lang w:eastAsia="ru-RU"/>
              </w:rPr>
            </w:pPr>
          </w:p>
        </w:tc>
      </w:tr>
      <w:tr w:rsidR="005A4630" w:rsidRPr="005A4630" w:rsidTr="00073536">
        <w:trPr>
          <w:trHeight w:val="1132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8=3+4+5+6+7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 = кол-во ответов ИЦИ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11=</w:t>
            </w:r>
            <w:r w:rsidRPr="005A4630">
              <w:rPr>
                <w:noProof/>
                <w:sz w:val="16"/>
                <w:szCs w:val="16"/>
                <w:lang w:eastAsia="ru-RU"/>
              </w:rPr>
              <w:t xml:space="preserve"> </w:t>
            </w:r>
            <w:r w:rsidRPr="005A4630">
              <w:rPr>
                <w:noProof/>
                <w:sz w:val="16"/>
                <w:szCs w:val="16"/>
                <w:lang w:eastAsia="ru-RU"/>
              </w:rPr>
              <w:drawing>
                <wp:inline distT="0" distB="0" distL="0" distR="0" wp14:anchorId="60DD6459" wp14:editId="285F8EAA">
                  <wp:extent cx="276225" cy="200025"/>
                  <wp:effectExtent l="0" t="0" r="9525" b="9525"/>
                  <wp:docPr id="15429" name="Рисунок 1" descr="C:\Temp\KClipboardExport\l41eo45a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29" name="Рисунок 1" descr="C:\Temp\KClipboardExport\l41eo45a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20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5A4630">
              <w:rPr>
                <w:rFonts w:ascii="Times New Roman" w:hAnsi="Times New Roman"/>
                <w:b/>
                <w:i/>
                <w:noProof/>
                <w:sz w:val="16"/>
                <w:szCs w:val="16"/>
                <w:lang w:eastAsia="ru-RU"/>
              </w:rPr>
              <w:t>/10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14=11*9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A4630" w:rsidRPr="005A4630" w:rsidRDefault="005A4630" w:rsidP="005A463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</w:t>
            </w:r>
          </w:p>
        </w:tc>
      </w:tr>
      <w:tr w:rsidR="00AF527E" w:rsidRPr="00A46F0B" w:rsidTr="00073536">
        <w:trPr>
          <w:trHeight w:val="3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27E" w:rsidRPr="00DC6388" w:rsidRDefault="00AF527E" w:rsidP="00DC6388">
            <w:pPr>
              <w:pStyle w:val="ab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DC6388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proofErr w:type="spellStart"/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Wi-fi</w:t>
            </w:r>
            <w:proofErr w:type="spellEnd"/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роутер </w:t>
            </w:r>
            <w:proofErr w:type="spellStart"/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Keenetic</w:t>
            </w:r>
            <w:proofErr w:type="spellEnd"/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KN-3811 </w:t>
            </w:r>
            <w:proofErr w:type="spellStart"/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Hopper</w:t>
            </w:r>
            <w:proofErr w:type="spellEnd"/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или эквивалент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16 500,00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17 500,00</w:t>
            </w:r>
          </w:p>
        </w:tc>
        <w:tc>
          <w:tcPr>
            <w:tcW w:w="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51 000,00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17 000,00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2,94%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27E" w:rsidRPr="00AF527E" w:rsidRDefault="00AF527E" w:rsidP="00AF527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AF527E">
              <w:rPr>
                <w:rFonts w:ascii="Times New Roman" w:hAnsi="Times New Roman"/>
                <w:color w:val="000000"/>
                <w:sz w:val="16"/>
                <w:szCs w:val="16"/>
              </w:rPr>
              <w:t>34 000,00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F527E" w:rsidRPr="00A46F0B" w:rsidRDefault="00AF527E" w:rsidP="00A46F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Шт.</w:t>
            </w:r>
          </w:p>
        </w:tc>
      </w:tr>
      <w:tr w:rsidR="00C919EC" w:rsidRPr="005A4630" w:rsidTr="00073536">
        <w:trPr>
          <w:trHeight w:val="133"/>
        </w:trPr>
        <w:tc>
          <w:tcPr>
            <w:tcW w:w="1352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19EC" w:rsidRPr="005A4630" w:rsidRDefault="00C919EC" w:rsidP="005A463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A4630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Начальная (максимальная) цена контракта, руб. </w:t>
            </w:r>
          </w:p>
        </w:tc>
        <w:tc>
          <w:tcPr>
            <w:tcW w:w="25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19EC" w:rsidRPr="005A4630" w:rsidRDefault="00AF527E" w:rsidP="00E83B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  <w:lang w:eastAsia="ru-RU"/>
              </w:rPr>
              <w:t>34 000,00</w:t>
            </w:r>
          </w:p>
        </w:tc>
      </w:tr>
    </w:tbl>
    <w:p w:rsidR="003D0009" w:rsidRDefault="00695D84" w:rsidP="005A46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7D370F">
        <w:rPr>
          <w:rFonts w:ascii="Times New Roman" w:hAnsi="Times New Roman"/>
          <w:lang w:eastAsia="ru-RU"/>
        </w:rPr>
        <w:t xml:space="preserve">    </w:t>
      </w:r>
    </w:p>
    <w:p w:rsidR="00420C38" w:rsidRPr="00420C38" w:rsidRDefault="00420C38" w:rsidP="005A46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420C38">
        <w:rPr>
          <w:rFonts w:ascii="Times New Roman" w:hAnsi="Times New Roman"/>
          <w:lang w:eastAsia="ru-RU"/>
        </w:rPr>
        <w:t>Работник контрактной службы/контрактный управляющий</w:t>
      </w:r>
    </w:p>
    <w:p w:rsidR="00420C38" w:rsidRPr="00420C38" w:rsidRDefault="00096C54" w:rsidP="005A46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Заместитель директора по ФЭД</w:t>
      </w:r>
      <w:r w:rsidR="00DD470B">
        <w:rPr>
          <w:rFonts w:ascii="Times New Roman" w:hAnsi="Times New Roman"/>
          <w:lang w:eastAsia="ru-RU"/>
        </w:rPr>
        <w:t xml:space="preserve"> </w:t>
      </w:r>
      <w:r w:rsidR="00420C38" w:rsidRPr="00420C38">
        <w:rPr>
          <w:rFonts w:ascii="Times New Roman" w:hAnsi="Times New Roman"/>
          <w:lang w:eastAsia="ru-RU"/>
        </w:rPr>
        <w:t>_____________________</w:t>
      </w:r>
      <w:r w:rsidR="00DD470B" w:rsidRPr="00DD470B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Белорукова М.Е.</w:t>
      </w:r>
      <w:r w:rsidR="00DD470B">
        <w:rPr>
          <w:rFonts w:ascii="Times New Roman" w:hAnsi="Times New Roman"/>
          <w:lang w:eastAsia="ru-RU"/>
        </w:rPr>
        <w:t xml:space="preserve"> </w:t>
      </w:r>
      <w:r w:rsidR="00DD470B" w:rsidRPr="00420C38">
        <w:rPr>
          <w:rFonts w:ascii="Times New Roman" w:hAnsi="Times New Roman"/>
          <w:lang w:eastAsia="ru-RU"/>
        </w:rPr>
        <w:t xml:space="preserve"> </w:t>
      </w:r>
    </w:p>
    <w:p w:rsidR="0006054A" w:rsidRDefault="00420C38" w:rsidP="005A46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 w:rsidRPr="00420C38">
        <w:rPr>
          <w:rFonts w:ascii="Times New Roman" w:hAnsi="Times New Roman"/>
          <w:lang w:eastAsia="ru-RU"/>
        </w:rPr>
        <w:t xml:space="preserve">    </w:t>
      </w:r>
      <w:r w:rsidR="00D0799B">
        <w:rPr>
          <w:rFonts w:ascii="Times New Roman" w:hAnsi="Times New Roman"/>
          <w:lang w:eastAsia="ru-RU"/>
        </w:rPr>
        <w:t>«___» ______________</w:t>
      </w:r>
      <w:r w:rsidR="00A24D55">
        <w:rPr>
          <w:rFonts w:ascii="Times New Roman" w:hAnsi="Times New Roman"/>
          <w:lang w:eastAsia="ru-RU"/>
        </w:rPr>
        <w:t xml:space="preserve"> 202</w:t>
      </w:r>
      <w:r w:rsidR="00073536">
        <w:rPr>
          <w:rFonts w:ascii="Times New Roman" w:hAnsi="Times New Roman"/>
          <w:lang w:eastAsia="ru-RU"/>
        </w:rPr>
        <w:t>6</w:t>
      </w:r>
      <w:r w:rsidR="001C1CDF">
        <w:rPr>
          <w:rFonts w:ascii="Times New Roman" w:hAnsi="Times New Roman"/>
          <w:lang w:eastAsia="ru-RU"/>
        </w:rPr>
        <w:t xml:space="preserve"> </w:t>
      </w:r>
      <w:r w:rsidRPr="00420C38">
        <w:rPr>
          <w:rFonts w:ascii="Times New Roman" w:hAnsi="Times New Roman"/>
          <w:lang w:eastAsia="ru-RU"/>
        </w:rPr>
        <w:t>г.</w:t>
      </w:r>
      <w:bookmarkEnd w:id="0"/>
    </w:p>
    <w:p w:rsidR="008F3BB9" w:rsidRDefault="008F3BB9" w:rsidP="008F3BB9">
      <w:pPr>
        <w:keepNext/>
        <w:keepLines/>
        <w:pageBreakBefore/>
        <w:spacing w:after="0" w:line="240" w:lineRule="auto"/>
        <w:jc w:val="right"/>
        <w:outlineLvl w:val="0"/>
        <w:rPr>
          <w:rFonts w:ascii="Times New Roman" w:hAnsi="Times New Roman"/>
          <w:bCs/>
        </w:rPr>
        <w:sectPr w:rsidR="008F3BB9" w:rsidSect="007A3A82">
          <w:pgSz w:w="16838" w:h="11906" w:orient="landscape" w:code="9"/>
          <w:pgMar w:top="0" w:right="680" w:bottom="142" w:left="1134" w:header="397" w:footer="397" w:gutter="0"/>
          <w:cols w:space="720"/>
          <w:docGrid w:linePitch="326"/>
        </w:sectPr>
      </w:pPr>
    </w:p>
    <w:p w:rsidR="00A24D55" w:rsidRPr="00CB4EF8" w:rsidRDefault="00A24D55" w:rsidP="00AF527E">
      <w:pPr>
        <w:keepNext/>
        <w:keepLines/>
        <w:tabs>
          <w:tab w:val="left" w:pos="567"/>
        </w:tabs>
        <w:spacing w:after="0" w:line="240" w:lineRule="auto"/>
        <w:ind w:firstLine="284"/>
        <w:jc w:val="right"/>
        <w:outlineLvl w:val="0"/>
        <w:rPr>
          <w:rFonts w:ascii="Times New Roman" w:hAnsi="Times New Roman"/>
          <w:bCs/>
          <w:sz w:val="24"/>
          <w:szCs w:val="24"/>
        </w:rPr>
      </w:pPr>
      <w:r w:rsidRPr="00CB4EF8">
        <w:rPr>
          <w:rFonts w:ascii="Times New Roman" w:hAnsi="Times New Roman"/>
          <w:bCs/>
          <w:sz w:val="24"/>
          <w:szCs w:val="24"/>
        </w:rPr>
        <w:t xml:space="preserve">Приложение №2 к техническому заданию </w:t>
      </w:r>
    </w:p>
    <w:p w:rsidR="00B51A54" w:rsidRDefault="00B51A54" w:rsidP="00AF527E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096C54" w:rsidRDefault="00B51A54" w:rsidP="00AF527E">
      <w:pPr>
        <w:keepNext/>
        <w:keepLines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Требования к поставляемому товару</w:t>
      </w:r>
    </w:p>
    <w:tbl>
      <w:tblPr>
        <w:tblStyle w:val="a4"/>
        <w:tblW w:w="9924" w:type="dxa"/>
        <w:tblInd w:w="-601" w:type="dxa"/>
        <w:tblLook w:val="04A0" w:firstRow="1" w:lastRow="0" w:firstColumn="1" w:lastColumn="0" w:noHBand="0" w:noVBand="1"/>
      </w:tblPr>
      <w:tblGrid>
        <w:gridCol w:w="665"/>
        <w:gridCol w:w="2361"/>
        <w:gridCol w:w="5482"/>
        <w:gridCol w:w="693"/>
        <w:gridCol w:w="723"/>
      </w:tblGrid>
      <w:tr w:rsidR="00AF527E" w:rsidRPr="00E70596" w:rsidTr="00B37725">
        <w:tc>
          <w:tcPr>
            <w:tcW w:w="665" w:type="dxa"/>
            <w:vAlign w:val="center"/>
          </w:tcPr>
          <w:p w:rsidR="00AF527E" w:rsidRPr="00E70596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70596">
              <w:rPr>
                <w:rFonts w:ascii="Times New Roman" w:hAnsi="Times New Roman"/>
                <w:b/>
                <w:bCs/>
                <w:color w:val="000000"/>
              </w:rPr>
              <w:t xml:space="preserve">№ </w:t>
            </w:r>
            <w:proofErr w:type="gramStart"/>
            <w:r w:rsidRPr="00E70596">
              <w:rPr>
                <w:rFonts w:ascii="Times New Roman" w:hAnsi="Times New Roman"/>
                <w:b/>
                <w:bCs/>
                <w:color w:val="000000"/>
              </w:rPr>
              <w:t>п</w:t>
            </w:r>
            <w:proofErr w:type="gramEnd"/>
            <w:r w:rsidRPr="00E70596">
              <w:rPr>
                <w:rFonts w:ascii="Times New Roman" w:hAnsi="Times New Roman"/>
                <w:b/>
                <w:bCs/>
                <w:color w:val="000000"/>
              </w:rPr>
              <w:t>/п</w:t>
            </w:r>
          </w:p>
        </w:tc>
        <w:tc>
          <w:tcPr>
            <w:tcW w:w="2361" w:type="dxa"/>
          </w:tcPr>
          <w:p w:rsidR="00AF527E" w:rsidRPr="000C4308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Товар</w:t>
            </w:r>
          </w:p>
        </w:tc>
        <w:tc>
          <w:tcPr>
            <w:tcW w:w="5482" w:type="dxa"/>
            <w:vAlign w:val="center"/>
          </w:tcPr>
          <w:p w:rsidR="00AF527E" w:rsidRPr="00E70596" w:rsidRDefault="00AF527E" w:rsidP="00AF527E">
            <w:pPr>
              <w:keepNext/>
              <w:keepLines/>
              <w:ind w:firstLine="343"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70596">
              <w:rPr>
                <w:rFonts w:ascii="Times New Roman" w:hAnsi="Times New Roman"/>
                <w:b/>
                <w:bCs/>
                <w:color w:val="000000"/>
              </w:rPr>
              <w:t>Технические, функциональные, каче</w:t>
            </w:r>
            <w:r>
              <w:rPr>
                <w:rFonts w:ascii="Times New Roman" w:hAnsi="Times New Roman"/>
                <w:b/>
                <w:bCs/>
                <w:color w:val="000000"/>
              </w:rPr>
              <w:t>ственные характеристики товара</w:t>
            </w:r>
          </w:p>
        </w:tc>
        <w:tc>
          <w:tcPr>
            <w:tcW w:w="693" w:type="dxa"/>
            <w:vAlign w:val="center"/>
          </w:tcPr>
          <w:p w:rsidR="00AF527E" w:rsidRPr="00E70596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70596">
              <w:rPr>
                <w:rFonts w:ascii="Times New Roman" w:hAnsi="Times New Roman"/>
                <w:b/>
                <w:bCs/>
                <w:color w:val="000000"/>
              </w:rPr>
              <w:t>Кол-во</w:t>
            </w:r>
          </w:p>
        </w:tc>
        <w:tc>
          <w:tcPr>
            <w:tcW w:w="723" w:type="dxa"/>
            <w:vAlign w:val="center"/>
          </w:tcPr>
          <w:p w:rsidR="00AF527E" w:rsidRPr="00E70596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70596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</w:tr>
      <w:tr w:rsidR="00AF527E" w:rsidRPr="00E70596" w:rsidTr="00B37725">
        <w:tc>
          <w:tcPr>
            <w:tcW w:w="665" w:type="dxa"/>
          </w:tcPr>
          <w:p w:rsidR="00AF527E" w:rsidRPr="0032525D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1.</w:t>
            </w:r>
          </w:p>
        </w:tc>
        <w:tc>
          <w:tcPr>
            <w:tcW w:w="2361" w:type="dxa"/>
            <w:vAlign w:val="center"/>
          </w:tcPr>
          <w:p w:rsidR="00AF527E" w:rsidRPr="00C55D4A" w:rsidRDefault="00AF527E" w:rsidP="00AF527E">
            <w:pPr>
              <w:keepNext/>
              <w:keepLines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  <w:lang w:val="en-US"/>
              </w:rPr>
              <w:t>Wi</w:t>
            </w:r>
            <w:r w:rsidRPr="00C55D4A">
              <w:rPr>
                <w:rFonts w:ascii="Times New Roman" w:hAnsi="Times New Roman"/>
                <w:bCs/>
                <w:color w:val="000000"/>
              </w:rPr>
              <w:t>-</w:t>
            </w:r>
            <w:r w:rsidRPr="00B77459">
              <w:rPr>
                <w:rFonts w:ascii="Times New Roman" w:hAnsi="Times New Roman"/>
                <w:bCs/>
                <w:color w:val="000000"/>
                <w:lang w:val="en-US"/>
              </w:rPr>
              <w:t>fi</w:t>
            </w:r>
            <w:r w:rsidRPr="00C55D4A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32525D">
              <w:rPr>
                <w:rFonts w:ascii="Times New Roman" w:hAnsi="Times New Roman"/>
                <w:bCs/>
                <w:color w:val="000000"/>
              </w:rPr>
              <w:t>роутер</w:t>
            </w:r>
            <w:r w:rsidRPr="00C55D4A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  <w:lang w:val="en-US"/>
              </w:rPr>
              <w:t>Keenetic</w:t>
            </w:r>
            <w:proofErr w:type="spellEnd"/>
            <w:r w:rsidRPr="00C55D4A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B77459">
              <w:rPr>
                <w:rFonts w:ascii="Times New Roman" w:hAnsi="Times New Roman"/>
                <w:bCs/>
                <w:color w:val="000000"/>
                <w:lang w:val="en-US"/>
              </w:rPr>
              <w:t>KN</w:t>
            </w:r>
            <w:r w:rsidRPr="00C55D4A">
              <w:rPr>
                <w:rFonts w:ascii="Times New Roman" w:hAnsi="Times New Roman"/>
                <w:bCs/>
                <w:color w:val="000000"/>
              </w:rPr>
              <w:t xml:space="preserve">-3811 </w:t>
            </w:r>
            <w:r w:rsidRPr="00B77459">
              <w:rPr>
                <w:rFonts w:ascii="Times New Roman" w:hAnsi="Times New Roman"/>
                <w:bCs/>
                <w:color w:val="000000"/>
                <w:lang w:val="en-US"/>
              </w:rPr>
              <w:t>Hopper</w:t>
            </w:r>
            <w:r>
              <w:rPr>
                <w:rFonts w:ascii="Times New Roman" w:hAnsi="Times New Roman"/>
                <w:bCs/>
                <w:color w:val="000000"/>
              </w:rPr>
              <w:t xml:space="preserve"> или эквивалент</w:t>
            </w:r>
          </w:p>
        </w:tc>
        <w:tc>
          <w:tcPr>
            <w:tcW w:w="5482" w:type="dxa"/>
            <w:vAlign w:val="center"/>
          </w:tcPr>
          <w:p w:rsidR="00AF527E" w:rsidRPr="001A5318" w:rsidRDefault="00AF527E" w:rsidP="00AF527E">
            <w:pPr>
              <w:keepNext/>
              <w:keepLines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Тип: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  <w:r w:rsidRPr="001A5318">
              <w:rPr>
                <w:rFonts w:ascii="Times New Roman" w:hAnsi="Times New Roman"/>
                <w:bCs/>
                <w:color w:val="000000"/>
              </w:rPr>
              <w:t xml:space="preserve"> роутер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Модель: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Keenetic</w:t>
            </w:r>
            <w:proofErr w:type="spellEnd"/>
            <w:r w:rsidRPr="001A5318">
              <w:rPr>
                <w:rFonts w:ascii="Times New Roman" w:hAnsi="Times New Roman"/>
                <w:bCs/>
                <w:color w:val="000000"/>
              </w:rPr>
              <w:t xml:space="preserve"> KN-3811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Hopper</w:t>
            </w:r>
            <w:proofErr w:type="spellEnd"/>
          </w:p>
          <w:p w:rsidR="00AF527E" w:rsidRPr="0032525D" w:rsidRDefault="00AF527E" w:rsidP="00AF527E">
            <w:pPr>
              <w:keepNext/>
              <w:keepLines/>
              <w:numPr>
                <w:ilvl w:val="0"/>
                <w:numId w:val="25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Основной цвет: </w:t>
            </w:r>
            <w:r w:rsidRPr="001A5318">
              <w:rPr>
                <w:rFonts w:ascii="Times New Roman" w:hAnsi="Times New Roman"/>
                <w:bCs/>
                <w:color w:val="000000"/>
              </w:rPr>
              <w:t>белый</w:t>
            </w:r>
          </w:p>
          <w:p w:rsidR="00AF527E" w:rsidRPr="001A5318" w:rsidRDefault="00AF527E" w:rsidP="00AF527E">
            <w:pPr>
              <w:keepNext/>
              <w:keepLines/>
              <w:shd w:val="clear" w:color="auto" w:fill="FFFFFF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1A5318">
              <w:rPr>
                <w:rFonts w:ascii="Times New Roman" w:hAnsi="Times New Roman"/>
                <w:bCs/>
                <w:color w:val="000000"/>
              </w:rPr>
              <w:t>Аппаратная часть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Процессор</w:t>
            </w:r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1A5318">
              <w:rPr>
                <w:rFonts w:ascii="Times New Roman" w:hAnsi="Times New Roman"/>
                <w:bCs/>
                <w:color w:val="000000"/>
              </w:rPr>
              <w:t>1.3 ГГц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Количество ядер:</w:t>
            </w:r>
            <w:r w:rsidRPr="001A5318">
              <w:rPr>
                <w:rFonts w:ascii="Times New Roman" w:hAnsi="Times New Roman"/>
                <w:bCs/>
                <w:color w:val="000000"/>
              </w:rPr>
              <w:t> 2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Объем оперативной памяти: </w:t>
            </w:r>
            <w:r w:rsidRPr="001A5318">
              <w:rPr>
                <w:rFonts w:ascii="Times New Roman" w:hAnsi="Times New Roman"/>
                <w:bCs/>
                <w:color w:val="000000"/>
              </w:rPr>
              <w:t>512 МБ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6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Flash</w:t>
            </w:r>
            <w:proofErr w:type="spellEnd"/>
            <w:r w:rsidRPr="0032525D">
              <w:rPr>
                <w:rFonts w:ascii="Times New Roman" w:hAnsi="Times New Roman"/>
                <w:bCs/>
                <w:color w:val="000000"/>
              </w:rPr>
              <w:t xml:space="preserve">-: 256 </w:t>
            </w:r>
            <w:r w:rsidRPr="001A5318">
              <w:rPr>
                <w:rFonts w:ascii="Times New Roman" w:hAnsi="Times New Roman"/>
                <w:bCs/>
                <w:color w:val="000000"/>
              </w:rPr>
              <w:t>МБ</w:t>
            </w:r>
          </w:p>
          <w:p w:rsidR="00AF527E" w:rsidRPr="001A5318" w:rsidRDefault="00AF527E" w:rsidP="00AF527E">
            <w:pPr>
              <w:keepNext/>
              <w:keepLines/>
              <w:shd w:val="clear" w:color="auto" w:fill="FFFFFF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1A5318">
              <w:rPr>
                <w:rFonts w:ascii="Times New Roman" w:hAnsi="Times New Roman"/>
                <w:bCs/>
                <w:color w:val="000000"/>
              </w:rPr>
              <w:t>Подключение к сети интернет (WAN)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Тип подключения: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Ethernet</w:t>
            </w:r>
            <w:proofErr w:type="spellEnd"/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Поддержка стандартов сотовой связи: </w:t>
            </w:r>
            <w:r w:rsidRPr="001A5318">
              <w:rPr>
                <w:rFonts w:ascii="Times New Roman" w:hAnsi="Times New Roman"/>
                <w:bCs/>
                <w:color w:val="000000"/>
              </w:rPr>
              <w:t>3G (требуется USB модем), 4G (требуется USB модем)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7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Поддержка IPv6: </w:t>
            </w:r>
            <w:r w:rsidRPr="001A5318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1A5318" w:rsidRDefault="00AF527E" w:rsidP="00AF527E">
            <w:pPr>
              <w:keepNext/>
              <w:keepLines/>
              <w:shd w:val="clear" w:color="auto" w:fill="FFFFFF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1A5318">
              <w:rPr>
                <w:rFonts w:ascii="Times New Roman" w:hAnsi="Times New Roman"/>
                <w:bCs/>
                <w:color w:val="000000"/>
              </w:rPr>
              <w:t xml:space="preserve">Параметры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Стандарт </w:t>
            </w: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4 (802.11n), 5 (802.11ac), 6 (802.11ax)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Частота работы передатчика </w:t>
            </w: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2.4 ГГц, 5 ГГц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Класс </w:t>
            </w: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AX3000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Максимальная скорость </w:t>
            </w: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  <w:r w:rsidRPr="0032525D">
              <w:rPr>
                <w:rFonts w:ascii="Times New Roman" w:hAnsi="Times New Roman"/>
                <w:bCs/>
                <w:color w:val="000000"/>
              </w:rPr>
              <w:t xml:space="preserve"> соединения: </w:t>
            </w:r>
            <w:r w:rsidRPr="001A5318">
              <w:rPr>
                <w:rFonts w:ascii="Times New Roman" w:hAnsi="Times New Roman"/>
                <w:bCs/>
                <w:color w:val="000000"/>
              </w:rPr>
              <w:t>2976 Мбит/</w:t>
            </w:r>
            <w:proofErr w:type="gramStart"/>
            <w:r w:rsidRPr="001A5318">
              <w:rPr>
                <w:rFonts w:ascii="Times New Roman" w:hAnsi="Times New Roman"/>
                <w:bCs/>
                <w:color w:val="000000"/>
              </w:rPr>
              <w:t>с</w:t>
            </w:r>
            <w:proofErr w:type="gramEnd"/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Максимальная скорость по частоте 2.4 ГГц</w:t>
            </w:r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574 Мбит/с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Максимальная скорость по частоте 5 ГГц</w:t>
            </w:r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2402 Мбит/с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 xml:space="preserve">Количество диапазонов 5 ГГц: </w:t>
            </w:r>
            <w:r w:rsidRPr="001A5318">
              <w:rPr>
                <w:rFonts w:ascii="Times New Roman" w:hAnsi="Times New Roman"/>
                <w:bCs/>
                <w:color w:val="000000"/>
              </w:rPr>
              <w:t>1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Одновременная работа в двух диапазонах</w:t>
            </w:r>
            <w:proofErr w:type="gramStart"/>
            <w:r w:rsidRPr="0032525D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32525D">
              <w:rPr>
                <w:rFonts w:ascii="Times New Roman" w:hAnsi="Times New Roman"/>
                <w:bCs/>
                <w:color w:val="000000"/>
              </w:rPr>
              <w:t xml:space="preserve"> </w:t>
            </w:r>
            <w:r w:rsidRPr="001A5318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before="285" w:after="100" w:afterAutospacing="1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32525D">
              <w:rPr>
                <w:rFonts w:ascii="Times New Roman" w:hAnsi="Times New Roman"/>
                <w:bCs/>
                <w:color w:val="000000"/>
              </w:rPr>
              <w:t>Многопотоковая</w:t>
            </w:r>
            <w:proofErr w:type="spellEnd"/>
            <w:r w:rsidRPr="0032525D">
              <w:rPr>
                <w:rFonts w:ascii="Times New Roman" w:hAnsi="Times New Roman"/>
                <w:bCs/>
                <w:color w:val="000000"/>
              </w:rPr>
              <w:t xml:space="preserve"> передача данных </w:t>
            </w:r>
          </w:p>
          <w:p w:rsidR="00AF527E" w:rsidRPr="001A5318" w:rsidRDefault="00AF527E" w:rsidP="00AF527E">
            <w:pPr>
              <w:keepNext/>
              <w:keepLines/>
              <w:shd w:val="clear" w:color="auto" w:fill="FFFFFF"/>
              <w:spacing w:before="285" w:after="100" w:afterAutospacing="1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1A5318">
              <w:rPr>
                <w:rFonts w:ascii="Times New Roman" w:hAnsi="Times New Roman"/>
                <w:bCs/>
                <w:color w:val="000000"/>
              </w:rPr>
              <w:t> MU-MIMO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before="285" w:after="100" w:afterAutospacing="1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Мощность передатчика </w:t>
            </w:r>
          </w:p>
          <w:p w:rsidR="00AF527E" w:rsidRPr="001A5318" w:rsidRDefault="00AF527E" w:rsidP="00AF527E">
            <w:pPr>
              <w:keepNext/>
              <w:keepLines/>
              <w:shd w:val="clear" w:color="auto" w:fill="FFFFFF"/>
              <w:spacing w:before="285" w:after="100" w:afterAutospacing="1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1A5318">
              <w:rPr>
                <w:rFonts w:ascii="Times New Roman" w:hAnsi="Times New Roman"/>
                <w:bCs/>
                <w:color w:val="000000"/>
              </w:rPr>
              <w:t xml:space="preserve"> 20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dBm</w:t>
            </w:r>
            <w:proofErr w:type="spellEnd"/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before="285" w:after="100" w:afterAutospacing="1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Технологии усиления сигнала</w:t>
            </w:r>
          </w:p>
          <w:p w:rsidR="00AF527E" w:rsidRPr="001A5318" w:rsidRDefault="00AF527E" w:rsidP="00AF527E">
            <w:pPr>
              <w:keepNext/>
              <w:keepLines/>
              <w:shd w:val="clear" w:color="auto" w:fill="FFFFFF"/>
              <w:spacing w:before="285" w:after="100" w:afterAutospacing="1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Airtime</w:t>
            </w:r>
            <w:proofErr w:type="spellEnd"/>
            <w:r w:rsidRPr="001A5318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Fairness</w:t>
            </w:r>
            <w:proofErr w:type="spellEnd"/>
            <w:r w:rsidRPr="001A5318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1A5318">
              <w:rPr>
                <w:rFonts w:ascii="Times New Roman" w:hAnsi="Times New Roman"/>
                <w:bCs/>
                <w:color w:val="000000"/>
              </w:rPr>
              <w:t>Beamforming</w:t>
            </w:r>
            <w:proofErr w:type="spellEnd"/>
            <w:r w:rsidRPr="001A5318">
              <w:rPr>
                <w:rFonts w:ascii="Times New Roman" w:hAnsi="Times New Roman"/>
                <w:bCs/>
                <w:color w:val="000000"/>
              </w:rPr>
              <w:t>, OFDMA</w:t>
            </w:r>
          </w:p>
          <w:p w:rsidR="00AF527E" w:rsidRPr="001A5318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before="285" w:after="100" w:afterAutospacing="1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Безопасность соединения </w:t>
            </w:r>
          </w:p>
          <w:p w:rsidR="00AF527E" w:rsidRPr="00AF527E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AF527E">
              <w:rPr>
                <w:rFonts w:ascii="Times New Roman" w:hAnsi="Times New Roman"/>
                <w:bCs/>
                <w:color w:val="000000"/>
                <w:lang w:val="en-US"/>
              </w:rPr>
              <w:t>OWE, WEP, WPA-PSK, WPA2-Enterprise, WPA2-PSK, WPA3-PSK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Антенна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Съемная антенна </w:t>
            </w:r>
            <w:proofErr w:type="gramStart"/>
            <w:r w:rsidRPr="00B77459">
              <w:rPr>
                <w:rFonts w:ascii="Times New Roman" w:hAnsi="Times New Roman"/>
                <w:bCs/>
                <w:color w:val="000000"/>
              </w:rPr>
              <w:t>:н</w:t>
            </w:r>
            <w:proofErr w:type="gramEnd"/>
            <w:r w:rsidRPr="00B77459">
              <w:rPr>
                <w:rFonts w:ascii="Times New Roman" w:hAnsi="Times New Roman"/>
                <w:bCs/>
                <w:color w:val="000000"/>
              </w:rPr>
              <w:t>ет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Тип и количество антенн </w:t>
            </w:r>
            <w:proofErr w:type="gramStart"/>
            <w:r w:rsidRPr="00B77459">
              <w:rPr>
                <w:rFonts w:ascii="Times New Roman" w:hAnsi="Times New Roman"/>
                <w:bCs/>
                <w:color w:val="000000"/>
              </w:rPr>
              <w:t>:в</w:t>
            </w:r>
            <w:proofErr w:type="gramEnd"/>
            <w:r w:rsidRPr="00B77459">
              <w:rPr>
                <w:rFonts w:ascii="Times New Roman" w:hAnsi="Times New Roman"/>
                <w:bCs/>
                <w:color w:val="000000"/>
              </w:rPr>
              <w:t>нешняя несъемная x4</w:t>
            </w:r>
          </w:p>
          <w:p w:rsidR="00AF527E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Коэффициент усиления антенны</w:t>
            </w:r>
            <w:proofErr w:type="gramStart"/>
            <w:r w:rsidRPr="00B77459">
              <w:rPr>
                <w:rFonts w:ascii="Times New Roman" w:hAnsi="Times New Roman"/>
                <w:bCs/>
                <w:color w:val="000000"/>
              </w:rPr>
              <w:t> :</w:t>
            </w:r>
            <w:proofErr w:type="gramEnd"/>
            <w:r w:rsidRPr="00B77459">
              <w:rPr>
                <w:rFonts w:ascii="Times New Roman" w:hAnsi="Times New Roman"/>
                <w:bCs/>
                <w:color w:val="000000"/>
              </w:rPr>
              <w:t xml:space="preserve"> 5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dBi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Порты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Количество портов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4x LAN/WAN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Переназначение WAN / LAN портов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ручное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Скорость передачи по проводному подключению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1000 Мбит/</w:t>
            </w:r>
            <w:proofErr w:type="gramStart"/>
            <w:r w:rsidRPr="00B77459">
              <w:rPr>
                <w:rFonts w:ascii="Times New Roman" w:hAnsi="Times New Roman"/>
                <w:bCs/>
                <w:color w:val="000000"/>
              </w:rPr>
              <w:t>с</w:t>
            </w:r>
            <w:proofErr w:type="gram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Количество SFP-портов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0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USB разъем </w:t>
            </w:r>
          </w:p>
          <w:p w:rsidR="00AF527E" w:rsidRPr="00AF527E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AF527E">
              <w:rPr>
                <w:rFonts w:ascii="Times New Roman" w:hAnsi="Times New Roman"/>
                <w:bCs/>
                <w:color w:val="000000"/>
                <w:lang w:val="en-US"/>
              </w:rPr>
              <w:t> USB 3.2 Gen 1 Type-A x 1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Функции USB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CDC</w:t>
            </w:r>
            <w:r w:rsidRPr="00B77459">
              <w:rPr>
                <w:rFonts w:ascii="Times New Roman" w:hAnsi="Times New Roman"/>
                <w:bCs/>
                <w:color w:val="000000"/>
              </w:rPr>
              <w:noBreakHyphen/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Ethernet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 xml:space="preserve">, DLNA-сервер, FTP-сервер, NDIS, QMI, RAS,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Time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 xml:space="preserve">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Machine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Torrent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>-клиент, подключение USB модема, ещё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Маршрутизация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Типы WAN-подключения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L2TP,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PPPoE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>, PPTP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Поддержка DHCP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Статическая маршрутизация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Dynamic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 xml:space="preserve"> DNS (DDNS)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IP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Мультикаст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IGMP, IPTV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Безопасность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Межсетевой экран (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Firewall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>)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Дополнительные функции безопасности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NAT, SPI,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SkyDNS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 xml:space="preserve">, Демилитаризованная зона (DMZ),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Яндекс.DNS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Фильтрация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по IP-адресу, по MAC-адресу, по TCP/UDP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Гостевая сеть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Родительский контроль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Функции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Функции защищенного подключения</w:t>
            </w:r>
          </w:p>
          <w:p w:rsidR="00AF527E" w:rsidRPr="00AF527E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AF527E">
              <w:rPr>
                <w:rFonts w:ascii="Times New Roman" w:hAnsi="Times New Roman"/>
                <w:bCs/>
                <w:color w:val="000000"/>
                <w:lang w:val="en-US"/>
              </w:rPr>
              <w:t> Ethernet over IP, GRE-</w:t>
            </w:r>
            <w:r w:rsidRPr="00B77459">
              <w:rPr>
                <w:rFonts w:ascii="Times New Roman" w:hAnsi="Times New Roman"/>
                <w:bCs/>
                <w:color w:val="000000"/>
              </w:rPr>
              <w:t>туннели</w:t>
            </w:r>
            <w:r w:rsidRPr="00AF527E">
              <w:rPr>
                <w:rFonts w:ascii="Times New Roman" w:hAnsi="Times New Roman"/>
                <w:bCs/>
                <w:color w:val="000000"/>
                <w:lang w:val="en-US"/>
              </w:rPr>
              <w:t>, IKEv2, IPSec client, IPSec server, IP over IP, L2TP Server, L2TP client, </w:t>
            </w:r>
            <w:r w:rsidRPr="00B77459">
              <w:rPr>
                <w:rFonts w:ascii="Times New Roman" w:hAnsi="Times New Roman"/>
                <w:bCs/>
                <w:color w:val="000000"/>
              </w:rPr>
              <w:t>ещё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Поддержка MESH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Технология MESH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NetcrazeOS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Управление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SSH,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Telnet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 xml:space="preserve">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Web</w:t>
            </w:r>
            <w:proofErr w:type="spellEnd"/>
            <w:r w:rsidRPr="00B77459">
              <w:rPr>
                <w:rFonts w:ascii="Times New Roman" w:hAnsi="Times New Roman"/>
                <w:bCs/>
                <w:color w:val="000000"/>
              </w:rPr>
              <w:t>-интерфейс, мобильное приложение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Режимы работы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маршрутизатор, репитер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Сетевые протоколы и функции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IGMP,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UPnP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Дополнительная информация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Количество юнитов в комплекте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 1 </w:t>
            </w:r>
            <w:proofErr w:type="spellStart"/>
            <w:proofErr w:type="gramStart"/>
            <w:r w:rsidRPr="00B77459">
              <w:rPr>
                <w:rFonts w:ascii="Times New Roman" w:hAnsi="Times New Roman"/>
                <w:bCs/>
                <w:color w:val="000000"/>
              </w:rPr>
              <w:t>шт</w:t>
            </w:r>
            <w:proofErr w:type="spellEnd"/>
            <w:proofErr w:type="gram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Возможность установки вне помещения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нет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Комплектация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адаптер питания, документация, кабель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Ethernet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Дополнительная информация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Wireguard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Тип и напряжение питания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блок питания 12В/1.5</w:t>
            </w:r>
            <w:proofErr w:type="gramStart"/>
            <w:r w:rsidRPr="00B77459">
              <w:rPr>
                <w:rFonts w:ascii="Times New Roman" w:hAnsi="Times New Roman"/>
                <w:bCs/>
                <w:color w:val="000000"/>
              </w:rPr>
              <w:t>А</w:t>
            </w:r>
            <w:proofErr w:type="gram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Мобильное приложение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Netcraze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Поддержка голосового помощника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нет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Подходит для онлайн-игр 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 есть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Наличие подсветки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нет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Кнопки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 xml:space="preserve">FN, WPS, </w:t>
            </w:r>
            <w:proofErr w:type="spellStart"/>
            <w:r w:rsidRPr="00B77459">
              <w:rPr>
                <w:rFonts w:ascii="Times New Roman" w:hAnsi="Times New Roman"/>
                <w:bCs/>
                <w:color w:val="000000"/>
              </w:rPr>
              <w:t>Wi-Fi</w:t>
            </w:r>
            <w:proofErr w:type="spellEnd"/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Габариты и вес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Ширина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160 мм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Высота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45 мм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Длина / Глубина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118 мм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Вес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369 г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Габариты, вес в упаковке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Ширина упаковки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240 мм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Высота упаковки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65 мм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Глубина упаковки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340 мм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Вес в упаковке</w:t>
            </w:r>
          </w:p>
          <w:p w:rsidR="00AF527E" w:rsidRPr="00B77459" w:rsidRDefault="00AF527E" w:rsidP="00AF527E">
            <w:pPr>
              <w:keepNext/>
              <w:keepLines/>
              <w:numPr>
                <w:ilvl w:val="0"/>
                <w:numId w:val="28"/>
              </w:numPr>
              <w:shd w:val="clear" w:color="auto" w:fill="FFFFFF"/>
              <w:spacing w:after="0" w:line="240" w:lineRule="auto"/>
              <w:ind w:left="0"/>
              <w:contextualSpacing/>
              <w:rPr>
                <w:rFonts w:ascii="Times New Roman" w:hAnsi="Times New Roman"/>
                <w:bCs/>
                <w:color w:val="000000"/>
              </w:rPr>
            </w:pPr>
            <w:r w:rsidRPr="00B77459">
              <w:rPr>
                <w:rFonts w:ascii="Times New Roman" w:hAnsi="Times New Roman"/>
                <w:bCs/>
                <w:color w:val="000000"/>
              </w:rPr>
              <w:t>0.91 кг</w:t>
            </w:r>
          </w:p>
          <w:p w:rsidR="00AF527E" w:rsidRPr="00B77459" w:rsidRDefault="00AF527E" w:rsidP="00AF527E">
            <w:pPr>
              <w:keepNext/>
              <w:keepLines/>
              <w:shd w:val="clear" w:color="auto" w:fill="FFFFFF"/>
              <w:spacing w:before="285" w:after="100" w:afterAutospacing="1"/>
              <w:contextualSpacing/>
              <w:rPr>
                <w:rFonts w:ascii="Times New Roman" w:hAnsi="Times New Roman"/>
                <w:bCs/>
                <w:color w:val="000000"/>
              </w:rPr>
            </w:pPr>
          </w:p>
        </w:tc>
        <w:tc>
          <w:tcPr>
            <w:tcW w:w="693" w:type="dxa"/>
            <w:vAlign w:val="center"/>
          </w:tcPr>
          <w:p w:rsidR="00AF527E" w:rsidRPr="0032525D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2</w:t>
            </w:r>
          </w:p>
        </w:tc>
        <w:tc>
          <w:tcPr>
            <w:tcW w:w="723" w:type="dxa"/>
            <w:vAlign w:val="center"/>
          </w:tcPr>
          <w:p w:rsidR="00AF527E" w:rsidRPr="0032525D" w:rsidRDefault="00AF527E" w:rsidP="00AF527E">
            <w:pPr>
              <w:keepNext/>
              <w:keepLines/>
              <w:contextualSpacing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32525D">
              <w:rPr>
                <w:rFonts w:ascii="Times New Roman" w:hAnsi="Times New Roman"/>
                <w:bCs/>
                <w:color w:val="000000"/>
              </w:rPr>
              <w:t>Шт.</w:t>
            </w:r>
          </w:p>
        </w:tc>
        <w:bookmarkStart w:id="1" w:name="_GoBack"/>
        <w:bookmarkEnd w:id="1"/>
      </w:tr>
    </w:tbl>
    <w:p w:rsidR="00AF527E" w:rsidRPr="00096C54" w:rsidRDefault="00AF527E" w:rsidP="00AF527E">
      <w:pPr>
        <w:spacing w:after="0" w:line="240" w:lineRule="auto"/>
        <w:ind w:firstLine="567"/>
        <w:jc w:val="center"/>
        <w:rPr>
          <w:rFonts w:ascii="Times New Roman" w:eastAsiaTheme="minorHAnsi" w:hAnsi="Times New Roman"/>
          <w:color w:val="000000"/>
        </w:rPr>
      </w:pPr>
    </w:p>
    <w:p w:rsidR="00096C54" w:rsidRDefault="00096C54" w:rsidP="00096C54">
      <w:pPr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sectPr w:rsidR="00096C54" w:rsidSect="008F3BB9">
      <w:pgSz w:w="11906" w:h="16838" w:code="9"/>
      <w:pgMar w:top="680" w:right="849" w:bottom="1134" w:left="993" w:header="397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7B35" w:rsidRDefault="004B7B35" w:rsidP="00D774AE">
      <w:pPr>
        <w:spacing w:after="0" w:line="240" w:lineRule="auto"/>
      </w:pPr>
      <w:r>
        <w:separator/>
      </w:r>
    </w:p>
  </w:endnote>
  <w:endnote w:type="continuationSeparator" w:id="0">
    <w:p w:rsidR="004B7B35" w:rsidRDefault="004B7B35" w:rsidP="00D774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7B35" w:rsidRDefault="004B7B35" w:rsidP="00D774AE">
      <w:pPr>
        <w:spacing w:after="0" w:line="240" w:lineRule="auto"/>
      </w:pPr>
      <w:r>
        <w:separator/>
      </w:r>
    </w:p>
  </w:footnote>
  <w:footnote w:type="continuationSeparator" w:id="0">
    <w:p w:rsidR="004B7B35" w:rsidRDefault="004B7B35" w:rsidP="00D774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CDF" w:rsidRDefault="001C1CDF" w:rsidP="00E71581">
    <w:pPr>
      <w:pStyle w:val="af0"/>
      <w:spacing w:after="120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76CD4"/>
    <w:multiLevelType w:val="multilevel"/>
    <w:tmpl w:val="54A4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C866DB"/>
    <w:multiLevelType w:val="hybridMultilevel"/>
    <w:tmpl w:val="5008C6DC"/>
    <w:lvl w:ilvl="0" w:tplc="08F641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0BF31DA"/>
    <w:multiLevelType w:val="hybridMultilevel"/>
    <w:tmpl w:val="89E8FF5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16046F8"/>
    <w:multiLevelType w:val="hybridMultilevel"/>
    <w:tmpl w:val="0D2470D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33864"/>
    <w:multiLevelType w:val="hybridMultilevel"/>
    <w:tmpl w:val="4BDEE95A"/>
    <w:lvl w:ilvl="0" w:tplc="08F641A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ACD6441"/>
    <w:multiLevelType w:val="hybridMultilevel"/>
    <w:tmpl w:val="4142F7E6"/>
    <w:lvl w:ilvl="0" w:tplc="907A1148">
      <w:start w:val="1"/>
      <w:numFmt w:val="decimal"/>
      <w:lvlText w:val="%1."/>
      <w:lvlJc w:val="left"/>
      <w:pPr>
        <w:ind w:left="927" w:hanging="360"/>
      </w:pPr>
      <w:rPr>
        <w:rFonts w:eastAsia="Times New Roman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2040" w:hanging="360"/>
      </w:pPr>
    </w:lvl>
    <w:lvl w:ilvl="1">
      <w:start w:val="1"/>
      <w:numFmt w:val="decimal"/>
      <w:pStyle w:val="a"/>
      <w:lvlText w:val="%1.%2."/>
      <w:lvlJc w:val="left"/>
      <w:pPr>
        <w:ind w:left="91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71F0AEF"/>
    <w:multiLevelType w:val="hybridMultilevel"/>
    <w:tmpl w:val="09401D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EB2B3A"/>
    <w:multiLevelType w:val="hybridMultilevel"/>
    <w:tmpl w:val="0F129CC0"/>
    <w:lvl w:ilvl="0" w:tplc="458216FE">
      <w:start w:val="3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C143BFF"/>
    <w:multiLevelType w:val="hybridMultilevel"/>
    <w:tmpl w:val="B7E67A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B667EF"/>
    <w:multiLevelType w:val="multilevel"/>
    <w:tmpl w:val="06343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C825CC"/>
    <w:multiLevelType w:val="hybridMultilevel"/>
    <w:tmpl w:val="A080DA16"/>
    <w:lvl w:ilvl="0" w:tplc="90DE098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EB738A"/>
    <w:multiLevelType w:val="multilevel"/>
    <w:tmpl w:val="83028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7352949"/>
    <w:multiLevelType w:val="hybridMultilevel"/>
    <w:tmpl w:val="17F68B38"/>
    <w:lvl w:ilvl="0" w:tplc="08F641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8805327"/>
    <w:multiLevelType w:val="multilevel"/>
    <w:tmpl w:val="9B78F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FFC6BED"/>
    <w:multiLevelType w:val="hybridMultilevel"/>
    <w:tmpl w:val="F7947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38649E"/>
    <w:multiLevelType w:val="hybridMultilevel"/>
    <w:tmpl w:val="88A81C6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2383123"/>
    <w:multiLevelType w:val="hybridMultilevel"/>
    <w:tmpl w:val="9A682B9C"/>
    <w:lvl w:ilvl="0" w:tplc="14AED06C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8029A"/>
    <w:multiLevelType w:val="hybridMultilevel"/>
    <w:tmpl w:val="CA5EF00A"/>
    <w:lvl w:ilvl="0" w:tplc="DAA0BB2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1">
    <w:nsid w:val="43444668"/>
    <w:multiLevelType w:val="hybridMultilevel"/>
    <w:tmpl w:val="8A2095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F2C6F"/>
    <w:multiLevelType w:val="hybridMultilevel"/>
    <w:tmpl w:val="FCCEE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D37D7F"/>
    <w:multiLevelType w:val="hybridMultilevel"/>
    <w:tmpl w:val="67B060B2"/>
    <w:lvl w:ilvl="0" w:tplc="A16086B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BB0D95"/>
    <w:multiLevelType w:val="hybridMultilevel"/>
    <w:tmpl w:val="290E4852"/>
    <w:lvl w:ilvl="0" w:tplc="7DA491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5D0007D1"/>
    <w:multiLevelType w:val="hybridMultilevel"/>
    <w:tmpl w:val="328EC67C"/>
    <w:lvl w:ilvl="0" w:tplc="95D0B5C6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D03C0D"/>
    <w:multiLevelType w:val="multilevel"/>
    <w:tmpl w:val="F93293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7">
    <w:nsid w:val="7B0676A5"/>
    <w:multiLevelType w:val="multilevel"/>
    <w:tmpl w:val="D9727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9"/>
  </w:num>
  <w:num w:numId="3">
    <w:abstractNumId w:val="11"/>
  </w:num>
  <w:num w:numId="4">
    <w:abstractNumId w:val="13"/>
  </w:num>
  <w:num w:numId="5">
    <w:abstractNumId w:val="17"/>
  </w:num>
  <w:num w:numId="6">
    <w:abstractNumId w:val="23"/>
  </w:num>
  <w:num w:numId="7">
    <w:abstractNumId w:val="20"/>
  </w:num>
  <w:num w:numId="8">
    <w:abstractNumId w:val="8"/>
  </w:num>
  <w:num w:numId="9">
    <w:abstractNumId w:val="2"/>
  </w:num>
  <w:num w:numId="10">
    <w:abstractNumId w:val="22"/>
  </w:num>
  <w:num w:numId="11">
    <w:abstractNumId w:val="7"/>
  </w:num>
  <w:num w:numId="12">
    <w:abstractNumId w:val="4"/>
  </w:num>
  <w:num w:numId="13">
    <w:abstractNumId w:val="15"/>
  </w:num>
  <w:num w:numId="14">
    <w:abstractNumId w:val="1"/>
  </w:num>
  <w:num w:numId="15">
    <w:abstractNumId w:val="5"/>
  </w:num>
  <w:num w:numId="16">
    <w:abstractNumId w:val="3"/>
  </w:num>
  <w:num w:numId="17">
    <w:abstractNumId w:val="6"/>
  </w:num>
  <w:num w:numId="18">
    <w:abstractNumId w:val="26"/>
  </w:num>
  <w:num w:numId="19">
    <w:abstractNumId w:val="10"/>
  </w:num>
  <w:num w:numId="20">
    <w:abstractNumId w:val="24"/>
  </w:num>
  <w:num w:numId="21">
    <w:abstractNumId w:val="18"/>
  </w:num>
  <w:num w:numId="22">
    <w:abstractNumId w:val="19"/>
  </w:num>
  <w:num w:numId="23">
    <w:abstractNumId w:val="21"/>
  </w:num>
  <w:num w:numId="24">
    <w:abstractNumId w:val="25"/>
  </w:num>
  <w:num w:numId="25">
    <w:abstractNumId w:val="12"/>
  </w:num>
  <w:num w:numId="26">
    <w:abstractNumId w:val="14"/>
  </w:num>
  <w:num w:numId="27">
    <w:abstractNumId w:val="1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401F"/>
    <w:rsid w:val="00001027"/>
    <w:rsid w:val="0000136F"/>
    <w:rsid w:val="00002063"/>
    <w:rsid w:val="0000361E"/>
    <w:rsid w:val="00005A27"/>
    <w:rsid w:val="000113D0"/>
    <w:rsid w:val="00011CDC"/>
    <w:rsid w:val="00012921"/>
    <w:rsid w:val="00014428"/>
    <w:rsid w:val="00015385"/>
    <w:rsid w:val="00020045"/>
    <w:rsid w:val="00022CBE"/>
    <w:rsid w:val="00025294"/>
    <w:rsid w:val="0002689E"/>
    <w:rsid w:val="00027C28"/>
    <w:rsid w:val="00032C10"/>
    <w:rsid w:val="00035246"/>
    <w:rsid w:val="0003566A"/>
    <w:rsid w:val="00040139"/>
    <w:rsid w:val="00042518"/>
    <w:rsid w:val="0004319A"/>
    <w:rsid w:val="000449FB"/>
    <w:rsid w:val="00047C61"/>
    <w:rsid w:val="0005383D"/>
    <w:rsid w:val="0005496C"/>
    <w:rsid w:val="0005643E"/>
    <w:rsid w:val="000577D4"/>
    <w:rsid w:val="0006054A"/>
    <w:rsid w:val="000613E8"/>
    <w:rsid w:val="000733DD"/>
    <w:rsid w:val="00073536"/>
    <w:rsid w:val="000742C9"/>
    <w:rsid w:val="0008022A"/>
    <w:rsid w:val="00081D47"/>
    <w:rsid w:val="0008523C"/>
    <w:rsid w:val="00087524"/>
    <w:rsid w:val="00090678"/>
    <w:rsid w:val="0009441B"/>
    <w:rsid w:val="0009545A"/>
    <w:rsid w:val="00096C54"/>
    <w:rsid w:val="000A2947"/>
    <w:rsid w:val="000A7A82"/>
    <w:rsid w:val="000B37F8"/>
    <w:rsid w:val="000C0F75"/>
    <w:rsid w:val="000D2169"/>
    <w:rsid w:val="000D31F4"/>
    <w:rsid w:val="000D435E"/>
    <w:rsid w:val="000E06FD"/>
    <w:rsid w:val="000E4B66"/>
    <w:rsid w:val="000E5ED2"/>
    <w:rsid w:val="000F23E6"/>
    <w:rsid w:val="000F2F77"/>
    <w:rsid w:val="000F54CF"/>
    <w:rsid w:val="000F7596"/>
    <w:rsid w:val="001003F7"/>
    <w:rsid w:val="001101CB"/>
    <w:rsid w:val="00120622"/>
    <w:rsid w:val="001214BC"/>
    <w:rsid w:val="00122985"/>
    <w:rsid w:val="00122AD2"/>
    <w:rsid w:val="00122F57"/>
    <w:rsid w:val="00123A0A"/>
    <w:rsid w:val="00126D65"/>
    <w:rsid w:val="00141AF1"/>
    <w:rsid w:val="001460F6"/>
    <w:rsid w:val="00147CF7"/>
    <w:rsid w:val="00147F8A"/>
    <w:rsid w:val="00153C58"/>
    <w:rsid w:val="00155D7C"/>
    <w:rsid w:val="00165877"/>
    <w:rsid w:val="0016799D"/>
    <w:rsid w:val="00167D99"/>
    <w:rsid w:val="00171737"/>
    <w:rsid w:val="001721AB"/>
    <w:rsid w:val="00173D6E"/>
    <w:rsid w:val="0017488F"/>
    <w:rsid w:val="00182381"/>
    <w:rsid w:val="0018335C"/>
    <w:rsid w:val="00186458"/>
    <w:rsid w:val="0019301F"/>
    <w:rsid w:val="001939BE"/>
    <w:rsid w:val="00194AA8"/>
    <w:rsid w:val="00195024"/>
    <w:rsid w:val="001977AA"/>
    <w:rsid w:val="001A295E"/>
    <w:rsid w:val="001A39AC"/>
    <w:rsid w:val="001C1CDF"/>
    <w:rsid w:val="001C39B8"/>
    <w:rsid w:val="001C4690"/>
    <w:rsid w:val="001C5DDF"/>
    <w:rsid w:val="001C62A3"/>
    <w:rsid w:val="001C79FC"/>
    <w:rsid w:val="001D2800"/>
    <w:rsid w:val="001D284B"/>
    <w:rsid w:val="001D3369"/>
    <w:rsid w:val="001D3F31"/>
    <w:rsid w:val="001D405E"/>
    <w:rsid w:val="001D67E6"/>
    <w:rsid w:val="001D7794"/>
    <w:rsid w:val="001D785F"/>
    <w:rsid w:val="001F2878"/>
    <w:rsid w:val="001F31B5"/>
    <w:rsid w:val="001F4373"/>
    <w:rsid w:val="001F5115"/>
    <w:rsid w:val="00200CC9"/>
    <w:rsid w:val="0020748C"/>
    <w:rsid w:val="00222AAB"/>
    <w:rsid w:val="00223603"/>
    <w:rsid w:val="00226511"/>
    <w:rsid w:val="002276EB"/>
    <w:rsid w:val="002302E0"/>
    <w:rsid w:val="0023487D"/>
    <w:rsid w:val="00235D3D"/>
    <w:rsid w:val="002428B6"/>
    <w:rsid w:val="002454F4"/>
    <w:rsid w:val="00245841"/>
    <w:rsid w:val="002474DB"/>
    <w:rsid w:val="00250211"/>
    <w:rsid w:val="00252EB0"/>
    <w:rsid w:val="002565B8"/>
    <w:rsid w:val="002576DA"/>
    <w:rsid w:val="00260D97"/>
    <w:rsid w:val="002615CA"/>
    <w:rsid w:val="00262814"/>
    <w:rsid w:val="002645C9"/>
    <w:rsid w:val="00266F2F"/>
    <w:rsid w:val="002757C9"/>
    <w:rsid w:val="00275942"/>
    <w:rsid w:val="0028449C"/>
    <w:rsid w:val="00284EA0"/>
    <w:rsid w:val="00285CC3"/>
    <w:rsid w:val="00290964"/>
    <w:rsid w:val="002925B5"/>
    <w:rsid w:val="002934BB"/>
    <w:rsid w:val="0029746F"/>
    <w:rsid w:val="002A2A4B"/>
    <w:rsid w:val="002A7C0B"/>
    <w:rsid w:val="002B2BE4"/>
    <w:rsid w:val="002B4BAF"/>
    <w:rsid w:val="002B7BD6"/>
    <w:rsid w:val="002C2B62"/>
    <w:rsid w:val="002C57BE"/>
    <w:rsid w:val="002D2DF7"/>
    <w:rsid w:val="002D3546"/>
    <w:rsid w:val="002E0CB2"/>
    <w:rsid w:val="002E3BAC"/>
    <w:rsid w:val="002E76DF"/>
    <w:rsid w:val="002F210D"/>
    <w:rsid w:val="002F4A0F"/>
    <w:rsid w:val="002F69A2"/>
    <w:rsid w:val="002F7D0D"/>
    <w:rsid w:val="00302860"/>
    <w:rsid w:val="00314755"/>
    <w:rsid w:val="0032125D"/>
    <w:rsid w:val="003319CE"/>
    <w:rsid w:val="00340AE1"/>
    <w:rsid w:val="00343776"/>
    <w:rsid w:val="00345F02"/>
    <w:rsid w:val="003607C3"/>
    <w:rsid w:val="003643EC"/>
    <w:rsid w:val="00364919"/>
    <w:rsid w:val="00370827"/>
    <w:rsid w:val="0038632D"/>
    <w:rsid w:val="00386A56"/>
    <w:rsid w:val="00386AE3"/>
    <w:rsid w:val="0038706E"/>
    <w:rsid w:val="0038782F"/>
    <w:rsid w:val="0039517D"/>
    <w:rsid w:val="003977CE"/>
    <w:rsid w:val="00397F14"/>
    <w:rsid w:val="003A02BD"/>
    <w:rsid w:val="003A2823"/>
    <w:rsid w:val="003A7846"/>
    <w:rsid w:val="003B37F6"/>
    <w:rsid w:val="003C2266"/>
    <w:rsid w:val="003C330C"/>
    <w:rsid w:val="003D0009"/>
    <w:rsid w:val="003D0C16"/>
    <w:rsid w:val="003D2073"/>
    <w:rsid w:val="003D6C58"/>
    <w:rsid w:val="003F2F72"/>
    <w:rsid w:val="003F4BB6"/>
    <w:rsid w:val="003F604E"/>
    <w:rsid w:val="004040B3"/>
    <w:rsid w:val="00404AF3"/>
    <w:rsid w:val="004145BD"/>
    <w:rsid w:val="00420BEC"/>
    <w:rsid w:val="00420C38"/>
    <w:rsid w:val="0042733B"/>
    <w:rsid w:val="00444666"/>
    <w:rsid w:val="004453E7"/>
    <w:rsid w:val="0044625A"/>
    <w:rsid w:val="00457C01"/>
    <w:rsid w:val="004678C2"/>
    <w:rsid w:val="0047205C"/>
    <w:rsid w:val="00475E61"/>
    <w:rsid w:val="004767A6"/>
    <w:rsid w:val="00477414"/>
    <w:rsid w:val="00481D1E"/>
    <w:rsid w:val="004833C8"/>
    <w:rsid w:val="00487461"/>
    <w:rsid w:val="00487FE0"/>
    <w:rsid w:val="004A0FB6"/>
    <w:rsid w:val="004A306E"/>
    <w:rsid w:val="004A4C0D"/>
    <w:rsid w:val="004A7567"/>
    <w:rsid w:val="004B3143"/>
    <w:rsid w:val="004B6F86"/>
    <w:rsid w:val="004B7B35"/>
    <w:rsid w:val="004C73FC"/>
    <w:rsid w:val="004E74E5"/>
    <w:rsid w:val="004F3B7F"/>
    <w:rsid w:val="004F5B20"/>
    <w:rsid w:val="004F6795"/>
    <w:rsid w:val="004F7079"/>
    <w:rsid w:val="00500586"/>
    <w:rsid w:val="00502069"/>
    <w:rsid w:val="005055E5"/>
    <w:rsid w:val="00505D6B"/>
    <w:rsid w:val="005108D8"/>
    <w:rsid w:val="00510A35"/>
    <w:rsid w:val="00520734"/>
    <w:rsid w:val="00521AB7"/>
    <w:rsid w:val="0053013A"/>
    <w:rsid w:val="0053264D"/>
    <w:rsid w:val="00532C25"/>
    <w:rsid w:val="0053715E"/>
    <w:rsid w:val="005374F3"/>
    <w:rsid w:val="00540FB3"/>
    <w:rsid w:val="00541E6C"/>
    <w:rsid w:val="005432EB"/>
    <w:rsid w:val="00545823"/>
    <w:rsid w:val="0054752C"/>
    <w:rsid w:val="00547A21"/>
    <w:rsid w:val="00552567"/>
    <w:rsid w:val="005531E1"/>
    <w:rsid w:val="0055401F"/>
    <w:rsid w:val="005550DD"/>
    <w:rsid w:val="00557483"/>
    <w:rsid w:val="005744E4"/>
    <w:rsid w:val="00581039"/>
    <w:rsid w:val="00582B64"/>
    <w:rsid w:val="00583568"/>
    <w:rsid w:val="00592270"/>
    <w:rsid w:val="005A167A"/>
    <w:rsid w:val="005A451C"/>
    <w:rsid w:val="005A4630"/>
    <w:rsid w:val="005B02D6"/>
    <w:rsid w:val="005B172E"/>
    <w:rsid w:val="005B1F4F"/>
    <w:rsid w:val="005B3AC3"/>
    <w:rsid w:val="005B3CDE"/>
    <w:rsid w:val="005C0392"/>
    <w:rsid w:val="005C32D6"/>
    <w:rsid w:val="005C5302"/>
    <w:rsid w:val="005C68A8"/>
    <w:rsid w:val="005D373F"/>
    <w:rsid w:val="005D4AF2"/>
    <w:rsid w:val="005E019E"/>
    <w:rsid w:val="005E14DB"/>
    <w:rsid w:val="005E2382"/>
    <w:rsid w:val="005E2D66"/>
    <w:rsid w:val="005F0410"/>
    <w:rsid w:val="005F37E4"/>
    <w:rsid w:val="005F488F"/>
    <w:rsid w:val="00603C3F"/>
    <w:rsid w:val="0060414B"/>
    <w:rsid w:val="00610D78"/>
    <w:rsid w:val="0061605B"/>
    <w:rsid w:val="00622B8B"/>
    <w:rsid w:val="00623D5D"/>
    <w:rsid w:val="00626541"/>
    <w:rsid w:val="00627946"/>
    <w:rsid w:val="00634A9B"/>
    <w:rsid w:val="006364AF"/>
    <w:rsid w:val="0064125E"/>
    <w:rsid w:val="006445FB"/>
    <w:rsid w:val="00644EF6"/>
    <w:rsid w:val="00645DC1"/>
    <w:rsid w:val="00647E47"/>
    <w:rsid w:val="0065311E"/>
    <w:rsid w:val="00653AC9"/>
    <w:rsid w:val="00663F71"/>
    <w:rsid w:val="00664868"/>
    <w:rsid w:val="00665B5B"/>
    <w:rsid w:val="00666770"/>
    <w:rsid w:val="006759DF"/>
    <w:rsid w:val="00675AA1"/>
    <w:rsid w:val="00676DDE"/>
    <w:rsid w:val="00690E74"/>
    <w:rsid w:val="006952A2"/>
    <w:rsid w:val="00695D84"/>
    <w:rsid w:val="006A02FC"/>
    <w:rsid w:val="006A4D3D"/>
    <w:rsid w:val="006A54A0"/>
    <w:rsid w:val="006A6A15"/>
    <w:rsid w:val="006A713E"/>
    <w:rsid w:val="006B00EF"/>
    <w:rsid w:val="006B0AB1"/>
    <w:rsid w:val="006B5248"/>
    <w:rsid w:val="006B5D50"/>
    <w:rsid w:val="006B6A96"/>
    <w:rsid w:val="006C204F"/>
    <w:rsid w:val="006C27E0"/>
    <w:rsid w:val="006C293B"/>
    <w:rsid w:val="006D6A68"/>
    <w:rsid w:val="006D7D69"/>
    <w:rsid w:val="006D7FD9"/>
    <w:rsid w:val="006F03DC"/>
    <w:rsid w:val="006F14CA"/>
    <w:rsid w:val="00710FD4"/>
    <w:rsid w:val="007218FA"/>
    <w:rsid w:val="00721C8A"/>
    <w:rsid w:val="007230DA"/>
    <w:rsid w:val="00723A53"/>
    <w:rsid w:val="00731D23"/>
    <w:rsid w:val="00732B22"/>
    <w:rsid w:val="0073488E"/>
    <w:rsid w:val="00736938"/>
    <w:rsid w:val="00737150"/>
    <w:rsid w:val="00742724"/>
    <w:rsid w:val="007446FF"/>
    <w:rsid w:val="00747DE4"/>
    <w:rsid w:val="00752B5F"/>
    <w:rsid w:val="00755205"/>
    <w:rsid w:val="0076494D"/>
    <w:rsid w:val="007671F6"/>
    <w:rsid w:val="00770A9B"/>
    <w:rsid w:val="00770C37"/>
    <w:rsid w:val="00772901"/>
    <w:rsid w:val="00773122"/>
    <w:rsid w:val="00773ECD"/>
    <w:rsid w:val="0077441C"/>
    <w:rsid w:val="007759B6"/>
    <w:rsid w:val="00776AF9"/>
    <w:rsid w:val="007770BF"/>
    <w:rsid w:val="00786CED"/>
    <w:rsid w:val="00790AA0"/>
    <w:rsid w:val="00792913"/>
    <w:rsid w:val="00792E0B"/>
    <w:rsid w:val="007A3A82"/>
    <w:rsid w:val="007A50A4"/>
    <w:rsid w:val="007B08F3"/>
    <w:rsid w:val="007B5DF6"/>
    <w:rsid w:val="007C50A5"/>
    <w:rsid w:val="007C50ED"/>
    <w:rsid w:val="007C6821"/>
    <w:rsid w:val="007D0457"/>
    <w:rsid w:val="007D0C39"/>
    <w:rsid w:val="007D370F"/>
    <w:rsid w:val="007D3C1C"/>
    <w:rsid w:val="007D4E47"/>
    <w:rsid w:val="007E7985"/>
    <w:rsid w:val="00800094"/>
    <w:rsid w:val="00802C34"/>
    <w:rsid w:val="00804128"/>
    <w:rsid w:val="008059C8"/>
    <w:rsid w:val="00805BF2"/>
    <w:rsid w:val="00816AC1"/>
    <w:rsid w:val="008205A0"/>
    <w:rsid w:val="00821DD9"/>
    <w:rsid w:val="008276A5"/>
    <w:rsid w:val="008303FA"/>
    <w:rsid w:val="0083179A"/>
    <w:rsid w:val="00831AB0"/>
    <w:rsid w:val="0083471B"/>
    <w:rsid w:val="0083659A"/>
    <w:rsid w:val="008420A1"/>
    <w:rsid w:val="0084276E"/>
    <w:rsid w:val="00843144"/>
    <w:rsid w:val="00846B28"/>
    <w:rsid w:val="00852943"/>
    <w:rsid w:val="00856170"/>
    <w:rsid w:val="0085638C"/>
    <w:rsid w:val="008617B1"/>
    <w:rsid w:val="00863201"/>
    <w:rsid w:val="008653D0"/>
    <w:rsid w:val="00867574"/>
    <w:rsid w:val="00877DB5"/>
    <w:rsid w:val="00880A29"/>
    <w:rsid w:val="00881D56"/>
    <w:rsid w:val="008909B8"/>
    <w:rsid w:val="00893972"/>
    <w:rsid w:val="00894EB2"/>
    <w:rsid w:val="00895D7A"/>
    <w:rsid w:val="008965C6"/>
    <w:rsid w:val="008A5596"/>
    <w:rsid w:val="008A79E7"/>
    <w:rsid w:val="008C2526"/>
    <w:rsid w:val="008C4FE0"/>
    <w:rsid w:val="008C5C1F"/>
    <w:rsid w:val="008E1D22"/>
    <w:rsid w:val="008E3650"/>
    <w:rsid w:val="008E5603"/>
    <w:rsid w:val="008E719D"/>
    <w:rsid w:val="008E79CE"/>
    <w:rsid w:val="008F3BB9"/>
    <w:rsid w:val="008F699B"/>
    <w:rsid w:val="008F78B4"/>
    <w:rsid w:val="009007F7"/>
    <w:rsid w:val="00903DFC"/>
    <w:rsid w:val="009050A5"/>
    <w:rsid w:val="00911590"/>
    <w:rsid w:val="00914F5C"/>
    <w:rsid w:val="00916D2F"/>
    <w:rsid w:val="00933A09"/>
    <w:rsid w:val="00933B55"/>
    <w:rsid w:val="00936006"/>
    <w:rsid w:val="00940B06"/>
    <w:rsid w:val="0094665D"/>
    <w:rsid w:val="00947348"/>
    <w:rsid w:val="00947F54"/>
    <w:rsid w:val="0095094B"/>
    <w:rsid w:val="009539E8"/>
    <w:rsid w:val="00954EF7"/>
    <w:rsid w:val="0096358B"/>
    <w:rsid w:val="00970C31"/>
    <w:rsid w:val="00971DDA"/>
    <w:rsid w:val="00977936"/>
    <w:rsid w:val="00980C7E"/>
    <w:rsid w:val="00980F1B"/>
    <w:rsid w:val="00984FE3"/>
    <w:rsid w:val="00992F85"/>
    <w:rsid w:val="009952B9"/>
    <w:rsid w:val="00996B49"/>
    <w:rsid w:val="009A420A"/>
    <w:rsid w:val="009A4C79"/>
    <w:rsid w:val="009A6C0B"/>
    <w:rsid w:val="009B04CE"/>
    <w:rsid w:val="009B36A4"/>
    <w:rsid w:val="009B3C24"/>
    <w:rsid w:val="009B4C44"/>
    <w:rsid w:val="009C0E5F"/>
    <w:rsid w:val="009C1D04"/>
    <w:rsid w:val="009C404E"/>
    <w:rsid w:val="009C5249"/>
    <w:rsid w:val="009E09CB"/>
    <w:rsid w:val="009E7F7A"/>
    <w:rsid w:val="009F0AED"/>
    <w:rsid w:val="009F49F1"/>
    <w:rsid w:val="009F669D"/>
    <w:rsid w:val="009F702D"/>
    <w:rsid w:val="009F71DE"/>
    <w:rsid w:val="009F72D8"/>
    <w:rsid w:val="009F7FE3"/>
    <w:rsid w:val="00A00F09"/>
    <w:rsid w:val="00A10530"/>
    <w:rsid w:val="00A1461B"/>
    <w:rsid w:val="00A148A1"/>
    <w:rsid w:val="00A17E2A"/>
    <w:rsid w:val="00A24D55"/>
    <w:rsid w:val="00A24FD0"/>
    <w:rsid w:val="00A4254E"/>
    <w:rsid w:val="00A455AC"/>
    <w:rsid w:val="00A46F0B"/>
    <w:rsid w:val="00A506E7"/>
    <w:rsid w:val="00A53223"/>
    <w:rsid w:val="00A6099A"/>
    <w:rsid w:val="00A62B30"/>
    <w:rsid w:val="00A73B96"/>
    <w:rsid w:val="00A75879"/>
    <w:rsid w:val="00A8059C"/>
    <w:rsid w:val="00A82AB4"/>
    <w:rsid w:val="00A84164"/>
    <w:rsid w:val="00A8433C"/>
    <w:rsid w:val="00A864F4"/>
    <w:rsid w:val="00A932FC"/>
    <w:rsid w:val="00AA13A8"/>
    <w:rsid w:val="00AA3177"/>
    <w:rsid w:val="00AA72B0"/>
    <w:rsid w:val="00AB3BC1"/>
    <w:rsid w:val="00AB66C7"/>
    <w:rsid w:val="00AC00A3"/>
    <w:rsid w:val="00AC24BD"/>
    <w:rsid w:val="00AC3462"/>
    <w:rsid w:val="00AC58B5"/>
    <w:rsid w:val="00AD1298"/>
    <w:rsid w:val="00AD2E38"/>
    <w:rsid w:val="00AD3436"/>
    <w:rsid w:val="00AD69BE"/>
    <w:rsid w:val="00AD7B6C"/>
    <w:rsid w:val="00AF2B7F"/>
    <w:rsid w:val="00AF527E"/>
    <w:rsid w:val="00AF7A6F"/>
    <w:rsid w:val="00AF7A99"/>
    <w:rsid w:val="00B01580"/>
    <w:rsid w:val="00B03944"/>
    <w:rsid w:val="00B12FC6"/>
    <w:rsid w:val="00B1692A"/>
    <w:rsid w:val="00B23FA5"/>
    <w:rsid w:val="00B24D9D"/>
    <w:rsid w:val="00B40E70"/>
    <w:rsid w:val="00B435E8"/>
    <w:rsid w:val="00B43FF4"/>
    <w:rsid w:val="00B476EF"/>
    <w:rsid w:val="00B51A54"/>
    <w:rsid w:val="00B66B4D"/>
    <w:rsid w:val="00B71797"/>
    <w:rsid w:val="00B82187"/>
    <w:rsid w:val="00B87BDA"/>
    <w:rsid w:val="00B91663"/>
    <w:rsid w:val="00B9464F"/>
    <w:rsid w:val="00B96AED"/>
    <w:rsid w:val="00BB50F0"/>
    <w:rsid w:val="00BB55D4"/>
    <w:rsid w:val="00BB64A9"/>
    <w:rsid w:val="00BB78A6"/>
    <w:rsid w:val="00BC3B28"/>
    <w:rsid w:val="00BC4031"/>
    <w:rsid w:val="00BC4BCF"/>
    <w:rsid w:val="00BC7347"/>
    <w:rsid w:val="00BD19DB"/>
    <w:rsid w:val="00BD4F9F"/>
    <w:rsid w:val="00BD5098"/>
    <w:rsid w:val="00BD5533"/>
    <w:rsid w:val="00BD67C6"/>
    <w:rsid w:val="00BE0C55"/>
    <w:rsid w:val="00BE1443"/>
    <w:rsid w:val="00BE14A5"/>
    <w:rsid w:val="00BE33EA"/>
    <w:rsid w:val="00BE3E7A"/>
    <w:rsid w:val="00BF3E8B"/>
    <w:rsid w:val="00BF4ED8"/>
    <w:rsid w:val="00BF50F1"/>
    <w:rsid w:val="00BF6D84"/>
    <w:rsid w:val="00BF7CBB"/>
    <w:rsid w:val="00C03C7A"/>
    <w:rsid w:val="00C05CE3"/>
    <w:rsid w:val="00C075CD"/>
    <w:rsid w:val="00C0781A"/>
    <w:rsid w:val="00C24875"/>
    <w:rsid w:val="00C25B38"/>
    <w:rsid w:val="00C36081"/>
    <w:rsid w:val="00C367D9"/>
    <w:rsid w:val="00C40A78"/>
    <w:rsid w:val="00C40B7C"/>
    <w:rsid w:val="00C42BF1"/>
    <w:rsid w:val="00C476CC"/>
    <w:rsid w:val="00C51C81"/>
    <w:rsid w:val="00C55A83"/>
    <w:rsid w:val="00C57D9E"/>
    <w:rsid w:val="00C621F7"/>
    <w:rsid w:val="00C62289"/>
    <w:rsid w:val="00C670B6"/>
    <w:rsid w:val="00C67CCB"/>
    <w:rsid w:val="00C707E0"/>
    <w:rsid w:val="00C72249"/>
    <w:rsid w:val="00C74B2D"/>
    <w:rsid w:val="00C75A6E"/>
    <w:rsid w:val="00C847FB"/>
    <w:rsid w:val="00C86C60"/>
    <w:rsid w:val="00C86EE4"/>
    <w:rsid w:val="00C915AE"/>
    <w:rsid w:val="00C919EC"/>
    <w:rsid w:val="00C92F01"/>
    <w:rsid w:val="00C92FCD"/>
    <w:rsid w:val="00C9329E"/>
    <w:rsid w:val="00C9598C"/>
    <w:rsid w:val="00CA2633"/>
    <w:rsid w:val="00CA2744"/>
    <w:rsid w:val="00CA56BB"/>
    <w:rsid w:val="00CB037B"/>
    <w:rsid w:val="00CB4EF8"/>
    <w:rsid w:val="00CB5406"/>
    <w:rsid w:val="00CC2BF7"/>
    <w:rsid w:val="00CC4EA2"/>
    <w:rsid w:val="00CC5E2B"/>
    <w:rsid w:val="00CC6EB1"/>
    <w:rsid w:val="00CD0147"/>
    <w:rsid w:val="00CD1EB5"/>
    <w:rsid w:val="00CD7D68"/>
    <w:rsid w:val="00CE3DEF"/>
    <w:rsid w:val="00CE53AE"/>
    <w:rsid w:val="00CF0544"/>
    <w:rsid w:val="00CF3F03"/>
    <w:rsid w:val="00CF6CD8"/>
    <w:rsid w:val="00CF7065"/>
    <w:rsid w:val="00D033CF"/>
    <w:rsid w:val="00D0371D"/>
    <w:rsid w:val="00D05EE9"/>
    <w:rsid w:val="00D0799B"/>
    <w:rsid w:val="00D15A0A"/>
    <w:rsid w:val="00D203AE"/>
    <w:rsid w:val="00D239F0"/>
    <w:rsid w:val="00D23BBD"/>
    <w:rsid w:val="00D240E2"/>
    <w:rsid w:val="00D25A9C"/>
    <w:rsid w:val="00D26891"/>
    <w:rsid w:val="00D31EEA"/>
    <w:rsid w:val="00D37B67"/>
    <w:rsid w:val="00D44BA1"/>
    <w:rsid w:val="00D4505E"/>
    <w:rsid w:val="00D45517"/>
    <w:rsid w:val="00D45FC3"/>
    <w:rsid w:val="00D52813"/>
    <w:rsid w:val="00D602A8"/>
    <w:rsid w:val="00D63096"/>
    <w:rsid w:val="00D639C0"/>
    <w:rsid w:val="00D64467"/>
    <w:rsid w:val="00D64768"/>
    <w:rsid w:val="00D72369"/>
    <w:rsid w:val="00D73350"/>
    <w:rsid w:val="00D7480E"/>
    <w:rsid w:val="00D75BC2"/>
    <w:rsid w:val="00D76073"/>
    <w:rsid w:val="00D774AE"/>
    <w:rsid w:val="00D80512"/>
    <w:rsid w:val="00D8070B"/>
    <w:rsid w:val="00D93346"/>
    <w:rsid w:val="00D93F33"/>
    <w:rsid w:val="00D9412D"/>
    <w:rsid w:val="00DA1A0C"/>
    <w:rsid w:val="00DA317E"/>
    <w:rsid w:val="00DA51A7"/>
    <w:rsid w:val="00DA601D"/>
    <w:rsid w:val="00DA754F"/>
    <w:rsid w:val="00DB2E6A"/>
    <w:rsid w:val="00DB73E3"/>
    <w:rsid w:val="00DC0602"/>
    <w:rsid w:val="00DC3973"/>
    <w:rsid w:val="00DC59B3"/>
    <w:rsid w:val="00DC6388"/>
    <w:rsid w:val="00DC6B7C"/>
    <w:rsid w:val="00DD34F0"/>
    <w:rsid w:val="00DD470B"/>
    <w:rsid w:val="00DE4A36"/>
    <w:rsid w:val="00DE4C52"/>
    <w:rsid w:val="00DF1323"/>
    <w:rsid w:val="00DF2C93"/>
    <w:rsid w:val="00DF4DB8"/>
    <w:rsid w:val="00E023FC"/>
    <w:rsid w:val="00E0753C"/>
    <w:rsid w:val="00E215B7"/>
    <w:rsid w:val="00E232DC"/>
    <w:rsid w:val="00E246DF"/>
    <w:rsid w:val="00E35079"/>
    <w:rsid w:val="00E36141"/>
    <w:rsid w:val="00E402FF"/>
    <w:rsid w:val="00E42B55"/>
    <w:rsid w:val="00E47451"/>
    <w:rsid w:val="00E50705"/>
    <w:rsid w:val="00E531AA"/>
    <w:rsid w:val="00E568E9"/>
    <w:rsid w:val="00E611D5"/>
    <w:rsid w:val="00E6154E"/>
    <w:rsid w:val="00E622AB"/>
    <w:rsid w:val="00E62863"/>
    <w:rsid w:val="00E71581"/>
    <w:rsid w:val="00E7526F"/>
    <w:rsid w:val="00E802E8"/>
    <w:rsid w:val="00E83B9E"/>
    <w:rsid w:val="00E84186"/>
    <w:rsid w:val="00E902A2"/>
    <w:rsid w:val="00E9085F"/>
    <w:rsid w:val="00EA7313"/>
    <w:rsid w:val="00EB5B17"/>
    <w:rsid w:val="00EC1100"/>
    <w:rsid w:val="00ED159A"/>
    <w:rsid w:val="00ED3FFA"/>
    <w:rsid w:val="00EE0538"/>
    <w:rsid w:val="00EE1292"/>
    <w:rsid w:val="00EF1729"/>
    <w:rsid w:val="00EF2166"/>
    <w:rsid w:val="00EF500D"/>
    <w:rsid w:val="00F04888"/>
    <w:rsid w:val="00F13F3A"/>
    <w:rsid w:val="00F1601E"/>
    <w:rsid w:val="00F20271"/>
    <w:rsid w:val="00F340D7"/>
    <w:rsid w:val="00F41413"/>
    <w:rsid w:val="00F43B33"/>
    <w:rsid w:val="00F44CA8"/>
    <w:rsid w:val="00F4638E"/>
    <w:rsid w:val="00F47854"/>
    <w:rsid w:val="00F55FB0"/>
    <w:rsid w:val="00F654FB"/>
    <w:rsid w:val="00F6619A"/>
    <w:rsid w:val="00F67EEE"/>
    <w:rsid w:val="00F7523E"/>
    <w:rsid w:val="00F7706D"/>
    <w:rsid w:val="00F83118"/>
    <w:rsid w:val="00F848BF"/>
    <w:rsid w:val="00F87363"/>
    <w:rsid w:val="00F9261F"/>
    <w:rsid w:val="00F93763"/>
    <w:rsid w:val="00F94189"/>
    <w:rsid w:val="00F9587F"/>
    <w:rsid w:val="00FA0D7D"/>
    <w:rsid w:val="00FA2D70"/>
    <w:rsid w:val="00FA3094"/>
    <w:rsid w:val="00FA3CE5"/>
    <w:rsid w:val="00FA76E1"/>
    <w:rsid w:val="00FB6827"/>
    <w:rsid w:val="00FC5C29"/>
    <w:rsid w:val="00FC7485"/>
    <w:rsid w:val="00FD099D"/>
    <w:rsid w:val="00FD3529"/>
    <w:rsid w:val="00FD3E59"/>
    <w:rsid w:val="00FD5015"/>
    <w:rsid w:val="00FE5452"/>
    <w:rsid w:val="00FF1060"/>
    <w:rsid w:val="00FF3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689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096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145B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ED15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F707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ED159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4F707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table" w:styleId="a4">
    <w:name w:val="Table Grid"/>
    <w:basedOn w:val="a2"/>
    <w:uiPriority w:val="39"/>
    <w:rsid w:val="00A14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B03944"/>
    <w:rPr>
      <w:color w:val="0000FF"/>
      <w:u w:val="single"/>
    </w:rPr>
  </w:style>
  <w:style w:type="paragraph" w:customStyle="1" w:styleId="title1">
    <w:name w:val="title1"/>
    <w:basedOn w:val="a0"/>
    <w:rsid w:val="00ED159A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6">
    <w:name w:val="Normal (Web)"/>
    <w:basedOn w:val="a0"/>
    <w:uiPriority w:val="99"/>
    <w:semiHidden/>
    <w:unhideWhenUsed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D203A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rmal">
    <w:name w:val="ConsNormal"/>
    <w:link w:val="ConsNormal0"/>
    <w:rsid w:val="00996B4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996B49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sid w:val="00C847F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C40A78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1">
    <w:name w:val="Стиль3 Знак Знак"/>
    <w:basedOn w:val="western1"/>
    <w:next w:val="western"/>
    <w:rsid w:val="002B4BAF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0"/>
    <w:rsid w:val="002B4BAF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2B4B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2B4BAF"/>
    <w:rPr>
      <w:sz w:val="22"/>
      <w:szCs w:val="22"/>
      <w:lang w:eastAsia="en-US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0"/>
    <w:link w:val="a8"/>
    <w:rsid w:val="00E246D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7"/>
    <w:rsid w:val="00E246DF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rsid w:val="00E246DF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E246DF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0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792E0B"/>
  </w:style>
  <w:style w:type="character" w:customStyle="1" w:styleId="match">
    <w:name w:val="match"/>
    <w:basedOn w:val="a1"/>
    <w:rsid w:val="00792E0B"/>
  </w:style>
  <w:style w:type="paragraph" w:customStyle="1" w:styleId="formattext">
    <w:name w:val="formattext"/>
    <w:basedOn w:val="a0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DA3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4F7079"/>
    <w:rPr>
      <w:i/>
      <w:iCs/>
    </w:rPr>
  </w:style>
  <w:style w:type="character" w:styleId="aa">
    <w:name w:val="Strong"/>
    <w:uiPriority w:val="22"/>
    <w:qFormat/>
    <w:rsid w:val="004F7079"/>
    <w:rPr>
      <w:b/>
      <w:bCs/>
    </w:rPr>
  </w:style>
  <w:style w:type="paragraph" w:styleId="ab">
    <w:name w:val="List Paragraph"/>
    <w:aliases w:val="Маркер,Ненумерованный список,Bullet List,FooterText,numbered,Подпись рисунка,Маркированный список_уровень1"/>
    <w:basedOn w:val="a0"/>
    <w:link w:val="ac"/>
    <w:uiPriority w:val="34"/>
    <w:qFormat/>
    <w:rsid w:val="00C24875"/>
    <w:pPr>
      <w:ind w:left="708"/>
    </w:pPr>
  </w:style>
  <w:style w:type="paragraph" w:customStyle="1" w:styleId="FORMATTEXT0">
    <w:name w:val=".FORMATTEX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45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d">
    <w:name w:val="Body Text"/>
    <w:basedOn w:val="a0"/>
    <w:link w:val="ae"/>
    <w:uiPriority w:val="99"/>
    <w:semiHidden/>
    <w:unhideWhenUsed/>
    <w:rsid w:val="00D774AE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D774AE"/>
    <w:rPr>
      <w:sz w:val="22"/>
      <w:szCs w:val="22"/>
      <w:lang w:eastAsia="en-US"/>
    </w:rPr>
  </w:style>
  <w:style w:type="paragraph" w:styleId="32">
    <w:name w:val="Body Text Indent 3"/>
    <w:basedOn w:val="a0"/>
    <w:link w:val="33"/>
    <w:uiPriority w:val="99"/>
    <w:semiHidden/>
    <w:unhideWhenUsed/>
    <w:rsid w:val="00D774AE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D774AE"/>
    <w:rPr>
      <w:sz w:val="16"/>
      <w:szCs w:val="16"/>
      <w:lang w:eastAsia="en-US"/>
    </w:rPr>
  </w:style>
  <w:style w:type="paragraph" w:styleId="23">
    <w:name w:val="Body Text 2"/>
    <w:basedOn w:val="a0"/>
    <w:link w:val="24"/>
    <w:uiPriority w:val="99"/>
    <w:unhideWhenUsed/>
    <w:rsid w:val="00D774A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D774AE"/>
    <w:rPr>
      <w:sz w:val="22"/>
      <w:szCs w:val="22"/>
      <w:lang w:eastAsia="en-US"/>
    </w:rPr>
  </w:style>
  <w:style w:type="character" w:styleId="af">
    <w:name w:val="page number"/>
    <w:rsid w:val="00D774AE"/>
    <w:rPr>
      <w:rFonts w:cs="Times New Roman"/>
    </w:rPr>
  </w:style>
  <w:style w:type="paragraph" w:styleId="af0">
    <w:name w:val="header"/>
    <w:basedOn w:val="a0"/>
    <w:link w:val="af1"/>
    <w:uiPriority w:val="99"/>
    <w:rsid w:val="00D774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D774AE"/>
    <w:rPr>
      <w:rFonts w:ascii="Times New Roman" w:eastAsia="Times New Roman" w:hAnsi="Times New Roman"/>
      <w:sz w:val="24"/>
      <w:szCs w:val="24"/>
    </w:rPr>
  </w:style>
  <w:style w:type="paragraph" w:customStyle="1" w:styleId="11">
    <w:name w:val="Название1"/>
    <w:basedOn w:val="a0"/>
    <w:link w:val="af2"/>
    <w:qFormat/>
    <w:rsid w:val="00D774A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Название Знак"/>
    <w:link w:val="11"/>
    <w:rsid w:val="00D774AE"/>
    <w:rPr>
      <w:rFonts w:ascii="Times New Roman" w:eastAsia="Times New Roman" w:hAnsi="Times New Roman"/>
      <w:sz w:val="24"/>
      <w:szCs w:val="24"/>
    </w:rPr>
  </w:style>
  <w:style w:type="paragraph" w:customStyle="1" w:styleId="12">
    <w:name w:val="Абзац списка1"/>
    <w:basedOn w:val="a0"/>
    <w:rsid w:val="00D774AE"/>
    <w:pPr>
      <w:ind w:left="720"/>
    </w:pPr>
    <w:rPr>
      <w:rFonts w:eastAsia="Times New Roman" w:cs="Calibri"/>
      <w:lang w:eastAsia="ru-RU"/>
    </w:rPr>
  </w:style>
  <w:style w:type="paragraph" w:customStyle="1" w:styleId="ConsPlusNonformat">
    <w:name w:val="ConsPlusNonformat"/>
    <w:rsid w:val="00D774A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3">
    <w:name w:val="footnote reference"/>
    <w:rsid w:val="00D774AE"/>
    <w:rPr>
      <w:vertAlign w:val="superscript"/>
    </w:rPr>
  </w:style>
  <w:style w:type="paragraph" w:customStyle="1" w:styleId="a">
    <w:name w:val="Пункты"/>
    <w:basedOn w:val="2"/>
    <w:link w:val="af4"/>
    <w:qFormat/>
    <w:rsid w:val="004145BD"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val="x-none" w:eastAsia="x-none"/>
    </w:rPr>
  </w:style>
  <w:style w:type="character" w:customStyle="1" w:styleId="af4">
    <w:name w:val="Пункты Знак"/>
    <w:link w:val="a"/>
    <w:rsid w:val="004145BD"/>
    <w:rPr>
      <w:rFonts w:ascii="Times New Roman" w:eastAsia="Times New Roman" w:hAnsi="Times New Roman"/>
      <w:bCs/>
      <w:iCs/>
      <w:color w:val="000000"/>
      <w:sz w:val="24"/>
      <w:szCs w:val="28"/>
      <w:lang w:val="x-none" w:eastAsia="x-none"/>
    </w:rPr>
  </w:style>
  <w:style w:type="character" w:customStyle="1" w:styleId="af5">
    <w:name w:val="Основной текст документа"/>
    <w:rsid w:val="004145BD"/>
    <w:rPr>
      <w:sz w:val="22"/>
    </w:rPr>
  </w:style>
  <w:style w:type="character" w:customStyle="1" w:styleId="20">
    <w:name w:val="Заголовок 2 Знак"/>
    <w:link w:val="2"/>
    <w:uiPriority w:val="9"/>
    <w:semiHidden/>
    <w:rsid w:val="004145B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Cell">
    <w:name w:val="ConsPlusCell"/>
    <w:rsid w:val="00914F5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blk">
    <w:name w:val="blk"/>
    <w:rsid w:val="003D6C58"/>
  </w:style>
  <w:style w:type="paragraph" w:styleId="af6">
    <w:name w:val="footer"/>
    <w:basedOn w:val="a0"/>
    <w:link w:val="af7"/>
    <w:uiPriority w:val="99"/>
    <w:unhideWhenUsed/>
    <w:rsid w:val="003D2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rsid w:val="003D2073"/>
    <w:rPr>
      <w:sz w:val="22"/>
      <w:szCs w:val="22"/>
      <w:lang w:eastAsia="en-US"/>
    </w:rPr>
  </w:style>
  <w:style w:type="paragraph" w:styleId="af8">
    <w:name w:val="Balloon Text"/>
    <w:basedOn w:val="a0"/>
    <w:link w:val="af9"/>
    <w:uiPriority w:val="99"/>
    <w:semiHidden/>
    <w:unhideWhenUsed/>
    <w:rsid w:val="00792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1"/>
    <w:link w:val="af8"/>
    <w:uiPriority w:val="99"/>
    <w:semiHidden/>
    <w:rsid w:val="00792913"/>
    <w:rPr>
      <w:rFonts w:ascii="Segoe UI" w:hAnsi="Segoe UI" w:cs="Segoe UI"/>
      <w:sz w:val="18"/>
      <w:szCs w:val="18"/>
      <w:lang w:eastAsia="en-US"/>
    </w:rPr>
  </w:style>
  <w:style w:type="paragraph" w:styleId="afa">
    <w:name w:val="No Spacing"/>
    <w:uiPriority w:val="1"/>
    <w:qFormat/>
    <w:rsid w:val="00F4638E"/>
    <w:rPr>
      <w:sz w:val="22"/>
      <w:szCs w:val="22"/>
      <w:lang w:eastAsia="en-US"/>
    </w:rPr>
  </w:style>
  <w:style w:type="paragraph" w:customStyle="1" w:styleId="afb">
    <w:name w:val="Заголовок"/>
    <w:basedOn w:val="a0"/>
    <w:next w:val="ad"/>
    <w:rsid w:val="00DD470B"/>
    <w:pPr>
      <w:widowControl w:val="0"/>
      <w:suppressAutoHyphens/>
      <w:spacing w:after="0" w:line="240" w:lineRule="auto"/>
      <w:ind w:firstLine="420"/>
      <w:jc w:val="center"/>
    </w:pPr>
    <w:rPr>
      <w:rFonts w:ascii="Times New Roman" w:eastAsia="Times New Roman" w:hAnsi="Times New Roman"/>
      <w:b/>
      <w:sz w:val="24"/>
      <w:szCs w:val="20"/>
      <w:lang w:val="x-none" w:eastAsia="zh-CN"/>
    </w:rPr>
  </w:style>
  <w:style w:type="character" w:customStyle="1" w:styleId="ac">
    <w:name w:val="Абзац списка Знак"/>
    <w:aliases w:val="Маркер Знак,Ненумерованный список Знак,Bullet List Знак,FooterText Знак,numbered Знак,Подпись рисунка Знак,Маркированный список_уровень1 Знак"/>
    <w:link w:val="ab"/>
    <w:uiPriority w:val="34"/>
    <w:locked/>
    <w:rsid w:val="00CB4EF8"/>
    <w:rPr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096C5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2689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096C5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145BD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link w:val="30"/>
    <w:uiPriority w:val="9"/>
    <w:qFormat/>
    <w:rsid w:val="00ED159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0"/>
    <w:next w:val="a0"/>
    <w:link w:val="40"/>
    <w:uiPriority w:val="9"/>
    <w:unhideWhenUsed/>
    <w:qFormat/>
    <w:rsid w:val="004F7079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ED159A"/>
    <w:rPr>
      <w:rFonts w:ascii="Times New Roman" w:eastAsia="Times New Roman" w:hAnsi="Times New Roman"/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4F7079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table" w:styleId="a4">
    <w:name w:val="Table Grid"/>
    <w:basedOn w:val="a2"/>
    <w:uiPriority w:val="39"/>
    <w:rsid w:val="00A146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uiPriority w:val="99"/>
    <w:unhideWhenUsed/>
    <w:rsid w:val="00B03944"/>
    <w:rPr>
      <w:color w:val="0000FF"/>
      <w:u w:val="single"/>
    </w:rPr>
  </w:style>
  <w:style w:type="paragraph" w:customStyle="1" w:styleId="title1">
    <w:name w:val="title1"/>
    <w:basedOn w:val="a0"/>
    <w:rsid w:val="00ED159A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styleId="a6">
    <w:name w:val="Normal (Web)"/>
    <w:basedOn w:val="a0"/>
    <w:uiPriority w:val="99"/>
    <w:semiHidden/>
    <w:unhideWhenUsed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">
    <w:name w:val="western"/>
    <w:basedOn w:val="a0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western1">
    <w:name w:val="western1"/>
    <w:basedOn w:val="a0"/>
    <w:rsid w:val="00A24FD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D203AE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rmal">
    <w:name w:val="ConsNormal"/>
    <w:link w:val="ConsNormal0"/>
    <w:rsid w:val="00996B49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996B49"/>
    <w:rPr>
      <w:rFonts w:ascii="Arial" w:eastAsia="Times New Roman" w:hAnsi="Arial" w:cs="Arial"/>
      <w:sz w:val="22"/>
      <w:szCs w:val="22"/>
      <w:lang w:val="ru-RU" w:eastAsia="ru-RU" w:bidi="ar-SA"/>
    </w:rPr>
  </w:style>
  <w:style w:type="paragraph" w:customStyle="1" w:styleId="Preformat">
    <w:name w:val="Preformat"/>
    <w:uiPriority w:val="99"/>
    <w:rsid w:val="00C847FB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C40A78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31">
    <w:name w:val="Стиль3 Знак Знак"/>
    <w:basedOn w:val="western1"/>
    <w:next w:val="western"/>
    <w:rsid w:val="002B4BAF"/>
    <w:pPr>
      <w:widowControl w:val="0"/>
      <w:tabs>
        <w:tab w:val="num" w:pos="227"/>
      </w:tabs>
      <w:adjustRightInd w:val="0"/>
      <w:spacing w:before="0" w:beforeAutospacing="0" w:after="0"/>
      <w:jc w:val="both"/>
      <w:textAlignment w:val="baseline"/>
    </w:pPr>
    <w:rPr>
      <w:szCs w:val="20"/>
    </w:rPr>
  </w:style>
  <w:style w:type="paragraph" w:customStyle="1" w:styleId="xl24">
    <w:name w:val="xl24"/>
    <w:basedOn w:val="a0"/>
    <w:rsid w:val="002B4BAF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1">
    <w:name w:val="Body Text Indent 2"/>
    <w:basedOn w:val="a0"/>
    <w:link w:val="22"/>
    <w:uiPriority w:val="99"/>
    <w:semiHidden/>
    <w:unhideWhenUsed/>
    <w:rsid w:val="002B4BA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2B4BAF"/>
    <w:rPr>
      <w:sz w:val="22"/>
      <w:szCs w:val="22"/>
      <w:lang w:eastAsia="en-US"/>
    </w:rPr>
  </w:style>
  <w:style w:type="paragraph" w:styleId="a7">
    <w:name w:val="footnote text"/>
    <w:aliases w:val="Знак,Знак2, Знак8 Знак Знак, Знак8 Знак,Char, Знак4 Знак,Знак8 Знак Знак,Знак8 Знак,Знак4 Знак"/>
    <w:basedOn w:val="a0"/>
    <w:link w:val="a8"/>
    <w:rsid w:val="00E246D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link w:val="a7"/>
    <w:rsid w:val="00E246DF"/>
    <w:rPr>
      <w:rFonts w:ascii="Times New Roman" w:eastAsia="Times New Roman" w:hAnsi="Times New Roman"/>
    </w:rPr>
  </w:style>
  <w:style w:type="paragraph" w:customStyle="1" w:styleId="ConsPlusNormal">
    <w:name w:val="ConsPlusNormal"/>
    <w:link w:val="ConsPlusNormal0"/>
    <w:rsid w:val="00E246DF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E246DF"/>
    <w:rPr>
      <w:rFonts w:ascii="Arial" w:eastAsia="Times New Roman" w:hAnsi="Arial" w:cs="Arial"/>
      <w:lang w:val="ru-RU" w:eastAsia="ru-RU" w:bidi="ar-SA"/>
    </w:rPr>
  </w:style>
  <w:style w:type="paragraph" w:customStyle="1" w:styleId="headertext">
    <w:name w:val="headertext"/>
    <w:basedOn w:val="a0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1"/>
    <w:rsid w:val="00792E0B"/>
  </w:style>
  <w:style w:type="character" w:customStyle="1" w:styleId="match">
    <w:name w:val="match"/>
    <w:basedOn w:val="a1"/>
    <w:rsid w:val="00792E0B"/>
  </w:style>
  <w:style w:type="paragraph" w:customStyle="1" w:styleId="formattext">
    <w:name w:val="formattext"/>
    <w:basedOn w:val="a0"/>
    <w:rsid w:val="00792E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0"/>
    <w:rsid w:val="00DA317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9">
    <w:name w:val="Emphasis"/>
    <w:uiPriority w:val="20"/>
    <w:qFormat/>
    <w:rsid w:val="004F7079"/>
    <w:rPr>
      <w:i/>
      <w:iCs/>
    </w:rPr>
  </w:style>
  <w:style w:type="character" w:styleId="aa">
    <w:name w:val="Strong"/>
    <w:uiPriority w:val="22"/>
    <w:qFormat/>
    <w:rsid w:val="004F7079"/>
    <w:rPr>
      <w:b/>
      <w:bCs/>
    </w:rPr>
  </w:style>
  <w:style w:type="paragraph" w:styleId="ab">
    <w:name w:val="List Paragraph"/>
    <w:aliases w:val="Маркер,Ненумерованный список,Bullet List,FooterText,numbered,Подпись рисунка,Маркированный список_уровень1"/>
    <w:basedOn w:val="a0"/>
    <w:link w:val="ac"/>
    <w:uiPriority w:val="34"/>
    <w:qFormat/>
    <w:rsid w:val="00C24875"/>
    <w:pPr>
      <w:ind w:left="708"/>
    </w:pPr>
  </w:style>
  <w:style w:type="paragraph" w:customStyle="1" w:styleId="FORMATTEXT0">
    <w:name w:val=".FORMATTEX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HEADERTEXT0">
    <w:name w:val=".HEADERTEXT"/>
    <w:uiPriority w:val="99"/>
    <w:rsid w:val="00245841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24584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styleId="ad">
    <w:name w:val="Body Text"/>
    <w:basedOn w:val="a0"/>
    <w:link w:val="ae"/>
    <w:uiPriority w:val="99"/>
    <w:semiHidden/>
    <w:unhideWhenUsed/>
    <w:rsid w:val="00D774AE"/>
    <w:pPr>
      <w:spacing w:after="120"/>
    </w:pPr>
  </w:style>
  <w:style w:type="character" w:customStyle="1" w:styleId="ae">
    <w:name w:val="Основной текст Знак"/>
    <w:link w:val="ad"/>
    <w:uiPriority w:val="99"/>
    <w:semiHidden/>
    <w:rsid w:val="00D774AE"/>
    <w:rPr>
      <w:sz w:val="22"/>
      <w:szCs w:val="22"/>
      <w:lang w:eastAsia="en-US"/>
    </w:rPr>
  </w:style>
  <w:style w:type="paragraph" w:styleId="32">
    <w:name w:val="Body Text Indent 3"/>
    <w:basedOn w:val="a0"/>
    <w:link w:val="33"/>
    <w:uiPriority w:val="99"/>
    <w:semiHidden/>
    <w:unhideWhenUsed/>
    <w:rsid w:val="00D774AE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semiHidden/>
    <w:rsid w:val="00D774AE"/>
    <w:rPr>
      <w:sz w:val="16"/>
      <w:szCs w:val="16"/>
      <w:lang w:eastAsia="en-US"/>
    </w:rPr>
  </w:style>
  <w:style w:type="paragraph" w:styleId="23">
    <w:name w:val="Body Text 2"/>
    <w:basedOn w:val="a0"/>
    <w:link w:val="24"/>
    <w:uiPriority w:val="99"/>
    <w:unhideWhenUsed/>
    <w:rsid w:val="00D774AE"/>
    <w:pPr>
      <w:spacing w:after="120" w:line="480" w:lineRule="auto"/>
    </w:pPr>
  </w:style>
  <w:style w:type="character" w:customStyle="1" w:styleId="24">
    <w:name w:val="Основной текст 2 Знак"/>
    <w:link w:val="23"/>
    <w:uiPriority w:val="99"/>
    <w:rsid w:val="00D774AE"/>
    <w:rPr>
      <w:sz w:val="22"/>
      <w:szCs w:val="22"/>
      <w:lang w:eastAsia="en-US"/>
    </w:rPr>
  </w:style>
  <w:style w:type="character" w:styleId="af">
    <w:name w:val="page number"/>
    <w:rsid w:val="00D774AE"/>
    <w:rPr>
      <w:rFonts w:cs="Times New Roman"/>
    </w:rPr>
  </w:style>
  <w:style w:type="paragraph" w:styleId="af0">
    <w:name w:val="header"/>
    <w:basedOn w:val="a0"/>
    <w:link w:val="af1"/>
    <w:uiPriority w:val="99"/>
    <w:rsid w:val="00D774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1">
    <w:name w:val="Верхний колонтитул Знак"/>
    <w:link w:val="af0"/>
    <w:uiPriority w:val="99"/>
    <w:rsid w:val="00D774AE"/>
    <w:rPr>
      <w:rFonts w:ascii="Times New Roman" w:eastAsia="Times New Roman" w:hAnsi="Times New Roman"/>
      <w:sz w:val="24"/>
      <w:szCs w:val="24"/>
    </w:rPr>
  </w:style>
  <w:style w:type="paragraph" w:customStyle="1" w:styleId="11">
    <w:name w:val="Название1"/>
    <w:basedOn w:val="a0"/>
    <w:link w:val="af2"/>
    <w:qFormat/>
    <w:rsid w:val="00D774A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Название Знак"/>
    <w:link w:val="11"/>
    <w:rsid w:val="00D774AE"/>
    <w:rPr>
      <w:rFonts w:ascii="Times New Roman" w:eastAsia="Times New Roman" w:hAnsi="Times New Roman"/>
      <w:sz w:val="24"/>
      <w:szCs w:val="24"/>
    </w:rPr>
  </w:style>
  <w:style w:type="paragraph" w:customStyle="1" w:styleId="12">
    <w:name w:val="Абзац списка1"/>
    <w:basedOn w:val="a0"/>
    <w:rsid w:val="00D774AE"/>
    <w:pPr>
      <w:ind w:left="720"/>
    </w:pPr>
    <w:rPr>
      <w:rFonts w:eastAsia="Times New Roman" w:cs="Calibri"/>
      <w:lang w:eastAsia="ru-RU"/>
    </w:rPr>
  </w:style>
  <w:style w:type="paragraph" w:customStyle="1" w:styleId="ConsPlusNonformat">
    <w:name w:val="ConsPlusNonformat"/>
    <w:rsid w:val="00D774A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f3">
    <w:name w:val="footnote reference"/>
    <w:rsid w:val="00D774AE"/>
    <w:rPr>
      <w:vertAlign w:val="superscript"/>
    </w:rPr>
  </w:style>
  <w:style w:type="paragraph" w:customStyle="1" w:styleId="a">
    <w:name w:val="Пункты"/>
    <w:basedOn w:val="2"/>
    <w:link w:val="af4"/>
    <w:qFormat/>
    <w:rsid w:val="004145BD"/>
    <w:pPr>
      <w:numPr>
        <w:ilvl w:val="1"/>
        <w:numId w:val="11"/>
      </w:numPr>
      <w:tabs>
        <w:tab w:val="left" w:pos="1134"/>
      </w:tabs>
      <w:spacing w:before="120" w:after="0" w:line="240" w:lineRule="auto"/>
      <w:ind w:left="0" w:firstLine="567"/>
      <w:jc w:val="both"/>
    </w:pPr>
    <w:rPr>
      <w:rFonts w:ascii="Times New Roman" w:hAnsi="Times New Roman"/>
      <w:b w:val="0"/>
      <w:i w:val="0"/>
      <w:color w:val="000000"/>
      <w:sz w:val="24"/>
      <w:lang w:val="x-none" w:eastAsia="x-none"/>
    </w:rPr>
  </w:style>
  <w:style w:type="character" w:customStyle="1" w:styleId="af4">
    <w:name w:val="Пункты Знак"/>
    <w:link w:val="a"/>
    <w:rsid w:val="004145BD"/>
    <w:rPr>
      <w:rFonts w:ascii="Times New Roman" w:eastAsia="Times New Roman" w:hAnsi="Times New Roman"/>
      <w:bCs/>
      <w:iCs/>
      <w:color w:val="000000"/>
      <w:sz w:val="24"/>
      <w:szCs w:val="28"/>
      <w:lang w:val="x-none" w:eastAsia="x-none"/>
    </w:rPr>
  </w:style>
  <w:style w:type="character" w:customStyle="1" w:styleId="af5">
    <w:name w:val="Основной текст документа"/>
    <w:rsid w:val="004145BD"/>
    <w:rPr>
      <w:sz w:val="22"/>
    </w:rPr>
  </w:style>
  <w:style w:type="character" w:customStyle="1" w:styleId="20">
    <w:name w:val="Заголовок 2 Знак"/>
    <w:link w:val="2"/>
    <w:uiPriority w:val="9"/>
    <w:semiHidden/>
    <w:rsid w:val="004145BD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customStyle="1" w:styleId="ConsPlusCell">
    <w:name w:val="ConsPlusCell"/>
    <w:rsid w:val="00914F5C"/>
    <w:pPr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blk">
    <w:name w:val="blk"/>
    <w:rsid w:val="003D6C58"/>
  </w:style>
  <w:style w:type="paragraph" w:styleId="af6">
    <w:name w:val="footer"/>
    <w:basedOn w:val="a0"/>
    <w:link w:val="af7"/>
    <w:uiPriority w:val="99"/>
    <w:unhideWhenUsed/>
    <w:rsid w:val="003D20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1"/>
    <w:link w:val="af6"/>
    <w:uiPriority w:val="99"/>
    <w:rsid w:val="003D2073"/>
    <w:rPr>
      <w:sz w:val="22"/>
      <w:szCs w:val="22"/>
      <w:lang w:eastAsia="en-US"/>
    </w:rPr>
  </w:style>
  <w:style w:type="paragraph" w:styleId="af8">
    <w:name w:val="Balloon Text"/>
    <w:basedOn w:val="a0"/>
    <w:link w:val="af9"/>
    <w:uiPriority w:val="99"/>
    <w:semiHidden/>
    <w:unhideWhenUsed/>
    <w:rsid w:val="00792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1"/>
    <w:link w:val="af8"/>
    <w:uiPriority w:val="99"/>
    <w:semiHidden/>
    <w:rsid w:val="00792913"/>
    <w:rPr>
      <w:rFonts w:ascii="Segoe UI" w:hAnsi="Segoe UI" w:cs="Segoe UI"/>
      <w:sz w:val="18"/>
      <w:szCs w:val="18"/>
      <w:lang w:eastAsia="en-US"/>
    </w:rPr>
  </w:style>
  <w:style w:type="paragraph" w:styleId="afa">
    <w:name w:val="No Spacing"/>
    <w:uiPriority w:val="1"/>
    <w:qFormat/>
    <w:rsid w:val="00F4638E"/>
    <w:rPr>
      <w:sz w:val="22"/>
      <w:szCs w:val="22"/>
      <w:lang w:eastAsia="en-US"/>
    </w:rPr>
  </w:style>
  <w:style w:type="paragraph" w:customStyle="1" w:styleId="afb">
    <w:name w:val="Заголовок"/>
    <w:basedOn w:val="a0"/>
    <w:next w:val="ad"/>
    <w:rsid w:val="00DD470B"/>
    <w:pPr>
      <w:widowControl w:val="0"/>
      <w:suppressAutoHyphens/>
      <w:spacing w:after="0" w:line="240" w:lineRule="auto"/>
      <w:ind w:firstLine="420"/>
      <w:jc w:val="center"/>
    </w:pPr>
    <w:rPr>
      <w:rFonts w:ascii="Times New Roman" w:eastAsia="Times New Roman" w:hAnsi="Times New Roman"/>
      <w:b/>
      <w:sz w:val="24"/>
      <w:szCs w:val="20"/>
      <w:lang w:val="x-none" w:eastAsia="zh-CN"/>
    </w:rPr>
  </w:style>
  <w:style w:type="character" w:customStyle="1" w:styleId="ac">
    <w:name w:val="Абзац списка Знак"/>
    <w:aliases w:val="Маркер Знак,Ненумерованный список Знак,Bullet List Знак,FooterText Знак,numbered Знак,Подпись рисунка Знак,Маркированный список_уровень1 Знак"/>
    <w:link w:val="ab"/>
    <w:uiPriority w:val="34"/>
    <w:locked/>
    <w:rsid w:val="00CB4EF8"/>
    <w:rPr>
      <w:sz w:val="22"/>
      <w:szCs w:val="22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096C54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31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0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7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9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00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8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473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9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933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976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748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610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2185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3647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3322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750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8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8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7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6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57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9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28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5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15306">
              <w:marLeft w:val="0"/>
              <w:marRight w:val="0"/>
              <w:marTop w:val="0"/>
              <w:marBottom w:val="3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2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7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4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2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1.%20&#1051;&#1080;&#1089;&#1090;%20Word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BF58E-760B-4957-B761-6CAF86E0D4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1. Лист Word</Template>
  <TotalTime>1</TotalTime>
  <Pages>5</Pages>
  <Words>842</Words>
  <Characters>4805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/>
      <vt:lpstr/>
      <vt:lpstr/>
      <vt:lpstr>Начальная (максимальная) цена контракта</vt:lpstr>
      <vt:lpstr/>
      <vt:lpstr/>
      <vt:lpstr/>
      <vt:lpstr/>
      <vt:lpstr/>
      <vt:lpstr/>
      <vt:lpstr/>
      <vt:lpstr/>
      <vt:lpstr/>
      <vt:lpstr/>
      <vt:lpstr>Приложение №1.1 к техническому заданию </vt:lpstr>
      <vt:lpstr>Обоснование и расчет начальной (максимальной) цены контракта</vt:lpstr>
      <vt:lpstr/>
      <vt:lpstr>Метод сопоставимых рыночных цен (анализ рынка)</vt:lpstr>
      <vt:lpstr>с направлением запросов о предоставлении ценовой информации не менее пяти постав</vt:lpstr>
      <vt:lpstr/>
      <vt:lpstr>Приложение №2 к техническому заданию </vt:lpstr>
    </vt:vector>
  </TitlesOfParts>
  <Company>organization</Company>
  <LinksUpToDate>false</LinksUpToDate>
  <CharactersWithSpaces>5636</CharactersWithSpaces>
  <SharedDoc>false</SharedDoc>
  <HLinks>
    <vt:vector size="66" baseType="variant">
      <vt:variant>
        <vt:i4>4456528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consultantplus://offline/ref=33EF8BDFC762F125D4A755FD2DD6F6872D6316615FC7EC2E065ED320AF98A6EA4061BE28CDFDBBM</vt:lpwstr>
      </vt:variant>
      <vt:variant>
        <vt:lpwstr/>
      </vt:variant>
      <vt:variant>
        <vt:i4>3145826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consultantplus://offline/ref=99D683087B4986A4DD4F3DD14B5A399A5559453C192938ABF9EF0EED6569E3374D704C5FB063v2iDH</vt:lpwstr>
      </vt:variant>
      <vt:variant>
        <vt:lpwstr/>
      </vt:variant>
      <vt:variant>
        <vt:i4>3145835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consultantplus://offline/ref=99D683087B4986A4DD4F3DD14B5A399A55594A30132738ABF9EF0EED6569E3374D704C5FB669v2iBH</vt:lpwstr>
      </vt:variant>
      <vt:variant>
        <vt:lpwstr/>
      </vt:variant>
      <vt:variant>
        <vt:i4>3145824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consultantplus://offline/ref=99D683087B4986A4DD4F3DD14B5A399A55594A30132738ABF9EF0EED6569E3374D704C5FB666v2iFH</vt:lpwstr>
      </vt:variant>
      <vt:variant>
        <vt:lpwstr/>
      </vt:variant>
      <vt:variant>
        <vt:i4>3145789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consultantplus://offline/ref=99D683087B4986A4DD4F3DD14B5A399A55594A30132738ABF9EF0EED6569E3374D704C5FB664v2i9H</vt:lpwstr>
      </vt:variant>
      <vt:variant>
        <vt:lpwstr/>
      </vt:variant>
      <vt:variant>
        <vt:i4>6291511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consultantplus://offline/ref=99D683087B4986A4DD4F3DD14B5A399A55594A30132738ABF9EF0EED6569E3374D704C5CB66025B2v0i7H</vt:lpwstr>
      </vt:variant>
      <vt:variant>
        <vt:lpwstr/>
      </vt:variant>
      <vt:variant>
        <vt:i4>3735601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consultantplus://offline/ref=1CB0DD7404E8EAE55B39F0CDCB64F7C1D60F5F05C6EC6FBBFCC56478208CCCFFF05AAB50E6B8X6C1H</vt:lpwstr>
      </vt:variant>
      <vt:variant>
        <vt:lpwstr/>
      </vt:variant>
      <vt:variant>
        <vt:i4>3735663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consultantplus://offline/ref=1CB0DD7404E8EAE55B39F0CDCB64F7C1D60F5F05C6EC6FBBFCC56478208CCCFFF05AAB50E6BAX6C6H</vt:lpwstr>
      </vt:variant>
      <vt:variant>
        <vt:lpwstr/>
      </vt:variant>
      <vt:variant>
        <vt:i4>2752566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consultantplus://offline/ref=ABB1A823A39CE9148677089058D324626147A35E2E37878D8A246E814FF4A4E6C0FD3FC5669BB662nDmEI</vt:lpwstr>
      </vt:variant>
      <vt:variant>
        <vt:lpwstr/>
      </vt:variant>
      <vt:variant>
        <vt:i4>4521987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consultantplus://offline/ref=ABB1A823A39CE9148677089058D324626941A5512035DA87827D628348FBFBF1C7B433C4669BB4n6m0I</vt:lpwstr>
      </vt:variant>
      <vt:variant>
        <vt:lpwstr/>
      </vt:variant>
      <vt:variant>
        <vt:i4>4194386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consultantplus://offline/ref=073A223B6FBA6D8919C9BE4670A976DD5B79E3E130083765F4FB13AAD7L4g3F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iluhina</dc:creator>
  <cp:lastModifiedBy>aesis2010@mail.ru</cp:lastModifiedBy>
  <cp:revision>2</cp:revision>
  <cp:lastPrinted>2026-01-26T11:05:00Z</cp:lastPrinted>
  <dcterms:created xsi:type="dcterms:W3CDTF">2026-04-14T13:09:00Z</dcterms:created>
  <dcterms:modified xsi:type="dcterms:W3CDTF">2026-04-14T13:09:00Z</dcterms:modified>
</cp:coreProperties>
</file>