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CEA9727" w14:textId="77777777" w:rsidR="000D1417" w:rsidRDefault="000D1417" w:rsidP="007707DB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color w:val="auto"/>
          <w:sz w:val="22"/>
          <w:szCs w:val="22"/>
        </w:rPr>
      </w:pPr>
      <w:bookmarkStart w:id="0" w:name="_GoBack"/>
      <w:bookmarkEnd w:id="0"/>
    </w:p>
    <w:p w14:paraId="76CE44B9" w14:textId="6BFD322C" w:rsidR="007707DB" w:rsidRPr="008B6DBD" w:rsidRDefault="006D6164" w:rsidP="007707DB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color w:val="auto"/>
          <w:sz w:val="22"/>
          <w:szCs w:val="22"/>
        </w:rPr>
      </w:pPr>
      <w:r w:rsidRPr="008B6DBD">
        <w:rPr>
          <w:rFonts w:ascii="Times New Roman" w:hAnsi="Times New Roman" w:cs="Times New Roman"/>
          <w:b/>
          <w:color w:val="auto"/>
          <w:sz w:val="22"/>
          <w:szCs w:val="22"/>
        </w:rPr>
        <w:t>ОБОСНОВАНИЕ</w:t>
      </w:r>
      <w:r w:rsidRPr="006D6164">
        <w:rPr>
          <w:rFonts w:ascii="Times New Roman" w:hAnsi="Times New Roman" w:cs="Times New Roman"/>
          <w:b/>
          <w:color w:val="auto"/>
          <w:sz w:val="22"/>
          <w:szCs w:val="22"/>
        </w:rPr>
        <w:t xml:space="preserve"> </w:t>
      </w:r>
      <w:r w:rsidR="007707DB" w:rsidRPr="008B6DBD">
        <w:rPr>
          <w:rFonts w:ascii="Times New Roman" w:hAnsi="Times New Roman" w:cs="Times New Roman"/>
          <w:b/>
          <w:color w:val="auto"/>
          <w:sz w:val="22"/>
          <w:szCs w:val="22"/>
        </w:rPr>
        <w:t>НАЧАЛЬНОЙ (МАКСИМАЛЬНОЙ) ЦЕНЫ КОНТРАКТА</w:t>
      </w:r>
    </w:p>
    <w:p w14:paraId="76C4F4F6" w14:textId="77777777" w:rsidR="008413D2" w:rsidRPr="00C24B00" w:rsidRDefault="008413D2" w:rsidP="008413D2">
      <w:pPr>
        <w:spacing w:line="276" w:lineRule="auto"/>
        <w:ind w:firstLine="317"/>
        <w:jc w:val="center"/>
        <w:rPr>
          <w:rFonts w:ascii="Times New Roman" w:eastAsia="Times New Roman" w:hAnsi="Times New Roman" w:cs="Times New Roman"/>
          <w:b/>
          <w:color w:val="auto"/>
          <w:sz w:val="10"/>
          <w:szCs w:val="10"/>
        </w:rPr>
      </w:pPr>
    </w:p>
    <w:p w14:paraId="6E0DDE63" w14:textId="19DFF85D" w:rsidR="0061085F" w:rsidRPr="0085028E" w:rsidRDefault="008444AC" w:rsidP="00F76862">
      <w:pPr>
        <w:jc w:val="both"/>
        <w:rPr>
          <w:rFonts w:ascii="Times New Roman" w:eastAsia="Times New Roman" w:hAnsi="Times New Roman" w:cs="Times New Roman"/>
          <w:b/>
          <w:color w:val="7030A0"/>
          <w:sz w:val="22"/>
          <w:szCs w:val="22"/>
        </w:rPr>
      </w:pPr>
      <w:r w:rsidRPr="0085028E">
        <w:rPr>
          <w:rFonts w:ascii="Times New Roman" w:eastAsia="Times New Roman" w:hAnsi="Times New Roman" w:cs="Times New Roman"/>
          <w:b/>
          <w:sz w:val="22"/>
          <w:szCs w:val="22"/>
          <w:u w:val="single"/>
        </w:rPr>
        <w:t xml:space="preserve">Предметом </w:t>
      </w:r>
      <w:r w:rsidR="00363A12" w:rsidRPr="0085028E">
        <w:rPr>
          <w:rFonts w:ascii="Times New Roman" w:eastAsia="Times New Roman" w:hAnsi="Times New Roman" w:cs="Times New Roman"/>
          <w:b/>
          <w:sz w:val="22"/>
          <w:szCs w:val="22"/>
          <w:u w:val="single"/>
        </w:rPr>
        <w:t>закупки</w:t>
      </w:r>
      <w:r w:rsidRPr="0085028E">
        <w:rPr>
          <w:rFonts w:ascii="Times New Roman" w:eastAsia="Times New Roman" w:hAnsi="Times New Roman" w:cs="Times New Roman"/>
          <w:b/>
          <w:sz w:val="22"/>
          <w:szCs w:val="22"/>
          <w:u w:val="single"/>
        </w:rPr>
        <w:t xml:space="preserve"> является:</w:t>
      </w:r>
      <w:r w:rsidRPr="0085028E">
        <w:rPr>
          <w:rFonts w:ascii="Times New Roman" w:eastAsia="Times New Roman" w:hAnsi="Times New Roman" w:cs="Times New Roman"/>
          <w:sz w:val="22"/>
          <w:szCs w:val="22"/>
          <w:u w:val="single"/>
        </w:rPr>
        <w:t xml:space="preserve"> </w:t>
      </w:r>
      <w:r w:rsidR="0061085F" w:rsidRPr="0085028E">
        <w:rPr>
          <w:rFonts w:ascii="Times New Roman" w:eastAsia="Times New Roman" w:hAnsi="Times New Roman" w:cs="Times New Roman"/>
          <w:b/>
          <w:color w:val="auto"/>
          <w:sz w:val="22"/>
          <w:szCs w:val="22"/>
        </w:rPr>
        <w:t xml:space="preserve">поставка </w:t>
      </w:r>
      <w:r w:rsidR="00493BE3" w:rsidRPr="00493BE3">
        <w:rPr>
          <w:rFonts w:ascii="Times New Roman" w:eastAsia="Times New Roman" w:hAnsi="Times New Roman" w:cs="Times New Roman"/>
          <w:b/>
          <w:color w:val="auto"/>
          <w:sz w:val="22"/>
          <w:szCs w:val="22"/>
        </w:rPr>
        <w:t>стола</w:t>
      </w:r>
      <w:r w:rsidR="00EB7B75">
        <w:rPr>
          <w:rFonts w:ascii="Times New Roman" w:eastAsia="Times New Roman" w:hAnsi="Times New Roman" w:cs="Times New Roman"/>
          <w:b/>
          <w:color w:val="auto"/>
          <w:sz w:val="22"/>
          <w:szCs w:val="22"/>
        </w:rPr>
        <w:t>,</w:t>
      </w:r>
      <w:r w:rsidR="00493BE3" w:rsidRPr="00493BE3">
        <w:rPr>
          <w:rFonts w:ascii="Times New Roman" w:eastAsia="Times New Roman" w:hAnsi="Times New Roman" w:cs="Times New Roman"/>
          <w:b/>
          <w:color w:val="auto"/>
          <w:sz w:val="22"/>
          <w:szCs w:val="22"/>
        </w:rPr>
        <w:t xml:space="preserve"> регулируемого для инвалидов-колясочников</w:t>
      </w:r>
      <w:r w:rsidR="0061085F" w:rsidRPr="0085028E">
        <w:rPr>
          <w:rFonts w:ascii="Times New Roman" w:eastAsia="Times New Roman" w:hAnsi="Times New Roman" w:cs="Times New Roman"/>
          <w:b/>
          <w:color w:val="auto"/>
          <w:sz w:val="22"/>
          <w:szCs w:val="22"/>
        </w:rPr>
        <w:t xml:space="preserve"> для нужд СПБ ГБУ</w:t>
      </w:r>
      <w:r w:rsidR="0040617C">
        <w:rPr>
          <w:rFonts w:ascii="Times New Roman" w:eastAsia="Calibri" w:hAnsi="Times New Roman" w:cs="Times New Roman"/>
          <w:b/>
          <w:sz w:val="22"/>
          <w:szCs w:val="22"/>
          <w:lang w:bidi="ar-SA"/>
        </w:rPr>
        <w:t xml:space="preserve"> «ПМЦ «Кировский» в 2026</w:t>
      </w:r>
      <w:r w:rsidR="0061085F" w:rsidRPr="0085028E">
        <w:rPr>
          <w:rFonts w:ascii="Times New Roman" w:eastAsia="Calibri" w:hAnsi="Times New Roman" w:cs="Times New Roman"/>
          <w:b/>
          <w:sz w:val="22"/>
          <w:szCs w:val="22"/>
          <w:lang w:bidi="ar-SA"/>
        </w:rPr>
        <w:t xml:space="preserve"> году.</w:t>
      </w:r>
    </w:p>
    <w:p w14:paraId="4C8F2EC5" w14:textId="3F157003" w:rsidR="00EF21A6" w:rsidRPr="00C24B00" w:rsidRDefault="00EF21A6" w:rsidP="006A7C88">
      <w:pPr>
        <w:spacing w:line="276" w:lineRule="auto"/>
        <w:ind w:firstLine="567"/>
        <w:jc w:val="center"/>
        <w:rPr>
          <w:rFonts w:ascii="Times New Roman" w:hAnsi="Times New Roman" w:cs="Times New Roman"/>
          <w:sz w:val="10"/>
          <w:szCs w:val="10"/>
        </w:rPr>
      </w:pPr>
    </w:p>
    <w:p w14:paraId="72DA0ECF" w14:textId="3FDE26CA" w:rsidR="000C2C18" w:rsidRPr="003812EB" w:rsidRDefault="000C2C18" w:rsidP="000C2C18">
      <w:pPr>
        <w:spacing w:line="276" w:lineRule="auto"/>
        <w:ind w:right="-314" w:hanging="142"/>
        <w:jc w:val="both"/>
        <w:rPr>
          <w:rFonts w:ascii="Times New Roman" w:eastAsia="Times New Roman" w:hAnsi="Times New Roman" w:cs="Times New Roman"/>
          <w:color w:val="000000" w:themeColor="text1"/>
          <w:sz w:val="20"/>
          <w:szCs w:val="20"/>
        </w:rPr>
      </w:pPr>
      <w:r>
        <w:rPr>
          <w:rFonts w:ascii="Times New Roman" w:eastAsia="Times New Roman" w:hAnsi="Times New Roman" w:cs="Times New Roman"/>
          <w:color w:val="000000" w:themeColor="text1"/>
          <w:sz w:val="20"/>
          <w:szCs w:val="20"/>
        </w:rPr>
        <w:t xml:space="preserve">  </w:t>
      </w:r>
      <w:r w:rsidR="00F76862">
        <w:rPr>
          <w:rFonts w:ascii="Times New Roman" w:eastAsia="Times New Roman" w:hAnsi="Times New Roman" w:cs="Times New Roman"/>
          <w:color w:val="000000" w:themeColor="text1"/>
          <w:sz w:val="20"/>
          <w:szCs w:val="20"/>
        </w:rPr>
        <w:t xml:space="preserve"> </w:t>
      </w:r>
      <w:r w:rsidRPr="003812EB">
        <w:rPr>
          <w:rFonts w:ascii="Times New Roman" w:eastAsia="Times New Roman" w:hAnsi="Times New Roman" w:cs="Times New Roman"/>
          <w:color w:val="000000" w:themeColor="text1"/>
          <w:sz w:val="20"/>
          <w:szCs w:val="20"/>
        </w:rPr>
        <w:t>Обоснованной признается закупка, осуществляемая в соответствии с положениями статей 19 и 22 Закона.</w:t>
      </w:r>
    </w:p>
    <w:p w14:paraId="32770659" w14:textId="3102CB9D" w:rsidR="000C2C18" w:rsidRPr="001325F1" w:rsidRDefault="000C2C18" w:rsidP="000C2C18">
      <w:pPr>
        <w:widowControl/>
        <w:jc w:val="both"/>
        <w:rPr>
          <w:rFonts w:ascii="Times New Roman" w:hAnsi="Times New Roman" w:cs="Times New Roman"/>
          <w:b/>
          <w:i/>
          <w:sz w:val="20"/>
          <w:szCs w:val="20"/>
        </w:rPr>
      </w:pPr>
      <w:r w:rsidRPr="003812EB">
        <w:rPr>
          <w:rFonts w:ascii="Times New Roman" w:hAnsi="Times New Roman" w:cs="Times New Roman"/>
          <w:sz w:val="20"/>
          <w:szCs w:val="20"/>
        </w:rPr>
        <w:t xml:space="preserve">Порядок формирования начальной (максимальной) цены контракта: Начальная (максимальная) цена контракта (начальная сумма цен единицы товара, работы, услуги) определена и обоснована в соответствии с требованиями статьи 22 Закона и методических рекомендаций по применению методов определения начальной (максимальной) цены контракта, цены контракта, заключаемого с единственным поставщиком (подрядчиком, исполнителем), утвержденных приказом Министерства экономического развития Российской Федерации от 02.10.2013 № 567 «Об утверждении Методических рекомендаций по применению методов определения начальной (максимальной) цены контракта, цены контракта, заключаемого с единственным поставщиком (подрядчиком, исполнителем)», посредством применения следующего метода: </w:t>
      </w:r>
      <w:r w:rsidRPr="001325F1">
        <w:rPr>
          <w:rFonts w:ascii="Times New Roman" w:hAnsi="Times New Roman" w:cs="Times New Roman"/>
          <w:b/>
          <w:i/>
          <w:sz w:val="20"/>
          <w:szCs w:val="20"/>
        </w:rPr>
        <w:t>метод сопоставим</w:t>
      </w:r>
      <w:r w:rsidR="00F07028">
        <w:rPr>
          <w:rFonts w:ascii="Times New Roman" w:hAnsi="Times New Roman" w:cs="Times New Roman"/>
          <w:b/>
          <w:i/>
          <w:sz w:val="20"/>
          <w:szCs w:val="20"/>
        </w:rPr>
        <w:t>ы</w:t>
      </w:r>
      <w:r w:rsidR="0061085F">
        <w:rPr>
          <w:rFonts w:ascii="Times New Roman" w:hAnsi="Times New Roman" w:cs="Times New Roman"/>
          <w:b/>
          <w:i/>
          <w:sz w:val="20"/>
          <w:szCs w:val="20"/>
        </w:rPr>
        <w:t>х рыночных цен (анализа рынка).</w:t>
      </w:r>
    </w:p>
    <w:p w14:paraId="1B3B5495" w14:textId="1174D8DB" w:rsidR="000C2C18" w:rsidRDefault="000C2C18" w:rsidP="000C2C18">
      <w:pPr>
        <w:widowControl/>
        <w:jc w:val="both"/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</w:pPr>
      <w:r w:rsidRPr="003812EB"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  <w:t>Валюта, используемая для формирования цены контракта и расчетов с поставщиками (исполнителями, подрядчиками), - рубль Российской Федерации.</w:t>
      </w:r>
    </w:p>
    <w:p w14:paraId="29E44506" w14:textId="77777777" w:rsidR="00803859" w:rsidRDefault="00803859" w:rsidP="00803859">
      <w:pPr>
        <w:jc w:val="both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>Заказчиком направлены запросы о предоставлении ценовой информации:</w:t>
      </w:r>
    </w:p>
    <w:p w14:paraId="5C75E3FE" w14:textId="00758CEB" w:rsidR="00803859" w:rsidRDefault="00803859" w:rsidP="00803859">
      <w:pPr>
        <w:jc w:val="both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>- поставщикам, обладающим опытом поставок соответствующих товаров, информация о кото</w:t>
      </w:r>
      <w:r w:rsidR="0060199D">
        <w:rPr>
          <w:rFonts w:ascii="Times New Roman" w:eastAsia="Times New Roman" w:hAnsi="Times New Roman" w:cs="Times New Roman"/>
          <w:sz w:val="20"/>
          <w:szCs w:val="20"/>
        </w:rPr>
        <w:t>рых имеется в свободном доступе;</w:t>
      </w:r>
    </w:p>
    <w:p w14:paraId="52F69FB3" w14:textId="62B5B8B7" w:rsidR="0060199D" w:rsidRDefault="0060199D" w:rsidP="0060199D">
      <w:pPr>
        <w:jc w:val="both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>- производителям из ГИСП.</w:t>
      </w:r>
    </w:p>
    <w:p w14:paraId="713ED72E" w14:textId="77777777" w:rsidR="00665204" w:rsidRDefault="00665204" w:rsidP="00665204">
      <w:pPr>
        <w:widowControl/>
        <w:jc w:val="center"/>
        <w:rPr>
          <w:rFonts w:ascii="Times New Roman" w:hAnsi="Times New Roman" w:cs="Times New Roman"/>
          <w:b/>
          <w:color w:val="auto"/>
          <w:sz w:val="22"/>
          <w:szCs w:val="22"/>
        </w:rPr>
      </w:pPr>
    </w:p>
    <w:p w14:paraId="6D598D2B" w14:textId="279721EC" w:rsidR="00761D57" w:rsidRDefault="006D6164" w:rsidP="00665204">
      <w:pPr>
        <w:widowControl/>
        <w:jc w:val="center"/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</w:pPr>
      <w:r>
        <w:rPr>
          <w:rFonts w:ascii="Times New Roman" w:hAnsi="Times New Roman" w:cs="Times New Roman"/>
          <w:b/>
          <w:color w:val="auto"/>
          <w:sz w:val="22"/>
          <w:szCs w:val="22"/>
        </w:rPr>
        <w:t>РАСЧЕТ</w:t>
      </w:r>
      <w:r w:rsidR="00665204" w:rsidRPr="008B6DBD">
        <w:rPr>
          <w:rFonts w:ascii="Times New Roman" w:hAnsi="Times New Roman" w:cs="Times New Roman"/>
          <w:b/>
          <w:color w:val="auto"/>
          <w:sz w:val="22"/>
          <w:szCs w:val="22"/>
        </w:rPr>
        <w:t xml:space="preserve"> НАЧАЛЬНОЙ (МАКСИМАЛЬНОЙ) ЦЕНЫ КОНТРАКТА</w:t>
      </w:r>
    </w:p>
    <w:p w14:paraId="6B34B9B2" w14:textId="60C4C10C" w:rsidR="00D71482" w:rsidRDefault="00D71482" w:rsidP="000C2C18">
      <w:pPr>
        <w:widowControl/>
        <w:jc w:val="both"/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</w:pPr>
    </w:p>
    <w:tbl>
      <w:tblPr>
        <w:tblW w:w="14427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454"/>
        <w:gridCol w:w="1418"/>
        <w:gridCol w:w="1559"/>
        <w:gridCol w:w="4253"/>
        <w:gridCol w:w="1059"/>
        <w:gridCol w:w="567"/>
        <w:gridCol w:w="642"/>
        <w:gridCol w:w="1201"/>
        <w:gridCol w:w="1067"/>
        <w:gridCol w:w="1000"/>
        <w:gridCol w:w="7"/>
        <w:gridCol w:w="1193"/>
        <w:gridCol w:w="7"/>
      </w:tblGrid>
      <w:tr w:rsidR="00DD7679" w:rsidRPr="002A668B" w14:paraId="013AE853" w14:textId="77777777" w:rsidTr="00DD7679">
        <w:trPr>
          <w:trHeight w:val="371"/>
        </w:trPr>
        <w:tc>
          <w:tcPr>
            <w:tcW w:w="45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14:paraId="51944836" w14:textId="77777777" w:rsidR="00DD7679" w:rsidRPr="00535C3E" w:rsidRDefault="00DD7679" w:rsidP="002A668B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bidi="ar-SA"/>
              </w:rPr>
            </w:pPr>
            <w:r w:rsidRPr="00535C3E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bidi="ar-SA"/>
              </w:rPr>
              <w:t>№ п/п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A321C6" w14:textId="77777777" w:rsidR="00DD7679" w:rsidRPr="00535C3E" w:rsidRDefault="00DD7679" w:rsidP="002A668B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bidi="ar-SA"/>
              </w:rPr>
            </w:pPr>
            <w:r w:rsidRPr="00535C3E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bidi="ar-SA"/>
              </w:rPr>
              <w:t xml:space="preserve">Наименование товара 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14:paraId="1781D49A" w14:textId="77777777" w:rsidR="00DD7679" w:rsidRPr="00535C3E" w:rsidRDefault="00DD7679" w:rsidP="002A668B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bidi="ar-SA"/>
              </w:rPr>
            </w:pPr>
            <w:r w:rsidRPr="00535C3E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bidi="ar-SA"/>
              </w:rPr>
              <w:t>Основные характеристики объекта закупки и существенные условия исполнения контракта</w:t>
            </w:r>
          </w:p>
        </w:tc>
        <w:tc>
          <w:tcPr>
            <w:tcW w:w="425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30DB380" w14:textId="3E99B2AA" w:rsidR="00DD7679" w:rsidRPr="001D6A72" w:rsidRDefault="00DD7679" w:rsidP="001D6A72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sz w:val="16"/>
                <w:szCs w:val="16"/>
                <w:lang w:bidi="ar-SA"/>
              </w:rPr>
            </w:pPr>
            <w:r w:rsidRPr="001D6A72">
              <w:rPr>
                <w:rFonts w:ascii="Times New Roman" w:eastAsia="Times New Roman" w:hAnsi="Times New Roman" w:cs="Times New Roman"/>
                <w:b/>
                <w:bCs/>
                <w:color w:val="auto"/>
                <w:sz w:val="16"/>
                <w:szCs w:val="16"/>
                <w:lang w:bidi="ar-SA"/>
              </w:rPr>
              <w:t xml:space="preserve">Номер источника ценовой информации </w:t>
            </w:r>
          </w:p>
        </w:tc>
        <w:tc>
          <w:tcPr>
            <w:tcW w:w="10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D403C3" w14:textId="68CCA3A1" w:rsidR="00DD7679" w:rsidRPr="001D6A72" w:rsidRDefault="00DD7679" w:rsidP="00535C3E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sz w:val="16"/>
                <w:szCs w:val="16"/>
                <w:lang w:bidi="ar-SA"/>
              </w:rPr>
            </w:pPr>
            <w:r>
              <w:rPr>
                <w:rFonts w:ascii="Times New Roman" w:hAnsi="Times New Roman" w:cs="Times New Roman"/>
                <w:b/>
                <w:bCs/>
                <w:color w:val="auto"/>
                <w:sz w:val="16"/>
                <w:szCs w:val="16"/>
                <w:shd w:val="clear" w:color="auto" w:fill="FFFFFF"/>
              </w:rPr>
              <w:t>Ц</w:t>
            </w:r>
            <w:r w:rsidRPr="001D6A72">
              <w:rPr>
                <w:rFonts w:ascii="Times New Roman" w:hAnsi="Times New Roman" w:cs="Times New Roman"/>
                <w:b/>
                <w:bCs/>
                <w:color w:val="auto"/>
                <w:sz w:val="16"/>
                <w:szCs w:val="16"/>
                <w:shd w:val="clear" w:color="auto" w:fill="FFFFFF"/>
              </w:rPr>
              <w:t>ена единицы товара, руб.</w:t>
            </w:r>
          </w:p>
        </w:tc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61E97516" w14:textId="3A2F667B" w:rsidR="00DD7679" w:rsidRPr="00D01A99" w:rsidRDefault="00DD7679" w:rsidP="00EC099A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bidi="ar-SA"/>
              </w:rPr>
            </w:pPr>
            <w:r w:rsidRPr="00D01A99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bidi="ar-SA"/>
              </w:rPr>
              <w:t>ед. измерения</w:t>
            </w:r>
          </w:p>
        </w:tc>
        <w:tc>
          <w:tcPr>
            <w:tcW w:w="64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543DA58E" w14:textId="475DCB3A" w:rsidR="00DD7679" w:rsidRPr="00D01A99" w:rsidRDefault="00DD7679" w:rsidP="00EC099A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bidi="ar-SA"/>
              </w:rPr>
            </w:pPr>
            <w:r w:rsidRPr="00D01A99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bidi="ar-SA"/>
              </w:rPr>
              <w:t>Количество</w:t>
            </w:r>
          </w:p>
        </w:tc>
        <w:tc>
          <w:tcPr>
            <w:tcW w:w="327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052D3F" w14:textId="77777777" w:rsidR="00DD7679" w:rsidRPr="00535C3E" w:rsidRDefault="00DD7679" w:rsidP="00535C3E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bidi="ar-SA"/>
              </w:rPr>
            </w:pPr>
            <w:r w:rsidRPr="00535C3E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bidi="ar-SA"/>
              </w:rPr>
              <w:t>Определение однородности совокупности значений выявленных цен</w:t>
            </w:r>
          </w:p>
        </w:tc>
        <w:tc>
          <w:tcPr>
            <w:tcW w:w="120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359250" w14:textId="77777777" w:rsidR="00DD7679" w:rsidRPr="00535C3E" w:rsidRDefault="00DD7679" w:rsidP="002A668B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bidi="ar-SA"/>
              </w:rPr>
            </w:pPr>
            <w:r w:rsidRPr="00535C3E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bidi="ar-SA"/>
              </w:rPr>
              <w:t xml:space="preserve">Стоимость, руб.  </w:t>
            </w:r>
          </w:p>
        </w:tc>
      </w:tr>
      <w:tr w:rsidR="00DD7679" w:rsidRPr="002A668B" w14:paraId="1E290415" w14:textId="77777777" w:rsidTr="00DD7679">
        <w:trPr>
          <w:gridAfter w:val="1"/>
          <w:wAfter w:w="7" w:type="dxa"/>
          <w:trHeight w:val="844"/>
        </w:trPr>
        <w:tc>
          <w:tcPr>
            <w:tcW w:w="4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B9434C" w14:textId="77777777" w:rsidR="00DD7679" w:rsidRPr="002A668B" w:rsidRDefault="00DD7679" w:rsidP="00EC099A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57A109" w14:textId="77777777" w:rsidR="00DD7679" w:rsidRPr="002A668B" w:rsidRDefault="00DD7679" w:rsidP="00EC099A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365FAB" w14:textId="77777777" w:rsidR="00DD7679" w:rsidRPr="002A668B" w:rsidRDefault="00DD7679" w:rsidP="00EC099A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425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CD5CB4" w14:textId="77777777" w:rsidR="00DD7679" w:rsidRPr="00F57181" w:rsidRDefault="00DD7679" w:rsidP="00EC099A">
            <w:pPr>
              <w:widowControl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05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486BC7" w14:textId="1C4278FE" w:rsidR="00DD7679" w:rsidRPr="00F57181" w:rsidRDefault="00DD7679" w:rsidP="00A148BF">
            <w:pPr>
              <w:widowControl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bidi="ar-SA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CD133A" w14:textId="77777777" w:rsidR="00DD7679" w:rsidRPr="002A668B" w:rsidRDefault="00DD7679" w:rsidP="00EC099A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64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676374" w14:textId="77777777" w:rsidR="00DD7679" w:rsidRPr="002A668B" w:rsidRDefault="00DD7679" w:rsidP="00EC099A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5F0247" w14:textId="6F01B935" w:rsidR="00DD7679" w:rsidRPr="0092491D" w:rsidRDefault="00DD7679" w:rsidP="00082EB6">
            <w:pPr>
              <w:widowControl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bidi="ar-SA"/>
              </w:rPr>
            </w:pPr>
            <w:r w:rsidRPr="0092491D">
              <w:rPr>
                <w:rFonts w:ascii="Times New Roman" w:eastAsia="Times New Roman" w:hAnsi="Times New Roman" w:cs="Times New Roman"/>
                <w:sz w:val="14"/>
                <w:szCs w:val="14"/>
                <w:lang w:bidi="ar-SA"/>
              </w:rPr>
              <w:t xml:space="preserve">&lt;ц&gt; - средн. арифм. величина цены единицы </w:t>
            </w:r>
            <w:r>
              <w:rPr>
                <w:rFonts w:ascii="Times New Roman" w:eastAsia="Times New Roman" w:hAnsi="Times New Roman" w:cs="Times New Roman"/>
                <w:sz w:val="14"/>
                <w:szCs w:val="14"/>
                <w:lang w:bidi="ar-SA"/>
              </w:rPr>
              <w:t>товара</w:t>
            </w:r>
            <w:r w:rsidRPr="0092491D">
              <w:rPr>
                <w:rFonts w:ascii="Times New Roman" w:eastAsia="Times New Roman" w:hAnsi="Times New Roman" w:cs="Times New Roman"/>
                <w:sz w:val="14"/>
                <w:szCs w:val="14"/>
                <w:lang w:bidi="ar-SA"/>
              </w:rPr>
              <w:t>, руб.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E72CEA" w14:textId="77777777" w:rsidR="00DD7679" w:rsidRPr="0092491D" w:rsidRDefault="00DD7679" w:rsidP="00EC099A">
            <w:pPr>
              <w:widowControl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bidi="ar-SA"/>
              </w:rPr>
            </w:pPr>
            <w:r w:rsidRPr="0092491D">
              <w:rPr>
                <w:rFonts w:ascii="Times New Roman" w:eastAsia="Times New Roman" w:hAnsi="Times New Roman" w:cs="Times New Roman"/>
                <w:sz w:val="14"/>
                <w:szCs w:val="14"/>
                <w:lang w:bidi="ar-SA"/>
              </w:rPr>
              <w:t>Среднее квадратичное отклонение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B30604" w14:textId="77777777" w:rsidR="00DD7679" w:rsidRPr="0092491D" w:rsidRDefault="00DD7679" w:rsidP="00EC099A">
            <w:pPr>
              <w:widowControl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bidi="ar-SA"/>
              </w:rPr>
            </w:pPr>
            <w:r w:rsidRPr="0092491D">
              <w:rPr>
                <w:rFonts w:ascii="Times New Roman" w:eastAsia="Times New Roman" w:hAnsi="Times New Roman" w:cs="Times New Roman"/>
                <w:sz w:val="14"/>
                <w:szCs w:val="14"/>
                <w:lang w:bidi="ar-SA"/>
              </w:rPr>
              <w:t>V - коэф-нт вариации (не должен превышать 33%)</w:t>
            </w:r>
          </w:p>
        </w:tc>
        <w:tc>
          <w:tcPr>
            <w:tcW w:w="1200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0FF4A4" w14:textId="77777777" w:rsidR="00DD7679" w:rsidRPr="002A668B" w:rsidRDefault="00DD7679" w:rsidP="00EC099A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bidi="ar-SA"/>
              </w:rPr>
            </w:pPr>
          </w:p>
        </w:tc>
      </w:tr>
      <w:tr w:rsidR="002505B6" w:rsidRPr="006A7C88" w14:paraId="7935C6C2" w14:textId="77777777" w:rsidTr="001F1240">
        <w:trPr>
          <w:gridAfter w:val="1"/>
          <w:wAfter w:w="7" w:type="dxa"/>
          <w:trHeight w:val="347"/>
        </w:trPr>
        <w:tc>
          <w:tcPr>
            <w:tcW w:w="45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A37F8A" w14:textId="1F170848" w:rsidR="002505B6" w:rsidRPr="002A668B" w:rsidRDefault="002505B6" w:rsidP="007F3E9F">
            <w:pPr>
              <w:widowControl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1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60A9A0" w14:textId="7C19906C" w:rsidR="002505B6" w:rsidRDefault="00493BE3" w:rsidP="00493BE3">
            <w:pPr>
              <w:widowControl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С</w:t>
            </w:r>
            <w:r w:rsidRPr="00493BE3">
              <w:rPr>
                <w:rFonts w:ascii="Times New Roman" w:hAnsi="Times New Roman" w:cs="Times New Roman"/>
                <w:sz w:val="18"/>
                <w:szCs w:val="18"/>
              </w:rPr>
              <w:t>тол регулируем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ый</w:t>
            </w:r>
            <w:r w:rsidRPr="00493BE3">
              <w:rPr>
                <w:rFonts w:ascii="Times New Roman" w:hAnsi="Times New Roman" w:cs="Times New Roman"/>
                <w:sz w:val="18"/>
                <w:szCs w:val="18"/>
              </w:rPr>
              <w:t xml:space="preserve"> для инвалидов-колясочников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582675" w14:textId="5EC50F37" w:rsidR="002505B6" w:rsidRPr="006A7C88" w:rsidRDefault="002505B6" w:rsidP="007F3E9F">
            <w:pPr>
              <w:widowControl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bidi="ar-SA"/>
              </w:rPr>
            </w:pPr>
            <w:r w:rsidRPr="006A7C88">
              <w:rPr>
                <w:rFonts w:ascii="Times New Roman" w:eastAsia="Times New Roman" w:hAnsi="Times New Roman" w:cs="Times New Roman"/>
                <w:sz w:val="14"/>
                <w:szCs w:val="14"/>
                <w:lang w:bidi="ar-SA"/>
              </w:rPr>
              <w:t>В соответствии с п. 1 таблицы №1 Приложения №1 и Приложения №4 к извещению об осуществлении закупки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C82D59" w14:textId="7CD953D9" w:rsidR="002505B6" w:rsidRPr="00FF6A57" w:rsidRDefault="00493BE3" w:rsidP="000711F8">
            <w:pPr>
              <w:widowControl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Экранная копия от 29.05.2026 вх. № 01-1261/26-0-0</w:t>
            </w:r>
          </w:p>
        </w:tc>
        <w:tc>
          <w:tcPr>
            <w:tcW w:w="10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8076CF" w14:textId="3AFB653A" w:rsidR="002505B6" w:rsidRDefault="00493BE3" w:rsidP="000711F8">
            <w:pPr>
              <w:widowControl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11</w:t>
            </w:r>
            <w:r w:rsidR="00E2590D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220,00</w:t>
            </w:r>
          </w:p>
        </w:tc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5AEE58" w14:textId="2561FAB7" w:rsidR="002505B6" w:rsidRPr="00FB2313" w:rsidRDefault="002505B6" w:rsidP="007F3E9F">
            <w:pPr>
              <w:widowControl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шт.</w:t>
            </w:r>
          </w:p>
        </w:tc>
        <w:tc>
          <w:tcPr>
            <w:tcW w:w="64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766549" w14:textId="5A2433FF" w:rsidR="002505B6" w:rsidRDefault="00493BE3" w:rsidP="007F3E9F">
            <w:pPr>
              <w:widowControl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2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1867A7" w14:textId="1DD0C5F9" w:rsidR="002505B6" w:rsidRDefault="00493BE3" w:rsidP="007F3E9F">
            <w:pPr>
              <w:widowControl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10</w:t>
            </w:r>
            <w:r w:rsidR="000711F8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999,97</w:t>
            </w:r>
          </w:p>
        </w:tc>
        <w:tc>
          <w:tcPr>
            <w:tcW w:w="10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4D4C1C" w14:textId="5D7529D8" w:rsidR="002505B6" w:rsidRDefault="00493BE3" w:rsidP="007F3E9F">
            <w:pPr>
              <w:widowControl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2108,6671</w:t>
            </w:r>
          </w:p>
        </w:tc>
        <w:tc>
          <w:tcPr>
            <w:tcW w:w="10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6D8ADE" w14:textId="021CA0D5" w:rsidR="002505B6" w:rsidRDefault="00493BE3" w:rsidP="007F3E9F">
            <w:pPr>
              <w:widowControl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19,17</w:t>
            </w:r>
            <w:r w:rsidR="000B4690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%</w:t>
            </w:r>
          </w:p>
        </w:tc>
        <w:tc>
          <w:tcPr>
            <w:tcW w:w="120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751F13" w14:textId="10D38638" w:rsidR="002505B6" w:rsidRDefault="00751788" w:rsidP="007F3E9F">
            <w:pPr>
              <w:widowControl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10</w:t>
            </w:r>
            <w:r w:rsidR="000711F8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999,97</w:t>
            </w:r>
          </w:p>
        </w:tc>
      </w:tr>
      <w:tr w:rsidR="00493BE3" w:rsidRPr="006A7C88" w14:paraId="7F347AAF" w14:textId="77777777" w:rsidTr="001F1240">
        <w:trPr>
          <w:gridAfter w:val="1"/>
          <w:wAfter w:w="7" w:type="dxa"/>
          <w:trHeight w:val="379"/>
        </w:trPr>
        <w:tc>
          <w:tcPr>
            <w:tcW w:w="4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004CBA" w14:textId="77777777" w:rsidR="00493BE3" w:rsidRDefault="00493BE3" w:rsidP="00493BE3">
            <w:pPr>
              <w:widowControl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8C3A5C" w14:textId="77777777" w:rsidR="00493BE3" w:rsidRDefault="00493BE3" w:rsidP="00493BE3">
            <w:pPr>
              <w:widowControl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A7BD82" w14:textId="77777777" w:rsidR="00493BE3" w:rsidRPr="006A7C88" w:rsidRDefault="00493BE3" w:rsidP="00493BE3">
            <w:pPr>
              <w:widowControl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bidi="ar-SA"/>
              </w:rPr>
            </w:pP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1DCECA" w14:textId="361B863F" w:rsidR="00493BE3" w:rsidRPr="00FF6A57" w:rsidRDefault="00493BE3" w:rsidP="000711F8">
            <w:pPr>
              <w:widowControl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Экранная копия от 29.05.2026 вх. № 01-1260/26-0-0</w:t>
            </w:r>
          </w:p>
        </w:tc>
        <w:tc>
          <w:tcPr>
            <w:tcW w:w="10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92D575" w14:textId="59672295" w:rsidR="00493BE3" w:rsidRDefault="00493BE3" w:rsidP="000711F8">
            <w:pPr>
              <w:widowControl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12</w:t>
            </w:r>
            <w:r w:rsidR="00E2590D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990,00</w:t>
            </w: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139437" w14:textId="77777777" w:rsidR="00493BE3" w:rsidRPr="00FB2313" w:rsidRDefault="00493BE3" w:rsidP="00493BE3">
            <w:pPr>
              <w:widowControl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29C9FC" w14:textId="77777777" w:rsidR="00493BE3" w:rsidRDefault="00493BE3" w:rsidP="00493BE3">
            <w:pPr>
              <w:widowControl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36B7BE" w14:textId="77777777" w:rsidR="00493BE3" w:rsidRDefault="00493BE3" w:rsidP="00493BE3">
            <w:pPr>
              <w:widowControl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</w:p>
        </w:tc>
        <w:tc>
          <w:tcPr>
            <w:tcW w:w="10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33BCC8" w14:textId="77777777" w:rsidR="00493BE3" w:rsidRDefault="00493BE3" w:rsidP="00493BE3">
            <w:pPr>
              <w:widowControl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</w:p>
        </w:tc>
        <w:tc>
          <w:tcPr>
            <w:tcW w:w="10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DE0672" w14:textId="77777777" w:rsidR="00493BE3" w:rsidRDefault="00493BE3" w:rsidP="00493BE3">
            <w:pPr>
              <w:widowControl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</w:p>
        </w:tc>
        <w:tc>
          <w:tcPr>
            <w:tcW w:w="120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AA0952" w14:textId="77777777" w:rsidR="00493BE3" w:rsidRDefault="00493BE3" w:rsidP="00493BE3">
            <w:pPr>
              <w:widowControl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</w:p>
        </w:tc>
      </w:tr>
      <w:tr w:rsidR="006228FC" w:rsidRPr="006A7C88" w14:paraId="59B555C5" w14:textId="77777777" w:rsidTr="00DD7679">
        <w:trPr>
          <w:gridAfter w:val="1"/>
          <w:wAfter w:w="7" w:type="dxa"/>
          <w:trHeight w:val="243"/>
        </w:trPr>
        <w:tc>
          <w:tcPr>
            <w:tcW w:w="4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235824" w14:textId="77777777" w:rsidR="006228FC" w:rsidRDefault="006228FC" w:rsidP="006228FC">
            <w:pPr>
              <w:widowControl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F91A99" w14:textId="77777777" w:rsidR="006228FC" w:rsidRDefault="006228FC" w:rsidP="006228FC">
            <w:pPr>
              <w:widowControl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7E17ED" w14:textId="77777777" w:rsidR="006228FC" w:rsidRPr="006A7C88" w:rsidRDefault="006228FC" w:rsidP="006228FC">
            <w:pPr>
              <w:widowControl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bidi="ar-SA"/>
              </w:rPr>
            </w:pP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68CFB8" w14:textId="295715BE" w:rsidR="006228FC" w:rsidRPr="00FF6A57" w:rsidRDefault="00493BE3" w:rsidP="000711F8">
            <w:pPr>
              <w:widowControl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№ 2027100285125000030 от 28.07.2025</w:t>
            </w:r>
          </w:p>
        </w:tc>
        <w:tc>
          <w:tcPr>
            <w:tcW w:w="10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F5798B" w14:textId="64A69707" w:rsidR="006228FC" w:rsidRDefault="00493BE3" w:rsidP="00DD7679">
            <w:pPr>
              <w:widowControl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8</w:t>
            </w:r>
            <w:r w:rsidR="00E2590D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789,92</w:t>
            </w: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44B013" w14:textId="77777777" w:rsidR="006228FC" w:rsidRPr="00FB2313" w:rsidRDefault="006228FC" w:rsidP="006228FC">
            <w:pPr>
              <w:widowControl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2395ED" w14:textId="77777777" w:rsidR="006228FC" w:rsidRDefault="006228FC" w:rsidP="006228FC">
            <w:pPr>
              <w:widowControl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3B9ACF" w14:textId="77777777" w:rsidR="006228FC" w:rsidRDefault="006228FC" w:rsidP="006228FC">
            <w:pPr>
              <w:widowControl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</w:p>
        </w:tc>
        <w:tc>
          <w:tcPr>
            <w:tcW w:w="10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AEDEBF" w14:textId="77777777" w:rsidR="006228FC" w:rsidRDefault="006228FC" w:rsidP="006228FC">
            <w:pPr>
              <w:widowControl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</w:p>
        </w:tc>
        <w:tc>
          <w:tcPr>
            <w:tcW w:w="10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A446A4" w14:textId="77777777" w:rsidR="006228FC" w:rsidRDefault="006228FC" w:rsidP="006228FC">
            <w:pPr>
              <w:widowControl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</w:p>
        </w:tc>
        <w:tc>
          <w:tcPr>
            <w:tcW w:w="120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36C1CB" w14:textId="77777777" w:rsidR="006228FC" w:rsidRDefault="006228FC" w:rsidP="006228FC">
            <w:pPr>
              <w:widowControl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</w:p>
        </w:tc>
      </w:tr>
    </w:tbl>
    <w:p w14:paraId="7C5928EC" w14:textId="77777777" w:rsidR="00A449C3" w:rsidRDefault="00A449C3" w:rsidP="000C2C18">
      <w:pPr>
        <w:widowControl/>
        <w:jc w:val="both"/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</w:pPr>
    </w:p>
    <w:p w14:paraId="102BE932" w14:textId="736B5FF4" w:rsidR="00A74AEC" w:rsidRPr="00A449C3" w:rsidRDefault="00A449C3" w:rsidP="000C2C18">
      <w:pPr>
        <w:widowControl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</w:pPr>
      <w:r w:rsidRPr="00A449C3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В результате проведенного расчета Н(М)ЦК составила</w:t>
      </w:r>
      <w:r w:rsidRPr="00331535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 xml:space="preserve">: </w:t>
      </w:r>
      <w:r w:rsidR="00B43A86">
        <w:rPr>
          <w:rFonts w:ascii="Times New Roman" w:eastAsia="Times New Roman" w:hAnsi="Times New Roman" w:cs="Times New Roman"/>
          <w:b/>
          <w:color w:val="auto"/>
          <w:sz w:val="22"/>
          <w:szCs w:val="22"/>
          <w:lang w:bidi="ar-SA"/>
        </w:rPr>
        <w:t>10</w:t>
      </w:r>
      <w:r w:rsidR="00751788">
        <w:rPr>
          <w:rFonts w:ascii="Times New Roman" w:eastAsia="Times New Roman" w:hAnsi="Times New Roman" w:cs="Times New Roman"/>
          <w:b/>
          <w:color w:val="auto"/>
          <w:sz w:val="22"/>
          <w:szCs w:val="22"/>
          <w:lang w:bidi="ar-SA"/>
        </w:rPr>
        <w:t> 999,97</w:t>
      </w:r>
      <w:r w:rsidRPr="00331535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 xml:space="preserve"> руб.</w:t>
      </w:r>
    </w:p>
    <w:tbl>
      <w:tblPr>
        <w:tblW w:w="15159" w:type="dxa"/>
        <w:tblInd w:w="108" w:type="dxa"/>
        <w:tblLook w:val="04A0" w:firstRow="1" w:lastRow="0" w:firstColumn="1" w:lastColumn="0" w:noHBand="0" w:noVBand="1"/>
      </w:tblPr>
      <w:tblGrid>
        <w:gridCol w:w="504"/>
        <w:gridCol w:w="2477"/>
        <w:gridCol w:w="1161"/>
        <w:gridCol w:w="618"/>
        <w:gridCol w:w="766"/>
        <w:gridCol w:w="1278"/>
        <w:gridCol w:w="1276"/>
        <w:gridCol w:w="1276"/>
        <w:gridCol w:w="560"/>
        <w:gridCol w:w="626"/>
        <w:gridCol w:w="997"/>
        <w:gridCol w:w="1356"/>
        <w:gridCol w:w="1114"/>
        <w:gridCol w:w="1150"/>
      </w:tblGrid>
      <w:tr w:rsidR="006543F6" w:rsidRPr="006543F6" w14:paraId="0B90F509" w14:textId="77777777" w:rsidTr="003347B7">
        <w:trPr>
          <w:trHeight w:val="165"/>
        </w:trPr>
        <w:tc>
          <w:tcPr>
            <w:tcW w:w="5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5DFD4D6" w14:textId="77777777" w:rsidR="006543F6" w:rsidRPr="006543F6" w:rsidRDefault="006543F6" w:rsidP="006543F6">
            <w:pPr>
              <w:widowControl/>
              <w:jc w:val="right"/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24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46F4E17F" w14:textId="77777777" w:rsidR="006543F6" w:rsidRPr="006543F6" w:rsidRDefault="006543F6" w:rsidP="006543F6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1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B7B911D" w14:textId="77777777" w:rsidR="006543F6" w:rsidRPr="006543F6" w:rsidRDefault="006543F6" w:rsidP="006543F6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E7AE66C" w14:textId="77777777" w:rsidR="006543F6" w:rsidRPr="006543F6" w:rsidRDefault="006543F6" w:rsidP="006543F6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7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BE66B65" w14:textId="77777777" w:rsidR="006543F6" w:rsidRPr="006543F6" w:rsidRDefault="006543F6" w:rsidP="006543F6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2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1B2B0F8" w14:textId="77777777" w:rsidR="006543F6" w:rsidRPr="006543F6" w:rsidRDefault="006543F6" w:rsidP="006543F6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F3C0B88" w14:textId="77777777" w:rsidR="006543F6" w:rsidRPr="006543F6" w:rsidRDefault="006543F6" w:rsidP="006543F6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D9360E8" w14:textId="77777777" w:rsidR="006543F6" w:rsidRPr="006543F6" w:rsidRDefault="006543F6" w:rsidP="006543F6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9F991E7" w14:textId="77777777" w:rsidR="006543F6" w:rsidRPr="006543F6" w:rsidRDefault="006543F6" w:rsidP="006543F6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6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65F1ADF" w14:textId="77777777" w:rsidR="006543F6" w:rsidRPr="006543F6" w:rsidRDefault="006543F6" w:rsidP="006543F6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9968939" w14:textId="77777777" w:rsidR="006543F6" w:rsidRPr="006543F6" w:rsidRDefault="006543F6" w:rsidP="006543F6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3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F1B09A0" w14:textId="77777777" w:rsidR="006543F6" w:rsidRPr="006543F6" w:rsidRDefault="006543F6" w:rsidP="006543F6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1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B4D289F" w14:textId="77777777" w:rsidR="006543F6" w:rsidRPr="006543F6" w:rsidRDefault="006543F6" w:rsidP="006543F6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A1C525F" w14:textId="77777777" w:rsidR="006543F6" w:rsidRPr="006543F6" w:rsidRDefault="006543F6" w:rsidP="006543F6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</w:tr>
    </w:tbl>
    <w:p w14:paraId="25AFD75A" w14:textId="4E154DFF" w:rsidR="00D15D24" w:rsidRPr="008B6DBD" w:rsidRDefault="00EB2D26" w:rsidP="00EB2D26">
      <w:pPr>
        <w:widowControl/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</w:pPr>
      <w:r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Расчет Н(М)ЦК: произвел:</w:t>
      </w:r>
    </w:p>
    <w:p w14:paraId="3022CA6C" w14:textId="77777777" w:rsidR="00EF21A6" w:rsidRPr="008B6DBD" w:rsidRDefault="00EF21A6" w:rsidP="00EF21A6">
      <w:pPr>
        <w:widowControl/>
        <w:autoSpaceDE w:val="0"/>
        <w:autoSpaceDN w:val="0"/>
        <w:adjustRightInd w:val="0"/>
        <w:rPr>
          <w:rFonts w:ascii="Times New Roman" w:eastAsia="Calibri" w:hAnsi="Times New Roman" w:cs="Times New Roman"/>
          <w:color w:val="auto"/>
          <w:sz w:val="22"/>
          <w:szCs w:val="22"/>
          <w:lang w:bidi="ar-SA"/>
        </w:rPr>
      </w:pPr>
      <w:r w:rsidRPr="008B6DBD">
        <w:rPr>
          <w:rFonts w:ascii="Times New Roman" w:eastAsia="Calibri" w:hAnsi="Times New Roman" w:cs="Times New Roman"/>
          <w:sz w:val="22"/>
          <w:szCs w:val="22"/>
          <w:lang w:bidi="ar-SA"/>
        </w:rPr>
        <w:t xml:space="preserve">Должностное лицо инициатор закупки, </w:t>
      </w:r>
      <w:r w:rsidRPr="008B6DBD">
        <w:rPr>
          <w:rFonts w:ascii="Times New Roman" w:eastAsia="Calibri" w:hAnsi="Times New Roman" w:cs="Times New Roman"/>
          <w:color w:val="auto"/>
          <w:sz w:val="22"/>
          <w:szCs w:val="22"/>
          <w:lang w:bidi="ar-SA"/>
        </w:rPr>
        <w:t>работник контрактной службы:</w:t>
      </w:r>
    </w:p>
    <w:p w14:paraId="41BC5C2A" w14:textId="538D2FDB" w:rsidR="00EF21A6" w:rsidRPr="008B6DBD" w:rsidRDefault="00EF21A6" w:rsidP="00EF21A6">
      <w:pPr>
        <w:rPr>
          <w:rFonts w:ascii="Times New Roman" w:eastAsia="Calibri" w:hAnsi="Times New Roman" w:cs="Times New Roman"/>
          <w:sz w:val="22"/>
          <w:szCs w:val="22"/>
          <w:lang w:bidi="ar-SA"/>
        </w:rPr>
      </w:pPr>
      <w:r w:rsidRPr="008B6DBD">
        <w:rPr>
          <w:rFonts w:ascii="Times New Roman" w:eastAsia="Calibri" w:hAnsi="Times New Roman" w:cs="Times New Roman"/>
          <w:sz w:val="22"/>
          <w:szCs w:val="22"/>
          <w:lang w:bidi="ar-SA"/>
        </w:rPr>
        <w:t xml:space="preserve">Заведующий отделом МТО СПб ГБУ «ПМЦ «Кировский» </w:t>
      </w:r>
      <w:r w:rsidR="000E62C6">
        <w:rPr>
          <w:rFonts w:ascii="Times New Roman" w:eastAsia="Calibri" w:hAnsi="Times New Roman" w:cs="Times New Roman"/>
          <w:sz w:val="22"/>
          <w:szCs w:val="22"/>
          <w:lang w:bidi="ar-SA"/>
        </w:rPr>
        <w:t xml:space="preserve">                             ________________________   </w:t>
      </w:r>
      <w:r w:rsidR="0089666F">
        <w:rPr>
          <w:rFonts w:ascii="Times New Roman" w:eastAsia="Calibri" w:hAnsi="Times New Roman" w:cs="Times New Roman"/>
          <w:sz w:val="22"/>
          <w:szCs w:val="22"/>
          <w:lang w:bidi="ar-SA"/>
        </w:rPr>
        <w:t>Берсенева Наталья Геннадьевна</w:t>
      </w:r>
    </w:p>
    <w:p w14:paraId="5056EEDB" w14:textId="2B973F2E" w:rsidR="00EF21A6" w:rsidRPr="000E62C6" w:rsidRDefault="00EF21A6" w:rsidP="00EF21A6">
      <w:pPr>
        <w:widowControl/>
        <w:autoSpaceDE w:val="0"/>
        <w:autoSpaceDN w:val="0"/>
        <w:adjustRightInd w:val="0"/>
        <w:rPr>
          <w:rFonts w:ascii="Times New Roman" w:eastAsia="Times New Roman" w:hAnsi="Times New Roman" w:cs="Times New Roman"/>
          <w:sz w:val="22"/>
          <w:szCs w:val="22"/>
          <w:lang w:bidi="ar-SA"/>
        </w:rPr>
      </w:pPr>
      <w:r w:rsidRPr="000E62C6">
        <w:rPr>
          <w:rFonts w:ascii="Times New Roman" w:eastAsia="Times New Roman" w:hAnsi="Times New Roman" w:cs="Times New Roman"/>
          <w:sz w:val="22"/>
          <w:szCs w:val="22"/>
          <w:lang w:bidi="ar-SA"/>
        </w:rPr>
        <w:t>Дата подготовки обоснования Н</w:t>
      </w:r>
      <w:r w:rsidR="00EB2D26">
        <w:rPr>
          <w:rFonts w:ascii="Times New Roman" w:eastAsia="Times New Roman" w:hAnsi="Times New Roman" w:cs="Times New Roman"/>
          <w:sz w:val="22"/>
          <w:szCs w:val="22"/>
          <w:lang w:bidi="ar-SA"/>
        </w:rPr>
        <w:t>(</w:t>
      </w:r>
      <w:r w:rsidRPr="000E62C6">
        <w:rPr>
          <w:rFonts w:ascii="Times New Roman" w:eastAsia="Times New Roman" w:hAnsi="Times New Roman" w:cs="Times New Roman"/>
          <w:sz w:val="22"/>
          <w:szCs w:val="22"/>
          <w:lang w:bidi="ar-SA"/>
        </w:rPr>
        <w:t>М</w:t>
      </w:r>
      <w:r w:rsidR="00EB2D26">
        <w:rPr>
          <w:rFonts w:ascii="Times New Roman" w:eastAsia="Times New Roman" w:hAnsi="Times New Roman" w:cs="Times New Roman"/>
          <w:sz w:val="22"/>
          <w:szCs w:val="22"/>
          <w:lang w:bidi="ar-SA"/>
        </w:rPr>
        <w:t>)</w:t>
      </w:r>
      <w:r w:rsidRPr="000E62C6">
        <w:rPr>
          <w:rFonts w:ascii="Times New Roman" w:eastAsia="Times New Roman" w:hAnsi="Times New Roman" w:cs="Times New Roman"/>
          <w:sz w:val="22"/>
          <w:szCs w:val="22"/>
          <w:lang w:bidi="ar-SA"/>
        </w:rPr>
        <w:t xml:space="preserve">ЦК: </w:t>
      </w:r>
      <w:r w:rsidR="00751788">
        <w:rPr>
          <w:rFonts w:ascii="Times New Roman" w:eastAsia="Times New Roman" w:hAnsi="Times New Roman" w:cs="Times New Roman"/>
          <w:sz w:val="22"/>
          <w:szCs w:val="22"/>
          <w:lang w:bidi="ar-SA"/>
        </w:rPr>
        <w:t>29</w:t>
      </w:r>
      <w:r w:rsidRPr="009D56DF">
        <w:rPr>
          <w:rFonts w:ascii="Times New Roman" w:eastAsia="Times New Roman" w:hAnsi="Times New Roman" w:cs="Times New Roman"/>
          <w:sz w:val="22"/>
          <w:szCs w:val="22"/>
          <w:lang w:bidi="ar-SA"/>
        </w:rPr>
        <w:t>.</w:t>
      </w:r>
      <w:r w:rsidR="009D56DF" w:rsidRPr="009D56DF">
        <w:rPr>
          <w:rFonts w:ascii="Times New Roman" w:eastAsia="Times New Roman" w:hAnsi="Times New Roman" w:cs="Times New Roman"/>
          <w:sz w:val="22"/>
          <w:szCs w:val="22"/>
          <w:lang w:bidi="ar-SA"/>
        </w:rPr>
        <w:t>0</w:t>
      </w:r>
      <w:r w:rsidR="000B4690">
        <w:rPr>
          <w:rFonts w:ascii="Times New Roman" w:eastAsia="Times New Roman" w:hAnsi="Times New Roman" w:cs="Times New Roman"/>
          <w:sz w:val="22"/>
          <w:szCs w:val="22"/>
          <w:lang w:bidi="ar-SA"/>
        </w:rPr>
        <w:t>5</w:t>
      </w:r>
      <w:r w:rsidRPr="009D56DF">
        <w:rPr>
          <w:rFonts w:ascii="Times New Roman" w:eastAsia="Times New Roman" w:hAnsi="Times New Roman" w:cs="Times New Roman"/>
          <w:sz w:val="22"/>
          <w:szCs w:val="22"/>
          <w:lang w:bidi="ar-SA"/>
        </w:rPr>
        <w:t>.202</w:t>
      </w:r>
      <w:r w:rsidR="009D56DF" w:rsidRPr="009D56DF">
        <w:rPr>
          <w:rFonts w:ascii="Times New Roman" w:eastAsia="Times New Roman" w:hAnsi="Times New Roman" w:cs="Times New Roman"/>
          <w:sz w:val="22"/>
          <w:szCs w:val="22"/>
          <w:lang w:bidi="ar-SA"/>
        </w:rPr>
        <w:t>6</w:t>
      </w:r>
      <w:r w:rsidR="00541E9A" w:rsidRPr="009D56DF">
        <w:rPr>
          <w:rFonts w:ascii="Times New Roman" w:eastAsia="Times New Roman" w:hAnsi="Times New Roman" w:cs="Times New Roman"/>
          <w:sz w:val="22"/>
          <w:szCs w:val="22"/>
          <w:lang w:bidi="ar-SA"/>
        </w:rPr>
        <w:t>г.</w:t>
      </w:r>
    </w:p>
    <w:sectPr w:rsidR="00EF21A6" w:rsidRPr="000E62C6" w:rsidSect="009748F7">
      <w:headerReference w:type="default" r:id="rId6"/>
      <w:pgSz w:w="16838" w:h="11906" w:orient="landscape" w:code="9"/>
      <w:pgMar w:top="709" w:right="1134" w:bottom="426" w:left="1134" w:header="397" w:footer="397" w:gutter="0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4DBABEF" w14:textId="77777777" w:rsidR="00212F6E" w:rsidRDefault="00212F6E">
      <w:r>
        <w:separator/>
      </w:r>
    </w:p>
  </w:endnote>
  <w:endnote w:type="continuationSeparator" w:id="0">
    <w:p w14:paraId="64C8D2F5" w14:textId="77777777" w:rsidR="00212F6E" w:rsidRDefault="00212F6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CC"/>
    <w:family w:val="swiss"/>
    <w:pitch w:val="variable"/>
    <w:sig w:usb0="21002A87" w:usb1="00000000" w:usb2="00000000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4F34C7B" w14:textId="77777777" w:rsidR="00212F6E" w:rsidRDefault="00212F6E">
      <w:r>
        <w:separator/>
      </w:r>
    </w:p>
  </w:footnote>
  <w:footnote w:type="continuationSeparator" w:id="0">
    <w:p w14:paraId="0FF79E5D" w14:textId="77777777" w:rsidR="00212F6E" w:rsidRDefault="00212F6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34AEF6D" w14:textId="20C6402A" w:rsidR="00A74AEC" w:rsidRDefault="00A74AEC">
    <w:pPr>
      <w:pStyle w:val="a5"/>
      <w:jc w:val="center"/>
    </w:pPr>
    <w:r>
      <w:fldChar w:fldCharType="begin"/>
    </w:r>
    <w:r>
      <w:instrText>PAGE   \* MERGEFORMAT</w:instrText>
    </w:r>
    <w:r>
      <w:fldChar w:fldCharType="separate"/>
    </w:r>
    <w:r w:rsidR="00493BE3">
      <w:rPr>
        <w:noProof/>
      </w:rPr>
      <w:t>2</w:t>
    </w:r>
    <w:r>
      <w:fldChar w:fldCharType="end"/>
    </w:r>
  </w:p>
  <w:p w14:paraId="0CCFFAA6" w14:textId="77777777" w:rsidR="00A74AEC" w:rsidRDefault="00A74AEC" w:rsidP="002215FC">
    <w:pPr>
      <w:pStyle w:val="a5"/>
      <w:spacing w:after="120"/>
      <w:jc w:val="center"/>
      <w:rPr>
        <w:sz w:val="16"/>
        <w:szCs w:val="16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707DB"/>
    <w:rsid w:val="000006A3"/>
    <w:rsid w:val="00007429"/>
    <w:rsid w:val="000157B5"/>
    <w:rsid w:val="00027CEB"/>
    <w:rsid w:val="000369C3"/>
    <w:rsid w:val="000711F8"/>
    <w:rsid w:val="00082EB6"/>
    <w:rsid w:val="00084934"/>
    <w:rsid w:val="000A0EE5"/>
    <w:rsid w:val="000A24FF"/>
    <w:rsid w:val="000B17B8"/>
    <w:rsid w:val="000B188A"/>
    <w:rsid w:val="000B4690"/>
    <w:rsid w:val="000C2C18"/>
    <w:rsid w:val="000C4EBC"/>
    <w:rsid w:val="000D1417"/>
    <w:rsid w:val="000D1EBA"/>
    <w:rsid w:val="000E62C6"/>
    <w:rsid w:val="0011585A"/>
    <w:rsid w:val="001171F0"/>
    <w:rsid w:val="001214C6"/>
    <w:rsid w:val="00121E3F"/>
    <w:rsid w:val="001325F1"/>
    <w:rsid w:val="00151052"/>
    <w:rsid w:val="001A5716"/>
    <w:rsid w:val="001A5A36"/>
    <w:rsid w:val="001B19E2"/>
    <w:rsid w:val="001D6A72"/>
    <w:rsid w:val="001E4218"/>
    <w:rsid w:val="001F1240"/>
    <w:rsid w:val="001F2C2D"/>
    <w:rsid w:val="001F3BD6"/>
    <w:rsid w:val="00205792"/>
    <w:rsid w:val="00206D34"/>
    <w:rsid w:val="00212F6E"/>
    <w:rsid w:val="002215FC"/>
    <w:rsid w:val="002366F7"/>
    <w:rsid w:val="002505B6"/>
    <w:rsid w:val="00251286"/>
    <w:rsid w:val="00256182"/>
    <w:rsid w:val="0025661E"/>
    <w:rsid w:val="00256973"/>
    <w:rsid w:val="002651FB"/>
    <w:rsid w:val="002667D8"/>
    <w:rsid w:val="00296D4B"/>
    <w:rsid w:val="00297046"/>
    <w:rsid w:val="002A668B"/>
    <w:rsid w:val="002A7B65"/>
    <w:rsid w:val="003025FF"/>
    <w:rsid w:val="00305454"/>
    <w:rsid w:val="00307911"/>
    <w:rsid w:val="00310C4F"/>
    <w:rsid w:val="00331535"/>
    <w:rsid w:val="003347B7"/>
    <w:rsid w:val="00337F92"/>
    <w:rsid w:val="00347DE6"/>
    <w:rsid w:val="00361DD3"/>
    <w:rsid w:val="00363A12"/>
    <w:rsid w:val="00367DF2"/>
    <w:rsid w:val="003742E0"/>
    <w:rsid w:val="00383790"/>
    <w:rsid w:val="003C3A9F"/>
    <w:rsid w:val="003E4B43"/>
    <w:rsid w:val="003F24D6"/>
    <w:rsid w:val="0040617C"/>
    <w:rsid w:val="004125D4"/>
    <w:rsid w:val="00416309"/>
    <w:rsid w:val="00416FE0"/>
    <w:rsid w:val="00416FE3"/>
    <w:rsid w:val="00423D18"/>
    <w:rsid w:val="00426934"/>
    <w:rsid w:val="00427F99"/>
    <w:rsid w:val="004469FB"/>
    <w:rsid w:val="00473755"/>
    <w:rsid w:val="00492EDF"/>
    <w:rsid w:val="00493BE3"/>
    <w:rsid w:val="004B104E"/>
    <w:rsid w:val="004C3CC6"/>
    <w:rsid w:val="004C5C66"/>
    <w:rsid w:val="004C71DF"/>
    <w:rsid w:val="00535C3E"/>
    <w:rsid w:val="00535DF1"/>
    <w:rsid w:val="00541E9A"/>
    <w:rsid w:val="00543E56"/>
    <w:rsid w:val="005968AD"/>
    <w:rsid w:val="005B5DDD"/>
    <w:rsid w:val="005C0871"/>
    <w:rsid w:val="005D024F"/>
    <w:rsid w:val="005D060C"/>
    <w:rsid w:val="005D2DA2"/>
    <w:rsid w:val="005D5BFE"/>
    <w:rsid w:val="005F5C57"/>
    <w:rsid w:val="0060136C"/>
    <w:rsid w:val="0060199D"/>
    <w:rsid w:val="0061085F"/>
    <w:rsid w:val="00611499"/>
    <w:rsid w:val="00622320"/>
    <w:rsid w:val="006228FC"/>
    <w:rsid w:val="00634B28"/>
    <w:rsid w:val="00644746"/>
    <w:rsid w:val="006543F6"/>
    <w:rsid w:val="00654C1A"/>
    <w:rsid w:val="00656A78"/>
    <w:rsid w:val="00665204"/>
    <w:rsid w:val="00684A0C"/>
    <w:rsid w:val="00697270"/>
    <w:rsid w:val="006A7C88"/>
    <w:rsid w:val="006C1D9D"/>
    <w:rsid w:val="006D2A57"/>
    <w:rsid w:val="006D37E1"/>
    <w:rsid w:val="006D4127"/>
    <w:rsid w:val="006D6164"/>
    <w:rsid w:val="006E63CE"/>
    <w:rsid w:val="006F0783"/>
    <w:rsid w:val="007051AA"/>
    <w:rsid w:val="00711DD9"/>
    <w:rsid w:val="00721649"/>
    <w:rsid w:val="00724FA6"/>
    <w:rsid w:val="00727ACA"/>
    <w:rsid w:val="00751788"/>
    <w:rsid w:val="00761D57"/>
    <w:rsid w:val="00764879"/>
    <w:rsid w:val="00765B30"/>
    <w:rsid w:val="007707DB"/>
    <w:rsid w:val="00771908"/>
    <w:rsid w:val="00776B98"/>
    <w:rsid w:val="00794C92"/>
    <w:rsid w:val="007D1474"/>
    <w:rsid w:val="007E027E"/>
    <w:rsid w:val="007F1C57"/>
    <w:rsid w:val="007F3E9F"/>
    <w:rsid w:val="007F5955"/>
    <w:rsid w:val="00803859"/>
    <w:rsid w:val="00821EA1"/>
    <w:rsid w:val="008363F4"/>
    <w:rsid w:val="008413D2"/>
    <w:rsid w:val="008444AC"/>
    <w:rsid w:val="0085028E"/>
    <w:rsid w:val="0085422C"/>
    <w:rsid w:val="0088501C"/>
    <w:rsid w:val="00890474"/>
    <w:rsid w:val="0089666F"/>
    <w:rsid w:val="008B6DBD"/>
    <w:rsid w:val="008C0706"/>
    <w:rsid w:val="008C646D"/>
    <w:rsid w:val="008D46F0"/>
    <w:rsid w:val="008E0558"/>
    <w:rsid w:val="008F150D"/>
    <w:rsid w:val="00901ED8"/>
    <w:rsid w:val="00903EC2"/>
    <w:rsid w:val="0091571B"/>
    <w:rsid w:val="00923A43"/>
    <w:rsid w:val="0092491D"/>
    <w:rsid w:val="009255A2"/>
    <w:rsid w:val="00951BAD"/>
    <w:rsid w:val="00957E45"/>
    <w:rsid w:val="009748F7"/>
    <w:rsid w:val="00981444"/>
    <w:rsid w:val="009D56DF"/>
    <w:rsid w:val="009E2F06"/>
    <w:rsid w:val="009E471A"/>
    <w:rsid w:val="00A120F0"/>
    <w:rsid w:val="00A148BF"/>
    <w:rsid w:val="00A16C5D"/>
    <w:rsid w:val="00A449C3"/>
    <w:rsid w:val="00A472AB"/>
    <w:rsid w:val="00A5194F"/>
    <w:rsid w:val="00A5499A"/>
    <w:rsid w:val="00A60C71"/>
    <w:rsid w:val="00A63F0C"/>
    <w:rsid w:val="00A74AEC"/>
    <w:rsid w:val="00A86B2E"/>
    <w:rsid w:val="00AD140E"/>
    <w:rsid w:val="00AD26A1"/>
    <w:rsid w:val="00AE3DBE"/>
    <w:rsid w:val="00AE3F5E"/>
    <w:rsid w:val="00AF0A19"/>
    <w:rsid w:val="00B24FFE"/>
    <w:rsid w:val="00B266AE"/>
    <w:rsid w:val="00B34B21"/>
    <w:rsid w:val="00B40095"/>
    <w:rsid w:val="00B43A86"/>
    <w:rsid w:val="00B6594E"/>
    <w:rsid w:val="00BA0C60"/>
    <w:rsid w:val="00BA1B8C"/>
    <w:rsid w:val="00BB04CE"/>
    <w:rsid w:val="00BB3165"/>
    <w:rsid w:val="00BE7C7A"/>
    <w:rsid w:val="00BF63E5"/>
    <w:rsid w:val="00BF6607"/>
    <w:rsid w:val="00C05410"/>
    <w:rsid w:val="00C05FF5"/>
    <w:rsid w:val="00C14D43"/>
    <w:rsid w:val="00C177D2"/>
    <w:rsid w:val="00C24B00"/>
    <w:rsid w:val="00C25853"/>
    <w:rsid w:val="00C66476"/>
    <w:rsid w:val="00C9111D"/>
    <w:rsid w:val="00CF6602"/>
    <w:rsid w:val="00D01A99"/>
    <w:rsid w:val="00D15D24"/>
    <w:rsid w:val="00D17452"/>
    <w:rsid w:val="00D206E4"/>
    <w:rsid w:val="00D60927"/>
    <w:rsid w:val="00D653E1"/>
    <w:rsid w:val="00D71482"/>
    <w:rsid w:val="00D90AB8"/>
    <w:rsid w:val="00D91545"/>
    <w:rsid w:val="00DB6ED8"/>
    <w:rsid w:val="00DC4B5D"/>
    <w:rsid w:val="00DD5B68"/>
    <w:rsid w:val="00DD7679"/>
    <w:rsid w:val="00DE3D68"/>
    <w:rsid w:val="00DF5B89"/>
    <w:rsid w:val="00E117D7"/>
    <w:rsid w:val="00E2590D"/>
    <w:rsid w:val="00E362CD"/>
    <w:rsid w:val="00E40183"/>
    <w:rsid w:val="00EA2C8B"/>
    <w:rsid w:val="00EA6423"/>
    <w:rsid w:val="00EB2D26"/>
    <w:rsid w:val="00EB7B75"/>
    <w:rsid w:val="00EC099A"/>
    <w:rsid w:val="00EC44E7"/>
    <w:rsid w:val="00ED7508"/>
    <w:rsid w:val="00EF21A6"/>
    <w:rsid w:val="00F01796"/>
    <w:rsid w:val="00F07028"/>
    <w:rsid w:val="00F1395F"/>
    <w:rsid w:val="00F23753"/>
    <w:rsid w:val="00F557E9"/>
    <w:rsid w:val="00F57181"/>
    <w:rsid w:val="00F76862"/>
    <w:rsid w:val="00F81634"/>
    <w:rsid w:val="00F90B6D"/>
    <w:rsid w:val="00FB2313"/>
    <w:rsid w:val="00FC7BA6"/>
    <w:rsid w:val="00FD7BE3"/>
    <w:rsid w:val="00FE42EE"/>
    <w:rsid w:val="00FF1782"/>
    <w:rsid w:val="00FF26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322575"/>
  <w15:docId w15:val="{F20CE0E1-8CE9-4101-8ED0-E452DD5999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707DB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paragraph" w:styleId="3">
    <w:name w:val="heading 3"/>
    <w:basedOn w:val="a"/>
    <w:next w:val="a"/>
    <w:link w:val="30"/>
    <w:uiPriority w:val="9"/>
    <w:unhideWhenUsed/>
    <w:qFormat/>
    <w:rsid w:val="007707DB"/>
    <w:pPr>
      <w:keepNext/>
      <w:keepLines/>
      <w:widowControl/>
      <w:spacing w:before="40" w:line="259" w:lineRule="auto"/>
      <w:outlineLvl w:val="2"/>
    </w:pPr>
    <w:rPr>
      <w:rFonts w:asciiTheme="majorHAnsi" w:eastAsiaTheme="majorEastAsia" w:hAnsiTheme="majorHAnsi" w:cstheme="majorBidi"/>
      <w:color w:val="1F3763" w:themeColor="accent1" w:themeShade="7F"/>
      <w:lang w:eastAsia="en-US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aliases w:val="Знак,Знак2, Знак8 Знак Знак, Знак8 Знак,Char, Знак4 Знак,Знак8 Знак Знак,Знак8 Знак,Знак4 Знак"/>
    <w:basedOn w:val="a"/>
    <w:link w:val="a4"/>
    <w:uiPriority w:val="99"/>
    <w:rsid w:val="007707DB"/>
    <w:pPr>
      <w:widowControl/>
    </w:pPr>
    <w:rPr>
      <w:rFonts w:ascii="Times New Roman" w:eastAsia="Times New Roman" w:hAnsi="Times New Roman" w:cs="Times New Roman"/>
      <w:color w:val="auto"/>
      <w:sz w:val="20"/>
      <w:szCs w:val="20"/>
      <w:lang w:eastAsia="en-US" w:bidi="ar-SA"/>
    </w:rPr>
  </w:style>
  <w:style w:type="character" w:customStyle="1" w:styleId="a4">
    <w:name w:val="Текст сноски Знак"/>
    <w:aliases w:val="Знак Знак,Знак2 Знак, Знак8 Знак Знак Знак, Знак8 Знак Знак1,Char Знак, Знак4 Знак Знак,Знак8 Знак Знак Знак,Знак8 Знак Знак1,Знак4 Знак Знак"/>
    <w:basedOn w:val="a0"/>
    <w:link w:val="a3"/>
    <w:uiPriority w:val="99"/>
    <w:rsid w:val="007707DB"/>
    <w:rPr>
      <w:rFonts w:ascii="Times New Roman" w:eastAsia="Times New Roman" w:hAnsi="Times New Roman" w:cs="Times New Roman"/>
      <w:sz w:val="20"/>
      <w:szCs w:val="20"/>
    </w:rPr>
  </w:style>
  <w:style w:type="character" w:customStyle="1" w:styleId="30">
    <w:name w:val="Заголовок 3 Знак"/>
    <w:basedOn w:val="a0"/>
    <w:link w:val="3"/>
    <w:uiPriority w:val="9"/>
    <w:rsid w:val="007707DB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a5">
    <w:name w:val="header"/>
    <w:aliases w:val="Верхний колонтитул1"/>
    <w:basedOn w:val="a"/>
    <w:link w:val="a6"/>
    <w:uiPriority w:val="99"/>
    <w:qFormat/>
    <w:rsid w:val="00B34B21"/>
    <w:pPr>
      <w:widowControl/>
      <w:tabs>
        <w:tab w:val="center" w:pos="4677"/>
        <w:tab w:val="right" w:pos="9355"/>
      </w:tabs>
    </w:pPr>
    <w:rPr>
      <w:rFonts w:ascii="Times New Roman" w:eastAsia="Times New Roman" w:hAnsi="Times New Roman" w:cs="Times New Roman"/>
      <w:color w:val="auto"/>
      <w:lang w:val="x-none" w:eastAsia="x-none" w:bidi="ar-SA"/>
    </w:rPr>
  </w:style>
  <w:style w:type="character" w:customStyle="1" w:styleId="a6">
    <w:name w:val="Верхний колонтитул Знак"/>
    <w:aliases w:val="Верхний колонтитул1 Знак"/>
    <w:basedOn w:val="a0"/>
    <w:link w:val="a5"/>
    <w:uiPriority w:val="99"/>
    <w:rsid w:val="00B34B21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a7">
    <w:name w:val="Balloon Text"/>
    <w:basedOn w:val="a"/>
    <w:link w:val="a8"/>
    <w:uiPriority w:val="99"/>
    <w:semiHidden/>
    <w:unhideWhenUsed/>
    <w:rsid w:val="00724FA6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724FA6"/>
    <w:rPr>
      <w:rFonts w:ascii="Tahoma" w:eastAsia="Courier New" w:hAnsi="Tahoma" w:cs="Tahoma"/>
      <w:color w:val="000000"/>
      <w:sz w:val="16"/>
      <w:szCs w:val="16"/>
      <w:lang w:eastAsia="ru-RU" w:bidi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4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93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31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296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031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84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43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1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045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96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560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187</TotalTime>
  <Pages>1</Pages>
  <Words>395</Words>
  <Characters>2256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Нарвская Застава</Company>
  <LinksUpToDate>false</LinksUpToDate>
  <CharactersWithSpaces>2646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Бадалова Надежда</cp:lastModifiedBy>
  <cp:revision>69</cp:revision>
  <cp:lastPrinted>2024-10-09T09:31:00Z</cp:lastPrinted>
  <dcterms:created xsi:type="dcterms:W3CDTF">2024-03-06T13:40:00Z</dcterms:created>
  <dcterms:modified xsi:type="dcterms:W3CDTF">2026-06-03T08:59:00Z</dcterms:modified>
</cp:coreProperties>
</file>