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0641" w:rsidRDefault="004D0641" w:rsidP="004D0641">
      <w:pPr>
        <w:jc w:val="right"/>
      </w:pPr>
      <w:r>
        <w:t xml:space="preserve">      </w:t>
      </w:r>
    </w:p>
    <w:p w:rsidR="004D0641" w:rsidRPr="00F2067A" w:rsidRDefault="004D0641" w:rsidP="004D0641">
      <w:pPr>
        <w:jc w:val="right"/>
      </w:pPr>
    </w:p>
    <w:p w:rsidR="004D0641" w:rsidRPr="001232B0" w:rsidRDefault="004D0641" w:rsidP="004D0641">
      <w:r>
        <w:t xml:space="preserve">  </w:t>
      </w:r>
      <w:r w:rsidRPr="00F753C1">
        <w:t>СОГЛАСОВАНО</w:t>
      </w:r>
      <w:r w:rsidRPr="001232B0">
        <w:t xml:space="preserve"> </w:t>
      </w:r>
      <w:r>
        <w:t xml:space="preserve">                                                                                                                    </w:t>
      </w:r>
      <w:r w:rsidR="001D2A4D">
        <w:t xml:space="preserve">                        </w:t>
      </w:r>
      <w:r w:rsidRPr="001232B0">
        <w:t>УТВЕРЖДАЮ</w:t>
      </w:r>
    </w:p>
    <w:p w:rsidR="004C475B" w:rsidRDefault="004C475B" w:rsidP="004D0641">
      <w:pPr>
        <w:tabs>
          <w:tab w:val="left" w:pos="142"/>
          <w:tab w:val="right" w:pos="15137"/>
        </w:tabs>
        <w:ind w:left="-180" w:firstLine="180"/>
      </w:pPr>
      <w:r>
        <w:t xml:space="preserve"> </w:t>
      </w:r>
      <w:r w:rsidR="001D2F9C">
        <w:t>Н</w:t>
      </w:r>
      <w:r w:rsidR="004D0641" w:rsidRPr="00B6340F">
        <w:t>ачальник отдела</w:t>
      </w:r>
    </w:p>
    <w:p w:rsidR="004D0641" w:rsidRPr="001232B0" w:rsidRDefault="004D0641" w:rsidP="004D0641">
      <w:pPr>
        <w:tabs>
          <w:tab w:val="left" w:pos="142"/>
          <w:tab w:val="right" w:pos="15137"/>
        </w:tabs>
        <w:ind w:left="-180" w:firstLine="180"/>
      </w:pPr>
      <w:r w:rsidRPr="00B6340F">
        <w:t xml:space="preserve"> культуры администрации </w:t>
      </w:r>
      <w:r w:rsidR="004C475B" w:rsidRPr="00B6340F">
        <w:t>Пушкинского</w:t>
      </w:r>
      <w:r>
        <w:t xml:space="preserve">                                                                            </w:t>
      </w:r>
      <w:r w:rsidR="001D2A4D">
        <w:t xml:space="preserve">                  </w:t>
      </w:r>
      <w:r w:rsidR="004C475B">
        <w:t xml:space="preserve">             </w:t>
      </w:r>
      <w:r w:rsidR="0013001B">
        <w:t>Д</w:t>
      </w:r>
      <w:r w:rsidRPr="001232B0">
        <w:t>иректор СПб ГБУ «Музей</w:t>
      </w:r>
    </w:p>
    <w:p w:rsidR="004D0641" w:rsidRPr="001232B0" w:rsidRDefault="004C475B" w:rsidP="004D0641">
      <w:pPr>
        <w:ind w:left="-180" w:firstLine="180"/>
      </w:pPr>
      <w:r>
        <w:t xml:space="preserve"> </w:t>
      </w:r>
      <w:r w:rsidR="004D0641" w:rsidRPr="00B6340F">
        <w:t>района Санкт-Петербурга</w:t>
      </w:r>
      <w:r w:rsidR="004D0641" w:rsidRPr="001232B0">
        <w:t xml:space="preserve"> </w:t>
      </w:r>
      <w:r w:rsidR="004D0641">
        <w:t xml:space="preserve">                                                                                                   </w:t>
      </w:r>
      <w:r>
        <w:t xml:space="preserve">                            </w:t>
      </w:r>
      <w:proofErr w:type="gramStart"/>
      <w:r>
        <w:t xml:space="preserve"> </w:t>
      </w:r>
      <w:r w:rsidR="004D0641">
        <w:t xml:space="preserve">  </w:t>
      </w:r>
      <w:r w:rsidR="004D0641" w:rsidRPr="001232B0">
        <w:t>«</w:t>
      </w:r>
      <w:proofErr w:type="gramEnd"/>
      <w:r w:rsidR="004D0641" w:rsidRPr="001232B0">
        <w:t>Царскосельская коллекция»</w:t>
      </w:r>
    </w:p>
    <w:p w:rsidR="004D0641" w:rsidRPr="001232B0" w:rsidRDefault="004D0641" w:rsidP="004D0641">
      <w:pPr>
        <w:ind w:left="-180" w:firstLine="180"/>
        <w:jc w:val="right"/>
      </w:pPr>
    </w:p>
    <w:p w:rsidR="004D0641" w:rsidRPr="00F753C1" w:rsidRDefault="004D0641" w:rsidP="004D0641">
      <w:pPr>
        <w:widowControl w:val="0"/>
        <w:autoSpaceDE w:val="0"/>
        <w:autoSpaceDN w:val="0"/>
        <w:adjustRightInd w:val="0"/>
      </w:pPr>
      <w:r w:rsidRPr="00F753C1">
        <w:t>___________________</w:t>
      </w:r>
      <w:r>
        <w:t xml:space="preserve"> </w:t>
      </w:r>
      <w:r w:rsidR="001D2F9C" w:rsidRPr="001D2F9C">
        <w:t>К.К. Винникова</w:t>
      </w:r>
      <w:r>
        <w:t xml:space="preserve">                                                                                                             </w:t>
      </w:r>
      <w:r w:rsidR="001D2A4D">
        <w:t xml:space="preserve">    </w:t>
      </w:r>
      <w:r>
        <w:t xml:space="preserve"> </w:t>
      </w:r>
      <w:r w:rsidR="00A97606">
        <w:t>_____________________</w:t>
      </w:r>
      <w:r w:rsidR="00464F80" w:rsidRPr="00464F80">
        <w:t xml:space="preserve"> </w:t>
      </w:r>
      <w:r w:rsidR="00464F80">
        <w:t xml:space="preserve">А.М. </w:t>
      </w:r>
      <w:r w:rsidR="0013001B">
        <w:t>Некрасов</w:t>
      </w:r>
      <w:r>
        <w:t xml:space="preserve">                                </w:t>
      </w:r>
    </w:p>
    <w:p w:rsidR="004D0641" w:rsidRPr="001232B0" w:rsidRDefault="004D0641" w:rsidP="004D0641">
      <w:pPr>
        <w:ind w:left="-180" w:firstLine="180"/>
      </w:pPr>
      <w:r>
        <w:t xml:space="preserve">                                                                                                    </w:t>
      </w:r>
    </w:p>
    <w:p w:rsidR="004D0641" w:rsidRDefault="009A6754" w:rsidP="009A6754">
      <w:r>
        <w:t>«____</w:t>
      </w:r>
      <w:proofErr w:type="gramStart"/>
      <w:r>
        <w:t>_»_</w:t>
      </w:r>
      <w:proofErr w:type="gramEnd"/>
      <w:r>
        <w:t>___________________202</w:t>
      </w:r>
      <w:r w:rsidR="00597E00">
        <w:t>6</w:t>
      </w:r>
      <w:r w:rsidRPr="001232B0">
        <w:t xml:space="preserve"> год</w:t>
      </w:r>
      <w:r>
        <w:t xml:space="preserve">                                                                                                         «_____»____________________202</w:t>
      </w:r>
      <w:r w:rsidR="00597E00">
        <w:t>6</w:t>
      </w:r>
      <w:r w:rsidR="004D0641" w:rsidRPr="001232B0">
        <w:t xml:space="preserve"> год</w:t>
      </w:r>
      <w:r w:rsidR="004D0641">
        <w:t xml:space="preserve">                                                                                                                  </w:t>
      </w:r>
    </w:p>
    <w:p w:rsidR="004D0641" w:rsidRDefault="004D0641" w:rsidP="004D0641">
      <w:pPr>
        <w:jc w:val="right"/>
      </w:pPr>
    </w:p>
    <w:p w:rsidR="009A6754" w:rsidRDefault="00A535CF" w:rsidP="004D0641">
      <w:pPr>
        <w:jc w:val="center"/>
        <w:rPr>
          <w:b/>
        </w:rPr>
      </w:pPr>
      <w:r w:rsidRPr="00A535CF">
        <w:rPr>
          <w:b/>
        </w:rPr>
        <w:t xml:space="preserve">Расчет начальной (максимальной) цены на </w:t>
      </w:r>
      <w:r w:rsidR="004C475B" w:rsidRPr="004C475B">
        <w:rPr>
          <w:b/>
        </w:rPr>
        <w:t>оказание услуг по организации и проведению спектакля в рамках культурно-просветительского мероприятия для людей с ограниченными возможностями «Фестиваль изобразительного творчества «Царскосельский вернисаж»</w:t>
      </w:r>
    </w:p>
    <w:p w:rsidR="004C475B" w:rsidRDefault="004C475B" w:rsidP="004D0641">
      <w:pPr>
        <w:jc w:val="center"/>
        <w:rPr>
          <w:b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466"/>
        <w:gridCol w:w="3497"/>
        <w:gridCol w:w="851"/>
        <w:gridCol w:w="850"/>
        <w:gridCol w:w="1559"/>
        <w:gridCol w:w="1560"/>
        <w:gridCol w:w="1353"/>
        <w:gridCol w:w="1314"/>
        <w:gridCol w:w="1444"/>
        <w:gridCol w:w="1276"/>
        <w:gridCol w:w="1134"/>
      </w:tblGrid>
      <w:tr w:rsidR="00A54DCD" w:rsidRPr="00A535CF" w:rsidTr="00597E00">
        <w:trPr>
          <w:trHeight w:val="1596"/>
        </w:trPr>
        <w:tc>
          <w:tcPr>
            <w:tcW w:w="466" w:type="dxa"/>
            <w:noWrap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3497" w:type="dxa"/>
            <w:noWrap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Едини-ца измере-ния</w:t>
            </w:r>
          </w:p>
        </w:tc>
        <w:tc>
          <w:tcPr>
            <w:tcW w:w="850" w:type="dxa"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Коли-чество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DCD" w:rsidRPr="00A54DCD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4DCD">
              <w:rPr>
                <w:bCs/>
                <w:sz w:val="20"/>
                <w:szCs w:val="20"/>
              </w:rPr>
              <w:t xml:space="preserve">Ценовое предложение № 1 от </w:t>
            </w:r>
            <w:r w:rsidR="00597E00" w:rsidRPr="00597E00">
              <w:rPr>
                <w:bCs/>
                <w:sz w:val="20"/>
                <w:szCs w:val="20"/>
              </w:rPr>
              <w:t>27.05.2026 г.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DCD" w:rsidRPr="00A54DCD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4DCD">
              <w:rPr>
                <w:bCs/>
                <w:sz w:val="20"/>
                <w:szCs w:val="20"/>
              </w:rPr>
              <w:t xml:space="preserve">Ценовое предложение № 2 от </w:t>
            </w:r>
            <w:r w:rsidR="00597E00" w:rsidRPr="00597E00">
              <w:rPr>
                <w:bCs/>
                <w:sz w:val="20"/>
                <w:szCs w:val="20"/>
              </w:rPr>
              <w:t>27.05.2026 г.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54DCD" w:rsidRPr="00A54DCD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4DCD">
              <w:rPr>
                <w:bCs/>
                <w:sz w:val="20"/>
                <w:szCs w:val="20"/>
              </w:rPr>
              <w:t xml:space="preserve">Ценовое предложение № 3 от </w:t>
            </w:r>
            <w:r w:rsidR="00597E00" w:rsidRPr="00597E00">
              <w:rPr>
                <w:bCs/>
                <w:sz w:val="20"/>
                <w:szCs w:val="20"/>
              </w:rPr>
              <w:t>27.05.2026 г.</w:t>
            </w:r>
          </w:p>
        </w:tc>
        <w:tc>
          <w:tcPr>
            <w:tcW w:w="1314" w:type="dxa"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 за ед., руб. (&lt;ц&gt;)*</w:t>
            </w:r>
          </w:p>
        </w:tc>
        <w:tc>
          <w:tcPr>
            <w:tcW w:w="1444" w:type="dxa"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  <w:r w:rsidRPr="00A535CF">
              <w:rPr>
                <w:bCs/>
                <w:sz w:val="20"/>
                <w:szCs w:val="20"/>
              </w:rPr>
              <w:t>НМЦК, руб.****</w:t>
            </w:r>
          </w:p>
        </w:tc>
        <w:tc>
          <w:tcPr>
            <w:tcW w:w="1276" w:type="dxa"/>
            <w:hideMark/>
          </w:tcPr>
          <w:p w:rsidR="00A54DCD" w:rsidRPr="00A535CF" w:rsidRDefault="00A54DCD" w:rsidP="00A54DCD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Среднее квадратич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ное отклонение (σ)**</w:t>
            </w:r>
          </w:p>
        </w:tc>
        <w:tc>
          <w:tcPr>
            <w:tcW w:w="1134" w:type="dxa"/>
            <w:hideMark/>
          </w:tcPr>
          <w:p w:rsidR="00A54DCD" w:rsidRPr="00A535CF" w:rsidRDefault="00A54DCD" w:rsidP="00A54DCD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Коэффи</w:t>
            </w:r>
            <w:r>
              <w:rPr>
                <w:sz w:val="20"/>
                <w:szCs w:val="20"/>
              </w:rPr>
              <w:t>-</w:t>
            </w:r>
            <w:r w:rsidRPr="00A535CF">
              <w:rPr>
                <w:sz w:val="20"/>
                <w:szCs w:val="20"/>
              </w:rPr>
              <w:t>циент</w:t>
            </w:r>
            <w:r w:rsidRPr="00A535CF">
              <w:rPr>
                <w:sz w:val="20"/>
                <w:szCs w:val="20"/>
              </w:rPr>
              <w:br/>
              <w:t>вариации цены, %(V)***</w:t>
            </w:r>
          </w:p>
        </w:tc>
      </w:tr>
      <w:tr w:rsidR="00597E00" w:rsidRPr="00A535CF" w:rsidTr="00597E00">
        <w:trPr>
          <w:trHeight w:val="613"/>
        </w:trPr>
        <w:tc>
          <w:tcPr>
            <w:tcW w:w="466" w:type="dxa"/>
            <w:noWrap/>
            <w:vAlign w:val="center"/>
          </w:tcPr>
          <w:p w:rsidR="00597E00" w:rsidRPr="005A1E19" w:rsidRDefault="00597E00" w:rsidP="00597E00">
            <w:pPr>
              <w:jc w:val="center"/>
            </w:pPr>
            <w:r>
              <w:t>1</w:t>
            </w:r>
          </w:p>
        </w:tc>
        <w:tc>
          <w:tcPr>
            <w:tcW w:w="3497" w:type="dxa"/>
          </w:tcPr>
          <w:p w:rsidR="00597E00" w:rsidRPr="00553DF0" w:rsidRDefault="00597E00" w:rsidP="00597E00">
            <w:r w:rsidRPr="004C475B">
              <w:t>Оказание услуг по организации и проведению спектакля в рамках культурно-просветительского мероприятия для людей с ограниченными возможностями «Фестиваль изобразительного творчества «Царскосельский вернисаж»</w:t>
            </w:r>
          </w:p>
        </w:tc>
        <w:tc>
          <w:tcPr>
            <w:tcW w:w="851" w:type="dxa"/>
            <w:noWrap/>
            <w:vAlign w:val="center"/>
          </w:tcPr>
          <w:p w:rsidR="00597E00" w:rsidRPr="004F11F9" w:rsidRDefault="00597E00" w:rsidP="00597E00">
            <w:pPr>
              <w:jc w:val="center"/>
            </w:pPr>
            <w:r w:rsidRPr="004F11F9">
              <w:t>ед.</w:t>
            </w:r>
          </w:p>
        </w:tc>
        <w:tc>
          <w:tcPr>
            <w:tcW w:w="850" w:type="dxa"/>
            <w:vAlign w:val="center"/>
          </w:tcPr>
          <w:p w:rsidR="00597E00" w:rsidRPr="004F11F9" w:rsidRDefault="00597E00" w:rsidP="00597E00">
            <w:pPr>
              <w:jc w:val="center"/>
            </w:pPr>
            <w:r w:rsidRPr="004F11F9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138 000,00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145 000,00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150 000,00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138 000,00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138 000,00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Pr="007446FC" w:rsidRDefault="00597E00" w:rsidP="00597E00">
            <w:pPr>
              <w:jc w:val="center"/>
            </w:pPr>
            <w:r w:rsidRPr="007446FC">
              <w:t>6027,71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7E00" w:rsidRDefault="00597E00" w:rsidP="00597E00">
            <w:pPr>
              <w:jc w:val="center"/>
            </w:pPr>
            <w:r w:rsidRPr="007446FC">
              <w:t>4,18</w:t>
            </w:r>
          </w:p>
        </w:tc>
      </w:tr>
      <w:tr w:rsidR="00A54DCD" w:rsidRPr="00A535CF" w:rsidTr="00597E00">
        <w:trPr>
          <w:trHeight w:val="555"/>
        </w:trPr>
        <w:tc>
          <w:tcPr>
            <w:tcW w:w="466" w:type="dxa"/>
            <w:hideMark/>
          </w:tcPr>
          <w:p w:rsidR="00A54DCD" w:rsidRPr="00A535CF" w:rsidRDefault="00A54DCD" w:rsidP="00A54DC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984" w:type="dxa"/>
            <w:gridSpan w:val="7"/>
            <w:hideMark/>
          </w:tcPr>
          <w:p w:rsidR="00A54DCD" w:rsidRPr="00A535CF" w:rsidRDefault="00A54DCD" w:rsidP="00A54DCD">
            <w:pPr>
              <w:rPr>
                <w:bCs/>
                <w:sz w:val="20"/>
                <w:szCs w:val="20"/>
              </w:rPr>
            </w:pPr>
            <w:r w:rsidRPr="004C475B">
              <w:rPr>
                <w:bCs/>
                <w:szCs w:val="20"/>
              </w:rPr>
              <w:t>Итого на оказание услуг по организации и проведению спектакля в рамках культурно-просветительского мероприятия для людей с ограниченными возможностями «Фестиваль изобразительного творчества «Царскосельский вернисаж»</w:t>
            </w:r>
          </w:p>
        </w:tc>
        <w:tc>
          <w:tcPr>
            <w:tcW w:w="1444" w:type="dxa"/>
            <w:noWrap/>
            <w:vAlign w:val="center"/>
            <w:hideMark/>
          </w:tcPr>
          <w:p w:rsidR="00A54DCD" w:rsidRPr="002477F6" w:rsidRDefault="00597E00" w:rsidP="00A54DCD">
            <w:pPr>
              <w:jc w:val="center"/>
            </w:pPr>
            <w:r w:rsidRPr="00597E00">
              <w:t>138 000,00</w:t>
            </w:r>
          </w:p>
        </w:tc>
        <w:tc>
          <w:tcPr>
            <w:tcW w:w="1276" w:type="dxa"/>
            <w:noWrap/>
            <w:hideMark/>
          </w:tcPr>
          <w:p w:rsidR="00A54DCD" w:rsidRPr="00A535CF" w:rsidRDefault="00A54DCD" w:rsidP="00A54DCD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noWrap/>
            <w:hideMark/>
          </w:tcPr>
          <w:p w:rsidR="00A54DCD" w:rsidRPr="00A535CF" w:rsidRDefault="00A54DCD" w:rsidP="00A54DCD">
            <w:pPr>
              <w:jc w:val="center"/>
              <w:rPr>
                <w:sz w:val="20"/>
                <w:szCs w:val="20"/>
              </w:rPr>
            </w:pPr>
            <w:r w:rsidRPr="00A535CF">
              <w:rPr>
                <w:sz w:val="20"/>
                <w:szCs w:val="20"/>
              </w:rPr>
              <w:t> </w:t>
            </w:r>
          </w:p>
        </w:tc>
      </w:tr>
    </w:tbl>
    <w:p w:rsidR="009A6754" w:rsidRDefault="009A6754" w:rsidP="004D0641">
      <w:pPr>
        <w:jc w:val="center"/>
        <w:rPr>
          <w:b/>
        </w:rPr>
      </w:pPr>
    </w:p>
    <w:p w:rsidR="004D0641" w:rsidRPr="00F753C1" w:rsidRDefault="004D0641" w:rsidP="004D0641">
      <w:pPr>
        <w:ind w:right="-173"/>
        <w:rPr>
          <w:sz w:val="20"/>
          <w:szCs w:val="20"/>
        </w:rPr>
      </w:pPr>
      <w:r w:rsidRPr="00F753C1">
        <w:rPr>
          <w:b/>
          <w:sz w:val="20"/>
          <w:szCs w:val="20"/>
        </w:rPr>
        <w:t>*</w:t>
      </w:r>
      <w:r w:rsidRPr="00F753C1">
        <w:rPr>
          <w:b/>
          <w:color w:val="000000"/>
          <w:sz w:val="20"/>
          <w:szCs w:val="20"/>
        </w:rPr>
        <w:t>&lt;ц&gt;</w:t>
      </w:r>
      <w:r w:rsidRPr="00F753C1">
        <w:rPr>
          <w:color w:val="000000"/>
          <w:sz w:val="20"/>
          <w:szCs w:val="20"/>
        </w:rPr>
        <w:t xml:space="preserve"> - средняя арифметическая  величина цены единицы товара, работы, услуги.</w:t>
      </w:r>
    </w:p>
    <w:p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 xml:space="preserve">Определение НМЦК произведено на основании метода сопоставимых рыночных цен (анализа рынка) в соответствии с приказом от 02.10.2013 № 567 «Об утверждении методических рекомендаций 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рекомендации). </w:t>
      </w:r>
    </w:p>
    <w:p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lastRenderedPageBreak/>
        <w:t xml:space="preserve">Для определения НМЦК направлены запросы о предоставлении ценовой информации пяти потенциальным </w:t>
      </w:r>
      <w:r>
        <w:rPr>
          <w:sz w:val="20"/>
          <w:szCs w:val="20"/>
        </w:rPr>
        <w:t>исполнителям</w:t>
      </w:r>
      <w:r w:rsidRPr="00F753C1">
        <w:rPr>
          <w:sz w:val="20"/>
          <w:szCs w:val="20"/>
        </w:rPr>
        <w:t xml:space="preserve">, обладающим опытом выполнения  соответствующих работ (согласно п.3.7.1 части </w:t>
      </w:r>
      <w:r w:rsidRPr="00F753C1">
        <w:rPr>
          <w:sz w:val="20"/>
          <w:szCs w:val="20"/>
          <w:lang w:val="en-US"/>
        </w:rPr>
        <w:t>III</w:t>
      </w:r>
      <w:r w:rsidRPr="00F753C1">
        <w:rPr>
          <w:sz w:val="20"/>
          <w:szCs w:val="20"/>
        </w:rPr>
        <w:t xml:space="preserve"> Методических рекомендаций). На запросы  представили ценовые предложения </w:t>
      </w:r>
      <w:r>
        <w:rPr>
          <w:sz w:val="20"/>
          <w:szCs w:val="20"/>
        </w:rPr>
        <w:t>три</w:t>
      </w:r>
      <w:r w:rsidRPr="00F753C1">
        <w:rPr>
          <w:sz w:val="20"/>
          <w:szCs w:val="20"/>
        </w:rPr>
        <w:t xml:space="preserve"> </w:t>
      </w:r>
      <w:r>
        <w:rPr>
          <w:sz w:val="20"/>
          <w:szCs w:val="20"/>
        </w:rPr>
        <w:t>исполнителя</w:t>
      </w:r>
      <w:r w:rsidRPr="00F753C1">
        <w:rPr>
          <w:sz w:val="20"/>
          <w:szCs w:val="20"/>
        </w:rPr>
        <w:t>, на основании которых проведено определение однородности совокупности значений выявленных цен, согласно п. 3.20 части III Методических рекомендаций.</w:t>
      </w:r>
    </w:p>
    <w:p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В целях определения однородной совокупности значений выявленных цен, используемых в расчете НМЦК, определен коэффициент вариации:</w:t>
      </w:r>
    </w:p>
    <w:p w:rsidR="004D0641" w:rsidRPr="00F753C1" w:rsidRDefault="004D0641" w:rsidP="004D0641">
      <w:pPr>
        <w:jc w:val="both"/>
        <w:rPr>
          <w:sz w:val="20"/>
          <w:szCs w:val="20"/>
        </w:rPr>
      </w:pPr>
    </w:p>
    <w:p w:rsidR="004D0641" w:rsidRPr="00F753C1" w:rsidRDefault="004D0641" w:rsidP="004D0641">
      <w:pPr>
        <w:spacing w:line="276" w:lineRule="auto"/>
        <w:rPr>
          <w:sz w:val="20"/>
          <w:szCs w:val="20"/>
          <w:lang w:eastAsia="en-US"/>
        </w:rPr>
      </w:pP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603D75">
        <w:rPr>
          <w:position w:val="-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1pt;height:43.2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603D75">
        <w:rPr>
          <w:position w:val="-26"/>
        </w:rPr>
        <w:pict>
          <v:shape id="_x0000_i1026" type="#_x0000_t75" style="width:113.1pt;height:43.2pt" equationxml="&lt;">
            <v:imagedata r:id="rId5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603D75">
        <w:rPr>
          <w:position w:val="-63"/>
          <w:sz w:val="20"/>
          <w:szCs w:val="20"/>
        </w:rPr>
        <w:pict>
          <v:shape id="_x0000_i1027" type="#_x0000_t75" style="width:136.5pt;height:70.8pt" equationxml="&lt;">
            <v:imagedata r:id="rId6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603D75">
        <w:rPr>
          <w:position w:val="-12"/>
        </w:rPr>
        <w:pict>
          <v:shape id="_x0000_i1028" type="#_x0000_t75" style="width:173.4pt;height:22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603D75">
        <w:rPr>
          <w:position w:val="-12"/>
        </w:rPr>
        <w:pict>
          <v:shape id="_x0000_i1029" type="#_x0000_t75" style="width:173.4pt;height:22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603D75">
        <w:rPr>
          <w:position w:val="-12"/>
        </w:rPr>
        <w:pict>
          <v:shape id="_x0000_i1030" type="#_x0000_t75" style="width:173.4pt;height:22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603D75">
        <w:rPr>
          <w:position w:val="-12"/>
        </w:rPr>
        <w:pict>
          <v:shape id="_x0000_i1031" type="#_x0000_t75" style="width:173.4pt;height:22.5pt" equationxml="&lt;">
            <v:imagedata r:id="rId7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color w:val="000000"/>
          <w:sz w:val="20"/>
          <w:szCs w:val="20"/>
          <w:lang w:val="el-GR"/>
        </w:rPr>
        <w:t>σ</w:t>
      </w:r>
      <w:r w:rsidRPr="00F753C1">
        <w:rPr>
          <w:color w:val="000000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>среднее квадратичное отклонение;</w:t>
      </w:r>
    </w:p>
    <w:p w:rsidR="004D0641" w:rsidRPr="00F753C1" w:rsidRDefault="004D0641" w:rsidP="004D0641">
      <w:pPr>
        <w:rPr>
          <w:i/>
          <w:kern w:val="36"/>
          <w:sz w:val="20"/>
          <w:szCs w:val="20"/>
        </w:rPr>
      </w:pPr>
      <w:r w:rsidRPr="00F753C1">
        <w:rPr>
          <w:i/>
          <w:kern w:val="36"/>
          <w:sz w:val="20"/>
          <w:szCs w:val="20"/>
        </w:rPr>
        <w:t xml:space="preserve">                                       ц</w:t>
      </w:r>
      <w:proofErr w:type="spellStart"/>
      <w:r w:rsidRPr="00F753C1">
        <w:rPr>
          <w:i/>
          <w:kern w:val="36"/>
          <w:sz w:val="20"/>
          <w:szCs w:val="20"/>
          <w:lang w:val="en-US"/>
        </w:rPr>
        <w:t>i</w:t>
      </w:r>
      <w:proofErr w:type="spellEnd"/>
      <w:r w:rsidRPr="00F753C1">
        <w:rPr>
          <w:i/>
          <w:kern w:val="36"/>
          <w:sz w:val="20"/>
          <w:szCs w:val="20"/>
        </w:rPr>
        <w:t xml:space="preserve"> – </w:t>
      </w:r>
      <w:r w:rsidRPr="00F753C1">
        <w:rPr>
          <w:kern w:val="36"/>
          <w:sz w:val="20"/>
          <w:szCs w:val="20"/>
        </w:rPr>
        <w:t xml:space="preserve">цена единицы товара, работы, услуги, указанная в источнике с номером </w:t>
      </w:r>
      <w:proofErr w:type="spellStart"/>
      <w:r w:rsidRPr="00F753C1">
        <w:rPr>
          <w:i/>
          <w:kern w:val="36"/>
          <w:sz w:val="20"/>
          <w:szCs w:val="20"/>
          <w:lang w:val="en-US"/>
        </w:rPr>
        <w:t>i</w:t>
      </w:r>
      <w:proofErr w:type="spellEnd"/>
    </w:p>
    <w:p w:rsidR="004D0641" w:rsidRPr="00F753C1" w:rsidRDefault="004D0641" w:rsidP="004D0641">
      <w:pPr>
        <w:spacing w:line="276" w:lineRule="auto"/>
        <w:rPr>
          <w:color w:val="000000"/>
          <w:sz w:val="20"/>
          <w:szCs w:val="20"/>
        </w:rPr>
      </w:pPr>
      <w:r w:rsidRPr="00F753C1">
        <w:rPr>
          <w:color w:val="000000"/>
          <w:sz w:val="20"/>
          <w:szCs w:val="20"/>
        </w:rPr>
        <w:fldChar w:fldCharType="begin"/>
      </w:r>
      <w:r w:rsidRPr="00F753C1">
        <w:rPr>
          <w:color w:val="000000"/>
          <w:sz w:val="20"/>
          <w:szCs w:val="20"/>
        </w:rPr>
        <w:instrText xml:space="preserve"> QUOTE </w:instrText>
      </w:r>
      <w:r w:rsidR="00603D75">
        <w:rPr>
          <w:position w:val="-15"/>
        </w:rPr>
        <w:pict>
          <v:shape id="_x0000_i1032" type="#_x0000_t75" style="width:87.9pt;height:19.2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separate"/>
      </w:r>
      <w:r w:rsidR="00603D75">
        <w:rPr>
          <w:position w:val="-15"/>
        </w:rPr>
        <w:pict>
          <v:shape id="_x0000_i1033" type="#_x0000_t75" style="width:87.9pt;height:19.2pt" equationxml="&lt;">
            <v:imagedata r:id="rId8" o:title="" chromakey="white"/>
          </v:shape>
        </w:pict>
      </w:r>
      <w:r w:rsidRPr="00F753C1">
        <w:rPr>
          <w:color w:val="000000"/>
          <w:sz w:val="20"/>
          <w:szCs w:val="20"/>
        </w:rPr>
        <w:fldChar w:fldCharType="end"/>
      </w:r>
      <w:r w:rsidRPr="00F753C1">
        <w:rPr>
          <w:color w:val="000000"/>
          <w:sz w:val="20"/>
          <w:szCs w:val="20"/>
        </w:rPr>
        <w:t xml:space="preserve">, где </w:t>
      </w:r>
      <w:r w:rsidRPr="00F753C1">
        <w:rPr>
          <w:i/>
          <w:color w:val="000000"/>
          <w:sz w:val="20"/>
          <w:szCs w:val="20"/>
          <w:lang w:val="en-US"/>
        </w:rPr>
        <w:t>V</w:t>
      </w:r>
      <w:r w:rsidRPr="00F753C1">
        <w:rPr>
          <w:color w:val="000000"/>
          <w:sz w:val="20"/>
          <w:szCs w:val="20"/>
        </w:rPr>
        <w:t xml:space="preserve">– </w:t>
      </w:r>
      <w:r w:rsidRPr="00F753C1">
        <w:rPr>
          <w:kern w:val="36"/>
          <w:sz w:val="20"/>
          <w:szCs w:val="20"/>
        </w:rPr>
        <w:t xml:space="preserve">коэффициент вариации цены. </w:t>
      </w:r>
      <w:r w:rsidRPr="00F753C1">
        <w:rPr>
          <w:sz w:val="20"/>
          <w:szCs w:val="20"/>
          <w:lang w:eastAsia="en-US"/>
        </w:rPr>
        <w:br/>
      </w:r>
    </w:p>
    <w:p w:rsidR="004D0641" w:rsidRPr="00F753C1" w:rsidRDefault="004D0641" w:rsidP="004D0641">
      <w:pPr>
        <w:ind w:firstLine="709"/>
        <w:jc w:val="both"/>
        <w:rPr>
          <w:sz w:val="20"/>
          <w:szCs w:val="20"/>
        </w:rPr>
      </w:pPr>
      <w:r w:rsidRPr="00F753C1">
        <w:rPr>
          <w:kern w:val="36"/>
          <w:sz w:val="20"/>
          <w:szCs w:val="20"/>
        </w:rPr>
        <w:t>Коэффициент вариации цены согласно расчетам, приведенным в таблице, не превышает 33 %, товар принято считать однородным, проведение дополнительного исследования не требуется.</w:t>
      </w:r>
    </w:p>
    <w:p w:rsidR="004D0641" w:rsidRPr="00F753C1" w:rsidRDefault="004D0641" w:rsidP="004D0641">
      <w:pPr>
        <w:tabs>
          <w:tab w:val="left" w:pos="851"/>
        </w:tabs>
        <w:ind w:firstLine="709"/>
        <w:jc w:val="both"/>
        <w:rPr>
          <w:kern w:val="36"/>
          <w:sz w:val="20"/>
          <w:szCs w:val="20"/>
        </w:rPr>
      </w:pPr>
      <w:r w:rsidRPr="00F753C1">
        <w:rPr>
          <w:kern w:val="36"/>
          <w:sz w:val="20"/>
          <w:szCs w:val="20"/>
        </w:rPr>
        <w:t xml:space="preserve">Согласно пункту 3.21 части III  Методических рекомендаций НМЦК методом сопоставимых рыночных цен (анализа рынка) определяется </w:t>
      </w:r>
      <w:r w:rsidRPr="00F753C1">
        <w:rPr>
          <w:kern w:val="36"/>
          <w:sz w:val="20"/>
          <w:szCs w:val="20"/>
        </w:rPr>
        <w:br/>
        <w:t>по следующей формуле:</w:t>
      </w:r>
    </w:p>
    <w:p w:rsidR="004D0641" w:rsidRPr="00F753C1" w:rsidRDefault="004D0641" w:rsidP="004D0641">
      <w:pPr>
        <w:jc w:val="both"/>
        <w:rPr>
          <w:sz w:val="20"/>
          <w:szCs w:val="20"/>
        </w:rPr>
      </w:pPr>
    </w:p>
    <w:p w:rsidR="004D0641" w:rsidRPr="00F753C1" w:rsidRDefault="004D0641" w:rsidP="004D0641">
      <w:pPr>
        <w:spacing w:line="276" w:lineRule="auto"/>
        <w:rPr>
          <w:sz w:val="20"/>
          <w:szCs w:val="20"/>
        </w:rPr>
      </w:pPr>
      <w:r w:rsidRPr="00F753C1">
        <w:rPr>
          <w:b/>
          <w:kern w:val="36"/>
          <w:sz w:val="20"/>
          <w:szCs w:val="20"/>
        </w:rPr>
        <w:t>****</w:t>
      </w:r>
      <w:r w:rsidR="000E4359">
        <w:rPr>
          <w:noProof/>
          <w:position w:val="-24"/>
          <w:sz w:val="20"/>
          <w:szCs w:val="20"/>
        </w:rPr>
        <w:drawing>
          <wp:inline distT="0" distB="0" distL="0" distR="0">
            <wp:extent cx="1621155" cy="360045"/>
            <wp:effectExtent l="0" t="0" r="0" b="1905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115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753C1">
        <w:rPr>
          <w:sz w:val="20"/>
          <w:szCs w:val="20"/>
        </w:rPr>
        <w:t>,</w:t>
      </w:r>
    </w:p>
    <w:p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где:</w:t>
      </w:r>
    </w:p>
    <w:p w:rsidR="004D0641" w:rsidRPr="00F753C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0"/>
          <w:sz w:val="20"/>
          <w:szCs w:val="20"/>
        </w:rPr>
        <w:drawing>
          <wp:inline distT="0" distB="0" distL="0" distR="0">
            <wp:extent cx="657860" cy="207645"/>
            <wp:effectExtent l="0" t="0" r="8890" b="1905"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860" cy="207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НМЦК, определяемая методом сопоставимых рыночных цен (анализа рынка);</w:t>
      </w:r>
    </w:p>
    <w:p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v - количество (объем) закупаемого товара (работы, услуги);</w:t>
      </w:r>
    </w:p>
    <w:p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n - количество значений, используемых в расчете;</w:t>
      </w:r>
    </w:p>
    <w:p w:rsidR="004D0641" w:rsidRPr="00F753C1" w:rsidRDefault="004D0641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F753C1">
        <w:rPr>
          <w:sz w:val="20"/>
          <w:szCs w:val="20"/>
        </w:rPr>
        <w:t>i - номер источника ценовой информации;</w:t>
      </w:r>
    </w:p>
    <w:p w:rsidR="004D0641" w:rsidRPr="00F753C1" w:rsidRDefault="000E4359" w:rsidP="004D064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noProof/>
          <w:position w:val="-12"/>
          <w:sz w:val="20"/>
          <w:szCs w:val="20"/>
        </w:rPr>
        <w:drawing>
          <wp:inline distT="0" distB="0" distL="0" distR="0">
            <wp:extent cx="131445" cy="221615"/>
            <wp:effectExtent l="0" t="0" r="1905" b="6985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22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0641" w:rsidRPr="00F753C1">
        <w:rPr>
          <w:sz w:val="20"/>
          <w:szCs w:val="20"/>
        </w:rPr>
        <w:t xml:space="preserve"> - - цена единицы товара, работы, услуги, представленная в источнике с номером i.</w:t>
      </w:r>
    </w:p>
    <w:p w:rsidR="004D0641" w:rsidRPr="000166AF" w:rsidRDefault="00F86BE4" w:rsidP="007157C8">
      <w:pPr>
        <w:widowControl w:val="0"/>
        <w:autoSpaceDE w:val="0"/>
        <w:autoSpaceDN w:val="0"/>
        <w:adjustRightInd w:val="0"/>
        <w:jc w:val="both"/>
        <w:rPr>
          <w:kern w:val="36"/>
          <w:sz w:val="20"/>
          <w:szCs w:val="20"/>
        </w:rPr>
      </w:pPr>
      <w:r w:rsidRPr="00F86BE4">
        <w:rPr>
          <w:kern w:val="36"/>
          <w:sz w:val="20"/>
          <w:szCs w:val="20"/>
        </w:rPr>
        <w:t xml:space="preserve">НМЦК определена в размере 138 000,00 руб. (Сто тридцать восемь тысяч рублей 00 копеек). </w:t>
      </w:r>
      <w:r w:rsidR="00A54DCD" w:rsidRPr="00A54DCD">
        <w:rPr>
          <w:kern w:val="36"/>
          <w:sz w:val="20"/>
          <w:szCs w:val="20"/>
        </w:rPr>
        <w:t>Контракт на оказание услуг по организации и проведению спектакля в рамках культурно-просветительского мероприятия для людей с ограниченными возможностями «Фестиваль изобразительного творчества «Царскосельский вернисаж» заключается в электронном магазине (подсистема закупок товаров, работ, услуг для обеспечения государствен</w:t>
      </w:r>
      <w:r>
        <w:rPr>
          <w:kern w:val="36"/>
          <w:sz w:val="20"/>
          <w:szCs w:val="20"/>
        </w:rPr>
        <w:t>ных нужд Санкт-Петербурга</w:t>
      </w:r>
      <w:r w:rsidR="00F51504" w:rsidRPr="00F51504">
        <w:rPr>
          <w:kern w:val="36"/>
          <w:sz w:val="20"/>
          <w:szCs w:val="20"/>
        </w:rPr>
        <w:t xml:space="preserve">).    </w:t>
      </w:r>
      <w:r w:rsidR="004D0641" w:rsidRPr="00F83E00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8744C5">
        <w:rPr>
          <w:kern w:val="36"/>
          <w:sz w:val="20"/>
          <w:szCs w:val="20"/>
        </w:rPr>
        <w:tab/>
      </w:r>
      <w:r w:rsidR="004D0641" w:rsidRPr="000166AF">
        <w:rPr>
          <w:kern w:val="36"/>
          <w:sz w:val="20"/>
          <w:szCs w:val="20"/>
        </w:rPr>
        <w:t xml:space="preserve"> </w:t>
      </w:r>
    </w:p>
    <w:p w:rsidR="004D0641" w:rsidRDefault="004D0641" w:rsidP="004D0641"/>
    <w:p w:rsidR="004D0641" w:rsidRDefault="004D0641" w:rsidP="004D0641">
      <w:bookmarkStart w:id="0" w:name="_GoBack"/>
      <w:bookmarkEnd w:id="0"/>
    </w:p>
    <w:p w:rsidR="00AA086A" w:rsidRDefault="00AA086A" w:rsidP="004D0641"/>
    <w:p w:rsidR="004D0641" w:rsidRPr="00CA6926" w:rsidRDefault="0013001B" w:rsidP="004D0641">
      <w:pPr>
        <w:rPr>
          <w:sz w:val="20"/>
          <w:szCs w:val="20"/>
        </w:rPr>
      </w:pPr>
      <w:r>
        <w:rPr>
          <w:sz w:val="20"/>
          <w:szCs w:val="20"/>
        </w:rPr>
        <w:t>Заместитель директора по общим вопросам</w:t>
      </w:r>
      <w:r w:rsidR="004D0641" w:rsidRPr="00CA6926">
        <w:rPr>
          <w:sz w:val="20"/>
          <w:szCs w:val="20"/>
        </w:rPr>
        <w:t xml:space="preserve"> ____________</w:t>
      </w:r>
      <w:r w:rsidR="00AA086A">
        <w:rPr>
          <w:sz w:val="20"/>
          <w:szCs w:val="20"/>
        </w:rPr>
        <w:t>___</w:t>
      </w:r>
      <w:r w:rsidR="004D0641" w:rsidRPr="00CA6926">
        <w:rPr>
          <w:sz w:val="20"/>
          <w:szCs w:val="20"/>
        </w:rPr>
        <w:t xml:space="preserve"> </w:t>
      </w:r>
      <w:r w:rsidR="009B7FC1">
        <w:rPr>
          <w:sz w:val="20"/>
          <w:szCs w:val="20"/>
        </w:rPr>
        <w:t>А.А.</w:t>
      </w:r>
      <w:r w:rsidR="009B7FC1" w:rsidRPr="00CA6926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Лепешкин </w:t>
      </w:r>
    </w:p>
    <w:p w:rsidR="00A2084B" w:rsidRDefault="00A2084B"/>
    <w:sectPr w:rsidR="00A2084B" w:rsidSect="0016681C">
      <w:pgSz w:w="16838" w:h="11906" w:orient="landscape"/>
      <w:pgMar w:top="567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8FE"/>
    <w:rsid w:val="0000679D"/>
    <w:rsid w:val="00055D99"/>
    <w:rsid w:val="00061C16"/>
    <w:rsid w:val="000A4E5B"/>
    <w:rsid w:val="000C6D93"/>
    <w:rsid w:val="000E42C7"/>
    <w:rsid w:val="000E4359"/>
    <w:rsid w:val="0012653E"/>
    <w:rsid w:val="0013001B"/>
    <w:rsid w:val="0016681C"/>
    <w:rsid w:val="001B760F"/>
    <w:rsid w:val="001D2A4D"/>
    <w:rsid w:val="001D2F9C"/>
    <w:rsid w:val="002514F7"/>
    <w:rsid w:val="0036401C"/>
    <w:rsid w:val="00372395"/>
    <w:rsid w:val="00464F80"/>
    <w:rsid w:val="00484996"/>
    <w:rsid w:val="00495938"/>
    <w:rsid w:val="004C475B"/>
    <w:rsid w:val="004D0641"/>
    <w:rsid w:val="004D5BD5"/>
    <w:rsid w:val="005009E3"/>
    <w:rsid w:val="005247DB"/>
    <w:rsid w:val="00597E00"/>
    <w:rsid w:val="005A1E19"/>
    <w:rsid w:val="005D0FC7"/>
    <w:rsid w:val="006D366F"/>
    <w:rsid w:val="007003DB"/>
    <w:rsid w:val="007157C8"/>
    <w:rsid w:val="007462DA"/>
    <w:rsid w:val="00757D1E"/>
    <w:rsid w:val="00816CC9"/>
    <w:rsid w:val="008B1759"/>
    <w:rsid w:val="00915CFD"/>
    <w:rsid w:val="009A6754"/>
    <w:rsid w:val="009A7ABF"/>
    <w:rsid w:val="009B7FC1"/>
    <w:rsid w:val="009F3D0C"/>
    <w:rsid w:val="00A2084B"/>
    <w:rsid w:val="00A535CF"/>
    <w:rsid w:val="00A54DCD"/>
    <w:rsid w:val="00A83EB3"/>
    <w:rsid w:val="00A97606"/>
    <w:rsid w:val="00AA086A"/>
    <w:rsid w:val="00AB680F"/>
    <w:rsid w:val="00AC0A7F"/>
    <w:rsid w:val="00AC56D3"/>
    <w:rsid w:val="00BB14A8"/>
    <w:rsid w:val="00BF4137"/>
    <w:rsid w:val="00BF68C0"/>
    <w:rsid w:val="00C35EE2"/>
    <w:rsid w:val="00C44BB6"/>
    <w:rsid w:val="00C67B53"/>
    <w:rsid w:val="00CB330C"/>
    <w:rsid w:val="00CC0734"/>
    <w:rsid w:val="00CD7906"/>
    <w:rsid w:val="00CE7925"/>
    <w:rsid w:val="00CF3626"/>
    <w:rsid w:val="00D00027"/>
    <w:rsid w:val="00D04B9A"/>
    <w:rsid w:val="00D52450"/>
    <w:rsid w:val="00E21057"/>
    <w:rsid w:val="00E458E5"/>
    <w:rsid w:val="00E60FC9"/>
    <w:rsid w:val="00E743DC"/>
    <w:rsid w:val="00E75A2F"/>
    <w:rsid w:val="00EA10C1"/>
    <w:rsid w:val="00EB0D42"/>
    <w:rsid w:val="00EC4CAF"/>
    <w:rsid w:val="00EF48FE"/>
    <w:rsid w:val="00F51504"/>
    <w:rsid w:val="00F570AF"/>
    <w:rsid w:val="00F66796"/>
    <w:rsid w:val="00F83E00"/>
    <w:rsid w:val="00F86BE4"/>
    <w:rsid w:val="00F97B76"/>
    <w:rsid w:val="00FA0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20E2E3BE"/>
  <w15:docId w15:val="{4CB379DE-8E78-46D2-9FE5-57D308EC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0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">
    <w:name w:val="Char Знак Знак Знак Знак Знак Знак Знак Знак Знак Знак Знак"/>
    <w:basedOn w:val="a"/>
    <w:uiPriority w:val="99"/>
    <w:rsid w:val="004D06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3">
    <w:name w:val="Table Grid"/>
    <w:basedOn w:val="a1"/>
    <w:uiPriority w:val="59"/>
    <w:rsid w:val="00A535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067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79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163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EEBB92-6070-4D50-A410-4CDB7A0C75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695</Words>
  <Characters>3965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17</cp:revision>
  <cp:lastPrinted>2024-06-07T14:21:00Z</cp:lastPrinted>
  <dcterms:created xsi:type="dcterms:W3CDTF">2024-06-06T12:12:00Z</dcterms:created>
  <dcterms:modified xsi:type="dcterms:W3CDTF">2026-05-29T09:42:00Z</dcterms:modified>
</cp:coreProperties>
</file>