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358" w:rsidRDefault="006A2358" w:rsidP="006A2358">
      <w:pPr>
        <w:widowControl w:val="0"/>
        <w:ind w:left="10915"/>
        <w:jc w:val="center"/>
        <w:rPr>
          <w:b/>
        </w:rPr>
      </w:pPr>
      <w:r>
        <w:rPr>
          <w:b/>
        </w:rPr>
        <w:t>Приложение № 2 к Извещению</w:t>
      </w:r>
    </w:p>
    <w:p w:rsidR="00C27CD5" w:rsidRDefault="00C27CD5" w:rsidP="007F268C">
      <w:pPr>
        <w:widowControl w:val="0"/>
        <w:ind w:firstLine="567"/>
        <w:jc w:val="center"/>
        <w:rPr>
          <w:b/>
        </w:rPr>
      </w:pPr>
    </w:p>
    <w:p w:rsidR="007F268C" w:rsidRPr="00AE2F4D" w:rsidRDefault="007F268C" w:rsidP="007F268C">
      <w:pPr>
        <w:widowControl w:val="0"/>
        <w:ind w:firstLine="567"/>
        <w:jc w:val="center"/>
        <w:rPr>
          <w:b/>
        </w:rPr>
      </w:pPr>
      <w:r w:rsidRPr="00AE2F4D">
        <w:rPr>
          <w:b/>
        </w:rPr>
        <w:t>Расчёт</w:t>
      </w:r>
      <w:r>
        <w:rPr>
          <w:b/>
        </w:rPr>
        <w:t xml:space="preserve"> и обоснование</w:t>
      </w:r>
      <w:r w:rsidRPr="00AE2F4D">
        <w:rPr>
          <w:b/>
        </w:rPr>
        <w:t xml:space="preserve"> начальной (максимальной) цены контракта</w:t>
      </w:r>
    </w:p>
    <w:p w:rsidR="007F268C" w:rsidRDefault="007F268C" w:rsidP="007F268C">
      <w:pPr>
        <w:widowControl w:val="0"/>
        <w:ind w:firstLine="567"/>
        <w:jc w:val="both"/>
      </w:pPr>
    </w:p>
    <w:p w:rsidR="007F268C" w:rsidRPr="00353575" w:rsidRDefault="007F268C" w:rsidP="007F268C">
      <w:pPr>
        <w:autoSpaceDE w:val="0"/>
        <w:autoSpaceDN w:val="0"/>
        <w:ind w:firstLine="720"/>
        <w:jc w:val="both"/>
      </w:pPr>
      <w:r>
        <w:rPr>
          <w:i/>
        </w:rPr>
        <w:t xml:space="preserve">1. </w:t>
      </w:r>
      <w:r w:rsidRPr="00353575">
        <w:rPr>
          <w:i/>
        </w:rPr>
        <w:t xml:space="preserve">Расчет стоимости единицы услуги по техническому обслуживанию </w:t>
      </w:r>
      <w:r w:rsidR="00570045">
        <w:rPr>
          <w:i/>
        </w:rPr>
        <w:t>оборудования комплексной системы обеспечения безопасности</w:t>
      </w:r>
    </w:p>
    <w:p w:rsidR="007F268C" w:rsidRDefault="007F268C" w:rsidP="007F268C">
      <w:pPr>
        <w:autoSpaceDE w:val="0"/>
        <w:autoSpaceDN w:val="0"/>
        <w:adjustRightInd w:val="0"/>
        <w:ind w:firstLine="709"/>
        <w:jc w:val="both"/>
        <w:rPr>
          <w:iCs/>
        </w:rPr>
      </w:pPr>
      <w:r>
        <w:t>Расчет произведен методом сопоставимых рыночных цен (анализа рынка) в соответствии с Методическими рекомендациями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утверждёнными Приказом Минэкономразвития России от 02.10.2013 № 567, путем направления Заказчиком запросов о предоставлении ценовой информации пяти исполнителям, обладающим опытом оказания аналогичных услуг. Расчет начальной (максимальной) цены контракта произведен на основе ценовой информации, полученной от трех исполнителей.</w:t>
      </w:r>
      <w:r>
        <w:rPr>
          <w:iCs/>
        </w:rPr>
        <w:t xml:space="preserve"> В целях определения однородности совокупности значений полученных цен, Заказчиком рассчитан коэффициент вариации по каждому виду услуг, максимальное значение которого </w:t>
      </w:r>
      <w:r w:rsidRPr="00506C13">
        <w:rPr>
          <w:iCs/>
        </w:rPr>
        <w:t>составляет 12,76 %. Таким</w:t>
      </w:r>
      <w:r>
        <w:rPr>
          <w:iCs/>
        </w:rPr>
        <w:t xml:space="preserve"> образом, совокупность полученных цен можно считать однородной.</w:t>
      </w:r>
    </w:p>
    <w:p w:rsidR="005D2E7A" w:rsidRDefault="005D2E7A" w:rsidP="005D2E7A">
      <w:pPr>
        <w:autoSpaceDE w:val="0"/>
        <w:autoSpaceDN w:val="0"/>
        <w:adjustRightInd w:val="0"/>
        <w:ind w:firstLine="709"/>
        <w:jc w:val="both"/>
        <w:rPr>
          <w:iCs/>
        </w:rPr>
      </w:pPr>
      <w:r w:rsidRPr="005D2E7A">
        <w:rPr>
          <w:iCs/>
        </w:rPr>
        <w:t xml:space="preserve">Начальная цена единицы </w:t>
      </w:r>
      <w:r>
        <w:rPr>
          <w:iCs/>
        </w:rPr>
        <w:t>услуги</w:t>
      </w:r>
      <w:r w:rsidRPr="005D2E7A">
        <w:rPr>
          <w:iCs/>
        </w:rPr>
        <w:t>, начальная сумма цен указанных единиц, максимальное знач</w:t>
      </w:r>
      <w:r>
        <w:rPr>
          <w:iCs/>
        </w:rPr>
        <w:t xml:space="preserve">ение цены контракта определена </w:t>
      </w:r>
      <w:r>
        <w:rPr>
          <w:iCs/>
        </w:rPr>
        <w:br/>
      </w:r>
      <w:r w:rsidRPr="005D2E7A">
        <w:rPr>
          <w:iCs/>
        </w:rPr>
        <w:t xml:space="preserve">и обоснована в соответствии с требованиями ст. 22 Закона о контрактной системе посредством применения </w:t>
      </w:r>
      <w:r w:rsidRPr="00FF5EEA">
        <w:rPr>
          <w:b/>
          <w:iCs/>
        </w:rPr>
        <w:t>иного метода</w:t>
      </w:r>
      <w:r w:rsidRPr="005D2E7A">
        <w:rPr>
          <w:iCs/>
        </w:rPr>
        <w:t>, выбор которого обусловлен невозможностью применения основных методов расчёта в связи с доведённым до Заказчика объёмом прав в денежном выражении и в пределах лимитов бюджетных обязательств.</w:t>
      </w:r>
    </w:p>
    <w:p w:rsidR="007F268C" w:rsidRDefault="007F268C" w:rsidP="007F268C">
      <w:pPr>
        <w:autoSpaceDE w:val="0"/>
        <w:autoSpaceDN w:val="0"/>
        <w:adjustRightInd w:val="0"/>
        <w:ind w:firstLine="709"/>
        <w:jc w:val="both"/>
        <w:rPr>
          <w:iCs/>
        </w:rPr>
      </w:pPr>
    </w:p>
    <w:tbl>
      <w:tblPr>
        <w:tblW w:w="14546" w:type="dxa"/>
        <w:tblInd w:w="199" w:type="dxa"/>
        <w:tblLayout w:type="fixed"/>
        <w:tblCellMar>
          <w:left w:w="57" w:type="dxa"/>
          <w:right w:w="57" w:type="dxa"/>
        </w:tblCellMar>
        <w:tblLook w:val="04A0" w:firstRow="1" w:lastRow="0" w:firstColumn="1" w:lastColumn="0" w:noHBand="0" w:noVBand="1"/>
      </w:tblPr>
      <w:tblGrid>
        <w:gridCol w:w="568"/>
        <w:gridCol w:w="2772"/>
        <w:gridCol w:w="1701"/>
        <w:gridCol w:w="1559"/>
        <w:gridCol w:w="1418"/>
        <w:gridCol w:w="1276"/>
        <w:gridCol w:w="999"/>
        <w:gridCol w:w="1417"/>
        <w:gridCol w:w="1419"/>
        <w:gridCol w:w="1417"/>
      </w:tblGrid>
      <w:tr w:rsidR="00463271" w:rsidRPr="00FC4291" w:rsidTr="00463271">
        <w:trPr>
          <w:trHeight w:val="20"/>
        </w:trPr>
        <w:tc>
          <w:tcPr>
            <w:tcW w:w="568" w:type="dxa"/>
            <w:tcBorders>
              <w:top w:val="single" w:sz="4" w:space="0" w:color="auto"/>
              <w:left w:val="single" w:sz="4" w:space="0" w:color="auto"/>
              <w:bottom w:val="single" w:sz="4" w:space="0" w:color="auto"/>
              <w:right w:val="single" w:sz="4" w:space="0" w:color="auto"/>
            </w:tcBorders>
            <w:noWrap/>
            <w:vAlign w:val="center"/>
            <w:hideMark/>
          </w:tcPr>
          <w:p w:rsidR="00463271" w:rsidRPr="00FC4291" w:rsidRDefault="00463271" w:rsidP="00BA1AB0">
            <w:pPr>
              <w:suppressAutoHyphens/>
              <w:jc w:val="center"/>
              <w:rPr>
                <w:color w:val="000000"/>
                <w:sz w:val="20"/>
                <w:szCs w:val="20"/>
              </w:rPr>
            </w:pPr>
            <w:r w:rsidRPr="00FC4291">
              <w:rPr>
                <w:color w:val="000000"/>
                <w:sz w:val="20"/>
                <w:szCs w:val="20"/>
              </w:rPr>
              <w:t>№ п/п</w:t>
            </w:r>
          </w:p>
        </w:tc>
        <w:tc>
          <w:tcPr>
            <w:tcW w:w="2772"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BA1AB0">
            <w:pPr>
              <w:suppressAutoHyphens/>
              <w:jc w:val="center"/>
              <w:rPr>
                <w:color w:val="000000"/>
                <w:sz w:val="20"/>
                <w:szCs w:val="20"/>
              </w:rPr>
            </w:pPr>
            <w:r w:rsidRPr="00FC4291">
              <w:rPr>
                <w:color w:val="000000"/>
                <w:sz w:val="20"/>
                <w:szCs w:val="20"/>
              </w:rPr>
              <w:t>Наименование услуг</w:t>
            </w:r>
          </w:p>
        </w:tc>
        <w:tc>
          <w:tcPr>
            <w:tcW w:w="1701"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E1070C">
            <w:pPr>
              <w:suppressAutoHyphens/>
              <w:jc w:val="center"/>
              <w:rPr>
                <w:color w:val="000000"/>
                <w:sz w:val="20"/>
                <w:szCs w:val="20"/>
              </w:rPr>
            </w:pPr>
            <w:r w:rsidRPr="00FC4291">
              <w:rPr>
                <w:color w:val="000000"/>
                <w:sz w:val="20"/>
                <w:szCs w:val="20"/>
              </w:rPr>
              <w:t>Цена за единицу услуги в месяц с НДС (2</w:t>
            </w:r>
            <w:r>
              <w:rPr>
                <w:color w:val="000000"/>
                <w:sz w:val="20"/>
                <w:szCs w:val="20"/>
              </w:rPr>
              <w:t>2</w:t>
            </w:r>
            <w:r w:rsidRPr="00FC4291">
              <w:rPr>
                <w:color w:val="000000"/>
                <w:sz w:val="20"/>
                <w:szCs w:val="20"/>
              </w:rPr>
              <w:t>%), руб. Источник информации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E1070C">
            <w:pPr>
              <w:suppressAutoHyphens/>
              <w:jc w:val="center"/>
              <w:rPr>
                <w:color w:val="000000"/>
                <w:sz w:val="20"/>
                <w:szCs w:val="20"/>
              </w:rPr>
            </w:pPr>
            <w:r w:rsidRPr="00FC4291">
              <w:rPr>
                <w:color w:val="000000"/>
                <w:sz w:val="20"/>
                <w:szCs w:val="20"/>
              </w:rPr>
              <w:t>Цена за единицу услуги в месяц с НДС (2</w:t>
            </w:r>
            <w:r>
              <w:rPr>
                <w:color w:val="000000"/>
                <w:sz w:val="20"/>
                <w:szCs w:val="20"/>
              </w:rPr>
              <w:t>2</w:t>
            </w:r>
            <w:r w:rsidRPr="00FC4291">
              <w:rPr>
                <w:color w:val="000000"/>
                <w:sz w:val="20"/>
                <w:szCs w:val="20"/>
              </w:rPr>
              <w:t>%), руб. Источник информации №2</w:t>
            </w:r>
          </w:p>
        </w:tc>
        <w:tc>
          <w:tcPr>
            <w:tcW w:w="1418"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E1070C">
            <w:pPr>
              <w:suppressAutoHyphens/>
              <w:jc w:val="center"/>
              <w:rPr>
                <w:color w:val="000000"/>
                <w:sz w:val="20"/>
                <w:szCs w:val="20"/>
              </w:rPr>
            </w:pPr>
            <w:r w:rsidRPr="00FC4291">
              <w:rPr>
                <w:color w:val="000000"/>
                <w:sz w:val="20"/>
                <w:szCs w:val="20"/>
              </w:rPr>
              <w:t>Цена за единицу услуги в месяц с НДС (2</w:t>
            </w:r>
            <w:r>
              <w:rPr>
                <w:color w:val="000000"/>
                <w:sz w:val="20"/>
                <w:szCs w:val="20"/>
              </w:rPr>
              <w:t>2</w:t>
            </w:r>
            <w:r w:rsidRPr="00FC4291">
              <w:rPr>
                <w:color w:val="000000"/>
                <w:sz w:val="20"/>
                <w:szCs w:val="20"/>
              </w:rPr>
              <w:t>%), руб. Источник информации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E1070C">
            <w:pPr>
              <w:suppressAutoHyphens/>
              <w:jc w:val="center"/>
              <w:rPr>
                <w:color w:val="000000"/>
                <w:sz w:val="20"/>
                <w:szCs w:val="20"/>
              </w:rPr>
            </w:pPr>
            <w:r w:rsidRPr="00FC4291">
              <w:rPr>
                <w:color w:val="000000"/>
                <w:sz w:val="20"/>
                <w:szCs w:val="20"/>
              </w:rPr>
              <w:t>Средняя цена за единицу услуги в месяц с НДС (2</w:t>
            </w:r>
            <w:r>
              <w:rPr>
                <w:color w:val="000000"/>
                <w:sz w:val="20"/>
                <w:szCs w:val="20"/>
              </w:rPr>
              <w:t>2</w:t>
            </w:r>
            <w:r w:rsidRPr="00FC4291">
              <w:rPr>
                <w:color w:val="000000"/>
                <w:sz w:val="20"/>
                <w:szCs w:val="20"/>
              </w:rPr>
              <w:t>%), руб.</w:t>
            </w:r>
          </w:p>
        </w:tc>
        <w:tc>
          <w:tcPr>
            <w:tcW w:w="999" w:type="dxa"/>
            <w:tcBorders>
              <w:top w:val="single" w:sz="4" w:space="0" w:color="auto"/>
              <w:left w:val="single" w:sz="4" w:space="0" w:color="auto"/>
              <w:bottom w:val="single" w:sz="4" w:space="0" w:color="auto"/>
              <w:right w:val="single" w:sz="4" w:space="0" w:color="auto"/>
            </w:tcBorders>
            <w:vAlign w:val="center"/>
          </w:tcPr>
          <w:p w:rsidR="00463271" w:rsidRPr="00FC4291" w:rsidRDefault="00463271" w:rsidP="00BA1AB0">
            <w:pPr>
              <w:suppressAutoHyphens/>
              <w:jc w:val="center"/>
              <w:rPr>
                <w:sz w:val="20"/>
                <w:szCs w:val="20"/>
              </w:rPr>
            </w:pPr>
            <w:r w:rsidRPr="00FC4291">
              <w:rPr>
                <w:sz w:val="20"/>
                <w:szCs w:val="20"/>
              </w:rPr>
              <w:t>Коэффициент вариации, %</w:t>
            </w:r>
          </w:p>
        </w:tc>
        <w:tc>
          <w:tcPr>
            <w:tcW w:w="1417" w:type="dxa"/>
            <w:tcBorders>
              <w:top w:val="single" w:sz="4" w:space="0" w:color="auto"/>
              <w:left w:val="single" w:sz="4" w:space="0" w:color="auto"/>
              <w:bottom w:val="single" w:sz="4" w:space="0" w:color="auto"/>
              <w:right w:val="single" w:sz="4" w:space="0" w:color="auto"/>
            </w:tcBorders>
          </w:tcPr>
          <w:p w:rsidR="00463271" w:rsidRPr="00FC4291" w:rsidRDefault="00463271" w:rsidP="00E1070C">
            <w:pPr>
              <w:suppressAutoHyphens/>
              <w:jc w:val="center"/>
              <w:rPr>
                <w:sz w:val="20"/>
                <w:szCs w:val="20"/>
              </w:rPr>
            </w:pPr>
            <w:r>
              <w:rPr>
                <w:color w:val="000000"/>
                <w:sz w:val="20"/>
                <w:szCs w:val="20"/>
              </w:rPr>
              <w:t>Минимальная</w:t>
            </w:r>
            <w:r w:rsidRPr="00FC4291">
              <w:rPr>
                <w:color w:val="000000"/>
                <w:sz w:val="20"/>
                <w:szCs w:val="20"/>
              </w:rPr>
              <w:t xml:space="preserve"> цена за единицу услуги в месяц с НДС (2</w:t>
            </w:r>
            <w:r>
              <w:rPr>
                <w:color w:val="000000"/>
                <w:sz w:val="20"/>
                <w:szCs w:val="20"/>
              </w:rPr>
              <w:t>2</w:t>
            </w:r>
            <w:r w:rsidRPr="00FC4291">
              <w:rPr>
                <w:color w:val="000000"/>
                <w:sz w:val="20"/>
                <w:szCs w:val="20"/>
              </w:rPr>
              <w:t>%), руб.</w:t>
            </w:r>
          </w:p>
        </w:tc>
        <w:tc>
          <w:tcPr>
            <w:tcW w:w="1417" w:type="dxa"/>
            <w:tcBorders>
              <w:top w:val="single" w:sz="4" w:space="0" w:color="auto"/>
              <w:left w:val="single" w:sz="4" w:space="0" w:color="auto"/>
              <w:bottom w:val="single" w:sz="4" w:space="0" w:color="auto"/>
              <w:right w:val="single" w:sz="4" w:space="0" w:color="auto"/>
            </w:tcBorders>
            <w:vAlign w:val="center"/>
          </w:tcPr>
          <w:p w:rsidR="00463271" w:rsidRDefault="00463271" w:rsidP="00463271">
            <w:pPr>
              <w:suppressAutoHyphens/>
              <w:jc w:val="center"/>
              <w:rPr>
                <w:color w:val="000000"/>
                <w:sz w:val="20"/>
                <w:szCs w:val="20"/>
              </w:rPr>
            </w:pPr>
            <w:r>
              <w:rPr>
                <w:color w:val="000000"/>
                <w:sz w:val="20"/>
                <w:szCs w:val="20"/>
              </w:rPr>
              <w:t>Количество месяцев обслуживания</w:t>
            </w:r>
          </w:p>
        </w:tc>
        <w:tc>
          <w:tcPr>
            <w:tcW w:w="1417" w:type="dxa"/>
            <w:tcBorders>
              <w:top w:val="single" w:sz="4" w:space="0" w:color="auto"/>
              <w:left w:val="single" w:sz="4" w:space="0" w:color="auto"/>
              <w:bottom w:val="single" w:sz="4" w:space="0" w:color="auto"/>
              <w:right w:val="single" w:sz="4" w:space="0" w:color="auto"/>
            </w:tcBorders>
            <w:vAlign w:val="center"/>
          </w:tcPr>
          <w:p w:rsidR="00463271" w:rsidRDefault="00463271" w:rsidP="00463271">
            <w:pPr>
              <w:suppressAutoHyphens/>
              <w:jc w:val="center"/>
              <w:rPr>
                <w:color w:val="000000"/>
                <w:sz w:val="20"/>
                <w:szCs w:val="20"/>
              </w:rPr>
            </w:pPr>
            <w:r>
              <w:rPr>
                <w:color w:val="000000"/>
                <w:sz w:val="20"/>
                <w:szCs w:val="20"/>
              </w:rPr>
              <w:t>Итого, минимальная цена за весь период обслуживания</w:t>
            </w:r>
          </w:p>
        </w:tc>
      </w:tr>
      <w:tr w:rsidR="00463271" w:rsidRPr="00FC4291" w:rsidTr="00463271">
        <w:trPr>
          <w:trHeight w:val="20"/>
        </w:trPr>
        <w:tc>
          <w:tcPr>
            <w:tcW w:w="568" w:type="dxa"/>
            <w:tcBorders>
              <w:top w:val="single" w:sz="4" w:space="0" w:color="auto"/>
              <w:left w:val="single" w:sz="4" w:space="0" w:color="auto"/>
              <w:bottom w:val="single" w:sz="4" w:space="0" w:color="auto"/>
              <w:right w:val="nil"/>
            </w:tcBorders>
            <w:noWrap/>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1</w:t>
            </w:r>
          </w:p>
        </w:tc>
        <w:tc>
          <w:tcPr>
            <w:tcW w:w="2772"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3</w:t>
            </w:r>
          </w:p>
        </w:tc>
        <w:tc>
          <w:tcPr>
            <w:tcW w:w="1559" w:type="dxa"/>
            <w:tcBorders>
              <w:top w:val="single" w:sz="4" w:space="0" w:color="auto"/>
              <w:left w:val="nil"/>
              <w:bottom w:val="single" w:sz="4" w:space="0" w:color="auto"/>
              <w:right w:val="single" w:sz="4" w:space="0" w:color="auto"/>
            </w:tcBorders>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4</w:t>
            </w:r>
          </w:p>
        </w:tc>
        <w:tc>
          <w:tcPr>
            <w:tcW w:w="1418" w:type="dxa"/>
            <w:tcBorders>
              <w:top w:val="single" w:sz="4" w:space="0" w:color="auto"/>
              <w:left w:val="nil"/>
              <w:bottom w:val="single" w:sz="4" w:space="0" w:color="auto"/>
              <w:right w:val="single" w:sz="4" w:space="0" w:color="auto"/>
            </w:tcBorders>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5</w:t>
            </w:r>
          </w:p>
        </w:tc>
        <w:tc>
          <w:tcPr>
            <w:tcW w:w="1276" w:type="dxa"/>
            <w:tcBorders>
              <w:top w:val="single" w:sz="4" w:space="0" w:color="auto"/>
              <w:left w:val="nil"/>
              <w:bottom w:val="single" w:sz="4" w:space="0" w:color="auto"/>
              <w:right w:val="single" w:sz="4" w:space="0" w:color="auto"/>
            </w:tcBorders>
            <w:vAlign w:val="center"/>
            <w:hideMark/>
          </w:tcPr>
          <w:p w:rsidR="00463271" w:rsidRPr="00FC4291" w:rsidRDefault="00463271" w:rsidP="00BA1AB0">
            <w:pPr>
              <w:suppressAutoHyphens/>
              <w:jc w:val="center"/>
              <w:rPr>
                <w:i/>
                <w:color w:val="000000"/>
                <w:sz w:val="20"/>
                <w:szCs w:val="20"/>
              </w:rPr>
            </w:pPr>
            <w:r w:rsidRPr="00FC4291">
              <w:rPr>
                <w:i/>
                <w:color w:val="000000"/>
                <w:sz w:val="20"/>
                <w:szCs w:val="20"/>
              </w:rPr>
              <w:t>6</w:t>
            </w:r>
          </w:p>
        </w:tc>
        <w:tc>
          <w:tcPr>
            <w:tcW w:w="999" w:type="dxa"/>
            <w:tcBorders>
              <w:top w:val="single" w:sz="4" w:space="0" w:color="auto"/>
              <w:left w:val="single" w:sz="4" w:space="0" w:color="auto"/>
              <w:bottom w:val="single" w:sz="4" w:space="0" w:color="auto"/>
              <w:right w:val="single" w:sz="4" w:space="0" w:color="auto"/>
            </w:tcBorders>
            <w:vAlign w:val="center"/>
          </w:tcPr>
          <w:p w:rsidR="00463271" w:rsidRPr="00FC4291" w:rsidRDefault="00463271" w:rsidP="00BA1AB0">
            <w:pPr>
              <w:suppressAutoHyphens/>
              <w:jc w:val="center"/>
              <w:rPr>
                <w:i/>
                <w:color w:val="000000"/>
                <w:sz w:val="20"/>
                <w:szCs w:val="20"/>
              </w:rPr>
            </w:pPr>
            <w:r w:rsidRPr="00FC4291">
              <w:rPr>
                <w:i/>
                <w:color w:val="000000"/>
                <w:sz w:val="20"/>
                <w:szCs w:val="20"/>
              </w:rPr>
              <w:t>8</w:t>
            </w:r>
          </w:p>
        </w:tc>
        <w:tc>
          <w:tcPr>
            <w:tcW w:w="1417" w:type="dxa"/>
            <w:tcBorders>
              <w:top w:val="single" w:sz="4" w:space="0" w:color="auto"/>
              <w:left w:val="single" w:sz="4" w:space="0" w:color="auto"/>
              <w:bottom w:val="single" w:sz="4" w:space="0" w:color="auto"/>
              <w:right w:val="single" w:sz="4" w:space="0" w:color="auto"/>
            </w:tcBorders>
          </w:tcPr>
          <w:p w:rsidR="00463271" w:rsidRPr="00FC4291" w:rsidRDefault="00463271" w:rsidP="00BA1AB0">
            <w:pPr>
              <w:suppressAutoHyphens/>
              <w:jc w:val="center"/>
              <w:rPr>
                <w:i/>
                <w:color w:val="000000"/>
                <w:sz w:val="20"/>
                <w:szCs w:val="20"/>
              </w:rPr>
            </w:pPr>
            <w:r>
              <w:rPr>
                <w:i/>
                <w:color w:val="000000"/>
                <w:sz w:val="20"/>
                <w:szCs w:val="20"/>
              </w:rPr>
              <w:t>9</w:t>
            </w:r>
          </w:p>
        </w:tc>
        <w:tc>
          <w:tcPr>
            <w:tcW w:w="1417" w:type="dxa"/>
            <w:tcBorders>
              <w:top w:val="single" w:sz="4" w:space="0" w:color="auto"/>
              <w:left w:val="single" w:sz="4" w:space="0" w:color="auto"/>
              <w:bottom w:val="single" w:sz="4" w:space="0" w:color="auto"/>
              <w:right w:val="single" w:sz="4" w:space="0" w:color="auto"/>
            </w:tcBorders>
          </w:tcPr>
          <w:p w:rsidR="00463271" w:rsidRDefault="00463271" w:rsidP="00BA1AB0">
            <w:pPr>
              <w:suppressAutoHyphens/>
              <w:jc w:val="center"/>
              <w:rPr>
                <w:i/>
                <w:color w:val="000000"/>
                <w:sz w:val="20"/>
                <w:szCs w:val="20"/>
              </w:rPr>
            </w:pPr>
            <w:r>
              <w:rPr>
                <w:i/>
                <w:color w:val="000000"/>
                <w:sz w:val="20"/>
                <w:szCs w:val="20"/>
              </w:rPr>
              <w:t>10</w:t>
            </w:r>
          </w:p>
        </w:tc>
        <w:tc>
          <w:tcPr>
            <w:tcW w:w="1417" w:type="dxa"/>
            <w:tcBorders>
              <w:top w:val="single" w:sz="4" w:space="0" w:color="auto"/>
              <w:left w:val="single" w:sz="4" w:space="0" w:color="auto"/>
              <w:bottom w:val="single" w:sz="4" w:space="0" w:color="auto"/>
              <w:right w:val="single" w:sz="4" w:space="0" w:color="auto"/>
            </w:tcBorders>
          </w:tcPr>
          <w:p w:rsidR="00463271" w:rsidRDefault="00463271" w:rsidP="00BA1AB0">
            <w:pPr>
              <w:suppressAutoHyphens/>
              <w:jc w:val="center"/>
              <w:rPr>
                <w:i/>
                <w:color w:val="000000"/>
                <w:sz w:val="20"/>
                <w:szCs w:val="20"/>
              </w:rPr>
            </w:pPr>
            <w:r>
              <w:rPr>
                <w:i/>
                <w:color w:val="000000"/>
                <w:sz w:val="20"/>
                <w:szCs w:val="20"/>
              </w:rPr>
              <w:t>11</w:t>
            </w:r>
          </w:p>
        </w:tc>
      </w:tr>
      <w:tr w:rsidR="00463271" w:rsidRPr="00FC4291" w:rsidTr="00463271">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single" w:sz="8" w:space="0" w:color="auto"/>
              <w:left w:val="single" w:sz="4" w:space="0" w:color="auto"/>
              <w:bottom w:val="single" w:sz="4" w:space="0" w:color="auto"/>
              <w:right w:val="single" w:sz="4" w:space="0" w:color="auto"/>
            </w:tcBorders>
            <w:vAlign w:val="center"/>
            <w:hideMark/>
          </w:tcPr>
          <w:p w:rsidR="00463271" w:rsidRPr="00FC4291" w:rsidRDefault="00463271" w:rsidP="00BA1AB0">
            <w:pPr>
              <w:suppressAutoHyphens/>
              <w:rPr>
                <w:color w:val="000000"/>
                <w:sz w:val="20"/>
                <w:szCs w:val="20"/>
              </w:rPr>
            </w:pPr>
            <w:r w:rsidRPr="00FC4291">
              <w:rPr>
                <w:color w:val="000000"/>
                <w:sz w:val="20"/>
                <w:szCs w:val="20"/>
              </w:rPr>
              <w:t>Техническое обслуживание оборудования системы контроля и управления доступом (далее – СКУД)</w:t>
            </w:r>
          </w:p>
        </w:tc>
        <w:tc>
          <w:tcPr>
            <w:tcW w:w="1701" w:type="dxa"/>
            <w:tcBorders>
              <w:top w:val="single" w:sz="4" w:space="0" w:color="auto"/>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3 916,66</w:t>
            </w:r>
          </w:p>
        </w:tc>
        <w:tc>
          <w:tcPr>
            <w:tcW w:w="1559" w:type="dxa"/>
            <w:tcBorders>
              <w:top w:val="single" w:sz="8" w:space="0" w:color="auto"/>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4 333,34</w:t>
            </w:r>
          </w:p>
        </w:tc>
        <w:tc>
          <w:tcPr>
            <w:tcW w:w="1418" w:type="dxa"/>
            <w:tcBorders>
              <w:top w:val="single" w:sz="8" w:space="0" w:color="auto"/>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4 416,67</w:t>
            </w:r>
          </w:p>
        </w:tc>
        <w:tc>
          <w:tcPr>
            <w:tcW w:w="1276" w:type="dxa"/>
            <w:tcBorders>
              <w:top w:val="single" w:sz="8" w:space="0" w:color="auto"/>
              <w:left w:val="nil"/>
              <w:bottom w:val="single" w:sz="4" w:space="0" w:color="auto"/>
              <w:right w:val="single" w:sz="4" w:space="0" w:color="auto"/>
            </w:tcBorders>
            <w:vAlign w:val="center"/>
            <w:hideMark/>
          </w:tcPr>
          <w:p w:rsidR="00463271" w:rsidRPr="00506C13" w:rsidRDefault="00463271" w:rsidP="00BA1AB0">
            <w:pPr>
              <w:jc w:val="center"/>
              <w:rPr>
                <w:color w:val="000000"/>
                <w:sz w:val="20"/>
                <w:szCs w:val="20"/>
              </w:rPr>
            </w:pPr>
            <w:r w:rsidRPr="00506C13">
              <w:rPr>
                <w:color w:val="000000"/>
                <w:sz w:val="20"/>
                <w:szCs w:val="20"/>
              </w:rPr>
              <w:t>4222,22</w:t>
            </w:r>
          </w:p>
        </w:tc>
        <w:tc>
          <w:tcPr>
            <w:tcW w:w="999" w:type="dxa"/>
            <w:tcBorders>
              <w:top w:val="single" w:sz="8" w:space="0" w:color="auto"/>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6,34</w:t>
            </w:r>
          </w:p>
        </w:tc>
        <w:tc>
          <w:tcPr>
            <w:tcW w:w="1417" w:type="dxa"/>
            <w:tcBorders>
              <w:top w:val="single" w:sz="8" w:space="0" w:color="auto"/>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3 916,66</w:t>
            </w:r>
          </w:p>
        </w:tc>
        <w:tc>
          <w:tcPr>
            <w:tcW w:w="1417" w:type="dxa"/>
            <w:tcBorders>
              <w:top w:val="single" w:sz="8" w:space="0" w:color="auto"/>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single" w:sz="8" w:space="0" w:color="auto"/>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23499,96</w:t>
            </w:r>
          </w:p>
        </w:tc>
      </w:tr>
      <w:tr w:rsidR="00463271" w:rsidRPr="00FC4291" w:rsidTr="00463271">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single" w:sz="4" w:space="0" w:color="auto"/>
              <w:left w:val="single" w:sz="4" w:space="0" w:color="auto"/>
              <w:bottom w:val="single" w:sz="4" w:space="0" w:color="auto"/>
              <w:right w:val="single" w:sz="4" w:space="0" w:color="auto"/>
            </w:tcBorders>
            <w:vAlign w:val="center"/>
            <w:hideMark/>
          </w:tcPr>
          <w:p w:rsidR="00463271" w:rsidRPr="00FC4291" w:rsidRDefault="00463271" w:rsidP="007F05D2">
            <w:pPr>
              <w:suppressAutoHyphens/>
              <w:rPr>
                <w:color w:val="000000"/>
                <w:sz w:val="20"/>
                <w:szCs w:val="20"/>
              </w:rPr>
            </w:pPr>
            <w:r w:rsidRPr="00FC4291">
              <w:rPr>
                <w:color w:val="000000"/>
                <w:sz w:val="20"/>
                <w:szCs w:val="20"/>
              </w:rPr>
              <w:t xml:space="preserve">Техническое обслуживание </w:t>
            </w:r>
            <w:r>
              <w:rPr>
                <w:color w:val="000000"/>
                <w:sz w:val="20"/>
                <w:szCs w:val="20"/>
              </w:rPr>
              <w:t xml:space="preserve">оборудования системы охранного </w:t>
            </w:r>
            <w:r w:rsidRPr="00FC4291">
              <w:rPr>
                <w:color w:val="000000"/>
                <w:sz w:val="20"/>
                <w:szCs w:val="20"/>
              </w:rPr>
              <w:t>видеонаблюдения</w:t>
            </w:r>
            <w:r>
              <w:rPr>
                <w:color w:val="000000"/>
                <w:sz w:val="20"/>
                <w:szCs w:val="20"/>
              </w:rPr>
              <w:t xml:space="preserve"> </w:t>
            </w:r>
            <w:r w:rsidRPr="00FC4291">
              <w:rPr>
                <w:color w:val="000000"/>
                <w:sz w:val="20"/>
                <w:szCs w:val="20"/>
              </w:rPr>
              <w:t>(далее – С</w:t>
            </w:r>
            <w:r>
              <w:rPr>
                <w:color w:val="000000"/>
                <w:sz w:val="20"/>
                <w:szCs w:val="20"/>
              </w:rPr>
              <w:t>ВН</w:t>
            </w:r>
            <w:r w:rsidRPr="00FC4291">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3 916,66</w:t>
            </w:r>
          </w:p>
        </w:tc>
        <w:tc>
          <w:tcPr>
            <w:tcW w:w="1559"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4 333,34</w:t>
            </w:r>
          </w:p>
        </w:tc>
        <w:tc>
          <w:tcPr>
            <w:tcW w:w="1418"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4 416,67</w:t>
            </w:r>
          </w:p>
        </w:tc>
        <w:tc>
          <w:tcPr>
            <w:tcW w:w="1276" w:type="dxa"/>
            <w:tcBorders>
              <w:top w:val="nil"/>
              <w:left w:val="nil"/>
              <w:bottom w:val="single" w:sz="4" w:space="0" w:color="auto"/>
              <w:right w:val="single" w:sz="4" w:space="0" w:color="auto"/>
            </w:tcBorders>
            <w:vAlign w:val="center"/>
            <w:hideMark/>
          </w:tcPr>
          <w:p w:rsidR="00463271" w:rsidRPr="00506C13" w:rsidRDefault="00463271" w:rsidP="00BA1AB0">
            <w:pPr>
              <w:jc w:val="center"/>
              <w:rPr>
                <w:color w:val="000000"/>
                <w:sz w:val="20"/>
                <w:szCs w:val="20"/>
              </w:rPr>
            </w:pPr>
            <w:r w:rsidRPr="00506C13">
              <w:rPr>
                <w:color w:val="000000"/>
                <w:sz w:val="20"/>
                <w:szCs w:val="20"/>
              </w:rPr>
              <w:t>4222,22</w:t>
            </w:r>
          </w:p>
        </w:tc>
        <w:tc>
          <w:tcPr>
            <w:tcW w:w="999"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6,34</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3 916,66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nil"/>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23499,96</w:t>
            </w:r>
          </w:p>
        </w:tc>
      </w:tr>
      <w:tr w:rsidR="00463271" w:rsidRPr="00FC4291" w:rsidTr="00463271">
        <w:trPr>
          <w:trHeight w:val="20"/>
        </w:trPr>
        <w:tc>
          <w:tcPr>
            <w:tcW w:w="568" w:type="dxa"/>
            <w:tcBorders>
              <w:top w:val="nil"/>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nil"/>
              <w:left w:val="single" w:sz="4" w:space="0" w:color="auto"/>
              <w:bottom w:val="single" w:sz="4" w:space="0" w:color="auto"/>
              <w:right w:val="single" w:sz="4" w:space="0" w:color="auto"/>
            </w:tcBorders>
            <w:vAlign w:val="center"/>
            <w:hideMark/>
          </w:tcPr>
          <w:p w:rsidR="00463271" w:rsidRPr="00FC4291" w:rsidRDefault="00463271" w:rsidP="00BA1AB0">
            <w:pPr>
              <w:suppressAutoHyphens/>
              <w:rPr>
                <w:color w:val="000000"/>
                <w:sz w:val="20"/>
                <w:szCs w:val="20"/>
              </w:rPr>
            </w:pPr>
            <w:r w:rsidRPr="00FC4291">
              <w:rPr>
                <w:color w:val="000000"/>
                <w:sz w:val="20"/>
                <w:szCs w:val="20"/>
              </w:rPr>
              <w:t>Техническое обслуживание оборудования системы автоматической пожарной сигнализации (далее – АПС)</w:t>
            </w:r>
          </w:p>
        </w:tc>
        <w:tc>
          <w:tcPr>
            <w:tcW w:w="1701" w:type="dxa"/>
            <w:tcBorders>
              <w:top w:val="nil"/>
              <w:left w:val="single" w:sz="4" w:space="0" w:color="auto"/>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3 416,66</w:t>
            </w:r>
          </w:p>
        </w:tc>
        <w:tc>
          <w:tcPr>
            <w:tcW w:w="1559"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4 041,67</w:t>
            </w:r>
          </w:p>
        </w:tc>
        <w:tc>
          <w:tcPr>
            <w:tcW w:w="1418"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4 416,67</w:t>
            </w:r>
          </w:p>
        </w:tc>
        <w:tc>
          <w:tcPr>
            <w:tcW w:w="1276" w:type="dxa"/>
            <w:tcBorders>
              <w:top w:val="nil"/>
              <w:left w:val="nil"/>
              <w:bottom w:val="single" w:sz="4" w:space="0" w:color="auto"/>
              <w:right w:val="single" w:sz="4" w:space="0" w:color="auto"/>
            </w:tcBorders>
            <w:vAlign w:val="center"/>
            <w:hideMark/>
          </w:tcPr>
          <w:p w:rsidR="00463271" w:rsidRPr="00506C13" w:rsidRDefault="00463271" w:rsidP="00BA1AB0">
            <w:pPr>
              <w:jc w:val="center"/>
              <w:rPr>
                <w:color w:val="000000"/>
                <w:sz w:val="20"/>
                <w:szCs w:val="20"/>
              </w:rPr>
            </w:pPr>
            <w:r w:rsidRPr="00506C13">
              <w:rPr>
                <w:color w:val="000000"/>
                <w:sz w:val="20"/>
                <w:szCs w:val="20"/>
              </w:rPr>
              <w:t>3958,33</w:t>
            </w:r>
          </w:p>
        </w:tc>
        <w:tc>
          <w:tcPr>
            <w:tcW w:w="999"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12,76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3 416,66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nil"/>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20499,96</w:t>
            </w:r>
          </w:p>
        </w:tc>
      </w:tr>
      <w:tr w:rsidR="00463271" w:rsidRPr="00FC4291" w:rsidTr="00463271">
        <w:trPr>
          <w:trHeight w:val="20"/>
        </w:trPr>
        <w:tc>
          <w:tcPr>
            <w:tcW w:w="568" w:type="dxa"/>
            <w:tcBorders>
              <w:top w:val="nil"/>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nil"/>
              <w:left w:val="single" w:sz="4" w:space="0" w:color="auto"/>
              <w:bottom w:val="single" w:sz="4" w:space="0" w:color="auto"/>
              <w:right w:val="single" w:sz="4" w:space="0" w:color="auto"/>
            </w:tcBorders>
            <w:vAlign w:val="center"/>
          </w:tcPr>
          <w:p w:rsidR="00463271" w:rsidRPr="00FC4291" w:rsidRDefault="00463271" w:rsidP="00BA1AB0">
            <w:pPr>
              <w:suppressAutoHyphens/>
              <w:rPr>
                <w:color w:val="000000"/>
                <w:sz w:val="20"/>
                <w:szCs w:val="20"/>
              </w:rPr>
            </w:pPr>
            <w:r w:rsidRPr="00FC4291">
              <w:rPr>
                <w:color w:val="000000"/>
                <w:sz w:val="20"/>
                <w:szCs w:val="20"/>
              </w:rPr>
              <w:t>Техническое обслуживание оборудования системы оповещения и управления эвакуацией (далее – СОУЭ)</w:t>
            </w:r>
          </w:p>
        </w:tc>
        <w:tc>
          <w:tcPr>
            <w:tcW w:w="1701"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3 416,66</w:t>
            </w:r>
          </w:p>
        </w:tc>
        <w:tc>
          <w:tcPr>
            <w:tcW w:w="1559" w:type="dxa"/>
            <w:tcBorders>
              <w:top w:val="nil"/>
              <w:left w:val="nil"/>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4 041,67</w:t>
            </w:r>
          </w:p>
        </w:tc>
        <w:tc>
          <w:tcPr>
            <w:tcW w:w="1418" w:type="dxa"/>
            <w:tcBorders>
              <w:top w:val="nil"/>
              <w:left w:val="nil"/>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4 416,67</w:t>
            </w:r>
          </w:p>
        </w:tc>
        <w:tc>
          <w:tcPr>
            <w:tcW w:w="1276" w:type="dxa"/>
            <w:tcBorders>
              <w:top w:val="nil"/>
              <w:left w:val="nil"/>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3958,33</w:t>
            </w:r>
          </w:p>
        </w:tc>
        <w:tc>
          <w:tcPr>
            <w:tcW w:w="999"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12,76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3 416,66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nil"/>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20499,96</w:t>
            </w:r>
          </w:p>
        </w:tc>
      </w:tr>
      <w:tr w:rsidR="00463271" w:rsidRPr="00FC4291" w:rsidTr="00463271">
        <w:trPr>
          <w:trHeight w:val="20"/>
        </w:trPr>
        <w:tc>
          <w:tcPr>
            <w:tcW w:w="568" w:type="dxa"/>
            <w:tcBorders>
              <w:top w:val="nil"/>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nil"/>
              <w:left w:val="single" w:sz="4" w:space="0" w:color="auto"/>
              <w:bottom w:val="single" w:sz="4" w:space="0" w:color="auto"/>
              <w:right w:val="single" w:sz="4" w:space="0" w:color="auto"/>
            </w:tcBorders>
            <w:vAlign w:val="center"/>
          </w:tcPr>
          <w:p w:rsidR="00463271" w:rsidRPr="00FC4291" w:rsidRDefault="00463271" w:rsidP="007F05D2">
            <w:pPr>
              <w:suppressAutoHyphens/>
              <w:rPr>
                <w:color w:val="000000"/>
                <w:sz w:val="20"/>
                <w:szCs w:val="20"/>
              </w:rPr>
            </w:pPr>
            <w:r w:rsidRPr="00FC4291">
              <w:rPr>
                <w:color w:val="000000"/>
                <w:sz w:val="20"/>
                <w:szCs w:val="20"/>
              </w:rPr>
              <w:t>Техническое обслуживание оборудования автоматической системы пожаротушения</w:t>
            </w:r>
            <w:r>
              <w:rPr>
                <w:color w:val="000000"/>
                <w:sz w:val="20"/>
                <w:szCs w:val="20"/>
              </w:rPr>
              <w:t xml:space="preserve"> </w:t>
            </w:r>
            <w:r w:rsidRPr="00FC4291">
              <w:rPr>
                <w:color w:val="000000"/>
                <w:sz w:val="20"/>
                <w:szCs w:val="20"/>
              </w:rPr>
              <w:t xml:space="preserve">(далее – </w:t>
            </w:r>
            <w:r>
              <w:rPr>
                <w:color w:val="000000"/>
                <w:sz w:val="20"/>
                <w:szCs w:val="20"/>
              </w:rPr>
              <w:t>АПТ</w:t>
            </w:r>
            <w:r w:rsidRPr="00FC4291">
              <w:rPr>
                <w:color w:val="000000"/>
                <w:sz w:val="20"/>
                <w:szCs w:val="20"/>
              </w:rPr>
              <w:t>)</w:t>
            </w:r>
          </w:p>
        </w:tc>
        <w:tc>
          <w:tcPr>
            <w:tcW w:w="1701"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3 416,66</w:t>
            </w:r>
          </w:p>
        </w:tc>
        <w:tc>
          <w:tcPr>
            <w:tcW w:w="1559" w:type="dxa"/>
            <w:tcBorders>
              <w:top w:val="nil"/>
              <w:left w:val="nil"/>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4 041,67</w:t>
            </w:r>
          </w:p>
        </w:tc>
        <w:tc>
          <w:tcPr>
            <w:tcW w:w="1418" w:type="dxa"/>
            <w:tcBorders>
              <w:top w:val="nil"/>
              <w:left w:val="nil"/>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4 416,67</w:t>
            </w:r>
          </w:p>
        </w:tc>
        <w:tc>
          <w:tcPr>
            <w:tcW w:w="1276" w:type="dxa"/>
            <w:tcBorders>
              <w:top w:val="nil"/>
              <w:left w:val="nil"/>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3958,33</w:t>
            </w:r>
          </w:p>
        </w:tc>
        <w:tc>
          <w:tcPr>
            <w:tcW w:w="999"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12,76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3 416,66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nil"/>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20499,96</w:t>
            </w:r>
          </w:p>
        </w:tc>
      </w:tr>
      <w:tr w:rsidR="00463271" w:rsidRPr="00FC4291" w:rsidTr="00463271">
        <w:trPr>
          <w:trHeight w:val="20"/>
        </w:trPr>
        <w:tc>
          <w:tcPr>
            <w:tcW w:w="568" w:type="dxa"/>
            <w:tcBorders>
              <w:top w:val="nil"/>
              <w:left w:val="single" w:sz="4" w:space="0" w:color="auto"/>
              <w:bottom w:val="single" w:sz="4" w:space="0" w:color="auto"/>
              <w:right w:val="single" w:sz="4" w:space="0" w:color="auto"/>
            </w:tcBorders>
            <w:vAlign w:val="center"/>
          </w:tcPr>
          <w:p w:rsidR="00463271" w:rsidRPr="00FC4291" w:rsidRDefault="00463271" w:rsidP="007F268C">
            <w:pPr>
              <w:pStyle w:val="a5"/>
              <w:numPr>
                <w:ilvl w:val="0"/>
                <w:numId w:val="26"/>
              </w:numPr>
              <w:suppressAutoHyphens/>
              <w:ind w:left="357" w:hanging="357"/>
              <w:jc w:val="center"/>
              <w:rPr>
                <w:color w:val="000000"/>
                <w:sz w:val="20"/>
                <w:szCs w:val="20"/>
              </w:rPr>
            </w:pPr>
          </w:p>
        </w:tc>
        <w:tc>
          <w:tcPr>
            <w:tcW w:w="2772" w:type="dxa"/>
            <w:tcBorders>
              <w:top w:val="nil"/>
              <w:left w:val="single" w:sz="4" w:space="0" w:color="auto"/>
              <w:bottom w:val="single" w:sz="4" w:space="0" w:color="auto"/>
              <w:right w:val="single" w:sz="4" w:space="0" w:color="auto"/>
            </w:tcBorders>
            <w:vAlign w:val="center"/>
            <w:hideMark/>
          </w:tcPr>
          <w:p w:rsidR="00463271" w:rsidRPr="00FC4291" w:rsidRDefault="00463271" w:rsidP="007F05D2">
            <w:pPr>
              <w:suppressAutoHyphens/>
              <w:rPr>
                <w:color w:val="000000"/>
                <w:sz w:val="20"/>
                <w:szCs w:val="20"/>
              </w:rPr>
            </w:pPr>
            <w:r w:rsidRPr="00FC4291">
              <w:rPr>
                <w:color w:val="000000"/>
                <w:sz w:val="20"/>
                <w:szCs w:val="20"/>
              </w:rPr>
              <w:t>Техническое обслуживание оборудования охранной сигнализации</w:t>
            </w:r>
            <w:r>
              <w:rPr>
                <w:color w:val="000000"/>
                <w:sz w:val="20"/>
                <w:szCs w:val="20"/>
              </w:rPr>
              <w:t xml:space="preserve"> </w:t>
            </w:r>
            <w:r w:rsidRPr="00FC4291">
              <w:rPr>
                <w:color w:val="000000"/>
                <w:sz w:val="20"/>
                <w:szCs w:val="20"/>
              </w:rPr>
              <w:t xml:space="preserve">(далее – </w:t>
            </w:r>
            <w:r>
              <w:rPr>
                <w:color w:val="000000"/>
                <w:sz w:val="20"/>
                <w:szCs w:val="20"/>
              </w:rPr>
              <w:t>ОС</w:t>
            </w:r>
            <w:r w:rsidRPr="00FC4291">
              <w:rPr>
                <w:color w:val="000000"/>
                <w:sz w:val="20"/>
                <w:szCs w:val="20"/>
              </w:rPr>
              <w:t>)</w:t>
            </w:r>
          </w:p>
        </w:tc>
        <w:tc>
          <w:tcPr>
            <w:tcW w:w="1701"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3 916,66</w:t>
            </w:r>
          </w:p>
        </w:tc>
        <w:tc>
          <w:tcPr>
            <w:tcW w:w="1559"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4 333,34</w:t>
            </w:r>
          </w:p>
        </w:tc>
        <w:tc>
          <w:tcPr>
            <w:tcW w:w="1418" w:type="dxa"/>
            <w:tcBorders>
              <w:top w:val="nil"/>
              <w:left w:val="nil"/>
              <w:bottom w:val="single" w:sz="4" w:space="0" w:color="auto"/>
              <w:right w:val="single" w:sz="4" w:space="0" w:color="auto"/>
            </w:tcBorders>
            <w:vAlign w:val="center"/>
            <w:hideMark/>
          </w:tcPr>
          <w:p w:rsidR="00463271" w:rsidRPr="00506C13" w:rsidRDefault="00463271" w:rsidP="00BA1AB0">
            <w:pPr>
              <w:jc w:val="center"/>
              <w:rPr>
                <w:sz w:val="20"/>
                <w:szCs w:val="20"/>
              </w:rPr>
            </w:pPr>
            <w:r w:rsidRPr="00506C13">
              <w:rPr>
                <w:sz w:val="20"/>
                <w:szCs w:val="20"/>
              </w:rPr>
              <w:t>4 416,67</w:t>
            </w:r>
          </w:p>
        </w:tc>
        <w:tc>
          <w:tcPr>
            <w:tcW w:w="1276" w:type="dxa"/>
            <w:tcBorders>
              <w:top w:val="nil"/>
              <w:left w:val="nil"/>
              <w:bottom w:val="single" w:sz="4" w:space="0" w:color="auto"/>
              <w:right w:val="single" w:sz="4" w:space="0" w:color="auto"/>
            </w:tcBorders>
            <w:vAlign w:val="center"/>
            <w:hideMark/>
          </w:tcPr>
          <w:p w:rsidR="00463271" w:rsidRPr="00506C13" w:rsidRDefault="00463271" w:rsidP="00BA1AB0">
            <w:pPr>
              <w:jc w:val="center"/>
              <w:rPr>
                <w:color w:val="000000"/>
                <w:sz w:val="20"/>
                <w:szCs w:val="20"/>
              </w:rPr>
            </w:pPr>
            <w:r w:rsidRPr="00506C13">
              <w:rPr>
                <w:color w:val="000000"/>
                <w:sz w:val="20"/>
                <w:szCs w:val="20"/>
              </w:rPr>
              <w:t>4222,22</w:t>
            </w:r>
          </w:p>
        </w:tc>
        <w:tc>
          <w:tcPr>
            <w:tcW w:w="999"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color w:val="000000"/>
                <w:sz w:val="20"/>
                <w:szCs w:val="20"/>
              </w:rPr>
            </w:pPr>
            <w:r w:rsidRPr="00506C13">
              <w:rPr>
                <w:color w:val="000000"/>
                <w:sz w:val="20"/>
                <w:szCs w:val="20"/>
              </w:rPr>
              <w:t>6,34</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BA1AB0">
            <w:pPr>
              <w:jc w:val="center"/>
              <w:rPr>
                <w:sz w:val="20"/>
                <w:szCs w:val="20"/>
              </w:rPr>
            </w:pPr>
            <w:r w:rsidRPr="00506C13">
              <w:rPr>
                <w:sz w:val="20"/>
                <w:szCs w:val="20"/>
              </w:rPr>
              <w:t>3 916,66</w:t>
            </w:r>
          </w:p>
        </w:tc>
        <w:tc>
          <w:tcPr>
            <w:tcW w:w="1417" w:type="dxa"/>
            <w:tcBorders>
              <w:top w:val="nil"/>
              <w:left w:val="single" w:sz="4" w:space="0" w:color="auto"/>
              <w:bottom w:val="single" w:sz="4" w:space="0" w:color="auto"/>
              <w:right w:val="single" w:sz="4" w:space="0" w:color="auto"/>
            </w:tcBorders>
            <w:vAlign w:val="center"/>
          </w:tcPr>
          <w:p w:rsidR="00463271" w:rsidRPr="00506C13" w:rsidRDefault="00463271" w:rsidP="00463271">
            <w:pPr>
              <w:jc w:val="center"/>
              <w:rPr>
                <w:sz w:val="20"/>
                <w:szCs w:val="20"/>
              </w:rPr>
            </w:pPr>
            <w:r>
              <w:rPr>
                <w:sz w:val="20"/>
                <w:szCs w:val="20"/>
              </w:rPr>
              <w:t>6</w:t>
            </w:r>
          </w:p>
        </w:tc>
        <w:tc>
          <w:tcPr>
            <w:tcW w:w="1417" w:type="dxa"/>
            <w:tcBorders>
              <w:top w:val="nil"/>
              <w:left w:val="single" w:sz="4" w:space="0" w:color="auto"/>
              <w:bottom w:val="single" w:sz="4" w:space="0" w:color="auto"/>
              <w:right w:val="single" w:sz="4" w:space="0" w:color="auto"/>
            </w:tcBorders>
            <w:vAlign w:val="center"/>
          </w:tcPr>
          <w:p w:rsidR="00463271" w:rsidRDefault="00463271" w:rsidP="00463271">
            <w:pPr>
              <w:jc w:val="center"/>
              <w:rPr>
                <w:sz w:val="20"/>
                <w:szCs w:val="20"/>
              </w:rPr>
            </w:pPr>
            <w:r>
              <w:rPr>
                <w:sz w:val="20"/>
                <w:szCs w:val="20"/>
              </w:rPr>
              <w:t>23499,96</w:t>
            </w:r>
          </w:p>
        </w:tc>
      </w:tr>
      <w:tr w:rsidR="00463271" w:rsidRPr="00FC4291" w:rsidTr="00463271">
        <w:trPr>
          <w:trHeight w:val="20"/>
        </w:trPr>
        <w:tc>
          <w:tcPr>
            <w:tcW w:w="13129" w:type="dxa"/>
            <w:gridSpan w:val="9"/>
            <w:tcBorders>
              <w:top w:val="single" w:sz="4" w:space="0" w:color="auto"/>
              <w:left w:val="single" w:sz="4" w:space="0" w:color="auto"/>
              <w:bottom w:val="single" w:sz="4" w:space="0" w:color="auto"/>
              <w:right w:val="single" w:sz="4" w:space="0" w:color="auto"/>
            </w:tcBorders>
            <w:vAlign w:val="center"/>
          </w:tcPr>
          <w:p w:rsidR="00463271" w:rsidRPr="00463271" w:rsidRDefault="00463271" w:rsidP="00463271">
            <w:pPr>
              <w:rPr>
                <w:color w:val="000000"/>
                <w:sz w:val="20"/>
                <w:szCs w:val="20"/>
              </w:rPr>
            </w:pPr>
            <w:r>
              <w:rPr>
                <w:sz w:val="20"/>
                <w:szCs w:val="20"/>
              </w:rPr>
              <w:t>Итого, руб.:</w:t>
            </w:r>
          </w:p>
        </w:tc>
        <w:tc>
          <w:tcPr>
            <w:tcW w:w="1417" w:type="dxa"/>
            <w:tcBorders>
              <w:top w:val="single" w:sz="4" w:space="0" w:color="auto"/>
              <w:left w:val="single" w:sz="4" w:space="0" w:color="auto"/>
              <w:bottom w:val="single" w:sz="4" w:space="0" w:color="auto"/>
              <w:right w:val="single" w:sz="4" w:space="0" w:color="auto"/>
            </w:tcBorders>
            <w:vAlign w:val="center"/>
          </w:tcPr>
          <w:p w:rsidR="00463271" w:rsidRDefault="001D178D" w:rsidP="00463271">
            <w:pPr>
              <w:jc w:val="center"/>
              <w:rPr>
                <w:sz w:val="20"/>
                <w:szCs w:val="20"/>
              </w:rPr>
            </w:pPr>
            <w:r>
              <w:rPr>
                <w:sz w:val="20"/>
                <w:szCs w:val="20"/>
              </w:rPr>
              <w:t>131999,76</w:t>
            </w:r>
          </w:p>
        </w:tc>
      </w:tr>
      <w:tr w:rsidR="00463271" w:rsidRPr="00FC4291" w:rsidTr="00463271">
        <w:trPr>
          <w:trHeight w:val="20"/>
        </w:trPr>
        <w:tc>
          <w:tcPr>
            <w:tcW w:w="13129" w:type="dxa"/>
            <w:gridSpan w:val="9"/>
            <w:tcBorders>
              <w:top w:val="single" w:sz="4" w:space="0" w:color="auto"/>
              <w:left w:val="single" w:sz="4" w:space="0" w:color="auto"/>
              <w:bottom w:val="single" w:sz="4" w:space="0" w:color="auto"/>
              <w:right w:val="single" w:sz="4" w:space="0" w:color="auto"/>
            </w:tcBorders>
            <w:vAlign w:val="center"/>
          </w:tcPr>
          <w:p w:rsidR="00463271" w:rsidRDefault="00463271" w:rsidP="00F11991">
            <w:pPr>
              <w:rPr>
                <w:color w:val="000000"/>
                <w:sz w:val="20"/>
                <w:szCs w:val="20"/>
              </w:rPr>
            </w:pPr>
            <w:r w:rsidRPr="00FC4291">
              <w:rPr>
                <w:sz w:val="20"/>
                <w:szCs w:val="20"/>
              </w:rPr>
              <w:t>в том числе НДС 2</w:t>
            </w:r>
            <w:r w:rsidR="00F11991">
              <w:rPr>
                <w:sz w:val="20"/>
                <w:szCs w:val="20"/>
              </w:rPr>
              <w:t>2</w:t>
            </w:r>
            <w:r w:rsidRPr="00FC4291">
              <w:rPr>
                <w:sz w:val="20"/>
                <w:szCs w:val="20"/>
              </w:rPr>
              <w:t>%, руб.:</w:t>
            </w:r>
          </w:p>
        </w:tc>
        <w:tc>
          <w:tcPr>
            <w:tcW w:w="1417" w:type="dxa"/>
            <w:tcBorders>
              <w:top w:val="single" w:sz="4" w:space="0" w:color="auto"/>
              <w:left w:val="single" w:sz="4" w:space="0" w:color="auto"/>
              <w:bottom w:val="single" w:sz="4" w:space="0" w:color="auto"/>
              <w:right w:val="single" w:sz="4" w:space="0" w:color="auto"/>
            </w:tcBorders>
            <w:vAlign w:val="center"/>
          </w:tcPr>
          <w:p w:rsidR="00463271" w:rsidRPr="00FC4291" w:rsidRDefault="00F11991" w:rsidP="00463271">
            <w:pPr>
              <w:jc w:val="center"/>
              <w:rPr>
                <w:sz w:val="20"/>
                <w:szCs w:val="20"/>
              </w:rPr>
            </w:pPr>
            <w:r>
              <w:rPr>
                <w:sz w:val="20"/>
                <w:szCs w:val="20"/>
              </w:rPr>
              <w:t>23803,24</w:t>
            </w:r>
            <w:bookmarkStart w:id="0" w:name="_GoBack"/>
            <w:bookmarkEnd w:id="0"/>
          </w:p>
        </w:tc>
      </w:tr>
    </w:tbl>
    <w:p w:rsidR="007F268C" w:rsidRDefault="007F268C" w:rsidP="007F268C">
      <w:pPr>
        <w:jc w:val="both"/>
      </w:pPr>
    </w:p>
    <w:p w:rsidR="007F268C" w:rsidRDefault="007F268C" w:rsidP="007F268C"/>
    <w:p w:rsidR="007F268C" w:rsidRPr="00BC72D8" w:rsidRDefault="007F268C" w:rsidP="007F268C"/>
    <w:p w:rsidR="00E32AEC" w:rsidRPr="007F268C" w:rsidRDefault="00E32AEC" w:rsidP="007F268C"/>
    <w:sectPr w:rsidR="00E32AEC" w:rsidRPr="007F268C" w:rsidSect="00A10C37">
      <w:pgSz w:w="16838" w:h="11906" w:orient="landscape"/>
      <w:pgMar w:top="1418"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0B1B"/>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 w15:restartNumberingAfterBreak="0">
    <w:nsid w:val="025069D2"/>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16E468E1"/>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225A1D99"/>
    <w:multiLevelType w:val="multilevel"/>
    <w:tmpl w:val="F350F952"/>
    <w:lvl w:ilvl="0">
      <w:start w:val="30"/>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551967"/>
    <w:multiLevelType w:val="multilevel"/>
    <w:tmpl w:val="E8A6EF4E"/>
    <w:lvl w:ilvl="0">
      <w:start w:val="1"/>
      <w:numFmt w:val="decimal"/>
      <w:lvlText w:val="%1."/>
      <w:lvlJc w:val="left"/>
      <w:pPr>
        <w:ind w:left="644" w:hanging="360"/>
      </w:pPr>
      <w:rPr>
        <w:rFonts w:ascii="Times New Roman" w:hAnsi="Times New Roman" w:cs="Times New Roman" w:hint="default"/>
        <w:sz w:val="24"/>
        <w:szCs w:val="24"/>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258D43A8"/>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6287896"/>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C3F32FD"/>
    <w:multiLevelType w:val="hybridMultilevel"/>
    <w:tmpl w:val="7088A8FC"/>
    <w:lvl w:ilvl="0" w:tplc="A604926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603880"/>
    <w:multiLevelType w:val="hybridMultilevel"/>
    <w:tmpl w:val="C5AC0BB2"/>
    <w:lvl w:ilvl="0" w:tplc="C970438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7B2B6F"/>
    <w:multiLevelType w:val="multilevel"/>
    <w:tmpl w:val="552E1AE6"/>
    <w:styleLink w:val="4"/>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3D7A3020"/>
    <w:multiLevelType w:val="multilevel"/>
    <w:tmpl w:val="2BEEBEA0"/>
    <w:lvl w:ilvl="0">
      <w:start w:val="1"/>
      <w:numFmt w:val="decimal"/>
      <w:pStyle w:val="03"/>
      <w:lvlText w:val="%1."/>
      <w:lvlJc w:val="left"/>
      <w:pPr>
        <w:tabs>
          <w:tab w:val="num" w:pos="360"/>
        </w:tabs>
        <w:ind w:left="360" w:hanging="360"/>
      </w:pPr>
      <w:rPr>
        <w:rFonts w:hint="default"/>
      </w:rPr>
    </w:lvl>
    <w:lvl w:ilvl="1">
      <w:start w:val="1"/>
      <w:numFmt w:val="decimal"/>
      <w:pStyle w:val="01"/>
      <w:lvlText w:val="%1.%2."/>
      <w:lvlJc w:val="left"/>
      <w:pPr>
        <w:tabs>
          <w:tab w:val="num" w:pos="1080"/>
        </w:tabs>
        <w:ind w:left="792" w:hanging="432"/>
      </w:pPr>
      <w:rPr>
        <w:rFonts w:hint="default"/>
      </w:rPr>
    </w:lvl>
    <w:lvl w:ilvl="2">
      <w:start w:val="1"/>
      <w:numFmt w:val="decimal"/>
      <w:pStyle w:val="02"/>
      <w:lvlText w:val="%1.%2.%3."/>
      <w:lvlJc w:val="left"/>
      <w:pPr>
        <w:tabs>
          <w:tab w:val="num" w:pos="1571"/>
        </w:tabs>
        <w:ind w:left="1355" w:hanging="504"/>
      </w:pPr>
      <w:rPr>
        <w:rFonts w:hint="default"/>
      </w:rPr>
    </w:lvl>
    <w:lvl w:ilvl="3">
      <w:start w:val="1"/>
      <w:numFmt w:val="decimal"/>
      <w:pStyle w:val="0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3F7770C4"/>
    <w:multiLevelType w:val="multilevel"/>
    <w:tmpl w:val="C10C809A"/>
    <w:styleLink w:val="5"/>
    <w:lvl w:ilvl="0">
      <w:start w:val="4"/>
      <w:numFmt w:val="decimal"/>
      <w:lvlText w:val="%1"/>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4" w15:restartNumberingAfterBreak="0">
    <w:nsid w:val="4EE854A3"/>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1EF0336"/>
    <w:multiLevelType w:val="hybridMultilevel"/>
    <w:tmpl w:val="1EA867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94C03F0"/>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8" w15:restartNumberingAfterBreak="0">
    <w:nsid w:val="5AF532F9"/>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9" w15:restartNumberingAfterBreak="0">
    <w:nsid w:val="5B7678FB"/>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0" w15:restartNumberingAfterBreak="0">
    <w:nsid w:val="6202444A"/>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641C58C6"/>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2" w15:restartNumberingAfterBreak="0">
    <w:nsid w:val="6AD5355E"/>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3" w15:restartNumberingAfterBreak="0">
    <w:nsid w:val="6B8C329E"/>
    <w:multiLevelType w:val="hybridMultilevel"/>
    <w:tmpl w:val="7AEC50D4"/>
    <w:styleLink w:val="List1121"/>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BD08B6"/>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5" w15:restartNumberingAfterBreak="0">
    <w:nsid w:val="76881119"/>
    <w:multiLevelType w:val="hybridMultilevel"/>
    <w:tmpl w:val="7FA459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93E12A0"/>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7" w15:restartNumberingAfterBreak="0">
    <w:nsid w:val="7BB934AD"/>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4"/>
  </w:num>
  <w:num w:numId="2">
    <w:abstractNumId w:val="15"/>
  </w:num>
  <w:num w:numId="3">
    <w:abstractNumId w:val="11"/>
  </w:num>
  <w:num w:numId="4">
    <w:abstractNumId w:val="13"/>
  </w:num>
  <w:num w:numId="5">
    <w:abstractNumId w:val="16"/>
  </w:num>
  <w:num w:numId="6">
    <w:abstractNumId w:val="19"/>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2"/>
  </w:num>
  <w:num w:numId="21">
    <w:abstractNumId w:val="23"/>
  </w:num>
  <w:num w:numId="22">
    <w:abstractNumId w:val="2"/>
  </w:num>
  <w:num w:numId="23">
    <w:abstractNumId w:val="18"/>
  </w:num>
  <w:num w:numId="24">
    <w:abstractNumId w:val="3"/>
  </w:num>
  <w:num w:numId="25">
    <w:abstractNumId w:val="5"/>
  </w:num>
  <w:num w:numId="26">
    <w:abstractNumId w:val="16"/>
  </w:num>
  <w:num w:numId="27">
    <w:abstractNumId w:val="8"/>
  </w:num>
  <w:num w:numId="28">
    <w:abstractNumId w:val="25"/>
  </w:num>
  <w:num w:numId="29">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ED7"/>
    <w:rsid w:val="00050C83"/>
    <w:rsid w:val="000E220E"/>
    <w:rsid w:val="001D178D"/>
    <w:rsid w:val="001F5F44"/>
    <w:rsid w:val="00241D6E"/>
    <w:rsid w:val="002645E2"/>
    <w:rsid w:val="0029064E"/>
    <w:rsid w:val="00290F03"/>
    <w:rsid w:val="00372D91"/>
    <w:rsid w:val="003827F9"/>
    <w:rsid w:val="003D6350"/>
    <w:rsid w:val="00424F6B"/>
    <w:rsid w:val="0042634F"/>
    <w:rsid w:val="00442581"/>
    <w:rsid w:val="00463271"/>
    <w:rsid w:val="00472654"/>
    <w:rsid w:val="004C5F21"/>
    <w:rsid w:val="004C7BAC"/>
    <w:rsid w:val="005029DF"/>
    <w:rsid w:val="00505B23"/>
    <w:rsid w:val="00531F9B"/>
    <w:rsid w:val="005646D2"/>
    <w:rsid w:val="00570045"/>
    <w:rsid w:val="005D2E7A"/>
    <w:rsid w:val="005E790C"/>
    <w:rsid w:val="00693978"/>
    <w:rsid w:val="006A2358"/>
    <w:rsid w:val="0074369C"/>
    <w:rsid w:val="007A552A"/>
    <w:rsid w:val="007B562A"/>
    <w:rsid w:val="007C43F6"/>
    <w:rsid w:val="007C5701"/>
    <w:rsid w:val="007D431B"/>
    <w:rsid w:val="007E231B"/>
    <w:rsid w:val="007F05D2"/>
    <w:rsid w:val="007F268C"/>
    <w:rsid w:val="00817946"/>
    <w:rsid w:val="00840AF1"/>
    <w:rsid w:val="008635FA"/>
    <w:rsid w:val="00875D7D"/>
    <w:rsid w:val="008B38CE"/>
    <w:rsid w:val="008F6E8C"/>
    <w:rsid w:val="009522CC"/>
    <w:rsid w:val="009B04C8"/>
    <w:rsid w:val="00A128FB"/>
    <w:rsid w:val="00A4055F"/>
    <w:rsid w:val="00A45ED4"/>
    <w:rsid w:val="00A649D8"/>
    <w:rsid w:val="00A92A29"/>
    <w:rsid w:val="00A94A80"/>
    <w:rsid w:val="00AA3B16"/>
    <w:rsid w:val="00AE1D79"/>
    <w:rsid w:val="00B35C69"/>
    <w:rsid w:val="00B67AE0"/>
    <w:rsid w:val="00BD3BAB"/>
    <w:rsid w:val="00BE35E9"/>
    <w:rsid w:val="00C22A4E"/>
    <w:rsid w:val="00C27CD5"/>
    <w:rsid w:val="00C34C9D"/>
    <w:rsid w:val="00C64877"/>
    <w:rsid w:val="00CA1DC1"/>
    <w:rsid w:val="00CB5265"/>
    <w:rsid w:val="00CF7690"/>
    <w:rsid w:val="00D55250"/>
    <w:rsid w:val="00D93E7D"/>
    <w:rsid w:val="00D94ED7"/>
    <w:rsid w:val="00E1070C"/>
    <w:rsid w:val="00E31C21"/>
    <w:rsid w:val="00E32AEC"/>
    <w:rsid w:val="00E3483B"/>
    <w:rsid w:val="00E74494"/>
    <w:rsid w:val="00EA22E6"/>
    <w:rsid w:val="00EC2DC1"/>
    <w:rsid w:val="00ED62C8"/>
    <w:rsid w:val="00F008F4"/>
    <w:rsid w:val="00F11991"/>
    <w:rsid w:val="00F470D7"/>
    <w:rsid w:val="00FC7AC1"/>
    <w:rsid w:val="00FE3046"/>
    <w:rsid w:val="00FF5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87CE"/>
  <w15:chartTrackingRefBased/>
  <w15:docId w15:val="{1F4215EF-4636-46BB-B05C-4B841968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4ED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D94E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Стиль Заголовок 2,contract,H2,h2,2,Numbered text 3,H21,Раздел,H22,H23,H24,H211,H25,H212,H221,H231,H241,H2111,H26,H213,H222,H232,H242,H2112,H27,H214,H28,H29,H210,H215,H216,H217,H218,H219,H220,H2110,H223,H2113,H224,H225,H226,H227,H228"/>
    <w:basedOn w:val="a0"/>
    <w:next w:val="a0"/>
    <w:link w:val="20"/>
    <w:unhideWhenUsed/>
    <w:qFormat/>
    <w:rsid w:val="00D94ED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1"/>
    <w:qFormat/>
    <w:rsid w:val="00D94ED7"/>
    <w:pPr>
      <w:keepNext/>
      <w:spacing w:before="240" w:after="60"/>
      <w:outlineLvl w:val="2"/>
    </w:pPr>
    <w:rPr>
      <w:rFonts w:ascii="Arial" w:hAnsi="Arial" w:cs="Arial"/>
      <w:b/>
      <w:bCs/>
      <w:sz w:val="26"/>
      <w:szCs w:val="26"/>
    </w:rPr>
  </w:style>
  <w:style w:type="paragraph" w:styleId="40">
    <w:name w:val="heading 4"/>
    <w:aliases w:val="Параграф,Части"/>
    <w:basedOn w:val="a0"/>
    <w:next w:val="a0"/>
    <w:link w:val="41"/>
    <w:qFormat/>
    <w:rsid w:val="00D94ED7"/>
    <w:pPr>
      <w:keepNext/>
      <w:jc w:val="center"/>
      <w:outlineLvl w:val="3"/>
    </w:pPr>
    <w:rPr>
      <w:b/>
      <w:bCs/>
      <w:sz w:val="36"/>
      <w:szCs w:val="36"/>
    </w:rPr>
  </w:style>
  <w:style w:type="paragraph" w:styleId="50">
    <w:name w:val="heading 5"/>
    <w:aliases w:val="_Подпункт"/>
    <w:basedOn w:val="a0"/>
    <w:next w:val="a0"/>
    <w:link w:val="51"/>
    <w:qFormat/>
    <w:rsid w:val="00D94ED7"/>
    <w:pPr>
      <w:keepNext/>
      <w:jc w:val="center"/>
      <w:outlineLvl w:val="4"/>
    </w:pPr>
    <w:rPr>
      <w:b/>
      <w:bCs/>
    </w:rPr>
  </w:style>
  <w:style w:type="paragraph" w:styleId="6">
    <w:name w:val="heading 6"/>
    <w:basedOn w:val="a0"/>
    <w:next w:val="a0"/>
    <w:link w:val="60"/>
    <w:qFormat/>
    <w:rsid w:val="00D94ED7"/>
    <w:pPr>
      <w:numPr>
        <w:ilvl w:val="5"/>
        <w:numId w:val="2"/>
      </w:numPr>
      <w:spacing w:before="240" w:after="60"/>
      <w:jc w:val="both"/>
      <w:outlineLvl w:val="5"/>
    </w:pPr>
    <w:rPr>
      <w:i/>
      <w:iCs/>
      <w:sz w:val="22"/>
      <w:szCs w:val="22"/>
    </w:rPr>
  </w:style>
  <w:style w:type="paragraph" w:styleId="7">
    <w:name w:val="heading 7"/>
    <w:basedOn w:val="a0"/>
    <w:next w:val="a0"/>
    <w:link w:val="70"/>
    <w:qFormat/>
    <w:rsid w:val="00D94ED7"/>
    <w:pPr>
      <w:keepNext/>
      <w:keepLines/>
      <w:widowControl w:val="0"/>
      <w:suppressLineNumbers/>
      <w:suppressAutoHyphens/>
      <w:outlineLvl w:val="6"/>
    </w:pPr>
    <w:rPr>
      <w:b/>
      <w:bCs/>
    </w:rPr>
  </w:style>
  <w:style w:type="paragraph" w:styleId="8">
    <w:name w:val="heading 8"/>
    <w:basedOn w:val="a0"/>
    <w:next w:val="a0"/>
    <w:link w:val="80"/>
    <w:qFormat/>
    <w:rsid w:val="00D94ED7"/>
    <w:pPr>
      <w:keepNext/>
      <w:ind w:left="-108" w:right="-108"/>
      <w:jc w:val="center"/>
      <w:outlineLvl w:val="7"/>
    </w:pPr>
    <w:rPr>
      <w:b/>
      <w:bCs/>
    </w:rPr>
  </w:style>
  <w:style w:type="paragraph" w:styleId="9">
    <w:name w:val="heading 9"/>
    <w:basedOn w:val="a0"/>
    <w:next w:val="a0"/>
    <w:link w:val="90"/>
    <w:qFormat/>
    <w:rsid w:val="00D94ED7"/>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94ED7"/>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aliases w:val="Стиль 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basedOn w:val="a1"/>
    <w:link w:val="2"/>
    <w:rsid w:val="00D94ED7"/>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rsid w:val="00D94ED7"/>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Части Знак"/>
    <w:basedOn w:val="a1"/>
    <w:link w:val="40"/>
    <w:rsid w:val="00D94ED7"/>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1"/>
    <w:link w:val="50"/>
    <w:rsid w:val="00D94ED7"/>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D94ED7"/>
    <w:rPr>
      <w:rFonts w:ascii="Times New Roman" w:eastAsia="Times New Roman" w:hAnsi="Times New Roman" w:cs="Times New Roman"/>
      <w:i/>
      <w:iCs/>
      <w:lang w:eastAsia="ru-RU"/>
    </w:rPr>
  </w:style>
  <w:style w:type="character" w:customStyle="1" w:styleId="70">
    <w:name w:val="Заголовок 7 Знак"/>
    <w:basedOn w:val="a1"/>
    <w:link w:val="7"/>
    <w:rsid w:val="00D94ED7"/>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D94ED7"/>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D94ED7"/>
    <w:rPr>
      <w:rFonts w:ascii="Arial" w:eastAsia="Times New Roman" w:hAnsi="Arial" w:cs="Arial"/>
      <w:b/>
      <w:bCs/>
      <w:i/>
      <w:iCs/>
      <w:sz w:val="18"/>
      <w:szCs w:val="18"/>
      <w:lang w:eastAsia="ru-RU"/>
    </w:rPr>
  </w:style>
  <w:style w:type="paragraph" w:customStyle="1" w:styleId="a">
    <w:name w:val="Пункты"/>
    <w:basedOn w:val="2"/>
    <w:link w:val="a4"/>
    <w:qFormat/>
    <w:rsid w:val="00D94ED7"/>
    <w:pPr>
      <w:keepLines w:val="0"/>
      <w:numPr>
        <w:ilvl w:val="1"/>
        <w:numId w:val="1"/>
      </w:numPr>
      <w:tabs>
        <w:tab w:val="left" w:pos="1134"/>
      </w:tabs>
      <w:spacing w:before="120"/>
      <w:jc w:val="both"/>
    </w:pPr>
    <w:rPr>
      <w:rFonts w:ascii="Times New Roman" w:eastAsia="Times New Roman" w:hAnsi="Times New Roman" w:cs="Times New Roman"/>
      <w:bCs/>
      <w:i/>
      <w:iCs/>
      <w:color w:val="000000"/>
      <w:sz w:val="24"/>
      <w:szCs w:val="28"/>
      <w:lang w:val="x-none" w:eastAsia="x-none"/>
    </w:rPr>
  </w:style>
  <w:style w:type="character" w:customStyle="1" w:styleId="a4">
    <w:name w:val="Пункты Знак"/>
    <w:link w:val="a"/>
    <w:rsid w:val="00D94ED7"/>
    <w:rPr>
      <w:rFonts w:ascii="Times New Roman" w:eastAsia="Times New Roman" w:hAnsi="Times New Roman" w:cs="Times New Roman"/>
      <w:bCs/>
      <w:i/>
      <w:iCs/>
      <w:color w:val="000000"/>
      <w:sz w:val="24"/>
      <w:szCs w:val="28"/>
      <w:lang w:val="x-none" w:eastAsia="x-none"/>
    </w:rPr>
  </w:style>
  <w:style w:type="paragraph" w:styleId="a5">
    <w:name w:val="List Paragraph"/>
    <w:basedOn w:val="a0"/>
    <w:link w:val="a6"/>
    <w:uiPriority w:val="34"/>
    <w:qFormat/>
    <w:rsid w:val="00D94ED7"/>
    <w:pPr>
      <w:ind w:left="720"/>
      <w:contextualSpacing/>
    </w:pPr>
  </w:style>
  <w:style w:type="paragraph" w:customStyle="1" w:styleId="1TimesNewRoman12">
    <w:name w:val="Стиль Заголовок 1 + Times New Roman 12 пт полужирный"/>
    <w:basedOn w:val="1"/>
    <w:rsid w:val="00D94ED7"/>
    <w:pPr>
      <w:keepNext w:val="0"/>
      <w:keepLines w:val="0"/>
      <w:pageBreakBefore/>
      <w:widowControl w:val="0"/>
      <w:adjustRightInd w:val="0"/>
      <w:spacing w:before="0" w:after="160" w:line="240" w:lineRule="exact"/>
      <w:jc w:val="center"/>
    </w:pPr>
    <w:rPr>
      <w:rFonts w:ascii="Times New Roman" w:eastAsia="Times New Roman" w:hAnsi="Times New Roman" w:cs="Arial"/>
      <w:b/>
      <w:bCs/>
      <w:color w:val="auto"/>
      <w:sz w:val="24"/>
      <w:szCs w:val="20"/>
      <w:lang w:val="en-GB" w:eastAsia="en-US"/>
    </w:rPr>
  </w:style>
  <w:style w:type="character" w:customStyle="1" w:styleId="a6">
    <w:name w:val="Абзац списка Знак"/>
    <w:link w:val="a5"/>
    <w:uiPriority w:val="34"/>
    <w:locked/>
    <w:rsid w:val="00D94ED7"/>
    <w:rPr>
      <w:rFonts w:ascii="Times New Roman" w:eastAsia="Times New Roman" w:hAnsi="Times New Roman" w:cs="Times New Roman"/>
      <w:sz w:val="24"/>
      <w:szCs w:val="24"/>
      <w:lang w:eastAsia="ru-RU"/>
    </w:rPr>
  </w:style>
  <w:style w:type="character" w:customStyle="1" w:styleId="Heading1Char">
    <w:name w:val="Heading 1 Char"/>
    <w:locked/>
    <w:rsid w:val="00D94E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4ED7"/>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D94ED7"/>
    <w:rPr>
      <w:rFonts w:ascii="Cambria" w:hAnsi="Cambria" w:cs="Cambria"/>
      <w:b/>
      <w:bCs/>
      <w:sz w:val="26"/>
      <w:szCs w:val="26"/>
    </w:rPr>
  </w:style>
  <w:style w:type="character" w:customStyle="1" w:styleId="31">
    <w:name w:val="Заголовок 3 Знак1"/>
    <w:aliases w:val="h3 Знак,Head 3 Знак,l3+toc 3 Знак,CT Знак,Sub-section Title Знак,l3 Знак"/>
    <w:link w:val="3"/>
    <w:locked/>
    <w:rsid w:val="00D94ED7"/>
    <w:rPr>
      <w:rFonts w:ascii="Arial" w:eastAsia="Times New Roman" w:hAnsi="Arial" w:cs="Arial"/>
      <w:b/>
      <w:bCs/>
      <w:sz w:val="26"/>
      <w:szCs w:val="26"/>
      <w:lang w:eastAsia="ru-RU"/>
    </w:rPr>
  </w:style>
  <w:style w:type="paragraph" w:styleId="a7">
    <w:name w:val="Body Text"/>
    <w:aliases w:val="Список 1,Body Text Char"/>
    <w:basedOn w:val="a0"/>
    <w:link w:val="a8"/>
    <w:rsid w:val="00D94ED7"/>
    <w:pPr>
      <w:jc w:val="both"/>
    </w:pPr>
    <w:rPr>
      <w:sz w:val="28"/>
      <w:szCs w:val="28"/>
    </w:rPr>
  </w:style>
  <w:style w:type="character" w:customStyle="1" w:styleId="a8">
    <w:name w:val="Основной текст Знак"/>
    <w:aliases w:val="Список 1 Знак,Body Text Char Знак"/>
    <w:basedOn w:val="a1"/>
    <w:link w:val="a7"/>
    <w:rsid w:val="00D94ED7"/>
    <w:rPr>
      <w:rFonts w:ascii="Times New Roman" w:eastAsia="Times New Roman" w:hAnsi="Times New Roman" w:cs="Times New Roman"/>
      <w:sz w:val="28"/>
      <w:szCs w:val="28"/>
      <w:lang w:eastAsia="ru-RU"/>
    </w:rPr>
  </w:style>
  <w:style w:type="paragraph" w:customStyle="1" w:styleId="21">
    <w:name w:val="Стиль2"/>
    <w:basedOn w:val="22"/>
    <w:rsid w:val="00D94ED7"/>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D94ED7"/>
    <w:pPr>
      <w:tabs>
        <w:tab w:val="num" w:pos="360"/>
        <w:tab w:val="num" w:pos="432"/>
      </w:tabs>
      <w:ind w:left="432" w:hanging="432"/>
    </w:pPr>
    <w:rPr>
      <w:sz w:val="20"/>
      <w:szCs w:val="20"/>
    </w:rPr>
  </w:style>
  <w:style w:type="paragraph" w:customStyle="1" w:styleId="32">
    <w:name w:val="Стиль3"/>
    <w:basedOn w:val="23"/>
    <w:rsid w:val="00D94ED7"/>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Знак14"/>
    <w:basedOn w:val="a0"/>
    <w:link w:val="24"/>
    <w:rsid w:val="00D94ED7"/>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Знак14 Знак"/>
    <w:basedOn w:val="a1"/>
    <w:link w:val="23"/>
    <w:rsid w:val="00D94ED7"/>
    <w:rPr>
      <w:rFonts w:ascii="Times New Roman" w:eastAsia="Times New Roman" w:hAnsi="Times New Roman" w:cs="Times New Roman"/>
      <w:sz w:val="24"/>
      <w:szCs w:val="24"/>
      <w:lang w:eastAsia="ru-RU"/>
    </w:rPr>
  </w:style>
  <w:style w:type="paragraph" w:customStyle="1" w:styleId="33">
    <w:name w:val="Стиль3 Знак Знак"/>
    <w:basedOn w:val="23"/>
    <w:link w:val="34"/>
    <w:rsid w:val="00D94ED7"/>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3"/>
    <w:rsid w:val="00D94E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D94ED7"/>
    <w:pPr>
      <w:spacing w:before="120"/>
      <w:ind w:firstLine="720"/>
      <w:jc w:val="both"/>
    </w:pPr>
    <w:rPr>
      <w:rFonts w:ascii="Arial" w:hAnsi="Arial" w:cs="Arial"/>
      <w:lang w:eastAsia="en-US"/>
    </w:rPr>
  </w:style>
  <w:style w:type="paragraph" w:customStyle="1" w:styleId="ConsPlusNormal">
    <w:name w:val="ConsPlusNormal"/>
    <w:link w:val="ConsPlusNormal0"/>
    <w:rsid w:val="00D94E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D94E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9">
    <w:name w:val="Normal (Web)"/>
    <w:basedOn w:val="a0"/>
    <w:rsid w:val="00D94ED7"/>
    <w:pPr>
      <w:spacing w:before="100" w:beforeAutospacing="1" w:after="100" w:afterAutospacing="1"/>
    </w:pPr>
  </w:style>
  <w:style w:type="character" w:styleId="aa">
    <w:name w:val="Hyperlink"/>
    <w:uiPriority w:val="99"/>
    <w:rsid w:val="00D94ED7"/>
    <w:rPr>
      <w:rFonts w:cs="Times New Roman"/>
      <w:color w:val="0000FF"/>
      <w:u w:val="single"/>
    </w:rPr>
  </w:style>
  <w:style w:type="character" w:styleId="ab">
    <w:name w:val="page number"/>
    <w:rsid w:val="00D94ED7"/>
    <w:rPr>
      <w:rFonts w:cs="Times New Roman"/>
    </w:rPr>
  </w:style>
  <w:style w:type="paragraph" w:styleId="ac">
    <w:name w:val="Body Text Indent"/>
    <w:aliases w:val="текст"/>
    <w:basedOn w:val="a0"/>
    <w:link w:val="ad"/>
    <w:rsid w:val="00D94ED7"/>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w:basedOn w:val="a1"/>
    <w:link w:val="ac"/>
    <w:rsid w:val="00D94ED7"/>
    <w:rPr>
      <w:rFonts w:ascii="Times New Roman" w:eastAsia="Times New Roman" w:hAnsi="Times New Roman" w:cs="Times New Roman"/>
      <w:sz w:val="28"/>
      <w:szCs w:val="28"/>
      <w:lang w:eastAsia="ru-RU"/>
    </w:rPr>
  </w:style>
  <w:style w:type="paragraph" w:customStyle="1" w:styleId="2-11">
    <w:name w:val="2-11"/>
    <w:basedOn w:val="a0"/>
    <w:rsid w:val="00D94ED7"/>
    <w:pPr>
      <w:spacing w:after="60"/>
      <w:jc w:val="both"/>
    </w:pPr>
  </w:style>
  <w:style w:type="paragraph" w:styleId="36">
    <w:name w:val="Body Text Indent 3"/>
    <w:aliases w:val="Знак2"/>
    <w:basedOn w:val="a0"/>
    <w:link w:val="37"/>
    <w:rsid w:val="00D94ED7"/>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1"/>
    <w:link w:val="36"/>
    <w:rsid w:val="00D94ED7"/>
    <w:rPr>
      <w:rFonts w:ascii="Times New Roman" w:eastAsia="Times New Roman" w:hAnsi="Times New Roman" w:cs="Times New Roman"/>
      <w:sz w:val="28"/>
      <w:szCs w:val="28"/>
      <w:lang w:eastAsia="ru-RU"/>
    </w:rPr>
  </w:style>
  <w:style w:type="paragraph" w:customStyle="1" w:styleId="38">
    <w:name w:val="3"/>
    <w:basedOn w:val="a0"/>
    <w:rsid w:val="00D94ED7"/>
    <w:pPr>
      <w:jc w:val="both"/>
    </w:pPr>
  </w:style>
  <w:style w:type="paragraph" w:customStyle="1" w:styleId="ae">
    <w:name w:val="Тендерные данные"/>
    <w:basedOn w:val="a0"/>
    <w:semiHidden/>
    <w:rsid w:val="00D94ED7"/>
    <w:pPr>
      <w:tabs>
        <w:tab w:val="left" w:pos="1985"/>
      </w:tabs>
      <w:spacing w:before="120" w:after="60"/>
      <w:jc w:val="both"/>
    </w:pPr>
    <w:rPr>
      <w:b/>
      <w:bCs/>
    </w:rPr>
  </w:style>
  <w:style w:type="paragraph" w:customStyle="1" w:styleId="FR1">
    <w:name w:val="FR1"/>
    <w:rsid w:val="00D94E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Знак7 Знак1,Знак8 Знак,Знак7,Знак6 Знак, Знак6 Знак, Знак1"/>
    <w:basedOn w:val="a0"/>
    <w:link w:val="af0"/>
    <w:uiPriority w:val="99"/>
    <w:rsid w:val="00D94ED7"/>
    <w:pPr>
      <w:spacing w:after="60"/>
      <w:jc w:val="both"/>
    </w:pPr>
    <w:rPr>
      <w:sz w:val="20"/>
      <w:szCs w:val="20"/>
    </w:rPr>
  </w:style>
  <w:style w:type="character" w:customStyle="1" w:styleId="af0">
    <w:name w:val="Текст сноски Знак"/>
    <w:aliases w:val="Знак7 Знак1 Знак,Знак8 Знак Знак,Знак7 Знак,Знак6 Знак Знак, Знак6 Знак Знак, Знак1 Знак"/>
    <w:basedOn w:val="a1"/>
    <w:link w:val="af"/>
    <w:uiPriority w:val="99"/>
    <w:rsid w:val="00D94ED7"/>
    <w:rPr>
      <w:rFonts w:ascii="Times New Roman" w:eastAsia="Times New Roman" w:hAnsi="Times New Roman" w:cs="Times New Roman"/>
      <w:sz w:val="20"/>
      <w:szCs w:val="20"/>
      <w:lang w:eastAsia="ru-RU"/>
    </w:rPr>
  </w:style>
  <w:style w:type="paragraph" w:styleId="af1">
    <w:name w:val="List Bullet"/>
    <w:basedOn w:val="a0"/>
    <w:autoRedefine/>
    <w:rsid w:val="00D94ED7"/>
    <w:pPr>
      <w:widowControl w:val="0"/>
      <w:spacing w:after="60"/>
      <w:jc w:val="both"/>
    </w:pPr>
    <w:rPr>
      <w:color w:val="000000"/>
    </w:rPr>
  </w:style>
  <w:style w:type="paragraph" w:customStyle="1" w:styleId="11">
    <w:name w:val="заголовок 11"/>
    <w:basedOn w:val="a0"/>
    <w:next w:val="a0"/>
    <w:rsid w:val="00D94ED7"/>
    <w:pPr>
      <w:keepNext/>
      <w:jc w:val="center"/>
    </w:pPr>
  </w:style>
  <w:style w:type="paragraph" w:styleId="af2">
    <w:name w:val="Date"/>
    <w:basedOn w:val="a0"/>
    <w:next w:val="a0"/>
    <w:link w:val="af3"/>
    <w:rsid w:val="00D94ED7"/>
    <w:pPr>
      <w:spacing w:after="60"/>
      <w:jc w:val="both"/>
    </w:pPr>
  </w:style>
  <w:style w:type="character" w:customStyle="1" w:styleId="af3">
    <w:name w:val="Дата Знак"/>
    <w:basedOn w:val="a1"/>
    <w:link w:val="af2"/>
    <w:rsid w:val="00D94ED7"/>
    <w:rPr>
      <w:rFonts w:ascii="Times New Roman" w:eastAsia="Times New Roman" w:hAnsi="Times New Roman" w:cs="Times New Roman"/>
      <w:sz w:val="24"/>
      <w:szCs w:val="24"/>
      <w:lang w:eastAsia="ru-RU"/>
    </w:rPr>
  </w:style>
  <w:style w:type="paragraph" w:customStyle="1" w:styleId="af4">
    <w:name w:val="МП"/>
    <w:basedOn w:val="a0"/>
    <w:rsid w:val="00D94ED7"/>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0"/>
    <w:rsid w:val="00D94E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D94ED7"/>
    <w:pPr>
      <w:keepNext/>
    </w:pPr>
  </w:style>
  <w:style w:type="paragraph" w:styleId="af6">
    <w:name w:val="footer"/>
    <w:basedOn w:val="a0"/>
    <w:link w:val="af7"/>
    <w:uiPriority w:val="99"/>
    <w:rsid w:val="00D94ED7"/>
    <w:pPr>
      <w:tabs>
        <w:tab w:val="center" w:pos="4677"/>
        <w:tab w:val="right" w:pos="9355"/>
      </w:tabs>
    </w:pPr>
  </w:style>
  <w:style w:type="character" w:customStyle="1" w:styleId="af7">
    <w:name w:val="Нижний колонтитул Знак"/>
    <w:basedOn w:val="a1"/>
    <w:link w:val="af6"/>
    <w:uiPriority w:val="99"/>
    <w:rsid w:val="00D94ED7"/>
    <w:rPr>
      <w:rFonts w:ascii="Times New Roman" w:eastAsia="Times New Roman" w:hAnsi="Times New Roman" w:cs="Times New Roman"/>
      <w:sz w:val="24"/>
      <w:szCs w:val="24"/>
      <w:lang w:eastAsia="ru-RU"/>
    </w:rPr>
  </w:style>
  <w:style w:type="character" w:customStyle="1" w:styleId="propvalue">
    <w:name w:val="propvalue"/>
    <w:rsid w:val="00D94ED7"/>
    <w:rPr>
      <w:rFonts w:cs="Times New Roman"/>
      <w:color w:val="800000"/>
    </w:rPr>
  </w:style>
  <w:style w:type="paragraph" w:styleId="af8">
    <w:name w:val="header"/>
    <w:basedOn w:val="a0"/>
    <w:link w:val="af9"/>
    <w:uiPriority w:val="99"/>
    <w:rsid w:val="00D94ED7"/>
    <w:pPr>
      <w:tabs>
        <w:tab w:val="center" w:pos="4677"/>
        <w:tab w:val="right" w:pos="9355"/>
      </w:tabs>
    </w:pPr>
  </w:style>
  <w:style w:type="character" w:customStyle="1" w:styleId="af9">
    <w:name w:val="Верхний колонтитул Знак"/>
    <w:basedOn w:val="a1"/>
    <w:link w:val="af8"/>
    <w:uiPriority w:val="99"/>
    <w:rsid w:val="00D94ED7"/>
    <w:rPr>
      <w:rFonts w:ascii="Times New Roman" w:eastAsia="Times New Roman" w:hAnsi="Times New Roman" w:cs="Times New Roman"/>
      <w:sz w:val="24"/>
      <w:szCs w:val="24"/>
      <w:lang w:eastAsia="ru-RU"/>
    </w:rPr>
  </w:style>
  <w:style w:type="character" w:customStyle="1" w:styleId="HeaderChar">
    <w:name w:val="Header Char"/>
    <w:locked/>
    <w:rsid w:val="00D94ED7"/>
    <w:rPr>
      <w:rFonts w:cs="Times New Roman"/>
      <w:sz w:val="24"/>
      <w:szCs w:val="24"/>
      <w:lang w:val="ru-RU" w:eastAsia="ru-RU"/>
    </w:rPr>
  </w:style>
  <w:style w:type="paragraph" w:styleId="25">
    <w:name w:val="Body Text 2"/>
    <w:basedOn w:val="a0"/>
    <w:link w:val="26"/>
    <w:rsid w:val="00D94ED7"/>
    <w:rPr>
      <w:sz w:val="28"/>
      <w:szCs w:val="28"/>
    </w:rPr>
  </w:style>
  <w:style w:type="character" w:customStyle="1" w:styleId="26">
    <w:name w:val="Основной текст 2 Знак"/>
    <w:basedOn w:val="a1"/>
    <w:link w:val="25"/>
    <w:rsid w:val="00D94ED7"/>
    <w:rPr>
      <w:rFonts w:ascii="Times New Roman" w:eastAsia="Times New Roman" w:hAnsi="Times New Roman" w:cs="Times New Roman"/>
      <w:sz w:val="28"/>
      <w:szCs w:val="28"/>
      <w:lang w:eastAsia="ru-RU"/>
    </w:rPr>
  </w:style>
  <w:style w:type="paragraph" w:styleId="42">
    <w:name w:val="List Bullet 4"/>
    <w:basedOn w:val="a0"/>
    <w:autoRedefine/>
    <w:rsid w:val="00D94ED7"/>
    <w:pPr>
      <w:tabs>
        <w:tab w:val="num" w:pos="1209"/>
      </w:tabs>
      <w:spacing w:after="60"/>
      <w:ind w:left="1209" w:hanging="360"/>
      <w:jc w:val="both"/>
    </w:pPr>
  </w:style>
  <w:style w:type="paragraph" w:styleId="52">
    <w:name w:val="List Bullet 5"/>
    <w:basedOn w:val="a0"/>
    <w:autoRedefine/>
    <w:rsid w:val="00D94ED7"/>
    <w:pPr>
      <w:tabs>
        <w:tab w:val="num" w:pos="1492"/>
      </w:tabs>
      <w:spacing w:after="60"/>
      <w:ind w:left="1492" w:hanging="360"/>
      <w:jc w:val="both"/>
    </w:pPr>
  </w:style>
  <w:style w:type="paragraph" w:styleId="39">
    <w:name w:val="List Number 3"/>
    <w:basedOn w:val="a0"/>
    <w:rsid w:val="00D94ED7"/>
    <w:pPr>
      <w:tabs>
        <w:tab w:val="num" w:pos="926"/>
      </w:tabs>
      <w:spacing w:after="60"/>
      <w:ind w:left="926" w:hanging="360"/>
      <w:jc w:val="both"/>
    </w:pPr>
  </w:style>
  <w:style w:type="paragraph" w:styleId="43">
    <w:name w:val="List Number 4"/>
    <w:basedOn w:val="a0"/>
    <w:rsid w:val="00D94ED7"/>
    <w:pPr>
      <w:tabs>
        <w:tab w:val="num" w:pos="1209"/>
      </w:tabs>
      <w:spacing w:after="60"/>
      <w:ind w:left="1209" w:hanging="360"/>
      <w:jc w:val="both"/>
    </w:pPr>
  </w:style>
  <w:style w:type="paragraph" w:styleId="53">
    <w:name w:val="List Number 5"/>
    <w:basedOn w:val="a0"/>
    <w:rsid w:val="00D94ED7"/>
    <w:pPr>
      <w:tabs>
        <w:tab w:val="num" w:pos="1492"/>
      </w:tabs>
      <w:spacing w:after="60"/>
      <w:ind w:left="1492" w:hanging="360"/>
      <w:jc w:val="both"/>
    </w:pPr>
  </w:style>
  <w:style w:type="paragraph" w:customStyle="1" w:styleId="Instruction">
    <w:name w:val="Instruction"/>
    <w:basedOn w:val="25"/>
    <w:rsid w:val="00D94ED7"/>
    <w:pPr>
      <w:tabs>
        <w:tab w:val="num" w:pos="360"/>
      </w:tabs>
      <w:spacing w:before="180" w:after="60"/>
      <w:ind w:left="360" w:hanging="360"/>
      <w:jc w:val="both"/>
    </w:pPr>
    <w:rPr>
      <w:b/>
      <w:bCs/>
      <w:sz w:val="24"/>
      <w:szCs w:val="24"/>
    </w:rPr>
  </w:style>
  <w:style w:type="paragraph" w:customStyle="1" w:styleId="xl27">
    <w:name w:val="xl27"/>
    <w:basedOn w:val="a0"/>
    <w:rsid w:val="00D94E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0"/>
    <w:rsid w:val="00D94E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D94ED7"/>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0"/>
    <w:semiHidden/>
    <w:rsid w:val="00D94ED7"/>
    <w:pPr>
      <w:tabs>
        <w:tab w:val="num" w:pos="567"/>
      </w:tabs>
      <w:spacing w:before="240" w:after="120"/>
      <w:ind w:left="567" w:hanging="567"/>
      <w:jc w:val="both"/>
    </w:pPr>
    <w:rPr>
      <w:b/>
      <w:bCs/>
    </w:rPr>
  </w:style>
  <w:style w:type="paragraph" w:customStyle="1" w:styleId="3a">
    <w:name w:val="Раздел 3"/>
    <w:basedOn w:val="a0"/>
    <w:semiHidden/>
    <w:rsid w:val="00D94ED7"/>
    <w:pPr>
      <w:tabs>
        <w:tab w:val="num" w:pos="432"/>
      </w:tabs>
      <w:spacing w:before="120" w:after="120"/>
      <w:ind w:left="432" w:hanging="432"/>
      <w:jc w:val="center"/>
    </w:pPr>
    <w:rPr>
      <w:b/>
      <w:bCs/>
    </w:rPr>
  </w:style>
  <w:style w:type="paragraph" w:customStyle="1" w:styleId="210">
    <w:name w:val="Основной текст 21"/>
    <w:basedOn w:val="a0"/>
    <w:rsid w:val="00D94ED7"/>
    <w:pPr>
      <w:overflowPunct w:val="0"/>
      <w:autoSpaceDE w:val="0"/>
      <w:autoSpaceDN w:val="0"/>
      <w:adjustRightInd w:val="0"/>
      <w:jc w:val="center"/>
    </w:pPr>
    <w:rPr>
      <w:b/>
      <w:bCs/>
      <w:sz w:val="28"/>
      <w:szCs w:val="28"/>
    </w:rPr>
  </w:style>
  <w:style w:type="paragraph" w:customStyle="1" w:styleId="12">
    <w:name w:val="Стиль1"/>
    <w:basedOn w:val="a0"/>
    <w:rsid w:val="00D94ED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D94E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0"/>
    <w:link w:val="afd"/>
    <w:semiHidden/>
    <w:rsid w:val="00D94ED7"/>
    <w:pPr>
      <w:shd w:val="clear" w:color="auto" w:fill="000080"/>
    </w:pPr>
    <w:rPr>
      <w:rFonts w:ascii="Tahoma" w:hAnsi="Tahoma" w:cs="Tahoma"/>
      <w:sz w:val="20"/>
      <w:szCs w:val="20"/>
    </w:rPr>
  </w:style>
  <w:style w:type="character" w:customStyle="1" w:styleId="afd">
    <w:name w:val="Схема документа Знак"/>
    <w:basedOn w:val="a1"/>
    <w:link w:val="afc"/>
    <w:semiHidden/>
    <w:rsid w:val="00D94ED7"/>
    <w:rPr>
      <w:rFonts w:ascii="Tahoma" w:eastAsia="Times New Roman" w:hAnsi="Tahoma" w:cs="Tahoma"/>
      <w:sz w:val="20"/>
      <w:szCs w:val="20"/>
      <w:shd w:val="clear" w:color="auto" w:fill="000080"/>
      <w:lang w:eastAsia="ru-RU"/>
    </w:rPr>
  </w:style>
  <w:style w:type="paragraph" w:styleId="afe">
    <w:name w:val="Title"/>
    <w:aliases w:val="Знак6"/>
    <w:basedOn w:val="a0"/>
    <w:link w:val="aff"/>
    <w:qFormat/>
    <w:rsid w:val="00D94ED7"/>
    <w:pPr>
      <w:widowControl w:val="0"/>
      <w:autoSpaceDE w:val="0"/>
      <w:autoSpaceDN w:val="0"/>
      <w:adjustRightInd w:val="0"/>
      <w:jc w:val="center"/>
    </w:pPr>
  </w:style>
  <w:style w:type="character" w:customStyle="1" w:styleId="aff">
    <w:name w:val="Заголовок Знак"/>
    <w:aliases w:val="Знак6 Знак1"/>
    <w:basedOn w:val="a1"/>
    <w:link w:val="afe"/>
    <w:rsid w:val="00D94ED7"/>
    <w:rPr>
      <w:rFonts w:ascii="Times New Roman" w:eastAsia="Times New Roman" w:hAnsi="Times New Roman" w:cs="Times New Roman"/>
      <w:sz w:val="24"/>
      <w:szCs w:val="24"/>
      <w:lang w:eastAsia="ru-RU"/>
    </w:rPr>
  </w:style>
  <w:style w:type="paragraph" w:styleId="3b">
    <w:name w:val="Body Text 3"/>
    <w:basedOn w:val="a0"/>
    <w:link w:val="3c"/>
    <w:rsid w:val="00D94ED7"/>
    <w:pPr>
      <w:spacing w:after="120"/>
    </w:pPr>
    <w:rPr>
      <w:sz w:val="16"/>
      <w:szCs w:val="16"/>
    </w:rPr>
  </w:style>
  <w:style w:type="character" w:customStyle="1" w:styleId="3c">
    <w:name w:val="Основной текст 3 Знак"/>
    <w:basedOn w:val="a1"/>
    <w:link w:val="3b"/>
    <w:rsid w:val="00D94ED7"/>
    <w:rPr>
      <w:rFonts w:ascii="Times New Roman" w:eastAsia="Times New Roman" w:hAnsi="Times New Roman" w:cs="Times New Roman"/>
      <w:sz w:val="16"/>
      <w:szCs w:val="16"/>
      <w:lang w:eastAsia="ru-RU"/>
    </w:rPr>
  </w:style>
  <w:style w:type="paragraph" w:customStyle="1" w:styleId="111">
    <w:name w:val="111"/>
    <w:basedOn w:val="a0"/>
    <w:rsid w:val="00D94ED7"/>
    <w:rPr>
      <w:rFonts w:ascii="Times New Roman CYR" w:hAnsi="Times New Roman CYR" w:cs="Times New Roman CYR"/>
      <w:sz w:val="20"/>
      <w:szCs w:val="20"/>
    </w:rPr>
  </w:style>
  <w:style w:type="paragraph" w:styleId="aff0">
    <w:name w:val="Subtitle"/>
    <w:basedOn w:val="a0"/>
    <w:link w:val="aff1"/>
    <w:qFormat/>
    <w:rsid w:val="00D94ED7"/>
    <w:pPr>
      <w:spacing w:after="60"/>
      <w:jc w:val="center"/>
      <w:outlineLvl w:val="1"/>
    </w:pPr>
    <w:rPr>
      <w:rFonts w:ascii="Arial" w:hAnsi="Arial" w:cs="Arial"/>
    </w:rPr>
  </w:style>
  <w:style w:type="character" w:customStyle="1" w:styleId="aff1">
    <w:name w:val="Подзаголовок Знак"/>
    <w:basedOn w:val="a1"/>
    <w:link w:val="aff0"/>
    <w:rsid w:val="00D94ED7"/>
    <w:rPr>
      <w:rFonts w:ascii="Arial" w:eastAsia="Times New Roman" w:hAnsi="Arial" w:cs="Arial"/>
      <w:sz w:val="24"/>
      <w:szCs w:val="24"/>
      <w:lang w:eastAsia="ru-RU"/>
    </w:rPr>
  </w:style>
  <w:style w:type="character" w:customStyle="1" w:styleId="FontStyle46">
    <w:name w:val="Font Style46"/>
    <w:rsid w:val="00D94ED7"/>
    <w:rPr>
      <w:rFonts w:ascii="Times New Roman" w:hAnsi="Times New Roman" w:cs="Times New Roman"/>
      <w:sz w:val="26"/>
      <w:szCs w:val="26"/>
    </w:rPr>
  </w:style>
  <w:style w:type="paragraph" w:styleId="HTML">
    <w:name w:val="HTML Preformatted"/>
    <w:basedOn w:val="a0"/>
    <w:link w:val="HTML0"/>
    <w:uiPriority w:val="99"/>
    <w:rsid w:val="00D94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D94ED7"/>
    <w:rPr>
      <w:rFonts w:ascii="Courier New" w:eastAsia="Times New Roman" w:hAnsi="Courier New" w:cs="Courier New"/>
      <w:color w:val="000000"/>
      <w:sz w:val="20"/>
      <w:szCs w:val="20"/>
      <w:lang w:eastAsia="ru-RU"/>
    </w:rPr>
  </w:style>
  <w:style w:type="paragraph" w:customStyle="1" w:styleId="222">
    <w:name w:val="222"/>
    <w:basedOn w:val="a0"/>
    <w:rsid w:val="00D94ED7"/>
    <w:pPr>
      <w:ind w:left="851"/>
    </w:pPr>
    <w:rPr>
      <w:rFonts w:ascii="Times New Roman CYR" w:hAnsi="Times New Roman CYR" w:cs="Times New Roman CYR"/>
      <w:sz w:val="20"/>
      <w:szCs w:val="20"/>
    </w:rPr>
  </w:style>
  <w:style w:type="paragraph" w:customStyle="1" w:styleId="aff2">
    <w:name w:val="Подраздел"/>
    <w:basedOn w:val="a0"/>
    <w:semiHidden/>
    <w:rsid w:val="00D94ED7"/>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D94ED7"/>
    <w:pPr>
      <w:overflowPunct w:val="0"/>
      <w:autoSpaceDE w:val="0"/>
      <w:autoSpaceDN w:val="0"/>
      <w:adjustRightInd w:val="0"/>
      <w:ind w:firstLine="567"/>
      <w:jc w:val="both"/>
      <w:textAlignment w:val="baseline"/>
    </w:pPr>
    <w:rPr>
      <w:lang w:val="en-US"/>
    </w:rPr>
  </w:style>
  <w:style w:type="paragraph" w:customStyle="1" w:styleId="27">
    <w:name w:val="Обычный2"/>
    <w:rsid w:val="00D94E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D94ED7"/>
    <w:pPr>
      <w:ind w:right="-6672"/>
      <w:jc w:val="both"/>
    </w:pPr>
    <w:rPr>
      <w:b/>
      <w:bCs/>
      <w:sz w:val="20"/>
      <w:szCs w:val="20"/>
    </w:rPr>
  </w:style>
  <w:style w:type="paragraph" w:styleId="aff4">
    <w:name w:val="Plain Text"/>
    <w:basedOn w:val="a0"/>
    <w:link w:val="aff5"/>
    <w:rsid w:val="00D94ED7"/>
    <w:rPr>
      <w:rFonts w:ascii="Courier New" w:hAnsi="Courier New" w:cs="Courier New"/>
      <w:sz w:val="20"/>
      <w:szCs w:val="20"/>
    </w:rPr>
  </w:style>
  <w:style w:type="character" w:customStyle="1" w:styleId="aff5">
    <w:name w:val="Текст Знак"/>
    <w:basedOn w:val="a1"/>
    <w:link w:val="aff4"/>
    <w:rsid w:val="00D94ED7"/>
    <w:rPr>
      <w:rFonts w:ascii="Courier New" w:eastAsia="Times New Roman" w:hAnsi="Courier New" w:cs="Courier New"/>
      <w:sz w:val="20"/>
      <w:szCs w:val="20"/>
      <w:lang w:eastAsia="ru-RU"/>
    </w:rPr>
  </w:style>
  <w:style w:type="paragraph" w:customStyle="1" w:styleId="ConsNonformat">
    <w:name w:val="ConsNonformat"/>
    <w:rsid w:val="00D94E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D94ED7"/>
    <w:rPr>
      <w:rFonts w:cs="Times New Roman"/>
      <w:color w:val="800080"/>
      <w:u w:val="single"/>
    </w:rPr>
  </w:style>
  <w:style w:type="character" w:customStyle="1" w:styleId="spanheaderlot21">
    <w:name w:val="span_header_lot_21"/>
    <w:rsid w:val="00D94ED7"/>
    <w:rPr>
      <w:rFonts w:cs="Times New Roman"/>
      <w:b/>
      <w:bCs/>
      <w:sz w:val="20"/>
      <w:szCs w:val="20"/>
    </w:rPr>
  </w:style>
  <w:style w:type="paragraph" w:styleId="28">
    <w:name w:val="List Bullet 2"/>
    <w:basedOn w:val="a0"/>
    <w:autoRedefine/>
    <w:rsid w:val="00D94ED7"/>
    <w:pPr>
      <w:tabs>
        <w:tab w:val="num" w:pos="643"/>
      </w:tabs>
      <w:spacing w:after="60"/>
      <w:ind w:left="643" w:hanging="360"/>
      <w:jc w:val="both"/>
    </w:pPr>
  </w:style>
  <w:style w:type="paragraph" w:styleId="3d">
    <w:name w:val="List Bullet 3"/>
    <w:basedOn w:val="a0"/>
    <w:autoRedefine/>
    <w:rsid w:val="00D94ED7"/>
    <w:pPr>
      <w:tabs>
        <w:tab w:val="num" w:pos="926"/>
      </w:tabs>
      <w:spacing w:after="60"/>
      <w:ind w:left="926" w:hanging="360"/>
      <w:jc w:val="both"/>
    </w:pPr>
  </w:style>
  <w:style w:type="paragraph" w:styleId="aff7">
    <w:name w:val="List Number"/>
    <w:basedOn w:val="a0"/>
    <w:rsid w:val="00D94ED7"/>
    <w:pPr>
      <w:tabs>
        <w:tab w:val="num" w:pos="360"/>
      </w:tabs>
      <w:spacing w:after="60"/>
      <w:ind w:left="360" w:hanging="360"/>
      <w:jc w:val="both"/>
    </w:pPr>
  </w:style>
  <w:style w:type="paragraph" w:styleId="aff8">
    <w:name w:val="Note Heading"/>
    <w:basedOn w:val="a0"/>
    <w:next w:val="a0"/>
    <w:link w:val="aff9"/>
    <w:rsid w:val="00D94ED7"/>
    <w:pPr>
      <w:spacing w:after="60"/>
      <w:jc w:val="both"/>
    </w:pPr>
  </w:style>
  <w:style w:type="character" w:customStyle="1" w:styleId="aff9">
    <w:name w:val="Заголовок записки Знак"/>
    <w:basedOn w:val="a1"/>
    <w:link w:val="aff8"/>
    <w:rsid w:val="00D94ED7"/>
    <w:rPr>
      <w:rFonts w:ascii="Times New Roman" w:eastAsia="Times New Roman" w:hAnsi="Times New Roman" w:cs="Times New Roman"/>
      <w:sz w:val="24"/>
      <w:szCs w:val="24"/>
      <w:lang w:eastAsia="ru-RU"/>
    </w:rPr>
  </w:style>
  <w:style w:type="paragraph" w:styleId="14">
    <w:name w:val="toc 1"/>
    <w:basedOn w:val="a0"/>
    <w:next w:val="a0"/>
    <w:link w:val="15"/>
    <w:autoRedefine/>
    <w:uiPriority w:val="39"/>
    <w:qFormat/>
    <w:rsid w:val="00D94ED7"/>
    <w:pPr>
      <w:tabs>
        <w:tab w:val="left" w:pos="1134"/>
        <w:tab w:val="right" w:leader="dot" w:pos="9356"/>
      </w:tabs>
      <w:spacing w:after="120"/>
      <w:jc w:val="both"/>
    </w:pPr>
    <w:rPr>
      <w:b/>
      <w:bCs/>
      <w:caps/>
      <w:noProof/>
      <w:szCs w:val="20"/>
    </w:rPr>
  </w:style>
  <w:style w:type="table" w:styleId="affa">
    <w:name w:val="Table Grid"/>
    <w:basedOn w:val="a2"/>
    <w:uiPriority w:val="59"/>
    <w:rsid w:val="00D94E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D94ED7"/>
    <w:pPr>
      <w:tabs>
        <w:tab w:val="num" w:pos="540"/>
      </w:tabs>
      <w:spacing w:before="480" w:after="240"/>
      <w:ind w:left="540" w:hanging="540"/>
      <w:jc w:val="center"/>
    </w:pPr>
    <w:rPr>
      <w:rFonts w:ascii="Arial" w:hAnsi="Arial" w:cs="Arial"/>
      <w:b/>
      <w:bCs/>
    </w:rPr>
  </w:style>
  <w:style w:type="paragraph" w:customStyle="1" w:styleId="Simlple">
    <w:name w:val="Simlple"/>
    <w:basedOn w:val="a0"/>
    <w:rsid w:val="00D94ED7"/>
    <w:pPr>
      <w:spacing w:before="60" w:after="60"/>
      <w:ind w:firstLine="284"/>
      <w:jc w:val="both"/>
    </w:pPr>
    <w:rPr>
      <w:rFonts w:ascii="Arial" w:hAnsi="Arial" w:cs="Arial"/>
      <w:sz w:val="20"/>
      <w:szCs w:val="20"/>
    </w:rPr>
  </w:style>
  <w:style w:type="paragraph" w:customStyle="1" w:styleId="Style2">
    <w:name w:val="Style2"/>
    <w:basedOn w:val="Simlple"/>
    <w:rsid w:val="00D94ED7"/>
    <w:pPr>
      <w:tabs>
        <w:tab w:val="num" w:pos="720"/>
      </w:tabs>
    </w:pPr>
  </w:style>
  <w:style w:type="paragraph" w:customStyle="1" w:styleId="Style3">
    <w:name w:val="Style3"/>
    <w:basedOn w:val="Simlple"/>
    <w:next w:val="Simlple"/>
    <w:rsid w:val="00D94ED7"/>
    <w:pPr>
      <w:tabs>
        <w:tab w:val="num" w:pos="720"/>
      </w:tabs>
      <w:ind w:firstLine="567"/>
    </w:pPr>
  </w:style>
  <w:style w:type="paragraph" w:styleId="16">
    <w:name w:val="index 1"/>
    <w:basedOn w:val="a0"/>
    <w:next w:val="a0"/>
    <w:autoRedefine/>
    <w:semiHidden/>
    <w:rsid w:val="00D94ED7"/>
    <w:pPr>
      <w:ind w:left="200" w:hanging="200"/>
    </w:pPr>
    <w:rPr>
      <w:sz w:val="20"/>
      <w:szCs w:val="20"/>
    </w:rPr>
  </w:style>
  <w:style w:type="character" w:styleId="affb">
    <w:name w:val="Strong"/>
    <w:qFormat/>
    <w:rsid w:val="00D94ED7"/>
    <w:rPr>
      <w:rFonts w:cs="Times New Roman"/>
      <w:b/>
      <w:bCs/>
    </w:rPr>
  </w:style>
  <w:style w:type="character" w:customStyle="1" w:styleId="71">
    <w:name w:val="Знак Знак7"/>
    <w:locked/>
    <w:rsid w:val="00D94ED7"/>
    <w:rPr>
      <w:rFonts w:cs="Times New Roman"/>
      <w:b/>
      <w:bCs/>
      <w:i/>
      <w:iCs/>
      <w:snapToGrid w:val="0"/>
      <w:sz w:val="24"/>
      <w:szCs w:val="24"/>
      <w:lang w:val="ru-RU" w:eastAsia="ru-RU"/>
    </w:rPr>
  </w:style>
  <w:style w:type="character" w:customStyle="1" w:styleId="3e">
    <w:name w:val="Знак Знак3"/>
    <w:rsid w:val="00D94ED7"/>
    <w:rPr>
      <w:rFonts w:cs="Times New Roman"/>
      <w:b/>
      <w:bCs/>
      <w:i/>
      <w:iCs/>
      <w:snapToGrid w:val="0"/>
      <w:sz w:val="28"/>
      <w:szCs w:val="28"/>
    </w:rPr>
  </w:style>
  <w:style w:type="paragraph" w:customStyle="1" w:styleId="bulletin">
    <w:name w:val="bulletin"/>
    <w:basedOn w:val="23"/>
    <w:rsid w:val="00D94ED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D94E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D94ED7"/>
    <w:rPr>
      <w:rFonts w:ascii="Times New Roman CYR" w:hAnsi="Times New Roman CYR" w:cs="Times New Roman CYR"/>
      <w:b/>
      <w:bCs/>
      <w:sz w:val="20"/>
      <w:szCs w:val="20"/>
    </w:rPr>
  </w:style>
  <w:style w:type="character" w:customStyle="1" w:styleId="54">
    <w:name w:val="Знак Знак5"/>
    <w:rsid w:val="00D94ED7"/>
    <w:rPr>
      <w:rFonts w:cs="Times New Roman"/>
      <w:sz w:val="24"/>
      <w:szCs w:val="24"/>
    </w:rPr>
  </w:style>
  <w:style w:type="paragraph" w:customStyle="1" w:styleId="17">
    <w:name w:val="Абзац списка1"/>
    <w:basedOn w:val="a0"/>
    <w:rsid w:val="00D94ED7"/>
    <w:pPr>
      <w:spacing w:after="200" w:line="276" w:lineRule="auto"/>
      <w:ind w:left="720"/>
    </w:pPr>
    <w:rPr>
      <w:rFonts w:ascii="Calibri" w:hAnsi="Calibri" w:cs="Calibri"/>
      <w:sz w:val="22"/>
      <w:szCs w:val="22"/>
    </w:rPr>
  </w:style>
  <w:style w:type="character" w:customStyle="1" w:styleId="44">
    <w:name w:val="Знак Знак4"/>
    <w:rsid w:val="00D94ED7"/>
    <w:rPr>
      <w:rFonts w:cs="Times New Roman"/>
      <w:b/>
      <w:bCs/>
      <w:sz w:val="28"/>
      <w:szCs w:val="28"/>
    </w:rPr>
  </w:style>
  <w:style w:type="paragraph" w:styleId="affc">
    <w:name w:val="Body Text First Indent"/>
    <w:basedOn w:val="a7"/>
    <w:link w:val="affd"/>
    <w:rsid w:val="00D94ED7"/>
    <w:pPr>
      <w:spacing w:after="120"/>
      <w:ind w:firstLine="210"/>
      <w:jc w:val="left"/>
    </w:pPr>
    <w:rPr>
      <w:sz w:val="20"/>
      <w:szCs w:val="20"/>
    </w:rPr>
  </w:style>
  <w:style w:type="character" w:customStyle="1" w:styleId="affd">
    <w:name w:val="Красная строка Знак"/>
    <w:basedOn w:val="a8"/>
    <w:link w:val="affc"/>
    <w:rsid w:val="00D94ED7"/>
    <w:rPr>
      <w:rFonts w:ascii="Times New Roman" w:eastAsia="Times New Roman" w:hAnsi="Times New Roman" w:cs="Times New Roman"/>
      <w:sz w:val="20"/>
      <w:szCs w:val="20"/>
      <w:lang w:eastAsia="ru-RU"/>
    </w:rPr>
  </w:style>
  <w:style w:type="paragraph" w:styleId="affe">
    <w:name w:val="List"/>
    <w:basedOn w:val="a0"/>
    <w:rsid w:val="00D94ED7"/>
    <w:pPr>
      <w:ind w:left="283" w:hanging="283"/>
    </w:pPr>
    <w:rPr>
      <w:sz w:val="20"/>
      <w:szCs w:val="20"/>
      <w:lang w:val="en-GB"/>
    </w:rPr>
  </w:style>
  <w:style w:type="paragraph" w:styleId="29">
    <w:name w:val="Body Text First Indent 2"/>
    <w:basedOn w:val="ac"/>
    <w:link w:val="2a"/>
    <w:rsid w:val="00D94ED7"/>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d"/>
    <w:link w:val="29"/>
    <w:rsid w:val="00D94ED7"/>
    <w:rPr>
      <w:rFonts w:ascii="Times New Roman" w:eastAsia="Times New Roman" w:hAnsi="Times New Roman" w:cs="Times New Roman"/>
      <w:sz w:val="20"/>
      <w:szCs w:val="20"/>
      <w:lang w:val="en-GB" w:eastAsia="ru-RU"/>
    </w:rPr>
  </w:style>
  <w:style w:type="paragraph" w:customStyle="1" w:styleId="2b">
    <w:name w:val="ШТ Назв.2"/>
    <w:basedOn w:val="a0"/>
    <w:rsid w:val="00D94ED7"/>
    <w:pPr>
      <w:spacing w:before="60"/>
      <w:jc w:val="center"/>
    </w:pPr>
    <w:rPr>
      <w:b/>
      <w:bCs/>
      <w:noProof/>
      <w:lang w:val="en-US" w:eastAsia="en-US"/>
    </w:rPr>
  </w:style>
  <w:style w:type="character" w:customStyle="1" w:styleId="2c">
    <w:name w:val="Знак2 Знак Знак"/>
    <w:rsid w:val="00D94ED7"/>
    <w:rPr>
      <w:rFonts w:cs="Times New Roman"/>
      <w:sz w:val="24"/>
      <w:szCs w:val="24"/>
    </w:rPr>
  </w:style>
  <w:style w:type="paragraph" w:customStyle="1" w:styleId="style4">
    <w:name w:val="style4"/>
    <w:basedOn w:val="a0"/>
    <w:rsid w:val="00D94ED7"/>
    <w:pPr>
      <w:spacing w:before="100" w:beforeAutospacing="1" w:after="100" w:afterAutospacing="1"/>
    </w:pPr>
  </w:style>
  <w:style w:type="character" w:customStyle="1" w:styleId="BodyTextIndentChar1">
    <w:name w:val="Body Text Indent Char1"/>
    <w:locked/>
    <w:rsid w:val="00D94ED7"/>
    <w:rPr>
      <w:rFonts w:cs="Times New Roman"/>
      <w:lang w:val="ru-RU" w:eastAsia="ru-RU"/>
    </w:rPr>
  </w:style>
  <w:style w:type="character" w:customStyle="1" w:styleId="text">
    <w:name w:val="text"/>
    <w:rsid w:val="00D94ED7"/>
    <w:rPr>
      <w:rFonts w:cs="Times New Roman"/>
    </w:rPr>
  </w:style>
  <w:style w:type="character" w:customStyle="1" w:styleId="62">
    <w:name w:val="Знак Знак6"/>
    <w:locked/>
    <w:rsid w:val="00D94ED7"/>
    <w:rPr>
      <w:rFonts w:cs="Times New Roman"/>
      <w:sz w:val="24"/>
      <w:szCs w:val="24"/>
      <w:lang w:val="ru-RU" w:eastAsia="ru-RU"/>
    </w:rPr>
  </w:style>
  <w:style w:type="character" w:customStyle="1" w:styleId="2d">
    <w:name w:val="Знак Знак2"/>
    <w:locked/>
    <w:rsid w:val="00D94ED7"/>
    <w:rPr>
      <w:rFonts w:cs="Times New Roman"/>
      <w:sz w:val="24"/>
      <w:szCs w:val="24"/>
      <w:lang w:val="ru-RU" w:eastAsia="ru-RU"/>
    </w:rPr>
  </w:style>
  <w:style w:type="character" w:customStyle="1" w:styleId="afff">
    <w:name w:val="Знак Знак"/>
    <w:locked/>
    <w:rsid w:val="00D94ED7"/>
    <w:rPr>
      <w:rFonts w:cs="Times New Roman"/>
      <w:b/>
      <w:bCs/>
      <w:i/>
      <w:iCs/>
      <w:snapToGrid w:val="0"/>
      <w:sz w:val="28"/>
      <w:szCs w:val="28"/>
      <w:lang w:val="ru-RU" w:eastAsia="ru-RU"/>
    </w:rPr>
  </w:style>
  <w:style w:type="character" w:customStyle="1" w:styleId="18">
    <w:name w:val="Знак Знак1"/>
    <w:locked/>
    <w:rsid w:val="00D94ED7"/>
    <w:rPr>
      <w:rFonts w:cs="Times New Roman"/>
      <w:b/>
      <w:bCs/>
      <w:i/>
      <w:iCs/>
      <w:snapToGrid w:val="0"/>
      <w:sz w:val="24"/>
      <w:szCs w:val="24"/>
      <w:lang w:val="ru-RU" w:eastAsia="ru-RU"/>
    </w:rPr>
  </w:style>
  <w:style w:type="character" w:customStyle="1" w:styleId="212">
    <w:name w:val="Знак2 Знак Знак1"/>
    <w:locked/>
    <w:rsid w:val="00D94ED7"/>
    <w:rPr>
      <w:rFonts w:cs="Times New Roman"/>
      <w:sz w:val="24"/>
      <w:szCs w:val="24"/>
      <w:lang w:val="ru-RU" w:eastAsia="ru-RU"/>
    </w:rPr>
  </w:style>
  <w:style w:type="character" w:customStyle="1" w:styleId="710">
    <w:name w:val="Знак Знак71"/>
    <w:locked/>
    <w:rsid w:val="00D94ED7"/>
    <w:rPr>
      <w:rFonts w:cs="Times New Roman"/>
      <w:b/>
      <w:bCs/>
      <w:i/>
      <w:iCs/>
      <w:snapToGrid w:val="0"/>
      <w:sz w:val="24"/>
      <w:szCs w:val="24"/>
      <w:lang w:val="ru-RU" w:eastAsia="ru-RU"/>
    </w:rPr>
  </w:style>
  <w:style w:type="character" w:customStyle="1" w:styleId="310">
    <w:name w:val="Знак Знак31"/>
    <w:rsid w:val="00D94ED7"/>
    <w:rPr>
      <w:rFonts w:cs="Times New Roman"/>
      <w:b/>
      <w:bCs/>
      <w:i/>
      <w:iCs/>
      <w:snapToGrid w:val="0"/>
      <w:sz w:val="28"/>
      <w:szCs w:val="28"/>
    </w:rPr>
  </w:style>
  <w:style w:type="character" w:customStyle="1" w:styleId="510">
    <w:name w:val="Знак Знак51"/>
    <w:rsid w:val="00D94ED7"/>
    <w:rPr>
      <w:rFonts w:cs="Times New Roman"/>
      <w:sz w:val="24"/>
      <w:szCs w:val="24"/>
    </w:rPr>
  </w:style>
  <w:style w:type="character" w:customStyle="1" w:styleId="410">
    <w:name w:val="Знак Знак41"/>
    <w:rsid w:val="00D94ED7"/>
    <w:rPr>
      <w:rFonts w:cs="Times New Roman"/>
      <w:b/>
      <w:bCs/>
      <w:sz w:val="28"/>
      <w:szCs w:val="28"/>
    </w:rPr>
  </w:style>
  <w:style w:type="character" w:customStyle="1" w:styleId="220">
    <w:name w:val="Знак2 Знак Знак2"/>
    <w:rsid w:val="00D94ED7"/>
    <w:rPr>
      <w:rFonts w:cs="Times New Roman"/>
      <w:sz w:val="24"/>
      <w:szCs w:val="24"/>
    </w:rPr>
  </w:style>
  <w:style w:type="character" w:styleId="afff0">
    <w:name w:val="Emphasis"/>
    <w:qFormat/>
    <w:rsid w:val="00D94ED7"/>
    <w:rPr>
      <w:rFonts w:cs="Times New Roman"/>
      <w:i/>
      <w:iCs/>
    </w:rPr>
  </w:style>
  <w:style w:type="paragraph" w:customStyle="1" w:styleId="desc2">
    <w:name w:val="desc2"/>
    <w:basedOn w:val="a0"/>
    <w:rsid w:val="00D94ED7"/>
    <w:pPr>
      <w:spacing w:before="100" w:beforeAutospacing="1" w:after="100" w:afterAutospacing="1"/>
    </w:pPr>
  </w:style>
  <w:style w:type="character" w:customStyle="1" w:styleId="ter">
    <w:name w:val="ter"/>
    <w:rsid w:val="00D94ED7"/>
    <w:rPr>
      <w:rFonts w:cs="Times New Roman"/>
    </w:rPr>
  </w:style>
  <w:style w:type="character" w:customStyle="1" w:styleId="nobr">
    <w:name w:val="nobr"/>
    <w:rsid w:val="00D94ED7"/>
    <w:rPr>
      <w:rFonts w:cs="Times New Roman"/>
    </w:rPr>
  </w:style>
  <w:style w:type="character" w:customStyle="1" w:styleId="2110">
    <w:name w:val="Знак2 Знак Знак11"/>
    <w:rsid w:val="00D94ED7"/>
    <w:rPr>
      <w:rFonts w:cs="Times New Roman"/>
      <w:sz w:val="24"/>
      <w:szCs w:val="24"/>
      <w:lang w:val="ru-RU" w:eastAsia="ru-RU"/>
    </w:rPr>
  </w:style>
  <w:style w:type="paragraph" w:customStyle="1" w:styleId="112">
    <w:name w:val="Обычный + 11 пт"/>
    <w:aliases w:val="полужирный,Серый 100%"/>
    <w:basedOn w:val="a0"/>
    <w:rsid w:val="00D94ED7"/>
    <w:pPr>
      <w:jc w:val="center"/>
      <w:outlineLvl w:val="1"/>
    </w:pPr>
    <w:rPr>
      <w:b/>
      <w:bCs/>
      <w:color w:val="333333"/>
      <w:sz w:val="22"/>
      <w:szCs w:val="22"/>
    </w:rPr>
  </w:style>
  <w:style w:type="paragraph" w:customStyle="1" w:styleId="113">
    <w:name w:val="Абзац списка11"/>
    <w:basedOn w:val="a0"/>
    <w:rsid w:val="00D94ED7"/>
    <w:pPr>
      <w:ind w:left="720"/>
    </w:pPr>
  </w:style>
  <w:style w:type="character" w:customStyle="1" w:styleId="120">
    <w:name w:val="Знак Знак12"/>
    <w:locked/>
    <w:rsid w:val="00D94ED7"/>
    <w:rPr>
      <w:rFonts w:ascii="Arial" w:hAnsi="Arial" w:cs="Arial"/>
      <w:b/>
      <w:bCs/>
      <w:kern w:val="32"/>
      <w:sz w:val="32"/>
      <w:szCs w:val="32"/>
      <w:lang w:val="ru-RU" w:eastAsia="ru-RU"/>
    </w:rPr>
  </w:style>
  <w:style w:type="character" w:customStyle="1" w:styleId="114">
    <w:name w:val="Знак Знак11"/>
    <w:locked/>
    <w:rsid w:val="00D94ED7"/>
    <w:rPr>
      <w:rFonts w:ascii="Arial" w:hAnsi="Arial" w:cs="Arial"/>
      <w:b/>
      <w:bCs/>
      <w:i/>
      <w:iCs/>
      <w:sz w:val="28"/>
      <w:szCs w:val="28"/>
      <w:lang w:val="ru-RU" w:eastAsia="ru-RU"/>
    </w:rPr>
  </w:style>
  <w:style w:type="character" w:customStyle="1" w:styleId="100">
    <w:name w:val="Знак Знак10"/>
    <w:rsid w:val="00D94ED7"/>
    <w:rPr>
      <w:rFonts w:ascii="Arial" w:hAnsi="Arial" w:cs="Arial"/>
      <w:b/>
      <w:bCs/>
      <w:sz w:val="26"/>
      <w:szCs w:val="26"/>
      <w:lang w:val="ru-RU" w:eastAsia="ru-RU"/>
    </w:rPr>
  </w:style>
  <w:style w:type="character" w:customStyle="1" w:styleId="label">
    <w:name w:val="label"/>
    <w:rsid w:val="00D94ED7"/>
    <w:rPr>
      <w:rFonts w:cs="Times New Roman"/>
    </w:rPr>
  </w:style>
  <w:style w:type="paragraph" w:customStyle="1" w:styleId="afff1">
    <w:name w:val="Знак Знак Знак Знак"/>
    <w:basedOn w:val="a0"/>
    <w:rsid w:val="00D94ED7"/>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D94E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D94ED7"/>
    <w:pPr>
      <w:suppressAutoHyphens/>
      <w:ind w:left="426"/>
    </w:pPr>
    <w:rPr>
      <w:lang w:eastAsia="ar-SA"/>
    </w:rPr>
  </w:style>
  <w:style w:type="paragraph" w:customStyle="1" w:styleId="Heading">
    <w:name w:val="Heading"/>
    <w:rsid w:val="00D94ED7"/>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D94ED7"/>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D94ED7"/>
    <w:rPr>
      <w:rFonts w:ascii="Arial" w:eastAsia="Times New Roman" w:hAnsi="Arial" w:cs="Arial"/>
      <w:sz w:val="20"/>
      <w:szCs w:val="20"/>
      <w:lang w:eastAsia="ru-RU"/>
    </w:rPr>
  </w:style>
  <w:style w:type="paragraph" w:customStyle="1" w:styleId="Char">
    <w:name w:val="Char Знак Знак"/>
    <w:basedOn w:val="a0"/>
    <w:rsid w:val="00D94ED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D94E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94E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D94E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0"/>
    <w:rsid w:val="00D94ED7"/>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D94ED7"/>
    <w:pPr>
      <w:spacing w:after="200" w:line="276" w:lineRule="auto"/>
      <w:ind w:left="720"/>
    </w:pPr>
    <w:rPr>
      <w:rFonts w:ascii="Calibri" w:hAnsi="Calibri" w:cs="Calibri"/>
      <w:sz w:val="22"/>
      <w:szCs w:val="22"/>
    </w:rPr>
  </w:style>
  <w:style w:type="paragraph" w:customStyle="1" w:styleId="Style9">
    <w:name w:val="Style9"/>
    <w:basedOn w:val="a0"/>
    <w:rsid w:val="00D94ED7"/>
    <w:pPr>
      <w:widowControl w:val="0"/>
      <w:autoSpaceDE w:val="0"/>
      <w:autoSpaceDN w:val="0"/>
      <w:adjustRightInd w:val="0"/>
    </w:pPr>
    <w:rPr>
      <w:rFonts w:eastAsia="Calibri"/>
    </w:rPr>
  </w:style>
  <w:style w:type="paragraph" w:styleId="afff3">
    <w:name w:val="Balloon Text"/>
    <w:basedOn w:val="a0"/>
    <w:link w:val="afff4"/>
    <w:rsid w:val="00D94ED7"/>
    <w:rPr>
      <w:rFonts w:ascii="Segoe UI" w:hAnsi="Segoe UI" w:cs="Segoe UI"/>
      <w:sz w:val="18"/>
      <w:szCs w:val="18"/>
    </w:rPr>
  </w:style>
  <w:style w:type="character" w:customStyle="1" w:styleId="afff4">
    <w:name w:val="Текст выноски Знак"/>
    <w:basedOn w:val="a1"/>
    <w:link w:val="afff3"/>
    <w:rsid w:val="00D94ED7"/>
    <w:rPr>
      <w:rFonts w:ascii="Segoe UI" w:eastAsia="Times New Roman" w:hAnsi="Segoe UI" w:cs="Segoe UI"/>
      <w:sz w:val="18"/>
      <w:szCs w:val="18"/>
      <w:lang w:eastAsia="ru-RU"/>
    </w:rPr>
  </w:style>
  <w:style w:type="character" w:customStyle="1" w:styleId="FontStyle62">
    <w:name w:val="Font Style62"/>
    <w:rsid w:val="00D94ED7"/>
    <w:rPr>
      <w:rFonts w:ascii="Times New Roman" w:hAnsi="Times New Roman" w:cs="Times New Roman"/>
      <w:sz w:val="22"/>
      <w:szCs w:val="22"/>
    </w:rPr>
  </w:style>
  <w:style w:type="character" w:customStyle="1" w:styleId="afff5">
    <w:name w:val="Основной текст документа"/>
    <w:rsid w:val="00D94ED7"/>
    <w:rPr>
      <w:sz w:val="22"/>
    </w:rPr>
  </w:style>
  <w:style w:type="paragraph" w:customStyle="1" w:styleId="Afff6">
    <w:name w:val="Текстовый блок A"/>
    <w:rsid w:val="00D94ED7"/>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Абзац списка3"/>
    <w:basedOn w:val="a0"/>
    <w:rsid w:val="00D94ED7"/>
    <w:pPr>
      <w:spacing w:after="200" w:line="276" w:lineRule="auto"/>
      <w:ind w:left="720"/>
    </w:pPr>
    <w:rPr>
      <w:rFonts w:ascii="Calibri" w:hAnsi="Calibri" w:cs="Calibri"/>
      <w:sz w:val="22"/>
      <w:szCs w:val="22"/>
    </w:rPr>
  </w:style>
  <w:style w:type="paragraph" w:customStyle="1" w:styleId="115">
    <w:name w:val="Знак11"/>
    <w:basedOn w:val="a0"/>
    <w:rsid w:val="00D94ED7"/>
    <w:pPr>
      <w:widowControl w:val="0"/>
      <w:adjustRightInd w:val="0"/>
      <w:spacing w:after="160" w:line="240" w:lineRule="exact"/>
      <w:jc w:val="right"/>
    </w:pPr>
    <w:rPr>
      <w:rFonts w:ascii="Arial" w:hAnsi="Arial" w:cs="Arial"/>
      <w:sz w:val="20"/>
      <w:szCs w:val="20"/>
      <w:lang w:val="en-GB" w:eastAsia="en-US"/>
    </w:rPr>
  </w:style>
  <w:style w:type="paragraph" w:customStyle="1" w:styleId="45">
    <w:name w:val="Абзац списка4"/>
    <w:basedOn w:val="a0"/>
    <w:rsid w:val="00D94ED7"/>
    <w:pPr>
      <w:spacing w:after="200" w:line="276" w:lineRule="auto"/>
      <w:ind w:left="720"/>
    </w:pPr>
    <w:rPr>
      <w:rFonts w:ascii="Calibri" w:hAnsi="Calibri" w:cs="Calibri"/>
      <w:sz w:val="22"/>
      <w:szCs w:val="22"/>
    </w:rPr>
  </w:style>
  <w:style w:type="paragraph" w:styleId="2f">
    <w:name w:val="toc 2"/>
    <w:basedOn w:val="a0"/>
    <w:next w:val="a0"/>
    <w:autoRedefine/>
    <w:uiPriority w:val="39"/>
    <w:qFormat/>
    <w:rsid w:val="00D94ED7"/>
    <w:pPr>
      <w:spacing w:after="100"/>
      <w:ind w:left="240"/>
    </w:pPr>
  </w:style>
  <w:style w:type="paragraph" w:styleId="afff7">
    <w:name w:val="TOC Heading"/>
    <w:basedOn w:val="1"/>
    <w:next w:val="a0"/>
    <w:uiPriority w:val="39"/>
    <w:unhideWhenUsed/>
    <w:qFormat/>
    <w:rsid w:val="00D94ED7"/>
    <w:pPr>
      <w:spacing w:before="480" w:line="276" w:lineRule="auto"/>
      <w:outlineLvl w:val="9"/>
    </w:pPr>
    <w:rPr>
      <w:b/>
      <w:bCs/>
      <w:sz w:val="28"/>
      <w:szCs w:val="28"/>
    </w:rPr>
  </w:style>
  <w:style w:type="paragraph" w:styleId="3f0">
    <w:name w:val="toc 3"/>
    <w:basedOn w:val="a0"/>
    <w:next w:val="a0"/>
    <w:autoRedefine/>
    <w:uiPriority w:val="39"/>
    <w:qFormat/>
    <w:rsid w:val="00D94ED7"/>
    <w:pPr>
      <w:spacing w:after="100"/>
      <w:ind w:left="480"/>
    </w:pPr>
  </w:style>
  <w:style w:type="character" w:styleId="afff8">
    <w:name w:val="footnote reference"/>
    <w:basedOn w:val="a1"/>
    <w:uiPriority w:val="99"/>
    <w:rsid w:val="00D94ED7"/>
    <w:rPr>
      <w:vertAlign w:val="superscript"/>
    </w:rPr>
  </w:style>
  <w:style w:type="character" w:customStyle="1" w:styleId="apple-converted-space">
    <w:name w:val="apple-converted-space"/>
    <w:basedOn w:val="a1"/>
    <w:rsid w:val="00D94ED7"/>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D94ED7"/>
    <w:rPr>
      <w:rFonts w:ascii="Arial" w:hAnsi="Arial" w:cs="Arial"/>
      <w:b/>
      <w:bCs/>
      <w:i/>
      <w:iCs/>
      <w:sz w:val="28"/>
      <w:szCs w:val="28"/>
    </w:rPr>
  </w:style>
  <w:style w:type="paragraph" w:customStyle="1" w:styleId="Iauiue">
    <w:name w:val="Iau?iue"/>
    <w:rsid w:val="00D94ED7"/>
    <w:pPr>
      <w:spacing w:after="0" w:line="240" w:lineRule="auto"/>
    </w:pPr>
    <w:rPr>
      <w:rFonts w:ascii="Times New Roman" w:eastAsia="Times New Roman" w:hAnsi="Times New Roman" w:cs="Times New Roman"/>
      <w:sz w:val="24"/>
      <w:szCs w:val="20"/>
      <w:lang w:eastAsia="ru-RU"/>
    </w:rPr>
  </w:style>
  <w:style w:type="paragraph" w:customStyle="1" w:styleId="221">
    <w:name w:val="Основной текст 22"/>
    <w:basedOn w:val="a0"/>
    <w:rsid w:val="00D94ED7"/>
    <w:pPr>
      <w:suppressAutoHyphens/>
      <w:jc w:val="center"/>
    </w:pPr>
    <w:rPr>
      <w:lang w:eastAsia="zh-CN"/>
    </w:rPr>
  </w:style>
  <w:style w:type="table" w:customStyle="1" w:styleId="19">
    <w:name w:val="Сетка таблицы1"/>
    <w:basedOn w:val="a2"/>
    <w:next w:val="affa"/>
    <w:uiPriority w:val="59"/>
    <w:rsid w:val="00D94ED7"/>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ffa"/>
    <w:uiPriority w:val="59"/>
    <w:rsid w:val="00D94ED7"/>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endnote text"/>
    <w:basedOn w:val="a0"/>
    <w:link w:val="afffa"/>
    <w:rsid w:val="00D94ED7"/>
  </w:style>
  <w:style w:type="character" w:customStyle="1" w:styleId="afffa">
    <w:name w:val="Текст концевой сноски Знак"/>
    <w:basedOn w:val="a1"/>
    <w:link w:val="afff9"/>
    <w:rsid w:val="00D94ED7"/>
    <w:rPr>
      <w:rFonts w:ascii="Times New Roman" w:eastAsia="Times New Roman" w:hAnsi="Times New Roman" w:cs="Times New Roman"/>
      <w:sz w:val="24"/>
      <w:szCs w:val="24"/>
      <w:lang w:eastAsia="ru-RU"/>
    </w:rPr>
  </w:style>
  <w:style w:type="character" w:styleId="afffb">
    <w:name w:val="endnote reference"/>
    <w:basedOn w:val="a1"/>
    <w:rsid w:val="00D94ED7"/>
    <w:rPr>
      <w:vertAlign w:val="superscript"/>
    </w:rPr>
  </w:style>
  <w:style w:type="paragraph" w:styleId="46">
    <w:name w:val="toc 4"/>
    <w:basedOn w:val="a0"/>
    <w:next w:val="a0"/>
    <w:autoRedefine/>
    <w:uiPriority w:val="39"/>
    <w:unhideWhenUsed/>
    <w:rsid w:val="00D94ED7"/>
    <w:pPr>
      <w:spacing w:after="100" w:line="276" w:lineRule="auto"/>
      <w:ind w:left="660"/>
    </w:pPr>
    <w:rPr>
      <w:rFonts w:asciiTheme="minorHAnsi" w:eastAsiaTheme="minorEastAsia" w:hAnsiTheme="minorHAnsi" w:cstheme="minorBidi"/>
      <w:sz w:val="22"/>
      <w:szCs w:val="22"/>
    </w:rPr>
  </w:style>
  <w:style w:type="paragraph" w:styleId="55">
    <w:name w:val="toc 5"/>
    <w:basedOn w:val="a0"/>
    <w:next w:val="a0"/>
    <w:autoRedefine/>
    <w:uiPriority w:val="39"/>
    <w:unhideWhenUsed/>
    <w:rsid w:val="00D94ED7"/>
    <w:pPr>
      <w:spacing w:after="100" w:line="276" w:lineRule="auto"/>
      <w:ind w:left="880"/>
    </w:pPr>
    <w:rPr>
      <w:rFonts w:asciiTheme="minorHAnsi" w:eastAsiaTheme="minorEastAsia" w:hAnsiTheme="minorHAnsi" w:cstheme="minorBidi"/>
      <w:sz w:val="22"/>
      <w:szCs w:val="22"/>
    </w:rPr>
  </w:style>
  <w:style w:type="paragraph" w:styleId="63">
    <w:name w:val="toc 6"/>
    <w:basedOn w:val="a0"/>
    <w:next w:val="a0"/>
    <w:autoRedefine/>
    <w:uiPriority w:val="39"/>
    <w:unhideWhenUsed/>
    <w:rsid w:val="00D94ED7"/>
    <w:pPr>
      <w:spacing w:after="100" w:line="276" w:lineRule="auto"/>
      <w:ind w:left="1100"/>
    </w:pPr>
    <w:rPr>
      <w:rFonts w:asciiTheme="minorHAnsi" w:eastAsiaTheme="minorEastAsia" w:hAnsiTheme="minorHAnsi" w:cstheme="minorBidi"/>
      <w:sz w:val="22"/>
      <w:szCs w:val="22"/>
    </w:rPr>
  </w:style>
  <w:style w:type="paragraph" w:styleId="72">
    <w:name w:val="toc 7"/>
    <w:basedOn w:val="a0"/>
    <w:next w:val="a0"/>
    <w:autoRedefine/>
    <w:uiPriority w:val="39"/>
    <w:unhideWhenUsed/>
    <w:rsid w:val="00D94ED7"/>
    <w:pPr>
      <w:spacing w:after="100" w:line="276" w:lineRule="auto"/>
      <w:ind w:left="1320"/>
    </w:pPr>
    <w:rPr>
      <w:rFonts w:asciiTheme="minorHAnsi" w:eastAsiaTheme="minorEastAsia" w:hAnsiTheme="minorHAnsi" w:cstheme="minorBidi"/>
      <w:sz w:val="22"/>
      <w:szCs w:val="22"/>
    </w:rPr>
  </w:style>
  <w:style w:type="paragraph" w:styleId="81">
    <w:name w:val="toc 8"/>
    <w:basedOn w:val="a0"/>
    <w:next w:val="a0"/>
    <w:autoRedefine/>
    <w:uiPriority w:val="39"/>
    <w:unhideWhenUsed/>
    <w:rsid w:val="00D94ED7"/>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D94ED7"/>
    <w:pPr>
      <w:spacing w:after="100" w:line="276" w:lineRule="auto"/>
      <w:ind w:left="1760"/>
    </w:pPr>
    <w:rPr>
      <w:rFonts w:asciiTheme="minorHAnsi" w:eastAsiaTheme="minorEastAsia" w:hAnsiTheme="minorHAnsi" w:cstheme="minorBidi"/>
      <w:sz w:val="22"/>
      <w:szCs w:val="22"/>
    </w:rPr>
  </w:style>
  <w:style w:type="character" w:customStyle="1" w:styleId="2f1">
    <w:name w:val="Основной текст (2)"/>
    <w:basedOn w:val="a1"/>
    <w:rsid w:val="00D94ED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blk">
    <w:name w:val="blk"/>
    <w:basedOn w:val="a1"/>
    <w:rsid w:val="00D94ED7"/>
  </w:style>
  <w:style w:type="paragraph" w:customStyle="1" w:styleId="130">
    <w:name w:val="Знак13"/>
    <w:basedOn w:val="a0"/>
    <w:rsid w:val="00D94ED7"/>
    <w:pPr>
      <w:widowControl w:val="0"/>
      <w:adjustRightInd w:val="0"/>
      <w:spacing w:after="160" w:line="240" w:lineRule="exact"/>
      <w:jc w:val="right"/>
    </w:pPr>
    <w:rPr>
      <w:rFonts w:ascii="Arial" w:hAnsi="Arial" w:cs="Arial"/>
      <w:sz w:val="20"/>
      <w:szCs w:val="20"/>
      <w:lang w:val="en-GB" w:eastAsia="en-US"/>
    </w:rPr>
  </w:style>
  <w:style w:type="character" w:customStyle="1" w:styleId="blk1">
    <w:name w:val="blk1"/>
    <w:basedOn w:val="a1"/>
    <w:rsid w:val="00D94ED7"/>
    <w:rPr>
      <w:vanish w:val="0"/>
      <w:webHidden w:val="0"/>
      <w:specVanish w:val="0"/>
    </w:rPr>
  </w:style>
  <w:style w:type="numbering" w:customStyle="1" w:styleId="1a">
    <w:name w:val="Нет списка1"/>
    <w:next w:val="a3"/>
    <w:uiPriority w:val="99"/>
    <w:semiHidden/>
    <w:unhideWhenUsed/>
    <w:rsid w:val="00D94ED7"/>
  </w:style>
  <w:style w:type="paragraph" w:customStyle="1" w:styleId="1b">
    <w:name w:val="Заголовок оглавления1"/>
    <w:basedOn w:val="1"/>
    <w:next w:val="a0"/>
    <w:uiPriority w:val="39"/>
    <w:unhideWhenUsed/>
    <w:qFormat/>
    <w:rsid w:val="00D94ED7"/>
    <w:pPr>
      <w:spacing w:before="480" w:line="276" w:lineRule="auto"/>
      <w:outlineLvl w:val="9"/>
    </w:pPr>
    <w:rPr>
      <w:rFonts w:ascii="Calibri" w:eastAsia="MS Gothic" w:hAnsi="Calibri" w:cs="Times New Roman"/>
      <w:b/>
      <w:bCs/>
      <w:color w:val="365F91"/>
      <w:sz w:val="28"/>
      <w:szCs w:val="28"/>
    </w:rPr>
  </w:style>
  <w:style w:type="paragraph" w:customStyle="1" w:styleId="411">
    <w:name w:val="Оглавление 41"/>
    <w:basedOn w:val="a0"/>
    <w:next w:val="a0"/>
    <w:autoRedefine/>
    <w:uiPriority w:val="39"/>
    <w:unhideWhenUsed/>
    <w:locked/>
    <w:rsid w:val="00D94ED7"/>
    <w:pPr>
      <w:spacing w:after="100" w:line="276" w:lineRule="auto"/>
      <w:ind w:left="660"/>
    </w:pPr>
    <w:rPr>
      <w:rFonts w:asciiTheme="minorHAnsi" w:eastAsia="MS Mincho" w:hAnsiTheme="minorHAnsi" w:cstheme="minorBidi"/>
      <w:sz w:val="22"/>
      <w:szCs w:val="22"/>
    </w:rPr>
  </w:style>
  <w:style w:type="paragraph" w:customStyle="1" w:styleId="511">
    <w:name w:val="Оглавление 51"/>
    <w:basedOn w:val="a0"/>
    <w:next w:val="a0"/>
    <w:autoRedefine/>
    <w:uiPriority w:val="39"/>
    <w:unhideWhenUsed/>
    <w:locked/>
    <w:rsid w:val="00D94ED7"/>
    <w:pPr>
      <w:spacing w:after="100" w:line="276" w:lineRule="auto"/>
      <w:ind w:left="880"/>
    </w:pPr>
    <w:rPr>
      <w:rFonts w:asciiTheme="minorHAnsi" w:eastAsia="MS Mincho" w:hAnsiTheme="minorHAnsi" w:cstheme="minorBidi"/>
      <w:sz w:val="22"/>
      <w:szCs w:val="22"/>
    </w:rPr>
  </w:style>
  <w:style w:type="paragraph" w:customStyle="1" w:styleId="610">
    <w:name w:val="Оглавление 61"/>
    <w:basedOn w:val="a0"/>
    <w:next w:val="a0"/>
    <w:autoRedefine/>
    <w:uiPriority w:val="39"/>
    <w:unhideWhenUsed/>
    <w:locked/>
    <w:rsid w:val="00D94ED7"/>
    <w:pPr>
      <w:spacing w:after="100" w:line="276" w:lineRule="auto"/>
      <w:ind w:left="1100"/>
    </w:pPr>
    <w:rPr>
      <w:rFonts w:asciiTheme="minorHAnsi" w:eastAsia="MS Mincho" w:hAnsiTheme="minorHAnsi" w:cstheme="minorBidi"/>
      <w:sz w:val="22"/>
      <w:szCs w:val="22"/>
    </w:rPr>
  </w:style>
  <w:style w:type="paragraph" w:customStyle="1" w:styleId="711">
    <w:name w:val="Оглавление 71"/>
    <w:basedOn w:val="a0"/>
    <w:next w:val="a0"/>
    <w:autoRedefine/>
    <w:uiPriority w:val="39"/>
    <w:unhideWhenUsed/>
    <w:locked/>
    <w:rsid w:val="00D94ED7"/>
    <w:pPr>
      <w:spacing w:after="100" w:line="276" w:lineRule="auto"/>
      <w:ind w:left="1320"/>
    </w:pPr>
    <w:rPr>
      <w:rFonts w:asciiTheme="minorHAnsi" w:eastAsia="MS Mincho" w:hAnsiTheme="minorHAnsi" w:cstheme="minorBidi"/>
      <w:sz w:val="22"/>
      <w:szCs w:val="22"/>
    </w:rPr>
  </w:style>
  <w:style w:type="paragraph" w:customStyle="1" w:styleId="810">
    <w:name w:val="Оглавление 81"/>
    <w:basedOn w:val="a0"/>
    <w:next w:val="a0"/>
    <w:autoRedefine/>
    <w:uiPriority w:val="39"/>
    <w:unhideWhenUsed/>
    <w:locked/>
    <w:rsid w:val="00D94ED7"/>
    <w:pPr>
      <w:spacing w:after="100" w:line="276" w:lineRule="auto"/>
      <w:ind w:left="1540"/>
    </w:pPr>
    <w:rPr>
      <w:rFonts w:asciiTheme="minorHAnsi" w:eastAsia="MS Mincho" w:hAnsiTheme="minorHAnsi" w:cstheme="minorBidi"/>
      <w:sz w:val="22"/>
      <w:szCs w:val="22"/>
    </w:rPr>
  </w:style>
  <w:style w:type="paragraph" w:customStyle="1" w:styleId="910">
    <w:name w:val="Оглавление 91"/>
    <w:basedOn w:val="a0"/>
    <w:next w:val="a0"/>
    <w:autoRedefine/>
    <w:uiPriority w:val="39"/>
    <w:unhideWhenUsed/>
    <w:locked/>
    <w:rsid w:val="00D94ED7"/>
    <w:pPr>
      <w:spacing w:after="100" w:line="276" w:lineRule="auto"/>
      <w:ind w:left="1760"/>
    </w:pPr>
    <w:rPr>
      <w:rFonts w:asciiTheme="minorHAnsi" w:eastAsia="MS Mincho" w:hAnsiTheme="minorHAnsi" w:cstheme="minorBidi"/>
      <w:sz w:val="22"/>
      <w:szCs w:val="22"/>
    </w:r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94ED7"/>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Знак Знак Знак Знак Знак Знак Знак Знак Знак Знак Знак Знак Знак"/>
    <w:basedOn w:val="a0"/>
    <w:rsid w:val="00D94ED7"/>
    <w:pPr>
      <w:widowControl w:val="0"/>
      <w:adjustRightInd w:val="0"/>
      <w:spacing w:after="160" w:line="240" w:lineRule="exact"/>
      <w:jc w:val="right"/>
    </w:pPr>
    <w:rPr>
      <w:sz w:val="20"/>
      <w:szCs w:val="20"/>
      <w:lang w:val="en-GB" w:eastAsia="en-US"/>
    </w:rPr>
  </w:style>
  <w:style w:type="character" w:customStyle="1" w:styleId="214">
    <w:name w:val="Основной текст 2 Знак1"/>
    <w:aliases w:val="Основной текст 2 Знак Знак"/>
    <w:rsid w:val="00D94ED7"/>
    <w:rPr>
      <w:rFonts w:ascii="Arial" w:hAnsi="Arial" w:cs="Arial"/>
      <w:sz w:val="18"/>
      <w:szCs w:val="18"/>
      <w:lang w:val="ru-RU" w:eastAsia="ru-RU" w:bidi="ar-SA"/>
    </w:rPr>
  </w:style>
  <w:style w:type="paragraph" w:customStyle="1" w:styleId="04">
    <w:name w:val="Список04"/>
    <w:basedOn w:val="03"/>
    <w:next w:val="a0"/>
    <w:rsid w:val="00D94ED7"/>
    <w:pPr>
      <w:numPr>
        <w:ilvl w:val="3"/>
      </w:numPr>
    </w:pPr>
    <w:rPr>
      <w:sz w:val="18"/>
    </w:rPr>
  </w:style>
  <w:style w:type="paragraph" w:customStyle="1" w:styleId="03">
    <w:name w:val="Список03"/>
    <w:basedOn w:val="a0"/>
    <w:next w:val="a0"/>
    <w:rsid w:val="00D94ED7"/>
    <w:pPr>
      <w:numPr>
        <w:numId w:val="3"/>
      </w:numPr>
      <w:tabs>
        <w:tab w:val="clear" w:pos="360"/>
        <w:tab w:val="num" w:pos="1571"/>
      </w:tabs>
      <w:ind w:left="1355" w:hanging="504"/>
    </w:pPr>
    <w:rPr>
      <w:rFonts w:ascii="Verdana" w:hAnsi="Verdana"/>
      <w:b/>
      <w:sz w:val="20"/>
      <w:szCs w:val="20"/>
    </w:rPr>
  </w:style>
  <w:style w:type="paragraph" w:customStyle="1" w:styleId="01">
    <w:name w:val="Список01"/>
    <w:basedOn w:val="a0"/>
    <w:next w:val="a0"/>
    <w:rsid w:val="00D94ED7"/>
    <w:pPr>
      <w:numPr>
        <w:ilvl w:val="1"/>
        <w:numId w:val="3"/>
      </w:numPr>
      <w:tabs>
        <w:tab w:val="clear" w:pos="1080"/>
        <w:tab w:val="num" w:pos="360"/>
      </w:tabs>
      <w:ind w:left="360" w:hanging="360"/>
    </w:pPr>
    <w:rPr>
      <w:rFonts w:ascii="Verdana" w:hAnsi="Verdana"/>
      <w:b/>
      <w:sz w:val="20"/>
      <w:szCs w:val="20"/>
    </w:rPr>
  </w:style>
  <w:style w:type="paragraph" w:customStyle="1" w:styleId="02">
    <w:name w:val="Список02"/>
    <w:basedOn w:val="a0"/>
    <w:next w:val="a0"/>
    <w:rsid w:val="00D94ED7"/>
    <w:pPr>
      <w:numPr>
        <w:ilvl w:val="2"/>
        <w:numId w:val="3"/>
      </w:numPr>
      <w:tabs>
        <w:tab w:val="clear" w:pos="1571"/>
        <w:tab w:val="num" w:pos="1440"/>
      </w:tabs>
      <w:ind w:left="1440" w:hanging="360"/>
    </w:pPr>
    <w:rPr>
      <w:rFonts w:ascii="Verdana" w:hAnsi="Verdana"/>
      <w:b/>
      <w:sz w:val="22"/>
      <w:szCs w:val="20"/>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94ED7"/>
    <w:pPr>
      <w:widowControl w:val="0"/>
      <w:adjustRightInd w:val="0"/>
      <w:spacing w:after="160" w:line="240" w:lineRule="exact"/>
      <w:jc w:val="right"/>
    </w:pPr>
    <w:rPr>
      <w:rFonts w:ascii="Arial" w:hAnsi="Arial" w:cs="Arial"/>
      <w:sz w:val="20"/>
      <w:szCs w:val="20"/>
      <w:lang w:val="en-GB" w:eastAsia="en-US"/>
    </w:rPr>
  </w:style>
  <w:style w:type="paragraph" w:customStyle="1" w:styleId="afffd">
    <w:name w:val="Стиль текста"/>
    <w:basedOn w:val="a7"/>
    <w:rsid w:val="00D94ED7"/>
    <w:pPr>
      <w:keepLines/>
    </w:pPr>
    <w:rPr>
      <w:sz w:val="24"/>
      <w:szCs w:val="20"/>
    </w:rPr>
  </w:style>
  <w:style w:type="paragraph" w:customStyle="1" w:styleId="Char1">
    <w:name w:val="Char Знак Знак Знак1 Знак Знак Знак Знак Знак Знак Знак Знак Знак Знак Знак Знак Знак Знак"/>
    <w:basedOn w:val="a0"/>
    <w:rsid w:val="00D94ED7"/>
    <w:pPr>
      <w:widowControl w:val="0"/>
      <w:adjustRightInd w:val="0"/>
      <w:spacing w:after="160" w:line="240" w:lineRule="exact"/>
      <w:jc w:val="right"/>
    </w:pPr>
    <w:rPr>
      <w:rFonts w:ascii="Arial" w:hAnsi="Arial" w:cs="Arial"/>
      <w:sz w:val="20"/>
      <w:szCs w:val="20"/>
      <w:lang w:val="en-GB" w:eastAsia="en-US"/>
    </w:rPr>
  </w:style>
  <w:style w:type="character" w:customStyle="1" w:styleId="analogs">
    <w:name w:val="analogs"/>
    <w:basedOn w:val="a1"/>
    <w:rsid w:val="00D94ED7"/>
  </w:style>
  <w:style w:type="paragraph" w:customStyle="1" w:styleId="215">
    <w:name w:val="Знак2 Знак Знак Знак1 Знак Знак Знак"/>
    <w:basedOn w:val="a0"/>
    <w:rsid w:val="00D94ED7"/>
    <w:pPr>
      <w:spacing w:after="160" w:line="240" w:lineRule="exact"/>
    </w:pPr>
    <w:rPr>
      <w:rFonts w:ascii="Verdana" w:hAnsi="Verdana" w:cs="Verdana"/>
      <w:sz w:val="20"/>
      <w:szCs w:val="20"/>
      <w:lang w:val="en-US" w:eastAsia="en-US"/>
    </w:rPr>
  </w:style>
  <w:style w:type="numbering" w:customStyle="1" w:styleId="116">
    <w:name w:val="Нет списка11"/>
    <w:next w:val="a3"/>
    <w:uiPriority w:val="99"/>
    <w:semiHidden/>
    <w:unhideWhenUsed/>
    <w:rsid w:val="00D94ED7"/>
  </w:style>
  <w:style w:type="numbering" w:customStyle="1" w:styleId="2f2">
    <w:name w:val="Нет списка2"/>
    <w:next w:val="a3"/>
    <w:uiPriority w:val="99"/>
    <w:semiHidden/>
    <w:unhideWhenUsed/>
    <w:rsid w:val="00D94ED7"/>
  </w:style>
  <w:style w:type="paragraph" w:styleId="afffe">
    <w:name w:val="No Spacing"/>
    <w:link w:val="affff"/>
    <w:uiPriority w:val="1"/>
    <w:qFormat/>
    <w:rsid w:val="00D94ED7"/>
    <w:pPr>
      <w:spacing w:after="0" w:line="240" w:lineRule="auto"/>
    </w:pPr>
    <w:rPr>
      <w:rFonts w:ascii="Calibri" w:eastAsia="Times New Roman" w:hAnsi="Calibri" w:cs="Times New Roman"/>
      <w:lang w:eastAsia="ru-RU"/>
    </w:rPr>
  </w:style>
  <w:style w:type="character" w:customStyle="1" w:styleId="affff">
    <w:name w:val="Без интервала Знак"/>
    <w:link w:val="afffe"/>
    <w:uiPriority w:val="1"/>
    <w:rsid w:val="00D94ED7"/>
    <w:rPr>
      <w:rFonts w:ascii="Calibri" w:eastAsia="Times New Roman" w:hAnsi="Calibri" w:cs="Times New Roman"/>
      <w:lang w:eastAsia="ru-RU"/>
    </w:rPr>
  </w:style>
  <w:style w:type="numbering" w:customStyle="1" w:styleId="3f3">
    <w:name w:val="Нет списка3"/>
    <w:next w:val="a3"/>
    <w:uiPriority w:val="99"/>
    <w:semiHidden/>
    <w:unhideWhenUsed/>
    <w:rsid w:val="00D94ED7"/>
  </w:style>
  <w:style w:type="table" w:customStyle="1" w:styleId="3f4">
    <w:name w:val="Сетка таблицы3"/>
    <w:basedOn w:val="a2"/>
    <w:next w:val="affa"/>
    <w:rsid w:val="00D94ED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D94ED7"/>
  </w:style>
  <w:style w:type="numbering" w:customStyle="1" w:styleId="216">
    <w:name w:val="Нет списка21"/>
    <w:next w:val="a3"/>
    <w:uiPriority w:val="99"/>
    <w:semiHidden/>
    <w:unhideWhenUsed/>
    <w:rsid w:val="00D94ED7"/>
  </w:style>
  <w:style w:type="table" w:customStyle="1" w:styleId="117">
    <w:name w:val="Сетка таблицы11"/>
    <w:basedOn w:val="a2"/>
    <w:next w:val="affa"/>
    <w:uiPriority w:val="59"/>
    <w:rsid w:val="00D94E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D94ED7"/>
    <w:pPr>
      <w:pBdr>
        <w:top w:val="single" w:sz="4"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4">
    <w:name w:val="xl64"/>
    <w:basedOn w:val="a0"/>
    <w:rsid w:val="00D94ED7"/>
    <w:pPr>
      <w:pBdr>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5">
    <w:name w:val="xl65"/>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D94ED7"/>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D94ED7"/>
    <w:pPr>
      <w:spacing w:before="100" w:beforeAutospacing="1" w:after="100" w:afterAutospacing="1"/>
    </w:pPr>
  </w:style>
  <w:style w:type="paragraph" w:customStyle="1" w:styleId="xl70">
    <w:name w:val="xl70"/>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0"/>
    <w:rsid w:val="00D94ED7"/>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D94ED7"/>
    <w:pPr>
      <w:pBdr>
        <w:top w:val="single" w:sz="4" w:space="0" w:color="auto"/>
        <w:left w:val="single" w:sz="4" w:space="0" w:color="auto"/>
        <w:right w:val="single" w:sz="4" w:space="0" w:color="auto"/>
      </w:pBdr>
      <w:spacing w:before="100" w:beforeAutospacing="1" w:after="100" w:afterAutospacing="1"/>
    </w:pPr>
  </w:style>
  <w:style w:type="paragraph" w:customStyle="1" w:styleId="xl75">
    <w:name w:val="xl75"/>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0">
    <w:name w:val="xl80"/>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81">
    <w:name w:val="xl81"/>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2">
    <w:name w:val="xl82"/>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4">
    <w:name w:val="xl84"/>
    <w:basedOn w:val="a0"/>
    <w:rsid w:val="00D94ED7"/>
    <w:pPr>
      <w:spacing w:before="100" w:beforeAutospacing="1" w:after="100" w:afterAutospacing="1"/>
    </w:pPr>
  </w:style>
  <w:style w:type="paragraph" w:customStyle="1" w:styleId="xl85">
    <w:name w:val="xl85"/>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8">
    <w:name w:val="xl88"/>
    <w:basedOn w:val="a0"/>
    <w:rsid w:val="00D94ED7"/>
    <w:pPr>
      <w:pBdr>
        <w:top w:val="single" w:sz="8"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89">
    <w:name w:val="xl89"/>
    <w:basedOn w:val="a0"/>
    <w:rsid w:val="00D94ED7"/>
    <w:pPr>
      <w:spacing w:before="100" w:beforeAutospacing="1" w:after="100" w:afterAutospacing="1"/>
    </w:pPr>
    <w:rPr>
      <w:b/>
      <w:bCs/>
    </w:rPr>
  </w:style>
  <w:style w:type="paragraph" w:customStyle="1" w:styleId="xl90">
    <w:name w:val="xl90"/>
    <w:basedOn w:val="a0"/>
    <w:rsid w:val="00D94ED7"/>
    <w:pPr>
      <w:spacing w:before="100" w:beforeAutospacing="1" w:after="100" w:afterAutospacing="1"/>
    </w:pPr>
    <w:rPr>
      <w:b/>
      <w:bCs/>
    </w:rPr>
  </w:style>
  <w:style w:type="paragraph" w:customStyle="1" w:styleId="xl91">
    <w:name w:val="xl91"/>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2">
    <w:name w:val="xl92"/>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3">
    <w:name w:val="xl93"/>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4">
    <w:name w:val="xl94"/>
    <w:basedOn w:val="a0"/>
    <w:rsid w:val="00D94ED7"/>
    <w:pPr>
      <w:pBdr>
        <w:top w:val="single" w:sz="8" w:space="0" w:color="auto"/>
        <w:right w:val="single" w:sz="4" w:space="0" w:color="auto"/>
      </w:pBdr>
      <w:spacing w:before="100" w:beforeAutospacing="1" w:after="100" w:afterAutospacing="1"/>
    </w:pPr>
  </w:style>
  <w:style w:type="paragraph" w:customStyle="1" w:styleId="xl95">
    <w:name w:val="xl95"/>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6">
    <w:name w:val="xl96"/>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7">
    <w:name w:val="xl97"/>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98">
    <w:name w:val="xl98"/>
    <w:basedOn w:val="a0"/>
    <w:rsid w:val="00D94ED7"/>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0"/>
    <w:rsid w:val="00D94E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D94E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style>
  <w:style w:type="paragraph" w:customStyle="1" w:styleId="xl101">
    <w:name w:val="xl101"/>
    <w:basedOn w:val="a0"/>
    <w:rsid w:val="00D94ED7"/>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style>
  <w:style w:type="paragraph" w:customStyle="1" w:styleId="xl102">
    <w:name w:val="xl102"/>
    <w:basedOn w:val="a0"/>
    <w:rsid w:val="00D94E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3">
    <w:name w:val="xl103"/>
    <w:basedOn w:val="a0"/>
    <w:rsid w:val="00D94ED7"/>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pPr>
  </w:style>
  <w:style w:type="paragraph" w:customStyle="1" w:styleId="xl104">
    <w:name w:val="xl104"/>
    <w:basedOn w:val="a0"/>
    <w:rsid w:val="00D94ED7"/>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5">
    <w:name w:val="xl105"/>
    <w:basedOn w:val="a0"/>
    <w:rsid w:val="00D94E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color w:val="000000"/>
    </w:rPr>
  </w:style>
  <w:style w:type="paragraph" w:customStyle="1" w:styleId="xl106">
    <w:name w:val="xl106"/>
    <w:basedOn w:val="a0"/>
    <w:rsid w:val="00D94E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07">
    <w:name w:val="xl107"/>
    <w:basedOn w:val="a0"/>
    <w:rsid w:val="00D94E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8">
    <w:name w:val="xl108"/>
    <w:basedOn w:val="a0"/>
    <w:rsid w:val="00D94E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a0"/>
    <w:rsid w:val="00D94ED7"/>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numbering" w:customStyle="1" w:styleId="47">
    <w:name w:val="Нет списка4"/>
    <w:next w:val="a3"/>
    <w:uiPriority w:val="99"/>
    <w:semiHidden/>
    <w:unhideWhenUsed/>
    <w:rsid w:val="00D94ED7"/>
  </w:style>
  <w:style w:type="paragraph" w:customStyle="1" w:styleId="2f3">
    <w:name w:val="Заголовок оглавления2"/>
    <w:basedOn w:val="1"/>
    <w:next w:val="a0"/>
    <w:uiPriority w:val="39"/>
    <w:unhideWhenUsed/>
    <w:qFormat/>
    <w:rsid w:val="00D94ED7"/>
    <w:pPr>
      <w:spacing w:before="480" w:line="276" w:lineRule="auto"/>
      <w:outlineLvl w:val="9"/>
    </w:pPr>
    <w:rPr>
      <w:rFonts w:ascii="Calibri" w:eastAsia="MS Gothic" w:hAnsi="Calibri" w:cs="Times New Roman"/>
      <w:b/>
      <w:bCs/>
      <w:color w:val="365F91"/>
      <w:sz w:val="28"/>
      <w:szCs w:val="28"/>
    </w:rPr>
  </w:style>
  <w:style w:type="paragraph" w:customStyle="1" w:styleId="420">
    <w:name w:val="Оглавление 42"/>
    <w:basedOn w:val="a0"/>
    <w:next w:val="a0"/>
    <w:autoRedefine/>
    <w:uiPriority w:val="39"/>
    <w:unhideWhenUsed/>
    <w:locked/>
    <w:rsid w:val="00D94ED7"/>
    <w:pPr>
      <w:spacing w:after="100" w:line="276" w:lineRule="auto"/>
      <w:ind w:left="660"/>
    </w:pPr>
    <w:rPr>
      <w:rFonts w:asciiTheme="minorHAnsi" w:eastAsia="MS Mincho" w:hAnsiTheme="minorHAnsi" w:cstheme="minorBidi"/>
      <w:sz w:val="22"/>
      <w:szCs w:val="22"/>
    </w:rPr>
  </w:style>
  <w:style w:type="paragraph" w:customStyle="1" w:styleId="520">
    <w:name w:val="Оглавление 52"/>
    <w:basedOn w:val="a0"/>
    <w:next w:val="a0"/>
    <w:autoRedefine/>
    <w:uiPriority w:val="39"/>
    <w:unhideWhenUsed/>
    <w:locked/>
    <w:rsid w:val="00D94ED7"/>
    <w:pPr>
      <w:spacing w:after="100" w:line="276" w:lineRule="auto"/>
      <w:ind w:left="880"/>
    </w:pPr>
    <w:rPr>
      <w:rFonts w:asciiTheme="minorHAnsi" w:eastAsia="MS Mincho" w:hAnsiTheme="minorHAnsi" w:cstheme="minorBidi"/>
      <w:sz w:val="22"/>
      <w:szCs w:val="22"/>
    </w:rPr>
  </w:style>
  <w:style w:type="paragraph" w:customStyle="1" w:styleId="620">
    <w:name w:val="Оглавление 62"/>
    <w:basedOn w:val="a0"/>
    <w:next w:val="a0"/>
    <w:autoRedefine/>
    <w:uiPriority w:val="39"/>
    <w:unhideWhenUsed/>
    <w:locked/>
    <w:rsid w:val="00D94ED7"/>
    <w:pPr>
      <w:spacing w:after="100" w:line="276" w:lineRule="auto"/>
      <w:ind w:left="1100"/>
    </w:pPr>
    <w:rPr>
      <w:rFonts w:asciiTheme="minorHAnsi" w:eastAsia="MS Mincho" w:hAnsiTheme="minorHAnsi" w:cstheme="minorBidi"/>
      <w:sz w:val="22"/>
      <w:szCs w:val="22"/>
    </w:rPr>
  </w:style>
  <w:style w:type="paragraph" w:customStyle="1" w:styleId="720">
    <w:name w:val="Оглавление 72"/>
    <w:basedOn w:val="a0"/>
    <w:next w:val="a0"/>
    <w:autoRedefine/>
    <w:uiPriority w:val="39"/>
    <w:unhideWhenUsed/>
    <w:locked/>
    <w:rsid w:val="00D94ED7"/>
    <w:pPr>
      <w:spacing w:after="100" w:line="276" w:lineRule="auto"/>
      <w:ind w:left="1320"/>
    </w:pPr>
    <w:rPr>
      <w:rFonts w:asciiTheme="minorHAnsi" w:eastAsia="MS Mincho" w:hAnsiTheme="minorHAnsi" w:cstheme="minorBidi"/>
      <w:sz w:val="22"/>
      <w:szCs w:val="22"/>
    </w:rPr>
  </w:style>
  <w:style w:type="paragraph" w:customStyle="1" w:styleId="82">
    <w:name w:val="Оглавление 82"/>
    <w:basedOn w:val="a0"/>
    <w:next w:val="a0"/>
    <w:autoRedefine/>
    <w:uiPriority w:val="39"/>
    <w:unhideWhenUsed/>
    <w:locked/>
    <w:rsid w:val="00D94ED7"/>
    <w:pPr>
      <w:spacing w:after="100" w:line="276" w:lineRule="auto"/>
      <w:ind w:left="1540"/>
    </w:pPr>
    <w:rPr>
      <w:rFonts w:asciiTheme="minorHAnsi" w:eastAsia="MS Mincho" w:hAnsiTheme="minorHAnsi" w:cstheme="minorBidi"/>
      <w:sz w:val="22"/>
      <w:szCs w:val="22"/>
    </w:rPr>
  </w:style>
  <w:style w:type="paragraph" w:customStyle="1" w:styleId="92">
    <w:name w:val="Оглавление 92"/>
    <w:basedOn w:val="a0"/>
    <w:next w:val="a0"/>
    <w:autoRedefine/>
    <w:uiPriority w:val="39"/>
    <w:unhideWhenUsed/>
    <w:locked/>
    <w:rsid w:val="00D94ED7"/>
    <w:pPr>
      <w:spacing w:after="100" w:line="276" w:lineRule="auto"/>
      <w:ind w:left="1760"/>
    </w:pPr>
    <w:rPr>
      <w:rFonts w:asciiTheme="minorHAnsi" w:eastAsia="MS Mincho" w:hAnsiTheme="minorHAnsi" w:cstheme="minorBidi"/>
      <w:sz w:val="22"/>
      <w:szCs w:val="22"/>
    </w:rPr>
  </w:style>
  <w:style w:type="numbering" w:customStyle="1" w:styleId="122">
    <w:name w:val="Нет списка12"/>
    <w:next w:val="a3"/>
    <w:uiPriority w:val="99"/>
    <w:semiHidden/>
    <w:unhideWhenUsed/>
    <w:rsid w:val="00D94ED7"/>
  </w:style>
  <w:style w:type="numbering" w:customStyle="1" w:styleId="223">
    <w:name w:val="Нет списка22"/>
    <w:next w:val="a3"/>
    <w:uiPriority w:val="99"/>
    <w:semiHidden/>
    <w:unhideWhenUsed/>
    <w:rsid w:val="00D94ED7"/>
  </w:style>
  <w:style w:type="numbering" w:customStyle="1" w:styleId="311">
    <w:name w:val="Нет списка31"/>
    <w:next w:val="a3"/>
    <w:uiPriority w:val="99"/>
    <w:semiHidden/>
    <w:unhideWhenUsed/>
    <w:rsid w:val="00D94ED7"/>
  </w:style>
  <w:style w:type="numbering" w:customStyle="1" w:styleId="1120">
    <w:name w:val="Нет списка112"/>
    <w:next w:val="a3"/>
    <w:uiPriority w:val="99"/>
    <w:semiHidden/>
    <w:unhideWhenUsed/>
    <w:rsid w:val="00D94ED7"/>
  </w:style>
  <w:style w:type="numbering" w:customStyle="1" w:styleId="2112">
    <w:name w:val="Нет списка211"/>
    <w:next w:val="a3"/>
    <w:uiPriority w:val="99"/>
    <w:semiHidden/>
    <w:unhideWhenUsed/>
    <w:rsid w:val="00D94ED7"/>
  </w:style>
  <w:style w:type="table" w:customStyle="1" w:styleId="48">
    <w:name w:val="Сетка таблицы4"/>
    <w:basedOn w:val="a2"/>
    <w:next w:val="affa"/>
    <w:uiPriority w:val="59"/>
    <w:rsid w:val="00D94ED7"/>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2"/>
    <w:next w:val="affa"/>
    <w:uiPriority w:val="59"/>
    <w:rsid w:val="00D94E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D94ED7"/>
    <w:rPr>
      <w:rFonts w:ascii="Arial" w:eastAsia="Times New Roman" w:hAnsi="Arial" w:cs="Arial"/>
      <w:sz w:val="20"/>
      <w:szCs w:val="20"/>
      <w:lang w:eastAsia="ru-RU"/>
    </w:rPr>
  </w:style>
  <w:style w:type="paragraph" w:customStyle="1" w:styleId="acxspmiddle">
    <w:name w:val="acxspmiddle"/>
    <w:basedOn w:val="a0"/>
    <w:rsid w:val="00D94ED7"/>
    <w:pPr>
      <w:spacing w:before="100" w:beforeAutospacing="1" w:after="100" w:afterAutospacing="1"/>
    </w:pPr>
  </w:style>
  <w:style w:type="character" w:styleId="affff0">
    <w:name w:val="annotation reference"/>
    <w:uiPriority w:val="99"/>
    <w:rsid w:val="00D94ED7"/>
    <w:rPr>
      <w:sz w:val="16"/>
      <w:szCs w:val="16"/>
    </w:rPr>
  </w:style>
  <w:style w:type="paragraph" w:styleId="affff1">
    <w:name w:val="annotation text"/>
    <w:basedOn w:val="a0"/>
    <w:link w:val="affff2"/>
    <w:uiPriority w:val="99"/>
    <w:rsid w:val="00D94ED7"/>
    <w:rPr>
      <w:sz w:val="20"/>
      <w:szCs w:val="20"/>
    </w:rPr>
  </w:style>
  <w:style w:type="character" w:customStyle="1" w:styleId="affff2">
    <w:name w:val="Текст примечания Знак"/>
    <w:basedOn w:val="a1"/>
    <w:link w:val="affff1"/>
    <w:uiPriority w:val="99"/>
    <w:rsid w:val="00D94ED7"/>
    <w:rPr>
      <w:rFonts w:ascii="Times New Roman" w:eastAsia="Times New Roman" w:hAnsi="Times New Roman" w:cs="Times New Roman"/>
      <w:sz w:val="20"/>
      <w:szCs w:val="20"/>
      <w:lang w:eastAsia="ru-RU"/>
    </w:rPr>
  </w:style>
  <w:style w:type="paragraph" w:styleId="affff3">
    <w:name w:val="annotation subject"/>
    <w:basedOn w:val="affff1"/>
    <w:next w:val="affff1"/>
    <w:link w:val="affff4"/>
    <w:uiPriority w:val="99"/>
    <w:rsid w:val="00D94ED7"/>
    <w:rPr>
      <w:b/>
      <w:bCs/>
    </w:rPr>
  </w:style>
  <w:style w:type="character" w:customStyle="1" w:styleId="affff4">
    <w:name w:val="Тема примечания Знак"/>
    <w:basedOn w:val="affff2"/>
    <w:link w:val="affff3"/>
    <w:uiPriority w:val="99"/>
    <w:rsid w:val="00D94ED7"/>
    <w:rPr>
      <w:rFonts w:ascii="Times New Roman" w:eastAsia="Times New Roman" w:hAnsi="Times New Roman" w:cs="Times New Roman"/>
      <w:b/>
      <w:bCs/>
      <w:sz w:val="20"/>
      <w:szCs w:val="20"/>
      <w:lang w:eastAsia="ru-RU"/>
    </w:rPr>
  </w:style>
  <w:style w:type="character" w:customStyle="1" w:styleId="Bodytext">
    <w:name w:val="Body text_"/>
    <w:basedOn w:val="a1"/>
    <w:link w:val="2f4"/>
    <w:rsid w:val="00D94ED7"/>
    <w:rPr>
      <w:b/>
      <w:bCs/>
      <w:spacing w:val="10"/>
      <w:shd w:val="clear" w:color="auto" w:fill="FFFFFF"/>
    </w:rPr>
  </w:style>
  <w:style w:type="paragraph" w:customStyle="1" w:styleId="2f4">
    <w:name w:val="Основной текст2"/>
    <w:basedOn w:val="a0"/>
    <w:link w:val="Bodytext"/>
    <w:rsid w:val="00D94ED7"/>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basedOn w:val="Bodytext"/>
    <w:rsid w:val="00D94ED7"/>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D94ED7"/>
    <w:rPr>
      <w:b/>
      <w:bCs/>
      <w:i/>
      <w:iCs/>
      <w:color w:val="000000"/>
      <w:spacing w:val="0"/>
      <w:w w:val="100"/>
      <w:position w:val="0"/>
      <w:sz w:val="22"/>
      <w:szCs w:val="22"/>
      <w:shd w:val="clear" w:color="auto" w:fill="FFFFFF"/>
      <w:lang w:val="ru-RU" w:eastAsia="ru-RU" w:bidi="ru-RU"/>
    </w:rPr>
  </w:style>
  <w:style w:type="paragraph" w:customStyle="1" w:styleId="msonormalcxspmiddle">
    <w:name w:val="msonormalcxspmiddle"/>
    <w:basedOn w:val="a0"/>
    <w:rsid w:val="00D94ED7"/>
    <w:pPr>
      <w:spacing w:before="100" w:beforeAutospacing="1" w:after="100" w:afterAutospacing="1"/>
    </w:pPr>
  </w:style>
  <w:style w:type="paragraph" w:customStyle="1" w:styleId="acxspmiddlecxspmiddle">
    <w:name w:val="acxspmiddlecxspmiddle"/>
    <w:basedOn w:val="a0"/>
    <w:rsid w:val="00D94ED7"/>
    <w:pPr>
      <w:spacing w:before="100" w:beforeAutospacing="1" w:after="100" w:afterAutospacing="1"/>
    </w:pPr>
  </w:style>
  <w:style w:type="paragraph" w:customStyle="1" w:styleId="msonormalcxspmiddlecxspmiddle">
    <w:name w:val="msonormalcxspmiddlecxspmiddle"/>
    <w:basedOn w:val="a0"/>
    <w:rsid w:val="00D94ED7"/>
    <w:pPr>
      <w:spacing w:before="100" w:beforeAutospacing="1" w:after="100" w:afterAutospacing="1"/>
    </w:pPr>
  </w:style>
  <w:style w:type="character" w:customStyle="1" w:styleId="b-dotted-linetitle">
    <w:name w:val="b-dotted-line__title"/>
    <w:basedOn w:val="a1"/>
    <w:rsid w:val="00D94ED7"/>
  </w:style>
  <w:style w:type="character" w:customStyle="1" w:styleId="b-dotted-linecontent">
    <w:name w:val="b-dotted-line__content"/>
    <w:basedOn w:val="a1"/>
    <w:rsid w:val="00D94ED7"/>
  </w:style>
  <w:style w:type="character" w:customStyle="1" w:styleId="412">
    <w:name w:val="Заголовок 4 Знак1"/>
    <w:aliases w:val="Параграф Знак1"/>
    <w:basedOn w:val="a1"/>
    <w:semiHidden/>
    <w:rsid w:val="00D94ED7"/>
    <w:rPr>
      <w:rFonts w:asciiTheme="majorHAnsi" w:eastAsiaTheme="majorEastAsia" w:hAnsiTheme="majorHAnsi" w:cstheme="majorBidi"/>
      <w:b/>
      <w:bCs/>
      <w:i/>
      <w:iCs/>
      <w:color w:val="5B9BD5" w:themeColor="accent1"/>
      <w:sz w:val="22"/>
      <w:szCs w:val="22"/>
    </w:rPr>
  </w:style>
  <w:style w:type="character" w:customStyle="1" w:styleId="512">
    <w:name w:val="Заголовок 5 Знак1"/>
    <w:aliases w:val="_Подпункт Знак1"/>
    <w:basedOn w:val="a1"/>
    <w:semiHidden/>
    <w:rsid w:val="00D94ED7"/>
    <w:rPr>
      <w:rFonts w:asciiTheme="majorHAnsi" w:eastAsiaTheme="majorEastAsia" w:hAnsiTheme="majorHAnsi" w:cstheme="majorBidi"/>
      <w:color w:val="1F4D78" w:themeColor="accent1" w:themeShade="7F"/>
      <w:sz w:val="22"/>
      <w:szCs w:val="22"/>
    </w:rPr>
  </w:style>
  <w:style w:type="character" w:customStyle="1" w:styleId="1c">
    <w:name w:val="Текст сноски Знак1"/>
    <w:aliases w:val="Знак7 Знак1 Знак1,Знак8 Знак Знак1,Знак7 Знак2,Знак6 Знак Знак1"/>
    <w:basedOn w:val="a1"/>
    <w:semiHidden/>
    <w:rsid w:val="00D94ED7"/>
    <w:rPr>
      <w:sz w:val="20"/>
      <w:szCs w:val="20"/>
    </w:rPr>
  </w:style>
  <w:style w:type="character" w:customStyle="1" w:styleId="1d">
    <w:name w:val="Название Знак1"/>
    <w:aliases w:val="Знак6 Знак2"/>
    <w:basedOn w:val="a1"/>
    <w:rsid w:val="00D94ED7"/>
    <w:rPr>
      <w:rFonts w:asciiTheme="majorHAnsi" w:eastAsiaTheme="majorEastAsia" w:hAnsiTheme="majorHAnsi" w:cstheme="majorBidi"/>
      <w:color w:val="323E4F" w:themeColor="text2" w:themeShade="BF"/>
      <w:spacing w:val="5"/>
      <w:kern w:val="28"/>
      <w:sz w:val="52"/>
      <w:szCs w:val="52"/>
    </w:rPr>
  </w:style>
  <w:style w:type="character" w:customStyle="1" w:styleId="1e">
    <w:name w:val="Основной текст Знак1"/>
    <w:aliases w:val="Список 1 Знак1,Body Text Char Знак1"/>
    <w:basedOn w:val="a1"/>
    <w:semiHidden/>
    <w:rsid w:val="00D94ED7"/>
  </w:style>
  <w:style w:type="character" w:customStyle="1" w:styleId="1f">
    <w:name w:val="Основной текст с отступом Знак1"/>
    <w:aliases w:val="текст Знак1"/>
    <w:basedOn w:val="a1"/>
    <w:semiHidden/>
    <w:rsid w:val="00D94ED7"/>
  </w:style>
  <w:style w:type="character" w:customStyle="1" w:styleId="312">
    <w:name w:val="Основной текст с отступом 3 Знак1"/>
    <w:aliases w:val="Знак2 Знак1"/>
    <w:basedOn w:val="a1"/>
    <w:semiHidden/>
    <w:rsid w:val="00D94ED7"/>
    <w:rPr>
      <w:sz w:val="16"/>
      <w:szCs w:val="16"/>
    </w:rPr>
  </w:style>
  <w:style w:type="paragraph" w:customStyle="1" w:styleId="xl110">
    <w:name w:val="xl110"/>
    <w:basedOn w:val="a0"/>
    <w:rsid w:val="00D94ED7"/>
    <w:pPr>
      <w:spacing w:before="100" w:beforeAutospacing="1" w:after="100" w:afterAutospacing="1"/>
      <w:jc w:val="right"/>
    </w:pPr>
    <w:rPr>
      <w:rFonts w:ascii="Arial" w:hAnsi="Arial" w:cs="Arial"/>
      <w:sz w:val="16"/>
      <w:szCs w:val="16"/>
    </w:rPr>
  </w:style>
  <w:style w:type="paragraph" w:customStyle="1" w:styleId="xl111">
    <w:name w:val="xl111"/>
    <w:basedOn w:val="a0"/>
    <w:rsid w:val="00D94ED7"/>
    <w:pPr>
      <w:spacing w:before="100" w:beforeAutospacing="1" w:after="100" w:afterAutospacing="1"/>
      <w:jc w:val="center"/>
    </w:pPr>
    <w:rPr>
      <w:rFonts w:ascii="Arial" w:hAnsi="Arial" w:cs="Arial"/>
      <w:sz w:val="16"/>
      <w:szCs w:val="16"/>
    </w:rPr>
  </w:style>
  <w:style w:type="paragraph" w:customStyle="1" w:styleId="xl112">
    <w:name w:val="xl112"/>
    <w:basedOn w:val="a0"/>
    <w:rsid w:val="00D94E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13">
    <w:name w:val="xl113"/>
    <w:basedOn w:val="a0"/>
    <w:rsid w:val="00D94ED7"/>
    <w:pPr>
      <w:pBdr>
        <w:top w:val="single" w:sz="4" w:space="0" w:color="auto"/>
      </w:pBdr>
      <w:spacing w:before="100" w:beforeAutospacing="1" w:after="100" w:afterAutospacing="1"/>
    </w:pPr>
    <w:rPr>
      <w:rFonts w:ascii="Arial" w:hAnsi="Arial" w:cs="Arial"/>
      <w:b/>
      <w:bCs/>
      <w:sz w:val="16"/>
      <w:szCs w:val="16"/>
    </w:rPr>
  </w:style>
  <w:style w:type="paragraph" w:customStyle="1" w:styleId="xl114">
    <w:name w:val="xl114"/>
    <w:basedOn w:val="a0"/>
    <w:rsid w:val="00D94ED7"/>
    <w:pPr>
      <w:pBdr>
        <w:bottom w:val="single" w:sz="4" w:space="0" w:color="auto"/>
      </w:pBdr>
      <w:spacing w:before="100" w:beforeAutospacing="1" w:after="100" w:afterAutospacing="1"/>
      <w:jc w:val="center"/>
    </w:pPr>
    <w:rPr>
      <w:rFonts w:ascii="Arial" w:hAnsi="Arial" w:cs="Arial"/>
      <w:sz w:val="18"/>
      <w:szCs w:val="18"/>
    </w:rPr>
  </w:style>
  <w:style w:type="paragraph" w:customStyle="1" w:styleId="xl115">
    <w:name w:val="xl115"/>
    <w:basedOn w:val="a0"/>
    <w:rsid w:val="00D94ED7"/>
    <w:pPr>
      <w:pBdr>
        <w:bottom w:val="single" w:sz="4" w:space="0" w:color="auto"/>
      </w:pBdr>
      <w:spacing w:before="100" w:beforeAutospacing="1" w:after="100" w:afterAutospacing="1"/>
    </w:pPr>
  </w:style>
  <w:style w:type="paragraph" w:customStyle="1" w:styleId="xl116">
    <w:name w:val="xl116"/>
    <w:basedOn w:val="a0"/>
    <w:rsid w:val="00D94ED7"/>
    <w:pPr>
      <w:pBdr>
        <w:top w:val="single" w:sz="4" w:space="0" w:color="auto"/>
      </w:pBdr>
      <w:spacing w:before="100" w:beforeAutospacing="1" w:after="100" w:afterAutospacing="1"/>
      <w:jc w:val="center"/>
    </w:pPr>
    <w:rPr>
      <w:rFonts w:ascii="Arial" w:hAnsi="Arial" w:cs="Arial"/>
      <w:sz w:val="16"/>
      <w:szCs w:val="16"/>
    </w:rPr>
  </w:style>
  <w:style w:type="paragraph" w:customStyle="1" w:styleId="xl117">
    <w:name w:val="xl117"/>
    <w:basedOn w:val="a0"/>
    <w:rsid w:val="00D94ED7"/>
    <w:pPr>
      <w:pBdr>
        <w:top w:val="single" w:sz="4" w:space="0" w:color="auto"/>
      </w:pBdr>
      <w:spacing w:before="100" w:beforeAutospacing="1" w:after="100" w:afterAutospacing="1"/>
    </w:pPr>
  </w:style>
  <w:style w:type="paragraph" w:customStyle="1" w:styleId="xl118">
    <w:name w:val="xl118"/>
    <w:basedOn w:val="a0"/>
    <w:rsid w:val="00D94ED7"/>
    <w:pPr>
      <w:spacing w:before="100" w:beforeAutospacing="1" w:after="100" w:afterAutospacing="1"/>
      <w:jc w:val="center"/>
    </w:pPr>
    <w:rPr>
      <w:rFonts w:ascii="Arial" w:hAnsi="Arial" w:cs="Arial"/>
      <w:b/>
      <w:bCs/>
    </w:rPr>
  </w:style>
  <w:style w:type="paragraph" w:customStyle="1" w:styleId="xl119">
    <w:name w:val="xl119"/>
    <w:basedOn w:val="a0"/>
    <w:rsid w:val="00D94ED7"/>
    <w:pPr>
      <w:spacing w:before="100" w:beforeAutospacing="1" w:after="100" w:afterAutospacing="1"/>
      <w:jc w:val="center"/>
    </w:pPr>
    <w:rPr>
      <w:rFonts w:ascii="Arial" w:hAnsi="Arial" w:cs="Arial"/>
      <w:sz w:val="18"/>
      <w:szCs w:val="18"/>
    </w:rPr>
  </w:style>
  <w:style w:type="paragraph" w:customStyle="1" w:styleId="xl120">
    <w:name w:val="xl120"/>
    <w:basedOn w:val="a0"/>
    <w:rsid w:val="00D94ED7"/>
    <w:pPr>
      <w:spacing w:before="100" w:beforeAutospacing="1" w:after="100" w:afterAutospacing="1"/>
    </w:pPr>
    <w:rPr>
      <w:rFonts w:ascii="Arial" w:hAnsi="Arial" w:cs="Arial"/>
      <w:sz w:val="18"/>
      <w:szCs w:val="18"/>
    </w:rPr>
  </w:style>
  <w:style w:type="paragraph" w:customStyle="1" w:styleId="xl121">
    <w:name w:val="xl121"/>
    <w:basedOn w:val="a0"/>
    <w:rsid w:val="00D94ED7"/>
    <w:pPr>
      <w:spacing w:before="100" w:beforeAutospacing="1" w:after="100" w:afterAutospacing="1"/>
    </w:pPr>
    <w:rPr>
      <w:rFonts w:ascii="Arial" w:hAnsi="Arial" w:cs="Arial"/>
      <w:sz w:val="18"/>
      <w:szCs w:val="18"/>
    </w:rPr>
  </w:style>
  <w:style w:type="paragraph" w:customStyle="1" w:styleId="xl122">
    <w:name w:val="xl122"/>
    <w:basedOn w:val="a0"/>
    <w:rsid w:val="00D94ED7"/>
    <w:pPr>
      <w:spacing w:before="100" w:beforeAutospacing="1" w:after="100" w:afterAutospacing="1"/>
      <w:jc w:val="right"/>
    </w:pPr>
    <w:rPr>
      <w:rFonts w:ascii="Arial" w:hAnsi="Arial" w:cs="Arial"/>
      <w:sz w:val="18"/>
      <w:szCs w:val="18"/>
    </w:rPr>
  </w:style>
  <w:style w:type="paragraph" w:customStyle="1" w:styleId="xl123">
    <w:name w:val="xl123"/>
    <w:basedOn w:val="a0"/>
    <w:rsid w:val="00D94ED7"/>
    <w:pPr>
      <w:spacing w:before="100" w:beforeAutospacing="1" w:after="100" w:afterAutospacing="1"/>
      <w:jc w:val="right"/>
    </w:pPr>
    <w:rPr>
      <w:rFonts w:ascii="Arial" w:hAnsi="Arial" w:cs="Arial"/>
      <w:sz w:val="18"/>
      <w:szCs w:val="18"/>
    </w:rPr>
  </w:style>
  <w:style w:type="paragraph" w:customStyle="1" w:styleId="xl124">
    <w:name w:val="xl124"/>
    <w:basedOn w:val="a0"/>
    <w:rsid w:val="00D94ED7"/>
    <w:pPr>
      <w:pBdr>
        <w:bottom w:val="single" w:sz="4" w:space="0" w:color="auto"/>
      </w:pBdr>
      <w:spacing w:before="100" w:beforeAutospacing="1" w:after="100" w:afterAutospacing="1"/>
    </w:pPr>
    <w:rPr>
      <w:rFonts w:ascii="Arial" w:hAnsi="Arial" w:cs="Arial"/>
      <w:sz w:val="18"/>
      <w:szCs w:val="18"/>
    </w:rPr>
  </w:style>
  <w:style w:type="paragraph" w:customStyle="1" w:styleId="xl125">
    <w:name w:val="xl125"/>
    <w:basedOn w:val="a0"/>
    <w:rsid w:val="00D94ED7"/>
    <w:pPr>
      <w:pBdr>
        <w:top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6">
    <w:name w:val="xl126"/>
    <w:basedOn w:val="a0"/>
    <w:rsid w:val="00D94ED7"/>
    <w:pPr>
      <w:pBdr>
        <w:right w:val="single" w:sz="4" w:space="0" w:color="auto"/>
      </w:pBdr>
      <w:spacing w:before="100" w:beforeAutospacing="1" w:after="100" w:afterAutospacing="1"/>
    </w:pPr>
  </w:style>
  <w:style w:type="paragraph" w:customStyle="1" w:styleId="xl127">
    <w:name w:val="xl127"/>
    <w:basedOn w:val="a0"/>
    <w:rsid w:val="00D94ED7"/>
    <w:pPr>
      <w:pBdr>
        <w:bottom w:val="single" w:sz="4" w:space="0" w:color="auto"/>
        <w:right w:val="single" w:sz="4" w:space="0" w:color="auto"/>
      </w:pBdr>
      <w:spacing w:before="100" w:beforeAutospacing="1" w:after="100" w:afterAutospacing="1"/>
    </w:pPr>
  </w:style>
  <w:style w:type="paragraph" w:customStyle="1" w:styleId="xl128">
    <w:name w:val="xl128"/>
    <w:basedOn w:val="a0"/>
    <w:rsid w:val="00D94ED7"/>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9">
    <w:name w:val="xl129"/>
    <w:basedOn w:val="a0"/>
    <w:rsid w:val="00D94ED7"/>
    <w:pPr>
      <w:pBdr>
        <w:left w:val="single" w:sz="4" w:space="0" w:color="auto"/>
        <w:right w:val="single" w:sz="4" w:space="0" w:color="auto"/>
      </w:pBdr>
      <w:spacing w:before="100" w:beforeAutospacing="1" w:after="100" w:afterAutospacing="1"/>
    </w:pPr>
  </w:style>
  <w:style w:type="paragraph" w:customStyle="1" w:styleId="xl130">
    <w:name w:val="xl130"/>
    <w:basedOn w:val="a0"/>
    <w:rsid w:val="00D94ED7"/>
    <w:pPr>
      <w:pBdr>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a0"/>
    <w:rsid w:val="00D94ED7"/>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32">
    <w:name w:val="xl132"/>
    <w:basedOn w:val="a0"/>
    <w:rsid w:val="00D94ED7"/>
    <w:pPr>
      <w:pBdr>
        <w:top w:val="single" w:sz="4" w:space="0" w:color="auto"/>
        <w:bottom w:val="single" w:sz="4" w:space="0" w:color="auto"/>
        <w:right w:val="single" w:sz="4" w:space="0" w:color="auto"/>
      </w:pBdr>
      <w:spacing w:before="100" w:beforeAutospacing="1" w:after="100" w:afterAutospacing="1"/>
    </w:pPr>
  </w:style>
  <w:style w:type="paragraph" w:customStyle="1" w:styleId="xl133">
    <w:name w:val="xl133"/>
    <w:basedOn w:val="a0"/>
    <w:rsid w:val="00D94ED7"/>
    <w:pPr>
      <w:pBdr>
        <w:top w:val="single" w:sz="4" w:space="0" w:color="auto"/>
        <w:bottom w:val="single" w:sz="4" w:space="0" w:color="auto"/>
      </w:pBdr>
      <w:spacing w:before="100" w:beforeAutospacing="1" w:after="100" w:afterAutospacing="1"/>
    </w:pPr>
  </w:style>
  <w:style w:type="paragraph" w:customStyle="1" w:styleId="xl134">
    <w:name w:val="xl134"/>
    <w:basedOn w:val="a0"/>
    <w:rsid w:val="00D94ED7"/>
    <w:pPr>
      <w:pBdr>
        <w:top w:val="single" w:sz="4" w:space="0" w:color="auto"/>
        <w:lef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a0"/>
    <w:rsid w:val="00D94ED7"/>
    <w:pPr>
      <w:pBdr>
        <w:left w:val="single" w:sz="4" w:space="0" w:color="auto"/>
        <w:bottom w:val="single" w:sz="4" w:space="0" w:color="auto"/>
      </w:pBdr>
      <w:spacing w:before="100" w:beforeAutospacing="1" w:after="100" w:afterAutospacing="1"/>
    </w:pPr>
  </w:style>
  <w:style w:type="paragraph" w:customStyle="1" w:styleId="xl136">
    <w:name w:val="xl136"/>
    <w:basedOn w:val="a0"/>
    <w:rsid w:val="00D94ED7"/>
    <w:pPr>
      <w:pBdr>
        <w:top w:val="single" w:sz="4" w:space="0" w:color="auto"/>
        <w:bottom w:val="single" w:sz="4" w:space="0" w:color="auto"/>
      </w:pBdr>
      <w:spacing w:before="100" w:beforeAutospacing="1" w:after="100" w:afterAutospacing="1"/>
      <w:jc w:val="center"/>
    </w:pPr>
    <w:rPr>
      <w:rFonts w:ascii="Arial" w:hAnsi="Arial" w:cs="Arial"/>
      <w:b/>
      <w:bCs/>
      <w:sz w:val="16"/>
      <w:szCs w:val="16"/>
    </w:rPr>
  </w:style>
  <w:style w:type="paragraph" w:customStyle="1" w:styleId="xl137">
    <w:name w:val="xl137"/>
    <w:basedOn w:val="a0"/>
    <w:rsid w:val="00D94ED7"/>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8">
    <w:name w:val="xl138"/>
    <w:basedOn w:val="a0"/>
    <w:rsid w:val="00D94ED7"/>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a0"/>
    <w:rsid w:val="00D94ED7"/>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0">
    <w:name w:val="xl140"/>
    <w:basedOn w:val="a0"/>
    <w:rsid w:val="00D94ED7"/>
    <w:pPr>
      <w:pBdr>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0"/>
    <w:rsid w:val="00D94ED7"/>
    <w:pPr>
      <w:pBdr>
        <w:top w:val="single" w:sz="4" w:space="0" w:color="auto"/>
      </w:pBdr>
      <w:spacing w:before="100" w:beforeAutospacing="1" w:after="100" w:afterAutospacing="1"/>
    </w:pPr>
  </w:style>
  <w:style w:type="paragraph" w:customStyle="1" w:styleId="xl142">
    <w:name w:val="xl142"/>
    <w:basedOn w:val="a0"/>
    <w:rsid w:val="00D94ED7"/>
    <w:pPr>
      <w:spacing w:before="100" w:beforeAutospacing="1" w:after="100" w:afterAutospacing="1"/>
    </w:pPr>
  </w:style>
  <w:style w:type="paragraph" w:customStyle="1" w:styleId="xl143">
    <w:name w:val="xl143"/>
    <w:basedOn w:val="a0"/>
    <w:rsid w:val="00D94ED7"/>
    <w:pPr>
      <w:spacing w:before="100" w:beforeAutospacing="1" w:after="100" w:afterAutospacing="1"/>
    </w:pPr>
    <w:rPr>
      <w:rFonts w:ascii="Arial" w:hAnsi="Arial" w:cs="Arial"/>
      <w:b/>
      <w:bCs/>
      <w:sz w:val="16"/>
      <w:szCs w:val="16"/>
    </w:rPr>
  </w:style>
  <w:style w:type="paragraph" w:customStyle="1" w:styleId="xl144">
    <w:name w:val="xl144"/>
    <w:basedOn w:val="a0"/>
    <w:rsid w:val="00D94ED7"/>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45">
    <w:name w:val="xl145"/>
    <w:basedOn w:val="a0"/>
    <w:rsid w:val="00D94ED7"/>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0"/>
    <w:rsid w:val="00D94ED7"/>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47">
    <w:name w:val="xl147"/>
    <w:basedOn w:val="a0"/>
    <w:rsid w:val="00D94ED7"/>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48">
    <w:name w:val="xl148"/>
    <w:basedOn w:val="a0"/>
    <w:rsid w:val="00D94ED7"/>
    <w:pPr>
      <w:pBdr>
        <w:top w:val="single" w:sz="4" w:space="0" w:color="auto"/>
        <w:bottom w:val="single" w:sz="4" w:space="0" w:color="auto"/>
      </w:pBdr>
      <w:spacing w:before="100" w:beforeAutospacing="1" w:after="100" w:afterAutospacing="1"/>
    </w:pPr>
  </w:style>
  <w:style w:type="paragraph" w:customStyle="1" w:styleId="xl149">
    <w:name w:val="xl149"/>
    <w:basedOn w:val="a0"/>
    <w:rsid w:val="00D94ED7"/>
    <w:pPr>
      <w:pBdr>
        <w:bottom w:val="single" w:sz="4" w:space="0" w:color="auto"/>
      </w:pBdr>
      <w:spacing w:before="100" w:beforeAutospacing="1" w:after="100" w:afterAutospacing="1"/>
      <w:jc w:val="center"/>
    </w:pPr>
    <w:rPr>
      <w:rFonts w:ascii="Arial" w:hAnsi="Arial" w:cs="Arial"/>
      <w:b/>
      <w:bCs/>
      <w:sz w:val="16"/>
      <w:szCs w:val="16"/>
    </w:rPr>
  </w:style>
  <w:style w:type="paragraph" w:customStyle="1" w:styleId="xl150">
    <w:name w:val="xl150"/>
    <w:basedOn w:val="a0"/>
    <w:rsid w:val="00D94ED7"/>
    <w:pPr>
      <w:pBdr>
        <w:bottom w:val="single" w:sz="4" w:space="0" w:color="auto"/>
      </w:pBdr>
      <w:spacing w:before="100" w:beforeAutospacing="1" w:after="100" w:afterAutospacing="1"/>
      <w:jc w:val="right"/>
    </w:pPr>
    <w:rPr>
      <w:rFonts w:ascii="Arial" w:hAnsi="Arial" w:cs="Arial"/>
      <w:sz w:val="14"/>
      <w:szCs w:val="14"/>
    </w:rPr>
  </w:style>
  <w:style w:type="paragraph" w:customStyle="1" w:styleId="xl151">
    <w:name w:val="xl151"/>
    <w:basedOn w:val="a0"/>
    <w:rsid w:val="00D94ED7"/>
    <w:pPr>
      <w:pBdr>
        <w:bottom w:val="single" w:sz="4" w:space="0" w:color="auto"/>
      </w:pBdr>
      <w:spacing w:before="100" w:beforeAutospacing="1" w:after="100" w:afterAutospacing="1"/>
    </w:pPr>
  </w:style>
  <w:style w:type="paragraph" w:customStyle="1" w:styleId="xl152">
    <w:name w:val="xl152"/>
    <w:basedOn w:val="a0"/>
    <w:rsid w:val="00D94ED7"/>
    <w:pPr>
      <w:pBdr>
        <w:bottom w:val="single" w:sz="4" w:space="0" w:color="auto"/>
      </w:pBdr>
      <w:spacing w:before="100" w:beforeAutospacing="1" w:after="100" w:afterAutospacing="1"/>
    </w:pPr>
    <w:rPr>
      <w:rFonts w:ascii="Arial" w:hAnsi="Arial" w:cs="Arial"/>
      <w:b/>
      <w:bCs/>
      <w:sz w:val="16"/>
      <w:szCs w:val="16"/>
    </w:rPr>
  </w:style>
  <w:style w:type="paragraph" w:customStyle="1" w:styleId="xl153">
    <w:name w:val="xl153"/>
    <w:basedOn w:val="a0"/>
    <w:rsid w:val="00D94ED7"/>
    <w:pPr>
      <w:pBdr>
        <w:bottom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a0"/>
    <w:rsid w:val="00D94ED7"/>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55">
    <w:name w:val="xl155"/>
    <w:basedOn w:val="a0"/>
    <w:rsid w:val="00D94ED7"/>
    <w:pPr>
      <w:pBdr>
        <w:left w:val="single" w:sz="4" w:space="0" w:color="auto"/>
        <w:bottom w:val="single" w:sz="4" w:space="0" w:color="auto"/>
        <w:right w:val="single" w:sz="4" w:space="0" w:color="auto"/>
      </w:pBdr>
      <w:spacing w:before="100" w:beforeAutospacing="1" w:after="100" w:afterAutospacing="1"/>
    </w:pPr>
  </w:style>
  <w:style w:type="paragraph" w:customStyle="1" w:styleId="xl156">
    <w:name w:val="xl156"/>
    <w:basedOn w:val="a0"/>
    <w:rsid w:val="00D94ED7"/>
    <w:pPr>
      <w:pBdr>
        <w:top w:val="single" w:sz="4" w:space="0" w:color="auto"/>
      </w:pBdr>
      <w:spacing w:before="100" w:beforeAutospacing="1" w:after="100" w:afterAutospacing="1"/>
      <w:jc w:val="right"/>
    </w:pPr>
    <w:rPr>
      <w:rFonts w:ascii="Arial" w:hAnsi="Arial" w:cs="Arial"/>
      <w:b/>
      <w:bCs/>
      <w:sz w:val="14"/>
      <w:szCs w:val="14"/>
    </w:rPr>
  </w:style>
  <w:style w:type="paragraph" w:customStyle="1" w:styleId="xl157">
    <w:name w:val="xl157"/>
    <w:basedOn w:val="a0"/>
    <w:rsid w:val="00D94ED7"/>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58">
    <w:name w:val="xl158"/>
    <w:basedOn w:val="a0"/>
    <w:rsid w:val="00D94ED7"/>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59">
    <w:name w:val="xl159"/>
    <w:basedOn w:val="a0"/>
    <w:rsid w:val="00D94ED7"/>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0">
    <w:name w:val="xl160"/>
    <w:basedOn w:val="a0"/>
    <w:rsid w:val="00D94ED7"/>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61">
    <w:name w:val="xl161"/>
    <w:basedOn w:val="a0"/>
    <w:rsid w:val="00D94ED7"/>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2">
    <w:name w:val="xl162"/>
    <w:basedOn w:val="a0"/>
    <w:rsid w:val="00D94ED7"/>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font6">
    <w:name w:val="font6"/>
    <w:basedOn w:val="a0"/>
    <w:rsid w:val="00D94ED7"/>
    <w:pPr>
      <w:spacing w:before="100" w:beforeAutospacing="1" w:after="100" w:afterAutospacing="1"/>
    </w:pPr>
    <w:rPr>
      <w:rFonts w:ascii="Arial CYR" w:hAnsi="Arial CYR" w:cs="Arial CYR"/>
      <w:sz w:val="20"/>
      <w:szCs w:val="20"/>
    </w:rPr>
  </w:style>
  <w:style w:type="paragraph" w:customStyle="1" w:styleId="font7">
    <w:name w:val="font7"/>
    <w:basedOn w:val="a0"/>
    <w:rsid w:val="00D94ED7"/>
    <w:pPr>
      <w:spacing w:before="100" w:beforeAutospacing="1" w:after="100" w:afterAutospacing="1"/>
    </w:pPr>
    <w:rPr>
      <w:rFonts w:ascii="Arial CYR" w:hAnsi="Arial CYR" w:cs="Arial CYR"/>
      <w:sz w:val="20"/>
      <w:szCs w:val="20"/>
      <w:u w:val="single"/>
    </w:rPr>
  </w:style>
  <w:style w:type="paragraph" w:customStyle="1" w:styleId="xl163">
    <w:name w:val="xl163"/>
    <w:basedOn w:val="a0"/>
    <w:rsid w:val="00D94ED7"/>
    <w:pPr>
      <w:spacing w:before="100" w:beforeAutospacing="1" w:after="100" w:afterAutospacing="1"/>
    </w:pPr>
    <w:rPr>
      <w:rFonts w:ascii="Arial CYR" w:hAnsi="Arial CYR" w:cs="Arial CYR"/>
    </w:rPr>
  </w:style>
  <w:style w:type="paragraph" w:customStyle="1" w:styleId="xl165">
    <w:name w:val="xl165"/>
    <w:basedOn w:val="a0"/>
    <w:rsid w:val="00D94ED7"/>
    <w:pPr>
      <w:pBdr>
        <w:top w:val="single" w:sz="4" w:space="0" w:color="auto"/>
        <w:left w:val="single" w:sz="4" w:space="0" w:color="auto"/>
      </w:pBdr>
      <w:spacing w:before="100" w:beforeAutospacing="1" w:after="100" w:afterAutospacing="1"/>
    </w:pPr>
    <w:rPr>
      <w:rFonts w:ascii="Arial CYR" w:hAnsi="Arial CYR" w:cs="Arial CYR"/>
      <w:sz w:val="22"/>
      <w:szCs w:val="22"/>
    </w:rPr>
  </w:style>
  <w:style w:type="paragraph" w:customStyle="1" w:styleId="xl166">
    <w:name w:val="xl166"/>
    <w:basedOn w:val="a0"/>
    <w:rsid w:val="00D94ED7"/>
    <w:pPr>
      <w:pBdr>
        <w:bottom w:val="single" w:sz="4" w:space="0" w:color="auto"/>
      </w:pBdr>
      <w:spacing w:before="100" w:beforeAutospacing="1" w:after="100" w:afterAutospacing="1"/>
    </w:pPr>
    <w:rPr>
      <w:rFonts w:ascii="Arial CYR" w:hAnsi="Arial CYR" w:cs="Arial CYR"/>
    </w:rPr>
  </w:style>
  <w:style w:type="paragraph" w:customStyle="1" w:styleId="xl167">
    <w:name w:val="xl167"/>
    <w:basedOn w:val="a0"/>
    <w:rsid w:val="00D94ED7"/>
    <w:pPr>
      <w:pBdr>
        <w:bottom w:val="single" w:sz="4" w:space="0" w:color="auto"/>
        <w:right w:val="single" w:sz="4" w:space="0" w:color="auto"/>
      </w:pBdr>
      <w:spacing w:before="100" w:beforeAutospacing="1" w:after="100" w:afterAutospacing="1"/>
    </w:pPr>
  </w:style>
  <w:style w:type="paragraph" w:customStyle="1" w:styleId="xl169">
    <w:name w:val="xl169"/>
    <w:basedOn w:val="a0"/>
    <w:rsid w:val="00D94ED7"/>
    <w:pPr>
      <w:pBdr>
        <w:top w:val="single" w:sz="4" w:space="0" w:color="auto"/>
        <w:left w:val="single" w:sz="4" w:space="0" w:color="auto"/>
        <w:bottom w:val="single" w:sz="4" w:space="0" w:color="auto"/>
      </w:pBdr>
      <w:spacing w:before="100" w:beforeAutospacing="1" w:after="100" w:afterAutospacing="1"/>
    </w:pPr>
  </w:style>
  <w:style w:type="paragraph" w:customStyle="1" w:styleId="xl170">
    <w:name w:val="xl170"/>
    <w:basedOn w:val="a0"/>
    <w:rsid w:val="00D94ED7"/>
    <w:pPr>
      <w:pBdr>
        <w:top w:val="single" w:sz="4" w:space="0" w:color="auto"/>
        <w:bottom w:val="single" w:sz="4" w:space="0" w:color="auto"/>
      </w:pBdr>
      <w:spacing w:before="100" w:beforeAutospacing="1" w:after="100" w:afterAutospacing="1"/>
    </w:pPr>
  </w:style>
  <w:style w:type="paragraph" w:customStyle="1" w:styleId="xl171">
    <w:name w:val="xl171"/>
    <w:basedOn w:val="a0"/>
    <w:rsid w:val="00D94ED7"/>
    <w:pPr>
      <w:pBdr>
        <w:bottom w:val="single" w:sz="4" w:space="0" w:color="auto"/>
      </w:pBdr>
      <w:spacing w:before="100" w:beforeAutospacing="1" w:after="100" w:afterAutospacing="1"/>
    </w:pPr>
  </w:style>
  <w:style w:type="paragraph" w:customStyle="1" w:styleId="xl172">
    <w:name w:val="xl172"/>
    <w:basedOn w:val="a0"/>
    <w:rsid w:val="00D94ED7"/>
    <w:pPr>
      <w:pBdr>
        <w:top w:val="single" w:sz="4" w:space="0" w:color="auto"/>
        <w:bottom w:val="single" w:sz="4" w:space="0" w:color="auto"/>
      </w:pBdr>
      <w:spacing w:before="100" w:beforeAutospacing="1" w:after="100" w:afterAutospacing="1"/>
      <w:jc w:val="center"/>
    </w:pPr>
    <w:rPr>
      <w:rFonts w:ascii="Arial CYR" w:hAnsi="Arial CYR" w:cs="Arial CYR"/>
      <w:b/>
      <w:bCs/>
    </w:rPr>
  </w:style>
  <w:style w:type="paragraph" w:customStyle="1" w:styleId="xl173">
    <w:name w:val="xl173"/>
    <w:basedOn w:val="a0"/>
    <w:rsid w:val="00D94ED7"/>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74">
    <w:name w:val="xl174"/>
    <w:basedOn w:val="a0"/>
    <w:rsid w:val="00D94ED7"/>
    <w:pPr>
      <w:pBdr>
        <w:top w:val="single" w:sz="4" w:space="0" w:color="auto"/>
        <w:bottom w:val="single" w:sz="4" w:space="0" w:color="auto"/>
      </w:pBdr>
      <w:spacing w:before="100" w:beforeAutospacing="1" w:after="100" w:afterAutospacing="1"/>
    </w:pPr>
    <w:rPr>
      <w:b/>
      <w:bCs/>
    </w:rPr>
  </w:style>
  <w:style w:type="paragraph" w:customStyle="1" w:styleId="xl175">
    <w:name w:val="xl175"/>
    <w:basedOn w:val="a0"/>
    <w:rsid w:val="00D94ED7"/>
    <w:pPr>
      <w:pBdr>
        <w:bottom w:val="single" w:sz="4" w:space="0" w:color="auto"/>
      </w:pBdr>
      <w:spacing w:before="100" w:beforeAutospacing="1" w:after="100" w:afterAutospacing="1"/>
    </w:pPr>
  </w:style>
  <w:style w:type="paragraph" w:customStyle="1" w:styleId="xl176">
    <w:name w:val="xl176"/>
    <w:basedOn w:val="a0"/>
    <w:rsid w:val="00D94ED7"/>
    <w:pPr>
      <w:spacing w:before="100" w:beforeAutospacing="1" w:after="100" w:afterAutospacing="1"/>
      <w:jc w:val="center"/>
    </w:pPr>
    <w:rPr>
      <w:sz w:val="18"/>
      <w:szCs w:val="18"/>
    </w:rPr>
  </w:style>
  <w:style w:type="paragraph" w:customStyle="1" w:styleId="xl177">
    <w:name w:val="xl177"/>
    <w:basedOn w:val="a0"/>
    <w:rsid w:val="00D94ED7"/>
    <w:pPr>
      <w:pBdr>
        <w:bottom w:val="single" w:sz="4" w:space="0" w:color="auto"/>
      </w:pBdr>
      <w:spacing w:before="100" w:beforeAutospacing="1" w:after="100" w:afterAutospacing="1"/>
    </w:pPr>
    <w:rPr>
      <w:sz w:val="18"/>
      <w:szCs w:val="18"/>
    </w:rPr>
  </w:style>
  <w:style w:type="paragraph" w:customStyle="1" w:styleId="xl178">
    <w:name w:val="xl178"/>
    <w:basedOn w:val="a0"/>
    <w:rsid w:val="00D94ED7"/>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0"/>
    <w:rsid w:val="00D94ED7"/>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80">
    <w:name w:val="xl180"/>
    <w:basedOn w:val="a0"/>
    <w:rsid w:val="00D94ED7"/>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81">
    <w:name w:val="xl181"/>
    <w:basedOn w:val="a0"/>
    <w:rsid w:val="00D94ED7"/>
    <w:pPr>
      <w:spacing w:before="100" w:beforeAutospacing="1" w:after="100" w:afterAutospacing="1"/>
    </w:pPr>
    <w:rPr>
      <w:rFonts w:ascii="Arial CYR" w:hAnsi="Arial CYR" w:cs="Arial CYR"/>
    </w:rPr>
  </w:style>
  <w:style w:type="paragraph" w:customStyle="1" w:styleId="xl182">
    <w:name w:val="xl182"/>
    <w:basedOn w:val="a0"/>
    <w:rsid w:val="00D94ED7"/>
    <w:pPr>
      <w:pBdr>
        <w:right w:val="single" w:sz="4" w:space="0" w:color="auto"/>
      </w:pBdr>
      <w:spacing w:before="100" w:beforeAutospacing="1" w:after="100" w:afterAutospacing="1"/>
    </w:pPr>
    <w:rPr>
      <w:rFonts w:ascii="Arial CYR" w:hAnsi="Arial CYR" w:cs="Arial CYR"/>
      <w:sz w:val="18"/>
      <w:szCs w:val="18"/>
    </w:rPr>
  </w:style>
  <w:style w:type="paragraph" w:customStyle="1" w:styleId="xl183">
    <w:name w:val="xl183"/>
    <w:basedOn w:val="a0"/>
    <w:rsid w:val="00D94ED7"/>
    <w:pPr>
      <w:pBdr>
        <w:top w:val="single" w:sz="4" w:space="0" w:color="auto"/>
        <w:bottom w:val="single" w:sz="4" w:space="0" w:color="auto"/>
      </w:pBdr>
      <w:spacing w:before="100" w:beforeAutospacing="1" w:after="100" w:afterAutospacing="1"/>
    </w:pPr>
    <w:rPr>
      <w:b/>
      <w:bCs/>
    </w:rPr>
  </w:style>
  <w:style w:type="paragraph" w:customStyle="1" w:styleId="xl184">
    <w:name w:val="xl184"/>
    <w:basedOn w:val="a0"/>
    <w:rsid w:val="00D94ED7"/>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5">
    <w:name w:val="xl185"/>
    <w:basedOn w:val="a0"/>
    <w:rsid w:val="00D94ED7"/>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6">
    <w:name w:val="xl186"/>
    <w:basedOn w:val="a0"/>
    <w:rsid w:val="00D94ED7"/>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7">
    <w:name w:val="xl187"/>
    <w:basedOn w:val="a0"/>
    <w:rsid w:val="00D94ED7"/>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8">
    <w:name w:val="xl188"/>
    <w:basedOn w:val="a0"/>
    <w:rsid w:val="00D94ED7"/>
    <w:pPr>
      <w:pBdr>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9">
    <w:name w:val="xl189"/>
    <w:basedOn w:val="a0"/>
    <w:rsid w:val="00D94ED7"/>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90">
    <w:name w:val="xl190"/>
    <w:basedOn w:val="a0"/>
    <w:rsid w:val="00D94ED7"/>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1">
    <w:name w:val="xl191"/>
    <w:basedOn w:val="a0"/>
    <w:rsid w:val="00D94ED7"/>
    <w:pPr>
      <w:pBdr>
        <w:top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2">
    <w:name w:val="xl192"/>
    <w:basedOn w:val="a0"/>
    <w:rsid w:val="00D94ED7"/>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193">
    <w:name w:val="xl193"/>
    <w:basedOn w:val="a0"/>
    <w:rsid w:val="00D94ED7"/>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94">
    <w:name w:val="xl194"/>
    <w:basedOn w:val="a0"/>
    <w:rsid w:val="00D94ED7"/>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5">
    <w:name w:val="xl195"/>
    <w:basedOn w:val="a0"/>
    <w:rsid w:val="00D94ED7"/>
    <w:pPr>
      <w:pBdr>
        <w:left w:val="single" w:sz="4" w:space="0" w:color="auto"/>
        <w:right w:val="single" w:sz="4" w:space="0" w:color="auto"/>
      </w:pBdr>
      <w:spacing w:before="100" w:beforeAutospacing="1" w:after="100" w:afterAutospacing="1"/>
      <w:jc w:val="center"/>
    </w:pPr>
  </w:style>
  <w:style w:type="paragraph" w:customStyle="1" w:styleId="xl196">
    <w:name w:val="xl196"/>
    <w:basedOn w:val="a0"/>
    <w:rsid w:val="00D94ED7"/>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7">
    <w:name w:val="xl197"/>
    <w:basedOn w:val="a0"/>
    <w:rsid w:val="00D94ED7"/>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8">
    <w:name w:val="xl198"/>
    <w:basedOn w:val="a0"/>
    <w:rsid w:val="00D94ED7"/>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9">
    <w:name w:val="xl199"/>
    <w:basedOn w:val="a0"/>
    <w:rsid w:val="00D94ED7"/>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200">
    <w:name w:val="xl200"/>
    <w:basedOn w:val="a0"/>
    <w:rsid w:val="00D94ED7"/>
    <w:pPr>
      <w:pBdr>
        <w:top w:val="single" w:sz="4" w:space="0" w:color="auto"/>
        <w:left w:val="single" w:sz="4" w:space="0" w:color="auto"/>
        <w:right w:val="single" w:sz="4" w:space="0" w:color="auto"/>
      </w:pBdr>
      <w:spacing w:before="100" w:beforeAutospacing="1" w:after="100" w:afterAutospacing="1"/>
    </w:pPr>
    <w:rPr>
      <w:rFonts w:ascii="Arial CYR" w:hAnsi="Arial CYR" w:cs="Arial CYR"/>
    </w:rPr>
  </w:style>
  <w:style w:type="paragraph" w:customStyle="1" w:styleId="xl201">
    <w:name w:val="xl201"/>
    <w:basedOn w:val="a0"/>
    <w:rsid w:val="00D94ED7"/>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2">
    <w:name w:val="xl202"/>
    <w:basedOn w:val="a0"/>
    <w:rsid w:val="00D94ED7"/>
    <w:pPr>
      <w:pBdr>
        <w:left w:val="single" w:sz="4" w:space="0" w:color="auto"/>
        <w:bottom w:val="single" w:sz="4" w:space="0" w:color="auto"/>
      </w:pBdr>
      <w:spacing w:before="100" w:beforeAutospacing="1" w:after="100" w:afterAutospacing="1"/>
    </w:pPr>
  </w:style>
  <w:style w:type="paragraph" w:customStyle="1" w:styleId="xl203">
    <w:name w:val="xl203"/>
    <w:basedOn w:val="a0"/>
    <w:rsid w:val="00D94ED7"/>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4">
    <w:name w:val="xl204"/>
    <w:basedOn w:val="a0"/>
    <w:rsid w:val="00D94ED7"/>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5">
    <w:name w:val="xl205"/>
    <w:basedOn w:val="a0"/>
    <w:rsid w:val="00D94ED7"/>
    <w:pPr>
      <w:pBdr>
        <w:top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6">
    <w:name w:val="xl206"/>
    <w:basedOn w:val="a0"/>
    <w:rsid w:val="00D94ED7"/>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2"/>
      <w:szCs w:val="22"/>
    </w:rPr>
  </w:style>
  <w:style w:type="paragraph" w:customStyle="1" w:styleId="xl207">
    <w:name w:val="xl207"/>
    <w:basedOn w:val="a0"/>
    <w:rsid w:val="00D94ED7"/>
    <w:pPr>
      <w:pBdr>
        <w:left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8">
    <w:name w:val="xl208"/>
    <w:basedOn w:val="a0"/>
    <w:rsid w:val="00D94ED7"/>
    <w:pPr>
      <w:pBdr>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9">
    <w:name w:val="xl209"/>
    <w:basedOn w:val="a0"/>
    <w:rsid w:val="00D94ED7"/>
    <w:pPr>
      <w:pBdr>
        <w:left w:val="single" w:sz="4" w:space="0" w:color="auto"/>
      </w:pBdr>
      <w:spacing w:before="100" w:beforeAutospacing="1" w:after="100" w:afterAutospacing="1"/>
    </w:pPr>
    <w:rPr>
      <w:rFonts w:ascii="Arial CYR" w:hAnsi="Arial CYR" w:cs="Arial CYR"/>
    </w:rPr>
  </w:style>
  <w:style w:type="paragraph" w:customStyle="1" w:styleId="xl210">
    <w:name w:val="xl210"/>
    <w:basedOn w:val="a0"/>
    <w:rsid w:val="00D94ED7"/>
    <w:pPr>
      <w:spacing w:before="100" w:beforeAutospacing="1" w:after="100" w:afterAutospacing="1"/>
    </w:pPr>
    <w:rPr>
      <w:rFonts w:ascii="Arial CYR" w:hAnsi="Arial CYR" w:cs="Arial CYR"/>
    </w:rPr>
  </w:style>
  <w:style w:type="paragraph" w:customStyle="1" w:styleId="xl211">
    <w:name w:val="xl211"/>
    <w:basedOn w:val="a0"/>
    <w:rsid w:val="00D94ED7"/>
    <w:pPr>
      <w:pBdr>
        <w:left w:val="single" w:sz="4" w:space="0" w:color="auto"/>
      </w:pBdr>
      <w:spacing w:before="100" w:beforeAutospacing="1" w:after="100" w:afterAutospacing="1"/>
    </w:pPr>
    <w:rPr>
      <w:rFonts w:ascii="Arial CYR" w:hAnsi="Arial CYR" w:cs="Arial CYR"/>
      <w:b/>
      <w:bCs/>
      <w:sz w:val="22"/>
      <w:szCs w:val="22"/>
    </w:rPr>
  </w:style>
  <w:style w:type="table" w:customStyle="1" w:styleId="513">
    <w:name w:val="Сетка таблицы51"/>
    <w:basedOn w:val="a2"/>
    <w:uiPriority w:val="59"/>
    <w:rsid w:val="00D94ED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D94ED7"/>
  </w:style>
  <w:style w:type="paragraph" w:customStyle="1" w:styleId="p1">
    <w:name w:val="p1"/>
    <w:basedOn w:val="a0"/>
    <w:rsid w:val="00D94ED7"/>
    <w:rPr>
      <w:rFonts w:ascii="Calibri" w:hAnsi="Calibri"/>
      <w:color w:val="1F497D"/>
      <w:sz w:val="17"/>
      <w:szCs w:val="17"/>
    </w:rPr>
  </w:style>
  <w:style w:type="character" w:customStyle="1" w:styleId="affff5">
    <w:name w:val="ЗАГОЛОВОК ТЗ Знак"/>
    <w:link w:val="affff6"/>
    <w:locked/>
    <w:rsid w:val="00D94ED7"/>
    <w:rPr>
      <w:b/>
      <w:caps/>
      <w:sz w:val="28"/>
      <w:szCs w:val="28"/>
      <w:lang w:val="x-none" w:eastAsia="x-none"/>
    </w:rPr>
  </w:style>
  <w:style w:type="paragraph" w:customStyle="1" w:styleId="affff6">
    <w:name w:val="ЗАГОЛОВОК ТЗ"/>
    <w:basedOn w:val="a0"/>
    <w:link w:val="affff5"/>
    <w:qFormat/>
    <w:rsid w:val="00D94ED7"/>
    <w:pPr>
      <w:spacing w:after="120"/>
      <w:jc w:val="center"/>
    </w:pPr>
    <w:rPr>
      <w:rFonts w:asciiTheme="minorHAnsi" w:eastAsiaTheme="minorHAnsi" w:hAnsiTheme="minorHAnsi" w:cstheme="minorBidi"/>
      <w:b/>
      <w:caps/>
      <w:sz w:val="28"/>
      <w:szCs w:val="28"/>
      <w:lang w:val="x-none" w:eastAsia="x-none"/>
    </w:rPr>
  </w:style>
  <w:style w:type="character" w:customStyle="1" w:styleId="right">
    <w:name w:val="right"/>
    <w:basedOn w:val="a1"/>
    <w:rsid w:val="00D94ED7"/>
  </w:style>
  <w:style w:type="paragraph" w:customStyle="1" w:styleId="headertext">
    <w:name w:val="headertext"/>
    <w:basedOn w:val="a0"/>
    <w:rsid w:val="00D94ED7"/>
    <w:pPr>
      <w:spacing w:before="100" w:beforeAutospacing="1" w:after="100" w:afterAutospacing="1"/>
    </w:pPr>
  </w:style>
  <w:style w:type="paragraph" w:customStyle="1" w:styleId="FORMATTEXT">
    <w:name w:val=".FORMATTEXT"/>
    <w:uiPriority w:val="99"/>
    <w:rsid w:val="00D94E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D94ED7"/>
    <w:pPr>
      <w:numPr>
        <w:numId w:val="4"/>
      </w:numPr>
    </w:pPr>
  </w:style>
  <w:style w:type="numbering" w:customStyle="1" w:styleId="4">
    <w:name w:val="Стиль4"/>
    <w:uiPriority w:val="99"/>
    <w:rsid w:val="00D94ED7"/>
    <w:pPr>
      <w:numPr>
        <w:numId w:val="19"/>
      </w:numPr>
    </w:pPr>
  </w:style>
  <w:style w:type="numbering" w:customStyle="1" w:styleId="5">
    <w:name w:val="Стиль5"/>
    <w:uiPriority w:val="99"/>
    <w:rsid w:val="00D94ED7"/>
    <w:pPr>
      <w:numPr>
        <w:numId w:val="20"/>
      </w:numPr>
    </w:pPr>
  </w:style>
  <w:style w:type="character" w:customStyle="1" w:styleId="b-col">
    <w:name w:val="b-col"/>
    <w:basedOn w:val="a1"/>
    <w:rsid w:val="00D94ED7"/>
  </w:style>
  <w:style w:type="paragraph" w:customStyle="1" w:styleId="affff7">
    <w:name w:val="Части документации"/>
    <w:basedOn w:val="aff0"/>
    <w:link w:val="affff8"/>
    <w:qFormat/>
    <w:rsid w:val="00D94ED7"/>
    <w:pPr>
      <w:outlineLvl w:val="0"/>
    </w:pPr>
    <w:rPr>
      <w:rFonts w:ascii="Cambria" w:hAnsi="Cambria"/>
      <w:b/>
    </w:rPr>
  </w:style>
  <w:style w:type="character" w:customStyle="1" w:styleId="affff8">
    <w:name w:val="Части документации Знак"/>
    <w:basedOn w:val="aff1"/>
    <w:link w:val="affff7"/>
    <w:rsid w:val="00D94ED7"/>
    <w:rPr>
      <w:rFonts w:ascii="Cambria" w:eastAsia="Times New Roman" w:hAnsi="Cambria" w:cs="Arial"/>
      <w:b/>
      <w:sz w:val="24"/>
      <w:szCs w:val="24"/>
      <w:lang w:eastAsia="ru-RU"/>
    </w:rPr>
  </w:style>
  <w:style w:type="paragraph" w:customStyle="1" w:styleId="affff9">
    <w:name w:val="Разделы"/>
    <w:basedOn w:val="aff0"/>
    <w:link w:val="affffa"/>
    <w:qFormat/>
    <w:rsid w:val="00D94ED7"/>
    <w:pPr>
      <w:outlineLvl w:val="0"/>
    </w:pPr>
    <w:rPr>
      <w:rFonts w:ascii="Cambria" w:hAnsi="Cambria"/>
      <w:b/>
    </w:rPr>
  </w:style>
  <w:style w:type="character" w:customStyle="1" w:styleId="affffa">
    <w:name w:val="Разделы Знак"/>
    <w:basedOn w:val="aff1"/>
    <w:link w:val="affff9"/>
    <w:rsid w:val="00D94ED7"/>
    <w:rPr>
      <w:rFonts w:ascii="Cambria" w:eastAsia="Times New Roman" w:hAnsi="Cambria" w:cs="Arial"/>
      <w:b/>
      <w:sz w:val="24"/>
      <w:szCs w:val="24"/>
      <w:lang w:eastAsia="ru-RU"/>
    </w:rPr>
  </w:style>
  <w:style w:type="numbering" w:customStyle="1" w:styleId="57">
    <w:name w:val="Нет списка5"/>
    <w:next w:val="a3"/>
    <w:uiPriority w:val="99"/>
    <w:semiHidden/>
    <w:unhideWhenUsed/>
    <w:rsid w:val="00D94ED7"/>
  </w:style>
  <w:style w:type="numbering" w:customStyle="1" w:styleId="131">
    <w:name w:val="Нет списка13"/>
    <w:next w:val="a3"/>
    <w:uiPriority w:val="99"/>
    <w:semiHidden/>
    <w:unhideWhenUsed/>
    <w:rsid w:val="00D94ED7"/>
  </w:style>
  <w:style w:type="numbering" w:customStyle="1" w:styleId="1130">
    <w:name w:val="Нет списка113"/>
    <w:next w:val="a3"/>
    <w:uiPriority w:val="99"/>
    <w:semiHidden/>
    <w:unhideWhenUsed/>
    <w:rsid w:val="00D94ED7"/>
  </w:style>
  <w:style w:type="numbering" w:customStyle="1" w:styleId="230">
    <w:name w:val="Нет списка23"/>
    <w:next w:val="a3"/>
    <w:uiPriority w:val="99"/>
    <w:semiHidden/>
    <w:unhideWhenUsed/>
    <w:rsid w:val="00D94ED7"/>
  </w:style>
  <w:style w:type="numbering" w:customStyle="1" w:styleId="320">
    <w:name w:val="Нет списка32"/>
    <w:next w:val="a3"/>
    <w:uiPriority w:val="99"/>
    <w:semiHidden/>
    <w:unhideWhenUsed/>
    <w:rsid w:val="00D94ED7"/>
  </w:style>
  <w:style w:type="numbering" w:customStyle="1" w:styleId="1112">
    <w:name w:val="Нет списка1112"/>
    <w:next w:val="a3"/>
    <w:uiPriority w:val="99"/>
    <w:semiHidden/>
    <w:unhideWhenUsed/>
    <w:rsid w:val="00D94ED7"/>
  </w:style>
  <w:style w:type="numbering" w:customStyle="1" w:styleId="2120">
    <w:name w:val="Нет списка212"/>
    <w:next w:val="a3"/>
    <w:uiPriority w:val="99"/>
    <w:semiHidden/>
    <w:unhideWhenUsed/>
    <w:rsid w:val="00D94ED7"/>
  </w:style>
  <w:style w:type="numbering" w:customStyle="1" w:styleId="413">
    <w:name w:val="Нет списка41"/>
    <w:next w:val="a3"/>
    <w:uiPriority w:val="99"/>
    <w:semiHidden/>
    <w:unhideWhenUsed/>
    <w:rsid w:val="00D94ED7"/>
  </w:style>
  <w:style w:type="numbering" w:customStyle="1" w:styleId="1210">
    <w:name w:val="Нет списка121"/>
    <w:next w:val="a3"/>
    <w:uiPriority w:val="99"/>
    <w:semiHidden/>
    <w:unhideWhenUsed/>
    <w:rsid w:val="00D94ED7"/>
  </w:style>
  <w:style w:type="numbering" w:customStyle="1" w:styleId="2210">
    <w:name w:val="Нет списка221"/>
    <w:next w:val="a3"/>
    <w:uiPriority w:val="99"/>
    <w:semiHidden/>
    <w:unhideWhenUsed/>
    <w:rsid w:val="00D94ED7"/>
  </w:style>
  <w:style w:type="numbering" w:customStyle="1" w:styleId="3110">
    <w:name w:val="Нет списка311"/>
    <w:next w:val="a3"/>
    <w:uiPriority w:val="99"/>
    <w:semiHidden/>
    <w:unhideWhenUsed/>
    <w:rsid w:val="00D94ED7"/>
  </w:style>
  <w:style w:type="numbering" w:customStyle="1" w:styleId="1121">
    <w:name w:val="Нет списка1121"/>
    <w:next w:val="a3"/>
    <w:uiPriority w:val="99"/>
    <w:semiHidden/>
    <w:unhideWhenUsed/>
    <w:rsid w:val="00D94ED7"/>
  </w:style>
  <w:style w:type="numbering" w:customStyle="1" w:styleId="21110">
    <w:name w:val="Нет списка2111"/>
    <w:next w:val="a3"/>
    <w:uiPriority w:val="99"/>
    <w:semiHidden/>
    <w:unhideWhenUsed/>
    <w:rsid w:val="00D94ED7"/>
  </w:style>
  <w:style w:type="numbering" w:customStyle="1" w:styleId="11111">
    <w:name w:val="Нет списка11111"/>
    <w:next w:val="a3"/>
    <w:uiPriority w:val="99"/>
    <w:semiHidden/>
    <w:unhideWhenUsed/>
    <w:rsid w:val="00D94ED7"/>
  </w:style>
  <w:style w:type="numbering" w:customStyle="1" w:styleId="List1121">
    <w:name w:val="List 1121"/>
    <w:rsid w:val="00D94ED7"/>
    <w:pPr>
      <w:numPr>
        <w:numId w:val="21"/>
      </w:numPr>
    </w:pPr>
  </w:style>
  <w:style w:type="paragraph" w:customStyle="1" w:styleId="affffb">
    <w:name w:val="Стиль для оглавления"/>
    <w:basedOn w:val="a0"/>
    <w:link w:val="affffc"/>
    <w:qFormat/>
    <w:rsid w:val="00D94ED7"/>
    <w:pPr>
      <w:jc w:val="right"/>
    </w:pPr>
    <w:rPr>
      <w:lang w:eastAsia="en-US"/>
    </w:rPr>
  </w:style>
  <w:style w:type="character" w:customStyle="1" w:styleId="15">
    <w:name w:val="Оглавление 1 Знак"/>
    <w:basedOn w:val="a1"/>
    <w:link w:val="14"/>
    <w:uiPriority w:val="39"/>
    <w:rsid w:val="00D94ED7"/>
    <w:rPr>
      <w:rFonts w:ascii="Times New Roman" w:eastAsia="Times New Roman" w:hAnsi="Times New Roman" w:cs="Times New Roman"/>
      <w:b/>
      <w:bCs/>
      <w:caps/>
      <w:noProof/>
      <w:sz w:val="24"/>
      <w:szCs w:val="20"/>
      <w:lang w:eastAsia="ru-RU"/>
    </w:rPr>
  </w:style>
  <w:style w:type="character" w:customStyle="1" w:styleId="affffc">
    <w:name w:val="Стиль для оглавления Знак"/>
    <w:basedOn w:val="a1"/>
    <w:link w:val="affffb"/>
    <w:rsid w:val="00D94E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80606">
      <w:bodyDiv w:val="1"/>
      <w:marLeft w:val="0"/>
      <w:marRight w:val="0"/>
      <w:marTop w:val="0"/>
      <w:marBottom w:val="0"/>
      <w:divBdr>
        <w:top w:val="none" w:sz="0" w:space="0" w:color="auto"/>
        <w:left w:val="none" w:sz="0" w:space="0" w:color="auto"/>
        <w:bottom w:val="none" w:sz="0" w:space="0" w:color="auto"/>
        <w:right w:val="none" w:sz="0" w:space="0" w:color="auto"/>
      </w:divBdr>
    </w:div>
    <w:div w:id="374543451">
      <w:bodyDiv w:val="1"/>
      <w:marLeft w:val="0"/>
      <w:marRight w:val="0"/>
      <w:marTop w:val="0"/>
      <w:marBottom w:val="0"/>
      <w:divBdr>
        <w:top w:val="none" w:sz="0" w:space="0" w:color="auto"/>
        <w:left w:val="none" w:sz="0" w:space="0" w:color="auto"/>
        <w:bottom w:val="none" w:sz="0" w:space="0" w:color="auto"/>
        <w:right w:val="none" w:sz="0" w:space="0" w:color="auto"/>
      </w:divBdr>
    </w:div>
    <w:div w:id="376590258">
      <w:bodyDiv w:val="1"/>
      <w:marLeft w:val="0"/>
      <w:marRight w:val="0"/>
      <w:marTop w:val="0"/>
      <w:marBottom w:val="0"/>
      <w:divBdr>
        <w:top w:val="none" w:sz="0" w:space="0" w:color="auto"/>
        <w:left w:val="none" w:sz="0" w:space="0" w:color="auto"/>
        <w:bottom w:val="none" w:sz="0" w:space="0" w:color="auto"/>
        <w:right w:val="none" w:sz="0" w:space="0" w:color="auto"/>
      </w:divBdr>
    </w:div>
    <w:div w:id="398674115">
      <w:bodyDiv w:val="1"/>
      <w:marLeft w:val="0"/>
      <w:marRight w:val="0"/>
      <w:marTop w:val="0"/>
      <w:marBottom w:val="0"/>
      <w:divBdr>
        <w:top w:val="none" w:sz="0" w:space="0" w:color="auto"/>
        <w:left w:val="none" w:sz="0" w:space="0" w:color="auto"/>
        <w:bottom w:val="none" w:sz="0" w:space="0" w:color="auto"/>
        <w:right w:val="none" w:sz="0" w:space="0" w:color="auto"/>
      </w:divBdr>
    </w:div>
    <w:div w:id="608858142">
      <w:bodyDiv w:val="1"/>
      <w:marLeft w:val="0"/>
      <w:marRight w:val="0"/>
      <w:marTop w:val="0"/>
      <w:marBottom w:val="0"/>
      <w:divBdr>
        <w:top w:val="none" w:sz="0" w:space="0" w:color="auto"/>
        <w:left w:val="none" w:sz="0" w:space="0" w:color="auto"/>
        <w:bottom w:val="none" w:sz="0" w:space="0" w:color="auto"/>
        <w:right w:val="none" w:sz="0" w:space="0" w:color="auto"/>
      </w:divBdr>
    </w:div>
    <w:div w:id="906305119">
      <w:bodyDiv w:val="1"/>
      <w:marLeft w:val="0"/>
      <w:marRight w:val="0"/>
      <w:marTop w:val="0"/>
      <w:marBottom w:val="0"/>
      <w:divBdr>
        <w:top w:val="none" w:sz="0" w:space="0" w:color="auto"/>
        <w:left w:val="none" w:sz="0" w:space="0" w:color="auto"/>
        <w:bottom w:val="none" w:sz="0" w:space="0" w:color="auto"/>
        <w:right w:val="none" w:sz="0" w:space="0" w:color="auto"/>
      </w:divBdr>
    </w:div>
    <w:div w:id="987437788">
      <w:bodyDiv w:val="1"/>
      <w:marLeft w:val="0"/>
      <w:marRight w:val="0"/>
      <w:marTop w:val="0"/>
      <w:marBottom w:val="0"/>
      <w:divBdr>
        <w:top w:val="none" w:sz="0" w:space="0" w:color="auto"/>
        <w:left w:val="none" w:sz="0" w:space="0" w:color="auto"/>
        <w:bottom w:val="none" w:sz="0" w:space="0" w:color="auto"/>
        <w:right w:val="none" w:sz="0" w:space="0" w:color="auto"/>
      </w:divBdr>
    </w:div>
    <w:div w:id="1014529873">
      <w:bodyDiv w:val="1"/>
      <w:marLeft w:val="0"/>
      <w:marRight w:val="0"/>
      <w:marTop w:val="0"/>
      <w:marBottom w:val="0"/>
      <w:divBdr>
        <w:top w:val="none" w:sz="0" w:space="0" w:color="auto"/>
        <w:left w:val="none" w:sz="0" w:space="0" w:color="auto"/>
        <w:bottom w:val="none" w:sz="0" w:space="0" w:color="auto"/>
        <w:right w:val="none" w:sz="0" w:space="0" w:color="auto"/>
      </w:divBdr>
    </w:div>
    <w:div w:id="1071538808">
      <w:bodyDiv w:val="1"/>
      <w:marLeft w:val="0"/>
      <w:marRight w:val="0"/>
      <w:marTop w:val="0"/>
      <w:marBottom w:val="0"/>
      <w:divBdr>
        <w:top w:val="none" w:sz="0" w:space="0" w:color="auto"/>
        <w:left w:val="none" w:sz="0" w:space="0" w:color="auto"/>
        <w:bottom w:val="none" w:sz="0" w:space="0" w:color="auto"/>
        <w:right w:val="none" w:sz="0" w:space="0" w:color="auto"/>
      </w:divBdr>
    </w:div>
    <w:div w:id="1095900180">
      <w:bodyDiv w:val="1"/>
      <w:marLeft w:val="0"/>
      <w:marRight w:val="0"/>
      <w:marTop w:val="0"/>
      <w:marBottom w:val="0"/>
      <w:divBdr>
        <w:top w:val="none" w:sz="0" w:space="0" w:color="auto"/>
        <w:left w:val="none" w:sz="0" w:space="0" w:color="auto"/>
        <w:bottom w:val="none" w:sz="0" w:space="0" w:color="auto"/>
        <w:right w:val="none" w:sz="0" w:space="0" w:color="auto"/>
      </w:divBdr>
    </w:div>
    <w:div w:id="1185822511">
      <w:bodyDiv w:val="1"/>
      <w:marLeft w:val="0"/>
      <w:marRight w:val="0"/>
      <w:marTop w:val="0"/>
      <w:marBottom w:val="0"/>
      <w:divBdr>
        <w:top w:val="none" w:sz="0" w:space="0" w:color="auto"/>
        <w:left w:val="none" w:sz="0" w:space="0" w:color="auto"/>
        <w:bottom w:val="none" w:sz="0" w:space="0" w:color="auto"/>
        <w:right w:val="none" w:sz="0" w:space="0" w:color="auto"/>
      </w:divBdr>
    </w:div>
    <w:div w:id="1426731179">
      <w:bodyDiv w:val="1"/>
      <w:marLeft w:val="0"/>
      <w:marRight w:val="0"/>
      <w:marTop w:val="0"/>
      <w:marBottom w:val="0"/>
      <w:divBdr>
        <w:top w:val="none" w:sz="0" w:space="0" w:color="auto"/>
        <w:left w:val="none" w:sz="0" w:space="0" w:color="auto"/>
        <w:bottom w:val="none" w:sz="0" w:space="0" w:color="auto"/>
        <w:right w:val="none" w:sz="0" w:space="0" w:color="auto"/>
      </w:divBdr>
    </w:div>
    <w:div w:id="1430617916">
      <w:bodyDiv w:val="1"/>
      <w:marLeft w:val="0"/>
      <w:marRight w:val="0"/>
      <w:marTop w:val="0"/>
      <w:marBottom w:val="0"/>
      <w:divBdr>
        <w:top w:val="none" w:sz="0" w:space="0" w:color="auto"/>
        <w:left w:val="none" w:sz="0" w:space="0" w:color="auto"/>
        <w:bottom w:val="none" w:sz="0" w:space="0" w:color="auto"/>
        <w:right w:val="none" w:sz="0" w:space="0" w:color="auto"/>
      </w:divBdr>
    </w:div>
    <w:div w:id="1432820810">
      <w:bodyDiv w:val="1"/>
      <w:marLeft w:val="0"/>
      <w:marRight w:val="0"/>
      <w:marTop w:val="0"/>
      <w:marBottom w:val="0"/>
      <w:divBdr>
        <w:top w:val="none" w:sz="0" w:space="0" w:color="auto"/>
        <w:left w:val="none" w:sz="0" w:space="0" w:color="auto"/>
        <w:bottom w:val="none" w:sz="0" w:space="0" w:color="auto"/>
        <w:right w:val="none" w:sz="0" w:space="0" w:color="auto"/>
      </w:divBdr>
    </w:div>
    <w:div w:id="1433862218">
      <w:bodyDiv w:val="1"/>
      <w:marLeft w:val="0"/>
      <w:marRight w:val="0"/>
      <w:marTop w:val="0"/>
      <w:marBottom w:val="0"/>
      <w:divBdr>
        <w:top w:val="none" w:sz="0" w:space="0" w:color="auto"/>
        <w:left w:val="none" w:sz="0" w:space="0" w:color="auto"/>
        <w:bottom w:val="none" w:sz="0" w:space="0" w:color="auto"/>
        <w:right w:val="none" w:sz="0" w:space="0" w:color="auto"/>
      </w:divBdr>
    </w:div>
    <w:div w:id="1494105693">
      <w:bodyDiv w:val="1"/>
      <w:marLeft w:val="0"/>
      <w:marRight w:val="0"/>
      <w:marTop w:val="0"/>
      <w:marBottom w:val="0"/>
      <w:divBdr>
        <w:top w:val="none" w:sz="0" w:space="0" w:color="auto"/>
        <w:left w:val="none" w:sz="0" w:space="0" w:color="auto"/>
        <w:bottom w:val="none" w:sz="0" w:space="0" w:color="auto"/>
        <w:right w:val="none" w:sz="0" w:space="0" w:color="auto"/>
      </w:divBdr>
    </w:div>
    <w:div w:id="1779179444">
      <w:bodyDiv w:val="1"/>
      <w:marLeft w:val="0"/>
      <w:marRight w:val="0"/>
      <w:marTop w:val="0"/>
      <w:marBottom w:val="0"/>
      <w:divBdr>
        <w:top w:val="none" w:sz="0" w:space="0" w:color="auto"/>
        <w:left w:val="none" w:sz="0" w:space="0" w:color="auto"/>
        <w:bottom w:val="none" w:sz="0" w:space="0" w:color="auto"/>
        <w:right w:val="none" w:sz="0" w:space="0" w:color="auto"/>
      </w:divBdr>
    </w:div>
    <w:div w:id="1787506160">
      <w:bodyDiv w:val="1"/>
      <w:marLeft w:val="0"/>
      <w:marRight w:val="0"/>
      <w:marTop w:val="0"/>
      <w:marBottom w:val="0"/>
      <w:divBdr>
        <w:top w:val="none" w:sz="0" w:space="0" w:color="auto"/>
        <w:left w:val="none" w:sz="0" w:space="0" w:color="auto"/>
        <w:bottom w:val="none" w:sz="0" w:space="0" w:color="auto"/>
        <w:right w:val="none" w:sz="0" w:space="0" w:color="auto"/>
      </w:divBdr>
    </w:div>
    <w:div w:id="1788231400">
      <w:bodyDiv w:val="1"/>
      <w:marLeft w:val="0"/>
      <w:marRight w:val="0"/>
      <w:marTop w:val="0"/>
      <w:marBottom w:val="0"/>
      <w:divBdr>
        <w:top w:val="none" w:sz="0" w:space="0" w:color="auto"/>
        <w:left w:val="none" w:sz="0" w:space="0" w:color="auto"/>
        <w:bottom w:val="none" w:sz="0" w:space="0" w:color="auto"/>
        <w:right w:val="none" w:sz="0" w:space="0" w:color="auto"/>
      </w:divBdr>
    </w:div>
    <w:div w:id="1813402584">
      <w:bodyDiv w:val="1"/>
      <w:marLeft w:val="0"/>
      <w:marRight w:val="0"/>
      <w:marTop w:val="0"/>
      <w:marBottom w:val="0"/>
      <w:divBdr>
        <w:top w:val="none" w:sz="0" w:space="0" w:color="auto"/>
        <w:left w:val="none" w:sz="0" w:space="0" w:color="auto"/>
        <w:bottom w:val="none" w:sz="0" w:space="0" w:color="auto"/>
        <w:right w:val="none" w:sz="0" w:space="0" w:color="auto"/>
      </w:divBdr>
    </w:div>
    <w:div w:id="1857845027">
      <w:bodyDiv w:val="1"/>
      <w:marLeft w:val="0"/>
      <w:marRight w:val="0"/>
      <w:marTop w:val="0"/>
      <w:marBottom w:val="0"/>
      <w:divBdr>
        <w:top w:val="none" w:sz="0" w:space="0" w:color="auto"/>
        <w:left w:val="none" w:sz="0" w:space="0" w:color="auto"/>
        <w:bottom w:val="none" w:sz="0" w:space="0" w:color="auto"/>
        <w:right w:val="none" w:sz="0" w:space="0" w:color="auto"/>
      </w:divBdr>
    </w:div>
    <w:div w:id="1924871334">
      <w:bodyDiv w:val="1"/>
      <w:marLeft w:val="0"/>
      <w:marRight w:val="0"/>
      <w:marTop w:val="0"/>
      <w:marBottom w:val="0"/>
      <w:divBdr>
        <w:top w:val="none" w:sz="0" w:space="0" w:color="auto"/>
        <w:left w:val="none" w:sz="0" w:space="0" w:color="auto"/>
        <w:bottom w:val="none" w:sz="0" w:space="0" w:color="auto"/>
        <w:right w:val="none" w:sz="0" w:space="0" w:color="auto"/>
      </w:divBdr>
    </w:div>
    <w:div w:id="192572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2</Pages>
  <Words>441</Words>
  <Characters>2519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expertiza.spb.ru</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 Власова</dc:creator>
  <cp:keywords/>
  <dc:description/>
  <cp:lastModifiedBy>Мария Ю. Матвеева</cp:lastModifiedBy>
  <cp:revision>76</cp:revision>
  <dcterms:created xsi:type="dcterms:W3CDTF">2022-11-11T07:56:00Z</dcterms:created>
  <dcterms:modified xsi:type="dcterms:W3CDTF">2026-06-08T07:34:00Z</dcterms:modified>
</cp:coreProperties>
</file>