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71E" w:rsidRPr="00527F58" w:rsidRDefault="007D271E" w:rsidP="00E25E48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155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1555"/>
        <w:gridCol w:w="2014"/>
        <w:gridCol w:w="1886"/>
        <w:gridCol w:w="1951"/>
        <w:gridCol w:w="1689"/>
        <w:gridCol w:w="1177"/>
        <w:gridCol w:w="720"/>
        <w:gridCol w:w="4061"/>
      </w:tblGrid>
      <w:tr w:rsidR="00D11108" w:rsidRPr="00AB5EDE" w:rsidTr="00B00A9B">
        <w:trPr>
          <w:cantSplit/>
          <w:trHeight w:val="935"/>
        </w:trPr>
        <w:tc>
          <w:tcPr>
            <w:tcW w:w="512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            п/п</w:t>
            </w:r>
          </w:p>
        </w:tc>
        <w:tc>
          <w:tcPr>
            <w:tcW w:w="1555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товара </w:t>
            </w:r>
          </w:p>
        </w:tc>
        <w:tc>
          <w:tcPr>
            <w:tcW w:w="2014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позиции КТРУ/ОКДП2/ККН</w:t>
            </w:r>
          </w:p>
        </w:tc>
        <w:tc>
          <w:tcPr>
            <w:tcW w:w="1886" w:type="dxa"/>
            <w:shd w:val="clear" w:color="auto" w:fill="auto"/>
            <w:vAlign w:val="center"/>
          </w:tcPr>
          <w:p w:rsidR="00D11108" w:rsidRPr="00AB5EDE" w:rsidRDefault="00D11108" w:rsidP="00D90B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</w:t>
            </w: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измерения характеристики</w:t>
            </w:r>
          </w:p>
        </w:tc>
        <w:tc>
          <w:tcPr>
            <w:tcW w:w="1177" w:type="dxa"/>
            <w:shd w:val="clear" w:color="auto" w:fill="auto"/>
            <w:vAlign w:val="center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20" w:type="dxa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061" w:type="dxa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 КП</w:t>
            </w:r>
          </w:p>
        </w:tc>
      </w:tr>
      <w:tr w:rsidR="00D11108" w:rsidRPr="00AB5EDE" w:rsidTr="00B00A9B">
        <w:trPr>
          <w:cantSplit/>
          <w:trHeight w:val="275"/>
        </w:trPr>
        <w:tc>
          <w:tcPr>
            <w:tcW w:w="512" w:type="dxa"/>
            <w:vMerge w:val="restart"/>
            <w:shd w:val="clear" w:color="auto" w:fill="auto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vMerge w:val="restart"/>
            <w:shd w:val="clear" w:color="auto" w:fill="auto"/>
          </w:tcPr>
          <w:p w:rsidR="00D11108" w:rsidRPr="00AB5EDE" w:rsidRDefault="00D11108" w:rsidP="004A6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11108" w:rsidRPr="00AB5EDE" w:rsidRDefault="00D11108" w:rsidP="004A6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Нитки швейные синтетические</w:t>
            </w:r>
          </w:p>
          <w:p w:rsidR="00D11108" w:rsidRPr="00AB5EDE" w:rsidRDefault="00D11108" w:rsidP="00F505C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 w:val="restart"/>
            <w:shd w:val="clear" w:color="auto" w:fill="auto"/>
          </w:tcPr>
          <w:p w:rsidR="00D11108" w:rsidRPr="00AB5EDE" w:rsidRDefault="00D1110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КТРУ – </w:t>
            </w: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13.10.85.110-00000005</w:t>
            </w:r>
          </w:p>
          <w:p w:rsidR="00D11108" w:rsidRPr="00AB5EDE" w:rsidRDefault="00D1110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11108" w:rsidRPr="00AB5EDE" w:rsidRDefault="00D1110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ОКПД2 – </w:t>
            </w: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13.10.85.110</w:t>
            </w:r>
          </w:p>
          <w:p w:rsidR="00D11108" w:rsidRPr="00AB5EDE" w:rsidRDefault="00D1110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11108" w:rsidRPr="00AB5EDE" w:rsidRDefault="00D11108" w:rsidP="004A6F83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ККН – отсутствует</w:t>
            </w:r>
          </w:p>
          <w:p w:rsidR="00D11108" w:rsidRPr="00AB5EDE" w:rsidRDefault="00D11108" w:rsidP="003E512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6" w:type="dxa"/>
            <w:shd w:val="clear" w:color="auto" w:fill="auto"/>
          </w:tcPr>
          <w:p w:rsidR="00D11108" w:rsidRPr="00AB5EDE" w:rsidRDefault="00D11108" w:rsidP="0018722C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Длина намотки</w:t>
            </w:r>
          </w:p>
        </w:tc>
        <w:tc>
          <w:tcPr>
            <w:tcW w:w="1951" w:type="dxa"/>
            <w:shd w:val="clear" w:color="auto" w:fill="auto"/>
          </w:tcPr>
          <w:p w:rsidR="00D11108" w:rsidRPr="00AB5EDE" w:rsidRDefault="00D11108" w:rsidP="0018722C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5000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D11108" w:rsidRPr="00AB5EDE" w:rsidRDefault="00D11108" w:rsidP="001872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метров</w:t>
            </w:r>
          </w:p>
        </w:tc>
        <w:tc>
          <w:tcPr>
            <w:tcW w:w="1177" w:type="dxa"/>
            <w:vMerge w:val="restart"/>
            <w:shd w:val="clear" w:color="auto" w:fill="auto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720" w:type="dxa"/>
            <w:vMerge w:val="restart"/>
          </w:tcPr>
          <w:p w:rsidR="00D11108" w:rsidRPr="00AB5EDE" w:rsidRDefault="00D11108" w:rsidP="00004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  <w:p w:rsidR="00D11108" w:rsidRPr="00AB5EDE" w:rsidRDefault="00D11108" w:rsidP="003D6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указывает одно конкретное значение характеристики</w:t>
            </w:r>
          </w:p>
        </w:tc>
      </w:tr>
      <w:tr w:rsidR="00B00A9B" w:rsidRPr="00AB5EDE" w:rsidTr="00B00A9B">
        <w:trPr>
          <w:cantSplit/>
          <w:trHeight w:val="275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</w:rPr>
              <w:t xml:space="preserve">Тип 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Армированные с хлопковой оплеткой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B00A9B" w:rsidRPr="00AB5EDE" w:rsidRDefault="00B00A9B" w:rsidP="00B00A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B00A9B" w:rsidRPr="00AB5EDE" w:rsidTr="00B00A9B">
        <w:trPr>
          <w:cantSplit/>
          <w:trHeight w:val="275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Вид товара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Нитки швейные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B00A9B" w:rsidRPr="00AB5EDE" w:rsidTr="00B00A9B">
        <w:trPr>
          <w:cantSplit/>
          <w:trHeight w:val="275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Разрывная нагрузка, </w:t>
            </w:r>
            <w:proofErr w:type="spellStart"/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сН</w:t>
            </w:r>
            <w:proofErr w:type="spellEnd"/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сантиньютон</w:t>
            </w:r>
            <w:proofErr w:type="spellEnd"/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7218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B00A9B" w:rsidRPr="00AB5EDE" w:rsidRDefault="00B00A9B" w:rsidP="00B00A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B00A9B" w:rsidRPr="00AB5EDE" w:rsidTr="00B00A9B">
        <w:trPr>
          <w:cantSplit/>
          <w:trHeight w:val="275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Цвет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белый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B00A9B" w:rsidRPr="00AB5EDE" w:rsidRDefault="00B00A9B" w:rsidP="00B00A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B00A9B" w:rsidRPr="00AB5EDE" w:rsidTr="00B00A9B">
        <w:trPr>
          <w:cantSplit/>
          <w:trHeight w:val="390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Линейная плотность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200 (50*4) </w:t>
            </w:r>
          </w:p>
        </w:tc>
        <w:tc>
          <w:tcPr>
            <w:tcW w:w="1689" w:type="dxa"/>
            <w:shd w:val="clear" w:color="auto" w:fill="auto"/>
            <w:vAlign w:val="center"/>
          </w:tcPr>
          <w:p w:rsidR="00B00A9B" w:rsidRPr="00AB5EDE" w:rsidRDefault="00B00A9B" w:rsidP="00B00A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текс</w:t>
            </w: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B00A9B" w:rsidRPr="00AB5EDE" w:rsidTr="00B00A9B">
        <w:trPr>
          <w:cantSplit/>
          <w:trHeight w:val="347"/>
        </w:trPr>
        <w:tc>
          <w:tcPr>
            <w:tcW w:w="512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</w:rPr>
              <w:t>Тип упаковки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</w:rPr>
              <w:t xml:space="preserve">На бобине </w:t>
            </w:r>
          </w:p>
        </w:tc>
        <w:tc>
          <w:tcPr>
            <w:tcW w:w="1689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tr w:rsidR="00D11108" w:rsidRPr="00AB5EDE" w:rsidTr="00B00A9B">
        <w:trPr>
          <w:cantSplit/>
          <w:trHeight w:val="347"/>
        </w:trPr>
        <w:tc>
          <w:tcPr>
            <w:tcW w:w="512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Состав: лавсан</w:t>
            </w:r>
          </w:p>
        </w:tc>
        <w:tc>
          <w:tcPr>
            <w:tcW w:w="1951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≥ 56</w:t>
            </w:r>
          </w:p>
        </w:tc>
        <w:tc>
          <w:tcPr>
            <w:tcW w:w="1689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77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указывает одно конкретное значение характеристики</w:t>
            </w:r>
          </w:p>
        </w:tc>
      </w:tr>
      <w:tr w:rsidR="00D11108" w:rsidRPr="00AB5EDE" w:rsidTr="00B00A9B">
        <w:trPr>
          <w:cantSplit/>
          <w:trHeight w:val="347"/>
        </w:trPr>
        <w:tc>
          <w:tcPr>
            <w:tcW w:w="512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Состав хлопок</w:t>
            </w:r>
          </w:p>
        </w:tc>
        <w:tc>
          <w:tcPr>
            <w:tcW w:w="1951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≥ 44</w:t>
            </w:r>
          </w:p>
        </w:tc>
        <w:tc>
          <w:tcPr>
            <w:tcW w:w="1689" w:type="dxa"/>
            <w:shd w:val="clear" w:color="auto" w:fill="auto"/>
          </w:tcPr>
          <w:p w:rsidR="00D11108" w:rsidRPr="00AB5EDE" w:rsidRDefault="00D11108" w:rsidP="00D111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77" w:type="dxa"/>
            <w:vMerge/>
            <w:shd w:val="clear" w:color="auto" w:fill="auto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D11108" w:rsidRPr="00AB5EDE" w:rsidRDefault="00D11108" w:rsidP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B5ED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Участник указывает одно конкретное значение характеристики</w:t>
            </w:r>
          </w:p>
        </w:tc>
      </w:tr>
      <w:tr w:rsidR="00B00A9B" w:rsidRPr="00AB5EDE" w:rsidTr="00B00A9B">
        <w:trPr>
          <w:cantSplit/>
          <w:trHeight w:val="247"/>
        </w:trPr>
        <w:tc>
          <w:tcPr>
            <w:tcW w:w="512" w:type="dxa"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bookmarkStart w:id="0" w:name="_GoBack" w:colFirst="8" w:colLast="8"/>
          </w:p>
        </w:tc>
        <w:tc>
          <w:tcPr>
            <w:tcW w:w="1555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Торговый номер </w:t>
            </w:r>
          </w:p>
        </w:tc>
        <w:tc>
          <w:tcPr>
            <w:tcW w:w="1951" w:type="dxa"/>
            <w:shd w:val="clear" w:color="auto" w:fill="auto"/>
          </w:tcPr>
          <w:p w:rsidR="00B00A9B" w:rsidRPr="00AB5EDE" w:rsidRDefault="00B00A9B" w:rsidP="00B00A9B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 ЛХ</w:t>
            </w:r>
          </w:p>
        </w:tc>
        <w:tc>
          <w:tcPr>
            <w:tcW w:w="1689" w:type="dxa"/>
            <w:shd w:val="clear" w:color="auto" w:fill="auto"/>
          </w:tcPr>
          <w:p w:rsidR="00B00A9B" w:rsidRPr="00AB5EDE" w:rsidRDefault="00B00A9B" w:rsidP="00B00A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B00A9B" w:rsidRPr="00AB5EDE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B00A9B" w:rsidRPr="00527F58" w:rsidRDefault="00B00A9B" w:rsidP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  <w:bookmarkEnd w:id="0"/>
      <w:tr w:rsidR="00D11108" w:rsidRPr="00527F58" w:rsidTr="00B00A9B">
        <w:trPr>
          <w:cantSplit/>
          <w:trHeight w:val="666"/>
        </w:trPr>
        <w:tc>
          <w:tcPr>
            <w:tcW w:w="512" w:type="dxa"/>
            <w:shd w:val="clear" w:color="auto" w:fill="auto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shd w:val="clear" w:color="auto" w:fill="auto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vMerge/>
            <w:shd w:val="clear" w:color="auto" w:fill="auto"/>
          </w:tcPr>
          <w:p w:rsidR="00D11108" w:rsidRPr="00AB5EDE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86" w:type="dxa"/>
            <w:shd w:val="clear" w:color="auto" w:fill="auto"/>
          </w:tcPr>
          <w:p w:rsidR="00D11108" w:rsidRPr="00AB5EDE" w:rsidRDefault="00D11108" w:rsidP="0018722C">
            <w:pPr>
              <w:rPr>
                <w:rFonts w:ascii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ГОСТ 30226-93 «Нитки обувные хлопчатобумажные и синтетические»</w:t>
            </w:r>
          </w:p>
        </w:tc>
        <w:tc>
          <w:tcPr>
            <w:tcW w:w="1951" w:type="dxa"/>
            <w:shd w:val="clear" w:color="auto" w:fill="auto"/>
          </w:tcPr>
          <w:p w:rsidR="00D11108" w:rsidRPr="00F40F27" w:rsidRDefault="00D11108" w:rsidP="0018722C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B5ED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1689" w:type="dxa"/>
            <w:shd w:val="clear" w:color="auto" w:fill="auto"/>
          </w:tcPr>
          <w:p w:rsidR="00D11108" w:rsidRPr="00F40F27" w:rsidRDefault="00D11108" w:rsidP="0018722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  <w:vMerge/>
            <w:shd w:val="clear" w:color="auto" w:fill="auto"/>
          </w:tcPr>
          <w:p w:rsidR="00D11108" w:rsidRPr="00527F58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vMerge/>
          </w:tcPr>
          <w:p w:rsidR="00D11108" w:rsidRPr="00527F58" w:rsidRDefault="00D111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61" w:type="dxa"/>
          </w:tcPr>
          <w:p w:rsidR="00D11108" w:rsidRPr="00527F58" w:rsidRDefault="00B00A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Значение характеристики не може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</w:t>
            </w:r>
            <w:r w:rsidRPr="00B00A9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изменяться участником закупки</w:t>
            </w:r>
          </w:p>
        </w:tc>
      </w:tr>
    </w:tbl>
    <w:p w:rsidR="007D271E" w:rsidRPr="00527F58" w:rsidRDefault="007D271E" w:rsidP="00F505C5">
      <w:pPr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sectPr w:rsidR="007D271E" w:rsidRPr="00527F58">
      <w:headerReference w:type="default" r:id="rId7"/>
      <w:pgSz w:w="16838" w:h="11906" w:orient="landscape"/>
      <w:pgMar w:top="1560" w:right="1134" w:bottom="850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38D" w:rsidRDefault="0047438D">
      <w:pPr>
        <w:spacing w:after="0" w:line="240" w:lineRule="auto"/>
      </w:pPr>
      <w:r>
        <w:separator/>
      </w:r>
    </w:p>
  </w:endnote>
  <w:endnote w:type="continuationSeparator" w:id="0">
    <w:p w:rsidR="0047438D" w:rsidRDefault="0047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38D" w:rsidRDefault="0047438D">
      <w:pPr>
        <w:spacing w:after="0" w:line="240" w:lineRule="auto"/>
      </w:pPr>
      <w:r>
        <w:separator/>
      </w:r>
    </w:p>
  </w:footnote>
  <w:footnote w:type="continuationSeparator" w:id="0">
    <w:p w:rsidR="0047438D" w:rsidRDefault="0047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84078000"/>
      <w:docPartObj>
        <w:docPartGallery w:val="Page Numbers (Top of Page)"/>
        <w:docPartUnique/>
      </w:docPartObj>
    </w:sdtPr>
    <w:sdtEndPr/>
    <w:sdtContent>
      <w:p w:rsidR="002213B2" w:rsidRDefault="002213B2">
        <w:pPr>
          <w:pStyle w:val="af9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</w:instrText>
        </w:r>
        <w:r>
          <w:rPr>
            <w:rFonts w:ascii="Times New Roman" w:hAnsi="Times New Roman" w:cs="Times New Roman"/>
          </w:rPr>
          <w:fldChar w:fldCharType="separate"/>
        </w:r>
        <w:r w:rsidR="0079095C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  <w:p w:rsidR="002213B2" w:rsidRDefault="00B00A9B">
        <w:pPr>
          <w:pStyle w:val="af9"/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71E"/>
    <w:rsid w:val="00044850"/>
    <w:rsid w:val="000F18C5"/>
    <w:rsid w:val="0017402A"/>
    <w:rsid w:val="0018722C"/>
    <w:rsid w:val="00192E25"/>
    <w:rsid w:val="00213AEC"/>
    <w:rsid w:val="002213B2"/>
    <w:rsid w:val="00240351"/>
    <w:rsid w:val="00266849"/>
    <w:rsid w:val="00276F0A"/>
    <w:rsid w:val="002C1CEF"/>
    <w:rsid w:val="002E2EF4"/>
    <w:rsid w:val="002F6F26"/>
    <w:rsid w:val="00320E6A"/>
    <w:rsid w:val="003233F9"/>
    <w:rsid w:val="003311B4"/>
    <w:rsid w:val="003D000E"/>
    <w:rsid w:val="003D6042"/>
    <w:rsid w:val="003E512A"/>
    <w:rsid w:val="004006B4"/>
    <w:rsid w:val="00456E10"/>
    <w:rsid w:val="0047438D"/>
    <w:rsid w:val="004935CB"/>
    <w:rsid w:val="004A39A1"/>
    <w:rsid w:val="004A6F83"/>
    <w:rsid w:val="00527F58"/>
    <w:rsid w:val="00596E46"/>
    <w:rsid w:val="005B73E7"/>
    <w:rsid w:val="005C2700"/>
    <w:rsid w:val="005D574A"/>
    <w:rsid w:val="00661D73"/>
    <w:rsid w:val="006B65D6"/>
    <w:rsid w:val="006E3686"/>
    <w:rsid w:val="006E6C5B"/>
    <w:rsid w:val="006F1EBC"/>
    <w:rsid w:val="006F7331"/>
    <w:rsid w:val="00702918"/>
    <w:rsid w:val="00774F9F"/>
    <w:rsid w:val="007769BB"/>
    <w:rsid w:val="0079095C"/>
    <w:rsid w:val="007D271E"/>
    <w:rsid w:val="007D39DB"/>
    <w:rsid w:val="00831F51"/>
    <w:rsid w:val="00851C41"/>
    <w:rsid w:val="008620F6"/>
    <w:rsid w:val="00896102"/>
    <w:rsid w:val="008A6FDA"/>
    <w:rsid w:val="008B275A"/>
    <w:rsid w:val="008E6907"/>
    <w:rsid w:val="009235D1"/>
    <w:rsid w:val="009B3890"/>
    <w:rsid w:val="009F3C71"/>
    <w:rsid w:val="00A20339"/>
    <w:rsid w:val="00A20BBB"/>
    <w:rsid w:val="00A4069B"/>
    <w:rsid w:val="00A67DEA"/>
    <w:rsid w:val="00A7377D"/>
    <w:rsid w:val="00AB5EDE"/>
    <w:rsid w:val="00AF48D8"/>
    <w:rsid w:val="00B00A9B"/>
    <w:rsid w:val="00B01771"/>
    <w:rsid w:val="00B12F47"/>
    <w:rsid w:val="00BC023F"/>
    <w:rsid w:val="00C23289"/>
    <w:rsid w:val="00C24238"/>
    <w:rsid w:val="00C30C9F"/>
    <w:rsid w:val="00C6574E"/>
    <w:rsid w:val="00C70F9A"/>
    <w:rsid w:val="00D10602"/>
    <w:rsid w:val="00D11108"/>
    <w:rsid w:val="00D25234"/>
    <w:rsid w:val="00D560FF"/>
    <w:rsid w:val="00D90BC4"/>
    <w:rsid w:val="00DA11A7"/>
    <w:rsid w:val="00DA2B4A"/>
    <w:rsid w:val="00DD7D97"/>
    <w:rsid w:val="00DE1D0E"/>
    <w:rsid w:val="00E25E48"/>
    <w:rsid w:val="00E939F1"/>
    <w:rsid w:val="00EA32EE"/>
    <w:rsid w:val="00EF3973"/>
    <w:rsid w:val="00F231D7"/>
    <w:rsid w:val="00F40F27"/>
    <w:rsid w:val="00F505C5"/>
    <w:rsid w:val="00F63C57"/>
    <w:rsid w:val="00FB4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62440"/>
  <w15:docId w15:val="{FDA7706F-70B6-40EC-B06A-38387780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A5397"/>
    <w:pPr>
      <w:spacing w:after="160" w:line="259" w:lineRule="auto"/>
    </w:pPr>
    <w:rPr>
      <w:sz w:val="22"/>
    </w:rPr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qFormat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">
    <w:name w:val="ConsPlusNormal Знак"/>
    <w:link w:val="ConsPlusNormal"/>
    <w:qFormat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3">
    <w:name w:val="Подзаголовок Знак"/>
    <w:basedOn w:val="a0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character" w:customStyle="1" w:styleId="a4">
    <w:name w:val="Текст сноски Знак"/>
    <w:basedOn w:val="a0"/>
    <w:qFormat/>
    <w:rsid w:val="0075388C"/>
    <w:rPr>
      <w:sz w:val="20"/>
      <w:szCs w:val="20"/>
    </w:rPr>
  </w:style>
  <w:style w:type="character" w:customStyle="1" w:styleId="a5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unhideWhenUsed/>
    <w:qFormat/>
    <w:rsid w:val="0075388C"/>
    <w:rPr>
      <w:vertAlign w:val="superscript"/>
    </w:rPr>
  </w:style>
  <w:style w:type="character" w:customStyle="1" w:styleId="a6">
    <w:name w:val="Заголовок Знак"/>
    <w:basedOn w:val="a0"/>
    <w:uiPriority w:val="10"/>
    <w:qFormat/>
    <w:rsid w:val="0075388C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qFormat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-">
    <w:name w:val="Интернет-ссылка"/>
    <w:rsid w:val="004256CD"/>
    <w:rPr>
      <w:color w:val="000080"/>
      <w:u w:val="single"/>
    </w:rPr>
  </w:style>
  <w:style w:type="character" w:customStyle="1" w:styleId="a7">
    <w:name w:val="Верхний колонтитул Знак"/>
    <w:basedOn w:val="a0"/>
    <w:uiPriority w:val="99"/>
    <w:qFormat/>
    <w:rsid w:val="00A52695"/>
  </w:style>
  <w:style w:type="character" w:customStyle="1" w:styleId="a8">
    <w:name w:val="Нижний колонтитул Знак"/>
    <w:basedOn w:val="a0"/>
    <w:uiPriority w:val="99"/>
    <w:qFormat/>
    <w:rsid w:val="00A52695"/>
  </w:style>
  <w:style w:type="character" w:customStyle="1" w:styleId="a9">
    <w:name w:val="Текст выноски Знак"/>
    <w:basedOn w:val="a0"/>
    <w:uiPriority w:val="99"/>
    <w:semiHidden/>
    <w:qFormat/>
    <w:rsid w:val="009541F0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qFormat/>
    <w:rsid w:val="00A661E1"/>
    <w:rPr>
      <w:color w:val="808080"/>
    </w:rPr>
  </w:style>
  <w:style w:type="character" w:styleId="ab">
    <w:name w:val="FollowedHyperlink"/>
    <w:basedOn w:val="a0"/>
    <w:uiPriority w:val="99"/>
    <w:semiHidden/>
    <w:unhideWhenUsed/>
    <w:qFormat/>
    <w:rsid w:val="008C2599"/>
    <w:rPr>
      <w:color w:val="800080"/>
      <w:u w:val="single"/>
    </w:rPr>
  </w:style>
  <w:style w:type="character" w:customStyle="1" w:styleId="HTML">
    <w:name w:val="Стандартный HTML Знак"/>
    <w:basedOn w:val="a0"/>
    <w:link w:val="HTML"/>
    <w:uiPriority w:val="99"/>
    <w:semiHidden/>
    <w:qFormat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">
    <w:name w:val="Основной текст Знак"/>
    <w:basedOn w:val="a0"/>
    <w:qFormat/>
    <w:rsid w:val="0022663F"/>
  </w:style>
  <w:style w:type="character" w:styleId="ad">
    <w:name w:val="annotation reference"/>
    <w:basedOn w:val="a0"/>
    <w:uiPriority w:val="99"/>
    <w:semiHidden/>
    <w:unhideWhenUsed/>
    <w:qFormat/>
    <w:rsid w:val="00B57F1B"/>
    <w:rPr>
      <w:sz w:val="16"/>
      <w:szCs w:val="16"/>
    </w:rPr>
  </w:style>
  <w:style w:type="character" w:customStyle="1" w:styleId="ae">
    <w:name w:val="Текст примечания Знак"/>
    <w:basedOn w:val="a0"/>
    <w:uiPriority w:val="99"/>
    <w:semiHidden/>
    <w:qFormat/>
    <w:rsid w:val="00B57F1B"/>
    <w:rPr>
      <w:sz w:val="20"/>
      <w:szCs w:val="20"/>
    </w:rPr>
  </w:style>
  <w:style w:type="character" w:customStyle="1" w:styleId="af">
    <w:name w:val="Тема примечания Знак"/>
    <w:basedOn w:val="ae"/>
    <w:uiPriority w:val="99"/>
    <w:semiHidden/>
    <w:qFormat/>
    <w:rsid w:val="00B57F1B"/>
    <w:rPr>
      <w:b/>
      <w:bCs/>
      <w:sz w:val="20"/>
      <w:szCs w:val="20"/>
    </w:rPr>
  </w:style>
  <w:style w:type="paragraph" w:styleId="af0">
    <w:name w:val="Title"/>
    <w:basedOn w:val="a"/>
    <w:next w:val="af1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f1">
    <w:name w:val="Body Text"/>
    <w:basedOn w:val="a"/>
    <w:rsid w:val="0022663F"/>
    <w:pPr>
      <w:spacing w:after="140" w:line="276" w:lineRule="auto"/>
    </w:pPr>
  </w:style>
  <w:style w:type="paragraph" w:styleId="af2">
    <w:name w:val="List"/>
    <w:basedOn w:val="af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0">
    <w:name w:val="ConsPlusNormal"/>
    <w:qFormat/>
    <w:rsid w:val="00551093"/>
    <w:pPr>
      <w:widowControl w:val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5">
    <w:name w:val="Subtitle"/>
    <w:basedOn w:val="a"/>
    <w:next w:val="a"/>
    <w:uiPriority w:val="11"/>
    <w:qFormat/>
    <w:rsid w:val="00551093"/>
    <w:rPr>
      <w:rFonts w:eastAsiaTheme="minorEastAsia"/>
      <w:color w:val="5A5A5A" w:themeColor="text1" w:themeTint="A5"/>
      <w:spacing w:val="15"/>
    </w:rPr>
  </w:style>
  <w:style w:type="paragraph" w:styleId="af6">
    <w:name w:val="footnote text"/>
    <w:basedOn w:val="a"/>
    <w:unhideWhenUsed/>
    <w:qFormat/>
    <w:rsid w:val="0075388C"/>
    <w:pPr>
      <w:spacing w:after="0" w:line="240" w:lineRule="auto"/>
    </w:pPr>
    <w:rPr>
      <w:sz w:val="20"/>
      <w:szCs w:val="20"/>
    </w:rPr>
  </w:style>
  <w:style w:type="paragraph" w:styleId="af7">
    <w:name w:val="List Paragraph"/>
    <w:basedOn w:val="a"/>
    <w:uiPriority w:val="34"/>
    <w:qFormat/>
    <w:rsid w:val="00360250"/>
    <w:pPr>
      <w:ind w:left="720"/>
      <w:contextualSpacing/>
    </w:pPr>
  </w:style>
  <w:style w:type="paragraph" w:customStyle="1" w:styleId="af8">
    <w:name w:val="Верхний и нижний колонтитулы"/>
    <w:basedOn w:val="a"/>
    <w:qFormat/>
  </w:style>
  <w:style w:type="paragraph" w:styleId="af9">
    <w:name w:val="header"/>
    <w:basedOn w:val="a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fa">
    <w:name w:val="footer"/>
    <w:basedOn w:val="a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paragraph" w:styleId="afb">
    <w:name w:val="Balloon Text"/>
    <w:basedOn w:val="a"/>
    <w:uiPriority w:val="99"/>
    <w:semiHidden/>
    <w:unhideWhenUsed/>
    <w:qFormat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HTML0">
    <w:name w:val="HTML Preformatted"/>
    <w:basedOn w:val="a"/>
    <w:uiPriority w:val="99"/>
    <w:semiHidden/>
    <w:unhideWhenUsed/>
    <w:qFormat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c">
    <w:name w:val="annotation text"/>
    <w:basedOn w:val="a"/>
    <w:uiPriority w:val="99"/>
    <w:semiHidden/>
    <w:unhideWhenUsed/>
    <w:qFormat/>
    <w:rsid w:val="00B57F1B"/>
    <w:pPr>
      <w:spacing w:line="240" w:lineRule="auto"/>
    </w:pPr>
    <w:rPr>
      <w:sz w:val="20"/>
      <w:szCs w:val="20"/>
    </w:rPr>
  </w:style>
  <w:style w:type="paragraph" w:styleId="afd">
    <w:name w:val="annotation subject"/>
    <w:basedOn w:val="afc"/>
    <w:next w:val="afc"/>
    <w:uiPriority w:val="99"/>
    <w:semiHidden/>
    <w:unhideWhenUsed/>
    <w:qFormat/>
    <w:rsid w:val="00B57F1B"/>
    <w:rPr>
      <w:b/>
      <w:bCs/>
    </w:rPr>
  </w:style>
  <w:style w:type="paragraph" w:customStyle="1" w:styleId="afe">
    <w:name w:val="Содержимое таблицы"/>
    <w:basedOn w:val="a"/>
    <w:qFormat/>
    <w:pPr>
      <w:suppressLineNumbers/>
    </w:pPr>
  </w:style>
  <w:style w:type="paragraph" w:customStyle="1" w:styleId="aff">
    <w:name w:val="Заголовок таблицы"/>
    <w:basedOn w:val="afe"/>
    <w:qFormat/>
    <w:pPr>
      <w:jc w:val="center"/>
    </w:pPr>
    <w:rPr>
      <w:b/>
      <w:bCs/>
    </w:rPr>
  </w:style>
  <w:style w:type="table" w:styleId="aff0">
    <w:name w:val="Table Grid"/>
    <w:basedOn w:val="a1"/>
    <w:uiPriority w:val="39"/>
    <w:rsid w:val="003A6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1">
    <w:name w:val="Hyperlink"/>
    <w:basedOn w:val="a0"/>
    <w:uiPriority w:val="99"/>
    <w:semiHidden/>
    <w:unhideWhenUsed/>
    <w:rsid w:val="008E69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7F76E-CAD5-4328-8C6D-76D6EAA31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dc:description/>
  <cp:lastModifiedBy>Черемухина Вера Михайловна</cp:lastModifiedBy>
  <cp:revision>4</cp:revision>
  <cp:lastPrinted>2026-05-29T11:23:00Z</cp:lastPrinted>
  <dcterms:created xsi:type="dcterms:W3CDTF">2026-06-04T11:21:00Z</dcterms:created>
  <dcterms:modified xsi:type="dcterms:W3CDTF">2026-06-04T11:21:00Z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