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618D" w:rsidRPr="00451EFC" w:rsidRDefault="00CA46FB">
      <w:pPr>
        <w:jc w:val="center"/>
        <w:rPr>
          <w:rFonts w:ascii="Times New Roman" w:hAnsi="Times New Roman" w:cs="Times New Roman"/>
          <w:sz w:val="24"/>
          <w:szCs w:val="24"/>
        </w:rPr>
      </w:pPr>
      <w:r w:rsidRPr="00451EFC">
        <w:rPr>
          <w:rFonts w:ascii="Times New Roman" w:hAnsi="Times New Roman" w:cs="Times New Roman"/>
          <w:sz w:val="24"/>
          <w:szCs w:val="24"/>
        </w:rPr>
        <w:t>Техническое задание на поставку строительных товаров для ГБОУ лицея № 144</w:t>
      </w:r>
    </w:p>
    <w:tbl>
      <w:tblPr>
        <w:tblStyle w:val="af"/>
        <w:tblW w:w="10638" w:type="dxa"/>
        <w:tblInd w:w="109" w:type="dxa"/>
        <w:tblLook w:val="04A0" w:firstRow="1" w:lastRow="0" w:firstColumn="1" w:lastColumn="0" w:noHBand="0" w:noVBand="1"/>
      </w:tblPr>
      <w:tblGrid>
        <w:gridCol w:w="571"/>
        <w:gridCol w:w="2520"/>
        <w:gridCol w:w="2244"/>
        <w:gridCol w:w="3360"/>
        <w:gridCol w:w="987"/>
        <w:gridCol w:w="956"/>
      </w:tblGrid>
      <w:tr w:rsidR="004F618D" w:rsidRPr="00451EFC" w:rsidTr="005314F3">
        <w:tc>
          <w:tcPr>
            <w:tcW w:w="571" w:type="dxa"/>
          </w:tcPr>
          <w:p w:rsidR="004F618D" w:rsidRPr="00451EFC" w:rsidRDefault="00CA46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520" w:type="dxa"/>
            <w:vAlign w:val="center"/>
          </w:tcPr>
          <w:p w:rsidR="004F618D" w:rsidRPr="00451EFC" w:rsidRDefault="00CA46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244" w:type="dxa"/>
          </w:tcPr>
          <w:p w:rsidR="004F618D" w:rsidRPr="00451EFC" w:rsidRDefault="00CA46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ККН/КТРУ/ОКПД2</w:t>
            </w:r>
          </w:p>
        </w:tc>
        <w:tc>
          <w:tcPr>
            <w:tcW w:w="3360" w:type="dxa"/>
            <w:vAlign w:val="center"/>
          </w:tcPr>
          <w:p w:rsidR="004F618D" w:rsidRPr="00451EFC" w:rsidRDefault="00CA46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Характеристика</w:t>
            </w:r>
          </w:p>
        </w:tc>
        <w:tc>
          <w:tcPr>
            <w:tcW w:w="987" w:type="dxa"/>
          </w:tcPr>
          <w:p w:rsidR="004F618D" w:rsidRPr="00451EFC" w:rsidRDefault="00CA46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956" w:type="dxa"/>
            <w:vAlign w:val="center"/>
          </w:tcPr>
          <w:p w:rsidR="004F618D" w:rsidRPr="00451EFC" w:rsidRDefault="00CA46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</w:tr>
      <w:tr w:rsidR="004F618D" w:rsidRPr="00451EFC" w:rsidTr="005314F3">
        <w:tc>
          <w:tcPr>
            <w:tcW w:w="571" w:type="dxa"/>
            <w:tcBorders>
              <w:top w:val="nil"/>
            </w:tcBorders>
          </w:tcPr>
          <w:p w:rsidR="004F618D" w:rsidRPr="00451EFC" w:rsidRDefault="00CA46FB" w:rsidP="00CA46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20" w:type="dxa"/>
            <w:tcBorders>
              <w:top w:val="nil"/>
            </w:tcBorders>
            <w:vAlign w:val="center"/>
          </w:tcPr>
          <w:p w:rsidR="004F618D" w:rsidRPr="00451EFC" w:rsidRDefault="00CE72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Скотч малярный</w:t>
            </w:r>
          </w:p>
        </w:tc>
        <w:tc>
          <w:tcPr>
            <w:tcW w:w="2244" w:type="dxa"/>
            <w:tcBorders>
              <w:top w:val="nil"/>
            </w:tcBorders>
            <w:vAlign w:val="center"/>
          </w:tcPr>
          <w:p w:rsidR="004F618D" w:rsidRPr="00451EFC" w:rsidRDefault="00CA46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17.23.11.150-008/17.23.11.150-00000001</w:t>
            </w:r>
          </w:p>
        </w:tc>
        <w:tc>
          <w:tcPr>
            <w:tcW w:w="3360" w:type="dxa"/>
            <w:tcBorders>
              <w:top w:val="nil"/>
            </w:tcBorders>
          </w:tcPr>
          <w:p w:rsidR="004F618D" w:rsidRPr="00451EFC" w:rsidRDefault="00F848D6">
            <w:pPr>
              <w:pStyle w:val="aa"/>
              <w:spacing w:after="0"/>
            </w:pPr>
            <w:r w:rsidRPr="00451EFC">
              <w:rPr>
                <w:color w:val="000000"/>
                <w:shd w:val="clear" w:color="auto" w:fill="F1F1F1"/>
              </w:rPr>
              <w:t xml:space="preserve">Количество липких сторон -1, </w:t>
            </w:r>
            <w:r w:rsidR="00CA46FB" w:rsidRPr="00451EFC">
              <w:t>Длина – не менее 50м, ширина не менее 48мм, не более 50мм. Должна использоваться на различных поверхностях (кирпич, гипсовые стены, металл, древесина). Не должна оставлять следов клея. Клеевая основа ленты - натуральный каучук</w:t>
            </w:r>
            <w:r w:rsidRPr="00451EFC">
              <w:t xml:space="preserve">. </w:t>
            </w:r>
            <w:r w:rsidRPr="00451EFC">
              <w:rPr>
                <w:color w:val="000000"/>
                <w:shd w:val="clear" w:color="auto" w:fill="F1F1F1"/>
              </w:rPr>
              <w:t xml:space="preserve">Материал основы - </w:t>
            </w:r>
            <w:proofErr w:type="spellStart"/>
            <w:r w:rsidRPr="00451EFC">
              <w:rPr>
                <w:color w:val="000000"/>
                <w:shd w:val="clear" w:color="auto" w:fill="F1F1F1"/>
              </w:rPr>
              <w:t>Крепированная</w:t>
            </w:r>
            <w:proofErr w:type="spellEnd"/>
            <w:r w:rsidRPr="00451EFC">
              <w:rPr>
                <w:color w:val="000000"/>
                <w:shd w:val="clear" w:color="auto" w:fill="F1F1F1"/>
              </w:rPr>
              <w:t xml:space="preserve"> бумага</w:t>
            </w:r>
          </w:p>
        </w:tc>
        <w:tc>
          <w:tcPr>
            <w:tcW w:w="987" w:type="dxa"/>
            <w:tcBorders>
              <w:top w:val="nil"/>
            </w:tcBorders>
            <w:vAlign w:val="center"/>
          </w:tcPr>
          <w:p w:rsidR="004F618D" w:rsidRPr="00451EFC" w:rsidRDefault="00CA46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956" w:type="dxa"/>
            <w:tcBorders>
              <w:top w:val="nil"/>
            </w:tcBorders>
            <w:vAlign w:val="center"/>
          </w:tcPr>
          <w:p w:rsidR="004F618D" w:rsidRPr="00451EFC" w:rsidRDefault="00F36B3C">
            <w:pPr>
              <w:pStyle w:val="aa"/>
              <w:spacing w:after="0"/>
              <w:jc w:val="center"/>
            </w:pPr>
            <w:r w:rsidRPr="00451EFC">
              <w:t>15</w:t>
            </w:r>
          </w:p>
        </w:tc>
      </w:tr>
      <w:tr w:rsidR="004F618D" w:rsidRPr="00451EFC" w:rsidTr="005314F3">
        <w:tc>
          <w:tcPr>
            <w:tcW w:w="571" w:type="dxa"/>
            <w:tcBorders>
              <w:top w:val="nil"/>
            </w:tcBorders>
          </w:tcPr>
          <w:p w:rsidR="004F618D" w:rsidRPr="00451EFC" w:rsidRDefault="00CA46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20" w:type="dxa"/>
            <w:tcBorders>
              <w:top w:val="nil"/>
            </w:tcBorders>
            <w:vAlign w:val="center"/>
          </w:tcPr>
          <w:p w:rsidR="004F618D" w:rsidRPr="00451EFC" w:rsidRDefault="00CA46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sz w:val="24"/>
                <w:szCs w:val="24"/>
              </w:rPr>
              <w:t xml:space="preserve">Валик </w:t>
            </w:r>
          </w:p>
        </w:tc>
        <w:tc>
          <w:tcPr>
            <w:tcW w:w="2244" w:type="dxa"/>
            <w:tcBorders>
              <w:top w:val="nil"/>
            </w:tcBorders>
            <w:vAlign w:val="center"/>
          </w:tcPr>
          <w:p w:rsidR="004F618D" w:rsidRPr="00451EFC" w:rsidRDefault="00CA46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32.91.19.120-010</w:t>
            </w:r>
            <w:r w:rsidR="00713D53" w:rsidRPr="00451EFC">
              <w:rPr>
                <w:rFonts w:ascii="Times New Roman" w:hAnsi="Times New Roman" w:cs="Times New Roman"/>
                <w:sz w:val="24"/>
                <w:szCs w:val="24"/>
              </w:rPr>
              <w:t>/ 32.91.19.120</w:t>
            </w:r>
          </w:p>
        </w:tc>
        <w:tc>
          <w:tcPr>
            <w:tcW w:w="3360" w:type="dxa"/>
            <w:tcBorders>
              <w:top w:val="nil"/>
            </w:tcBorders>
          </w:tcPr>
          <w:p w:rsidR="004F618D" w:rsidRPr="00451EFC" w:rsidRDefault="00CA46F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sz w:val="24"/>
                <w:szCs w:val="24"/>
              </w:rPr>
              <w:t xml:space="preserve">Материал: Полиамид; </w:t>
            </w:r>
            <w:proofErr w:type="spellStart"/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Полиакрил</w:t>
            </w:r>
            <w:proofErr w:type="spellEnd"/>
          </w:p>
          <w:p w:rsidR="004F618D" w:rsidRPr="00451EFC" w:rsidRDefault="00CA46F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Длина: не менее 250 не более 270 ММ</w:t>
            </w:r>
          </w:p>
          <w:p w:rsidR="004F618D" w:rsidRPr="00451EFC" w:rsidRDefault="00CA46F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Длина ворса: не менее 12мм, не более 18мм</w:t>
            </w:r>
          </w:p>
          <w:p w:rsidR="004F618D" w:rsidRPr="00451EFC" w:rsidRDefault="00CA46F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sz w:val="24"/>
                <w:szCs w:val="24"/>
              </w:rPr>
              <w:t xml:space="preserve">Материал </w:t>
            </w:r>
            <w:proofErr w:type="spellStart"/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бюгеля</w:t>
            </w:r>
            <w:proofErr w:type="spellEnd"/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: Металл</w:t>
            </w:r>
          </w:p>
          <w:p w:rsidR="004F618D" w:rsidRPr="00451EFC" w:rsidRDefault="00CA46F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sz w:val="24"/>
                <w:szCs w:val="24"/>
              </w:rPr>
              <w:t xml:space="preserve">Диаметр </w:t>
            </w:r>
            <w:proofErr w:type="spellStart"/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бюгеля</w:t>
            </w:r>
            <w:proofErr w:type="spellEnd"/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: не менее 5 ММ</w:t>
            </w:r>
          </w:p>
          <w:p w:rsidR="004F618D" w:rsidRPr="00451EFC" w:rsidRDefault="00CA46F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Материал рукоятки: Металл; Пластик</w:t>
            </w:r>
          </w:p>
          <w:p w:rsidR="004F618D" w:rsidRPr="00451EFC" w:rsidRDefault="00CA46F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Соответствие нормативно-технической документации: ГОСТ Р 58517-2019 или ТУ производителя</w:t>
            </w:r>
          </w:p>
        </w:tc>
        <w:tc>
          <w:tcPr>
            <w:tcW w:w="987" w:type="dxa"/>
            <w:tcBorders>
              <w:top w:val="nil"/>
            </w:tcBorders>
            <w:vAlign w:val="center"/>
          </w:tcPr>
          <w:p w:rsidR="004F618D" w:rsidRPr="00451EFC" w:rsidRDefault="00CA46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956" w:type="dxa"/>
            <w:tcBorders>
              <w:top w:val="nil"/>
            </w:tcBorders>
            <w:vAlign w:val="center"/>
          </w:tcPr>
          <w:p w:rsidR="004F618D" w:rsidRPr="00451EFC" w:rsidRDefault="00F36B3C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4F618D" w:rsidRPr="00451EFC" w:rsidTr="005314F3">
        <w:tc>
          <w:tcPr>
            <w:tcW w:w="571" w:type="dxa"/>
            <w:tcBorders>
              <w:top w:val="nil"/>
            </w:tcBorders>
          </w:tcPr>
          <w:p w:rsidR="004F618D" w:rsidRPr="00451EFC" w:rsidRDefault="00CA46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20" w:type="dxa"/>
            <w:tcBorders>
              <w:top w:val="nil"/>
            </w:tcBorders>
            <w:vAlign w:val="center"/>
          </w:tcPr>
          <w:p w:rsidR="004F618D" w:rsidRPr="00451EFC" w:rsidRDefault="00CA46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sz w:val="24"/>
                <w:szCs w:val="24"/>
              </w:rPr>
              <w:t xml:space="preserve">Кисть </w:t>
            </w:r>
          </w:p>
        </w:tc>
        <w:tc>
          <w:tcPr>
            <w:tcW w:w="2244" w:type="dxa"/>
            <w:tcBorders>
              <w:top w:val="nil"/>
            </w:tcBorders>
            <w:vAlign w:val="center"/>
          </w:tcPr>
          <w:p w:rsidR="004F618D" w:rsidRPr="00451EFC" w:rsidRDefault="00CA46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32.91.19.120-004</w:t>
            </w:r>
            <w:r w:rsidR="00BB6256" w:rsidRPr="00451EFC">
              <w:rPr>
                <w:rFonts w:ascii="Times New Roman" w:hAnsi="Times New Roman" w:cs="Times New Roman"/>
                <w:sz w:val="24"/>
                <w:szCs w:val="24"/>
              </w:rPr>
              <w:t>/ 32.91.19.120</w:t>
            </w:r>
          </w:p>
        </w:tc>
        <w:tc>
          <w:tcPr>
            <w:tcW w:w="3360" w:type="dxa"/>
            <w:tcBorders>
              <w:top w:val="nil"/>
            </w:tcBorders>
          </w:tcPr>
          <w:p w:rsidR="004F618D" w:rsidRPr="00451EFC" w:rsidRDefault="00CA46F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Форма: Плоская;</w:t>
            </w:r>
          </w:p>
          <w:p w:rsidR="004F618D" w:rsidRPr="00451EFC" w:rsidRDefault="00CA46F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Материал щетины: Искусственная щетина; Смешанная щетина</w:t>
            </w:r>
          </w:p>
          <w:p w:rsidR="004F618D" w:rsidRPr="00451EFC" w:rsidRDefault="00F36B3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Ширина: 50 мм, толщина 15</w:t>
            </w:r>
            <w:r w:rsidR="00CA46FB" w:rsidRPr="00451EFC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  <w:p w:rsidR="004F618D" w:rsidRPr="00451EFC" w:rsidRDefault="00CA46F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Материал бандажа: Металл; Пластик</w:t>
            </w:r>
          </w:p>
          <w:p w:rsidR="004F618D" w:rsidRPr="00451EFC" w:rsidRDefault="00CA46F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Материал рукоятки: Металл; Пластик; Дерево</w:t>
            </w:r>
          </w:p>
          <w:p w:rsidR="004F618D" w:rsidRPr="00451EFC" w:rsidRDefault="00CA46F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Соответствие нормативно-технической документации: ГОСТ Р 58516-2019 или ТУ производителя</w:t>
            </w:r>
          </w:p>
        </w:tc>
        <w:tc>
          <w:tcPr>
            <w:tcW w:w="987" w:type="dxa"/>
            <w:tcBorders>
              <w:top w:val="nil"/>
            </w:tcBorders>
            <w:vAlign w:val="center"/>
          </w:tcPr>
          <w:p w:rsidR="004F618D" w:rsidRPr="00451EFC" w:rsidRDefault="00CA46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956" w:type="dxa"/>
            <w:tcBorders>
              <w:top w:val="nil"/>
            </w:tcBorders>
            <w:vAlign w:val="center"/>
          </w:tcPr>
          <w:p w:rsidR="004F618D" w:rsidRPr="00451EFC" w:rsidRDefault="00BB6256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36B3C" w:rsidRPr="00451EF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4F618D" w:rsidRPr="00451EFC" w:rsidTr="005314F3">
        <w:tc>
          <w:tcPr>
            <w:tcW w:w="571" w:type="dxa"/>
            <w:tcBorders>
              <w:top w:val="nil"/>
            </w:tcBorders>
          </w:tcPr>
          <w:p w:rsidR="004F618D" w:rsidRPr="00451EFC" w:rsidRDefault="00CA46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20" w:type="dxa"/>
            <w:tcBorders>
              <w:top w:val="nil"/>
            </w:tcBorders>
            <w:vAlign w:val="center"/>
          </w:tcPr>
          <w:p w:rsidR="004F618D" w:rsidRPr="00451EFC" w:rsidRDefault="00CA46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sz w:val="24"/>
                <w:szCs w:val="24"/>
              </w:rPr>
              <w:t xml:space="preserve">Кисть </w:t>
            </w:r>
          </w:p>
        </w:tc>
        <w:tc>
          <w:tcPr>
            <w:tcW w:w="2244" w:type="dxa"/>
            <w:tcBorders>
              <w:top w:val="nil"/>
            </w:tcBorders>
            <w:vAlign w:val="center"/>
          </w:tcPr>
          <w:p w:rsidR="004F618D" w:rsidRPr="00451EFC" w:rsidRDefault="00CA46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32.91.19.120-002/ 32.91.19.120</w:t>
            </w:r>
          </w:p>
        </w:tc>
        <w:tc>
          <w:tcPr>
            <w:tcW w:w="3360" w:type="dxa"/>
            <w:tcBorders>
              <w:top w:val="nil"/>
            </w:tcBorders>
          </w:tcPr>
          <w:p w:rsidR="004F618D" w:rsidRPr="00451EFC" w:rsidRDefault="00CA46F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Форма: Плоская;</w:t>
            </w:r>
          </w:p>
          <w:p w:rsidR="004F618D" w:rsidRPr="00451EFC" w:rsidRDefault="00CA46F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Материал щетины: Искусственная щетина; Смешанная щетина</w:t>
            </w:r>
          </w:p>
          <w:p w:rsidR="004F618D" w:rsidRPr="00451EFC" w:rsidRDefault="00CA46F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Ширина: 25 мм, толщина 12мм</w:t>
            </w:r>
          </w:p>
          <w:p w:rsidR="004F618D" w:rsidRPr="00451EFC" w:rsidRDefault="00CA46F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Материал бандажа: Металл; Пластик</w:t>
            </w:r>
          </w:p>
          <w:p w:rsidR="004F618D" w:rsidRPr="00451EFC" w:rsidRDefault="00CA46F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Материал рукоятки: Металл; Пластик; Дерево</w:t>
            </w:r>
          </w:p>
          <w:p w:rsidR="004F618D" w:rsidRPr="00451EFC" w:rsidRDefault="00CA46F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Соответствие нормативно-технической документации: ГОСТ Р 58516-2019 или ТУ производителя</w:t>
            </w:r>
          </w:p>
        </w:tc>
        <w:tc>
          <w:tcPr>
            <w:tcW w:w="987" w:type="dxa"/>
            <w:tcBorders>
              <w:top w:val="nil"/>
            </w:tcBorders>
            <w:vAlign w:val="center"/>
          </w:tcPr>
          <w:p w:rsidR="004F618D" w:rsidRPr="00451EFC" w:rsidRDefault="00CA46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1EF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шт</w:t>
            </w:r>
            <w:proofErr w:type="spellEnd"/>
          </w:p>
        </w:tc>
        <w:tc>
          <w:tcPr>
            <w:tcW w:w="956" w:type="dxa"/>
            <w:tcBorders>
              <w:top w:val="nil"/>
            </w:tcBorders>
            <w:vAlign w:val="center"/>
          </w:tcPr>
          <w:p w:rsidR="004F618D" w:rsidRPr="00451EFC" w:rsidRDefault="00F36B3C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4F618D" w:rsidRPr="00451EFC" w:rsidTr="005314F3">
        <w:tc>
          <w:tcPr>
            <w:tcW w:w="571" w:type="dxa"/>
            <w:tcBorders>
              <w:top w:val="nil"/>
            </w:tcBorders>
          </w:tcPr>
          <w:p w:rsidR="004F618D" w:rsidRPr="00451EFC" w:rsidRDefault="00CA46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20" w:type="dxa"/>
            <w:tcBorders>
              <w:top w:val="nil"/>
            </w:tcBorders>
            <w:vAlign w:val="center"/>
          </w:tcPr>
          <w:p w:rsidR="004F618D" w:rsidRPr="00451EFC" w:rsidRDefault="00CA46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sz w:val="24"/>
                <w:szCs w:val="24"/>
              </w:rPr>
              <w:t xml:space="preserve">Кисть </w:t>
            </w:r>
          </w:p>
        </w:tc>
        <w:tc>
          <w:tcPr>
            <w:tcW w:w="2244" w:type="dxa"/>
            <w:tcBorders>
              <w:top w:val="nil"/>
            </w:tcBorders>
            <w:vAlign w:val="center"/>
          </w:tcPr>
          <w:p w:rsidR="004F618D" w:rsidRPr="00451EFC" w:rsidRDefault="00CA46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32.91.19.120-007/ 32.91.19.120</w:t>
            </w:r>
          </w:p>
        </w:tc>
        <w:tc>
          <w:tcPr>
            <w:tcW w:w="3360" w:type="dxa"/>
            <w:tcBorders>
              <w:top w:val="nil"/>
            </w:tcBorders>
          </w:tcPr>
          <w:p w:rsidR="004F618D" w:rsidRPr="00451EFC" w:rsidRDefault="00CA46F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Форма: Плоская;</w:t>
            </w:r>
          </w:p>
          <w:p w:rsidR="004F618D" w:rsidRPr="00451EFC" w:rsidRDefault="00CA46F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Материал щетины: Искусственная щетина; Смешанная щетина</w:t>
            </w:r>
          </w:p>
          <w:p w:rsidR="004F618D" w:rsidRPr="00451EFC" w:rsidRDefault="00F36B3C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Ширина: 100 мм, толщина 15</w:t>
            </w:r>
            <w:r w:rsidR="00CA46FB" w:rsidRPr="00451EFC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  <w:p w:rsidR="004F618D" w:rsidRPr="00451EFC" w:rsidRDefault="00CA46F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Материал бандажа: Металл; Пластик</w:t>
            </w:r>
          </w:p>
          <w:p w:rsidR="004F618D" w:rsidRPr="00451EFC" w:rsidRDefault="00CA46F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Материал рукоятки: Металл; Пластик; Дерево</w:t>
            </w:r>
          </w:p>
          <w:p w:rsidR="004F618D" w:rsidRPr="00451EFC" w:rsidRDefault="00CA46F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Соответствие нормативно-технической документации: ГОСТ Р 58516-2019 или ТУ производителя</w:t>
            </w:r>
          </w:p>
        </w:tc>
        <w:tc>
          <w:tcPr>
            <w:tcW w:w="987" w:type="dxa"/>
            <w:tcBorders>
              <w:top w:val="nil"/>
            </w:tcBorders>
            <w:vAlign w:val="center"/>
          </w:tcPr>
          <w:p w:rsidR="004F618D" w:rsidRPr="00451EFC" w:rsidRDefault="00CA46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956" w:type="dxa"/>
            <w:tcBorders>
              <w:top w:val="nil"/>
            </w:tcBorders>
            <w:vAlign w:val="center"/>
          </w:tcPr>
          <w:p w:rsidR="004F618D" w:rsidRPr="00451EFC" w:rsidRDefault="00F36B3C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4F618D" w:rsidRPr="00451EFC" w:rsidTr="005314F3">
        <w:tc>
          <w:tcPr>
            <w:tcW w:w="571" w:type="dxa"/>
            <w:tcBorders>
              <w:top w:val="nil"/>
            </w:tcBorders>
          </w:tcPr>
          <w:p w:rsidR="004F618D" w:rsidRPr="00451EFC" w:rsidRDefault="00CA46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20" w:type="dxa"/>
            <w:tcBorders>
              <w:top w:val="nil"/>
            </w:tcBorders>
            <w:vAlign w:val="center"/>
          </w:tcPr>
          <w:p w:rsidR="004F618D" w:rsidRPr="00451EFC" w:rsidRDefault="00CA46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Мешок п/пропиленовый </w:t>
            </w:r>
          </w:p>
          <w:p w:rsidR="004F618D" w:rsidRPr="00451EFC" w:rsidRDefault="004F61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nil"/>
            </w:tcBorders>
            <w:vAlign w:val="center"/>
          </w:tcPr>
          <w:p w:rsidR="004F618D" w:rsidRPr="00451EFC" w:rsidRDefault="00CA46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22.22.11.110</w:t>
            </w:r>
          </w:p>
        </w:tc>
        <w:tc>
          <w:tcPr>
            <w:tcW w:w="3360" w:type="dxa"/>
            <w:tcBorders>
              <w:top w:val="nil"/>
            </w:tcBorders>
          </w:tcPr>
          <w:p w:rsidR="004F618D" w:rsidRPr="00451EFC" w:rsidRDefault="00CA46F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Материал: полипропилен, 95х55 см, 50 кг</w:t>
            </w:r>
          </w:p>
        </w:tc>
        <w:tc>
          <w:tcPr>
            <w:tcW w:w="987" w:type="dxa"/>
            <w:tcBorders>
              <w:top w:val="nil"/>
            </w:tcBorders>
            <w:vAlign w:val="center"/>
          </w:tcPr>
          <w:p w:rsidR="004F618D" w:rsidRPr="00451EFC" w:rsidRDefault="00CA46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956" w:type="dxa"/>
            <w:tcBorders>
              <w:top w:val="nil"/>
            </w:tcBorders>
            <w:vAlign w:val="center"/>
          </w:tcPr>
          <w:p w:rsidR="004F618D" w:rsidRPr="00451EFC" w:rsidRDefault="00FE23BE" w:rsidP="005314F3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F618D" w:rsidRPr="00451EFC" w:rsidTr="005314F3">
        <w:tc>
          <w:tcPr>
            <w:tcW w:w="571" w:type="dxa"/>
            <w:tcBorders>
              <w:top w:val="nil"/>
            </w:tcBorders>
          </w:tcPr>
          <w:p w:rsidR="004F618D" w:rsidRPr="00451EFC" w:rsidRDefault="00CA46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20" w:type="dxa"/>
            <w:tcBorders>
              <w:top w:val="nil"/>
            </w:tcBorders>
            <w:vAlign w:val="center"/>
          </w:tcPr>
          <w:p w:rsidR="004F618D" w:rsidRPr="00451EFC" w:rsidRDefault="00CA46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Изолента </w:t>
            </w:r>
          </w:p>
          <w:p w:rsidR="004F618D" w:rsidRPr="00451EFC" w:rsidRDefault="004F61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4" w:type="dxa"/>
            <w:tcBorders>
              <w:top w:val="nil"/>
            </w:tcBorders>
            <w:vAlign w:val="center"/>
          </w:tcPr>
          <w:p w:rsidR="004F618D" w:rsidRPr="00451EFC" w:rsidRDefault="00CA46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22.29.21.000-012/ 22.29.21.000</w:t>
            </w:r>
          </w:p>
        </w:tc>
        <w:tc>
          <w:tcPr>
            <w:tcW w:w="3360" w:type="dxa"/>
            <w:tcBorders>
              <w:top w:val="nil"/>
            </w:tcBorders>
          </w:tcPr>
          <w:p w:rsidR="004F618D" w:rsidRPr="00451EFC" w:rsidRDefault="00CA46F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sz w:val="24"/>
                <w:szCs w:val="24"/>
              </w:rPr>
              <w:t xml:space="preserve">Длина намотки: 20 м, ширина 19 мм, вид материала: Поливинилхлоридная пленка, вид клеящего вещества: Клеевой слой на основе каучука, Электрическая прочность (напряжение пробоя): не менее 5000, не более 6000 В, толщина не менее 0,13 мм не более 0,18мм, удлинение при разрыве не более 200%, диапазон рабочих температур: не менее -50 не более 80 град </w:t>
            </w:r>
            <w:proofErr w:type="spellStart"/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цельс</w:t>
            </w:r>
            <w:proofErr w:type="spellEnd"/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87" w:type="dxa"/>
            <w:tcBorders>
              <w:top w:val="nil"/>
            </w:tcBorders>
            <w:vAlign w:val="center"/>
          </w:tcPr>
          <w:p w:rsidR="004F618D" w:rsidRPr="00451EFC" w:rsidRDefault="00CA46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956" w:type="dxa"/>
            <w:tcBorders>
              <w:top w:val="nil"/>
            </w:tcBorders>
            <w:vAlign w:val="center"/>
          </w:tcPr>
          <w:p w:rsidR="004F618D" w:rsidRPr="00451EFC" w:rsidRDefault="00FE23BE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4F618D" w:rsidRPr="00451EFC" w:rsidTr="005314F3">
        <w:tc>
          <w:tcPr>
            <w:tcW w:w="571" w:type="dxa"/>
            <w:tcBorders>
              <w:top w:val="nil"/>
              <w:bottom w:val="single" w:sz="4" w:space="0" w:color="auto"/>
            </w:tcBorders>
          </w:tcPr>
          <w:p w:rsidR="004F618D" w:rsidRPr="00451EFC" w:rsidRDefault="00CA46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20" w:type="dxa"/>
            <w:tcBorders>
              <w:top w:val="nil"/>
              <w:bottom w:val="single" w:sz="4" w:space="0" w:color="auto"/>
            </w:tcBorders>
            <w:vAlign w:val="center"/>
          </w:tcPr>
          <w:p w:rsidR="004F618D" w:rsidRPr="00451EFC" w:rsidRDefault="00CA46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Перчатки хлопчатобумажные</w:t>
            </w:r>
          </w:p>
        </w:tc>
        <w:tc>
          <w:tcPr>
            <w:tcW w:w="2244" w:type="dxa"/>
            <w:tcBorders>
              <w:top w:val="nil"/>
              <w:bottom w:val="single" w:sz="4" w:space="0" w:color="auto"/>
            </w:tcBorders>
            <w:vAlign w:val="center"/>
          </w:tcPr>
          <w:p w:rsidR="004F618D" w:rsidRPr="00451EFC" w:rsidRDefault="00CA46FB">
            <w:pPr>
              <w:pStyle w:val="3"/>
              <w:spacing w:before="0" w:after="200"/>
              <w:jc w:val="center"/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14.12.30.150-00000003/ 14.12.30.150</w:t>
            </w:r>
          </w:p>
          <w:p w:rsidR="004F618D" w:rsidRPr="00451EFC" w:rsidRDefault="004F61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0" w:type="dxa"/>
            <w:tcBorders>
              <w:top w:val="nil"/>
              <w:bottom w:val="single" w:sz="4" w:space="0" w:color="auto"/>
            </w:tcBorders>
          </w:tcPr>
          <w:p w:rsidR="004F618D" w:rsidRPr="00451EFC" w:rsidRDefault="00CA46FB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Материал – хлопок, Вид защиты – от механических воздействий, Комплект 5 пар, 13 класс, 40-42 г, 100 текс, двойной латексный облив</w:t>
            </w:r>
          </w:p>
        </w:tc>
        <w:tc>
          <w:tcPr>
            <w:tcW w:w="987" w:type="dxa"/>
            <w:tcBorders>
              <w:top w:val="nil"/>
              <w:bottom w:val="single" w:sz="4" w:space="0" w:color="auto"/>
            </w:tcBorders>
            <w:vAlign w:val="center"/>
          </w:tcPr>
          <w:p w:rsidR="004F618D" w:rsidRPr="00451EFC" w:rsidRDefault="00CA46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пар</w:t>
            </w:r>
          </w:p>
        </w:tc>
        <w:tc>
          <w:tcPr>
            <w:tcW w:w="956" w:type="dxa"/>
            <w:tcBorders>
              <w:top w:val="nil"/>
              <w:bottom w:val="single" w:sz="4" w:space="0" w:color="auto"/>
            </w:tcBorders>
            <w:vAlign w:val="center"/>
          </w:tcPr>
          <w:p w:rsidR="004F618D" w:rsidRPr="00451EFC" w:rsidRDefault="002251EB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6200E" w:rsidRPr="00451EFC" w:rsidTr="005314F3">
        <w:tc>
          <w:tcPr>
            <w:tcW w:w="571" w:type="dxa"/>
            <w:tcBorders>
              <w:top w:val="single" w:sz="4" w:space="0" w:color="auto"/>
              <w:bottom w:val="single" w:sz="4" w:space="0" w:color="auto"/>
            </w:tcBorders>
          </w:tcPr>
          <w:p w:rsidR="0086200E" w:rsidRPr="00451EFC" w:rsidRDefault="008620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6200E" w:rsidRPr="00451EFC" w:rsidRDefault="00CE727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Ванночка</w:t>
            </w:r>
            <w:r w:rsidR="0086200E" w:rsidRPr="00451E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малярная пластмассовая 330х350 мм</w:t>
            </w:r>
          </w:p>
        </w:tc>
        <w:tc>
          <w:tcPr>
            <w:tcW w:w="22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6200E" w:rsidRPr="00451EFC" w:rsidRDefault="0086200E">
            <w:pPr>
              <w:pStyle w:val="3"/>
              <w:spacing w:before="0" w:after="200"/>
              <w:jc w:val="center"/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22.23.12.110</w:t>
            </w:r>
          </w:p>
        </w:tc>
        <w:tc>
          <w:tcPr>
            <w:tcW w:w="3360" w:type="dxa"/>
            <w:tcBorders>
              <w:top w:val="single" w:sz="4" w:space="0" w:color="auto"/>
              <w:bottom w:val="single" w:sz="4" w:space="0" w:color="auto"/>
            </w:tcBorders>
          </w:tcPr>
          <w:p w:rsidR="0086200E" w:rsidRPr="00451EFC" w:rsidRDefault="0086200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Тип: ванночка, ширина: 330 мм, длина: 350 мм, материал: пластик</w:t>
            </w:r>
          </w:p>
        </w:tc>
        <w:tc>
          <w:tcPr>
            <w:tcW w:w="9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6200E" w:rsidRPr="00451EFC" w:rsidRDefault="008620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95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6200E" w:rsidRPr="00451EFC" w:rsidRDefault="00FE23BE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D3413" w:rsidRPr="00451EFC" w:rsidTr="005314F3">
        <w:tc>
          <w:tcPr>
            <w:tcW w:w="571" w:type="dxa"/>
            <w:tcBorders>
              <w:top w:val="single" w:sz="4" w:space="0" w:color="auto"/>
              <w:bottom w:val="single" w:sz="4" w:space="0" w:color="auto"/>
            </w:tcBorders>
          </w:tcPr>
          <w:p w:rsidR="003D3413" w:rsidRPr="00451EFC" w:rsidRDefault="003D3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3413" w:rsidRPr="00451EFC" w:rsidRDefault="003D3413" w:rsidP="003D341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sz w:val="24"/>
                <w:szCs w:val="24"/>
              </w:rPr>
              <w:t xml:space="preserve">Грунт </w:t>
            </w:r>
            <w:proofErr w:type="spellStart"/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Церезит</w:t>
            </w:r>
            <w:proofErr w:type="spellEnd"/>
            <w:r w:rsidRPr="00451EFC">
              <w:rPr>
                <w:rFonts w:ascii="Times New Roman" w:hAnsi="Times New Roman" w:cs="Times New Roman"/>
                <w:sz w:val="24"/>
                <w:szCs w:val="24"/>
              </w:rPr>
              <w:t xml:space="preserve"> СТ17 PRO 10 л</w:t>
            </w:r>
          </w:p>
        </w:tc>
        <w:tc>
          <w:tcPr>
            <w:tcW w:w="22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3413" w:rsidRPr="00451EFC" w:rsidRDefault="00451EFC">
            <w:pPr>
              <w:pStyle w:val="3"/>
              <w:spacing w:before="0" w:after="200"/>
              <w:jc w:val="center"/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 w:rsidRPr="00451EFC">
              <w:rPr>
                <w:rFonts w:ascii="Arial" w:hAnsi="Arial" w:cs="Arial"/>
                <w:b w:val="0"/>
                <w:color w:val="333333"/>
                <w:sz w:val="21"/>
                <w:szCs w:val="21"/>
                <w:shd w:val="clear" w:color="auto" w:fill="FFFFFF"/>
              </w:rPr>
              <w:t>20.30.12.140</w:t>
            </w:r>
          </w:p>
        </w:tc>
        <w:tc>
          <w:tcPr>
            <w:tcW w:w="3360" w:type="dxa"/>
            <w:tcBorders>
              <w:top w:val="single" w:sz="4" w:space="0" w:color="auto"/>
              <w:bottom w:val="single" w:sz="4" w:space="0" w:color="auto"/>
            </w:tcBorders>
          </w:tcPr>
          <w:p w:rsidR="00471888" w:rsidRPr="00993CBB" w:rsidRDefault="00471888" w:rsidP="00471888">
            <w:pPr>
              <w:pStyle w:val="p632ieypdp"/>
              <w:spacing w:before="0" w:beforeAutospacing="0" w:after="0" w:afterAutospacing="0"/>
              <w:rPr>
                <w:sz w:val="22"/>
                <w:szCs w:val="22"/>
              </w:rPr>
            </w:pPr>
            <w:r w:rsidRPr="00993CBB">
              <w:rPr>
                <w:sz w:val="22"/>
                <w:szCs w:val="22"/>
              </w:rPr>
              <w:t>Материал поверхности применения: цемент</w:t>
            </w:r>
          </w:p>
          <w:p w:rsidR="00471888" w:rsidRPr="00993CBB" w:rsidRDefault="00471888" w:rsidP="00471888">
            <w:pPr>
              <w:spacing w:after="0"/>
              <w:rPr>
                <w:rFonts w:ascii="Times New Roman" w:hAnsi="Times New Roman" w:cs="Times New Roman"/>
              </w:rPr>
            </w:pPr>
            <w:r w:rsidRPr="00993CBB">
              <w:rPr>
                <w:rFonts w:ascii="Times New Roman" w:hAnsi="Times New Roman" w:cs="Times New Roman"/>
              </w:rPr>
              <w:t>Расход (м²/л или м²/кг): 0,5</w:t>
            </w:r>
          </w:p>
          <w:p w:rsidR="00471888" w:rsidRDefault="00471888" w:rsidP="00471888">
            <w:pPr>
              <w:spacing w:after="0"/>
              <w:rPr>
                <w:rFonts w:ascii="Times New Roman" w:hAnsi="Times New Roman" w:cs="Times New Roman"/>
              </w:rPr>
            </w:pPr>
            <w:r w:rsidRPr="00993CBB">
              <w:rPr>
                <w:rFonts w:ascii="Times New Roman" w:hAnsi="Times New Roman" w:cs="Times New Roman"/>
              </w:rPr>
              <w:t>Тип ЛКМ</w:t>
            </w:r>
            <w:r>
              <w:rPr>
                <w:rFonts w:ascii="Times New Roman" w:hAnsi="Times New Roman" w:cs="Times New Roman"/>
              </w:rPr>
              <w:t>: на водной основе</w:t>
            </w:r>
          </w:p>
          <w:p w:rsidR="00471888" w:rsidRDefault="00471888" w:rsidP="00471888">
            <w:pPr>
              <w:spacing w:after="0"/>
            </w:pPr>
            <w:r w:rsidRPr="00993CBB">
              <w:rPr>
                <w:rFonts w:ascii="Times New Roman" w:hAnsi="Times New Roman" w:cs="Times New Roman"/>
              </w:rPr>
              <w:t xml:space="preserve">Время полного </w:t>
            </w:r>
            <w:proofErr w:type="gramStart"/>
            <w:r w:rsidRPr="00993CBB">
              <w:rPr>
                <w:rFonts w:ascii="Times New Roman" w:hAnsi="Times New Roman" w:cs="Times New Roman"/>
              </w:rPr>
              <w:t>высыхания :</w:t>
            </w:r>
            <w:proofErr w:type="gramEnd"/>
            <w:r w:rsidRPr="00993CBB">
              <w:rPr>
                <w:rFonts w:ascii="Times New Roman" w:hAnsi="Times New Roman" w:cs="Times New Roman"/>
              </w:rPr>
              <w:t xml:space="preserve"> 2 часа</w:t>
            </w:r>
            <w:r w:rsidRPr="00993CBB">
              <w:t xml:space="preserve"> </w:t>
            </w:r>
          </w:p>
          <w:p w:rsidR="003D3413" w:rsidRPr="00451EFC" w:rsidRDefault="00471888" w:rsidP="00471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3CBB">
              <w:rPr>
                <w:rFonts w:ascii="Times New Roman" w:hAnsi="Times New Roman" w:cs="Times New Roman"/>
              </w:rPr>
              <w:t xml:space="preserve">Предназначен для обработки </w:t>
            </w:r>
            <w:r w:rsidRPr="00993CBB">
              <w:rPr>
                <w:rFonts w:ascii="Times New Roman" w:hAnsi="Times New Roman" w:cs="Times New Roman"/>
              </w:rPr>
              <w:lastRenderedPageBreak/>
              <w:t>поверхностей перед нанесением штукатурных и напольных смесей, плиточных клеев и т.д.</w:t>
            </w:r>
            <w:r>
              <w:t xml:space="preserve"> </w:t>
            </w:r>
            <w:r w:rsidRPr="00993CBB">
              <w:rPr>
                <w:rFonts w:ascii="Times New Roman" w:hAnsi="Times New Roman" w:cs="Times New Roman"/>
              </w:rPr>
              <w:t xml:space="preserve">Применяется для обработки всех видов впитывающих оснований: цементных штукатурок и стяжек, известковых и гипсовых штукатурок, легкого и ячеистого бетона, </w:t>
            </w:r>
            <w:proofErr w:type="spellStart"/>
            <w:r w:rsidRPr="00993CBB">
              <w:rPr>
                <w:rFonts w:ascii="Times New Roman" w:hAnsi="Times New Roman" w:cs="Times New Roman"/>
              </w:rPr>
              <w:t>ангидритных</w:t>
            </w:r>
            <w:proofErr w:type="spellEnd"/>
            <w:r w:rsidRPr="00993CBB">
              <w:rPr>
                <w:rFonts w:ascii="Times New Roman" w:hAnsi="Times New Roman" w:cs="Times New Roman"/>
              </w:rPr>
              <w:t xml:space="preserve"> стяжек, кладок из кирпича и природного камня, древесностружечных и древесноволокнистых плит, </w:t>
            </w:r>
            <w:proofErr w:type="spellStart"/>
            <w:r w:rsidRPr="00993CBB">
              <w:rPr>
                <w:rFonts w:ascii="Times New Roman" w:hAnsi="Times New Roman" w:cs="Times New Roman"/>
              </w:rPr>
              <w:t>гипсокартона</w:t>
            </w:r>
            <w:proofErr w:type="spellEnd"/>
            <w:r w:rsidRPr="00993CBB">
              <w:rPr>
                <w:rFonts w:ascii="Times New Roman" w:hAnsi="Times New Roman" w:cs="Times New Roman"/>
              </w:rPr>
              <w:t xml:space="preserve"> и т.д.</w:t>
            </w:r>
          </w:p>
        </w:tc>
        <w:tc>
          <w:tcPr>
            <w:tcW w:w="9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3413" w:rsidRPr="00451EFC" w:rsidRDefault="003D3413" w:rsidP="00562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1EF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шт</w:t>
            </w:r>
            <w:proofErr w:type="spellEnd"/>
          </w:p>
        </w:tc>
        <w:tc>
          <w:tcPr>
            <w:tcW w:w="95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3413" w:rsidRPr="00451EFC" w:rsidRDefault="003D3413" w:rsidP="00562886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D3413" w:rsidRPr="00451EFC" w:rsidTr="005314F3">
        <w:tc>
          <w:tcPr>
            <w:tcW w:w="571" w:type="dxa"/>
            <w:tcBorders>
              <w:top w:val="single" w:sz="4" w:space="0" w:color="auto"/>
              <w:bottom w:val="single" w:sz="4" w:space="0" w:color="auto"/>
            </w:tcBorders>
          </w:tcPr>
          <w:p w:rsidR="003D3413" w:rsidRPr="00451EFC" w:rsidRDefault="003D3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3413" w:rsidRPr="00451EFC" w:rsidRDefault="003D341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sz w:val="24"/>
                <w:szCs w:val="24"/>
              </w:rPr>
              <w:t xml:space="preserve">Шпаклевка полимерная </w:t>
            </w:r>
            <w:proofErr w:type="spellStart"/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Vetonit</w:t>
            </w:r>
            <w:proofErr w:type="spellEnd"/>
            <w:r w:rsidRPr="00451EFC">
              <w:rPr>
                <w:rFonts w:ascii="Times New Roman" w:hAnsi="Times New Roman" w:cs="Times New Roman"/>
                <w:sz w:val="24"/>
                <w:szCs w:val="24"/>
              </w:rPr>
              <w:t xml:space="preserve"> LR+ для сухих помещений белая 20 кг</w:t>
            </w:r>
          </w:p>
        </w:tc>
        <w:tc>
          <w:tcPr>
            <w:tcW w:w="22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3413" w:rsidRPr="00451EFC" w:rsidRDefault="00D75841">
            <w:pPr>
              <w:pStyle w:val="3"/>
              <w:spacing w:before="0" w:after="200"/>
              <w:jc w:val="center"/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20.30.22.120</w:t>
            </w:r>
          </w:p>
        </w:tc>
        <w:tc>
          <w:tcPr>
            <w:tcW w:w="3360" w:type="dxa"/>
            <w:tcBorders>
              <w:top w:val="single" w:sz="4" w:space="0" w:color="auto"/>
              <w:bottom w:val="single" w:sz="4" w:space="0" w:color="auto"/>
            </w:tcBorders>
          </w:tcPr>
          <w:p w:rsidR="00471888" w:rsidRPr="00993CBB" w:rsidRDefault="00471888" w:rsidP="00471888">
            <w:pPr>
              <w:pStyle w:val="ab"/>
              <w:rPr>
                <w:rFonts w:ascii="Times New Roman" w:hAnsi="Times New Roman" w:cs="Times New Roman"/>
              </w:rPr>
            </w:pPr>
            <w:r w:rsidRPr="00993CBB">
              <w:rPr>
                <w:rFonts w:ascii="Times New Roman" w:hAnsi="Times New Roman" w:cs="Times New Roman"/>
              </w:rPr>
              <w:t>Основной материал: полимер</w:t>
            </w:r>
          </w:p>
          <w:p w:rsidR="00471888" w:rsidRPr="00993CBB" w:rsidRDefault="00471888" w:rsidP="00471888">
            <w:pPr>
              <w:pStyle w:val="ab"/>
              <w:rPr>
                <w:rFonts w:ascii="Times New Roman" w:hAnsi="Times New Roman" w:cs="Times New Roman"/>
              </w:rPr>
            </w:pPr>
            <w:r w:rsidRPr="00993CBB">
              <w:rPr>
                <w:rFonts w:ascii="Times New Roman" w:hAnsi="Times New Roman" w:cs="Times New Roman"/>
              </w:rPr>
              <w:t>Предназначен для финишной шпатлевки</w:t>
            </w:r>
          </w:p>
          <w:p w:rsidR="00471888" w:rsidRPr="00993CBB" w:rsidRDefault="00471888" w:rsidP="00471888">
            <w:pPr>
              <w:pStyle w:val="ab"/>
              <w:rPr>
                <w:rFonts w:ascii="Times New Roman" w:hAnsi="Times New Roman" w:cs="Times New Roman"/>
              </w:rPr>
            </w:pPr>
            <w:r w:rsidRPr="00993CBB">
              <w:rPr>
                <w:rFonts w:ascii="Times New Roman" w:hAnsi="Times New Roman" w:cs="Times New Roman"/>
              </w:rPr>
              <w:t>Расход кг/м² при толщине слоя 1 мм: 1,2</w:t>
            </w:r>
          </w:p>
          <w:p w:rsidR="00471888" w:rsidRPr="00993CBB" w:rsidRDefault="00471888" w:rsidP="00471888">
            <w:pPr>
              <w:pStyle w:val="ab"/>
              <w:rPr>
                <w:rFonts w:ascii="Times New Roman" w:hAnsi="Times New Roman" w:cs="Times New Roman"/>
              </w:rPr>
            </w:pPr>
            <w:r w:rsidRPr="00993CBB">
              <w:rPr>
                <w:rFonts w:ascii="Times New Roman" w:hAnsi="Times New Roman" w:cs="Times New Roman"/>
              </w:rPr>
              <w:t>Жизнеспособность раствора (ч</w:t>
            </w:r>
            <w:proofErr w:type="gramStart"/>
            <w:r w:rsidRPr="00993CBB">
              <w:rPr>
                <w:rFonts w:ascii="Times New Roman" w:hAnsi="Times New Roman" w:cs="Times New Roman"/>
              </w:rPr>
              <w:t>) :</w:t>
            </w:r>
            <w:proofErr w:type="gramEnd"/>
            <w:r w:rsidRPr="00993CBB">
              <w:rPr>
                <w:rFonts w:ascii="Times New Roman" w:hAnsi="Times New Roman" w:cs="Times New Roman"/>
              </w:rPr>
              <w:t xml:space="preserve"> 72</w:t>
            </w:r>
          </w:p>
          <w:p w:rsidR="003D3413" w:rsidRPr="00451EFC" w:rsidRDefault="00471888" w:rsidP="0047188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993CBB">
              <w:rPr>
                <w:rFonts w:ascii="Times New Roman" w:hAnsi="Times New Roman" w:cs="Times New Roman"/>
              </w:rPr>
              <w:t>Предназначена для внутренних работ</w:t>
            </w:r>
          </w:p>
        </w:tc>
        <w:tc>
          <w:tcPr>
            <w:tcW w:w="9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3413" w:rsidRPr="00451EFC" w:rsidRDefault="003D3413" w:rsidP="005628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95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3413" w:rsidRPr="00451EFC" w:rsidRDefault="003D3413" w:rsidP="00562886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3D3413" w:rsidRPr="00451EFC" w:rsidTr="005314F3">
        <w:tc>
          <w:tcPr>
            <w:tcW w:w="571" w:type="dxa"/>
            <w:tcBorders>
              <w:top w:val="single" w:sz="4" w:space="0" w:color="auto"/>
              <w:bottom w:val="single" w:sz="4" w:space="0" w:color="auto"/>
            </w:tcBorders>
          </w:tcPr>
          <w:p w:rsidR="003D3413" w:rsidRPr="00451EFC" w:rsidRDefault="003D3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3413" w:rsidRPr="00451EFC" w:rsidRDefault="003D341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Шпаклевка гипсовая </w:t>
            </w:r>
            <w:proofErr w:type="spellStart"/>
            <w:r w:rsidRPr="00451E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Knauf</w:t>
            </w:r>
            <w:proofErr w:type="spellEnd"/>
            <w:r w:rsidRPr="00451E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51E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Ротбанд</w:t>
            </w:r>
            <w:proofErr w:type="spellEnd"/>
            <w:r w:rsidRPr="00451E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Финиш 25 кг (или эквивалент)</w:t>
            </w:r>
          </w:p>
        </w:tc>
        <w:tc>
          <w:tcPr>
            <w:tcW w:w="22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3413" w:rsidRPr="00451EFC" w:rsidRDefault="003D3413">
            <w:pPr>
              <w:pStyle w:val="3"/>
              <w:spacing w:before="0" w:after="200"/>
              <w:jc w:val="center"/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23.64.10.110-00000003/ 23.64.10.110</w:t>
            </w:r>
          </w:p>
        </w:tc>
        <w:tc>
          <w:tcPr>
            <w:tcW w:w="3360" w:type="dxa"/>
            <w:tcBorders>
              <w:top w:val="single" w:sz="4" w:space="0" w:color="auto"/>
              <w:bottom w:val="single" w:sz="4" w:space="0" w:color="auto"/>
            </w:tcBorders>
          </w:tcPr>
          <w:p w:rsidR="003D3413" w:rsidRPr="00451EFC" w:rsidRDefault="003D3413" w:rsidP="00E41E62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Вес брутто: 25 кг; назначение: финишная; применение: под покраску; цвет: белый; наполнитель: полимерный; расход воды л/кг: 0,7; тип работ: внутренние; состав связующего вещества: гипс; расход смеси: 1 кг/м2; фракция: до 0,15 мм; прочность на изгиб: не менее 1 Мпа; прочность на сжатие: не менее 2,8 мПа.</w:t>
            </w:r>
          </w:p>
          <w:p w:rsidR="003D3413" w:rsidRPr="00451EFC" w:rsidRDefault="003D3413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3413" w:rsidRPr="00451EFC" w:rsidRDefault="003D34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95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3413" w:rsidRPr="00451EFC" w:rsidRDefault="003D3413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3D3413" w:rsidRPr="00451EFC" w:rsidTr="005314F3">
        <w:tc>
          <w:tcPr>
            <w:tcW w:w="571" w:type="dxa"/>
            <w:tcBorders>
              <w:top w:val="single" w:sz="4" w:space="0" w:color="auto"/>
              <w:bottom w:val="single" w:sz="4" w:space="0" w:color="auto"/>
            </w:tcBorders>
          </w:tcPr>
          <w:p w:rsidR="003D3413" w:rsidRPr="00451EFC" w:rsidRDefault="003D34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3413" w:rsidRPr="00451EFC" w:rsidRDefault="003D341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sz w:val="24"/>
                <w:szCs w:val="24"/>
              </w:rPr>
              <w:t xml:space="preserve">Клей для плитки и </w:t>
            </w:r>
            <w:proofErr w:type="spellStart"/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керамогранита</w:t>
            </w:r>
            <w:proofErr w:type="spellEnd"/>
          </w:p>
        </w:tc>
        <w:tc>
          <w:tcPr>
            <w:tcW w:w="22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3413" w:rsidRPr="00451EFC" w:rsidRDefault="003D3413">
            <w:pPr>
              <w:pStyle w:val="3"/>
              <w:spacing w:before="0" w:after="200"/>
              <w:jc w:val="center"/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b w:val="0"/>
                <w:sz w:val="24"/>
                <w:szCs w:val="24"/>
              </w:rPr>
              <w:t>20.52.10.190</w:t>
            </w:r>
          </w:p>
        </w:tc>
        <w:tc>
          <w:tcPr>
            <w:tcW w:w="3360" w:type="dxa"/>
            <w:tcBorders>
              <w:top w:val="single" w:sz="4" w:space="0" w:color="auto"/>
              <w:bottom w:val="single" w:sz="4" w:space="0" w:color="auto"/>
            </w:tcBorders>
          </w:tcPr>
          <w:p w:rsidR="003D3413" w:rsidRPr="00451EFC" w:rsidRDefault="003D3413" w:rsidP="00FE23B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Упаковка 25 кг</w:t>
            </w:r>
          </w:p>
          <w:p w:rsidR="003D3413" w:rsidRPr="00451EFC" w:rsidRDefault="003D3413" w:rsidP="00FE23B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sz w:val="24"/>
                <w:szCs w:val="24"/>
              </w:rPr>
              <w:t xml:space="preserve">Подходит для плитки и </w:t>
            </w:r>
            <w:proofErr w:type="spellStart"/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керамогранита</w:t>
            </w:r>
            <w:proofErr w:type="spellEnd"/>
          </w:p>
          <w:p w:rsidR="003D3413" w:rsidRPr="00451EFC" w:rsidRDefault="003D3413" w:rsidP="00FE23B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Усиленный серый класс C1 T</w:t>
            </w:r>
          </w:p>
        </w:tc>
        <w:tc>
          <w:tcPr>
            <w:tcW w:w="9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3413" w:rsidRPr="00451EFC" w:rsidRDefault="003D34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95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3413" w:rsidRPr="00451EFC" w:rsidRDefault="003D3413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D3413" w:rsidRPr="00451EFC" w:rsidTr="005314F3">
        <w:tc>
          <w:tcPr>
            <w:tcW w:w="571" w:type="dxa"/>
            <w:tcBorders>
              <w:top w:val="single" w:sz="4" w:space="0" w:color="auto"/>
              <w:bottom w:val="single" w:sz="4" w:space="0" w:color="auto"/>
            </w:tcBorders>
          </w:tcPr>
          <w:p w:rsidR="003D3413" w:rsidRPr="00451EFC" w:rsidRDefault="00451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3413" w:rsidRPr="00451EFC" w:rsidRDefault="003D3413" w:rsidP="00451E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Стремянка, 5 ступеней,</w:t>
            </w:r>
            <w:r w:rsidR="00451E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алюминиевая</w:t>
            </w:r>
          </w:p>
        </w:tc>
        <w:tc>
          <w:tcPr>
            <w:tcW w:w="22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51EFC" w:rsidRDefault="00451EFC" w:rsidP="00451EFC">
            <w:pPr>
              <w:pStyle w:val="1"/>
              <w:shd w:val="clear" w:color="auto" w:fill="FFFFFF"/>
              <w:spacing w:beforeAutospacing="0" w:after="0" w:afterAutospacing="0"/>
              <w:jc w:val="center"/>
              <w:textAlignment w:val="bottom"/>
              <w:rPr>
                <w:b w:val="0"/>
                <w:bCs w:val="0"/>
                <w:color w:val="091E42"/>
                <w:sz w:val="24"/>
                <w:szCs w:val="24"/>
              </w:rPr>
            </w:pPr>
            <w:r w:rsidRPr="00451EFC">
              <w:rPr>
                <w:b w:val="0"/>
                <w:bCs w:val="0"/>
                <w:color w:val="091E42"/>
                <w:sz w:val="24"/>
                <w:szCs w:val="24"/>
              </w:rPr>
              <w:t>25.99.29.190</w:t>
            </w:r>
            <w:r>
              <w:rPr>
                <w:b w:val="0"/>
                <w:bCs w:val="0"/>
                <w:color w:val="091E42"/>
                <w:sz w:val="24"/>
                <w:szCs w:val="24"/>
              </w:rPr>
              <w:t>/</w:t>
            </w:r>
          </w:p>
          <w:p w:rsidR="00451EFC" w:rsidRPr="00451EFC" w:rsidRDefault="00451EFC" w:rsidP="00451EFC">
            <w:pPr>
              <w:pStyle w:val="1"/>
              <w:shd w:val="clear" w:color="auto" w:fill="FFFFFF"/>
              <w:spacing w:beforeAutospacing="0" w:after="0" w:afterAutospacing="0"/>
              <w:jc w:val="center"/>
              <w:textAlignment w:val="bottom"/>
              <w:rPr>
                <w:b w:val="0"/>
                <w:bCs w:val="0"/>
                <w:color w:val="091E42"/>
                <w:sz w:val="24"/>
                <w:szCs w:val="24"/>
              </w:rPr>
            </w:pPr>
            <w:r w:rsidRPr="00451EFC">
              <w:rPr>
                <w:b w:val="0"/>
                <w:bCs w:val="0"/>
                <w:color w:val="091E42"/>
                <w:sz w:val="24"/>
                <w:szCs w:val="24"/>
              </w:rPr>
              <w:t>25.99.29.190</w:t>
            </w:r>
            <w:r>
              <w:rPr>
                <w:b w:val="0"/>
                <w:bCs w:val="0"/>
                <w:color w:val="091E42"/>
                <w:sz w:val="24"/>
                <w:szCs w:val="24"/>
              </w:rPr>
              <w:t>-00000017</w:t>
            </w:r>
          </w:p>
          <w:p w:rsidR="003D3413" w:rsidRPr="00451EFC" w:rsidRDefault="003D3413">
            <w:pPr>
              <w:pStyle w:val="3"/>
              <w:spacing w:before="0" w:after="2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0" w:type="dxa"/>
            <w:tcBorders>
              <w:top w:val="single" w:sz="4" w:space="0" w:color="auto"/>
              <w:bottom w:val="single" w:sz="4" w:space="0" w:color="auto"/>
            </w:tcBorders>
          </w:tcPr>
          <w:p w:rsidR="00471888" w:rsidRPr="00993CBB" w:rsidRDefault="00471888" w:rsidP="00471888">
            <w:pPr>
              <w:pStyle w:val="ab"/>
              <w:rPr>
                <w:rStyle w:val="dglv-w"/>
                <w:rFonts w:ascii="Times New Roman" w:hAnsi="Times New Roman" w:cs="Times New Roman"/>
              </w:rPr>
            </w:pPr>
            <w:proofErr w:type="spellStart"/>
            <w:proofErr w:type="gramStart"/>
            <w:r w:rsidRPr="00993CBB">
              <w:rPr>
                <w:rFonts w:ascii="Times New Roman" w:hAnsi="Times New Roman" w:cs="Times New Roman"/>
              </w:rPr>
              <w:t>Телескопическая:</w:t>
            </w:r>
            <w:r w:rsidRPr="00993CBB">
              <w:rPr>
                <w:rStyle w:val="dglv-w"/>
                <w:rFonts w:ascii="Times New Roman" w:hAnsi="Times New Roman" w:cs="Times New Roman"/>
              </w:rPr>
              <w:t>нет</w:t>
            </w:r>
            <w:proofErr w:type="spellEnd"/>
            <w:proofErr w:type="gramEnd"/>
          </w:p>
          <w:p w:rsidR="00471888" w:rsidRPr="00993CBB" w:rsidRDefault="00471888" w:rsidP="00471888">
            <w:pPr>
              <w:pStyle w:val="ab"/>
              <w:rPr>
                <w:rStyle w:val="dglv-w"/>
                <w:rFonts w:ascii="Times New Roman" w:hAnsi="Times New Roman" w:cs="Times New Roman"/>
              </w:rPr>
            </w:pPr>
            <w:proofErr w:type="spellStart"/>
            <w:r w:rsidRPr="00993CBB">
              <w:rPr>
                <w:rFonts w:ascii="Times New Roman" w:hAnsi="Times New Roman" w:cs="Times New Roman"/>
              </w:rPr>
              <w:t>Max</w:t>
            </w:r>
            <w:proofErr w:type="spellEnd"/>
            <w:r w:rsidRPr="00993CBB">
              <w:rPr>
                <w:rFonts w:ascii="Times New Roman" w:hAnsi="Times New Roman" w:cs="Times New Roman"/>
              </w:rPr>
              <w:t xml:space="preserve"> рабочая нагрузка:</w:t>
            </w:r>
            <w:r w:rsidRPr="00993CBB">
              <w:rPr>
                <w:rStyle w:val="dglv-w"/>
                <w:rFonts w:ascii="Times New Roman" w:hAnsi="Times New Roman" w:cs="Times New Roman"/>
              </w:rPr>
              <w:t>150 кг</w:t>
            </w:r>
          </w:p>
          <w:p w:rsidR="00471888" w:rsidRPr="00993CBB" w:rsidRDefault="00471888" w:rsidP="00471888">
            <w:pPr>
              <w:pStyle w:val="vi-textxw0rd193"/>
              <w:spacing w:before="0" w:beforeAutospacing="0" w:after="0" w:afterAutospacing="0"/>
              <w:rPr>
                <w:sz w:val="22"/>
                <w:szCs w:val="22"/>
              </w:rPr>
            </w:pPr>
            <w:r w:rsidRPr="00993CBB">
              <w:rPr>
                <w:sz w:val="22"/>
                <w:szCs w:val="22"/>
              </w:rPr>
              <w:t>Количество ступеней:</w:t>
            </w:r>
            <w:r w:rsidRPr="00993CBB">
              <w:rPr>
                <w:rStyle w:val="dglv-w"/>
                <w:sz w:val="22"/>
                <w:szCs w:val="22"/>
              </w:rPr>
              <w:t xml:space="preserve">5 </w:t>
            </w:r>
            <w:proofErr w:type="spellStart"/>
            <w:r w:rsidRPr="00993CBB">
              <w:rPr>
                <w:rStyle w:val="dglv-w"/>
                <w:sz w:val="22"/>
                <w:szCs w:val="22"/>
              </w:rPr>
              <w:t>шт</w:t>
            </w:r>
            <w:proofErr w:type="spellEnd"/>
          </w:p>
          <w:p w:rsidR="00471888" w:rsidRPr="00993CBB" w:rsidRDefault="00471888" w:rsidP="00471888">
            <w:pPr>
              <w:pStyle w:val="vi-textxw0rd193"/>
              <w:spacing w:before="0" w:beforeAutospacing="0" w:after="0" w:afterAutospacing="0"/>
              <w:rPr>
                <w:sz w:val="22"/>
                <w:szCs w:val="22"/>
              </w:rPr>
            </w:pPr>
            <w:r w:rsidRPr="00993CBB">
              <w:rPr>
                <w:sz w:val="22"/>
                <w:szCs w:val="22"/>
              </w:rPr>
              <w:t>Рабочая высота:</w:t>
            </w:r>
            <w:r w:rsidRPr="00993CBB">
              <w:rPr>
                <w:rStyle w:val="dglv-w"/>
                <w:sz w:val="22"/>
                <w:szCs w:val="22"/>
              </w:rPr>
              <w:t>2.5 м</w:t>
            </w:r>
          </w:p>
          <w:p w:rsidR="00471888" w:rsidRPr="00993CBB" w:rsidRDefault="00471888" w:rsidP="00471888">
            <w:pPr>
              <w:pStyle w:val="vi-textxw0rd193"/>
              <w:spacing w:before="0" w:beforeAutospacing="0" w:after="0" w:afterAutospacing="0"/>
              <w:rPr>
                <w:sz w:val="22"/>
                <w:szCs w:val="22"/>
              </w:rPr>
            </w:pPr>
            <w:r w:rsidRPr="00993CBB">
              <w:rPr>
                <w:sz w:val="22"/>
                <w:szCs w:val="22"/>
              </w:rPr>
              <w:t>Высота площадки:</w:t>
            </w:r>
            <w:r w:rsidRPr="00993CBB">
              <w:rPr>
                <w:rStyle w:val="dglv-w"/>
                <w:sz w:val="22"/>
                <w:szCs w:val="22"/>
              </w:rPr>
              <w:t>1.02 м</w:t>
            </w:r>
          </w:p>
          <w:p w:rsidR="00471888" w:rsidRPr="00993CBB" w:rsidRDefault="00471888" w:rsidP="00471888">
            <w:pPr>
              <w:pStyle w:val="vi-textxw0rd193"/>
              <w:spacing w:before="0" w:beforeAutospacing="0" w:after="0" w:afterAutospacing="0"/>
              <w:rPr>
                <w:rStyle w:val="dglv-w"/>
                <w:sz w:val="22"/>
                <w:szCs w:val="22"/>
              </w:rPr>
            </w:pPr>
            <w:r w:rsidRPr="00993CBB">
              <w:rPr>
                <w:sz w:val="22"/>
                <w:szCs w:val="22"/>
              </w:rPr>
              <w:t xml:space="preserve">Материал: </w:t>
            </w:r>
            <w:r w:rsidRPr="00993CBB">
              <w:rPr>
                <w:rStyle w:val="dglv-w"/>
                <w:sz w:val="22"/>
                <w:szCs w:val="22"/>
              </w:rPr>
              <w:t xml:space="preserve">алюминий </w:t>
            </w:r>
          </w:p>
          <w:p w:rsidR="00471888" w:rsidRPr="00993CBB" w:rsidRDefault="00471888" w:rsidP="00471888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CBB">
              <w:rPr>
                <w:rFonts w:ascii="Times New Roman" w:eastAsia="Times New Roman" w:hAnsi="Times New Roman" w:cs="Times New Roman"/>
                <w:lang w:eastAsia="ru-RU"/>
              </w:rPr>
              <w:t>Вес нетто 3.7 кг</w:t>
            </w:r>
          </w:p>
          <w:p w:rsidR="003D3413" w:rsidRPr="00451EFC" w:rsidRDefault="00471888" w:rsidP="00471888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993CBB">
              <w:rPr>
                <w:rFonts w:ascii="Times New Roman" w:eastAsia="Times New Roman" w:hAnsi="Times New Roman" w:cs="Times New Roman"/>
                <w:lang w:eastAsia="ru-RU"/>
              </w:rPr>
              <w:t>Общая длина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: </w:t>
            </w:r>
            <w:r w:rsidRPr="00993CBB">
              <w:rPr>
                <w:rFonts w:ascii="Times New Roman" w:eastAsia="Times New Roman" w:hAnsi="Times New Roman" w:cs="Times New Roman"/>
                <w:lang w:eastAsia="ru-RU"/>
              </w:rPr>
              <w:t>1.63 м</w:t>
            </w:r>
          </w:p>
        </w:tc>
        <w:tc>
          <w:tcPr>
            <w:tcW w:w="9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3413" w:rsidRPr="00451EFC" w:rsidRDefault="003D34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95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D3413" w:rsidRPr="00451EFC" w:rsidRDefault="003D3413">
            <w:pPr>
              <w:pStyle w:val="ab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EF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4F618D" w:rsidRPr="00451EFC" w:rsidRDefault="00CA46FB">
      <w:pPr>
        <w:rPr>
          <w:rFonts w:ascii="Times New Roman" w:hAnsi="Times New Roman" w:cs="Times New Roman"/>
          <w:sz w:val="24"/>
          <w:szCs w:val="24"/>
        </w:rPr>
      </w:pPr>
      <w:r w:rsidRPr="00451EFC">
        <w:rPr>
          <w:rFonts w:ascii="Times New Roman" w:hAnsi="Times New Roman" w:cs="Times New Roman"/>
          <w:sz w:val="24"/>
          <w:szCs w:val="24"/>
        </w:rPr>
        <w:t xml:space="preserve">Место </w:t>
      </w:r>
      <w:proofErr w:type="gramStart"/>
      <w:r w:rsidRPr="00451EFC">
        <w:rPr>
          <w:rFonts w:ascii="Times New Roman" w:hAnsi="Times New Roman" w:cs="Times New Roman"/>
          <w:sz w:val="24"/>
          <w:szCs w:val="24"/>
        </w:rPr>
        <w:t>поставки:  Санкт</w:t>
      </w:r>
      <w:proofErr w:type="gramEnd"/>
      <w:r w:rsidRPr="00451EFC">
        <w:rPr>
          <w:rFonts w:ascii="Times New Roman" w:hAnsi="Times New Roman" w:cs="Times New Roman"/>
          <w:sz w:val="24"/>
          <w:szCs w:val="24"/>
        </w:rPr>
        <w:t xml:space="preserve">-Петербург, </w:t>
      </w:r>
      <w:proofErr w:type="spellStart"/>
      <w:r w:rsidRPr="00451EFC">
        <w:rPr>
          <w:rFonts w:ascii="Times New Roman" w:hAnsi="Times New Roman" w:cs="Times New Roman"/>
          <w:sz w:val="24"/>
          <w:szCs w:val="24"/>
        </w:rPr>
        <w:t>пр.Суздальский</w:t>
      </w:r>
      <w:proofErr w:type="spellEnd"/>
      <w:r w:rsidRPr="00451EFC">
        <w:rPr>
          <w:rFonts w:ascii="Times New Roman" w:hAnsi="Times New Roman" w:cs="Times New Roman"/>
          <w:sz w:val="24"/>
          <w:szCs w:val="24"/>
        </w:rPr>
        <w:t xml:space="preserve">, д.93, к.2, </w:t>
      </w:r>
      <w:proofErr w:type="spellStart"/>
      <w:r w:rsidRPr="00451EFC">
        <w:rPr>
          <w:rFonts w:ascii="Times New Roman" w:hAnsi="Times New Roman" w:cs="Times New Roman"/>
          <w:sz w:val="24"/>
          <w:szCs w:val="24"/>
        </w:rPr>
        <w:t>лит.А</w:t>
      </w:r>
      <w:proofErr w:type="spellEnd"/>
    </w:p>
    <w:p w:rsidR="004F618D" w:rsidRPr="00451EFC" w:rsidRDefault="00CA46FB" w:rsidP="00B75A21">
      <w:pPr>
        <w:jc w:val="both"/>
        <w:rPr>
          <w:rFonts w:ascii="Times New Roman" w:hAnsi="Times New Roman" w:cs="Times New Roman"/>
          <w:sz w:val="24"/>
          <w:szCs w:val="24"/>
        </w:rPr>
      </w:pPr>
      <w:r w:rsidRPr="00451EFC">
        <w:rPr>
          <w:rFonts w:ascii="Times New Roman" w:hAnsi="Times New Roman" w:cs="Times New Roman"/>
          <w:sz w:val="24"/>
          <w:szCs w:val="24"/>
        </w:rPr>
        <w:t xml:space="preserve">Срок поставки: </w:t>
      </w:r>
      <w:r w:rsidR="00B75A21" w:rsidRPr="00451E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течение </w:t>
      </w:r>
      <w:r w:rsidR="00B75A21" w:rsidRPr="00451EFC">
        <w:rPr>
          <w:rFonts w:ascii="Times New Roman" w:hAnsi="Times New Roman" w:cs="Times New Roman"/>
          <w:sz w:val="24"/>
          <w:szCs w:val="24"/>
        </w:rPr>
        <w:t xml:space="preserve">30 (тридцати) </w:t>
      </w:r>
      <w:r w:rsidR="00B75A21" w:rsidRPr="00451EFC">
        <w:rPr>
          <w:rFonts w:ascii="Times New Roman" w:hAnsi="Times New Roman" w:cs="Times New Roman"/>
          <w:sz w:val="24"/>
          <w:szCs w:val="24"/>
        </w:rPr>
        <w:br/>
        <w:t>дня(-ей) с момента вступления контракта в силу.</w:t>
      </w:r>
    </w:p>
    <w:p w:rsidR="004F618D" w:rsidRPr="00451EFC" w:rsidRDefault="00471888" w:rsidP="00471888">
      <w:pPr>
        <w:tabs>
          <w:tab w:val="left" w:pos="120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4F618D" w:rsidRPr="00451EFC" w:rsidRDefault="00CA46FB">
      <w:pPr>
        <w:jc w:val="both"/>
        <w:rPr>
          <w:rFonts w:ascii="Times New Roman" w:hAnsi="Times New Roman" w:cs="Times New Roman"/>
          <w:sz w:val="24"/>
          <w:szCs w:val="24"/>
        </w:rPr>
      </w:pPr>
      <w:r w:rsidRPr="00451EFC">
        <w:rPr>
          <w:rFonts w:ascii="Times New Roman" w:hAnsi="Times New Roman" w:cs="Times New Roman"/>
          <w:sz w:val="24"/>
          <w:szCs w:val="24"/>
        </w:rPr>
        <w:t>Директор ГБОУ лицея № 144                           Л.А. Федорова</w:t>
      </w:r>
    </w:p>
    <w:sectPr w:rsidR="004F618D" w:rsidRPr="00451EFC">
      <w:pgSz w:w="11906" w:h="16838"/>
      <w:pgMar w:top="568" w:right="850" w:bottom="709" w:left="567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01"/>
    <w:family w:val="roman"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306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618D"/>
    <w:rsid w:val="002251EB"/>
    <w:rsid w:val="00312E13"/>
    <w:rsid w:val="003D3413"/>
    <w:rsid w:val="00443512"/>
    <w:rsid w:val="00451EFC"/>
    <w:rsid w:val="00471888"/>
    <w:rsid w:val="004F618D"/>
    <w:rsid w:val="005314F3"/>
    <w:rsid w:val="00535102"/>
    <w:rsid w:val="00713D53"/>
    <w:rsid w:val="0086200E"/>
    <w:rsid w:val="00B75A21"/>
    <w:rsid w:val="00BB6256"/>
    <w:rsid w:val="00CA46FB"/>
    <w:rsid w:val="00CE7278"/>
    <w:rsid w:val="00D24B03"/>
    <w:rsid w:val="00D75841"/>
    <w:rsid w:val="00E41E62"/>
    <w:rsid w:val="00F00BBE"/>
    <w:rsid w:val="00F36B3C"/>
    <w:rsid w:val="00F848D6"/>
    <w:rsid w:val="00FB1671"/>
    <w:rsid w:val="00FE2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8CEC95A-ADC6-4BE5-BD01-13B37ABDA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</w:rPr>
  </w:style>
  <w:style w:type="paragraph" w:styleId="1">
    <w:name w:val="heading 1"/>
    <w:basedOn w:val="a"/>
    <w:link w:val="10"/>
    <w:uiPriority w:val="9"/>
    <w:qFormat/>
    <w:rsid w:val="00D17C30"/>
    <w:pPr>
      <w:spacing w:beforeAutospacing="1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  <w:lang w:eastAsia="ru-RU"/>
    </w:rPr>
  </w:style>
  <w:style w:type="paragraph" w:styleId="3">
    <w:name w:val="heading 3"/>
    <w:basedOn w:val="a0"/>
    <w:next w:val="a1"/>
    <w:qFormat/>
    <w:pPr>
      <w:spacing w:before="140"/>
      <w:outlineLvl w:val="2"/>
    </w:pPr>
    <w:rPr>
      <w:rFonts w:ascii="Liberation Serif" w:hAnsi="Liberation Serif" w:cs="Tahoma"/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"/>
    <w:qFormat/>
    <w:rsid w:val="00D17C30"/>
    <w:rPr>
      <w:rFonts w:ascii="Times New Roman" w:eastAsia="Times New Roman" w:hAnsi="Times New Roman" w:cs="Times New Roman"/>
      <w:b/>
      <w:bCs/>
      <w:kern w:val="2"/>
      <w:sz w:val="48"/>
      <w:szCs w:val="48"/>
      <w:lang w:eastAsia="ru-RU"/>
    </w:rPr>
  </w:style>
  <w:style w:type="character" w:styleId="a5">
    <w:name w:val="Strong"/>
    <w:basedOn w:val="a2"/>
    <w:uiPriority w:val="22"/>
    <w:qFormat/>
    <w:rsid w:val="00AB7E36"/>
    <w:rPr>
      <w:b/>
      <w:bCs/>
    </w:rPr>
  </w:style>
  <w:style w:type="character" w:customStyle="1" w:styleId="a6">
    <w:name w:val="Текст выноски Знак"/>
    <w:basedOn w:val="a2"/>
    <w:uiPriority w:val="99"/>
    <w:semiHidden/>
    <w:qFormat/>
    <w:rsid w:val="001F1084"/>
    <w:rPr>
      <w:rFonts w:ascii="Tahoma" w:hAnsi="Tahoma" w:cs="Tahoma"/>
      <w:sz w:val="16"/>
      <w:szCs w:val="16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1">
    <w:name w:val="Body Text"/>
    <w:basedOn w:val="a"/>
    <w:pPr>
      <w:spacing w:after="140"/>
    </w:pPr>
  </w:style>
  <w:style w:type="paragraph" w:styleId="a7">
    <w:name w:val="List"/>
    <w:basedOn w:val="a1"/>
    <w:rPr>
      <w:rFonts w:ascii="PT Astra Serif" w:hAnsi="PT Astra Serif" w:cs="Noto Sans Devanagari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paragraph" w:styleId="aa">
    <w:name w:val="Normal (Web)"/>
    <w:basedOn w:val="a"/>
    <w:uiPriority w:val="99"/>
    <w:unhideWhenUsed/>
    <w:qFormat/>
    <w:rsid w:val="00AB7E36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uiPriority w:val="1"/>
    <w:qFormat/>
    <w:rsid w:val="00C7016A"/>
    <w:rPr>
      <w:sz w:val="22"/>
    </w:rPr>
  </w:style>
  <w:style w:type="paragraph" w:styleId="ac">
    <w:name w:val="Balloon Text"/>
    <w:basedOn w:val="a"/>
    <w:uiPriority w:val="99"/>
    <w:semiHidden/>
    <w:unhideWhenUsed/>
    <w:qFormat/>
    <w:rsid w:val="001F108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d">
    <w:name w:val="Содержимое таблицы"/>
    <w:basedOn w:val="a"/>
    <w:qFormat/>
    <w:pPr>
      <w:suppressLineNumbers/>
    </w:pPr>
  </w:style>
  <w:style w:type="paragraph" w:customStyle="1" w:styleId="ae">
    <w:name w:val="Заголовок таблицы"/>
    <w:basedOn w:val="ad"/>
    <w:qFormat/>
    <w:pPr>
      <w:jc w:val="center"/>
    </w:pPr>
    <w:rPr>
      <w:b/>
      <w:bCs/>
    </w:rPr>
  </w:style>
  <w:style w:type="table" w:styleId="af">
    <w:name w:val="Table Grid"/>
    <w:basedOn w:val="a3"/>
    <w:uiPriority w:val="59"/>
    <w:rsid w:val="00B736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632ieypdp">
    <w:name w:val="p632iey_pdp"/>
    <w:basedOn w:val="a"/>
    <w:rsid w:val="00471888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glv-w">
    <w:name w:val="dglv-w"/>
    <w:basedOn w:val="a2"/>
    <w:rsid w:val="00471888"/>
  </w:style>
  <w:style w:type="paragraph" w:customStyle="1" w:styleId="vi-textxw0rd193">
    <w:name w:val="_vi-text_xw0rd_193"/>
    <w:basedOn w:val="a"/>
    <w:rsid w:val="00471888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781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FB1DAB-2CF6-4CC0-AC27-C542568028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663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Александровна</dc:creator>
  <cp:lastModifiedBy>Фёдор Игоревич Осипов</cp:lastModifiedBy>
  <cp:revision>9</cp:revision>
  <cp:lastPrinted>2026-06-03T08:08:00Z</cp:lastPrinted>
  <dcterms:created xsi:type="dcterms:W3CDTF">2026-06-02T08:01:00Z</dcterms:created>
  <dcterms:modified xsi:type="dcterms:W3CDTF">2026-06-08T08:19:00Z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