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A35" w:rsidRDefault="00AA5A35" w:rsidP="002851C0">
      <w:pPr>
        <w:autoSpaceDE w:val="0"/>
        <w:autoSpaceDN w:val="0"/>
        <w:adjustRightInd w:val="0"/>
        <w:spacing w:after="0" w:line="240" w:lineRule="auto"/>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2851C0" w:rsidRPr="002851C0" w:rsidRDefault="002851C0" w:rsidP="002851C0">
      <w:pPr>
        <w:autoSpaceDE w:val="0"/>
        <w:autoSpaceDN w:val="0"/>
        <w:adjustRightInd w:val="0"/>
        <w:jc w:val="center"/>
        <w:rPr>
          <w:rFonts w:ascii="Times New Roman" w:eastAsia="Calibri" w:hAnsi="Times New Roman" w:cs="Times New Roman"/>
          <w:b/>
          <w:bCs/>
          <w:sz w:val="24"/>
          <w:szCs w:val="24"/>
        </w:rPr>
      </w:pPr>
      <w:r w:rsidRPr="002851C0">
        <w:rPr>
          <w:rFonts w:ascii="Times New Roman" w:eastAsia="Calibri" w:hAnsi="Times New Roman" w:cs="Times New Roman"/>
          <w:b/>
          <w:bCs/>
          <w:sz w:val="24"/>
          <w:szCs w:val="24"/>
        </w:rPr>
        <w:t>Расчет цены контракта</w:t>
      </w:r>
      <w:r w:rsidR="00A13C5F">
        <w:rPr>
          <w:rFonts w:ascii="Times New Roman" w:eastAsia="Calibri" w:hAnsi="Times New Roman" w:cs="Times New Roman"/>
          <w:b/>
          <w:bCs/>
          <w:sz w:val="24"/>
          <w:szCs w:val="24"/>
        </w:rPr>
        <w:t>,</w:t>
      </w:r>
      <w:r w:rsidRPr="002851C0">
        <w:rPr>
          <w:rFonts w:ascii="Times New Roman" w:eastAsia="Calibri" w:hAnsi="Times New Roman" w:cs="Times New Roman"/>
          <w:b/>
          <w:bCs/>
          <w:sz w:val="24"/>
          <w:szCs w:val="24"/>
        </w:rPr>
        <w:t xml:space="preserve"> заключаемого с Единственным </w:t>
      </w:r>
      <w:r w:rsidR="00E50903">
        <w:rPr>
          <w:rFonts w:ascii="Times New Roman" w:eastAsia="Calibri" w:hAnsi="Times New Roman" w:cs="Times New Roman"/>
          <w:b/>
          <w:bCs/>
          <w:sz w:val="24"/>
          <w:szCs w:val="24"/>
        </w:rPr>
        <w:t>исполнителем</w:t>
      </w:r>
      <w:r w:rsidRPr="002851C0">
        <w:rPr>
          <w:rFonts w:ascii="Times New Roman" w:eastAsia="Calibri" w:hAnsi="Times New Roman" w:cs="Times New Roman"/>
          <w:b/>
          <w:bCs/>
          <w:sz w:val="24"/>
          <w:szCs w:val="24"/>
        </w:rPr>
        <w:t xml:space="preserve"> </w:t>
      </w:r>
    </w:p>
    <w:p w:rsidR="002851C0" w:rsidRPr="002851C0" w:rsidRDefault="002851C0" w:rsidP="002851C0">
      <w:pPr>
        <w:autoSpaceDE w:val="0"/>
        <w:autoSpaceDN w:val="0"/>
        <w:adjustRightInd w:val="0"/>
        <w:spacing w:after="0" w:line="240" w:lineRule="auto"/>
        <w:ind w:firstLine="425"/>
        <w:jc w:val="both"/>
        <w:rPr>
          <w:rFonts w:ascii="Times New Roman" w:eastAsia="Calibri" w:hAnsi="Times New Roman" w:cs="Times New Roman"/>
          <w:bCs/>
          <w:sz w:val="24"/>
          <w:szCs w:val="24"/>
        </w:rPr>
      </w:pPr>
      <w:r w:rsidRPr="002851C0">
        <w:rPr>
          <w:rFonts w:ascii="Times New Roman" w:eastAsia="Calibri" w:hAnsi="Times New Roman" w:cs="Times New Roman"/>
          <w:sz w:val="24"/>
          <w:szCs w:val="24"/>
        </w:rPr>
        <w:t>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2851C0" w:rsidRPr="002851C0" w:rsidRDefault="002851C0" w:rsidP="002851C0">
      <w:pPr>
        <w:autoSpaceDE w:val="0"/>
        <w:autoSpaceDN w:val="0"/>
        <w:adjustRightInd w:val="0"/>
        <w:spacing w:after="0" w:line="240" w:lineRule="auto"/>
        <w:jc w:val="center"/>
        <w:rPr>
          <w:rFonts w:ascii="Times New Roman" w:eastAsia="Calibri" w:hAnsi="Times New Roman" w:cs="Times New Roman"/>
          <w:bCs/>
          <w:sz w:val="24"/>
          <w:szCs w:val="24"/>
        </w:rPr>
      </w:pPr>
    </w:p>
    <w:p w:rsidR="00EB22C5" w:rsidRPr="00EB22C5" w:rsidRDefault="00EB22C5" w:rsidP="00DC6ABD">
      <w:pPr>
        <w:spacing w:after="0" w:line="240" w:lineRule="auto"/>
        <w:ind w:firstLine="426"/>
        <w:rPr>
          <w:rFonts w:ascii="Times New Roman" w:eastAsia="Calibri" w:hAnsi="Times New Roman" w:cs="Times New Roman"/>
          <w:sz w:val="24"/>
          <w:szCs w:val="24"/>
        </w:rPr>
      </w:pPr>
      <w:r w:rsidRPr="00EB22C5">
        <w:rPr>
          <w:rFonts w:ascii="Times New Roman" w:eastAsia="Calibri" w:hAnsi="Times New Roman" w:cs="Times New Roman"/>
          <w:sz w:val="24"/>
          <w:szCs w:val="24"/>
        </w:rPr>
        <w:t> </w:t>
      </w:r>
      <w:r w:rsidR="00A13C5F">
        <w:rPr>
          <w:rFonts w:ascii="Times New Roman" w:eastAsia="Calibri" w:hAnsi="Times New Roman" w:cs="Times New Roman"/>
          <w:sz w:val="24"/>
          <w:szCs w:val="24"/>
        </w:rPr>
        <w:t xml:space="preserve">1. </w:t>
      </w:r>
      <w:r w:rsidRPr="00EB22C5">
        <w:rPr>
          <w:rFonts w:ascii="Times New Roman" w:eastAsia="Calibri" w:hAnsi="Times New Roman" w:cs="Times New Roman"/>
          <w:sz w:val="24"/>
          <w:szCs w:val="24"/>
        </w:rPr>
        <w:t xml:space="preserve">Цена контракта, заключаемого с единственным </w:t>
      </w:r>
      <w:r w:rsidR="00E50903">
        <w:rPr>
          <w:rFonts w:ascii="Times New Roman" w:eastAsia="Calibri" w:hAnsi="Times New Roman" w:cs="Times New Roman"/>
          <w:sz w:val="24"/>
          <w:szCs w:val="24"/>
        </w:rPr>
        <w:t>исполнителе</w:t>
      </w:r>
      <w:r w:rsidRPr="00EB22C5">
        <w:rPr>
          <w:rFonts w:ascii="Times New Roman" w:eastAsia="Calibri" w:hAnsi="Times New Roman" w:cs="Times New Roman"/>
          <w:sz w:val="24"/>
          <w:szCs w:val="24"/>
        </w:rPr>
        <w:t xml:space="preserve">м определена заказчиком в расчете цены контракта, заключаемого с единственным </w:t>
      </w:r>
      <w:r w:rsidR="00E50903">
        <w:rPr>
          <w:rFonts w:ascii="Times New Roman" w:eastAsia="Calibri" w:hAnsi="Times New Roman" w:cs="Times New Roman"/>
          <w:sz w:val="24"/>
          <w:szCs w:val="24"/>
        </w:rPr>
        <w:t>исполнителем</w:t>
      </w:r>
      <w:r w:rsidRPr="00EB22C5">
        <w:rPr>
          <w:rFonts w:ascii="Times New Roman" w:eastAsia="Calibri" w:hAnsi="Times New Roman" w:cs="Times New Roman"/>
          <w:sz w:val="24"/>
          <w:szCs w:val="24"/>
        </w:rPr>
        <w:t xml:space="preserve"> (Таблица 1).</w:t>
      </w:r>
    </w:p>
    <w:p w:rsidR="00EB22C5" w:rsidRPr="00EB22C5" w:rsidRDefault="00A13C5F" w:rsidP="00EB22C5">
      <w:pPr>
        <w:spacing w:after="0" w:line="240" w:lineRule="auto"/>
        <w:ind w:firstLine="426"/>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00EB22C5" w:rsidRPr="00EB22C5">
        <w:rPr>
          <w:rFonts w:ascii="Times New Roman" w:eastAsia="Calibri" w:hAnsi="Times New Roman" w:cs="Times New Roman"/>
          <w:sz w:val="24"/>
          <w:szCs w:val="24"/>
        </w:rPr>
        <w:t xml:space="preserve">Цена контракта, заключаемого с единственным </w:t>
      </w:r>
      <w:r w:rsidR="00E50903" w:rsidRPr="00E50903">
        <w:rPr>
          <w:rFonts w:ascii="Times New Roman" w:eastAsia="Calibri" w:hAnsi="Times New Roman" w:cs="Times New Roman"/>
          <w:sz w:val="24"/>
          <w:szCs w:val="24"/>
        </w:rPr>
        <w:t>исполнителем</w:t>
      </w:r>
      <w:r w:rsidR="00EB22C5" w:rsidRPr="00EB22C5">
        <w:rPr>
          <w:rFonts w:ascii="Times New Roman" w:eastAsia="Calibri" w:hAnsi="Times New Roman" w:cs="Times New Roman"/>
          <w:sz w:val="24"/>
          <w:szCs w:val="24"/>
        </w:rPr>
        <w:t> определяется и обосновывается заказчиком посредством применения метода сопоставимых рыночных цен (анализа рынка).</w:t>
      </w:r>
    </w:p>
    <w:p w:rsidR="00EB22C5" w:rsidRPr="00EB22C5" w:rsidRDefault="00A13C5F" w:rsidP="00EB22C5">
      <w:pPr>
        <w:spacing w:after="0" w:line="240" w:lineRule="auto"/>
        <w:ind w:firstLine="425"/>
        <w:rPr>
          <w:rFonts w:ascii="Times New Roman" w:eastAsia="Calibri" w:hAnsi="Times New Roman" w:cs="Times New Roman"/>
          <w:sz w:val="24"/>
          <w:szCs w:val="24"/>
        </w:rPr>
      </w:pPr>
      <w:r>
        <w:rPr>
          <w:rFonts w:ascii="Times New Roman" w:eastAsia="Calibri" w:hAnsi="Times New Roman" w:cs="Times New Roman"/>
          <w:sz w:val="24"/>
          <w:szCs w:val="24"/>
        </w:rPr>
        <w:t>3</w:t>
      </w:r>
      <w:r w:rsidR="00EB22C5" w:rsidRPr="00EB22C5">
        <w:rPr>
          <w:rFonts w:ascii="Times New Roman" w:eastAsia="Calibri" w:hAnsi="Times New Roman" w:cs="Times New Roman"/>
          <w:sz w:val="24"/>
          <w:szCs w:val="24"/>
        </w:rPr>
        <w:t xml:space="preserve">. Цена контракта определяется участником закупки на основе прилагаемого заказчиком расчета цены контракта, заключаемого с единственным </w:t>
      </w:r>
      <w:r w:rsidR="00E50903" w:rsidRPr="00E50903">
        <w:rPr>
          <w:rFonts w:ascii="Times New Roman" w:eastAsia="Calibri" w:hAnsi="Times New Roman" w:cs="Times New Roman"/>
          <w:sz w:val="24"/>
          <w:szCs w:val="24"/>
        </w:rPr>
        <w:t>исполнителем</w:t>
      </w:r>
      <w:r w:rsidR="00EB22C5" w:rsidRPr="00EB22C5">
        <w:rPr>
          <w:rFonts w:ascii="Times New Roman" w:eastAsia="Calibri" w:hAnsi="Times New Roman" w:cs="Times New Roman"/>
          <w:sz w:val="24"/>
          <w:szCs w:val="24"/>
        </w:rPr>
        <w:t> (Таблица 1) с учетом расходов на перевозку, расходов на погрузо-разгрузочные и такелажные работы до места складирования товара у заказчика, расходов на страхование, уплату таможенных пошлин, налогов и других обязательных платежей.</w:t>
      </w:r>
    </w:p>
    <w:p w:rsidR="002851C0" w:rsidRPr="002851C0" w:rsidRDefault="00A13C5F" w:rsidP="00EB22C5">
      <w:pPr>
        <w:autoSpaceDE w:val="0"/>
        <w:autoSpaceDN w:val="0"/>
        <w:adjustRightInd w:val="0"/>
        <w:spacing w:after="0" w:line="240" w:lineRule="auto"/>
        <w:ind w:firstLine="425"/>
        <w:rPr>
          <w:rFonts w:ascii="Times New Roman" w:eastAsia="Calibri" w:hAnsi="Times New Roman" w:cs="Times New Roman"/>
          <w:sz w:val="24"/>
          <w:szCs w:val="24"/>
        </w:rPr>
      </w:pPr>
      <w:r>
        <w:rPr>
          <w:rFonts w:ascii="Times New Roman" w:eastAsia="Calibri" w:hAnsi="Times New Roman" w:cs="Times New Roman"/>
          <w:sz w:val="24"/>
          <w:szCs w:val="24"/>
        </w:rPr>
        <w:t>4</w:t>
      </w:r>
      <w:r w:rsidR="00EB22C5" w:rsidRPr="00EB22C5">
        <w:rPr>
          <w:rFonts w:ascii="Times New Roman" w:eastAsia="Calibri" w:hAnsi="Times New Roman" w:cs="Times New Roman"/>
          <w:sz w:val="24"/>
          <w:szCs w:val="24"/>
        </w:rPr>
        <w:t>. Валюта, используемая для формирования цены контракта и расчетов с поставщиком - рубль Российской Федерации</w:t>
      </w:r>
    </w:p>
    <w:p w:rsidR="002851C0" w:rsidRPr="002851C0" w:rsidRDefault="002851C0" w:rsidP="002851C0">
      <w:pPr>
        <w:autoSpaceDE w:val="0"/>
        <w:autoSpaceDN w:val="0"/>
        <w:adjustRightInd w:val="0"/>
        <w:spacing w:after="0" w:line="240" w:lineRule="auto"/>
        <w:ind w:firstLine="425"/>
        <w:rPr>
          <w:rFonts w:ascii="Times New Roman" w:eastAsia="Calibri"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B47583">
      <w:pPr>
        <w:autoSpaceDE w:val="0"/>
        <w:autoSpaceDN w:val="0"/>
        <w:adjustRightInd w:val="0"/>
        <w:spacing w:after="0" w:line="240" w:lineRule="auto"/>
        <w:rPr>
          <w:rFonts w:ascii="Times New Roman" w:hAnsi="Times New Roman" w:cs="Times New Roman"/>
          <w:sz w:val="24"/>
          <w:szCs w:val="24"/>
        </w:rPr>
        <w:sectPr w:rsidR="00AA5A35" w:rsidSect="00795237">
          <w:pgSz w:w="11906" w:h="16838"/>
          <w:pgMar w:top="567" w:right="567" w:bottom="567" w:left="1134" w:header="709" w:footer="709" w:gutter="0"/>
          <w:cols w:space="708"/>
          <w:docGrid w:linePitch="360"/>
        </w:sect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cs="Times New Roman"/>
          <w:sz w:val="24"/>
          <w:szCs w:val="24"/>
        </w:rPr>
      </w:pPr>
    </w:p>
    <w:p w:rsidR="003F5B36" w:rsidRPr="00075D6B" w:rsidRDefault="00AA5A35" w:rsidP="00075D6B">
      <w:pPr>
        <w:autoSpaceDE w:val="0"/>
        <w:autoSpaceDN w:val="0"/>
        <w:adjustRightInd w:val="0"/>
        <w:spacing w:after="0" w:line="240" w:lineRule="auto"/>
        <w:ind w:firstLine="425"/>
        <w:jc w:val="right"/>
        <w:rPr>
          <w:rFonts w:ascii="Times New Roman" w:hAnsi="Times New Roman" w:cs="Times New Roman"/>
          <w:sz w:val="24"/>
          <w:szCs w:val="24"/>
        </w:rPr>
      </w:pPr>
      <w:r>
        <w:rPr>
          <w:rFonts w:ascii="Times New Roman" w:hAnsi="Times New Roman" w:cs="Times New Roman"/>
          <w:sz w:val="24"/>
          <w:szCs w:val="24"/>
        </w:rPr>
        <w:t>Таблица 1</w:t>
      </w:r>
      <w:bookmarkStart w:id="0" w:name="_GoBack"/>
      <w:bookmarkEnd w:id="0"/>
    </w:p>
    <w:p w:rsidR="00AA5A35" w:rsidRPr="00DE3C4E" w:rsidRDefault="00601686" w:rsidP="00075D6B">
      <w:pPr>
        <w:spacing w:after="0" w:line="240" w:lineRule="auto"/>
        <w:jc w:val="center"/>
        <w:rPr>
          <w:rFonts w:ascii="Times New Roman" w:hAnsi="Times New Roman"/>
          <w:b/>
          <w:sz w:val="24"/>
          <w:szCs w:val="24"/>
        </w:rPr>
      </w:pPr>
      <w:r w:rsidRPr="00FB378A">
        <w:rPr>
          <w:rFonts w:ascii="Times New Roman" w:hAnsi="Times New Roman"/>
          <w:b/>
          <w:sz w:val="24"/>
          <w:szCs w:val="24"/>
        </w:rPr>
        <w:t xml:space="preserve">Расчет </w:t>
      </w:r>
      <w:r w:rsidRPr="008946EE">
        <w:rPr>
          <w:rFonts w:ascii="Times New Roman" w:hAnsi="Times New Roman"/>
          <w:b/>
          <w:sz w:val="24"/>
          <w:szCs w:val="24"/>
        </w:rPr>
        <w:t>цены контракта</w:t>
      </w:r>
      <w:r>
        <w:rPr>
          <w:rFonts w:ascii="Times New Roman" w:hAnsi="Times New Roman"/>
          <w:b/>
          <w:sz w:val="24"/>
          <w:szCs w:val="24"/>
        </w:rPr>
        <w:t xml:space="preserve">, </w:t>
      </w:r>
      <w:r w:rsidRPr="008B44AF">
        <w:rPr>
          <w:rFonts w:ascii="Times New Roman" w:hAnsi="Times New Roman"/>
          <w:b/>
          <w:sz w:val="24"/>
          <w:szCs w:val="24"/>
        </w:rPr>
        <w:t xml:space="preserve">заключаемого с единственным </w:t>
      </w:r>
      <w:r w:rsidR="00E50903" w:rsidRPr="00E50903">
        <w:rPr>
          <w:rFonts w:ascii="Times New Roman" w:hAnsi="Times New Roman"/>
          <w:b/>
          <w:sz w:val="24"/>
          <w:szCs w:val="24"/>
        </w:rPr>
        <w:t>исполнителем</w:t>
      </w:r>
      <w:r>
        <w:rPr>
          <w:rFonts w:ascii="Times New Roman" w:hAnsi="Times New Roman"/>
          <w:b/>
          <w:sz w:val="24"/>
          <w:szCs w:val="24"/>
        </w:rPr>
        <w:t xml:space="preserve"> (далее – ЦКЕП)</w:t>
      </w:r>
    </w:p>
    <w:p w:rsidR="00247497" w:rsidRPr="00B47583" w:rsidRDefault="00247497" w:rsidP="00B47583">
      <w:pPr>
        <w:spacing w:after="0" w:line="240" w:lineRule="auto"/>
        <w:jc w:val="center"/>
        <w:rPr>
          <w:rFonts w:ascii="Times New Roman" w:hAnsi="Times New Roman"/>
          <w:sz w:val="24"/>
          <w:szCs w:val="24"/>
        </w:rPr>
      </w:pPr>
    </w:p>
    <w:tbl>
      <w:tblPr>
        <w:tblW w:w="153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1563"/>
        <w:gridCol w:w="1134"/>
        <w:gridCol w:w="708"/>
        <w:gridCol w:w="567"/>
        <w:gridCol w:w="835"/>
        <w:gridCol w:w="1022"/>
        <w:gridCol w:w="1126"/>
        <w:gridCol w:w="1271"/>
        <w:gridCol w:w="1347"/>
        <w:gridCol w:w="1312"/>
        <w:gridCol w:w="1803"/>
        <w:gridCol w:w="2195"/>
      </w:tblGrid>
      <w:tr w:rsidR="00AD7794" w:rsidRPr="00307E68" w:rsidTr="00B11BE5">
        <w:trPr>
          <w:trHeight w:val="356"/>
        </w:trPr>
        <w:tc>
          <w:tcPr>
            <w:tcW w:w="423" w:type="dxa"/>
            <w:vMerge w:val="restart"/>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 п/п</w:t>
            </w:r>
          </w:p>
        </w:tc>
        <w:tc>
          <w:tcPr>
            <w:tcW w:w="1563" w:type="dxa"/>
            <w:vMerge w:val="restart"/>
            <w:tcMar>
              <w:left w:w="57" w:type="dxa"/>
              <w:right w:w="57" w:type="dxa"/>
            </w:tcMar>
          </w:tcPr>
          <w:p w:rsidR="00AD7794" w:rsidRPr="00421DBF" w:rsidRDefault="00AD7794" w:rsidP="00421DBF">
            <w:pPr>
              <w:jc w:val="center"/>
              <w:rPr>
                <w:rFonts w:ascii="Times New Roman" w:hAnsi="Times New Roman" w:cs="Times New Roman"/>
                <w:sz w:val="16"/>
                <w:szCs w:val="16"/>
              </w:rPr>
            </w:pPr>
            <w:r w:rsidRPr="00421DBF">
              <w:rPr>
                <w:rFonts w:ascii="Times New Roman" w:hAnsi="Times New Roman" w:cs="Times New Roman"/>
                <w:sz w:val="16"/>
                <w:szCs w:val="16"/>
              </w:rPr>
              <w:t xml:space="preserve">Наименование </w:t>
            </w:r>
            <w:r w:rsidR="00421DBF" w:rsidRPr="00421DBF">
              <w:rPr>
                <w:rFonts w:ascii="Times New Roman" w:hAnsi="Times New Roman" w:cs="Times New Roman"/>
                <w:sz w:val="16"/>
                <w:szCs w:val="16"/>
              </w:rPr>
              <w:t>услуги</w:t>
            </w:r>
          </w:p>
        </w:tc>
        <w:tc>
          <w:tcPr>
            <w:tcW w:w="1134" w:type="dxa"/>
            <w:vMerge w:val="restart"/>
            <w:tcMar>
              <w:left w:w="57" w:type="dxa"/>
              <w:right w:w="57" w:type="dxa"/>
            </w:tcMar>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Существенные условия исполнения контракта</w:t>
            </w:r>
          </w:p>
        </w:tc>
        <w:tc>
          <w:tcPr>
            <w:tcW w:w="708" w:type="dxa"/>
            <w:vMerge w:val="restart"/>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Ед. изм.</w:t>
            </w:r>
          </w:p>
        </w:tc>
        <w:tc>
          <w:tcPr>
            <w:tcW w:w="567" w:type="dxa"/>
            <w:vMerge w:val="restart"/>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Кол-во</w:t>
            </w:r>
          </w:p>
        </w:tc>
        <w:tc>
          <w:tcPr>
            <w:tcW w:w="2983" w:type="dxa"/>
            <w:gridSpan w:val="3"/>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Коммерческие предложения (руб./ед. изм.)</w:t>
            </w:r>
          </w:p>
        </w:tc>
        <w:tc>
          <w:tcPr>
            <w:tcW w:w="3930" w:type="dxa"/>
            <w:gridSpan w:val="3"/>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Однородность совокупности значений выявленных цен, используемых в расчете Н(М)ЦК</w:t>
            </w:r>
          </w:p>
        </w:tc>
        <w:tc>
          <w:tcPr>
            <w:tcW w:w="3998" w:type="dxa"/>
            <w:gridSpan w:val="2"/>
          </w:tcPr>
          <w:p w:rsidR="00AD7794" w:rsidRPr="00307E68" w:rsidRDefault="00AD7794" w:rsidP="00307E68">
            <w:pPr>
              <w:jc w:val="center"/>
              <w:rPr>
                <w:rFonts w:ascii="Times New Roman" w:hAnsi="Times New Roman" w:cs="Times New Roman"/>
                <w:sz w:val="16"/>
                <w:szCs w:val="16"/>
              </w:rPr>
            </w:pPr>
            <w:r w:rsidRPr="00AD7794">
              <w:rPr>
                <w:rFonts w:ascii="Times New Roman" w:hAnsi="Times New Roman" w:cs="Times New Roman"/>
                <w:sz w:val="16"/>
                <w:szCs w:val="16"/>
              </w:rPr>
              <w:t>ЦКЕП</w:t>
            </w:r>
            <w:r w:rsidRPr="00307E68">
              <w:rPr>
                <w:rFonts w:ascii="Times New Roman" w:hAnsi="Times New Roman" w:cs="Times New Roman"/>
                <w:sz w:val="16"/>
                <w:szCs w:val="16"/>
              </w:rPr>
              <w:t>, определяемая методом сопоставимых рыночных цен (анализ рынка)</w:t>
            </w:r>
          </w:p>
        </w:tc>
      </w:tr>
      <w:tr w:rsidR="00AD7794" w:rsidRPr="00307E68" w:rsidTr="00514A4A">
        <w:trPr>
          <w:trHeight w:val="1546"/>
        </w:trPr>
        <w:tc>
          <w:tcPr>
            <w:tcW w:w="423" w:type="dxa"/>
            <w:vMerge/>
          </w:tcPr>
          <w:p w:rsidR="00AD7794" w:rsidRPr="00307E68" w:rsidRDefault="00AD7794" w:rsidP="00307E68">
            <w:pPr>
              <w:jc w:val="center"/>
              <w:rPr>
                <w:rFonts w:ascii="Times New Roman" w:hAnsi="Times New Roman" w:cs="Times New Roman"/>
                <w:sz w:val="16"/>
                <w:szCs w:val="16"/>
              </w:rPr>
            </w:pPr>
          </w:p>
        </w:tc>
        <w:tc>
          <w:tcPr>
            <w:tcW w:w="1563" w:type="dxa"/>
            <w:vMerge/>
          </w:tcPr>
          <w:p w:rsidR="00AD7794" w:rsidRPr="00421DBF" w:rsidRDefault="00AD7794" w:rsidP="00421DBF">
            <w:pPr>
              <w:ind w:right="236"/>
              <w:jc w:val="center"/>
              <w:rPr>
                <w:rFonts w:ascii="Times New Roman" w:hAnsi="Times New Roman" w:cs="Times New Roman"/>
                <w:sz w:val="16"/>
                <w:szCs w:val="16"/>
              </w:rPr>
            </w:pPr>
          </w:p>
        </w:tc>
        <w:tc>
          <w:tcPr>
            <w:tcW w:w="1134" w:type="dxa"/>
            <w:vMerge/>
          </w:tcPr>
          <w:p w:rsidR="00AD7794" w:rsidRPr="00307E68" w:rsidRDefault="00AD7794" w:rsidP="00307E68">
            <w:pPr>
              <w:jc w:val="center"/>
              <w:rPr>
                <w:rFonts w:ascii="Times New Roman" w:hAnsi="Times New Roman" w:cs="Times New Roman"/>
                <w:sz w:val="16"/>
                <w:szCs w:val="16"/>
              </w:rPr>
            </w:pPr>
          </w:p>
        </w:tc>
        <w:tc>
          <w:tcPr>
            <w:tcW w:w="708" w:type="dxa"/>
            <w:vMerge/>
          </w:tcPr>
          <w:p w:rsidR="00AD7794" w:rsidRPr="00307E68" w:rsidRDefault="00AD7794" w:rsidP="00307E68">
            <w:pPr>
              <w:jc w:val="center"/>
              <w:rPr>
                <w:rFonts w:ascii="Times New Roman" w:hAnsi="Times New Roman" w:cs="Times New Roman"/>
                <w:sz w:val="16"/>
                <w:szCs w:val="16"/>
              </w:rPr>
            </w:pPr>
          </w:p>
        </w:tc>
        <w:tc>
          <w:tcPr>
            <w:tcW w:w="567" w:type="dxa"/>
            <w:vMerge/>
          </w:tcPr>
          <w:p w:rsidR="00AD7794" w:rsidRPr="00307E68" w:rsidRDefault="00AD7794" w:rsidP="00307E68">
            <w:pPr>
              <w:jc w:val="center"/>
              <w:rPr>
                <w:rFonts w:ascii="Times New Roman" w:hAnsi="Times New Roman" w:cs="Times New Roman"/>
                <w:sz w:val="16"/>
                <w:szCs w:val="16"/>
              </w:rPr>
            </w:pPr>
          </w:p>
        </w:tc>
        <w:tc>
          <w:tcPr>
            <w:tcW w:w="835" w:type="dxa"/>
            <w:tcMar>
              <w:left w:w="28" w:type="dxa"/>
              <w:right w:w="28" w:type="dxa"/>
            </w:tcMar>
          </w:tcPr>
          <w:p w:rsidR="006B5193" w:rsidRPr="00160DE5" w:rsidRDefault="00AD7794" w:rsidP="006B5193">
            <w:pPr>
              <w:jc w:val="center"/>
              <w:rPr>
                <w:rFonts w:ascii="Times New Roman" w:hAnsi="Times New Roman" w:cs="Times New Roman"/>
                <w:bCs/>
                <w:sz w:val="16"/>
                <w:szCs w:val="16"/>
              </w:rPr>
            </w:pPr>
            <w:r w:rsidRPr="00160DE5">
              <w:rPr>
                <w:rFonts w:ascii="Times New Roman" w:hAnsi="Times New Roman" w:cs="Times New Roman"/>
                <w:bCs/>
                <w:sz w:val="16"/>
                <w:szCs w:val="16"/>
              </w:rPr>
              <w:t>Ценовое предложение</w:t>
            </w:r>
            <w:r w:rsidR="006B5193">
              <w:rPr>
                <w:rFonts w:ascii="Times New Roman" w:hAnsi="Times New Roman" w:cs="Times New Roman"/>
                <w:bCs/>
                <w:sz w:val="16"/>
                <w:szCs w:val="16"/>
              </w:rPr>
              <w:t xml:space="preserve"> №1</w:t>
            </w:r>
          </w:p>
          <w:p w:rsidR="00AD7794" w:rsidRPr="00160DE5" w:rsidRDefault="00AD7794" w:rsidP="00307E68">
            <w:pPr>
              <w:jc w:val="center"/>
              <w:rPr>
                <w:rFonts w:ascii="Times New Roman" w:hAnsi="Times New Roman" w:cs="Times New Roman"/>
                <w:bCs/>
                <w:sz w:val="16"/>
                <w:szCs w:val="16"/>
              </w:rPr>
            </w:pPr>
          </w:p>
        </w:tc>
        <w:tc>
          <w:tcPr>
            <w:tcW w:w="1022" w:type="dxa"/>
            <w:tcMar>
              <w:left w:w="28" w:type="dxa"/>
              <w:right w:w="28" w:type="dxa"/>
            </w:tcMar>
          </w:tcPr>
          <w:p w:rsidR="006B5193" w:rsidRPr="00160DE5" w:rsidRDefault="006B5193" w:rsidP="006B5193">
            <w:pPr>
              <w:jc w:val="center"/>
              <w:rPr>
                <w:rFonts w:ascii="Times New Roman" w:hAnsi="Times New Roman" w:cs="Times New Roman"/>
                <w:bCs/>
                <w:sz w:val="16"/>
                <w:szCs w:val="16"/>
              </w:rPr>
            </w:pPr>
            <w:r>
              <w:rPr>
                <w:rFonts w:ascii="Times New Roman" w:hAnsi="Times New Roman" w:cs="Times New Roman"/>
                <w:bCs/>
                <w:sz w:val="16"/>
                <w:szCs w:val="16"/>
              </w:rPr>
              <w:t>Ценовое предложение №2</w:t>
            </w:r>
          </w:p>
          <w:p w:rsidR="00AD7794" w:rsidRPr="00160DE5" w:rsidRDefault="00AD7794" w:rsidP="00307E68">
            <w:pPr>
              <w:jc w:val="center"/>
              <w:rPr>
                <w:rFonts w:ascii="Times New Roman" w:hAnsi="Times New Roman" w:cs="Times New Roman"/>
                <w:bCs/>
                <w:sz w:val="16"/>
                <w:szCs w:val="16"/>
              </w:rPr>
            </w:pPr>
          </w:p>
        </w:tc>
        <w:tc>
          <w:tcPr>
            <w:tcW w:w="1126" w:type="dxa"/>
            <w:tcMar>
              <w:left w:w="28" w:type="dxa"/>
              <w:right w:w="28" w:type="dxa"/>
            </w:tcMar>
          </w:tcPr>
          <w:p w:rsidR="006B5193" w:rsidRPr="00160DE5" w:rsidRDefault="00AD7794" w:rsidP="006B5193">
            <w:pPr>
              <w:jc w:val="center"/>
              <w:rPr>
                <w:rFonts w:ascii="Times New Roman" w:hAnsi="Times New Roman" w:cs="Times New Roman"/>
                <w:bCs/>
                <w:sz w:val="16"/>
                <w:szCs w:val="16"/>
              </w:rPr>
            </w:pPr>
            <w:r w:rsidRPr="00160DE5">
              <w:rPr>
                <w:rFonts w:ascii="Times New Roman" w:hAnsi="Times New Roman" w:cs="Times New Roman"/>
                <w:bCs/>
                <w:sz w:val="16"/>
                <w:szCs w:val="16"/>
              </w:rPr>
              <w:t xml:space="preserve">Ценовое предложение </w:t>
            </w:r>
            <w:r w:rsidR="006B5193">
              <w:rPr>
                <w:rFonts w:ascii="Times New Roman" w:hAnsi="Times New Roman" w:cs="Times New Roman"/>
                <w:bCs/>
                <w:sz w:val="16"/>
                <w:szCs w:val="16"/>
              </w:rPr>
              <w:t>№3</w:t>
            </w:r>
          </w:p>
          <w:p w:rsidR="00AD7794" w:rsidRPr="00160DE5" w:rsidRDefault="00AD7794" w:rsidP="00307E68">
            <w:pPr>
              <w:jc w:val="center"/>
              <w:rPr>
                <w:rFonts w:ascii="Times New Roman" w:hAnsi="Times New Roman" w:cs="Times New Roman"/>
                <w:bCs/>
                <w:sz w:val="16"/>
                <w:szCs w:val="16"/>
              </w:rPr>
            </w:pPr>
          </w:p>
        </w:tc>
        <w:tc>
          <w:tcPr>
            <w:tcW w:w="1271" w:type="dxa"/>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Средняя арифметическая цена за единицу &lt;ц&gt;</w:t>
            </w:r>
          </w:p>
        </w:tc>
        <w:tc>
          <w:tcPr>
            <w:tcW w:w="1347" w:type="dxa"/>
          </w:tcPr>
          <w:p w:rsidR="00AD7794" w:rsidRPr="00307E68" w:rsidRDefault="00AD7794" w:rsidP="00307E68">
            <w:pPr>
              <w:jc w:val="center"/>
              <w:rPr>
                <w:rFonts w:ascii="Times New Roman" w:hAnsi="Times New Roman" w:cs="Times New Roman"/>
                <w:sz w:val="16"/>
                <w:szCs w:val="16"/>
              </w:rPr>
            </w:pPr>
            <w:r w:rsidRPr="00307E68">
              <w:rPr>
                <w:rFonts w:ascii="Times New Roman" w:hAnsi="Times New Roman" w:cs="Times New Roman"/>
                <w:sz w:val="16"/>
                <w:szCs w:val="16"/>
              </w:rPr>
              <w:t>Среднее квадратичное отклонение</w:t>
            </w:r>
          </w:p>
          <w:p w:rsidR="00AD7794" w:rsidRPr="00307E68" w:rsidRDefault="00AD7794" w:rsidP="00307E68">
            <w:pPr>
              <w:ind w:left="-59"/>
              <w:jc w:val="center"/>
              <w:rPr>
                <w:rFonts w:ascii="Times New Roman" w:hAnsi="Times New Roman" w:cs="Times New Roman"/>
                <w:sz w:val="16"/>
                <w:szCs w:val="16"/>
              </w:rPr>
            </w:pPr>
            <w:r w:rsidRPr="00307E68">
              <w:rPr>
                <w:rFonts w:ascii="Times New Roman" w:hAnsi="Times New Roman" w:cs="Times New Roman"/>
                <w:noProof/>
                <w:sz w:val="16"/>
                <w:szCs w:val="16"/>
                <w:lang w:eastAsia="ru-RU"/>
              </w:rPr>
              <w:drawing>
                <wp:inline distT="0" distB="0" distL="0" distR="0" wp14:anchorId="7E4F8146" wp14:editId="4B1F46A0">
                  <wp:extent cx="777240" cy="472440"/>
                  <wp:effectExtent l="0" t="0" r="381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7240" cy="472440"/>
                          </a:xfrm>
                          <a:prstGeom prst="rect">
                            <a:avLst/>
                          </a:prstGeom>
                          <a:noFill/>
                          <a:ln>
                            <a:noFill/>
                          </a:ln>
                        </pic:spPr>
                      </pic:pic>
                    </a:graphicData>
                  </a:graphic>
                </wp:inline>
              </w:drawing>
            </w:r>
          </w:p>
        </w:tc>
        <w:tc>
          <w:tcPr>
            <w:tcW w:w="1312" w:type="dxa"/>
          </w:tcPr>
          <w:p w:rsidR="00AD7794" w:rsidRPr="00307E68" w:rsidRDefault="00AD7794" w:rsidP="00EA238A">
            <w:pPr>
              <w:jc w:val="center"/>
              <w:rPr>
                <w:rFonts w:ascii="Times New Roman" w:hAnsi="Times New Roman" w:cs="Times New Roman"/>
                <w:sz w:val="16"/>
                <w:szCs w:val="16"/>
              </w:rPr>
            </w:pPr>
            <w:r w:rsidRPr="00307E68">
              <w:rPr>
                <w:rFonts w:ascii="Times New Roman" w:hAnsi="Times New Roman" w:cs="Times New Roman"/>
                <w:sz w:val="16"/>
                <w:szCs w:val="16"/>
              </w:rPr>
              <w:t>Коэффициент вариации цен V (%)</w:t>
            </w:r>
            <w:r w:rsidRPr="00307E68">
              <w:rPr>
                <w:rFonts w:ascii="Times New Roman" w:hAnsi="Times New Roman" w:cs="Times New Roman"/>
                <w:noProof/>
                <w:sz w:val="16"/>
                <w:szCs w:val="16"/>
                <w:lang w:eastAsia="ru-RU"/>
              </w:rPr>
              <w:drawing>
                <wp:inline distT="0" distB="0" distL="0" distR="0" wp14:anchorId="5EC10A3E" wp14:editId="2EB2CEFB">
                  <wp:extent cx="647700" cy="3657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7700" cy="365760"/>
                          </a:xfrm>
                          <a:prstGeom prst="rect">
                            <a:avLst/>
                          </a:prstGeom>
                          <a:noFill/>
                          <a:ln>
                            <a:noFill/>
                          </a:ln>
                        </pic:spPr>
                      </pic:pic>
                    </a:graphicData>
                  </a:graphic>
                </wp:inline>
              </w:drawing>
            </w:r>
          </w:p>
        </w:tc>
        <w:tc>
          <w:tcPr>
            <w:tcW w:w="1803" w:type="dxa"/>
          </w:tcPr>
          <w:p w:rsidR="00AD7794" w:rsidRPr="002E42DF" w:rsidRDefault="00AD7794" w:rsidP="00601686">
            <w:pPr>
              <w:ind w:left="-76" w:firstLine="76"/>
              <w:jc w:val="center"/>
              <w:rPr>
                <w:rFonts w:ascii="Times New Roman" w:hAnsi="Times New Roman"/>
                <w:sz w:val="16"/>
                <w:szCs w:val="16"/>
              </w:rPr>
            </w:pPr>
            <w:r>
              <w:rPr>
                <w:rFonts w:ascii="Times New Roman" w:hAnsi="Times New Roman"/>
                <w:sz w:val="16"/>
                <w:szCs w:val="16"/>
              </w:rPr>
              <w:t>Минимальная н</w:t>
            </w:r>
            <w:r w:rsidRPr="002E42DF">
              <w:rPr>
                <w:rFonts w:ascii="Times New Roman" w:hAnsi="Times New Roman"/>
                <w:sz w:val="16"/>
                <w:szCs w:val="16"/>
              </w:rPr>
              <w:t>ачальная цена единицы без учета НДС (руб.)</w:t>
            </w:r>
          </w:p>
          <w:p w:rsidR="00AD7794" w:rsidRPr="00307E68" w:rsidRDefault="00AD7794" w:rsidP="00307E68">
            <w:pPr>
              <w:ind w:left="-76" w:hanging="33"/>
              <w:jc w:val="center"/>
              <w:rPr>
                <w:rFonts w:ascii="Times New Roman" w:hAnsi="Times New Roman" w:cs="Times New Roman"/>
                <w:sz w:val="16"/>
                <w:szCs w:val="16"/>
              </w:rPr>
            </w:pPr>
          </w:p>
        </w:tc>
        <w:tc>
          <w:tcPr>
            <w:tcW w:w="2195" w:type="dxa"/>
            <w:tcBorders>
              <w:bottom w:val="single" w:sz="4" w:space="0" w:color="auto"/>
            </w:tcBorders>
          </w:tcPr>
          <w:p w:rsidR="00AD7794" w:rsidRPr="002E42DF" w:rsidRDefault="00AD7794" w:rsidP="00601686">
            <w:pPr>
              <w:jc w:val="center"/>
              <w:rPr>
                <w:rFonts w:ascii="Times New Roman" w:hAnsi="Times New Roman"/>
                <w:sz w:val="16"/>
                <w:szCs w:val="16"/>
              </w:rPr>
            </w:pPr>
            <w:proofErr w:type="gramStart"/>
            <w:r>
              <w:rPr>
                <w:rFonts w:ascii="Times New Roman" w:hAnsi="Times New Roman"/>
                <w:sz w:val="16"/>
                <w:szCs w:val="16"/>
              </w:rPr>
              <w:t xml:space="preserve">ЦКЕП </w:t>
            </w:r>
            <w:r w:rsidRPr="002E42DF">
              <w:rPr>
                <w:rFonts w:ascii="Times New Roman" w:hAnsi="Times New Roman"/>
                <w:sz w:val="16"/>
                <w:szCs w:val="16"/>
              </w:rPr>
              <w:t xml:space="preserve"> (</w:t>
            </w:r>
            <w:proofErr w:type="gramEnd"/>
            <w:r w:rsidRPr="002E42DF">
              <w:rPr>
                <w:rFonts w:ascii="Times New Roman" w:hAnsi="Times New Roman"/>
                <w:sz w:val="16"/>
                <w:szCs w:val="16"/>
              </w:rPr>
              <w:t>руб.)</w:t>
            </w:r>
          </w:p>
          <w:p w:rsidR="00AD7794" w:rsidRPr="002E42DF" w:rsidRDefault="00AD7794" w:rsidP="00601686">
            <w:pPr>
              <w:jc w:val="center"/>
              <w:rPr>
                <w:rFonts w:ascii="Times New Roman" w:hAnsi="Times New Roman"/>
                <w:sz w:val="16"/>
                <w:szCs w:val="16"/>
              </w:rPr>
            </w:pPr>
            <w:r w:rsidRPr="002E42DF">
              <w:rPr>
                <w:noProof/>
                <w:sz w:val="16"/>
                <w:szCs w:val="16"/>
                <w:lang w:eastAsia="ru-RU"/>
              </w:rPr>
              <w:drawing>
                <wp:inline distT="0" distB="0" distL="0" distR="0" wp14:anchorId="2786EAA1" wp14:editId="7DE3DB6E">
                  <wp:extent cx="981075" cy="4648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1075" cy="464820"/>
                          </a:xfrm>
                          <a:prstGeom prst="rect">
                            <a:avLst/>
                          </a:prstGeom>
                          <a:noFill/>
                          <a:ln>
                            <a:noFill/>
                          </a:ln>
                        </pic:spPr>
                      </pic:pic>
                    </a:graphicData>
                  </a:graphic>
                </wp:inline>
              </w:drawing>
            </w:r>
          </w:p>
          <w:p w:rsidR="00AD7794" w:rsidRPr="00307E68" w:rsidRDefault="00AD7794" w:rsidP="00307E68">
            <w:pPr>
              <w:jc w:val="center"/>
              <w:rPr>
                <w:rFonts w:ascii="Times New Roman" w:hAnsi="Times New Roman" w:cs="Times New Roman"/>
                <w:sz w:val="16"/>
                <w:szCs w:val="16"/>
              </w:rPr>
            </w:pPr>
          </w:p>
        </w:tc>
      </w:tr>
      <w:tr w:rsidR="00514A4A" w:rsidRPr="00307E68" w:rsidTr="00514A4A">
        <w:trPr>
          <w:trHeight w:val="635"/>
        </w:trPr>
        <w:tc>
          <w:tcPr>
            <w:tcW w:w="423" w:type="dxa"/>
          </w:tcPr>
          <w:p w:rsidR="00514A4A" w:rsidRPr="00307E68" w:rsidRDefault="00514A4A" w:rsidP="00514A4A">
            <w:pPr>
              <w:widowControl w:val="0"/>
              <w:spacing w:after="0" w:line="240" w:lineRule="auto"/>
              <w:jc w:val="center"/>
              <w:rPr>
                <w:rFonts w:ascii="Times New Roman" w:hAnsi="Times New Roman" w:cs="Times New Roman"/>
                <w:sz w:val="16"/>
                <w:szCs w:val="16"/>
              </w:rPr>
            </w:pPr>
            <w:r w:rsidRPr="00307E68">
              <w:rPr>
                <w:rFonts w:ascii="Times New Roman" w:hAnsi="Times New Roman" w:cs="Times New Roman"/>
                <w:sz w:val="16"/>
                <w:szCs w:val="16"/>
              </w:rPr>
              <w:t>1</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Замена тормозной жидкости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К327ОТ198</w:t>
            </w:r>
          </w:p>
        </w:tc>
        <w:tc>
          <w:tcPr>
            <w:tcW w:w="1134" w:type="dxa"/>
            <w:vMerge w:val="restart"/>
          </w:tcPr>
          <w:p w:rsidR="00514A4A" w:rsidRPr="00307E68" w:rsidRDefault="00514A4A" w:rsidP="00514A4A">
            <w:pPr>
              <w:tabs>
                <w:tab w:val="left" w:pos="4500"/>
              </w:tabs>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В соответствии с проектом контракта</w:t>
            </w:r>
          </w:p>
        </w:tc>
        <w:tc>
          <w:tcPr>
            <w:tcW w:w="708" w:type="dxa"/>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r w:rsidRPr="00B11BE5">
              <w:rPr>
                <w:rStyle w:val="a8"/>
                <w:rFonts w:ascii="Times New Roman" w:hAnsi="Times New Roman"/>
                <w:sz w:val="16"/>
                <w:szCs w:val="16"/>
              </w:rPr>
              <w:footnoteReference w:id="1"/>
            </w:r>
          </w:p>
        </w:tc>
        <w:tc>
          <w:tcPr>
            <w:tcW w:w="567" w:type="dxa"/>
            <w:tcMar>
              <w:left w:w="57" w:type="dxa"/>
              <w:right w:w="57" w:type="dxa"/>
            </w:tcMar>
          </w:tcPr>
          <w:p w:rsidR="00514A4A" w:rsidRPr="00EA238A" w:rsidRDefault="00514A4A" w:rsidP="00514A4A">
            <w:pPr>
              <w:spacing w:after="0" w:line="240" w:lineRule="auto"/>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single" w:sz="4" w:space="0" w:color="auto"/>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2500,00</w:t>
            </w:r>
          </w:p>
        </w:tc>
        <w:tc>
          <w:tcPr>
            <w:tcW w:w="1022" w:type="dxa"/>
            <w:tcBorders>
              <w:top w:val="single" w:sz="4" w:space="0" w:color="auto"/>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w:t>
            </w:r>
          </w:p>
        </w:tc>
        <w:tc>
          <w:tcPr>
            <w:tcW w:w="1126" w:type="dxa"/>
            <w:tcBorders>
              <w:top w:val="single" w:sz="4" w:space="0" w:color="auto"/>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4000,00</w:t>
            </w:r>
          </w:p>
        </w:tc>
        <w:tc>
          <w:tcPr>
            <w:tcW w:w="1271" w:type="dxa"/>
            <w:tcBorders>
              <w:top w:val="single" w:sz="4" w:space="0" w:color="auto"/>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3166,66667</w:t>
            </w:r>
          </w:p>
        </w:tc>
        <w:tc>
          <w:tcPr>
            <w:tcW w:w="1347" w:type="dxa"/>
            <w:tcBorders>
              <w:top w:val="single" w:sz="4" w:space="0" w:color="auto"/>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763,7626158</w:t>
            </w:r>
          </w:p>
        </w:tc>
        <w:tc>
          <w:tcPr>
            <w:tcW w:w="1312" w:type="dxa"/>
            <w:tcBorders>
              <w:top w:val="single" w:sz="4" w:space="0" w:color="auto"/>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24,11881945</w:t>
            </w:r>
          </w:p>
        </w:tc>
        <w:tc>
          <w:tcPr>
            <w:tcW w:w="1803" w:type="dxa"/>
            <w:tcBorders>
              <w:top w:val="single" w:sz="4" w:space="0" w:color="auto"/>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2500,00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2500,00</w:t>
            </w:r>
          </w:p>
        </w:tc>
      </w:tr>
      <w:tr w:rsidR="00514A4A" w:rsidRPr="00307E68" w:rsidTr="00514A4A">
        <w:trPr>
          <w:trHeight w:val="1063"/>
        </w:trPr>
        <w:tc>
          <w:tcPr>
            <w:tcW w:w="423" w:type="dxa"/>
          </w:tcPr>
          <w:p w:rsidR="00514A4A" w:rsidRPr="00307E68"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2</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Замена опоры двигателя внутреннего сгорания правой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К327ОТ198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Mar>
              <w:left w:w="57" w:type="dxa"/>
              <w:right w:w="57" w:type="dxa"/>
            </w:tcMar>
          </w:tcPr>
          <w:p w:rsidR="00514A4A" w:rsidRPr="00EA238A" w:rsidRDefault="00514A4A" w:rsidP="00514A4A">
            <w:pPr>
              <w:spacing w:after="0" w:line="240" w:lineRule="auto"/>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9700,00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12000,00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13000,00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11566,66667</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1692,138686</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14,62944109</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9700,00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9700,00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3</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Замена жидкости гидроусилителя руля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К327ОТ198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r w:rsidRPr="00B11BE5">
              <w:rPr>
                <w:rStyle w:val="a8"/>
                <w:rFonts w:ascii="Times New Roman" w:hAnsi="Times New Roman"/>
                <w:sz w:val="16"/>
                <w:szCs w:val="16"/>
              </w:rPr>
              <w:footnoteReference w:id="2"/>
            </w:r>
          </w:p>
        </w:tc>
        <w:tc>
          <w:tcPr>
            <w:tcW w:w="567" w:type="dxa"/>
            <w:tcMar>
              <w:left w:w="57" w:type="dxa"/>
              <w:right w:w="57" w:type="dxa"/>
            </w:tcMar>
          </w:tcPr>
          <w:p w:rsidR="00514A4A" w:rsidRPr="00EA238A" w:rsidRDefault="00514A4A" w:rsidP="00514A4A">
            <w:pPr>
              <w:spacing w:after="0" w:line="240" w:lineRule="auto"/>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5000,00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7000,00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8000,00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6666,66667</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1527,525232</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22,91287847</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5000,00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5000,00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4</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Замена дисков тормозных передних + колодок с чисткой скоб</w:t>
            </w:r>
            <w:r w:rsidRPr="00421DBF">
              <w:rPr>
                <w:sz w:val="16"/>
                <w:szCs w:val="16"/>
              </w:rPr>
              <w:t xml:space="preserve">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К327ОТ198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Mar>
              <w:left w:w="57" w:type="dxa"/>
              <w:right w:w="57" w:type="dxa"/>
            </w:tcMar>
          </w:tcPr>
          <w:p w:rsidR="00514A4A" w:rsidRPr="00EA238A" w:rsidRDefault="00514A4A" w:rsidP="00514A4A">
            <w:pPr>
              <w:spacing w:after="0" w:line="240" w:lineRule="auto"/>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26500,00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28000,00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29000,00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27833,33333</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1258,305739</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4,520858943</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26500,00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26500,00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5</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Замена тормозной жидкости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К431КВ198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jc w:val="center"/>
              <w:rPr>
                <w:rFonts w:ascii="Times New Roman" w:hAnsi="Times New Roman"/>
                <w:sz w:val="16"/>
                <w:szCs w:val="16"/>
              </w:rPr>
            </w:pPr>
            <w:r w:rsidRPr="00B11BE5">
              <w:rPr>
                <w:rFonts w:ascii="Times New Roman" w:hAnsi="Times New Roman"/>
                <w:sz w:val="16"/>
                <w:szCs w:val="16"/>
              </w:rPr>
              <w:t>шт</w:t>
            </w:r>
            <w:r w:rsidRPr="00B11BE5">
              <w:rPr>
                <w:rStyle w:val="a8"/>
                <w:rFonts w:ascii="Times New Roman" w:hAnsi="Times New Roman"/>
                <w:sz w:val="16"/>
                <w:szCs w:val="16"/>
              </w:rPr>
              <w:footnoteReference w:id="3"/>
            </w:r>
          </w:p>
        </w:tc>
        <w:tc>
          <w:tcPr>
            <w:tcW w:w="567" w:type="dxa"/>
            <w:tcBorders>
              <w:top w:val="single" w:sz="4" w:space="0" w:color="auto"/>
              <w:left w:val="single" w:sz="4" w:space="0" w:color="auto"/>
              <w:bottom w:val="single" w:sz="4" w:space="0" w:color="auto"/>
              <w:right w:val="single" w:sz="4" w:space="0" w:color="auto"/>
            </w:tcBorders>
            <w:tcMar>
              <w:left w:w="57" w:type="dxa"/>
              <w:right w:w="57" w:type="dxa"/>
            </w:tcMar>
          </w:tcPr>
          <w:p w:rsidR="00514A4A" w:rsidRPr="00EA238A" w:rsidRDefault="00514A4A" w:rsidP="00514A4A">
            <w:pPr>
              <w:tabs>
                <w:tab w:val="left" w:pos="0"/>
              </w:tabs>
              <w:spacing w:after="0" w:line="240" w:lineRule="auto"/>
              <w:jc w:val="center"/>
              <w:rPr>
                <w:rFonts w:ascii="Times New Roman" w:hAnsi="Times New Roman"/>
                <w:b/>
                <w:iCs/>
                <w:sz w:val="16"/>
                <w:szCs w:val="16"/>
              </w:rPr>
            </w:pPr>
            <w:r w:rsidRPr="00EA238A">
              <w:rPr>
                <w:rFonts w:ascii="Times New Roman" w:hAnsi="Times New Roman"/>
                <w:b/>
                <w:iCs/>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2500,00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4000,00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3166,66667</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763,7626158</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24,11881945</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2500,00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2500,00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6</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Замена жидкости гидроусилителя руля (с промывкой системы)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К431КВ198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jc w:val="center"/>
              <w:rPr>
                <w:rFonts w:ascii="Times New Roman" w:hAnsi="Times New Roman"/>
                <w:sz w:val="16"/>
                <w:szCs w:val="16"/>
              </w:rPr>
            </w:pPr>
            <w:r w:rsidRPr="00B11BE5">
              <w:rPr>
                <w:rFonts w:ascii="Times New Roman" w:hAnsi="Times New Roman"/>
                <w:sz w:val="16"/>
                <w:szCs w:val="16"/>
              </w:rPr>
              <w:t>шт</w:t>
            </w:r>
            <w:r w:rsidRPr="00B11BE5">
              <w:rPr>
                <w:rStyle w:val="a8"/>
                <w:rFonts w:ascii="Times New Roman" w:hAnsi="Times New Roman"/>
                <w:sz w:val="16"/>
                <w:szCs w:val="16"/>
              </w:rPr>
              <w:footnoteReference w:id="4"/>
            </w:r>
          </w:p>
        </w:tc>
        <w:tc>
          <w:tcPr>
            <w:tcW w:w="567" w:type="dxa"/>
            <w:tcBorders>
              <w:top w:val="single" w:sz="4" w:space="0" w:color="auto"/>
              <w:left w:val="single" w:sz="4" w:space="0" w:color="auto"/>
              <w:bottom w:val="single" w:sz="4" w:space="0" w:color="auto"/>
              <w:right w:val="single" w:sz="4" w:space="0" w:color="auto"/>
            </w:tcBorders>
            <w:tcMar>
              <w:left w:w="57" w:type="dxa"/>
              <w:right w:w="57" w:type="dxa"/>
            </w:tcMar>
          </w:tcPr>
          <w:p w:rsidR="00514A4A" w:rsidRPr="00EA238A" w:rsidRDefault="00514A4A" w:rsidP="00514A4A">
            <w:pPr>
              <w:tabs>
                <w:tab w:val="left" w:pos="0"/>
              </w:tabs>
              <w:spacing w:after="0" w:line="240" w:lineRule="auto"/>
              <w:jc w:val="center"/>
              <w:rPr>
                <w:rFonts w:ascii="Times New Roman" w:hAnsi="Times New Roman"/>
                <w:b/>
                <w:iCs/>
                <w:sz w:val="16"/>
                <w:szCs w:val="16"/>
              </w:rPr>
            </w:pPr>
            <w:r w:rsidRPr="00EA238A">
              <w:rPr>
                <w:rFonts w:ascii="Times New Roman" w:hAnsi="Times New Roman"/>
                <w:b/>
                <w:iCs/>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5500,00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6000,00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7000,00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6166,66667</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763,7626158</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12,38533972</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5500,00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5500,00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lastRenderedPageBreak/>
              <w:t>7</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Замена насоса гидроусилителя руля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К431КВ198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4" w:space="0" w:color="auto"/>
              <w:left w:val="single" w:sz="4" w:space="0" w:color="auto"/>
              <w:bottom w:val="single" w:sz="4" w:space="0" w:color="auto"/>
              <w:right w:val="single" w:sz="4" w:space="0" w:color="auto"/>
            </w:tcBorders>
            <w:tcMar>
              <w:left w:w="57" w:type="dxa"/>
              <w:right w:w="57" w:type="dxa"/>
            </w:tcMar>
          </w:tcPr>
          <w:p w:rsidR="00514A4A" w:rsidRPr="00EA238A" w:rsidRDefault="00514A4A" w:rsidP="00514A4A">
            <w:pPr>
              <w:tabs>
                <w:tab w:val="left" w:pos="0"/>
              </w:tabs>
              <w:spacing w:after="0" w:line="240" w:lineRule="auto"/>
              <w:jc w:val="center"/>
              <w:rPr>
                <w:rFonts w:ascii="Times New Roman" w:hAnsi="Times New Roman"/>
                <w:b/>
                <w:iCs/>
                <w:sz w:val="16"/>
                <w:szCs w:val="16"/>
              </w:rPr>
            </w:pPr>
            <w:r w:rsidRPr="00EA238A">
              <w:rPr>
                <w:rFonts w:ascii="Times New Roman" w:hAnsi="Times New Roman"/>
                <w:b/>
                <w:iCs/>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14300,00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16000,00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17000,00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15766,66667</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1365,039682</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8,657756968</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14300,00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14300,00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lastRenderedPageBreak/>
              <w:t>8</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Замена дисков колодки передняя ось (чистка скоб и направляющих суппорта)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К431КВ198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4" w:space="0" w:color="auto"/>
              <w:left w:val="single" w:sz="4" w:space="0" w:color="auto"/>
              <w:bottom w:val="single" w:sz="4" w:space="0" w:color="auto"/>
              <w:right w:val="single" w:sz="4" w:space="0" w:color="auto"/>
            </w:tcBorders>
            <w:tcMar>
              <w:left w:w="57" w:type="dxa"/>
              <w:right w:w="57" w:type="dxa"/>
            </w:tcMar>
          </w:tcPr>
          <w:p w:rsidR="00514A4A" w:rsidRPr="00EA238A" w:rsidRDefault="00514A4A" w:rsidP="00514A4A">
            <w:pPr>
              <w:tabs>
                <w:tab w:val="left" w:pos="0"/>
              </w:tabs>
              <w:spacing w:after="0" w:line="240" w:lineRule="auto"/>
              <w:jc w:val="center"/>
              <w:rPr>
                <w:rFonts w:ascii="Times New Roman" w:hAnsi="Times New Roman"/>
                <w:b/>
                <w:iCs/>
                <w:sz w:val="16"/>
                <w:szCs w:val="16"/>
              </w:rPr>
            </w:pPr>
            <w:r w:rsidRPr="00EA238A">
              <w:rPr>
                <w:rFonts w:ascii="Times New Roman" w:hAnsi="Times New Roman"/>
                <w:b/>
                <w:iCs/>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26500,00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28000,00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29000,00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27833,33333</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1258,305739</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4,520858943</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26500,00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26500,00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9</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Замена стойки стабилизатора переднего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К431КВ198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4" w:space="0" w:color="auto"/>
              <w:left w:val="single" w:sz="4" w:space="0" w:color="auto"/>
              <w:bottom w:val="single" w:sz="4" w:space="0" w:color="auto"/>
              <w:right w:val="single" w:sz="4" w:space="0" w:color="auto"/>
            </w:tcBorders>
            <w:tcMar>
              <w:left w:w="57" w:type="dxa"/>
              <w:right w:w="57" w:type="dxa"/>
            </w:tcMar>
          </w:tcPr>
          <w:p w:rsidR="00514A4A" w:rsidRPr="00EA238A" w:rsidRDefault="00514A4A" w:rsidP="00514A4A">
            <w:pPr>
              <w:tabs>
                <w:tab w:val="left" w:pos="0"/>
              </w:tabs>
              <w:spacing w:after="0" w:line="240" w:lineRule="auto"/>
              <w:jc w:val="center"/>
              <w:rPr>
                <w:rFonts w:ascii="Times New Roman" w:hAnsi="Times New Roman"/>
                <w:b/>
                <w:iCs/>
                <w:sz w:val="16"/>
                <w:szCs w:val="16"/>
              </w:rPr>
            </w:pPr>
            <w:r w:rsidRPr="00EA238A">
              <w:rPr>
                <w:rFonts w:ascii="Times New Roman" w:hAnsi="Times New Roman"/>
                <w:b/>
                <w:iCs/>
                <w:sz w:val="16"/>
                <w:szCs w:val="16"/>
              </w:rPr>
              <w:t>2</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2000,00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4000,00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3000,00000</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1000</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33,33333333</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2000,00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4000,00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10</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Замена/Переварка гофры глушителя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К431КВ198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4" w:space="0" w:color="auto"/>
              <w:left w:val="single" w:sz="4" w:space="0" w:color="auto"/>
              <w:bottom w:val="single" w:sz="4" w:space="0" w:color="auto"/>
              <w:right w:val="single" w:sz="4" w:space="0" w:color="auto"/>
            </w:tcBorders>
            <w:tcMar>
              <w:left w:w="57" w:type="dxa"/>
              <w:right w:w="57" w:type="dxa"/>
            </w:tcMar>
          </w:tcPr>
          <w:p w:rsidR="00514A4A" w:rsidRPr="00EA238A" w:rsidRDefault="00514A4A" w:rsidP="00514A4A">
            <w:pPr>
              <w:tabs>
                <w:tab w:val="left" w:pos="0"/>
              </w:tabs>
              <w:spacing w:after="0" w:line="240" w:lineRule="auto"/>
              <w:jc w:val="center"/>
              <w:rPr>
                <w:rFonts w:ascii="Times New Roman" w:hAnsi="Times New Roman"/>
                <w:b/>
                <w:iCs/>
                <w:sz w:val="16"/>
                <w:szCs w:val="16"/>
              </w:rPr>
            </w:pPr>
            <w:r w:rsidRPr="00EA238A">
              <w:rPr>
                <w:rFonts w:ascii="Times New Roman" w:hAnsi="Times New Roman"/>
                <w:b/>
                <w:iCs/>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7500,00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8700,00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9000,00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8400,00000</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793,7253933</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9,449111825</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7500,00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7500,00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11</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Замена опоры коробки переключения передач нижней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К431КВ198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4" w:space="0" w:color="auto"/>
              <w:left w:val="single" w:sz="4" w:space="0" w:color="auto"/>
              <w:bottom w:val="single" w:sz="4" w:space="0" w:color="auto"/>
              <w:right w:val="single" w:sz="4" w:space="0" w:color="auto"/>
            </w:tcBorders>
            <w:tcMar>
              <w:left w:w="57" w:type="dxa"/>
              <w:right w:w="57" w:type="dxa"/>
            </w:tcMar>
          </w:tcPr>
          <w:p w:rsidR="00514A4A" w:rsidRPr="00EA238A" w:rsidRDefault="00514A4A" w:rsidP="00514A4A">
            <w:pPr>
              <w:tabs>
                <w:tab w:val="left" w:pos="0"/>
              </w:tabs>
              <w:spacing w:after="0" w:line="240" w:lineRule="auto"/>
              <w:jc w:val="center"/>
              <w:rPr>
                <w:rFonts w:ascii="Times New Roman" w:hAnsi="Times New Roman"/>
                <w:b/>
                <w:iCs/>
                <w:sz w:val="16"/>
                <w:szCs w:val="16"/>
              </w:rPr>
            </w:pPr>
            <w:r w:rsidRPr="00EA238A">
              <w:rPr>
                <w:rFonts w:ascii="Times New Roman" w:hAnsi="Times New Roman"/>
                <w:b/>
                <w:iCs/>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5500,00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7000,00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8000,00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6833,33333</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1258,305739</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18,41423033</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5500,00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5500,00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12</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Чистка/Мойка дроссельной заслонки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К431КВ198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4" w:space="0" w:color="auto"/>
              <w:left w:val="single" w:sz="4" w:space="0" w:color="auto"/>
              <w:bottom w:val="single" w:sz="4" w:space="0" w:color="auto"/>
              <w:right w:val="single" w:sz="4" w:space="0" w:color="auto"/>
            </w:tcBorders>
            <w:tcMar>
              <w:left w:w="57" w:type="dxa"/>
              <w:right w:w="57" w:type="dxa"/>
            </w:tcMar>
          </w:tcPr>
          <w:p w:rsidR="00514A4A" w:rsidRPr="00EA238A" w:rsidRDefault="00514A4A" w:rsidP="00514A4A">
            <w:pPr>
              <w:tabs>
                <w:tab w:val="left" w:pos="0"/>
              </w:tabs>
              <w:spacing w:after="0" w:line="240" w:lineRule="auto"/>
              <w:jc w:val="center"/>
              <w:rPr>
                <w:rFonts w:ascii="Times New Roman" w:hAnsi="Times New Roman"/>
                <w:b/>
                <w:iCs/>
                <w:sz w:val="16"/>
                <w:szCs w:val="16"/>
              </w:rPr>
            </w:pPr>
            <w:r w:rsidRPr="00EA238A">
              <w:rPr>
                <w:rFonts w:ascii="Times New Roman" w:hAnsi="Times New Roman"/>
                <w:b/>
                <w:iCs/>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2000,00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4000,00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3000,00000</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1000</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33,33333333</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2000,00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2000,00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13</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Снятие/установка дроссельной заслонки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К431КВ198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4" w:space="0" w:color="auto"/>
              <w:left w:val="single" w:sz="4" w:space="0" w:color="auto"/>
              <w:bottom w:val="single" w:sz="4" w:space="0" w:color="auto"/>
              <w:right w:val="single" w:sz="4" w:space="0" w:color="auto"/>
            </w:tcBorders>
            <w:tcMar>
              <w:left w:w="57" w:type="dxa"/>
              <w:right w:w="57" w:type="dxa"/>
            </w:tcMar>
          </w:tcPr>
          <w:p w:rsidR="00514A4A" w:rsidRPr="00EA238A" w:rsidRDefault="00514A4A" w:rsidP="00514A4A">
            <w:pPr>
              <w:tabs>
                <w:tab w:val="left" w:pos="0"/>
              </w:tabs>
              <w:spacing w:after="0" w:line="240" w:lineRule="auto"/>
              <w:jc w:val="center"/>
              <w:rPr>
                <w:rFonts w:ascii="Times New Roman" w:hAnsi="Times New Roman"/>
                <w:b/>
                <w:iCs/>
                <w:sz w:val="16"/>
                <w:szCs w:val="16"/>
              </w:rPr>
            </w:pPr>
            <w:r w:rsidRPr="00EA238A">
              <w:rPr>
                <w:rFonts w:ascii="Times New Roman" w:hAnsi="Times New Roman"/>
                <w:b/>
                <w:iCs/>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1200,00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2066,66667</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901,8499506</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43,63790083</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1200,00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1200,00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14</w:t>
            </w:r>
          </w:p>
        </w:tc>
        <w:tc>
          <w:tcPr>
            <w:tcW w:w="1563" w:type="dxa"/>
            <w:tcMar>
              <w:left w:w="28" w:type="dxa"/>
              <w:right w:w="28" w:type="dxa"/>
            </w:tcMar>
          </w:tcPr>
          <w:p w:rsidR="00514A4A" w:rsidRPr="00421DBF" w:rsidRDefault="00514A4A" w:rsidP="00514A4A">
            <w:pPr>
              <w:spacing w:after="0" w:line="240" w:lineRule="auto"/>
              <w:jc w:val="center"/>
              <w:rPr>
                <w:rFonts w:ascii="Times New Roman" w:eastAsia="Times New Roman" w:hAnsi="Times New Roman"/>
                <w:sz w:val="16"/>
                <w:szCs w:val="16"/>
                <w:lang w:eastAsia="ru-RU"/>
              </w:rPr>
            </w:pPr>
            <w:r w:rsidRPr="00421DBF">
              <w:rPr>
                <w:rFonts w:ascii="Times New Roman" w:eastAsia="Times New Roman" w:hAnsi="Times New Roman"/>
                <w:sz w:val="16"/>
                <w:szCs w:val="16"/>
                <w:lang w:eastAsia="ru-RU"/>
              </w:rPr>
              <w:t xml:space="preserve">Снятие/установка защиты (пыльника) двигателя внутреннего сгорания </w:t>
            </w:r>
            <w:proofErr w:type="spellStart"/>
            <w:r w:rsidRPr="00421DBF">
              <w:rPr>
                <w:rFonts w:ascii="Times New Roman" w:eastAsia="Times New Roman" w:hAnsi="Times New Roman"/>
                <w:sz w:val="16"/>
                <w:szCs w:val="16"/>
                <w:lang w:eastAsia="ru-RU"/>
              </w:rPr>
              <w:t>Lada</w:t>
            </w:r>
            <w:proofErr w:type="spellEnd"/>
            <w:r w:rsidRPr="00421DBF">
              <w:rPr>
                <w:rFonts w:ascii="Times New Roman" w:eastAsia="Times New Roman" w:hAnsi="Times New Roman"/>
                <w:sz w:val="16"/>
                <w:szCs w:val="16"/>
                <w:lang w:eastAsia="ru-RU"/>
              </w:rPr>
              <w:t xml:space="preserve"> </w:t>
            </w:r>
            <w:proofErr w:type="spellStart"/>
            <w:r w:rsidRPr="00421DBF">
              <w:rPr>
                <w:rFonts w:ascii="Times New Roman" w:eastAsia="Times New Roman" w:hAnsi="Times New Roman"/>
                <w:sz w:val="16"/>
                <w:szCs w:val="16"/>
                <w:lang w:eastAsia="ru-RU"/>
              </w:rPr>
              <w:t>Largus</w:t>
            </w:r>
            <w:proofErr w:type="spellEnd"/>
            <w:r w:rsidRPr="00421DBF">
              <w:rPr>
                <w:rFonts w:ascii="Times New Roman" w:eastAsia="Times New Roman" w:hAnsi="Times New Roman"/>
                <w:sz w:val="16"/>
                <w:szCs w:val="16"/>
                <w:lang w:eastAsia="ru-RU"/>
              </w:rPr>
              <w:t>, 2020 К431КВ198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4" w:space="0" w:color="auto"/>
              <w:left w:val="single" w:sz="4" w:space="0" w:color="auto"/>
              <w:bottom w:val="single" w:sz="4" w:space="0" w:color="auto"/>
              <w:right w:val="single" w:sz="4" w:space="0" w:color="auto"/>
            </w:tcBorders>
            <w:tcMar>
              <w:left w:w="57" w:type="dxa"/>
              <w:right w:w="57" w:type="dxa"/>
            </w:tcMar>
          </w:tcPr>
          <w:p w:rsidR="00514A4A" w:rsidRPr="00EA238A" w:rsidRDefault="00514A4A" w:rsidP="00514A4A">
            <w:pPr>
              <w:tabs>
                <w:tab w:val="left" w:pos="0"/>
              </w:tabs>
              <w:spacing w:after="0" w:line="240" w:lineRule="auto"/>
              <w:jc w:val="center"/>
              <w:rPr>
                <w:rFonts w:ascii="Times New Roman" w:hAnsi="Times New Roman"/>
                <w:b/>
                <w:iCs/>
                <w:sz w:val="16"/>
                <w:szCs w:val="16"/>
              </w:rPr>
            </w:pPr>
            <w:r w:rsidRPr="00EA238A">
              <w:rPr>
                <w:rFonts w:ascii="Times New Roman" w:hAnsi="Times New Roman"/>
                <w:b/>
                <w:iCs/>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500,00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1500,00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1333,33333</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763,7626158</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57,28219619</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500,00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500,00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15</w:t>
            </w:r>
          </w:p>
        </w:tc>
        <w:tc>
          <w:tcPr>
            <w:tcW w:w="1563" w:type="dxa"/>
            <w:tcBorders>
              <w:top w:val="single" w:sz="2" w:space="0" w:color="000000"/>
              <w:left w:val="single" w:sz="2" w:space="0" w:color="000000"/>
              <w:bottom w:val="single" w:sz="2" w:space="0" w:color="000000"/>
              <w:right w:val="single" w:sz="2" w:space="0" w:color="000000"/>
            </w:tcBorders>
            <w:tcMar>
              <w:left w:w="28" w:type="dxa"/>
              <w:right w:w="28" w:type="dxa"/>
            </w:tcMar>
          </w:tcPr>
          <w:p w:rsidR="00514A4A" w:rsidRPr="00421DBF" w:rsidRDefault="00514A4A" w:rsidP="00514A4A">
            <w:pPr>
              <w:spacing w:after="0" w:line="240" w:lineRule="auto"/>
              <w:jc w:val="center"/>
              <w:rPr>
                <w:rFonts w:ascii="Times New Roman" w:hAnsi="Times New Roman"/>
                <w:sz w:val="16"/>
                <w:szCs w:val="16"/>
              </w:rPr>
            </w:pPr>
            <w:r w:rsidRPr="00421DBF">
              <w:rPr>
                <w:rFonts w:ascii="Times New Roman" w:hAnsi="Times New Roman"/>
                <w:sz w:val="16"/>
                <w:szCs w:val="16"/>
              </w:rPr>
              <w:t xml:space="preserve">Замена тормозной жидкости </w:t>
            </w:r>
            <w:proofErr w:type="spellStart"/>
            <w:r w:rsidRPr="00421DBF">
              <w:rPr>
                <w:rFonts w:ascii="Times New Roman" w:hAnsi="Times New Roman"/>
                <w:sz w:val="16"/>
                <w:szCs w:val="16"/>
              </w:rPr>
              <w:t>Hyundai</w:t>
            </w:r>
            <w:proofErr w:type="spellEnd"/>
            <w:r w:rsidRPr="00421DBF">
              <w:rPr>
                <w:rFonts w:ascii="Times New Roman" w:hAnsi="Times New Roman"/>
                <w:sz w:val="16"/>
                <w:szCs w:val="16"/>
              </w:rPr>
              <w:t xml:space="preserve"> </w:t>
            </w:r>
            <w:proofErr w:type="spellStart"/>
            <w:r w:rsidRPr="00421DBF">
              <w:rPr>
                <w:rFonts w:ascii="Times New Roman" w:hAnsi="Times New Roman"/>
                <w:sz w:val="16"/>
                <w:szCs w:val="16"/>
              </w:rPr>
              <w:t>Creta</w:t>
            </w:r>
            <w:proofErr w:type="spellEnd"/>
            <w:r w:rsidRPr="00421DBF">
              <w:rPr>
                <w:rFonts w:ascii="Times New Roman" w:hAnsi="Times New Roman"/>
                <w:sz w:val="16"/>
                <w:szCs w:val="16"/>
              </w:rPr>
              <w:t>, 2020 К349ОТ198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r w:rsidRPr="00B11BE5">
              <w:rPr>
                <w:rStyle w:val="a8"/>
                <w:rFonts w:ascii="Times New Roman" w:hAnsi="Times New Roman"/>
                <w:sz w:val="16"/>
                <w:szCs w:val="16"/>
              </w:rPr>
              <w:footnoteReference w:id="5"/>
            </w:r>
          </w:p>
        </w:tc>
        <w:tc>
          <w:tcPr>
            <w:tcW w:w="567" w:type="dxa"/>
            <w:tcBorders>
              <w:top w:val="single" w:sz="2" w:space="0" w:color="000000"/>
              <w:left w:val="single" w:sz="2" w:space="0" w:color="000000"/>
              <w:bottom w:val="single" w:sz="2" w:space="0" w:color="000000"/>
              <w:right w:val="single" w:sz="2" w:space="0" w:color="000000"/>
            </w:tcBorders>
            <w:tcMar>
              <w:left w:w="57" w:type="dxa"/>
              <w:right w:w="57" w:type="dxa"/>
            </w:tcMar>
          </w:tcPr>
          <w:p w:rsidR="00514A4A" w:rsidRPr="00EA238A" w:rsidRDefault="00514A4A" w:rsidP="00514A4A">
            <w:pPr>
              <w:spacing w:after="0" w:line="240" w:lineRule="auto"/>
              <w:ind w:right="62"/>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2000,00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4000,00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3000,00000</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1000</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33,33333333</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2000,00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2000,00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16</w:t>
            </w:r>
          </w:p>
        </w:tc>
        <w:tc>
          <w:tcPr>
            <w:tcW w:w="1563" w:type="dxa"/>
            <w:tcBorders>
              <w:top w:val="single" w:sz="2" w:space="0" w:color="000000"/>
              <w:left w:val="single" w:sz="2" w:space="0" w:color="000000"/>
              <w:bottom w:val="single" w:sz="2" w:space="0" w:color="000000"/>
              <w:right w:val="single" w:sz="2" w:space="0" w:color="000000"/>
            </w:tcBorders>
            <w:tcMar>
              <w:left w:w="28" w:type="dxa"/>
              <w:right w:w="28" w:type="dxa"/>
            </w:tcMar>
          </w:tcPr>
          <w:p w:rsidR="00514A4A" w:rsidRPr="00421DBF" w:rsidRDefault="00514A4A" w:rsidP="00514A4A">
            <w:pPr>
              <w:spacing w:after="0" w:line="240" w:lineRule="auto"/>
              <w:ind w:left="5"/>
              <w:jc w:val="center"/>
              <w:rPr>
                <w:rFonts w:ascii="Times New Roman" w:hAnsi="Times New Roman"/>
                <w:sz w:val="16"/>
                <w:szCs w:val="16"/>
              </w:rPr>
            </w:pPr>
            <w:r w:rsidRPr="00421DBF">
              <w:rPr>
                <w:rFonts w:ascii="Times New Roman" w:hAnsi="Times New Roman"/>
                <w:sz w:val="16"/>
                <w:szCs w:val="16"/>
              </w:rPr>
              <w:t xml:space="preserve">Замена лампы стоп сигнала </w:t>
            </w:r>
            <w:proofErr w:type="spellStart"/>
            <w:r w:rsidRPr="00421DBF">
              <w:rPr>
                <w:rFonts w:ascii="Times New Roman" w:hAnsi="Times New Roman"/>
                <w:sz w:val="16"/>
                <w:szCs w:val="16"/>
              </w:rPr>
              <w:t>Hyundai</w:t>
            </w:r>
            <w:proofErr w:type="spellEnd"/>
            <w:r w:rsidRPr="00421DBF">
              <w:rPr>
                <w:rFonts w:ascii="Times New Roman" w:hAnsi="Times New Roman"/>
                <w:sz w:val="16"/>
                <w:szCs w:val="16"/>
              </w:rPr>
              <w:t xml:space="preserve"> </w:t>
            </w:r>
            <w:proofErr w:type="spellStart"/>
            <w:r w:rsidRPr="00421DBF">
              <w:rPr>
                <w:rFonts w:ascii="Times New Roman" w:hAnsi="Times New Roman"/>
                <w:sz w:val="16"/>
                <w:szCs w:val="16"/>
              </w:rPr>
              <w:t>Creta</w:t>
            </w:r>
            <w:proofErr w:type="spellEnd"/>
            <w:r w:rsidRPr="00421DBF">
              <w:rPr>
                <w:rFonts w:ascii="Times New Roman" w:hAnsi="Times New Roman"/>
                <w:sz w:val="16"/>
                <w:szCs w:val="16"/>
              </w:rPr>
              <w:t>, 2020 К349ОТ198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2" w:space="0" w:color="000000"/>
              <w:left w:val="single" w:sz="2" w:space="0" w:color="000000"/>
              <w:bottom w:val="single" w:sz="2" w:space="0" w:color="000000"/>
              <w:right w:val="single" w:sz="2" w:space="0" w:color="000000"/>
            </w:tcBorders>
            <w:tcMar>
              <w:left w:w="57" w:type="dxa"/>
              <w:right w:w="57" w:type="dxa"/>
            </w:tcMar>
          </w:tcPr>
          <w:p w:rsidR="00514A4A" w:rsidRPr="00EA238A" w:rsidRDefault="00514A4A" w:rsidP="00514A4A">
            <w:pPr>
              <w:spacing w:after="0" w:line="240" w:lineRule="auto"/>
              <w:ind w:right="62"/>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1000,00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2000,00000</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1000</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50</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1000,00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1000,00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17</w:t>
            </w:r>
          </w:p>
        </w:tc>
        <w:tc>
          <w:tcPr>
            <w:tcW w:w="1563" w:type="dxa"/>
            <w:tcBorders>
              <w:top w:val="single" w:sz="2" w:space="0" w:color="000000"/>
              <w:left w:val="single" w:sz="2" w:space="0" w:color="000000"/>
              <w:bottom w:val="single" w:sz="2" w:space="0" w:color="000000"/>
              <w:right w:val="single" w:sz="2" w:space="0" w:color="000000"/>
            </w:tcBorders>
            <w:tcMar>
              <w:left w:w="28" w:type="dxa"/>
              <w:right w:w="28" w:type="dxa"/>
            </w:tcMar>
          </w:tcPr>
          <w:p w:rsidR="00514A4A" w:rsidRPr="00421DBF" w:rsidRDefault="00514A4A" w:rsidP="00514A4A">
            <w:pPr>
              <w:spacing w:after="0" w:line="240" w:lineRule="auto"/>
              <w:ind w:left="14"/>
              <w:jc w:val="center"/>
              <w:rPr>
                <w:rFonts w:ascii="Times New Roman" w:hAnsi="Times New Roman"/>
                <w:sz w:val="16"/>
                <w:szCs w:val="16"/>
              </w:rPr>
            </w:pPr>
            <w:r w:rsidRPr="00421DBF">
              <w:rPr>
                <w:rFonts w:ascii="Times New Roman" w:hAnsi="Times New Roman"/>
                <w:sz w:val="16"/>
                <w:szCs w:val="16"/>
              </w:rPr>
              <w:t xml:space="preserve">Диагностика противотуманных фар </w:t>
            </w:r>
            <w:proofErr w:type="spellStart"/>
            <w:r w:rsidRPr="00421DBF">
              <w:rPr>
                <w:rFonts w:ascii="Times New Roman" w:hAnsi="Times New Roman"/>
                <w:sz w:val="16"/>
                <w:szCs w:val="16"/>
              </w:rPr>
              <w:t>Hyundai</w:t>
            </w:r>
            <w:proofErr w:type="spellEnd"/>
            <w:r w:rsidRPr="00421DBF">
              <w:rPr>
                <w:rFonts w:ascii="Times New Roman" w:hAnsi="Times New Roman"/>
                <w:sz w:val="16"/>
                <w:szCs w:val="16"/>
              </w:rPr>
              <w:t xml:space="preserve"> </w:t>
            </w:r>
            <w:proofErr w:type="spellStart"/>
            <w:r w:rsidRPr="00421DBF">
              <w:rPr>
                <w:rFonts w:ascii="Times New Roman" w:hAnsi="Times New Roman"/>
                <w:sz w:val="16"/>
                <w:szCs w:val="16"/>
              </w:rPr>
              <w:t>Creta</w:t>
            </w:r>
            <w:proofErr w:type="spellEnd"/>
            <w:r w:rsidRPr="00421DBF">
              <w:rPr>
                <w:rFonts w:ascii="Times New Roman" w:hAnsi="Times New Roman"/>
                <w:sz w:val="16"/>
                <w:szCs w:val="16"/>
              </w:rPr>
              <w:t>, 2020 К349ОТ198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2" w:space="0" w:color="000000"/>
              <w:left w:val="single" w:sz="2" w:space="0" w:color="000000"/>
              <w:bottom w:val="single" w:sz="2" w:space="0" w:color="000000"/>
              <w:right w:val="single" w:sz="2" w:space="0" w:color="000000"/>
            </w:tcBorders>
            <w:tcMar>
              <w:left w:w="57" w:type="dxa"/>
              <w:right w:w="57" w:type="dxa"/>
            </w:tcMar>
          </w:tcPr>
          <w:p w:rsidR="00514A4A" w:rsidRPr="00EA238A" w:rsidRDefault="00514A4A" w:rsidP="00514A4A">
            <w:pPr>
              <w:spacing w:after="0" w:line="240" w:lineRule="auto"/>
              <w:ind w:right="62"/>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1500,00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2166,66667</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763,7626158</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35,25058227</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1500,00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1500,00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lastRenderedPageBreak/>
              <w:t>18</w:t>
            </w:r>
          </w:p>
        </w:tc>
        <w:tc>
          <w:tcPr>
            <w:tcW w:w="1563" w:type="dxa"/>
            <w:tcBorders>
              <w:top w:val="single" w:sz="2" w:space="0" w:color="000000"/>
              <w:left w:val="single" w:sz="2" w:space="0" w:color="000000"/>
              <w:bottom w:val="single" w:sz="2" w:space="0" w:color="000000"/>
              <w:right w:val="single" w:sz="2" w:space="0" w:color="000000"/>
            </w:tcBorders>
            <w:tcMar>
              <w:left w:w="28" w:type="dxa"/>
              <w:right w:w="28" w:type="dxa"/>
            </w:tcMar>
          </w:tcPr>
          <w:p w:rsidR="00514A4A" w:rsidRPr="00421DBF" w:rsidRDefault="00514A4A" w:rsidP="00514A4A">
            <w:pPr>
              <w:spacing w:after="0" w:line="240" w:lineRule="auto"/>
              <w:ind w:left="10"/>
              <w:jc w:val="center"/>
              <w:rPr>
                <w:rFonts w:ascii="Times New Roman" w:hAnsi="Times New Roman"/>
                <w:sz w:val="16"/>
                <w:szCs w:val="16"/>
              </w:rPr>
            </w:pPr>
            <w:r w:rsidRPr="00421DBF">
              <w:rPr>
                <w:rFonts w:ascii="Times New Roman" w:hAnsi="Times New Roman"/>
                <w:sz w:val="16"/>
                <w:szCs w:val="16"/>
              </w:rPr>
              <w:t xml:space="preserve">Замена стойки стабилизатора переднего </w:t>
            </w:r>
            <w:proofErr w:type="spellStart"/>
            <w:r w:rsidRPr="00421DBF">
              <w:rPr>
                <w:rFonts w:ascii="Times New Roman" w:hAnsi="Times New Roman"/>
                <w:sz w:val="16"/>
                <w:szCs w:val="16"/>
              </w:rPr>
              <w:t>Hyundai</w:t>
            </w:r>
            <w:proofErr w:type="spellEnd"/>
            <w:r w:rsidRPr="00421DBF">
              <w:rPr>
                <w:rFonts w:ascii="Times New Roman" w:hAnsi="Times New Roman"/>
                <w:sz w:val="16"/>
                <w:szCs w:val="16"/>
              </w:rPr>
              <w:t xml:space="preserve"> </w:t>
            </w:r>
            <w:proofErr w:type="spellStart"/>
            <w:r w:rsidRPr="00421DBF">
              <w:rPr>
                <w:rFonts w:ascii="Times New Roman" w:hAnsi="Times New Roman"/>
                <w:sz w:val="16"/>
                <w:szCs w:val="16"/>
              </w:rPr>
              <w:t>Creta</w:t>
            </w:r>
            <w:proofErr w:type="spellEnd"/>
            <w:r w:rsidRPr="00421DBF">
              <w:rPr>
                <w:rFonts w:ascii="Times New Roman" w:hAnsi="Times New Roman"/>
                <w:sz w:val="16"/>
                <w:szCs w:val="16"/>
              </w:rPr>
              <w:t>, 2020 К349ОТ198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2" w:space="0" w:color="000000"/>
              <w:left w:val="single" w:sz="2" w:space="0" w:color="000000"/>
              <w:bottom w:val="single" w:sz="2" w:space="0" w:color="000000"/>
              <w:right w:val="single" w:sz="2" w:space="0" w:color="000000"/>
            </w:tcBorders>
            <w:tcMar>
              <w:left w:w="57" w:type="dxa"/>
              <w:right w:w="57" w:type="dxa"/>
            </w:tcMar>
          </w:tcPr>
          <w:p w:rsidR="00514A4A" w:rsidRPr="00EA238A" w:rsidRDefault="00514A4A" w:rsidP="00514A4A">
            <w:pPr>
              <w:spacing w:after="0" w:line="240" w:lineRule="auto"/>
              <w:ind w:right="43"/>
              <w:jc w:val="center"/>
              <w:rPr>
                <w:rFonts w:ascii="Times New Roman" w:hAnsi="Times New Roman"/>
                <w:b/>
                <w:sz w:val="16"/>
                <w:szCs w:val="16"/>
              </w:rPr>
            </w:pPr>
            <w:r w:rsidRPr="00EA238A">
              <w:rPr>
                <w:rFonts w:ascii="Times New Roman" w:hAnsi="Times New Roman"/>
                <w:b/>
                <w:sz w:val="16"/>
                <w:szCs w:val="16"/>
              </w:rPr>
              <w:t>2</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3900,00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5000,00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6000,00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4966,66667</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1050,39675</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21,14892786</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3900,00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7800,00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lastRenderedPageBreak/>
              <w:t>19</w:t>
            </w:r>
          </w:p>
        </w:tc>
        <w:tc>
          <w:tcPr>
            <w:tcW w:w="1563" w:type="dxa"/>
            <w:tcBorders>
              <w:top w:val="single" w:sz="2" w:space="0" w:color="000000"/>
              <w:left w:val="single" w:sz="2" w:space="0" w:color="000000"/>
              <w:bottom w:val="single" w:sz="2" w:space="0" w:color="000000"/>
              <w:right w:val="single" w:sz="2" w:space="0" w:color="000000"/>
            </w:tcBorders>
            <w:tcMar>
              <w:left w:w="28" w:type="dxa"/>
              <w:right w:w="28" w:type="dxa"/>
            </w:tcMar>
          </w:tcPr>
          <w:p w:rsidR="00514A4A" w:rsidRPr="00421DBF" w:rsidRDefault="00514A4A" w:rsidP="00514A4A">
            <w:pPr>
              <w:spacing w:after="0" w:line="240" w:lineRule="auto"/>
              <w:ind w:left="14"/>
              <w:jc w:val="center"/>
              <w:rPr>
                <w:rFonts w:ascii="Times New Roman" w:hAnsi="Times New Roman"/>
                <w:sz w:val="16"/>
                <w:szCs w:val="16"/>
              </w:rPr>
            </w:pPr>
            <w:r w:rsidRPr="00421DBF">
              <w:rPr>
                <w:rFonts w:ascii="Times New Roman" w:hAnsi="Times New Roman"/>
                <w:sz w:val="16"/>
                <w:szCs w:val="16"/>
              </w:rPr>
              <w:t xml:space="preserve">Замена </w:t>
            </w:r>
            <w:proofErr w:type="spellStart"/>
            <w:r w:rsidRPr="00421DBF">
              <w:rPr>
                <w:rFonts w:ascii="Times New Roman" w:hAnsi="Times New Roman"/>
                <w:sz w:val="16"/>
                <w:szCs w:val="16"/>
              </w:rPr>
              <w:t>сайлентблока</w:t>
            </w:r>
            <w:proofErr w:type="spellEnd"/>
            <w:r w:rsidRPr="00421DBF">
              <w:rPr>
                <w:rFonts w:ascii="Times New Roman" w:hAnsi="Times New Roman"/>
                <w:sz w:val="16"/>
                <w:szCs w:val="16"/>
              </w:rPr>
              <w:t xml:space="preserve"> заднего переднего нижнего рычага  </w:t>
            </w:r>
            <w:proofErr w:type="spellStart"/>
            <w:r w:rsidRPr="00421DBF">
              <w:rPr>
                <w:rFonts w:ascii="Times New Roman" w:hAnsi="Times New Roman"/>
                <w:sz w:val="16"/>
                <w:szCs w:val="16"/>
              </w:rPr>
              <w:t>Hyundai</w:t>
            </w:r>
            <w:proofErr w:type="spellEnd"/>
            <w:r w:rsidRPr="00421DBF">
              <w:rPr>
                <w:rFonts w:ascii="Times New Roman" w:hAnsi="Times New Roman"/>
                <w:sz w:val="16"/>
                <w:szCs w:val="16"/>
              </w:rPr>
              <w:t xml:space="preserve"> </w:t>
            </w:r>
            <w:proofErr w:type="spellStart"/>
            <w:r w:rsidRPr="00421DBF">
              <w:rPr>
                <w:rFonts w:ascii="Times New Roman" w:hAnsi="Times New Roman"/>
                <w:sz w:val="16"/>
                <w:szCs w:val="16"/>
              </w:rPr>
              <w:t>Creta</w:t>
            </w:r>
            <w:proofErr w:type="spellEnd"/>
            <w:r w:rsidRPr="00421DBF">
              <w:rPr>
                <w:rFonts w:ascii="Times New Roman" w:hAnsi="Times New Roman"/>
                <w:sz w:val="16"/>
                <w:szCs w:val="16"/>
              </w:rPr>
              <w:t>, 2020 К349ОТ198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2" w:space="0" w:color="000000"/>
              <w:left w:val="single" w:sz="2" w:space="0" w:color="000000"/>
              <w:bottom w:val="single" w:sz="2" w:space="0" w:color="000000"/>
              <w:right w:val="single" w:sz="2" w:space="0" w:color="000000"/>
            </w:tcBorders>
            <w:tcMar>
              <w:left w:w="57" w:type="dxa"/>
              <w:right w:w="57" w:type="dxa"/>
            </w:tcMar>
          </w:tcPr>
          <w:p w:rsidR="00514A4A" w:rsidRPr="00EA238A" w:rsidRDefault="00514A4A" w:rsidP="00514A4A">
            <w:pPr>
              <w:spacing w:after="0" w:line="240" w:lineRule="auto"/>
              <w:ind w:right="38"/>
              <w:jc w:val="center"/>
              <w:rPr>
                <w:rFonts w:ascii="Times New Roman" w:hAnsi="Times New Roman"/>
                <w:b/>
                <w:sz w:val="16"/>
                <w:szCs w:val="16"/>
              </w:rPr>
            </w:pPr>
            <w:r w:rsidRPr="00EA238A">
              <w:rPr>
                <w:rFonts w:ascii="Times New Roman" w:hAnsi="Times New Roman"/>
                <w:b/>
                <w:sz w:val="16"/>
                <w:szCs w:val="16"/>
              </w:rPr>
              <w:t>2</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2500,00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3500,00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3000,00000</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500</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16,66666667</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2500,00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5000,00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20</w:t>
            </w:r>
          </w:p>
        </w:tc>
        <w:tc>
          <w:tcPr>
            <w:tcW w:w="1563" w:type="dxa"/>
            <w:tcBorders>
              <w:top w:val="single" w:sz="2" w:space="0" w:color="000000"/>
              <w:left w:val="single" w:sz="2" w:space="0" w:color="000000"/>
              <w:bottom w:val="single" w:sz="2" w:space="0" w:color="000000"/>
              <w:right w:val="single" w:sz="2" w:space="0" w:color="000000"/>
            </w:tcBorders>
            <w:tcMar>
              <w:left w:w="28" w:type="dxa"/>
              <w:right w:w="28" w:type="dxa"/>
            </w:tcMar>
          </w:tcPr>
          <w:p w:rsidR="00514A4A" w:rsidRPr="00421DBF" w:rsidRDefault="00514A4A" w:rsidP="00514A4A">
            <w:pPr>
              <w:spacing w:after="0" w:line="240" w:lineRule="auto"/>
              <w:ind w:left="14"/>
              <w:jc w:val="center"/>
              <w:rPr>
                <w:rFonts w:ascii="Times New Roman" w:hAnsi="Times New Roman"/>
                <w:sz w:val="16"/>
                <w:szCs w:val="16"/>
              </w:rPr>
            </w:pPr>
            <w:r w:rsidRPr="00421DBF">
              <w:rPr>
                <w:rFonts w:ascii="Times New Roman" w:hAnsi="Times New Roman"/>
                <w:sz w:val="16"/>
                <w:szCs w:val="16"/>
              </w:rPr>
              <w:t xml:space="preserve">Снятие/установка рычага переднего нижнего </w:t>
            </w:r>
            <w:proofErr w:type="spellStart"/>
            <w:r w:rsidRPr="00421DBF">
              <w:rPr>
                <w:rFonts w:ascii="Times New Roman" w:hAnsi="Times New Roman"/>
                <w:sz w:val="16"/>
                <w:szCs w:val="16"/>
              </w:rPr>
              <w:t>Hyundai</w:t>
            </w:r>
            <w:proofErr w:type="spellEnd"/>
            <w:r w:rsidRPr="00421DBF">
              <w:rPr>
                <w:rFonts w:ascii="Times New Roman" w:hAnsi="Times New Roman"/>
                <w:sz w:val="16"/>
                <w:szCs w:val="16"/>
              </w:rPr>
              <w:t xml:space="preserve"> </w:t>
            </w:r>
            <w:proofErr w:type="spellStart"/>
            <w:r w:rsidRPr="00421DBF">
              <w:rPr>
                <w:rFonts w:ascii="Times New Roman" w:hAnsi="Times New Roman"/>
                <w:sz w:val="16"/>
                <w:szCs w:val="16"/>
              </w:rPr>
              <w:t>Creta</w:t>
            </w:r>
            <w:proofErr w:type="spellEnd"/>
            <w:r w:rsidRPr="00421DBF">
              <w:rPr>
                <w:rFonts w:ascii="Times New Roman" w:hAnsi="Times New Roman"/>
                <w:sz w:val="16"/>
                <w:szCs w:val="16"/>
              </w:rPr>
              <w:t>, 2020 К349ОТ198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2" w:space="0" w:color="000000"/>
              <w:left w:val="single" w:sz="2" w:space="0" w:color="000000"/>
              <w:bottom w:val="single" w:sz="2" w:space="0" w:color="000000"/>
              <w:right w:val="single" w:sz="2" w:space="0" w:color="000000"/>
            </w:tcBorders>
            <w:tcMar>
              <w:left w:w="57" w:type="dxa"/>
              <w:right w:w="57" w:type="dxa"/>
            </w:tcMar>
          </w:tcPr>
          <w:p w:rsidR="00514A4A" w:rsidRPr="00EA238A" w:rsidRDefault="00514A4A" w:rsidP="00514A4A">
            <w:pPr>
              <w:spacing w:after="0" w:line="240" w:lineRule="auto"/>
              <w:ind w:right="38"/>
              <w:jc w:val="center"/>
              <w:rPr>
                <w:rFonts w:ascii="Times New Roman" w:hAnsi="Times New Roman"/>
                <w:b/>
                <w:sz w:val="16"/>
                <w:szCs w:val="16"/>
              </w:rPr>
            </w:pPr>
            <w:r w:rsidRPr="00EA238A">
              <w:rPr>
                <w:rFonts w:ascii="Times New Roman" w:hAnsi="Times New Roman"/>
                <w:b/>
                <w:sz w:val="16"/>
                <w:szCs w:val="16"/>
              </w:rPr>
              <w:t>2</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2800,00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3500,00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3100,00000</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360,5551275</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11,63081057</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2800,00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5600,00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21</w:t>
            </w:r>
          </w:p>
        </w:tc>
        <w:tc>
          <w:tcPr>
            <w:tcW w:w="1563" w:type="dxa"/>
            <w:tcBorders>
              <w:top w:val="single" w:sz="2" w:space="0" w:color="000000"/>
              <w:left w:val="single" w:sz="2" w:space="0" w:color="000000"/>
              <w:bottom w:val="single" w:sz="2" w:space="0" w:color="000000"/>
              <w:right w:val="single" w:sz="2" w:space="0" w:color="000000"/>
            </w:tcBorders>
            <w:tcMar>
              <w:left w:w="28" w:type="dxa"/>
              <w:right w:w="28" w:type="dxa"/>
            </w:tcMar>
          </w:tcPr>
          <w:p w:rsidR="00514A4A" w:rsidRPr="00421DBF" w:rsidRDefault="00514A4A" w:rsidP="00514A4A">
            <w:pPr>
              <w:spacing w:after="0" w:line="240" w:lineRule="auto"/>
              <w:ind w:left="10"/>
              <w:jc w:val="center"/>
              <w:rPr>
                <w:rFonts w:ascii="Times New Roman" w:hAnsi="Times New Roman"/>
                <w:sz w:val="16"/>
                <w:szCs w:val="16"/>
              </w:rPr>
            </w:pPr>
            <w:r w:rsidRPr="00421DBF">
              <w:rPr>
                <w:rFonts w:ascii="Times New Roman" w:hAnsi="Times New Roman"/>
                <w:sz w:val="16"/>
                <w:szCs w:val="16"/>
              </w:rPr>
              <w:t xml:space="preserve">Снятие/установка двигателя внутреннего сгорания </w:t>
            </w:r>
            <w:proofErr w:type="spellStart"/>
            <w:r w:rsidRPr="00421DBF">
              <w:rPr>
                <w:rFonts w:ascii="Times New Roman" w:hAnsi="Times New Roman"/>
                <w:sz w:val="16"/>
                <w:szCs w:val="16"/>
              </w:rPr>
              <w:t>Hyundai</w:t>
            </w:r>
            <w:proofErr w:type="spellEnd"/>
            <w:r w:rsidRPr="00421DBF">
              <w:rPr>
                <w:rFonts w:ascii="Times New Roman" w:hAnsi="Times New Roman"/>
                <w:sz w:val="16"/>
                <w:szCs w:val="16"/>
              </w:rPr>
              <w:t xml:space="preserve"> </w:t>
            </w:r>
            <w:proofErr w:type="spellStart"/>
            <w:r w:rsidRPr="00421DBF">
              <w:rPr>
                <w:rFonts w:ascii="Times New Roman" w:hAnsi="Times New Roman"/>
                <w:sz w:val="16"/>
                <w:szCs w:val="16"/>
              </w:rPr>
              <w:t>Creta</w:t>
            </w:r>
            <w:proofErr w:type="spellEnd"/>
            <w:r w:rsidRPr="00421DBF">
              <w:rPr>
                <w:rFonts w:ascii="Times New Roman" w:hAnsi="Times New Roman"/>
                <w:sz w:val="16"/>
                <w:szCs w:val="16"/>
              </w:rPr>
              <w:t>, 2020 К349ОТ198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2" w:space="0" w:color="000000"/>
              <w:left w:val="single" w:sz="2" w:space="0" w:color="000000"/>
              <w:bottom w:val="single" w:sz="2" w:space="0" w:color="000000"/>
              <w:right w:val="single" w:sz="2" w:space="0" w:color="000000"/>
            </w:tcBorders>
            <w:tcMar>
              <w:left w:w="57" w:type="dxa"/>
              <w:right w:w="57" w:type="dxa"/>
            </w:tcMar>
          </w:tcPr>
          <w:p w:rsidR="00514A4A" w:rsidRPr="00EA238A" w:rsidRDefault="00514A4A" w:rsidP="00514A4A">
            <w:pPr>
              <w:spacing w:after="0" w:line="240" w:lineRule="auto"/>
              <w:ind w:right="57"/>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45000,00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70000,00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75000,00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63333,33333</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16072,75127</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25,37802832</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45000,00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45000,00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22</w:t>
            </w:r>
          </w:p>
        </w:tc>
        <w:tc>
          <w:tcPr>
            <w:tcW w:w="1563" w:type="dxa"/>
            <w:tcBorders>
              <w:top w:val="single" w:sz="2" w:space="0" w:color="000000"/>
              <w:left w:val="single" w:sz="2" w:space="0" w:color="000000"/>
              <w:bottom w:val="single" w:sz="2" w:space="0" w:color="000000"/>
              <w:right w:val="single" w:sz="2" w:space="0" w:color="000000"/>
            </w:tcBorders>
            <w:tcMar>
              <w:left w:w="28" w:type="dxa"/>
              <w:right w:w="28" w:type="dxa"/>
            </w:tcMar>
          </w:tcPr>
          <w:p w:rsidR="00514A4A" w:rsidRPr="00421DBF" w:rsidRDefault="00514A4A" w:rsidP="00514A4A">
            <w:pPr>
              <w:spacing w:after="0" w:line="240" w:lineRule="auto"/>
              <w:ind w:left="5"/>
              <w:jc w:val="center"/>
              <w:rPr>
                <w:rFonts w:ascii="Times New Roman" w:hAnsi="Times New Roman"/>
                <w:sz w:val="16"/>
                <w:szCs w:val="16"/>
              </w:rPr>
            </w:pPr>
            <w:r w:rsidRPr="00421DBF">
              <w:rPr>
                <w:rFonts w:ascii="Times New Roman" w:hAnsi="Times New Roman"/>
                <w:sz w:val="16"/>
                <w:szCs w:val="16"/>
              </w:rPr>
              <w:t xml:space="preserve">Разборка / </w:t>
            </w:r>
            <w:proofErr w:type="spellStart"/>
            <w:r w:rsidRPr="00421DBF">
              <w:rPr>
                <w:rFonts w:ascii="Times New Roman" w:hAnsi="Times New Roman"/>
                <w:sz w:val="16"/>
                <w:szCs w:val="16"/>
              </w:rPr>
              <w:t>дефектовка</w:t>
            </w:r>
            <w:proofErr w:type="spellEnd"/>
            <w:r w:rsidRPr="00421DBF">
              <w:rPr>
                <w:rFonts w:ascii="Times New Roman" w:hAnsi="Times New Roman"/>
                <w:sz w:val="16"/>
                <w:szCs w:val="16"/>
              </w:rPr>
              <w:t xml:space="preserve"> двигателя внутреннего сгорания </w:t>
            </w:r>
            <w:proofErr w:type="spellStart"/>
            <w:r w:rsidRPr="00421DBF">
              <w:rPr>
                <w:rFonts w:ascii="Times New Roman" w:hAnsi="Times New Roman"/>
                <w:sz w:val="16"/>
                <w:szCs w:val="16"/>
              </w:rPr>
              <w:t>Hyundai</w:t>
            </w:r>
            <w:proofErr w:type="spellEnd"/>
            <w:r w:rsidRPr="00421DBF">
              <w:rPr>
                <w:rFonts w:ascii="Times New Roman" w:hAnsi="Times New Roman"/>
                <w:sz w:val="16"/>
                <w:szCs w:val="16"/>
              </w:rPr>
              <w:t xml:space="preserve"> </w:t>
            </w:r>
            <w:proofErr w:type="spellStart"/>
            <w:r w:rsidRPr="00421DBF">
              <w:rPr>
                <w:rFonts w:ascii="Times New Roman" w:hAnsi="Times New Roman"/>
                <w:sz w:val="16"/>
                <w:szCs w:val="16"/>
              </w:rPr>
              <w:t>Creta</w:t>
            </w:r>
            <w:proofErr w:type="spellEnd"/>
            <w:r w:rsidRPr="00421DBF">
              <w:rPr>
                <w:rFonts w:ascii="Times New Roman" w:hAnsi="Times New Roman"/>
                <w:sz w:val="16"/>
                <w:szCs w:val="16"/>
              </w:rPr>
              <w:t>, 2020 К349ОТ198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2" w:space="0" w:color="000000"/>
              <w:left w:val="single" w:sz="2" w:space="0" w:color="000000"/>
              <w:bottom w:val="single" w:sz="2" w:space="0" w:color="000000"/>
              <w:right w:val="single" w:sz="2" w:space="0" w:color="000000"/>
            </w:tcBorders>
            <w:tcMar>
              <w:left w:w="57" w:type="dxa"/>
              <w:right w:w="57" w:type="dxa"/>
            </w:tcMar>
          </w:tcPr>
          <w:p w:rsidR="00514A4A" w:rsidRPr="00EA238A" w:rsidRDefault="00514A4A" w:rsidP="00514A4A">
            <w:pPr>
              <w:spacing w:after="0" w:line="240" w:lineRule="auto"/>
              <w:ind w:right="62"/>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20000,00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35000,00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28333,33333</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7637,626158</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26,95632762</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20000,00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20000,00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23</w:t>
            </w:r>
          </w:p>
        </w:tc>
        <w:tc>
          <w:tcPr>
            <w:tcW w:w="1563" w:type="dxa"/>
            <w:tcBorders>
              <w:top w:val="single" w:sz="2" w:space="0" w:color="000000"/>
              <w:left w:val="single" w:sz="2" w:space="0" w:color="000000"/>
              <w:bottom w:val="single" w:sz="2" w:space="0" w:color="000000"/>
              <w:right w:val="single" w:sz="2" w:space="0" w:color="000000"/>
            </w:tcBorders>
            <w:tcMar>
              <w:left w:w="28" w:type="dxa"/>
              <w:right w:w="28" w:type="dxa"/>
            </w:tcMar>
          </w:tcPr>
          <w:p w:rsidR="00514A4A" w:rsidRPr="00421DBF" w:rsidRDefault="00514A4A" w:rsidP="00514A4A">
            <w:pPr>
              <w:spacing w:after="0" w:line="240" w:lineRule="auto"/>
              <w:ind w:left="10"/>
              <w:jc w:val="center"/>
              <w:rPr>
                <w:rFonts w:ascii="Times New Roman" w:hAnsi="Times New Roman"/>
                <w:sz w:val="16"/>
                <w:szCs w:val="16"/>
              </w:rPr>
            </w:pPr>
            <w:r w:rsidRPr="00421DBF">
              <w:rPr>
                <w:rFonts w:ascii="Times New Roman" w:hAnsi="Times New Roman"/>
                <w:sz w:val="16"/>
                <w:szCs w:val="16"/>
              </w:rPr>
              <w:t xml:space="preserve">Мойка чистка масляной системы двигателя внутреннего сгорания </w:t>
            </w:r>
            <w:proofErr w:type="spellStart"/>
            <w:r w:rsidRPr="00421DBF">
              <w:rPr>
                <w:rFonts w:ascii="Times New Roman" w:hAnsi="Times New Roman"/>
                <w:sz w:val="16"/>
                <w:szCs w:val="16"/>
              </w:rPr>
              <w:t>Hyundai</w:t>
            </w:r>
            <w:proofErr w:type="spellEnd"/>
            <w:r w:rsidRPr="00421DBF">
              <w:rPr>
                <w:rFonts w:ascii="Times New Roman" w:hAnsi="Times New Roman"/>
                <w:sz w:val="16"/>
                <w:szCs w:val="16"/>
              </w:rPr>
              <w:t xml:space="preserve"> </w:t>
            </w:r>
            <w:proofErr w:type="spellStart"/>
            <w:r w:rsidRPr="00421DBF">
              <w:rPr>
                <w:rFonts w:ascii="Times New Roman" w:hAnsi="Times New Roman"/>
                <w:sz w:val="16"/>
                <w:szCs w:val="16"/>
              </w:rPr>
              <w:t>Creta</w:t>
            </w:r>
            <w:proofErr w:type="spellEnd"/>
            <w:r w:rsidRPr="00421DBF">
              <w:rPr>
                <w:rFonts w:ascii="Times New Roman" w:hAnsi="Times New Roman"/>
                <w:sz w:val="16"/>
                <w:szCs w:val="16"/>
              </w:rPr>
              <w:t>, 2020 К349ОТ198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2" w:space="0" w:color="000000"/>
              <w:left w:val="single" w:sz="2" w:space="0" w:color="000000"/>
              <w:bottom w:val="single" w:sz="2" w:space="0" w:color="000000"/>
              <w:right w:val="single" w:sz="2" w:space="0" w:color="000000"/>
            </w:tcBorders>
            <w:tcMar>
              <w:left w:w="57" w:type="dxa"/>
              <w:right w:w="57" w:type="dxa"/>
            </w:tcMar>
          </w:tcPr>
          <w:p w:rsidR="00514A4A" w:rsidRPr="00EA238A" w:rsidRDefault="00514A4A" w:rsidP="00514A4A">
            <w:pPr>
              <w:spacing w:after="0" w:line="240" w:lineRule="auto"/>
              <w:ind w:right="57"/>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10000,00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15000,00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17000,00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14000,00000</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3605,551275</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25,75393768</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10000,00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10000,00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24</w:t>
            </w:r>
          </w:p>
        </w:tc>
        <w:tc>
          <w:tcPr>
            <w:tcW w:w="1563" w:type="dxa"/>
            <w:tcBorders>
              <w:top w:val="single" w:sz="2" w:space="0" w:color="000000"/>
              <w:left w:val="single" w:sz="2" w:space="0" w:color="000000"/>
              <w:bottom w:val="single" w:sz="2" w:space="0" w:color="000000"/>
              <w:right w:val="single" w:sz="2" w:space="0" w:color="000000"/>
            </w:tcBorders>
            <w:tcMar>
              <w:left w:w="28" w:type="dxa"/>
              <w:right w:w="28" w:type="dxa"/>
            </w:tcMar>
          </w:tcPr>
          <w:p w:rsidR="00514A4A" w:rsidRPr="00421DBF" w:rsidRDefault="00514A4A" w:rsidP="00514A4A">
            <w:pPr>
              <w:spacing w:after="0" w:line="240" w:lineRule="auto"/>
              <w:ind w:left="5"/>
              <w:jc w:val="center"/>
              <w:rPr>
                <w:rFonts w:ascii="Times New Roman" w:hAnsi="Times New Roman"/>
                <w:sz w:val="16"/>
                <w:szCs w:val="16"/>
              </w:rPr>
            </w:pPr>
            <w:r w:rsidRPr="00421DBF">
              <w:rPr>
                <w:rFonts w:ascii="Times New Roman" w:hAnsi="Times New Roman"/>
                <w:sz w:val="16"/>
                <w:szCs w:val="16"/>
              </w:rPr>
              <w:t xml:space="preserve">Переуплотнение двигателя внутреннего сгорания </w:t>
            </w:r>
            <w:proofErr w:type="spellStart"/>
            <w:r w:rsidRPr="00421DBF">
              <w:rPr>
                <w:rFonts w:ascii="Times New Roman" w:hAnsi="Times New Roman"/>
                <w:sz w:val="16"/>
                <w:szCs w:val="16"/>
              </w:rPr>
              <w:t>Hyundai</w:t>
            </w:r>
            <w:proofErr w:type="spellEnd"/>
            <w:r w:rsidRPr="00421DBF">
              <w:rPr>
                <w:rFonts w:ascii="Times New Roman" w:hAnsi="Times New Roman"/>
                <w:sz w:val="16"/>
                <w:szCs w:val="16"/>
              </w:rPr>
              <w:t xml:space="preserve"> </w:t>
            </w:r>
            <w:proofErr w:type="spellStart"/>
            <w:r w:rsidRPr="00421DBF">
              <w:rPr>
                <w:rFonts w:ascii="Times New Roman" w:hAnsi="Times New Roman"/>
                <w:sz w:val="16"/>
                <w:szCs w:val="16"/>
              </w:rPr>
              <w:t>Creta</w:t>
            </w:r>
            <w:proofErr w:type="spellEnd"/>
            <w:r w:rsidRPr="00421DBF">
              <w:rPr>
                <w:rFonts w:ascii="Times New Roman" w:hAnsi="Times New Roman"/>
                <w:sz w:val="16"/>
                <w:szCs w:val="16"/>
              </w:rPr>
              <w:t>, 2020 К349ОТ198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2" w:space="0" w:color="000000"/>
              <w:left w:val="single" w:sz="2" w:space="0" w:color="000000"/>
              <w:bottom w:val="single" w:sz="2" w:space="0" w:color="000000"/>
              <w:right w:val="single" w:sz="2" w:space="0" w:color="000000"/>
            </w:tcBorders>
            <w:tcMar>
              <w:left w:w="57" w:type="dxa"/>
              <w:right w:w="57" w:type="dxa"/>
            </w:tcMar>
          </w:tcPr>
          <w:p w:rsidR="00514A4A" w:rsidRPr="00EA238A" w:rsidRDefault="00514A4A" w:rsidP="00514A4A">
            <w:pPr>
              <w:spacing w:after="0" w:line="240" w:lineRule="auto"/>
              <w:ind w:right="57"/>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20000,00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30000,00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35000,00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28333,33333</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7637,626158</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26,95632762</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20000,00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20000,00</w:t>
            </w:r>
          </w:p>
        </w:tc>
      </w:tr>
      <w:tr w:rsidR="00514A4A" w:rsidRPr="00307E68" w:rsidTr="00514A4A">
        <w:trPr>
          <w:trHeight w:val="635"/>
        </w:trPr>
        <w:tc>
          <w:tcPr>
            <w:tcW w:w="423" w:type="dxa"/>
          </w:tcPr>
          <w:p w:rsidR="00514A4A" w:rsidRDefault="00514A4A" w:rsidP="00514A4A">
            <w:pPr>
              <w:widowControl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25</w:t>
            </w:r>
          </w:p>
        </w:tc>
        <w:tc>
          <w:tcPr>
            <w:tcW w:w="1563" w:type="dxa"/>
            <w:tcBorders>
              <w:top w:val="single" w:sz="2" w:space="0" w:color="000000"/>
              <w:left w:val="single" w:sz="2" w:space="0" w:color="000000"/>
              <w:bottom w:val="single" w:sz="2" w:space="0" w:color="000000"/>
              <w:right w:val="single" w:sz="2" w:space="0" w:color="000000"/>
            </w:tcBorders>
            <w:tcMar>
              <w:left w:w="28" w:type="dxa"/>
              <w:right w:w="28" w:type="dxa"/>
            </w:tcMar>
          </w:tcPr>
          <w:p w:rsidR="00514A4A" w:rsidRPr="00421DBF" w:rsidRDefault="00514A4A" w:rsidP="00514A4A">
            <w:pPr>
              <w:spacing w:after="0" w:line="240" w:lineRule="auto"/>
              <w:ind w:left="19"/>
              <w:jc w:val="center"/>
              <w:rPr>
                <w:rFonts w:ascii="Times New Roman" w:hAnsi="Times New Roman"/>
                <w:sz w:val="16"/>
                <w:szCs w:val="16"/>
              </w:rPr>
            </w:pPr>
            <w:r w:rsidRPr="00421DBF">
              <w:rPr>
                <w:rFonts w:ascii="Times New Roman" w:hAnsi="Times New Roman"/>
                <w:sz w:val="16"/>
                <w:szCs w:val="16"/>
              </w:rPr>
              <w:t xml:space="preserve">Замена сцепления на снятом двигателе внутреннего сгорания </w:t>
            </w:r>
            <w:proofErr w:type="spellStart"/>
            <w:r w:rsidRPr="00421DBF">
              <w:rPr>
                <w:rFonts w:ascii="Times New Roman" w:hAnsi="Times New Roman"/>
                <w:sz w:val="16"/>
                <w:szCs w:val="16"/>
              </w:rPr>
              <w:t>Hyundai</w:t>
            </w:r>
            <w:proofErr w:type="spellEnd"/>
            <w:r w:rsidRPr="00421DBF">
              <w:rPr>
                <w:rFonts w:ascii="Times New Roman" w:hAnsi="Times New Roman"/>
                <w:sz w:val="16"/>
                <w:szCs w:val="16"/>
              </w:rPr>
              <w:t xml:space="preserve"> </w:t>
            </w:r>
            <w:proofErr w:type="spellStart"/>
            <w:r w:rsidRPr="00421DBF">
              <w:rPr>
                <w:rFonts w:ascii="Times New Roman" w:hAnsi="Times New Roman"/>
                <w:sz w:val="16"/>
                <w:szCs w:val="16"/>
              </w:rPr>
              <w:t>Creta</w:t>
            </w:r>
            <w:proofErr w:type="spellEnd"/>
            <w:r w:rsidRPr="00421DBF">
              <w:rPr>
                <w:rFonts w:ascii="Times New Roman" w:hAnsi="Times New Roman"/>
                <w:sz w:val="16"/>
                <w:szCs w:val="16"/>
              </w:rPr>
              <w:t>, 2020 К349ОТ198</w:t>
            </w:r>
          </w:p>
        </w:tc>
        <w:tc>
          <w:tcPr>
            <w:tcW w:w="1134" w:type="dxa"/>
            <w:vMerge/>
          </w:tcPr>
          <w:p w:rsidR="00514A4A" w:rsidRPr="0098386C" w:rsidRDefault="00514A4A" w:rsidP="00514A4A">
            <w:pPr>
              <w:tabs>
                <w:tab w:val="left" w:pos="4500"/>
              </w:tabs>
              <w:autoSpaceDE w:val="0"/>
              <w:autoSpaceDN w:val="0"/>
              <w:adjustRightInd w:val="0"/>
              <w:spacing w:after="0" w:line="240" w:lineRule="auto"/>
              <w:jc w:val="both"/>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tcPr>
          <w:p w:rsidR="00514A4A" w:rsidRPr="00B11BE5" w:rsidRDefault="00514A4A" w:rsidP="00514A4A">
            <w:pPr>
              <w:spacing w:after="0" w:line="240" w:lineRule="auto"/>
              <w:jc w:val="center"/>
              <w:rPr>
                <w:rFonts w:ascii="Times New Roman" w:hAnsi="Times New Roman"/>
                <w:sz w:val="16"/>
                <w:szCs w:val="16"/>
              </w:rPr>
            </w:pPr>
            <w:r w:rsidRPr="00B11BE5">
              <w:rPr>
                <w:rFonts w:ascii="Times New Roman" w:hAnsi="Times New Roman"/>
                <w:sz w:val="16"/>
                <w:szCs w:val="16"/>
              </w:rPr>
              <w:t>шт</w:t>
            </w:r>
          </w:p>
        </w:tc>
        <w:tc>
          <w:tcPr>
            <w:tcW w:w="567" w:type="dxa"/>
            <w:tcBorders>
              <w:top w:val="single" w:sz="2" w:space="0" w:color="000000"/>
              <w:left w:val="single" w:sz="2" w:space="0" w:color="000000"/>
              <w:bottom w:val="single" w:sz="2" w:space="0" w:color="000000"/>
              <w:right w:val="single" w:sz="2" w:space="0" w:color="000000"/>
            </w:tcBorders>
            <w:tcMar>
              <w:left w:w="57" w:type="dxa"/>
              <w:right w:w="57" w:type="dxa"/>
            </w:tcMar>
          </w:tcPr>
          <w:p w:rsidR="00514A4A" w:rsidRPr="00EA238A" w:rsidRDefault="00514A4A" w:rsidP="00514A4A">
            <w:pPr>
              <w:spacing w:after="0" w:line="240" w:lineRule="auto"/>
              <w:ind w:right="57"/>
              <w:jc w:val="center"/>
              <w:rPr>
                <w:rFonts w:ascii="Times New Roman" w:hAnsi="Times New Roman"/>
                <w:b/>
                <w:sz w:val="16"/>
                <w:szCs w:val="16"/>
              </w:rPr>
            </w:pPr>
            <w:r w:rsidRPr="00EA238A">
              <w:rPr>
                <w:rFonts w:ascii="Times New Roman" w:hAnsi="Times New Roman"/>
                <w:b/>
                <w:sz w:val="16"/>
                <w:szCs w:val="16"/>
              </w:rPr>
              <w:t>1</w:t>
            </w:r>
          </w:p>
        </w:tc>
        <w:tc>
          <w:tcPr>
            <w:tcW w:w="835"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1,00</w:t>
            </w:r>
          </w:p>
        </w:tc>
        <w:tc>
          <w:tcPr>
            <w:tcW w:w="102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1,00</w:t>
            </w:r>
          </w:p>
        </w:tc>
        <w:tc>
          <w:tcPr>
            <w:tcW w:w="1126"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sz w:val="16"/>
                <w:szCs w:val="16"/>
              </w:rPr>
            </w:pPr>
            <w:r w:rsidRPr="00EA238A">
              <w:rPr>
                <w:rFonts w:ascii="Times New Roman" w:hAnsi="Times New Roman" w:cs="Times New Roman"/>
                <w:sz w:val="16"/>
                <w:szCs w:val="16"/>
              </w:rPr>
              <w:t>1,00</w:t>
            </w:r>
          </w:p>
        </w:tc>
        <w:tc>
          <w:tcPr>
            <w:tcW w:w="1271"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1,00000</w:t>
            </w:r>
          </w:p>
        </w:tc>
        <w:tc>
          <w:tcPr>
            <w:tcW w:w="1347"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0</w:t>
            </w:r>
          </w:p>
        </w:tc>
        <w:tc>
          <w:tcPr>
            <w:tcW w:w="1312"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color w:val="000000"/>
                <w:sz w:val="16"/>
                <w:szCs w:val="16"/>
              </w:rPr>
            </w:pPr>
            <w:r w:rsidRPr="00EA238A">
              <w:rPr>
                <w:rFonts w:ascii="Times New Roman" w:hAnsi="Times New Roman" w:cs="Times New Roman"/>
                <w:color w:val="000000"/>
                <w:sz w:val="16"/>
                <w:szCs w:val="16"/>
              </w:rPr>
              <w:t>0</w:t>
            </w:r>
          </w:p>
        </w:tc>
        <w:tc>
          <w:tcPr>
            <w:tcW w:w="1803" w:type="dxa"/>
            <w:tcBorders>
              <w:top w:val="nil"/>
              <w:left w:val="nil"/>
              <w:bottom w:val="single" w:sz="4" w:space="0" w:color="auto"/>
              <w:right w:val="single" w:sz="4" w:space="0" w:color="auto"/>
            </w:tcBorders>
            <w:shd w:val="clear" w:color="auto" w:fill="auto"/>
          </w:tcPr>
          <w:p w:rsidR="00514A4A" w:rsidRPr="00EA238A" w:rsidRDefault="00514A4A" w:rsidP="00514A4A">
            <w:pPr>
              <w:jc w:val="center"/>
              <w:rPr>
                <w:rFonts w:ascii="Times New Roman" w:hAnsi="Times New Roman" w:cs="Times New Roman"/>
                <w:b/>
                <w:sz w:val="16"/>
                <w:szCs w:val="16"/>
              </w:rPr>
            </w:pPr>
            <w:r w:rsidRPr="00EA238A">
              <w:rPr>
                <w:rFonts w:ascii="Times New Roman" w:hAnsi="Times New Roman" w:cs="Times New Roman"/>
                <w:b/>
                <w:sz w:val="16"/>
                <w:szCs w:val="16"/>
              </w:rPr>
              <w:t>1,00</w:t>
            </w:r>
          </w:p>
        </w:tc>
        <w:tc>
          <w:tcPr>
            <w:tcW w:w="2195" w:type="dxa"/>
            <w:tcBorders>
              <w:top w:val="single" w:sz="4" w:space="0" w:color="auto"/>
              <w:left w:val="nil"/>
              <w:bottom w:val="single" w:sz="4" w:space="0" w:color="auto"/>
              <w:right w:val="single" w:sz="4" w:space="0" w:color="auto"/>
            </w:tcBorders>
            <w:shd w:val="clear" w:color="auto" w:fill="auto"/>
          </w:tcPr>
          <w:p w:rsidR="00514A4A" w:rsidRPr="00514A4A" w:rsidRDefault="00514A4A" w:rsidP="00514A4A">
            <w:pPr>
              <w:jc w:val="center"/>
              <w:rPr>
                <w:rFonts w:ascii="Times New Roman" w:hAnsi="Times New Roman" w:cs="Times New Roman"/>
                <w:color w:val="000000"/>
                <w:sz w:val="16"/>
                <w:szCs w:val="16"/>
              </w:rPr>
            </w:pPr>
            <w:r w:rsidRPr="00514A4A">
              <w:rPr>
                <w:rFonts w:ascii="Times New Roman" w:hAnsi="Times New Roman" w:cs="Times New Roman"/>
                <w:color w:val="000000"/>
                <w:sz w:val="16"/>
                <w:szCs w:val="16"/>
              </w:rPr>
              <w:t>1,00</w:t>
            </w:r>
          </w:p>
        </w:tc>
      </w:tr>
    </w:tbl>
    <w:p w:rsidR="00DC6ABD" w:rsidRDefault="00DC6ABD" w:rsidP="00D43B21">
      <w:pPr>
        <w:rPr>
          <w:rFonts w:ascii="Times New Roman" w:hAnsi="Times New Roman"/>
          <w:b/>
          <w:sz w:val="24"/>
          <w:szCs w:val="24"/>
        </w:rPr>
      </w:pPr>
    </w:p>
    <w:p w:rsidR="00AA5A35" w:rsidRPr="00075D6B" w:rsidRDefault="001D1D06" w:rsidP="00075D6B">
      <w:pPr>
        <w:rPr>
          <w:rFonts w:ascii="Times New Roman" w:hAnsi="Times New Roman"/>
          <w:b/>
          <w:sz w:val="24"/>
          <w:szCs w:val="24"/>
        </w:rPr>
      </w:pPr>
      <w:r w:rsidRPr="00247497">
        <w:rPr>
          <w:rFonts w:ascii="Times New Roman" w:hAnsi="Times New Roman"/>
          <w:b/>
          <w:sz w:val="24"/>
          <w:szCs w:val="24"/>
        </w:rPr>
        <w:t xml:space="preserve">В результате проведенного расчета </w:t>
      </w:r>
      <w:r w:rsidR="00AD7794">
        <w:rPr>
          <w:rFonts w:ascii="Times New Roman" w:hAnsi="Times New Roman"/>
          <w:b/>
          <w:sz w:val="24"/>
          <w:szCs w:val="24"/>
        </w:rPr>
        <w:t>ЦКЕП</w:t>
      </w:r>
      <w:r w:rsidR="00AD7794" w:rsidRPr="000A1471">
        <w:rPr>
          <w:rFonts w:ascii="Times New Roman" w:hAnsi="Times New Roman"/>
          <w:b/>
          <w:sz w:val="24"/>
          <w:szCs w:val="24"/>
        </w:rPr>
        <w:t xml:space="preserve"> </w:t>
      </w:r>
      <w:r w:rsidRPr="000A1471">
        <w:rPr>
          <w:rFonts w:ascii="Times New Roman" w:hAnsi="Times New Roman"/>
          <w:b/>
          <w:sz w:val="24"/>
          <w:szCs w:val="24"/>
        </w:rPr>
        <w:t>составила</w:t>
      </w:r>
      <w:r w:rsidRPr="00917A8B">
        <w:rPr>
          <w:rFonts w:ascii="Times New Roman" w:hAnsi="Times New Roman"/>
          <w:b/>
          <w:sz w:val="24"/>
          <w:szCs w:val="24"/>
        </w:rPr>
        <w:t xml:space="preserve">: </w:t>
      </w:r>
      <w:r w:rsidR="00075D6B" w:rsidRPr="00075D6B">
        <w:rPr>
          <w:rFonts w:ascii="Times New Roman" w:hAnsi="Times New Roman"/>
          <w:b/>
          <w:sz w:val="24"/>
          <w:szCs w:val="24"/>
        </w:rPr>
        <w:t>231</w:t>
      </w:r>
      <w:r w:rsidR="00075D6B">
        <w:rPr>
          <w:rFonts w:ascii="Times New Roman" w:hAnsi="Times New Roman"/>
          <w:b/>
          <w:sz w:val="24"/>
          <w:szCs w:val="24"/>
        </w:rPr>
        <w:t xml:space="preserve"> </w:t>
      </w:r>
      <w:r w:rsidR="00075D6B" w:rsidRPr="00075D6B">
        <w:rPr>
          <w:rFonts w:ascii="Times New Roman" w:hAnsi="Times New Roman"/>
          <w:b/>
          <w:sz w:val="24"/>
          <w:szCs w:val="24"/>
        </w:rPr>
        <w:t>101,00</w:t>
      </w:r>
      <w:r w:rsidR="00075D6B">
        <w:rPr>
          <w:rFonts w:ascii="Times New Roman" w:hAnsi="Times New Roman"/>
          <w:b/>
          <w:sz w:val="24"/>
          <w:szCs w:val="24"/>
        </w:rPr>
        <w:t xml:space="preserve"> </w:t>
      </w:r>
      <w:r w:rsidRPr="00247497">
        <w:rPr>
          <w:rFonts w:ascii="Times New Roman" w:hAnsi="Times New Roman"/>
          <w:b/>
          <w:sz w:val="24"/>
          <w:szCs w:val="24"/>
        </w:rPr>
        <w:t>рублей</w:t>
      </w:r>
    </w:p>
    <w:p w:rsidR="00AA5A35" w:rsidRPr="002C02DB" w:rsidRDefault="000647D6" w:rsidP="002C02DB">
      <w:pPr>
        <w:spacing w:after="0" w:line="240" w:lineRule="auto"/>
        <w:rPr>
          <w:rFonts w:ascii="Times New Roman" w:hAnsi="Times New Roman"/>
          <w:bCs/>
          <w:sz w:val="24"/>
          <w:szCs w:val="24"/>
        </w:rPr>
      </w:pPr>
      <w:r>
        <w:rPr>
          <w:rFonts w:ascii="Times New Roman" w:hAnsi="Times New Roman"/>
          <w:b/>
          <w:bCs/>
          <w:sz w:val="24"/>
          <w:szCs w:val="24"/>
        </w:rPr>
        <w:t>Лицо ответственное за р</w:t>
      </w:r>
      <w:r w:rsidR="00AA5A35" w:rsidRPr="002C02DB">
        <w:rPr>
          <w:rFonts w:ascii="Times New Roman" w:hAnsi="Times New Roman"/>
          <w:b/>
          <w:bCs/>
          <w:sz w:val="24"/>
          <w:szCs w:val="24"/>
        </w:rPr>
        <w:t xml:space="preserve">асчет </w:t>
      </w:r>
      <w:r>
        <w:rPr>
          <w:rFonts w:ascii="Times New Roman" w:hAnsi="Times New Roman"/>
          <w:b/>
          <w:bCs/>
          <w:sz w:val="24"/>
          <w:szCs w:val="24"/>
        </w:rPr>
        <w:t xml:space="preserve">и обоснование </w:t>
      </w:r>
      <w:r w:rsidR="00AD7794">
        <w:rPr>
          <w:rFonts w:ascii="Times New Roman" w:hAnsi="Times New Roman"/>
          <w:b/>
          <w:sz w:val="24"/>
          <w:szCs w:val="24"/>
        </w:rPr>
        <w:t>ЦКЕП</w:t>
      </w:r>
      <w:r w:rsidR="00AA5A35" w:rsidRPr="002C02DB">
        <w:rPr>
          <w:rFonts w:ascii="Times New Roman" w:hAnsi="Times New Roman"/>
          <w:bCs/>
          <w:sz w:val="24"/>
          <w:szCs w:val="24"/>
        </w:rPr>
        <w:t>:</w:t>
      </w:r>
    </w:p>
    <w:p w:rsidR="00A30279" w:rsidRPr="0057758C" w:rsidRDefault="00A30279" w:rsidP="00A30279">
      <w:pPr>
        <w:autoSpaceDE w:val="0"/>
        <w:autoSpaceDN w:val="0"/>
        <w:adjustRightInd w:val="0"/>
        <w:spacing w:after="0" w:line="240" w:lineRule="auto"/>
        <w:rPr>
          <w:rFonts w:ascii="Times New Roman" w:hAnsi="Times New Roman"/>
          <w:bCs/>
          <w:sz w:val="24"/>
          <w:szCs w:val="24"/>
        </w:rPr>
      </w:pPr>
      <w:r w:rsidRPr="0057758C">
        <w:rPr>
          <w:rFonts w:ascii="Times New Roman" w:hAnsi="Times New Roman"/>
          <w:bCs/>
          <w:sz w:val="24"/>
          <w:szCs w:val="24"/>
        </w:rPr>
        <w:t xml:space="preserve">Работник контрактной службы, </w:t>
      </w:r>
    </w:p>
    <w:p w:rsidR="00795237" w:rsidRPr="00037E17" w:rsidRDefault="00A13C5F" w:rsidP="00A30279">
      <w:pPr>
        <w:spacing w:after="0" w:line="240" w:lineRule="auto"/>
        <w:rPr>
          <w:rFonts w:ascii="Times New Roman" w:hAnsi="Times New Roman"/>
          <w:bCs/>
          <w:sz w:val="24"/>
          <w:szCs w:val="24"/>
        </w:rPr>
      </w:pPr>
      <w:r w:rsidRPr="00A13C5F">
        <w:rPr>
          <w:rFonts w:ascii="Times New Roman" w:hAnsi="Times New Roman"/>
          <w:bCs/>
          <w:sz w:val="24"/>
          <w:szCs w:val="24"/>
        </w:rPr>
        <w:t>заместитель начальника административно-хозяйственного отдела</w:t>
      </w:r>
      <w:r>
        <w:rPr>
          <w:rFonts w:ascii="Times New Roman" w:hAnsi="Times New Roman"/>
          <w:bCs/>
          <w:sz w:val="24"/>
          <w:szCs w:val="24"/>
        </w:rPr>
        <w:t xml:space="preserve"> </w:t>
      </w:r>
      <w:r w:rsidR="00AD7794">
        <w:rPr>
          <w:rFonts w:ascii="Times New Roman" w:hAnsi="Times New Roman"/>
          <w:bCs/>
          <w:sz w:val="24"/>
          <w:szCs w:val="24"/>
        </w:rPr>
        <w:t>____________</w:t>
      </w:r>
      <w:r>
        <w:rPr>
          <w:rFonts w:ascii="Times New Roman" w:hAnsi="Times New Roman"/>
          <w:bCs/>
          <w:sz w:val="24"/>
          <w:szCs w:val="24"/>
        </w:rPr>
        <w:t>_____</w:t>
      </w:r>
      <w:r w:rsidRPr="00A13C5F">
        <w:t xml:space="preserve"> </w:t>
      </w:r>
      <w:r w:rsidRPr="00A13C5F">
        <w:rPr>
          <w:rFonts w:ascii="Times New Roman" w:hAnsi="Times New Roman"/>
          <w:bCs/>
          <w:sz w:val="24"/>
          <w:szCs w:val="24"/>
        </w:rPr>
        <w:t xml:space="preserve">Д.Г. </w:t>
      </w:r>
      <w:proofErr w:type="spellStart"/>
      <w:r w:rsidRPr="00A13C5F">
        <w:rPr>
          <w:rFonts w:ascii="Times New Roman" w:hAnsi="Times New Roman"/>
          <w:bCs/>
          <w:sz w:val="24"/>
          <w:szCs w:val="24"/>
        </w:rPr>
        <w:t>Лисовкий</w:t>
      </w:r>
      <w:proofErr w:type="spellEnd"/>
    </w:p>
    <w:sectPr w:rsidR="00795237" w:rsidRPr="00037E17" w:rsidSect="00594974">
      <w:pgSz w:w="16838" w:h="11906" w:orient="landscape"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1C3" w:rsidRDefault="00DE21C3" w:rsidP="002851C0">
      <w:pPr>
        <w:spacing w:after="0" w:line="240" w:lineRule="auto"/>
      </w:pPr>
      <w:r>
        <w:separator/>
      </w:r>
    </w:p>
  </w:endnote>
  <w:endnote w:type="continuationSeparator" w:id="0">
    <w:p w:rsidR="00DE21C3" w:rsidRDefault="00DE21C3" w:rsidP="00285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1C3" w:rsidRDefault="00DE21C3" w:rsidP="002851C0">
      <w:pPr>
        <w:spacing w:after="0" w:line="240" w:lineRule="auto"/>
      </w:pPr>
      <w:r>
        <w:separator/>
      </w:r>
    </w:p>
  </w:footnote>
  <w:footnote w:type="continuationSeparator" w:id="0">
    <w:p w:rsidR="00DE21C3" w:rsidRDefault="00DE21C3" w:rsidP="002851C0">
      <w:pPr>
        <w:spacing w:after="0" w:line="240" w:lineRule="auto"/>
      </w:pPr>
      <w:r>
        <w:continuationSeparator/>
      </w:r>
    </w:p>
  </w:footnote>
  <w:footnote w:id="1">
    <w:p w:rsidR="00514A4A" w:rsidRPr="000C28C8" w:rsidRDefault="00514A4A" w:rsidP="00A71228">
      <w:pPr>
        <w:pStyle w:val="a6"/>
      </w:pPr>
      <w:r>
        <w:rPr>
          <w:rStyle w:val="a8"/>
        </w:rPr>
        <w:footnoteRef/>
      </w:r>
      <w:r>
        <w:t xml:space="preserve"> </w:t>
      </w:r>
      <w:r w:rsidRPr="000C28C8">
        <w:t xml:space="preserve">Под единицей измерения «шт» понимается 1 полный цикл замены </w:t>
      </w:r>
      <w:r>
        <w:t>тормозной жидкости.</w:t>
      </w:r>
    </w:p>
  </w:footnote>
  <w:footnote w:id="2">
    <w:p w:rsidR="00514A4A" w:rsidRPr="007625E0" w:rsidRDefault="00514A4A" w:rsidP="00A71228">
      <w:pPr>
        <w:pStyle w:val="a6"/>
      </w:pPr>
      <w:r>
        <w:rPr>
          <w:rStyle w:val="a8"/>
        </w:rPr>
        <w:footnoteRef/>
      </w:r>
      <w:r>
        <w:t xml:space="preserve"> </w:t>
      </w:r>
      <w:r w:rsidRPr="007625E0">
        <w:t xml:space="preserve">Под единицей измерения «шт» понимается 1 полный цикл замены </w:t>
      </w:r>
      <w:r>
        <w:t>жидкости</w:t>
      </w:r>
      <w:r w:rsidRPr="007625E0">
        <w:t xml:space="preserve"> ГУР</w:t>
      </w:r>
      <w:r>
        <w:t>.</w:t>
      </w:r>
    </w:p>
  </w:footnote>
  <w:footnote w:id="3">
    <w:p w:rsidR="00514A4A" w:rsidRPr="009B49D8" w:rsidRDefault="00514A4A" w:rsidP="00A71228">
      <w:pPr>
        <w:pStyle w:val="a6"/>
      </w:pPr>
      <w:r>
        <w:rPr>
          <w:rStyle w:val="a8"/>
        </w:rPr>
        <w:footnoteRef/>
      </w:r>
      <w:r>
        <w:t xml:space="preserve"> </w:t>
      </w:r>
      <w:r w:rsidRPr="009B49D8">
        <w:t>Под единицей измерения «шт» понимается 1 полный цикл</w:t>
      </w:r>
      <w:r>
        <w:t xml:space="preserve"> замены тормозной жидкости.</w:t>
      </w:r>
    </w:p>
  </w:footnote>
  <w:footnote w:id="4">
    <w:p w:rsidR="00514A4A" w:rsidRPr="00FB7B8F" w:rsidRDefault="00514A4A" w:rsidP="00A71228">
      <w:pPr>
        <w:pStyle w:val="a6"/>
      </w:pPr>
      <w:r>
        <w:rPr>
          <w:rStyle w:val="a8"/>
        </w:rPr>
        <w:footnoteRef/>
      </w:r>
      <w:r>
        <w:t xml:space="preserve"> </w:t>
      </w:r>
      <w:r w:rsidRPr="00FB7B8F">
        <w:t>Под единицей измерения «шт» понимается 1 полный цикл замены</w:t>
      </w:r>
    </w:p>
  </w:footnote>
  <w:footnote w:id="5">
    <w:p w:rsidR="00514A4A" w:rsidRPr="00624050" w:rsidRDefault="00514A4A">
      <w:pPr>
        <w:pStyle w:val="a6"/>
      </w:pPr>
      <w:r>
        <w:rPr>
          <w:rStyle w:val="a8"/>
        </w:rPr>
        <w:footnoteRef/>
      </w:r>
      <w:r>
        <w:t xml:space="preserve"> </w:t>
      </w:r>
      <w:r w:rsidRPr="00624050">
        <w:t>Под единицей измерения «шт» понимается 1 полный цикл замены тормозной жидкости.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C263B"/>
    <w:multiLevelType w:val="hybridMultilevel"/>
    <w:tmpl w:val="52A4CCEE"/>
    <w:lvl w:ilvl="0" w:tplc="642C71B2">
      <w:start w:val="1"/>
      <w:numFmt w:val="decimal"/>
      <w:lvlText w:val="%1."/>
      <w:lvlJc w:val="left"/>
      <w:pPr>
        <w:ind w:left="833" w:hanging="408"/>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15:restartNumberingAfterBreak="0">
    <w:nsid w:val="270A649C"/>
    <w:multiLevelType w:val="hybridMultilevel"/>
    <w:tmpl w:val="077A3E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FBA7372"/>
    <w:multiLevelType w:val="hybridMultilevel"/>
    <w:tmpl w:val="BA56E4D2"/>
    <w:lvl w:ilvl="0" w:tplc="FCFC00F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F2238A"/>
    <w:multiLevelType w:val="multilevel"/>
    <w:tmpl w:val="34DAD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F15EC6"/>
    <w:multiLevelType w:val="hybridMultilevel"/>
    <w:tmpl w:val="D86E95B4"/>
    <w:lvl w:ilvl="0" w:tplc="61D482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95237"/>
    <w:rsid w:val="00037E17"/>
    <w:rsid w:val="000513E9"/>
    <w:rsid w:val="00053891"/>
    <w:rsid w:val="000647D6"/>
    <w:rsid w:val="00075D6B"/>
    <w:rsid w:val="000A07B8"/>
    <w:rsid w:val="000A1471"/>
    <w:rsid w:val="000B1D21"/>
    <w:rsid w:val="000C5239"/>
    <w:rsid w:val="000D14E0"/>
    <w:rsid w:val="000E51A3"/>
    <w:rsid w:val="000F4900"/>
    <w:rsid w:val="00160DE5"/>
    <w:rsid w:val="00194281"/>
    <w:rsid w:val="001D1D06"/>
    <w:rsid w:val="0022558B"/>
    <w:rsid w:val="002456C1"/>
    <w:rsid w:val="00247497"/>
    <w:rsid w:val="002851C0"/>
    <w:rsid w:val="002C02DB"/>
    <w:rsid w:val="003056AC"/>
    <w:rsid w:val="00307E68"/>
    <w:rsid w:val="003156AF"/>
    <w:rsid w:val="00397D98"/>
    <w:rsid w:val="003B3F58"/>
    <w:rsid w:val="003B73AB"/>
    <w:rsid w:val="003F5B36"/>
    <w:rsid w:val="003F62C3"/>
    <w:rsid w:val="00412A71"/>
    <w:rsid w:val="00421DBF"/>
    <w:rsid w:val="00423E0C"/>
    <w:rsid w:val="00471E8A"/>
    <w:rsid w:val="004A51DC"/>
    <w:rsid w:val="004F6B33"/>
    <w:rsid w:val="00500CB2"/>
    <w:rsid w:val="00512033"/>
    <w:rsid w:val="00514A4A"/>
    <w:rsid w:val="00542157"/>
    <w:rsid w:val="00547A81"/>
    <w:rsid w:val="0056771C"/>
    <w:rsid w:val="0057758C"/>
    <w:rsid w:val="00594974"/>
    <w:rsid w:val="005D6201"/>
    <w:rsid w:val="005F2670"/>
    <w:rsid w:val="00601686"/>
    <w:rsid w:val="00607C56"/>
    <w:rsid w:val="00610C02"/>
    <w:rsid w:val="00614AB1"/>
    <w:rsid w:val="00644620"/>
    <w:rsid w:val="00647CE9"/>
    <w:rsid w:val="00654050"/>
    <w:rsid w:val="00664367"/>
    <w:rsid w:val="006B5193"/>
    <w:rsid w:val="006F50E5"/>
    <w:rsid w:val="00704D2F"/>
    <w:rsid w:val="00737AA9"/>
    <w:rsid w:val="00795237"/>
    <w:rsid w:val="007D1068"/>
    <w:rsid w:val="007D6030"/>
    <w:rsid w:val="007E5653"/>
    <w:rsid w:val="00821F0E"/>
    <w:rsid w:val="00840A9E"/>
    <w:rsid w:val="00874897"/>
    <w:rsid w:val="00881BFB"/>
    <w:rsid w:val="008B579D"/>
    <w:rsid w:val="008C57D3"/>
    <w:rsid w:val="008E605A"/>
    <w:rsid w:val="00917A8B"/>
    <w:rsid w:val="009209B3"/>
    <w:rsid w:val="0096174A"/>
    <w:rsid w:val="0098386C"/>
    <w:rsid w:val="0099356F"/>
    <w:rsid w:val="0099414A"/>
    <w:rsid w:val="009D01E4"/>
    <w:rsid w:val="009D2A7B"/>
    <w:rsid w:val="00A12D94"/>
    <w:rsid w:val="00A13C5F"/>
    <w:rsid w:val="00A17A92"/>
    <w:rsid w:val="00A30279"/>
    <w:rsid w:val="00A820BF"/>
    <w:rsid w:val="00AA5A35"/>
    <w:rsid w:val="00AD6076"/>
    <w:rsid w:val="00AD7794"/>
    <w:rsid w:val="00B11BE5"/>
    <w:rsid w:val="00B35397"/>
    <w:rsid w:val="00B47583"/>
    <w:rsid w:val="00B705CB"/>
    <w:rsid w:val="00B8085E"/>
    <w:rsid w:val="00BA21DC"/>
    <w:rsid w:val="00BA4FE5"/>
    <w:rsid w:val="00BE2A84"/>
    <w:rsid w:val="00BE660D"/>
    <w:rsid w:val="00C069C8"/>
    <w:rsid w:val="00C1209D"/>
    <w:rsid w:val="00C1643E"/>
    <w:rsid w:val="00C8033D"/>
    <w:rsid w:val="00C82E14"/>
    <w:rsid w:val="00CA4FC1"/>
    <w:rsid w:val="00D025A5"/>
    <w:rsid w:val="00D04E86"/>
    <w:rsid w:val="00D17351"/>
    <w:rsid w:val="00D20110"/>
    <w:rsid w:val="00D222B3"/>
    <w:rsid w:val="00D43B21"/>
    <w:rsid w:val="00D60AED"/>
    <w:rsid w:val="00D731E1"/>
    <w:rsid w:val="00DC6ABD"/>
    <w:rsid w:val="00DD0DD3"/>
    <w:rsid w:val="00DE21C3"/>
    <w:rsid w:val="00DE3C4E"/>
    <w:rsid w:val="00E14EBE"/>
    <w:rsid w:val="00E4157F"/>
    <w:rsid w:val="00E45CCF"/>
    <w:rsid w:val="00E50853"/>
    <w:rsid w:val="00E50903"/>
    <w:rsid w:val="00E73CDC"/>
    <w:rsid w:val="00EA238A"/>
    <w:rsid w:val="00EB22C5"/>
    <w:rsid w:val="00ED2CDA"/>
    <w:rsid w:val="00F321E1"/>
    <w:rsid w:val="00F52C4E"/>
    <w:rsid w:val="00FB378A"/>
    <w:rsid w:val="00FF7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1D879"/>
  <w15:docId w15:val="{CDDD6903-1F80-45F1-AA34-CC8FAAC14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3C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5237"/>
    <w:pPr>
      <w:ind w:left="720"/>
      <w:contextualSpacing/>
    </w:pPr>
  </w:style>
  <w:style w:type="paragraph" w:styleId="a4">
    <w:name w:val="Balloon Text"/>
    <w:basedOn w:val="a"/>
    <w:link w:val="a5"/>
    <w:uiPriority w:val="99"/>
    <w:semiHidden/>
    <w:unhideWhenUsed/>
    <w:rsid w:val="005D620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D6201"/>
    <w:rPr>
      <w:rFonts w:ascii="Tahoma" w:hAnsi="Tahoma" w:cs="Tahoma"/>
      <w:sz w:val="16"/>
      <w:szCs w:val="16"/>
    </w:rPr>
  </w:style>
  <w:style w:type="paragraph" w:styleId="a6">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7"/>
    <w:uiPriority w:val="99"/>
    <w:unhideWhenUsed/>
    <w:qFormat/>
    <w:rsid w:val="002851C0"/>
    <w:pPr>
      <w:spacing w:after="0" w:line="240" w:lineRule="auto"/>
    </w:pPr>
    <w:rPr>
      <w:sz w:val="20"/>
      <w:szCs w:val="20"/>
    </w:rPr>
  </w:style>
  <w:style w:type="character" w:customStyle="1" w:styleId="a7">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6"/>
    <w:uiPriority w:val="99"/>
    <w:rsid w:val="002851C0"/>
    <w:rPr>
      <w:sz w:val="20"/>
      <w:szCs w:val="20"/>
    </w:rPr>
  </w:style>
  <w:style w:type="character" w:styleId="a8">
    <w:name w:val="footnote reference"/>
    <w:unhideWhenUsed/>
    <w:rsid w:val="002851C0"/>
    <w:rPr>
      <w:vertAlign w:val="superscript"/>
    </w:rPr>
  </w:style>
  <w:style w:type="character" w:customStyle="1" w:styleId="docdata">
    <w:name w:val="docdata"/>
    <w:aliases w:val="docy,v5,1286,bqiaagaaeyqcaaagiaiaaantbaaabxseaaaaaaaaaaaaaaaaaaaaaaaaaaaaaaaaaaaaaaaaaaaaaaaaaaaaaaaaaaaaaaaaaaaaaaaaaaaaaaaaaaaaaaaaaaaaaaaaaaaaaaaaaaaaaaaaaaaaaaaaaaaaaaaaaaaaaaaaaaaaaaaaaaaaaaaaaaaaaaaaaaaaaaaaaaaaaaaaaaaaaaaaaaaaaaaaaaaaaaaa"/>
    <w:basedOn w:val="a0"/>
    <w:rsid w:val="00AD7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078552">
      <w:bodyDiv w:val="1"/>
      <w:marLeft w:val="0"/>
      <w:marRight w:val="0"/>
      <w:marTop w:val="0"/>
      <w:marBottom w:val="0"/>
      <w:divBdr>
        <w:top w:val="none" w:sz="0" w:space="0" w:color="auto"/>
        <w:left w:val="none" w:sz="0" w:space="0" w:color="auto"/>
        <w:bottom w:val="none" w:sz="0" w:space="0" w:color="auto"/>
        <w:right w:val="none" w:sz="0" w:space="0" w:color="auto"/>
      </w:divBdr>
    </w:div>
    <w:div w:id="1563831190">
      <w:bodyDiv w:val="1"/>
      <w:marLeft w:val="0"/>
      <w:marRight w:val="0"/>
      <w:marTop w:val="0"/>
      <w:marBottom w:val="0"/>
      <w:divBdr>
        <w:top w:val="none" w:sz="0" w:space="0" w:color="auto"/>
        <w:left w:val="none" w:sz="0" w:space="0" w:color="auto"/>
        <w:bottom w:val="none" w:sz="0" w:space="0" w:color="auto"/>
        <w:right w:val="none" w:sz="0" w:space="0" w:color="auto"/>
      </w:divBdr>
    </w:div>
    <w:div w:id="211801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5CA67-A7C9-4021-AE52-7C74DBBC2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4</Pages>
  <Words>886</Words>
  <Characters>5051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юзер</cp:lastModifiedBy>
  <cp:revision>57</cp:revision>
  <dcterms:created xsi:type="dcterms:W3CDTF">2022-03-23T13:07:00Z</dcterms:created>
  <dcterms:modified xsi:type="dcterms:W3CDTF">2026-05-25T08:49:00Z</dcterms:modified>
</cp:coreProperties>
</file>