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B0F96" w14:textId="77777777" w:rsidR="00E02FE5" w:rsidRPr="00AE513C" w:rsidRDefault="00E02FE5" w:rsidP="00BF22A0">
      <w:pPr>
        <w:widowControl w:val="0"/>
        <w:autoSpaceDE w:val="0"/>
        <w:autoSpaceDN w:val="0"/>
        <w:adjustRightInd w:val="0"/>
        <w:spacing w:after="0" w:line="240" w:lineRule="auto"/>
        <w:ind w:firstLine="540"/>
        <w:jc w:val="center"/>
        <w:rPr>
          <w:rFonts w:ascii="Times New Roman" w:hAnsi="Times New Roman"/>
          <w:b/>
          <w:sz w:val="24"/>
          <w:szCs w:val="24"/>
          <w:lang w:eastAsia="ar-SA"/>
        </w:rPr>
      </w:pPr>
    </w:p>
    <w:p w14:paraId="3841CB3A" w14:textId="77777777" w:rsidR="00E02FE5" w:rsidRPr="00AE513C" w:rsidRDefault="00E02FE5" w:rsidP="00BF22A0">
      <w:pPr>
        <w:widowControl w:val="0"/>
        <w:autoSpaceDE w:val="0"/>
        <w:autoSpaceDN w:val="0"/>
        <w:adjustRightInd w:val="0"/>
        <w:spacing w:after="0" w:line="240" w:lineRule="auto"/>
        <w:ind w:firstLine="540"/>
        <w:jc w:val="center"/>
        <w:rPr>
          <w:rFonts w:ascii="Times New Roman" w:hAnsi="Times New Roman"/>
          <w:b/>
          <w:sz w:val="24"/>
          <w:szCs w:val="24"/>
          <w:lang w:eastAsia="ar-SA"/>
        </w:rPr>
      </w:pPr>
    </w:p>
    <w:p w14:paraId="4F1E52D3" w14:textId="06E83854" w:rsidR="00BF22A0" w:rsidRPr="00FF2203" w:rsidRDefault="00BF22A0" w:rsidP="00BF22A0">
      <w:pPr>
        <w:widowControl w:val="0"/>
        <w:autoSpaceDE w:val="0"/>
        <w:autoSpaceDN w:val="0"/>
        <w:adjustRightInd w:val="0"/>
        <w:spacing w:after="0" w:line="240" w:lineRule="auto"/>
        <w:ind w:firstLine="540"/>
        <w:jc w:val="center"/>
        <w:rPr>
          <w:rFonts w:ascii="Times New Roman" w:hAnsi="Times New Roman"/>
          <w:b/>
          <w:sz w:val="24"/>
          <w:szCs w:val="24"/>
          <w:lang w:eastAsia="ar-SA"/>
        </w:rPr>
      </w:pPr>
      <w:r w:rsidRPr="00FF2203">
        <w:rPr>
          <w:rFonts w:ascii="Times New Roman" w:hAnsi="Times New Roman"/>
          <w:b/>
          <w:sz w:val="24"/>
          <w:szCs w:val="24"/>
          <w:lang w:eastAsia="ar-SA"/>
        </w:rPr>
        <w:t>КОНТРАКТ</w:t>
      </w:r>
      <w:r w:rsidR="00776266" w:rsidRPr="00FF2203">
        <w:rPr>
          <w:rFonts w:ascii="Times New Roman" w:hAnsi="Times New Roman"/>
          <w:b/>
          <w:sz w:val="24"/>
          <w:szCs w:val="24"/>
          <w:lang w:eastAsia="ar-SA"/>
        </w:rPr>
        <w:t xml:space="preserve"> №</w:t>
      </w:r>
    </w:p>
    <w:p w14:paraId="595C51ED" w14:textId="77777777" w:rsidR="00E02FE5" w:rsidRPr="00AE513C" w:rsidRDefault="00E02FE5" w:rsidP="00BF22A0">
      <w:pPr>
        <w:widowControl w:val="0"/>
        <w:autoSpaceDE w:val="0"/>
        <w:autoSpaceDN w:val="0"/>
        <w:adjustRightInd w:val="0"/>
        <w:spacing w:after="0" w:line="240" w:lineRule="auto"/>
        <w:rPr>
          <w:rFonts w:ascii="Times New Roman" w:hAnsi="Times New Roman"/>
          <w:sz w:val="24"/>
          <w:szCs w:val="24"/>
          <w:lang w:eastAsia="ar-SA"/>
        </w:rPr>
      </w:pPr>
    </w:p>
    <w:p w14:paraId="45BFD2CE" w14:textId="77777777" w:rsidR="001D2833" w:rsidRPr="00AE513C" w:rsidRDefault="001D2833" w:rsidP="00BF22A0">
      <w:pPr>
        <w:widowControl w:val="0"/>
        <w:autoSpaceDE w:val="0"/>
        <w:autoSpaceDN w:val="0"/>
        <w:adjustRightInd w:val="0"/>
        <w:spacing w:after="0" w:line="240" w:lineRule="auto"/>
        <w:rPr>
          <w:rFonts w:ascii="Times New Roman" w:hAnsi="Times New Roman"/>
          <w:sz w:val="24"/>
          <w:szCs w:val="24"/>
          <w:lang w:eastAsia="ar-SA"/>
        </w:rPr>
      </w:pPr>
    </w:p>
    <w:p w14:paraId="6B06FD47" w14:textId="5E37E9B3" w:rsidR="001F6E73" w:rsidRPr="00AE513C" w:rsidRDefault="001F6E73" w:rsidP="00BF22A0">
      <w:pPr>
        <w:widowControl w:val="0"/>
        <w:autoSpaceDE w:val="0"/>
        <w:autoSpaceDN w:val="0"/>
        <w:adjustRightInd w:val="0"/>
        <w:spacing w:after="0" w:line="240" w:lineRule="auto"/>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г. Санкт-Петербург</w:t>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00BF22A0" w:rsidRPr="00AE513C">
        <w:rPr>
          <w:rFonts w:ascii="Times New Roman" w:eastAsia="Times New Roman" w:hAnsi="Times New Roman"/>
          <w:sz w:val="24"/>
          <w:szCs w:val="24"/>
          <w:lang w:eastAsia="ru-RU"/>
        </w:rPr>
        <w:t xml:space="preserve">     </w:t>
      </w:r>
      <w:r w:rsidR="00FF2203">
        <w:rPr>
          <w:rFonts w:ascii="Times New Roman" w:eastAsia="Times New Roman" w:hAnsi="Times New Roman"/>
          <w:sz w:val="24"/>
          <w:szCs w:val="24"/>
          <w:lang w:eastAsia="ru-RU"/>
        </w:rPr>
        <w:t xml:space="preserve">              </w:t>
      </w:r>
    </w:p>
    <w:p w14:paraId="062F81D6" w14:textId="77777777" w:rsidR="001D2833" w:rsidRPr="00AE513C" w:rsidRDefault="001D2833" w:rsidP="00BF22A0">
      <w:pPr>
        <w:suppressAutoHyphens/>
        <w:autoSpaceDN w:val="0"/>
        <w:spacing w:after="0" w:line="240" w:lineRule="auto"/>
        <w:jc w:val="both"/>
        <w:textAlignment w:val="baseline"/>
        <w:rPr>
          <w:rFonts w:ascii="Times New Roman" w:eastAsia="Times New Roman" w:hAnsi="Times New Roman"/>
          <w:sz w:val="24"/>
          <w:szCs w:val="24"/>
          <w:lang w:eastAsia="ru-RU"/>
        </w:rPr>
      </w:pPr>
    </w:p>
    <w:p w14:paraId="679497BA" w14:textId="77F03DCB" w:rsidR="00E02FE5" w:rsidRPr="00FF2203" w:rsidRDefault="00325B4E" w:rsidP="00FF2203">
      <w:pPr>
        <w:suppressAutoHyphens/>
        <w:autoSpaceDN w:val="0"/>
        <w:spacing w:after="0" w:line="240" w:lineRule="auto"/>
        <w:ind w:firstLine="540"/>
        <w:jc w:val="both"/>
        <w:textAlignment w:val="baseline"/>
        <w:rPr>
          <w:rFonts w:ascii="Times New Roman" w:eastAsia="Times New Roman" w:hAnsi="Times New Roman"/>
          <w:bCs/>
          <w:sz w:val="24"/>
          <w:szCs w:val="24"/>
          <w:lang w:eastAsia="ru-RU"/>
        </w:rPr>
      </w:pPr>
      <w:r w:rsidRPr="003D7662">
        <w:rPr>
          <w:rFonts w:ascii="Times New Roman" w:eastAsia="Times New Roman" w:hAnsi="Times New Roman"/>
          <w:bCs/>
          <w:sz w:val="24"/>
          <w:szCs w:val="24"/>
          <w:lang w:eastAsia="ru-RU"/>
        </w:rPr>
        <w:t xml:space="preserve">Санкт-Петербургское государственное бюджетное учреждение «Центр физической культуры, спорта и здоровья Невского района Санкт-Петербурга» (СПб ГБУ «ЦФКСиЗ Невского района»), именуемое в дальнейшем «Заказчик», </w:t>
      </w:r>
      <w:r w:rsidR="007B5B1F" w:rsidRPr="007B5B1F">
        <w:rPr>
          <w:rFonts w:ascii="Times New Roman" w:eastAsia="Times New Roman" w:hAnsi="Times New Roman"/>
          <w:bCs/>
          <w:sz w:val="24"/>
          <w:szCs w:val="24"/>
          <w:lang w:eastAsia="ru-RU"/>
        </w:rPr>
        <w:t>в лице исполняющего обязанности заместителя директора</w:t>
      </w:r>
      <w:r w:rsidR="007B5B1F">
        <w:rPr>
          <w:rFonts w:ascii="Times New Roman" w:eastAsia="Times New Roman" w:hAnsi="Times New Roman"/>
          <w:bCs/>
          <w:sz w:val="24"/>
          <w:szCs w:val="24"/>
          <w:lang w:eastAsia="ru-RU"/>
        </w:rPr>
        <w:t xml:space="preserve"> </w:t>
      </w:r>
      <w:r w:rsidR="007B5B1F" w:rsidRPr="007B5B1F">
        <w:rPr>
          <w:rFonts w:ascii="Times New Roman" w:eastAsia="Times New Roman" w:hAnsi="Times New Roman"/>
          <w:bCs/>
          <w:sz w:val="24"/>
          <w:szCs w:val="24"/>
          <w:lang w:eastAsia="ru-RU"/>
        </w:rPr>
        <w:t xml:space="preserve">Фисуна Антона Валерьевича, действующего на основании доверенности от 30.11.2025 </w:t>
      </w:r>
      <w:r w:rsidR="007B5B1F">
        <w:rPr>
          <w:rFonts w:ascii="Times New Roman" w:eastAsia="Times New Roman" w:hAnsi="Times New Roman"/>
          <w:bCs/>
          <w:sz w:val="24"/>
          <w:szCs w:val="24"/>
          <w:lang w:eastAsia="ru-RU"/>
        </w:rPr>
        <w:t xml:space="preserve">                                                                 </w:t>
      </w:r>
      <w:r w:rsidR="007B5B1F" w:rsidRPr="007B5B1F">
        <w:rPr>
          <w:rFonts w:ascii="Times New Roman" w:eastAsia="Times New Roman" w:hAnsi="Times New Roman"/>
          <w:bCs/>
          <w:sz w:val="24"/>
          <w:szCs w:val="24"/>
          <w:lang w:eastAsia="ru-RU"/>
        </w:rPr>
        <w:t>№ 01012511000101892801</w:t>
      </w:r>
      <w:r w:rsidRPr="003D7662">
        <w:rPr>
          <w:rFonts w:ascii="Times New Roman" w:eastAsia="Times New Roman" w:hAnsi="Times New Roman"/>
          <w:bCs/>
          <w:sz w:val="24"/>
          <w:szCs w:val="24"/>
          <w:lang w:eastAsia="ru-RU"/>
        </w:rPr>
        <w:t xml:space="preserve">, с одной стороны, и </w:t>
      </w:r>
      <w:r w:rsidR="001567EE">
        <w:rPr>
          <w:rFonts w:ascii="Times New Roman" w:eastAsia="Times New Roman" w:hAnsi="Times New Roman"/>
          <w:bCs/>
          <w:sz w:val="24"/>
          <w:szCs w:val="24"/>
          <w:lang w:eastAsia="ru-RU"/>
        </w:rPr>
        <w:t>________________________________</w:t>
      </w:r>
      <w:r w:rsidRPr="003D7662">
        <w:rPr>
          <w:rFonts w:ascii="Times New Roman" w:eastAsia="Times New Roman" w:hAnsi="Times New Roman"/>
          <w:bCs/>
          <w:sz w:val="24"/>
          <w:szCs w:val="24"/>
          <w:lang w:eastAsia="ru-RU"/>
        </w:rPr>
        <w:t xml:space="preserve">, именуемое  в дальнейшем «Поставщик», в лице </w:t>
      </w:r>
      <w:r w:rsidR="001567EE">
        <w:rPr>
          <w:rFonts w:ascii="Times New Roman" w:eastAsia="Times New Roman" w:hAnsi="Times New Roman"/>
          <w:bCs/>
          <w:sz w:val="24"/>
          <w:szCs w:val="24"/>
          <w:lang w:eastAsia="ru-RU"/>
        </w:rPr>
        <w:t>__________________________________________________</w:t>
      </w:r>
      <w:r w:rsidRPr="003D7662">
        <w:rPr>
          <w:rFonts w:ascii="Times New Roman" w:eastAsia="Times New Roman" w:hAnsi="Times New Roman"/>
          <w:bCs/>
          <w:sz w:val="24"/>
          <w:szCs w:val="24"/>
          <w:lang w:eastAsia="ru-RU"/>
        </w:rPr>
        <w:t>, действующего на основан</w:t>
      </w:r>
      <w:r w:rsidR="00FF2203">
        <w:rPr>
          <w:rFonts w:ascii="Times New Roman" w:eastAsia="Times New Roman" w:hAnsi="Times New Roman"/>
          <w:bCs/>
          <w:sz w:val="24"/>
          <w:szCs w:val="24"/>
          <w:lang w:eastAsia="ru-RU"/>
        </w:rPr>
        <w:t xml:space="preserve">ии </w:t>
      </w:r>
      <w:r w:rsidR="001567EE">
        <w:rPr>
          <w:rFonts w:ascii="Times New Roman" w:eastAsia="Times New Roman" w:hAnsi="Times New Roman"/>
          <w:bCs/>
          <w:sz w:val="24"/>
          <w:szCs w:val="24"/>
          <w:lang w:eastAsia="ru-RU"/>
        </w:rPr>
        <w:t>_______________________</w:t>
      </w:r>
      <w:r w:rsidRPr="003D7662">
        <w:rPr>
          <w:rFonts w:ascii="Times New Roman" w:eastAsia="Times New Roman" w:hAnsi="Times New Roman"/>
          <w:bCs/>
          <w:sz w:val="24"/>
          <w:szCs w:val="24"/>
          <w:lang w:eastAsia="ru-RU"/>
        </w:rPr>
        <w:t xml:space="preserve">, с другой стороны (далее – Стороны), в соответствии с требованиями Гражданского кодекса РФ, </w:t>
      </w:r>
      <w:r w:rsidR="00C31761" w:rsidRPr="003D7662">
        <w:rPr>
          <w:rFonts w:ascii="Times New Roman" w:eastAsia="Times New Roman" w:hAnsi="Times New Roman"/>
          <w:bCs/>
          <w:sz w:val="24"/>
          <w:szCs w:val="24"/>
          <w:lang w:eastAsia="ru-RU"/>
        </w:rPr>
        <w:t xml:space="preserve">п. 5 ч. 1 ст. 93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Закон № 44-ФЗ) </w:t>
      </w:r>
      <w:r w:rsidRPr="003D7662">
        <w:rPr>
          <w:rFonts w:ascii="Times New Roman" w:eastAsia="Times New Roman" w:hAnsi="Times New Roman"/>
          <w:bCs/>
          <w:sz w:val="24"/>
          <w:szCs w:val="24"/>
          <w:lang w:eastAsia="ru-RU"/>
        </w:rPr>
        <w:t>заключили настоящий контракт (далее – Контракт) о нижеследующем:</w:t>
      </w:r>
    </w:p>
    <w:p w14:paraId="4A8DA21F" w14:textId="77777777" w:rsidR="001D2833" w:rsidRPr="003D7662" w:rsidRDefault="001D2833" w:rsidP="00BF22A0">
      <w:pPr>
        <w:suppressAutoHyphens/>
        <w:autoSpaceDN w:val="0"/>
        <w:spacing w:after="0" w:line="240" w:lineRule="auto"/>
        <w:jc w:val="both"/>
        <w:textAlignment w:val="baseline"/>
        <w:rPr>
          <w:rFonts w:ascii="Times New Roman" w:hAnsi="Times New Roman"/>
          <w:kern w:val="3"/>
          <w:sz w:val="24"/>
          <w:szCs w:val="24"/>
          <w:lang w:eastAsia="zh-CN"/>
        </w:rPr>
      </w:pPr>
    </w:p>
    <w:p w14:paraId="36915A27" w14:textId="77777777" w:rsidR="001F6E73" w:rsidRPr="003D7662" w:rsidRDefault="001F6E73" w:rsidP="00357388">
      <w:pPr>
        <w:widowControl w:val="0"/>
        <w:numPr>
          <w:ilvl w:val="0"/>
          <w:numId w:val="1"/>
        </w:numPr>
        <w:tabs>
          <w:tab w:val="left" w:pos="567"/>
        </w:tabs>
        <w:autoSpaceDE w:val="0"/>
        <w:autoSpaceDN w:val="0"/>
        <w:adjustRightInd w:val="0"/>
        <w:spacing w:after="0" w:line="240" w:lineRule="auto"/>
        <w:ind w:left="0" w:firstLine="0"/>
        <w:jc w:val="center"/>
        <w:rPr>
          <w:rFonts w:ascii="Times New Roman" w:eastAsia="Times New Roman" w:hAnsi="Times New Roman"/>
          <w:b/>
          <w:sz w:val="24"/>
          <w:szCs w:val="24"/>
          <w:lang w:eastAsia="ru-RU"/>
        </w:rPr>
      </w:pPr>
      <w:r w:rsidRPr="003D7662">
        <w:rPr>
          <w:rFonts w:ascii="Times New Roman" w:eastAsia="Times New Roman" w:hAnsi="Times New Roman"/>
          <w:b/>
          <w:sz w:val="24"/>
          <w:szCs w:val="24"/>
          <w:lang w:eastAsia="ru-RU"/>
        </w:rPr>
        <w:t>Предмет Контракта</w:t>
      </w:r>
    </w:p>
    <w:p w14:paraId="013C4A50" w14:textId="060FCEBB" w:rsidR="00BF22A0" w:rsidRPr="003D7662" w:rsidRDefault="00BF22A0" w:rsidP="00357388">
      <w:pPr>
        <w:pStyle w:val="af1"/>
        <w:widowControl w:val="0"/>
        <w:numPr>
          <w:ilvl w:val="1"/>
          <w:numId w:val="1"/>
        </w:numPr>
        <w:tabs>
          <w:tab w:val="left" w:pos="1276"/>
        </w:tabs>
        <w:autoSpaceDE w:val="0"/>
        <w:autoSpaceDN w:val="0"/>
        <w:adjustRightInd w:val="0"/>
        <w:ind w:left="0" w:firstLine="567"/>
        <w:jc w:val="both"/>
      </w:pPr>
      <w:r w:rsidRPr="003D7662">
        <w:t xml:space="preserve">По условиям настоящего Контракта Поставщик обязуется поставить Заказчику </w:t>
      </w:r>
      <w:r w:rsidR="007B5B1F" w:rsidRPr="007B5B1F">
        <w:t>лекарственны</w:t>
      </w:r>
      <w:r w:rsidR="007B5B1F">
        <w:t>е</w:t>
      </w:r>
      <w:r w:rsidR="007B5B1F" w:rsidRPr="007B5B1F">
        <w:t xml:space="preserve"> препарат</w:t>
      </w:r>
      <w:r w:rsidR="007B5B1F">
        <w:t>ы</w:t>
      </w:r>
      <w:r w:rsidR="007B5B1F" w:rsidRPr="007B5B1F">
        <w:t xml:space="preserve"> и издели</w:t>
      </w:r>
      <w:r w:rsidR="007B5B1F">
        <w:t>я</w:t>
      </w:r>
      <w:r w:rsidR="007B5B1F" w:rsidRPr="007B5B1F">
        <w:t xml:space="preserve"> медицинского назначения</w:t>
      </w:r>
      <w:r w:rsidR="000C7FB4">
        <w:t xml:space="preserve"> </w:t>
      </w:r>
      <w:r w:rsidRPr="003D7662">
        <w:t>(далее – Товар), а Заказчи</w:t>
      </w:r>
      <w:r w:rsidR="00F63C8D" w:rsidRPr="003D7662">
        <w:t>к обязуется принять и оплатить Т</w:t>
      </w:r>
      <w:r w:rsidRPr="003D7662">
        <w:t>овар в порядке и размере, и на условиях, установленных настоящим Контрактом.</w:t>
      </w:r>
    </w:p>
    <w:p w14:paraId="00FB7EC3" w14:textId="77777777" w:rsidR="00FA1020" w:rsidRPr="003D7662" w:rsidRDefault="00FA1020" w:rsidP="00FA1020">
      <w:pPr>
        <w:pStyle w:val="af1"/>
        <w:widowControl w:val="0"/>
        <w:numPr>
          <w:ilvl w:val="1"/>
          <w:numId w:val="1"/>
        </w:numPr>
        <w:tabs>
          <w:tab w:val="left" w:pos="1276"/>
        </w:tabs>
        <w:autoSpaceDE w:val="0"/>
        <w:autoSpaceDN w:val="0"/>
        <w:adjustRightInd w:val="0"/>
        <w:ind w:left="0" w:firstLine="567"/>
        <w:jc w:val="both"/>
      </w:pPr>
      <w:r w:rsidRPr="003D7662">
        <w:t>Наименование Товара, его количество, технические характеристики и стоимость указаны в Спецификации (приложение № 1 к Контракту, далее – Спецификация).</w:t>
      </w:r>
    </w:p>
    <w:p w14:paraId="4B3AABF3" w14:textId="11B52569" w:rsidR="00FA1020" w:rsidRPr="00FA1020" w:rsidRDefault="00FA1020" w:rsidP="00FA1020">
      <w:pPr>
        <w:pStyle w:val="af1"/>
        <w:widowControl w:val="0"/>
        <w:numPr>
          <w:ilvl w:val="1"/>
          <w:numId w:val="1"/>
        </w:numPr>
        <w:tabs>
          <w:tab w:val="left" w:pos="1276"/>
        </w:tabs>
        <w:autoSpaceDE w:val="0"/>
        <w:autoSpaceDN w:val="0"/>
        <w:adjustRightInd w:val="0"/>
        <w:ind w:left="0" w:firstLine="567"/>
        <w:jc w:val="both"/>
      </w:pPr>
      <w:r w:rsidRPr="003D7662">
        <w:t>Поставка производится путем передачи Товара Поставщиком Заказчику по адресу:                        г. Санкт-Петербург,</w:t>
      </w:r>
      <w:r w:rsidR="00392695">
        <w:t xml:space="preserve"> </w:t>
      </w:r>
      <w:r w:rsidR="007B5B1F">
        <w:t>ул. Бабушкина, д.30, стр.1</w:t>
      </w:r>
      <w:r w:rsidRPr="00FA1020">
        <w:t xml:space="preserve"> (далее – Место поставки). </w:t>
      </w:r>
    </w:p>
    <w:p w14:paraId="24E35597" w14:textId="77777777" w:rsidR="00FA1020" w:rsidRPr="00CA12F6" w:rsidRDefault="00FA1020" w:rsidP="00FA1020">
      <w:pPr>
        <w:pStyle w:val="af1"/>
        <w:widowControl w:val="0"/>
        <w:numPr>
          <w:ilvl w:val="1"/>
          <w:numId w:val="1"/>
        </w:numPr>
        <w:tabs>
          <w:tab w:val="left" w:pos="1276"/>
        </w:tabs>
        <w:autoSpaceDE w:val="0"/>
        <w:autoSpaceDN w:val="0"/>
        <w:adjustRightInd w:val="0"/>
        <w:ind w:left="0" w:firstLine="567"/>
        <w:jc w:val="both"/>
      </w:pPr>
      <w:r w:rsidRPr="00FA1020">
        <w:t xml:space="preserve">Поставщик гарантирует, что поставляемый им по Контракту Товар принадлежит ему на законных основаниях, свободно распространяется на территории Российской Федерации, не состоит в залоге и под арестом, свободен от требований и претензий третьих лиц, является новым, не является </w:t>
      </w:r>
      <w:r w:rsidRPr="00CA12F6">
        <w:t>выставочным образцом.</w:t>
      </w:r>
    </w:p>
    <w:p w14:paraId="405757F3" w14:textId="77777777" w:rsidR="00FA1020" w:rsidRPr="00CA12F6" w:rsidRDefault="00FA1020" w:rsidP="00FA1020">
      <w:pPr>
        <w:pStyle w:val="af1"/>
        <w:widowControl w:val="0"/>
        <w:numPr>
          <w:ilvl w:val="1"/>
          <w:numId w:val="1"/>
        </w:numPr>
        <w:tabs>
          <w:tab w:val="left" w:pos="1276"/>
        </w:tabs>
        <w:autoSpaceDE w:val="0"/>
        <w:autoSpaceDN w:val="0"/>
        <w:adjustRightInd w:val="0"/>
        <w:ind w:left="0" w:firstLine="567"/>
        <w:jc w:val="both"/>
      </w:pPr>
      <w:r w:rsidRPr="00CA12F6">
        <w:t>Поставщик тщательно изучил и проверил все условия Контракта, получил полную информацию по всем вопросам, которые могли бы повлиять на сроки поставки, стоимость и качество продукции, полностью ознакомлен со всеми условиями, связанными с выполнением обязательств по Контракту.</w:t>
      </w:r>
    </w:p>
    <w:p w14:paraId="71D5D3CD" w14:textId="268AA633" w:rsidR="00FA1020" w:rsidRPr="003D7662" w:rsidRDefault="00FA1020" w:rsidP="00FA1020">
      <w:pPr>
        <w:pStyle w:val="af1"/>
        <w:widowControl w:val="0"/>
        <w:numPr>
          <w:ilvl w:val="1"/>
          <w:numId w:val="1"/>
        </w:numPr>
        <w:tabs>
          <w:tab w:val="left" w:pos="1276"/>
        </w:tabs>
        <w:autoSpaceDE w:val="0"/>
        <w:autoSpaceDN w:val="0"/>
        <w:adjustRightInd w:val="0"/>
        <w:ind w:left="0" w:firstLine="567"/>
        <w:jc w:val="both"/>
      </w:pPr>
      <w:r w:rsidRPr="003D7662">
        <w:t>Сро</w:t>
      </w:r>
      <w:r w:rsidR="00CA12F6" w:rsidRPr="003D7662">
        <w:t>к поставки Товар</w:t>
      </w:r>
      <w:r w:rsidR="00C86417" w:rsidRPr="003D7662">
        <w:t xml:space="preserve">а: не позднее </w:t>
      </w:r>
      <w:r w:rsidR="000C7FB4">
        <w:t>20 (двадцати</w:t>
      </w:r>
      <w:r w:rsidR="002A34EA" w:rsidRPr="003D7662">
        <w:t>)</w:t>
      </w:r>
      <w:r w:rsidRPr="003D7662">
        <w:t xml:space="preserve"> </w:t>
      </w:r>
      <w:r w:rsidR="00392695">
        <w:t>календарных</w:t>
      </w:r>
      <w:r w:rsidRPr="003D7662">
        <w:t xml:space="preserve"> д</w:t>
      </w:r>
      <w:r w:rsidR="00392695">
        <w:t>ней со дня заключения Контракта</w:t>
      </w:r>
      <w:r w:rsidR="00DA3D5B" w:rsidRPr="003D7662">
        <w:t>.</w:t>
      </w:r>
    </w:p>
    <w:p w14:paraId="332B4719" w14:textId="5C241E53" w:rsidR="00FA1020" w:rsidRPr="00210FEE" w:rsidRDefault="00FA1020" w:rsidP="00A210A5">
      <w:pPr>
        <w:pStyle w:val="af1"/>
        <w:widowControl w:val="0"/>
        <w:numPr>
          <w:ilvl w:val="1"/>
          <w:numId w:val="1"/>
        </w:numPr>
        <w:tabs>
          <w:tab w:val="left" w:pos="1276"/>
        </w:tabs>
        <w:autoSpaceDE w:val="0"/>
        <w:autoSpaceDN w:val="0"/>
        <w:adjustRightInd w:val="0"/>
        <w:jc w:val="both"/>
        <w:rPr>
          <w:b/>
        </w:rPr>
      </w:pPr>
      <w:r w:rsidRPr="003D7662">
        <w:t>Идентификационный код закупки (ИКЗ):</w:t>
      </w:r>
      <w:r w:rsidR="00115403" w:rsidRPr="003D7662">
        <w:t xml:space="preserve"> </w:t>
      </w:r>
      <w:r w:rsidR="00A210A5" w:rsidRPr="00A210A5">
        <w:t>262781158819278110100100080000000244</w:t>
      </w:r>
    </w:p>
    <w:p w14:paraId="5B40A677" w14:textId="77777777" w:rsidR="00210FEE" w:rsidRPr="003D7662" w:rsidRDefault="00210FEE" w:rsidP="00210FEE">
      <w:pPr>
        <w:pStyle w:val="af1"/>
        <w:widowControl w:val="0"/>
        <w:tabs>
          <w:tab w:val="left" w:pos="1276"/>
        </w:tabs>
        <w:autoSpaceDE w:val="0"/>
        <w:autoSpaceDN w:val="0"/>
        <w:adjustRightInd w:val="0"/>
        <w:ind w:left="1287"/>
        <w:jc w:val="both"/>
        <w:rPr>
          <w:b/>
        </w:rPr>
      </w:pPr>
    </w:p>
    <w:p w14:paraId="1E536C04" w14:textId="77777777" w:rsidR="001F6E73" w:rsidRPr="00AE513C" w:rsidRDefault="005C5D3A" w:rsidP="005C5D3A">
      <w:pPr>
        <w:widowControl w:val="0"/>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2.Цена и порядок расчетов</w:t>
      </w:r>
    </w:p>
    <w:p w14:paraId="01639871" w14:textId="3DA42A6A" w:rsidR="001F6E73" w:rsidRPr="00AE513C" w:rsidRDefault="00861C73" w:rsidP="00861C73">
      <w:pPr>
        <w:widowControl w:val="0"/>
        <w:shd w:val="clear" w:color="auto" w:fill="FFFFFF"/>
        <w:suppressAutoHyphens/>
        <w:autoSpaceDE w:val="0"/>
        <w:autoSpaceDN w:val="0"/>
        <w:adjustRightInd w:val="0"/>
        <w:spacing w:before="5" w:after="0" w:line="240" w:lineRule="auto"/>
        <w:jc w:val="both"/>
        <w:textAlignment w:val="baseline"/>
        <w:rPr>
          <w:rFonts w:ascii="Times New Roman" w:hAnsi="Times New Roman"/>
          <w:sz w:val="24"/>
          <w:szCs w:val="24"/>
        </w:rPr>
      </w:pPr>
      <w:r>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2.1. Общая стоимо</w:t>
      </w:r>
      <w:r w:rsidR="003E17F8" w:rsidRPr="00AE513C">
        <w:rPr>
          <w:rFonts w:ascii="Times New Roman" w:eastAsia="Times New Roman" w:hAnsi="Times New Roman"/>
          <w:sz w:val="24"/>
          <w:szCs w:val="24"/>
          <w:lang w:eastAsia="ru-RU"/>
        </w:rPr>
        <w:t>сть поставляемого по К</w:t>
      </w:r>
      <w:r w:rsidR="00BF22A0" w:rsidRPr="00AE513C">
        <w:rPr>
          <w:rFonts w:ascii="Times New Roman" w:eastAsia="Times New Roman" w:hAnsi="Times New Roman"/>
          <w:sz w:val="24"/>
          <w:szCs w:val="24"/>
          <w:lang w:eastAsia="ru-RU"/>
        </w:rPr>
        <w:t>онтракту Т</w:t>
      </w:r>
      <w:r w:rsidR="001F6E73" w:rsidRPr="00AE513C">
        <w:rPr>
          <w:rFonts w:ascii="Times New Roman" w:eastAsia="Times New Roman" w:hAnsi="Times New Roman"/>
          <w:sz w:val="24"/>
          <w:szCs w:val="24"/>
          <w:lang w:eastAsia="ru-RU"/>
        </w:rPr>
        <w:t xml:space="preserve">овара определяется в </w:t>
      </w:r>
      <w:r w:rsidR="00BF22A0" w:rsidRPr="00AE513C">
        <w:rPr>
          <w:rFonts w:ascii="Times New Roman" w:eastAsia="Times New Roman" w:hAnsi="Times New Roman"/>
          <w:sz w:val="24"/>
          <w:szCs w:val="24"/>
          <w:lang w:eastAsia="ru-RU"/>
        </w:rPr>
        <w:t>соответствии со С</w:t>
      </w:r>
      <w:r w:rsidR="001F6E73" w:rsidRPr="00AE513C">
        <w:rPr>
          <w:rFonts w:ascii="Times New Roman" w:eastAsia="Times New Roman" w:hAnsi="Times New Roman"/>
          <w:sz w:val="24"/>
          <w:szCs w:val="24"/>
          <w:lang w:eastAsia="ru-RU"/>
        </w:rPr>
        <w:t xml:space="preserve">пецификацией </w:t>
      </w:r>
      <w:r w:rsidR="00D46131" w:rsidRPr="00AE513C">
        <w:rPr>
          <w:rFonts w:ascii="Times New Roman" w:eastAsia="Times New Roman" w:hAnsi="Times New Roman"/>
          <w:sz w:val="24"/>
          <w:szCs w:val="24"/>
          <w:lang w:eastAsia="ru-RU"/>
        </w:rPr>
        <w:t>(Приложение №</w:t>
      </w:r>
      <w:r w:rsidR="00C31761" w:rsidRPr="00AE513C">
        <w:rPr>
          <w:rFonts w:ascii="Times New Roman" w:eastAsia="Times New Roman" w:hAnsi="Times New Roman"/>
          <w:sz w:val="24"/>
          <w:szCs w:val="24"/>
          <w:lang w:eastAsia="ru-RU"/>
        </w:rPr>
        <w:t xml:space="preserve"> 1</w:t>
      </w:r>
      <w:r w:rsidR="001F6E73" w:rsidRPr="00AE513C">
        <w:rPr>
          <w:rFonts w:ascii="Times New Roman" w:eastAsia="Times New Roman" w:hAnsi="Times New Roman"/>
          <w:sz w:val="24"/>
          <w:szCs w:val="24"/>
          <w:lang w:eastAsia="ru-RU"/>
        </w:rPr>
        <w:t xml:space="preserve"> к Контракту), включает в себя стоимость </w:t>
      </w:r>
      <w:r w:rsidR="00AE513C">
        <w:rPr>
          <w:rFonts w:ascii="Times New Roman" w:eastAsia="Times New Roman" w:hAnsi="Times New Roman"/>
          <w:sz w:val="24"/>
          <w:szCs w:val="24"/>
          <w:lang w:eastAsia="ru-RU"/>
        </w:rPr>
        <w:t>Т</w:t>
      </w:r>
      <w:r w:rsidR="001F6E73" w:rsidRPr="00AE513C">
        <w:rPr>
          <w:rFonts w:ascii="Times New Roman" w:eastAsia="Times New Roman" w:hAnsi="Times New Roman"/>
          <w:sz w:val="24"/>
          <w:szCs w:val="24"/>
          <w:lang w:eastAsia="ru-RU"/>
        </w:rPr>
        <w:t xml:space="preserve">овара, затраты по его транспортировке и доставке по адресу </w:t>
      </w:r>
      <w:r w:rsidR="00C31761" w:rsidRPr="00AE513C">
        <w:rPr>
          <w:rFonts w:ascii="Times New Roman" w:eastAsia="Times New Roman" w:hAnsi="Times New Roman"/>
          <w:sz w:val="24"/>
          <w:szCs w:val="24"/>
          <w:lang w:eastAsia="ru-RU"/>
        </w:rPr>
        <w:t xml:space="preserve">Места </w:t>
      </w:r>
      <w:r w:rsidR="00C31761" w:rsidRPr="003C41C8">
        <w:rPr>
          <w:rFonts w:ascii="Times New Roman" w:eastAsia="Times New Roman" w:hAnsi="Times New Roman"/>
          <w:sz w:val="24"/>
          <w:szCs w:val="24"/>
          <w:lang w:eastAsia="ru-RU"/>
        </w:rPr>
        <w:t xml:space="preserve">поставки, разгрузке </w:t>
      </w:r>
      <w:r w:rsidR="006F0EFC" w:rsidRPr="003C41C8">
        <w:rPr>
          <w:rFonts w:ascii="Times New Roman" w:eastAsia="Times New Roman" w:hAnsi="Times New Roman"/>
          <w:sz w:val="24"/>
          <w:szCs w:val="24"/>
          <w:lang w:eastAsia="ru-RU"/>
        </w:rPr>
        <w:t xml:space="preserve">на склад Заказчика </w:t>
      </w:r>
      <w:r w:rsidR="00C31761" w:rsidRPr="003C41C8">
        <w:rPr>
          <w:rFonts w:ascii="Times New Roman" w:eastAsia="Times New Roman" w:hAnsi="Times New Roman"/>
          <w:sz w:val="24"/>
          <w:szCs w:val="24"/>
          <w:lang w:eastAsia="ru-RU"/>
        </w:rPr>
        <w:t xml:space="preserve">и </w:t>
      </w:r>
      <w:r w:rsidR="0006315D" w:rsidRPr="003C41C8">
        <w:rPr>
          <w:rFonts w:ascii="Times New Roman" w:eastAsia="Times New Roman" w:hAnsi="Times New Roman"/>
          <w:sz w:val="24"/>
          <w:szCs w:val="24"/>
          <w:lang w:eastAsia="ru-RU"/>
        </w:rPr>
        <w:t>составляет</w:t>
      </w:r>
      <w:r w:rsidR="0006315D" w:rsidRPr="00AE513C">
        <w:rPr>
          <w:rFonts w:ascii="Times New Roman" w:eastAsia="Times New Roman" w:hAnsi="Times New Roman"/>
          <w:sz w:val="24"/>
          <w:szCs w:val="24"/>
          <w:lang w:eastAsia="ru-RU"/>
        </w:rPr>
        <w:t xml:space="preserve"> </w:t>
      </w:r>
      <w:bookmarkStart w:id="0" w:name="_Hlk192242840"/>
      <w:r w:rsidR="00210FEE">
        <w:rPr>
          <w:rFonts w:ascii="Times New Roman" w:eastAsia="Times New Roman" w:hAnsi="Times New Roman"/>
          <w:sz w:val="24"/>
          <w:szCs w:val="24"/>
          <w:lang w:eastAsia="ru-RU"/>
        </w:rPr>
        <w:t>____</w:t>
      </w:r>
      <w:r w:rsidR="00157502">
        <w:rPr>
          <w:rFonts w:ascii="Times New Roman" w:eastAsia="Times New Roman" w:hAnsi="Times New Roman"/>
          <w:sz w:val="24"/>
          <w:szCs w:val="24"/>
          <w:lang w:eastAsia="ru-RU"/>
        </w:rPr>
        <w:t>(</w:t>
      </w:r>
      <w:r w:rsidR="00210FEE">
        <w:rPr>
          <w:rFonts w:ascii="Times New Roman" w:eastAsia="Times New Roman" w:hAnsi="Times New Roman"/>
          <w:sz w:val="24"/>
          <w:szCs w:val="24"/>
          <w:lang w:eastAsia="ru-RU"/>
        </w:rPr>
        <w:t>________</w:t>
      </w:r>
      <w:r w:rsidR="00157502">
        <w:rPr>
          <w:rFonts w:ascii="Times New Roman" w:eastAsia="Times New Roman" w:hAnsi="Times New Roman"/>
          <w:sz w:val="24"/>
          <w:szCs w:val="24"/>
          <w:lang w:eastAsia="ru-RU"/>
        </w:rPr>
        <w:t xml:space="preserve">) руб. </w:t>
      </w:r>
      <w:r w:rsidR="00210FEE">
        <w:rPr>
          <w:rFonts w:ascii="Times New Roman" w:eastAsia="Times New Roman" w:hAnsi="Times New Roman"/>
          <w:sz w:val="24"/>
          <w:szCs w:val="24"/>
          <w:lang w:eastAsia="ru-RU"/>
        </w:rPr>
        <w:t>____</w:t>
      </w:r>
      <w:r w:rsidR="00157502">
        <w:rPr>
          <w:rFonts w:ascii="Times New Roman" w:eastAsia="Times New Roman" w:hAnsi="Times New Roman"/>
          <w:sz w:val="24"/>
          <w:szCs w:val="24"/>
          <w:lang w:eastAsia="ru-RU"/>
        </w:rPr>
        <w:t xml:space="preserve">коп. , в т.ч. НДС ___% </w:t>
      </w:r>
      <w:r w:rsidR="00157502" w:rsidRPr="00157502">
        <w:rPr>
          <w:rFonts w:ascii="Times New Roman" w:eastAsia="Times New Roman" w:hAnsi="Times New Roman"/>
          <w:i/>
          <w:iCs/>
          <w:sz w:val="24"/>
          <w:szCs w:val="24"/>
          <w:lang w:eastAsia="ru-RU"/>
        </w:rPr>
        <w:t>(в случае если Поставщик не является плательщиком НДС указать – НДС не облагается на основании _____)</w:t>
      </w:r>
      <w:r w:rsidR="00C31761" w:rsidRPr="00157502">
        <w:rPr>
          <w:rFonts w:ascii="Times New Roman" w:eastAsia="Times New Roman" w:hAnsi="Times New Roman"/>
          <w:i/>
          <w:iCs/>
          <w:sz w:val="24"/>
          <w:szCs w:val="24"/>
          <w:lang w:eastAsia="ru-RU"/>
        </w:rPr>
        <w:t>.</w:t>
      </w:r>
      <w:r w:rsidR="0006315D" w:rsidRPr="00157502">
        <w:rPr>
          <w:rFonts w:ascii="Times New Roman" w:eastAsia="Times New Roman" w:hAnsi="Times New Roman"/>
          <w:b/>
          <w:i/>
          <w:iCs/>
          <w:sz w:val="24"/>
          <w:szCs w:val="24"/>
          <w:lang w:eastAsia="ru-RU"/>
        </w:rPr>
        <w:t xml:space="preserve"> </w:t>
      </w:r>
      <w:r w:rsidR="001F6E73" w:rsidRPr="00157502">
        <w:rPr>
          <w:rFonts w:ascii="Times New Roman" w:hAnsi="Times New Roman"/>
          <w:i/>
          <w:iCs/>
          <w:kern w:val="3"/>
          <w:sz w:val="24"/>
          <w:szCs w:val="24"/>
          <w:lang w:eastAsia="zh-CN"/>
        </w:rPr>
        <w:t xml:space="preserve">  </w:t>
      </w:r>
      <w:r w:rsidR="00D46131" w:rsidRPr="00157502">
        <w:rPr>
          <w:rFonts w:ascii="Times New Roman" w:hAnsi="Times New Roman"/>
          <w:i/>
          <w:iCs/>
          <w:sz w:val="24"/>
          <w:szCs w:val="24"/>
        </w:rPr>
        <w:tab/>
      </w:r>
    </w:p>
    <w:bookmarkEnd w:id="0"/>
    <w:p w14:paraId="64DBE95C"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 xml:space="preserve">Цена Контракта, указанная в пункте 2.1 настоящего Контракта, является твердой и определяется на весь срок его исполнения.  Цена за единицу Товара указана в </w:t>
      </w:r>
      <w:r w:rsidR="007E1F4B" w:rsidRPr="00AE513C">
        <w:t>С</w:t>
      </w:r>
      <w:r w:rsidRPr="00AE513C">
        <w:t>пецификации (Приложение №</w:t>
      </w:r>
      <w:r w:rsidR="00C31761" w:rsidRPr="00AE513C">
        <w:t xml:space="preserve"> 1</w:t>
      </w:r>
      <w:r w:rsidRPr="00AE513C">
        <w:t xml:space="preserve"> к Контракту), являющейся неотъемлемой частью Контракта</w:t>
      </w:r>
    </w:p>
    <w:p w14:paraId="6394651C"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Цена Контракта включает в себя все налоги, сборы и другие обязательные платежи, предусмотренные законодательством Российской Федерации, а также все расходы Поставщика, связанные с исполнением настоящего Контракта, в том числе расходы Поставщика прямо не предусмотренные, но которые могут возникнуть в ходе исполнения Контракта.</w:t>
      </w:r>
    </w:p>
    <w:p w14:paraId="4EF7BDAF" w14:textId="77777777" w:rsidR="003E17F8" w:rsidRPr="00044E1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 xml:space="preserve">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w:t>
      </w:r>
      <w:r w:rsidRPr="00AE513C">
        <w:lastRenderedPageBreak/>
        <w:t xml:space="preserve">связанных с оплатой </w:t>
      </w:r>
      <w:r w:rsidR="007E1F4B" w:rsidRPr="00AE513C">
        <w:t>К</w:t>
      </w:r>
      <w:r w:rsidRPr="00AE513C">
        <w:t xml:space="preserve">онтракта, если в соответствии с законодательством Российской Федерации о налогах </w:t>
      </w:r>
      <w:r w:rsidRPr="00044E1C">
        <w:t>и сборах такие налоги, сборы и иные обязательные платежи подлежат уплате в бюджеты бюджетной системы Российской Федерации Заказчиком.</w:t>
      </w:r>
    </w:p>
    <w:p w14:paraId="1134CC9A" w14:textId="77777777" w:rsidR="006D6CE1" w:rsidRPr="00044E1C" w:rsidRDefault="00E1697A" w:rsidP="00357388">
      <w:pPr>
        <w:pStyle w:val="af1"/>
        <w:widowControl w:val="0"/>
        <w:numPr>
          <w:ilvl w:val="1"/>
          <w:numId w:val="9"/>
        </w:numPr>
        <w:tabs>
          <w:tab w:val="left" w:pos="1276"/>
        </w:tabs>
        <w:autoSpaceDE w:val="0"/>
        <w:autoSpaceDN w:val="0"/>
        <w:adjustRightInd w:val="0"/>
        <w:ind w:left="0" w:firstLine="567"/>
        <w:jc w:val="both"/>
      </w:pPr>
      <w:r w:rsidRPr="00044E1C">
        <w:t xml:space="preserve">Основанием для </w:t>
      </w:r>
      <w:r w:rsidR="000021C0" w:rsidRPr="00044E1C">
        <w:t>оп</w:t>
      </w:r>
      <w:r w:rsidR="003E17F8" w:rsidRPr="00044E1C">
        <w:t>латы Т</w:t>
      </w:r>
      <w:r w:rsidR="000021C0" w:rsidRPr="00044E1C">
        <w:t>овара</w:t>
      </w:r>
      <w:r w:rsidR="00C62C77" w:rsidRPr="00044E1C">
        <w:t xml:space="preserve"> в соответствии </w:t>
      </w:r>
      <w:r w:rsidR="00C62C77" w:rsidRPr="00044E1C">
        <w:rPr>
          <w:rFonts w:eastAsia="Calibri"/>
          <w:kern w:val="3"/>
          <w:lang w:eastAsia="zh-CN"/>
        </w:rPr>
        <w:t xml:space="preserve">с п. 2.1. </w:t>
      </w:r>
      <w:r w:rsidR="007551A2" w:rsidRPr="00044E1C">
        <w:rPr>
          <w:rFonts w:eastAsia="Calibri"/>
          <w:kern w:val="3"/>
          <w:lang w:eastAsia="zh-CN"/>
        </w:rPr>
        <w:t xml:space="preserve"> </w:t>
      </w:r>
      <w:r w:rsidR="003E17F8" w:rsidRPr="00044E1C">
        <w:rPr>
          <w:rFonts w:eastAsia="Calibri"/>
          <w:kern w:val="3"/>
          <w:lang w:eastAsia="zh-CN"/>
        </w:rPr>
        <w:t>настоящего К</w:t>
      </w:r>
      <w:r w:rsidR="00C62C77" w:rsidRPr="00044E1C">
        <w:rPr>
          <w:rFonts w:eastAsia="Calibri"/>
          <w:kern w:val="3"/>
          <w:lang w:eastAsia="zh-CN"/>
        </w:rPr>
        <w:t xml:space="preserve">онтракта </w:t>
      </w:r>
      <w:r w:rsidR="007551A2" w:rsidRPr="00044E1C">
        <w:rPr>
          <w:rFonts w:eastAsia="Calibri"/>
          <w:kern w:val="3"/>
          <w:lang w:eastAsia="zh-CN"/>
        </w:rPr>
        <w:t xml:space="preserve">является </w:t>
      </w:r>
      <w:r w:rsidR="006D6CE1" w:rsidRPr="00044E1C">
        <w:rPr>
          <w:rFonts w:eastAsia="Calibri"/>
          <w:kern w:val="3"/>
          <w:lang w:eastAsia="zh-CN"/>
        </w:rPr>
        <w:t xml:space="preserve">товарная накладная по форме ТОРГ-12 или универсальный передаточный документ (далее – </w:t>
      </w:r>
      <w:r w:rsidR="00F940BE" w:rsidRPr="00044E1C">
        <w:rPr>
          <w:rFonts w:eastAsia="Calibri"/>
          <w:kern w:val="3"/>
          <w:lang w:eastAsia="zh-CN"/>
        </w:rPr>
        <w:t>документ</w:t>
      </w:r>
      <w:r w:rsidR="006D6CE1" w:rsidRPr="00044E1C">
        <w:rPr>
          <w:rFonts w:eastAsia="Calibri"/>
          <w:kern w:val="3"/>
          <w:lang w:eastAsia="zh-CN"/>
        </w:rPr>
        <w:t xml:space="preserve"> о приемке), подписанный Сторонами. </w:t>
      </w:r>
    </w:p>
    <w:p w14:paraId="3199E43F" w14:textId="77777777" w:rsidR="00CB6CCA" w:rsidRPr="00044E1C" w:rsidRDefault="002961CF" w:rsidP="00357388">
      <w:pPr>
        <w:pStyle w:val="af1"/>
        <w:widowControl w:val="0"/>
        <w:numPr>
          <w:ilvl w:val="1"/>
          <w:numId w:val="9"/>
        </w:numPr>
        <w:tabs>
          <w:tab w:val="left" w:pos="1276"/>
        </w:tabs>
        <w:autoSpaceDE w:val="0"/>
        <w:autoSpaceDN w:val="0"/>
        <w:adjustRightInd w:val="0"/>
        <w:ind w:left="0" w:firstLine="567"/>
        <w:jc w:val="both"/>
      </w:pPr>
      <w:r w:rsidRPr="00044E1C">
        <w:rPr>
          <w:rFonts w:eastAsia="Calibri"/>
          <w:lang w:eastAsia="en-US"/>
        </w:rPr>
        <w:t xml:space="preserve">Оплата за поставленный Товар осуществляется Заказчиком путем перечисления денежных средств на расчетный счет Поставщика </w:t>
      </w:r>
      <w:r w:rsidR="00901D29" w:rsidRPr="00044E1C">
        <w:t xml:space="preserve">в </w:t>
      </w:r>
      <w:r w:rsidRPr="00044E1C">
        <w:t xml:space="preserve">течение </w:t>
      </w:r>
      <w:r w:rsidR="006D6CE1" w:rsidRPr="00044E1C">
        <w:t>7</w:t>
      </w:r>
      <w:r w:rsidRPr="00044E1C">
        <w:t xml:space="preserve"> (</w:t>
      </w:r>
      <w:r w:rsidR="006D6CE1" w:rsidRPr="00044E1C">
        <w:t>Семи</w:t>
      </w:r>
      <w:r w:rsidRPr="00044E1C">
        <w:t xml:space="preserve">) рабочих дней с даты </w:t>
      </w:r>
      <w:r w:rsidR="006D6CE1" w:rsidRPr="00044E1C">
        <w:t xml:space="preserve">подписания </w:t>
      </w:r>
      <w:r w:rsidR="00E57E09" w:rsidRPr="00044E1C">
        <w:t xml:space="preserve">Сторонами </w:t>
      </w:r>
      <w:r w:rsidR="00901D29" w:rsidRPr="00044E1C">
        <w:t>документа о приемке.</w:t>
      </w:r>
      <w:r w:rsidRPr="00044E1C">
        <w:t xml:space="preserve"> </w:t>
      </w:r>
    </w:p>
    <w:p w14:paraId="77D6167B" w14:textId="34AB9ED6" w:rsidR="001D2833" w:rsidRPr="00A210A5" w:rsidRDefault="003E17F8" w:rsidP="000C7FB4">
      <w:pPr>
        <w:pStyle w:val="af1"/>
        <w:widowControl w:val="0"/>
        <w:numPr>
          <w:ilvl w:val="1"/>
          <w:numId w:val="9"/>
        </w:numPr>
        <w:tabs>
          <w:tab w:val="left" w:pos="1134"/>
        </w:tabs>
        <w:autoSpaceDE w:val="0"/>
        <w:autoSpaceDN w:val="0"/>
        <w:adjustRightInd w:val="0"/>
        <w:ind w:left="0" w:firstLine="567"/>
        <w:jc w:val="both"/>
        <w:rPr>
          <w:bCs/>
        </w:rPr>
      </w:pPr>
      <w:r w:rsidRPr="000C7FB4">
        <w:t xml:space="preserve">Источник финансирования Контракта: </w:t>
      </w:r>
      <w:r w:rsidR="00325B4E" w:rsidRPr="000C7FB4">
        <w:t xml:space="preserve">Внебюджетные средства, средства бюджетных учреждений, </w:t>
      </w:r>
      <w:r w:rsidR="004627D7" w:rsidRPr="000C7FB4">
        <w:t xml:space="preserve">код ОСГУ </w:t>
      </w:r>
      <w:r w:rsidR="000C7FB4" w:rsidRPr="000C7FB4">
        <w:t>3</w:t>
      </w:r>
      <w:r w:rsidR="007B5B1F">
        <w:t>4</w:t>
      </w:r>
      <w:r w:rsidR="00A210A5" w:rsidRPr="000C7FB4">
        <w:t>0</w:t>
      </w:r>
      <w:r w:rsidR="00916F75" w:rsidRPr="000C7FB4">
        <w:t xml:space="preserve"> «</w:t>
      </w:r>
      <w:r w:rsidR="007B5B1F" w:rsidRPr="007B5B1F">
        <w:rPr>
          <w:bCs/>
        </w:rPr>
        <w:t>Увеличение стоимости материальных запасов</w:t>
      </w:r>
      <w:r w:rsidR="00916F75" w:rsidRPr="00A210A5">
        <w:t>»</w:t>
      </w:r>
      <w:r w:rsidR="00CB6CCA" w:rsidRPr="00A210A5">
        <w:t>.</w:t>
      </w:r>
    </w:p>
    <w:p w14:paraId="6B296577"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044E1C">
        <w:t>Авансирование по</w:t>
      </w:r>
      <w:r w:rsidRPr="00AE513C">
        <w:t xml:space="preserve"> настоящему Контракту не предусмотрено.</w:t>
      </w:r>
    </w:p>
    <w:p w14:paraId="2E267EF1"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14:paraId="15E0AF02"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кредитной организации.</w:t>
      </w:r>
    </w:p>
    <w:p w14:paraId="67A68FD4"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В случае выявления несоответствия сведений об о</w:t>
      </w:r>
      <w:r w:rsidR="00901D29">
        <w:t>бъемах, содержании и стоимости Т</w:t>
      </w:r>
      <w:r w:rsidRPr="00AE513C">
        <w:t xml:space="preserve">овара, отраженных в товаросопроводительных документах, фактически поставленному </w:t>
      </w:r>
      <w:r w:rsidR="00901D29">
        <w:t>Т</w:t>
      </w:r>
      <w:r w:rsidRPr="00AE513C">
        <w:t>овару и его стоимости, определенной Контрактом, Заказчик передает Поставщику мотивированный отказ от подписания документов и не подписывает их до внесения Поставщиком в них соответствующих изменений.</w:t>
      </w:r>
    </w:p>
    <w:p w14:paraId="7BE8A961" w14:textId="77777777"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Т</w:t>
      </w:r>
      <w:r w:rsidR="00325B4E" w:rsidRPr="00AE513C">
        <w:t xml:space="preserve">овар, поставленный Поставщиком </w:t>
      </w:r>
      <w:r w:rsidRPr="00AE513C">
        <w:t>с отклонениями от Спецификации (Приложение №</w:t>
      </w:r>
      <w:r w:rsidR="00AE513C">
        <w:t xml:space="preserve"> 1</w:t>
      </w:r>
      <w:r w:rsidRPr="00AE513C">
        <w:t xml:space="preserve"> к Контракту), установленных норм и правил, а также условий Контракта, не подлежит принятию и оплате Заказчиком до устранения замечаний.</w:t>
      </w:r>
    </w:p>
    <w:p w14:paraId="7AC68C8B" w14:textId="77777777" w:rsidR="003E17F8" w:rsidRPr="00AE513C" w:rsidRDefault="007E1F4B" w:rsidP="00357388">
      <w:pPr>
        <w:pStyle w:val="af1"/>
        <w:widowControl w:val="0"/>
        <w:numPr>
          <w:ilvl w:val="1"/>
          <w:numId w:val="9"/>
        </w:numPr>
        <w:tabs>
          <w:tab w:val="left" w:pos="1276"/>
        </w:tabs>
        <w:autoSpaceDE w:val="0"/>
        <w:autoSpaceDN w:val="0"/>
        <w:adjustRightInd w:val="0"/>
        <w:ind w:left="0" w:firstLine="567"/>
        <w:jc w:val="both"/>
      </w:pPr>
      <w:r w:rsidRPr="00AE513C">
        <w:t>Изменение существенных условий К</w:t>
      </w:r>
      <w:r w:rsidR="003E17F8" w:rsidRPr="00AE513C">
        <w:t>онтракта допускается в случаях, установленных ст.</w:t>
      </w:r>
      <w:r w:rsidR="00C31761" w:rsidRPr="00AE513C">
        <w:t xml:space="preserve"> </w:t>
      </w:r>
      <w:r w:rsidR="003E17F8" w:rsidRPr="00AE513C">
        <w:t xml:space="preserve">95 </w:t>
      </w:r>
      <w:r w:rsidR="00DC54A9" w:rsidRPr="00AE513C">
        <w:t>Закона № 44</w:t>
      </w:r>
      <w:r w:rsidR="003E17F8" w:rsidRPr="00AE513C">
        <w:t>-ФЗ</w:t>
      </w:r>
      <w:r w:rsidR="00D46131" w:rsidRPr="00AE513C">
        <w:rPr>
          <w:rFonts w:eastAsia="Arial Unicode MS"/>
        </w:rPr>
        <w:t>.</w:t>
      </w:r>
    </w:p>
    <w:p w14:paraId="2E0AA95B" w14:textId="33563ADA" w:rsidR="003E17F8" w:rsidRPr="00044E1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 xml:space="preserve">Цена Контракта может быть снижена по соглашению Сторон </w:t>
      </w:r>
      <w:r w:rsidR="003B4B10" w:rsidRPr="00AE513C">
        <w:t>без</w:t>
      </w:r>
      <w:r w:rsidR="003B4B10">
        <w:t xml:space="preserve"> </w:t>
      </w:r>
      <w:r w:rsidR="003B4B10" w:rsidRPr="00AE513C">
        <w:t>изменения,</w:t>
      </w:r>
      <w:r w:rsidRPr="00AE513C">
        <w:t xml:space="preserve"> </w:t>
      </w:r>
      <w:r w:rsidRPr="00044E1C">
        <w:t xml:space="preserve">предусмотренных Контрактом объёма и качества товара, и иных условий Контракта. </w:t>
      </w:r>
    </w:p>
    <w:p w14:paraId="6A0FE172" w14:textId="77777777" w:rsidR="00CB6CCA" w:rsidRPr="00044E1C" w:rsidRDefault="00CB6CCA" w:rsidP="00906C3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7E48C700" w14:textId="77777777" w:rsidR="001F6E73" w:rsidRPr="00044E1C" w:rsidRDefault="001F6E73" w:rsidP="005C5D3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044E1C">
        <w:rPr>
          <w:rFonts w:ascii="Times New Roman" w:eastAsia="Times New Roman" w:hAnsi="Times New Roman"/>
          <w:b/>
          <w:sz w:val="24"/>
          <w:szCs w:val="24"/>
          <w:lang w:eastAsia="ru-RU"/>
        </w:rPr>
        <w:t>3.</w:t>
      </w:r>
      <w:r w:rsidR="00C31761" w:rsidRPr="00044E1C">
        <w:rPr>
          <w:rFonts w:ascii="Times New Roman" w:eastAsia="Times New Roman" w:hAnsi="Times New Roman"/>
          <w:b/>
          <w:sz w:val="24"/>
          <w:szCs w:val="24"/>
          <w:lang w:eastAsia="ru-RU"/>
        </w:rPr>
        <w:t xml:space="preserve"> </w:t>
      </w:r>
      <w:r w:rsidRPr="00044E1C">
        <w:rPr>
          <w:rFonts w:ascii="Times New Roman" w:eastAsia="Times New Roman" w:hAnsi="Times New Roman"/>
          <w:b/>
          <w:sz w:val="24"/>
          <w:szCs w:val="24"/>
          <w:lang w:eastAsia="ru-RU"/>
        </w:rPr>
        <w:t xml:space="preserve">Порядок сдачи и приемки </w:t>
      </w:r>
      <w:r w:rsidR="00AE513C" w:rsidRPr="00044E1C">
        <w:rPr>
          <w:rFonts w:ascii="Times New Roman" w:eastAsia="Times New Roman" w:hAnsi="Times New Roman"/>
          <w:b/>
          <w:sz w:val="24"/>
          <w:szCs w:val="24"/>
          <w:lang w:eastAsia="ru-RU"/>
        </w:rPr>
        <w:t>Т</w:t>
      </w:r>
      <w:r w:rsidR="003E17F8" w:rsidRPr="00044E1C">
        <w:rPr>
          <w:rFonts w:ascii="Times New Roman" w:eastAsia="Times New Roman" w:hAnsi="Times New Roman"/>
          <w:b/>
          <w:sz w:val="24"/>
          <w:szCs w:val="24"/>
          <w:lang w:eastAsia="ru-RU"/>
        </w:rPr>
        <w:t>овара</w:t>
      </w:r>
    </w:p>
    <w:p w14:paraId="49073D1E" w14:textId="77777777" w:rsidR="005C5D3A" w:rsidRPr="00044E1C" w:rsidRDefault="001F6E73" w:rsidP="00CB6CCA">
      <w:pPr>
        <w:spacing w:after="0" w:line="240" w:lineRule="auto"/>
        <w:ind w:firstLine="709"/>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 xml:space="preserve">3.1. Поставщик производит поставку </w:t>
      </w:r>
      <w:r w:rsidR="00AE513C" w:rsidRPr="00044E1C">
        <w:rPr>
          <w:rFonts w:ascii="Times New Roman" w:eastAsia="Times New Roman" w:hAnsi="Times New Roman"/>
          <w:sz w:val="24"/>
          <w:szCs w:val="24"/>
          <w:lang w:eastAsia="ru-RU"/>
        </w:rPr>
        <w:t>Т</w:t>
      </w:r>
      <w:r w:rsidRPr="00044E1C">
        <w:rPr>
          <w:rFonts w:ascii="Times New Roman" w:eastAsia="Times New Roman" w:hAnsi="Times New Roman"/>
          <w:sz w:val="24"/>
          <w:szCs w:val="24"/>
          <w:lang w:eastAsia="ru-RU"/>
        </w:rPr>
        <w:t>овара в соответствии со Специфи</w:t>
      </w:r>
      <w:r w:rsidR="00CB6CCA" w:rsidRPr="00044E1C">
        <w:rPr>
          <w:rFonts w:ascii="Times New Roman" w:eastAsia="Times New Roman" w:hAnsi="Times New Roman"/>
          <w:sz w:val="24"/>
          <w:szCs w:val="24"/>
          <w:lang w:eastAsia="ru-RU"/>
        </w:rPr>
        <w:t>кацией (Приложение</w:t>
      </w:r>
      <w:r w:rsidR="00E32116" w:rsidRPr="00044E1C">
        <w:rPr>
          <w:rFonts w:ascii="Times New Roman" w:eastAsia="Times New Roman" w:hAnsi="Times New Roman"/>
          <w:sz w:val="24"/>
          <w:szCs w:val="24"/>
          <w:lang w:eastAsia="ru-RU"/>
        </w:rPr>
        <w:t xml:space="preserve"> </w:t>
      </w:r>
      <w:r w:rsidR="00CB6CCA" w:rsidRPr="00044E1C">
        <w:rPr>
          <w:rFonts w:ascii="Times New Roman" w:eastAsia="Times New Roman" w:hAnsi="Times New Roman"/>
          <w:sz w:val="24"/>
          <w:szCs w:val="24"/>
          <w:lang w:eastAsia="ru-RU"/>
        </w:rPr>
        <w:t xml:space="preserve"> </w:t>
      </w:r>
      <w:r w:rsidR="003C41C8">
        <w:rPr>
          <w:rFonts w:ascii="Times New Roman" w:eastAsia="Times New Roman" w:hAnsi="Times New Roman"/>
          <w:sz w:val="24"/>
          <w:szCs w:val="24"/>
          <w:lang w:eastAsia="ru-RU"/>
        </w:rPr>
        <w:t xml:space="preserve">               </w:t>
      </w:r>
      <w:r w:rsidR="00CB6CCA" w:rsidRPr="00044E1C">
        <w:rPr>
          <w:rFonts w:ascii="Times New Roman" w:eastAsia="Times New Roman" w:hAnsi="Times New Roman"/>
          <w:sz w:val="24"/>
          <w:szCs w:val="24"/>
          <w:lang w:eastAsia="ru-RU"/>
        </w:rPr>
        <w:t>№</w:t>
      </w:r>
      <w:r w:rsidR="00C31761" w:rsidRPr="00044E1C">
        <w:rPr>
          <w:rFonts w:ascii="Times New Roman" w:eastAsia="Times New Roman" w:hAnsi="Times New Roman"/>
          <w:sz w:val="24"/>
          <w:szCs w:val="24"/>
          <w:lang w:eastAsia="ru-RU"/>
        </w:rPr>
        <w:t xml:space="preserve"> 1</w:t>
      </w:r>
      <w:r w:rsidR="00CB6CCA" w:rsidRPr="00044E1C">
        <w:rPr>
          <w:rFonts w:ascii="Times New Roman" w:eastAsia="Times New Roman" w:hAnsi="Times New Roman"/>
          <w:sz w:val="24"/>
          <w:szCs w:val="24"/>
          <w:lang w:eastAsia="ru-RU"/>
        </w:rPr>
        <w:t xml:space="preserve"> к К</w:t>
      </w:r>
      <w:r w:rsidRPr="00044E1C">
        <w:rPr>
          <w:rFonts w:ascii="Times New Roman" w:eastAsia="Times New Roman" w:hAnsi="Times New Roman"/>
          <w:sz w:val="24"/>
          <w:szCs w:val="24"/>
          <w:lang w:eastAsia="ru-RU"/>
        </w:rPr>
        <w:t xml:space="preserve">онтракту) с предварительным согласованием </w:t>
      </w:r>
      <w:r w:rsidR="008F5984">
        <w:rPr>
          <w:rFonts w:ascii="Times New Roman" w:eastAsia="Times New Roman" w:hAnsi="Times New Roman"/>
          <w:sz w:val="24"/>
          <w:szCs w:val="24"/>
          <w:lang w:eastAsia="ru-RU"/>
        </w:rPr>
        <w:t xml:space="preserve">точной </w:t>
      </w:r>
      <w:r w:rsidRPr="00044E1C">
        <w:rPr>
          <w:rFonts w:ascii="Times New Roman" w:eastAsia="Times New Roman" w:hAnsi="Times New Roman"/>
          <w:sz w:val="24"/>
          <w:szCs w:val="24"/>
          <w:lang w:eastAsia="ru-RU"/>
        </w:rPr>
        <w:t>даты и времени поставки</w:t>
      </w:r>
      <w:r w:rsidR="008F5984">
        <w:rPr>
          <w:rFonts w:ascii="Times New Roman" w:eastAsia="Times New Roman" w:hAnsi="Times New Roman"/>
          <w:sz w:val="24"/>
          <w:szCs w:val="24"/>
          <w:lang w:eastAsia="ru-RU"/>
        </w:rPr>
        <w:t xml:space="preserve"> (в пределах общего срока поставки, указанного в п. 1.6 Контракта)</w:t>
      </w:r>
      <w:r w:rsidRPr="00044E1C">
        <w:rPr>
          <w:rFonts w:ascii="Times New Roman" w:eastAsia="Times New Roman" w:hAnsi="Times New Roman"/>
          <w:sz w:val="24"/>
          <w:szCs w:val="24"/>
          <w:lang w:eastAsia="ru-RU"/>
        </w:rPr>
        <w:t xml:space="preserve">, </w:t>
      </w:r>
      <w:r w:rsidR="006D6CE1" w:rsidRPr="00044E1C">
        <w:rPr>
          <w:rFonts w:ascii="Times New Roman" w:eastAsia="Times New Roman" w:hAnsi="Times New Roman"/>
          <w:sz w:val="24"/>
          <w:szCs w:val="24"/>
          <w:lang w:eastAsia="ru-RU"/>
        </w:rPr>
        <w:t>силами и</w:t>
      </w:r>
      <w:r w:rsidRPr="00044E1C">
        <w:rPr>
          <w:rFonts w:ascii="Times New Roman" w:eastAsia="Times New Roman" w:hAnsi="Times New Roman"/>
          <w:sz w:val="24"/>
          <w:szCs w:val="24"/>
          <w:lang w:eastAsia="ru-RU"/>
        </w:rPr>
        <w:t xml:space="preserve"> </w:t>
      </w:r>
      <w:r w:rsidR="006D6CE1" w:rsidRPr="00044E1C">
        <w:rPr>
          <w:rFonts w:ascii="Times New Roman" w:eastAsia="Times New Roman" w:hAnsi="Times New Roman"/>
          <w:sz w:val="24"/>
          <w:szCs w:val="24"/>
          <w:lang w:eastAsia="ru-RU"/>
        </w:rPr>
        <w:t xml:space="preserve">за </w:t>
      </w:r>
      <w:r w:rsidRPr="00044E1C">
        <w:rPr>
          <w:rFonts w:ascii="Times New Roman" w:eastAsia="Times New Roman" w:hAnsi="Times New Roman"/>
          <w:sz w:val="24"/>
          <w:szCs w:val="24"/>
          <w:lang w:eastAsia="ru-RU"/>
        </w:rPr>
        <w:t xml:space="preserve">счет </w:t>
      </w:r>
      <w:r w:rsidR="006D6CE1" w:rsidRPr="00044E1C">
        <w:rPr>
          <w:rFonts w:ascii="Times New Roman" w:eastAsia="Times New Roman" w:hAnsi="Times New Roman"/>
          <w:sz w:val="24"/>
          <w:szCs w:val="24"/>
          <w:lang w:eastAsia="ru-RU"/>
        </w:rPr>
        <w:t>П</w:t>
      </w:r>
      <w:r w:rsidRPr="00044E1C">
        <w:rPr>
          <w:rFonts w:ascii="Times New Roman" w:eastAsia="Times New Roman" w:hAnsi="Times New Roman"/>
          <w:sz w:val="24"/>
          <w:szCs w:val="24"/>
          <w:lang w:eastAsia="ru-RU"/>
        </w:rPr>
        <w:t>оставщика.</w:t>
      </w:r>
    </w:p>
    <w:p w14:paraId="35C073F4" w14:textId="77777777" w:rsidR="005C5D3A" w:rsidRPr="00044E1C" w:rsidRDefault="005C5D3A" w:rsidP="00357388">
      <w:pPr>
        <w:pStyle w:val="af1"/>
        <w:widowControl w:val="0"/>
        <w:numPr>
          <w:ilvl w:val="1"/>
          <w:numId w:val="10"/>
        </w:numPr>
        <w:tabs>
          <w:tab w:val="left" w:pos="993"/>
        </w:tabs>
        <w:autoSpaceDE w:val="0"/>
        <w:autoSpaceDN w:val="0"/>
        <w:adjustRightInd w:val="0"/>
        <w:ind w:left="0" w:firstLine="709"/>
        <w:jc w:val="both"/>
      </w:pPr>
      <w:r w:rsidRPr="00044E1C">
        <w:t>Точная дата и время поставки Товара согласовываются Поставщиком с Заказчиком не менее чем за 2 (два) рабочих дня</w:t>
      </w:r>
      <w:r w:rsidR="008F5984">
        <w:t xml:space="preserve"> до даты поставки</w:t>
      </w:r>
      <w:r w:rsidRPr="00044E1C">
        <w:t>. Время поставки Тов</w:t>
      </w:r>
      <w:r w:rsidR="00325B4E" w:rsidRPr="00044E1C">
        <w:t>ара по рабочим дням с</w:t>
      </w:r>
      <w:r w:rsidR="00E32116" w:rsidRPr="00044E1C">
        <w:t xml:space="preserve"> понедельника по четверг с</w:t>
      </w:r>
      <w:r w:rsidR="00325B4E" w:rsidRPr="00044E1C">
        <w:t xml:space="preserve"> </w:t>
      </w:r>
      <w:r w:rsidR="00E32116" w:rsidRPr="00044E1C">
        <w:t>0</w:t>
      </w:r>
      <w:r w:rsidR="00325B4E" w:rsidRPr="00044E1C">
        <w:t>9</w:t>
      </w:r>
      <w:r w:rsidR="00E32116" w:rsidRPr="00044E1C">
        <w:t>-</w:t>
      </w:r>
      <w:r w:rsidR="00325B4E" w:rsidRPr="00044E1C">
        <w:t>00 до 1</w:t>
      </w:r>
      <w:r w:rsidR="00E32116" w:rsidRPr="00044E1C">
        <w:t>8-</w:t>
      </w:r>
      <w:r w:rsidRPr="00044E1C">
        <w:t>00,</w:t>
      </w:r>
      <w:r w:rsidR="00E32116" w:rsidRPr="00044E1C">
        <w:t xml:space="preserve"> в пятницу с 09-00 до 17-00,</w:t>
      </w:r>
      <w:r w:rsidRPr="00044E1C">
        <w:t xml:space="preserve"> кроме выходных и праздничных дней (в случае, если Сторонами </w:t>
      </w:r>
      <w:r w:rsidR="00E32116" w:rsidRPr="00044E1C">
        <w:t xml:space="preserve">дополнительно </w:t>
      </w:r>
      <w:r w:rsidRPr="00044E1C">
        <w:t>не согласовано иное).</w:t>
      </w:r>
    </w:p>
    <w:p w14:paraId="332D1921" w14:textId="1149AED1" w:rsidR="00CA1FF6" w:rsidRPr="00044E1C" w:rsidRDefault="001F6E73" w:rsidP="00CA1FF6">
      <w:pPr>
        <w:pStyle w:val="af1"/>
        <w:widowControl w:val="0"/>
        <w:numPr>
          <w:ilvl w:val="1"/>
          <w:numId w:val="10"/>
        </w:numPr>
        <w:tabs>
          <w:tab w:val="left" w:pos="993"/>
        </w:tabs>
        <w:autoSpaceDE w:val="0"/>
        <w:autoSpaceDN w:val="0"/>
        <w:adjustRightInd w:val="0"/>
        <w:ind w:left="0" w:firstLine="709"/>
        <w:jc w:val="both"/>
      </w:pPr>
      <w:r w:rsidRPr="00044E1C">
        <w:t xml:space="preserve">Доставка </w:t>
      </w:r>
      <w:r w:rsidR="005C5D3A" w:rsidRPr="00044E1C">
        <w:t>и разгрузка Т</w:t>
      </w:r>
      <w:r w:rsidRPr="00044E1C">
        <w:t>овара</w:t>
      </w:r>
      <w:r w:rsidR="007E1F4B" w:rsidRPr="00044E1C">
        <w:t xml:space="preserve"> </w:t>
      </w:r>
      <w:r w:rsidRPr="00044E1C">
        <w:t xml:space="preserve">осуществляется Поставщиком по адресу: </w:t>
      </w:r>
      <w:bookmarkStart w:id="1" w:name="_Hlk38531529"/>
      <w:r w:rsidR="00325B4E" w:rsidRPr="00044E1C">
        <w:rPr>
          <w:bCs/>
        </w:rPr>
        <w:t xml:space="preserve">Санкт-Петербург, </w:t>
      </w:r>
      <w:bookmarkEnd w:id="1"/>
      <w:r w:rsidR="003B4B10">
        <w:rPr>
          <w:bCs/>
        </w:rPr>
        <w:t>ул. Бабушкина, д. 30, стр. 1</w:t>
      </w:r>
      <w:r w:rsidR="00325B4E" w:rsidRPr="000C7FB4">
        <w:rPr>
          <w:bCs/>
        </w:rPr>
        <w:t>.</w:t>
      </w:r>
      <w:r w:rsidR="005C5D3A" w:rsidRPr="00044E1C">
        <w:t xml:space="preserve"> Расходы по доставке</w:t>
      </w:r>
      <w:r w:rsidR="00CA1FF6" w:rsidRPr="00044E1C">
        <w:t xml:space="preserve"> и разгрузке</w:t>
      </w:r>
      <w:r w:rsidR="005C5D3A" w:rsidRPr="00044E1C">
        <w:t xml:space="preserve"> Т</w:t>
      </w:r>
      <w:r w:rsidRPr="00044E1C">
        <w:t xml:space="preserve">овара </w:t>
      </w:r>
      <w:r w:rsidR="005C5D3A" w:rsidRPr="00044E1C">
        <w:t xml:space="preserve">несет </w:t>
      </w:r>
      <w:r w:rsidRPr="00044E1C">
        <w:t xml:space="preserve">Поставщик. </w:t>
      </w:r>
    </w:p>
    <w:p w14:paraId="6429D762" w14:textId="77777777" w:rsidR="00632848" w:rsidRPr="00044E1C" w:rsidRDefault="00632848" w:rsidP="00F81CC3">
      <w:pPr>
        <w:pStyle w:val="af1"/>
        <w:widowControl w:val="0"/>
        <w:numPr>
          <w:ilvl w:val="1"/>
          <w:numId w:val="10"/>
        </w:numPr>
        <w:tabs>
          <w:tab w:val="left" w:pos="993"/>
        </w:tabs>
        <w:autoSpaceDE w:val="0"/>
        <w:autoSpaceDN w:val="0"/>
        <w:adjustRightInd w:val="0"/>
        <w:ind w:left="0" w:firstLine="709"/>
        <w:jc w:val="both"/>
      </w:pPr>
      <w:r w:rsidRPr="00044E1C">
        <w:t xml:space="preserve">К документу о приемке, </w:t>
      </w:r>
      <w:r w:rsidR="00455932" w:rsidRPr="00044E1C">
        <w:t xml:space="preserve">могут </w:t>
      </w:r>
      <w:r w:rsidRPr="00044E1C">
        <w:t xml:space="preserve">быть приложены документы, </w:t>
      </w:r>
      <w:r w:rsidR="00455932" w:rsidRPr="00044E1C">
        <w:t xml:space="preserve">которые </w:t>
      </w:r>
      <w:r w:rsidR="00DD39F8" w:rsidRPr="00044E1C">
        <w:t xml:space="preserve">считаются </w:t>
      </w:r>
      <w:r w:rsidRPr="00044E1C">
        <w:t>его неотъемлемой частью</w:t>
      </w:r>
      <w:r w:rsidR="00455932" w:rsidRPr="00044E1C">
        <w:t>.</w:t>
      </w:r>
      <w:r w:rsidRPr="00044E1C">
        <w:t xml:space="preserve"> </w:t>
      </w:r>
    </w:p>
    <w:p w14:paraId="3438C6FC" w14:textId="77777777" w:rsidR="00283135"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В день доставки </w:t>
      </w:r>
      <w:r w:rsidR="00083AED" w:rsidRPr="00044E1C">
        <w:t>Т</w:t>
      </w:r>
      <w:r w:rsidRPr="00044E1C">
        <w:t>овара Заказчик осуществля</w:t>
      </w:r>
      <w:r w:rsidR="005C5D3A" w:rsidRPr="00044E1C">
        <w:t>е</w:t>
      </w:r>
      <w:r w:rsidRPr="00044E1C">
        <w:t xml:space="preserve">т приемку </w:t>
      </w:r>
      <w:r w:rsidR="00901D29" w:rsidRPr="00044E1C">
        <w:t>Т</w:t>
      </w:r>
      <w:r w:rsidRPr="00044E1C">
        <w:t>овара</w:t>
      </w:r>
      <w:r w:rsidR="0025610C">
        <w:t xml:space="preserve"> по количеству</w:t>
      </w:r>
      <w:r w:rsidR="00283135" w:rsidRPr="00044E1C">
        <w:t xml:space="preserve">. Приемка </w:t>
      </w:r>
      <w:r w:rsidR="00901D29" w:rsidRPr="00044E1C">
        <w:t>Т</w:t>
      </w:r>
      <w:r w:rsidR="00283135" w:rsidRPr="00044E1C">
        <w:t>овара</w:t>
      </w:r>
      <w:r w:rsidRPr="00044E1C">
        <w:t xml:space="preserve"> </w:t>
      </w:r>
      <w:r w:rsidR="0025610C">
        <w:t>по</w:t>
      </w:r>
      <w:r w:rsidR="00283135" w:rsidRPr="00044E1C">
        <w:t xml:space="preserve"> количеству осуществляется представител</w:t>
      </w:r>
      <w:r w:rsidR="0070653C" w:rsidRPr="00044E1C">
        <w:t>я</w:t>
      </w:r>
      <w:r w:rsidR="00283135" w:rsidRPr="00044E1C">
        <w:t>м</w:t>
      </w:r>
      <w:r w:rsidR="0070653C" w:rsidRPr="00044E1C">
        <w:t>и</w:t>
      </w:r>
      <w:r w:rsidR="00283135" w:rsidRPr="00044E1C">
        <w:t xml:space="preserve"> Заказчика в присутствии представителя Постав</w:t>
      </w:r>
      <w:r w:rsidR="005C5D3A" w:rsidRPr="00044E1C">
        <w:t>щика. Проверяется соответствие Т</w:t>
      </w:r>
      <w:r w:rsidR="00283135" w:rsidRPr="00044E1C">
        <w:t xml:space="preserve">овара по количеству на предмет соответствия с сопроводительными документами. </w:t>
      </w:r>
    </w:p>
    <w:p w14:paraId="0136791C" w14:textId="77777777" w:rsidR="00632848" w:rsidRPr="00044E1C" w:rsidRDefault="0025610C" w:rsidP="00357388">
      <w:pPr>
        <w:pStyle w:val="af1"/>
        <w:widowControl w:val="0"/>
        <w:numPr>
          <w:ilvl w:val="1"/>
          <w:numId w:val="10"/>
        </w:numPr>
        <w:tabs>
          <w:tab w:val="left" w:pos="993"/>
        </w:tabs>
        <w:autoSpaceDE w:val="0"/>
        <w:autoSpaceDN w:val="0"/>
        <w:adjustRightInd w:val="0"/>
        <w:ind w:left="0" w:firstLine="709"/>
        <w:jc w:val="both"/>
      </w:pPr>
      <w:r w:rsidRPr="0025610C">
        <w:t>Приемка Товара по качеству осуществляется в срок не более 20 (Двадцати) рабочих дней</w:t>
      </w:r>
      <w:r w:rsidR="001B0A2A">
        <w:t xml:space="preserve"> </w:t>
      </w:r>
      <w:r w:rsidR="001B0A2A" w:rsidRPr="001B0A2A">
        <w:t>с даты приемки Товара по количеству</w:t>
      </w:r>
      <w:r w:rsidRPr="0025610C">
        <w:t xml:space="preserve">. </w:t>
      </w:r>
      <w:r w:rsidR="00632848" w:rsidRPr="00044E1C">
        <w:t xml:space="preserve">Для проверки поставленного </w:t>
      </w:r>
      <w:r w:rsidR="00083AED" w:rsidRPr="00044E1C">
        <w:t>Т</w:t>
      </w:r>
      <w:r w:rsidR="00632848" w:rsidRPr="00044E1C">
        <w:t xml:space="preserve">овара </w:t>
      </w:r>
      <w:r>
        <w:t xml:space="preserve">по качеству </w:t>
      </w:r>
      <w:r w:rsidR="00632848" w:rsidRPr="00044E1C">
        <w:t xml:space="preserve">в части соответствия </w:t>
      </w:r>
      <w:r w:rsidR="00083AED" w:rsidRPr="00044E1C">
        <w:t>Т</w:t>
      </w:r>
      <w:r w:rsidR="00632848" w:rsidRPr="00044E1C">
        <w:t xml:space="preserve">овара условиям настоящего Контракта Заказчик проводит экспертизу. Экспертиза поставленного </w:t>
      </w:r>
      <w:r w:rsidR="00083AED" w:rsidRPr="00044E1C">
        <w:t>Т</w:t>
      </w:r>
      <w:r w:rsidR="00632848" w:rsidRPr="00044E1C">
        <w:t xml:space="preserve">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6238AF" w:rsidRPr="00044E1C">
        <w:rPr>
          <w:rFonts w:eastAsia="Arial Unicode MS"/>
        </w:rPr>
        <w:t>Законом №</w:t>
      </w:r>
      <w:r w:rsidR="00E32116" w:rsidRPr="00044E1C">
        <w:rPr>
          <w:rFonts w:eastAsia="Arial Unicode MS"/>
        </w:rPr>
        <w:t xml:space="preserve"> </w:t>
      </w:r>
      <w:r w:rsidR="006238AF" w:rsidRPr="00044E1C">
        <w:rPr>
          <w:rFonts w:eastAsia="Arial Unicode MS"/>
        </w:rPr>
        <w:t>44-ФЗ</w:t>
      </w:r>
      <w:r w:rsidR="00632848" w:rsidRPr="00044E1C">
        <w:t>.</w:t>
      </w:r>
    </w:p>
    <w:p w14:paraId="21D0C632" w14:textId="77777777" w:rsidR="003B0922"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lastRenderedPageBreak/>
        <w:t xml:space="preserve">В случае получения мотивированного отказа от подписания документа о приемке Поставщик обязуется </w:t>
      </w:r>
      <w:r w:rsidR="003B0922" w:rsidRPr="00044E1C">
        <w:t xml:space="preserve">устранить выявленные нарушения (допоставить, доукомплектовать, заменить </w:t>
      </w:r>
      <w:r w:rsidR="00083AED" w:rsidRPr="00044E1C">
        <w:t>Т</w:t>
      </w:r>
      <w:r w:rsidR="003B0922" w:rsidRPr="00044E1C">
        <w:t xml:space="preserve">овар) в срок не позднее 5 (пяти) рабочих дней со дня получения от Заказчика мотивированного отказа. Допоставка недопоставленного, доукомплектование или замена некачественного </w:t>
      </w:r>
      <w:r w:rsidR="00083AED" w:rsidRPr="00044E1C">
        <w:t>Т</w:t>
      </w:r>
      <w:r w:rsidR="003B0922" w:rsidRPr="00044E1C">
        <w:t xml:space="preserve">овара оформляется соответствующим документом о приемке. </w:t>
      </w:r>
    </w:p>
    <w:p w14:paraId="61502748" w14:textId="77777777" w:rsidR="003B0922" w:rsidRPr="00044E1C" w:rsidRDefault="00632848" w:rsidP="00F81CC3">
      <w:pPr>
        <w:pStyle w:val="af1"/>
        <w:widowControl w:val="0"/>
        <w:numPr>
          <w:ilvl w:val="1"/>
          <w:numId w:val="10"/>
        </w:numPr>
        <w:tabs>
          <w:tab w:val="left" w:pos="993"/>
        </w:tabs>
        <w:autoSpaceDE w:val="0"/>
        <w:autoSpaceDN w:val="0"/>
        <w:adjustRightInd w:val="0"/>
        <w:ind w:left="0" w:firstLine="709"/>
        <w:jc w:val="both"/>
      </w:pPr>
      <w:r w:rsidRPr="00044E1C">
        <w:t xml:space="preserve"> </w:t>
      </w:r>
      <w:r w:rsidR="003B0922" w:rsidRPr="00044E1C">
        <w:t xml:space="preserve">Датой приемки поставленного </w:t>
      </w:r>
      <w:r w:rsidR="00083AED" w:rsidRPr="00044E1C">
        <w:t>Т</w:t>
      </w:r>
      <w:r w:rsidR="003B0922" w:rsidRPr="00044E1C">
        <w:t xml:space="preserve">овара считается дата </w:t>
      </w:r>
      <w:r w:rsidR="00901D29" w:rsidRPr="00044E1C">
        <w:t xml:space="preserve">подписания Заказчиком </w:t>
      </w:r>
      <w:r w:rsidR="003B0922" w:rsidRPr="00044E1C">
        <w:t>документа о приемке.</w:t>
      </w:r>
    </w:p>
    <w:p w14:paraId="5AFFE68F" w14:textId="77777777" w:rsidR="00632848"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После устранения недостатков, послуживших основанием для </w:t>
      </w:r>
      <w:r w:rsidR="00630FB7" w:rsidRPr="00044E1C">
        <w:t>не</w:t>
      </w:r>
      <w:r w:rsidR="00CB6156" w:rsidRPr="00044E1C">
        <w:t xml:space="preserve"> </w:t>
      </w:r>
      <w:r w:rsidR="00630FB7" w:rsidRPr="00044E1C">
        <w:t>подписания</w:t>
      </w:r>
      <w:r w:rsidRPr="00044E1C">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14:paraId="0940FCC5" w14:textId="77777777" w:rsidR="00632848"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Право собственности на </w:t>
      </w:r>
      <w:r w:rsidR="0068788A" w:rsidRPr="00044E1C">
        <w:t>Т</w:t>
      </w:r>
      <w:r w:rsidRPr="00044E1C">
        <w:t xml:space="preserve">овар, риск утраты, случайной гибели или повреждения </w:t>
      </w:r>
      <w:r w:rsidR="00630FB7" w:rsidRPr="00044E1C">
        <w:t>т</w:t>
      </w:r>
      <w:r w:rsidRPr="00044E1C">
        <w:t>овара переходят от Поставщика к Заказчику с момента подписания Сторонами документа о приемке.</w:t>
      </w:r>
    </w:p>
    <w:p w14:paraId="1D2DD168" w14:textId="77777777" w:rsidR="00EF34ED" w:rsidRPr="00044E1C" w:rsidRDefault="00632848" w:rsidP="003B7182">
      <w:pPr>
        <w:pStyle w:val="af1"/>
        <w:widowControl w:val="0"/>
        <w:numPr>
          <w:ilvl w:val="1"/>
          <w:numId w:val="10"/>
        </w:numPr>
        <w:tabs>
          <w:tab w:val="left" w:pos="993"/>
        </w:tabs>
        <w:autoSpaceDE w:val="0"/>
        <w:autoSpaceDN w:val="0"/>
        <w:adjustRightInd w:val="0"/>
        <w:ind w:left="0" w:firstLine="709"/>
        <w:jc w:val="both"/>
      </w:pPr>
      <w:r w:rsidRPr="00044E1C">
        <w:t xml:space="preserve">Поставщик обязан одновременно с передачей </w:t>
      </w:r>
      <w:r w:rsidR="0068788A" w:rsidRPr="00044E1C">
        <w:t>Т</w:t>
      </w:r>
      <w:r w:rsidRPr="00044E1C">
        <w:t xml:space="preserve">овара передать Заказчику относящиеся к нему документы, предусмотренные законодательством Российской Федерации, производителем </w:t>
      </w:r>
      <w:r w:rsidR="0068788A" w:rsidRPr="00044E1C">
        <w:t>Т</w:t>
      </w:r>
      <w:r w:rsidRPr="00044E1C">
        <w:t xml:space="preserve">овара и настоящим Контрактом. </w:t>
      </w:r>
      <w:r w:rsidR="0068788A" w:rsidRPr="00044E1C">
        <w:t>Сдача и приемка Т</w:t>
      </w:r>
      <w:r w:rsidRPr="00044E1C">
        <w:t>овара осуществляются уполномоченными представителями Сторон.</w:t>
      </w:r>
    </w:p>
    <w:p w14:paraId="01C75355" w14:textId="77777777" w:rsidR="006238AF" w:rsidRPr="00044E1C" w:rsidRDefault="001D2833" w:rsidP="00357388">
      <w:pPr>
        <w:pStyle w:val="af1"/>
        <w:widowControl w:val="0"/>
        <w:numPr>
          <w:ilvl w:val="1"/>
          <w:numId w:val="10"/>
        </w:numPr>
        <w:tabs>
          <w:tab w:val="left" w:pos="993"/>
        </w:tabs>
        <w:autoSpaceDE w:val="0"/>
        <w:autoSpaceDN w:val="0"/>
        <w:adjustRightInd w:val="0"/>
        <w:ind w:left="0" w:firstLine="709"/>
        <w:jc w:val="both"/>
      </w:pPr>
      <w:r w:rsidRPr="00044E1C">
        <w:t xml:space="preserve">Поставляемый </w:t>
      </w:r>
      <w:r w:rsidR="00325B4E" w:rsidRPr="00044E1C">
        <w:t>Товар должен быть новым (</w:t>
      </w:r>
      <w:r w:rsidR="0068788A" w:rsidRPr="00044E1C">
        <w:t>Т</w:t>
      </w:r>
      <w:r w:rsidR="00325B4E" w:rsidRPr="00044E1C">
        <w:t>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r w:rsidR="00EF34ED" w:rsidRPr="00044E1C">
        <w:t>.</w:t>
      </w:r>
    </w:p>
    <w:p w14:paraId="56D4A178" w14:textId="77777777" w:rsidR="001D2833" w:rsidRPr="00044E1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Товар должен поставляться в упаковке производителя, не имеющей повреждений, с сохранением всех защитных знаков производите</w:t>
      </w:r>
      <w:r w:rsidR="00901D29" w:rsidRPr="00044E1C">
        <w:t>ля, обеспечивающей сохранность Т</w:t>
      </w:r>
      <w:r w:rsidRPr="00044E1C">
        <w:t>овара при перевозке, и при необходимости, в последующем хранении.</w:t>
      </w:r>
    </w:p>
    <w:p w14:paraId="36435E46" w14:textId="7AC9A37F" w:rsidR="001D2833" w:rsidRPr="00044E1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Поставляемый Товар должен обеспечивать безопасность его использования</w:t>
      </w:r>
      <w:r w:rsidR="003C09C2">
        <w:t>.</w:t>
      </w:r>
      <w:r w:rsidRPr="00044E1C">
        <w:t xml:space="preserve"> </w:t>
      </w:r>
    </w:p>
    <w:p w14:paraId="51848091" w14:textId="77777777" w:rsidR="001D2833" w:rsidRPr="00044E1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3450C0C" w14:textId="77777777" w:rsidR="001D2833" w:rsidRPr="00AE513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 xml:space="preserve">На всех </w:t>
      </w:r>
      <w:r w:rsidR="0068788A" w:rsidRPr="00044E1C">
        <w:t>Т</w:t>
      </w:r>
      <w:r w:rsidRPr="00044E1C">
        <w:t>оварах должна</w:t>
      </w:r>
      <w:r w:rsidRPr="00AE513C">
        <w:t xml:space="preserve"> быть нанесена однозначно трактуемая маркировка – наименование, данные об изготовителе.</w:t>
      </w:r>
    </w:p>
    <w:p w14:paraId="6AEC0C3D" w14:textId="77777777" w:rsidR="001D2833" w:rsidRPr="00AE513C" w:rsidRDefault="001D2833" w:rsidP="001D2833">
      <w:pPr>
        <w:pStyle w:val="af1"/>
        <w:widowControl w:val="0"/>
        <w:numPr>
          <w:ilvl w:val="1"/>
          <w:numId w:val="10"/>
        </w:numPr>
        <w:tabs>
          <w:tab w:val="left" w:pos="993"/>
        </w:tabs>
        <w:autoSpaceDE w:val="0"/>
        <w:autoSpaceDN w:val="0"/>
        <w:adjustRightInd w:val="0"/>
        <w:ind w:left="0" w:firstLine="709"/>
        <w:jc w:val="both"/>
      </w:pPr>
      <w:r w:rsidRPr="00AE513C">
        <w:t>На импортные товары перевод на русском языке обязателен.</w:t>
      </w:r>
    </w:p>
    <w:p w14:paraId="7C9E5EDE" w14:textId="77777777" w:rsidR="006238AF" w:rsidRPr="00AE513C" w:rsidRDefault="001D2833" w:rsidP="001D2833">
      <w:pPr>
        <w:pStyle w:val="af1"/>
        <w:widowControl w:val="0"/>
        <w:numPr>
          <w:ilvl w:val="1"/>
          <w:numId w:val="10"/>
        </w:numPr>
        <w:tabs>
          <w:tab w:val="left" w:pos="993"/>
        </w:tabs>
        <w:autoSpaceDE w:val="0"/>
        <w:autoSpaceDN w:val="0"/>
        <w:adjustRightInd w:val="0"/>
        <w:ind w:left="0" w:firstLine="709"/>
        <w:jc w:val="both"/>
      </w:pPr>
      <w:r w:rsidRPr="00AE513C">
        <w:t>Тара и упаковка должны обеспечивать сохранность Товара при его транспортировке,  хранении и погрузо-разгрузочных работах.</w:t>
      </w:r>
    </w:p>
    <w:p w14:paraId="62AA5B44" w14:textId="77777777" w:rsidR="001D2833" w:rsidRPr="00AE513C" w:rsidRDefault="001D2833" w:rsidP="001D2833">
      <w:pPr>
        <w:pStyle w:val="af1"/>
        <w:widowControl w:val="0"/>
        <w:tabs>
          <w:tab w:val="left" w:pos="993"/>
        </w:tabs>
        <w:autoSpaceDE w:val="0"/>
        <w:autoSpaceDN w:val="0"/>
        <w:adjustRightInd w:val="0"/>
        <w:ind w:left="0"/>
        <w:jc w:val="both"/>
      </w:pPr>
    </w:p>
    <w:p w14:paraId="3C7C19D8" w14:textId="77777777" w:rsidR="001F6E73" w:rsidRPr="00AE513C" w:rsidRDefault="001F6E73" w:rsidP="001F6E73">
      <w:pPr>
        <w:widowControl w:val="0"/>
        <w:autoSpaceDE w:val="0"/>
        <w:autoSpaceDN w:val="0"/>
        <w:adjustRightInd w:val="0"/>
        <w:spacing w:after="120" w:line="240" w:lineRule="auto"/>
        <w:ind w:left="283"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4. Права и обязанности сторон</w:t>
      </w:r>
    </w:p>
    <w:p w14:paraId="7FF83AA6" w14:textId="77777777" w:rsidR="001F6E73" w:rsidRPr="00AE513C" w:rsidRDefault="001F6E73"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4.1. </w:t>
      </w:r>
      <w:r w:rsidR="00906C3A" w:rsidRPr="00AE513C">
        <w:rPr>
          <w:rFonts w:ascii="Times New Roman" w:eastAsia="Times New Roman" w:hAnsi="Times New Roman"/>
          <w:sz w:val="24"/>
          <w:szCs w:val="24"/>
          <w:lang w:eastAsia="ru-RU"/>
        </w:rPr>
        <w:t xml:space="preserve">     </w:t>
      </w:r>
      <w:r w:rsidRPr="00AE513C">
        <w:rPr>
          <w:rFonts w:ascii="Times New Roman" w:eastAsia="Times New Roman" w:hAnsi="Times New Roman"/>
          <w:b/>
          <w:sz w:val="24"/>
          <w:szCs w:val="24"/>
          <w:lang w:eastAsia="ru-RU"/>
        </w:rPr>
        <w:t>Поставщик обязан</w:t>
      </w:r>
      <w:r w:rsidRPr="00AE513C">
        <w:rPr>
          <w:rFonts w:ascii="Times New Roman" w:eastAsia="Times New Roman" w:hAnsi="Times New Roman"/>
          <w:sz w:val="24"/>
          <w:szCs w:val="24"/>
          <w:lang w:eastAsia="ru-RU"/>
        </w:rPr>
        <w:t>:</w:t>
      </w:r>
    </w:p>
    <w:p w14:paraId="70EEE192" w14:textId="77777777" w:rsidR="007D1467" w:rsidRDefault="0068788A" w:rsidP="007D1467">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4.1.1. Осуществить поставку Т</w:t>
      </w:r>
      <w:r w:rsidR="001F6E73" w:rsidRPr="00AE513C">
        <w:rPr>
          <w:rFonts w:ascii="Times New Roman" w:eastAsia="Times New Roman" w:hAnsi="Times New Roman"/>
          <w:sz w:val="24"/>
          <w:szCs w:val="24"/>
          <w:lang w:eastAsia="ru-RU"/>
        </w:rPr>
        <w:t>овара в соответствии с</w:t>
      </w:r>
      <w:r w:rsidR="00C31761" w:rsidRPr="00AE513C">
        <w:rPr>
          <w:rFonts w:ascii="Times New Roman" w:eastAsia="Times New Roman" w:hAnsi="Times New Roman"/>
          <w:sz w:val="24"/>
          <w:szCs w:val="24"/>
          <w:lang w:eastAsia="ru-RU"/>
        </w:rPr>
        <w:t xml:space="preserve">о Спецификацией </w:t>
      </w:r>
      <w:r w:rsidR="00906C3A" w:rsidRPr="00AE513C">
        <w:rPr>
          <w:rFonts w:ascii="Times New Roman" w:eastAsia="Times New Roman" w:hAnsi="Times New Roman"/>
          <w:sz w:val="24"/>
          <w:szCs w:val="24"/>
          <w:lang w:eastAsia="ru-RU"/>
        </w:rPr>
        <w:t>(Приложение №</w:t>
      </w:r>
      <w:r w:rsidR="00C31761" w:rsidRPr="00AE513C">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1 к Контракту) в сроки, установленные в пункте 1</w:t>
      </w:r>
      <w:r w:rsidR="007D1467">
        <w:rPr>
          <w:rFonts w:ascii="Times New Roman" w:eastAsia="Times New Roman" w:hAnsi="Times New Roman"/>
          <w:sz w:val="24"/>
          <w:szCs w:val="24"/>
          <w:lang w:eastAsia="ru-RU"/>
        </w:rPr>
        <w:t>.</w:t>
      </w:r>
      <w:r w:rsidR="000B54C2">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К</w:t>
      </w:r>
      <w:r w:rsidR="001F6E73" w:rsidRPr="00AE513C">
        <w:rPr>
          <w:rFonts w:ascii="Times New Roman" w:eastAsia="Times New Roman" w:hAnsi="Times New Roman"/>
          <w:sz w:val="24"/>
          <w:szCs w:val="24"/>
          <w:lang w:eastAsia="ru-RU"/>
        </w:rPr>
        <w:t>онтракта.</w:t>
      </w:r>
    </w:p>
    <w:p w14:paraId="17509434" w14:textId="77777777" w:rsidR="001F6E73" w:rsidRPr="007D1467" w:rsidRDefault="007D1467" w:rsidP="007D1467">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4.1.2. </w:t>
      </w:r>
      <w:r w:rsidR="001F6E73" w:rsidRPr="007D1467">
        <w:rPr>
          <w:rFonts w:ascii="Times New Roman" w:eastAsia="Times New Roman" w:hAnsi="Times New Roman"/>
          <w:sz w:val="24"/>
          <w:szCs w:val="24"/>
          <w:lang w:eastAsia="ru-RU"/>
        </w:rPr>
        <w:t xml:space="preserve">Передать </w:t>
      </w:r>
      <w:r w:rsidR="0068788A" w:rsidRPr="007D1467">
        <w:rPr>
          <w:rFonts w:ascii="Times New Roman" w:eastAsia="Times New Roman" w:hAnsi="Times New Roman"/>
          <w:sz w:val="24"/>
          <w:szCs w:val="24"/>
          <w:lang w:eastAsia="ru-RU"/>
        </w:rPr>
        <w:t>Т</w:t>
      </w:r>
      <w:r w:rsidR="001F6E73" w:rsidRPr="007D1467">
        <w:rPr>
          <w:rFonts w:ascii="Times New Roman" w:eastAsia="Times New Roman" w:hAnsi="Times New Roman"/>
          <w:sz w:val="24"/>
          <w:szCs w:val="24"/>
          <w:lang w:eastAsia="ru-RU"/>
        </w:rPr>
        <w:t>овар надлежащего качества Заказчику свободным от любых прав третьих лиц.</w:t>
      </w:r>
    </w:p>
    <w:p w14:paraId="0952539B" w14:textId="77777777" w:rsidR="00906C3A" w:rsidRPr="00AE513C" w:rsidRDefault="00906C3A" w:rsidP="00357388">
      <w:pPr>
        <w:pStyle w:val="af1"/>
        <w:widowControl w:val="0"/>
        <w:numPr>
          <w:ilvl w:val="2"/>
          <w:numId w:val="11"/>
        </w:numPr>
        <w:tabs>
          <w:tab w:val="left" w:pos="1276"/>
        </w:tabs>
        <w:autoSpaceDE w:val="0"/>
        <w:autoSpaceDN w:val="0"/>
        <w:adjustRightInd w:val="0"/>
        <w:ind w:left="0" w:firstLine="566"/>
        <w:jc w:val="both"/>
      </w:pPr>
      <w:r w:rsidRPr="00AE513C">
        <w:t xml:space="preserve">Обеспечить соответствие поставленного </w:t>
      </w:r>
      <w:r w:rsidR="0068788A" w:rsidRPr="00AE513C">
        <w:t>Т</w:t>
      </w:r>
      <w:r w:rsidRPr="00AE513C">
        <w:t>овара предъявляемым к н</w:t>
      </w:r>
      <w:r w:rsidR="0068788A" w:rsidRPr="00AE513C">
        <w:t>ему</w:t>
      </w:r>
      <w:r w:rsidRPr="00AE513C">
        <w:t xml:space="preserve"> требованиям, указанным в </w:t>
      </w:r>
      <w:r w:rsidR="0068788A" w:rsidRPr="00AE513C">
        <w:t>С</w:t>
      </w:r>
      <w:r w:rsidRPr="00AE513C">
        <w:t>пецификации</w:t>
      </w:r>
      <w:r w:rsidR="0068788A" w:rsidRPr="00AE513C">
        <w:t xml:space="preserve"> (Приложение № </w:t>
      </w:r>
      <w:r w:rsidR="007D1467">
        <w:t>1</w:t>
      </w:r>
      <w:r w:rsidR="0068788A" w:rsidRPr="00AE513C">
        <w:t xml:space="preserve"> к Контракту)</w:t>
      </w:r>
      <w:r w:rsidRPr="00AE513C">
        <w:t>,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65E0414" w14:textId="77777777" w:rsidR="00906C3A" w:rsidRPr="00AE513C" w:rsidRDefault="0068788A" w:rsidP="00357388">
      <w:pPr>
        <w:pStyle w:val="af1"/>
        <w:widowControl w:val="0"/>
        <w:numPr>
          <w:ilvl w:val="2"/>
          <w:numId w:val="11"/>
        </w:numPr>
        <w:tabs>
          <w:tab w:val="left" w:pos="1276"/>
        </w:tabs>
        <w:autoSpaceDE w:val="0"/>
        <w:autoSpaceDN w:val="0"/>
        <w:adjustRightInd w:val="0"/>
        <w:ind w:left="0" w:firstLine="566"/>
        <w:jc w:val="both"/>
      </w:pPr>
      <w:r w:rsidRPr="00AE513C">
        <w:t>Устранить недостатки Т</w:t>
      </w:r>
      <w:r w:rsidR="00906C3A" w:rsidRPr="00AE513C">
        <w:t>овара в течение 5 (пяти) календарных дней с даты заявления о них Заказчиком, нести расходы, связанные с устранением данных недостатков.</w:t>
      </w:r>
    </w:p>
    <w:p w14:paraId="4FCF3188" w14:textId="77777777" w:rsidR="00906C3A" w:rsidRPr="00AE513C" w:rsidRDefault="00906C3A" w:rsidP="00357388">
      <w:pPr>
        <w:pStyle w:val="af1"/>
        <w:widowControl w:val="0"/>
        <w:numPr>
          <w:ilvl w:val="2"/>
          <w:numId w:val="11"/>
        </w:numPr>
        <w:tabs>
          <w:tab w:val="left" w:pos="1276"/>
        </w:tabs>
        <w:autoSpaceDE w:val="0"/>
        <w:autoSpaceDN w:val="0"/>
        <w:adjustRightInd w:val="0"/>
        <w:ind w:left="0" w:firstLine="566"/>
        <w:jc w:val="both"/>
      </w:pPr>
      <w:r w:rsidRPr="00AE513C">
        <w:t>Предоставлять по требованию Заказчик</w:t>
      </w:r>
      <w:r w:rsidR="0068788A" w:rsidRPr="00AE513C">
        <w:t>а полную и точную информацию о Т</w:t>
      </w:r>
      <w:r w:rsidRPr="00AE513C">
        <w:t>оваре, а также о ходе исполнения св</w:t>
      </w:r>
      <w:r w:rsidR="0068788A" w:rsidRPr="00AE513C">
        <w:t>оих обязательств по настоящему К</w:t>
      </w:r>
      <w:r w:rsidRPr="00AE513C">
        <w:t>онтракту, в том числе о сложностях, возникающих при исполнении Контракта.</w:t>
      </w:r>
    </w:p>
    <w:p w14:paraId="5AAC0612" w14:textId="77777777" w:rsidR="00906C3A" w:rsidRPr="00AE513C" w:rsidRDefault="00906C3A" w:rsidP="00357388">
      <w:pPr>
        <w:pStyle w:val="af1"/>
        <w:widowControl w:val="0"/>
        <w:numPr>
          <w:ilvl w:val="2"/>
          <w:numId w:val="11"/>
        </w:numPr>
        <w:tabs>
          <w:tab w:val="left" w:pos="1276"/>
        </w:tabs>
        <w:autoSpaceDE w:val="0"/>
        <w:autoSpaceDN w:val="0"/>
        <w:adjustRightInd w:val="0"/>
        <w:ind w:left="0" w:firstLine="566"/>
        <w:jc w:val="both"/>
      </w:pPr>
      <w:r w:rsidRPr="00AE513C">
        <w:t>Предоставить Заказчику подробную информацию о порядке обращения и взаимодействия со службой поддержки Поставщика, ответственн</w:t>
      </w:r>
      <w:r w:rsidR="0068788A" w:rsidRPr="00AE513C">
        <w:t>ой</w:t>
      </w:r>
      <w:r w:rsidRPr="00AE513C">
        <w:t xml:space="preserve"> за исполнение гарантийных обязательств, предусмотренных настоящим Контрактом, службой </w:t>
      </w:r>
      <w:r w:rsidR="0068788A" w:rsidRPr="00AE513C">
        <w:t>п</w:t>
      </w:r>
      <w:r w:rsidRPr="00AE513C">
        <w:t>оддержки производителя.</w:t>
      </w:r>
    </w:p>
    <w:p w14:paraId="1471CE50" w14:textId="77777777" w:rsidR="00CB6CCA" w:rsidRPr="00AE513C" w:rsidRDefault="00CB6CCA" w:rsidP="00283BBB">
      <w:pPr>
        <w:pStyle w:val="af1"/>
        <w:widowControl w:val="0"/>
        <w:numPr>
          <w:ilvl w:val="2"/>
          <w:numId w:val="11"/>
        </w:numPr>
        <w:tabs>
          <w:tab w:val="left" w:pos="1276"/>
        </w:tabs>
        <w:autoSpaceDE w:val="0"/>
        <w:autoSpaceDN w:val="0"/>
        <w:adjustRightInd w:val="0"/>
        <w:ind w:left="0" w:firstLine="566"/>
        <w:jc w:val="both"/>
      </w:pPr>
      <w:r w:rsidRPr="00AE513C">
        <w:t>Предоставить Заказчику документы, подтверждающие качество и иные характеристики поставляемого Товара, в том числе: сертификат соответствия требованиям технического регламента о требованиях пожарной безопасности</w:t>
      </w:r>
      <w:r w:rsidR="00283BBB" w:rsidRPr="00AE513C">
        <w:t>, паспорт, ин</w:t>
      </w:r>
      <w:r w:rsidR="0068788A" w:rsidRPr="00AE513C">
        <w:t>ую</w:t>
      </w:r>
      <w:r w:rsidR="00283BBB" w:rsidRPr="00AE513C">
        <w:t xml:space="preserve"> документаци</w:t>
      </w:r>
      <w:r w:rsidR="0068788A" w:rsidRPr="00AE513C">
        <w:t>ю</w:t>
      </w:r>
      <w:r w:rsidR="00283BBB" w:rsidRPr="00AE513C">
        <w:t xml:space="preserve">, необходимая для установки, </w:t>
      </w:r>
      <w:r w:rsidR="00283BBB" w:rsidRPr="00AE513C">
        <w:lastRenderedPageBreak/>
        <w:t>эксплуатации Товара</w:t>
      </w:r>
      <w:r w:rsidR="00AE513C">
        <w:t>.</w:t>
      </w:r>
    </w:p>
    <w:p w14:paraId="6D048A82" w14:textId="77777777" w:rsidR="001F6E73" w:rsidRPr="00AE513C" w:rsidRDefault="001F6E73"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4.2. </w:t>
      </w:r>
      <w:r w:rsidR="00906C3A" w:rsidRPr="00AE513C">
        <w:rPr>
          <w:rFonts w:ascii="Times New Roman" w:eastAsia="Times New Roman" w:hAnsi="Times New Roman"/>
          <w:sz w:val="24"/>
          <w:szCs w:val="24"/>
          <w:lang w:eastAsia="ru-RU"/>
        </w:rPr>
        <w:t xml:space="preserve">    </w:t>
      </w:r>
      <w:r w:rsidRPr="00AE513C">
        <w:rPr>
          <w:rFonts w:ascii="Times New Roman" w:eastAsia="Times New Roman" w:hAnsi="Times New Roman"/>
          <w:b/>
          <w:sz w:val="24"/>
          <w:szCs w:val="24"/>
          <w:lang w:eastAsia="ru-RU"/>
        </w:rPr>
        <w:t>Заказчик обязан</w:t>
      </w:r>
      <w:r w:rsidRPr="00AE513C">
        <w:rPr>
          <w:rFonts w:ascii="Times New Roman" w:eastAsia="Times New Roman" w:hAnsi="Times New Roman"/>
          <w:sz w:val="24"/>
          <w:szCs w:val="24"/>
          <w:lang w:eastAsia="ru-RU"/>
        </w:rPr>
        <w:t>:</w:t>
      </w:r>
    </w:p>
    <w:p w14:paraId="624286F3" w14:textId="77777777" w:rsidR="001F6E73" w:rsidRPr="00AE513C" w:rsidRDefault="001F6E73"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4.2.1. Принять и оплатить поставленный в соответствии с</w:t>
      </w:r>
      <w:r w:rsidR="00C31761" w:rsidRPr="00AE513C">
        <w:rPr>
          <w:rFonts w:ascii="Times New Roman" w:eastAsia="Times New Roman" w:hAnsi="Times New Roman"/>
          <w:sz w:val="24"/>
          <w:szCs w:val="24"/>
          <w:lang w:eastAsia="ru-RU"/>
        </w:rPr>
        <w:t>о</w:t>
      </w:r>
      <w:r w:rsidRPr="00AE513C">
        <w:rPr>
          <w:rFonts w:ascii="Times New Roman" w:eastAsia="Times New Roman" w:hAnsi="Times New Roman"/>
          <w:sz w:val="24"/>
          <w:szCs w:val="24"/>
          <w:lang w:eastAsia="ru-RU"/>
        </w:rPr>
        <w:t xml:space="preserve"> </w:t>
      </w:r>
      <w:r w:rsidR="00906C3A" w:rsidRPr="00AE513C">
        <w:rPr>
          <w:rFonts w:ascii="Times New Roman" w:eastAsia="Times New Roman" w:hAnsi="Times New Roman"/>
          <w:sz w:val="24"/>
          <w:szCs w:val="24"/>
          <w:lang w:eastAsia="ru-RU"/>
        </w:rPr>
        <w:t>Спецификацией (Приложение №</w:t>
      </w:r>
      <w:r w:rsidR="00C31761" w:rsidRPr="00AE513C">
        <w:rPr>
          <w:rFonts w:ascii="Times New Roman" w:eastAsia="Times New Roman" w:hAnsi="Times New Roman"/>
          <w:sz w:val="24"/>
          <w:szCs w:val="24"/>
          <w:lang w:eastAsia="ru-RU"/>
        </w:rPr>
        <w:t xml:space="preserve"> 1</w:t>
      </w:r>
      <w:r w:rsidR="00906C3A" w:rsidRPr="00AE513C">
        <w:rPr>
          <w:rFonts w:ascii="Times New Roman" w:eastAsia="Times New Roman" w:hAnsi="Times New Roman"/>
          <w:sz w:val="24"/>
          <w:szCs w:val="24"/>
          <w:lang w:eastAsia="ru-RU"/>
        </w:rPr>
        <w:t xml:space="preserve"> к Контракту) </w:t>
      </w:r>
      <w:r w:rsidR="0068788A" w:rsidRPr="00AE513C">
        <w:rPr>
          <w:rFonts w:ascii="Times New Roman" w:eastAsia="Times New Roman" w:hAnsi="Times New Roman"/>
          <w:sz w:val="24"/>
          <w:szCs w:val="24"/>
          <w:lang w:eastAsia="ru-RU"/>
        </w:rPr>
        <w:t>Т</w:t>
      </w:r>
      <w:r w:rsidRPr="00AE513C">
        <w:rPr>
          <w:rFonts w:ascii="Times New Roman" w:eastAsia="Times New Roman" w:hAnsi="Times New Roman"/>
          <w:sz w:val="24"/>
          <w:szCs w:val="24"/>
          <w:lang w:eastAsia="ru-RU"/>
        </w:rPr>
        <w:t xml:space="preserve">овар в порядке и сроки, предусмотренные </w:t>
      </w:r>
      <w:r w:rsidR="0068788A"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онтрактом.</w:t>
      </w:r>
    </w:p>
    <w:p w14:paraId="2D3FFD82" w14:textId="77777777" w:rsidR="00906C3A" w:rsidRPr="00AE513C" w:rsidRDefault="00906C3A" w:rsidP="00357388">
      <w:pPr>
        <w:pStyle w:val="af1"/>
        <w:widowControl w:val="0"/>
        <w:numPr>
          <w:ilvl w:val="1"/>
          <w:numId w:val="12"/>
        </w:numPr>
        <w:tabs>
          <w:tab w:val="left" w:pos="1276"/>
        </w:tabs>
        <w:autoSpaceDE w:val="0"/>
        <w:autoSpaceDN w:val="0"/>
        <w:adjustRightInd w:val="0"/>
        <w:jc w:val="both"/>
      </w:pPr>
      <w:r w:rsidRPr="00AE513C">
        <w:rPr>
          <w:b/>
        </w:rPr>
        <w:t>Поставщик вправе</w:t>
      </w:r>
      <w:r w:rsidRPr="00AE513C">
        <w:t>:</w:t>
      </w:r>
    </w:p>
    <w:p w14:paraId="0AED26EB" w14:textId="1A1760E0" w:rsidR="00906C3A" w:rsidRPr="00AE513C" w:rsidRDefault="00906C3A" w:rsidP="000B54C2">
      <w:pPr>
        <w:pStyle w:val="af1"/>
        <w:widowControl w:val="0"/>
        <w:numPr>
          <w:ilvl w:val="2"/>
          <w:numId w:val="12"/>
        </w:numPr>
        <w:tabs>
          <w:tab w:val="left" w:pos="1276"/>
        </w:tabs>
        <w:autoSpaceDE w:val="0"/>
        <w:autoSpaceDN w:val="0"/>
        <w:adjustRightInd w:val="0"/>
        <w:ind w:left="0" w:firstLine="567"/>
        <w:jc w:val="both"/>
      </w:pPr>
      <w:r w:rsidRPr="00AE513C">
        <w:t>Требовать от Заказчика своевременного исполнения обязательств по приемке и оплате</w:t>
      </w:r>
      <w:r w:rsidR="000063B7">
        <w:t xml:space="preserve"> поставленного Товара.</w:t>
      </w:r>
      <w:r w:rsidRPr="00AE513C">
        <w:t xml:space="preserve"> </w:t>
      </w:r>
    </w:p>
    <w:p w14:paraId="46FAABCF" w14:textId="77777777" w:rsidR="00906C3A" w:rsidRPr="00AE513C" w:rsidRDefault="00906C3A" w:rsidP="00357388">
      <w:pPr>
        <w:pStyle w:val="af1"/>
        <w:widowControl w:val="0"/>
        <w:numPr>
          <w:ilvl w:val="1"/>
          <w:numId w:val="12"/>
        </w:numPr>
        <w:tabs>
          <w:tab w:val="left" w:pos="1276"/>
        </w:tabs>
        <w:autoSpaceDE w:val="0"/>
        <w:autoSpaceDN w:val="0"/>
        <w:adjustRightInd w:val="0"/>
        <w:jc w:val="both"/>
        <w:rPr>
          <w:b/>
        </w:rPr>
      </w:pPr>
      <w:r w:rsidRPr="00AE513C">
        <w:rPr>
          <w:b/>
        </w:rPr>
        <w:t>Заказчик вправе:</w:t>
      </w:r>
    </w:p>
    <w:p w14:paraId="199E0502" w14:textId="77777777" w:rsidR="00906C3A" w:rsidRDefault="00906C3A" w:rsidP="000C381B">
      <w:pPr>
        <w:pStyle w:val="af1"/>
        <w:widowControl w:val="0"/>
        <w:numPr>
          <w:ilvl w:val="2"/>
          <w:numId w:val="12"/>
        </w:numPr>
        <w:tabs>
          <w:tab w:val="left" w:pos="1276"/>
        </w:tabs>
        <w:autoSpaceDE w:val="0"/>
        <w:autoSpaceDN w:val="0"/>
        <w:adjustRightInd w:val="0"/>
        <w:ind w:left="0" w:firstLine="567"/>
        <w:jc w:val="both"/>
      </w:pPr>
      <w:r w:rsidRPr="00AE513C">
        <w:t xml:space="preserve">Принять решение об одностороннем отказе от исполнения настоящего Контракта </w:t>
      </w:r>
      <w:r w:rsidR="000B54C2">
        <w:t>по основаниям</w:t>
      </w:r>
      <w:r w:rsidRPr="000B54C2">
        <w:t xml:space="preserve">, предусмотренным </w:t>
      </w:r>
      <w:r w:rsidR="00752CF4" w:rsidRPr="000B54C2">
        <w:t>настоящим Контрактом,</w:t>
      </w:r>
      <w:r w:rsidR="000B54C2">
        <w:t xml:space="preserve"> Законом № 44-ФЗ, Гражданским кодексом</w:t>
      </w:r>
      <w:r w:rsidR="005F7E8A">
        <w:t xml:space="preserve"> РФ.</w:t>
      </w:r>
    </w:p>
    <w:p w14:paraId="5E32EB47" w14:textId="77777777" w:rsidR="001F6E73" w:rsidRPr="00AE513C" w:rsidRDefault="00906C3A"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4.5</w:t>
      </w:r>
      <w:r w:rsidR="001F6E73"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 xml:space="preserve">      </w:t>
      </w:r>
      <w:r w:rsidR="001F6E73" w:rsidRPr="00AE513C">
        <w:rPr>
          <w:rFonts w:ascii="Times New Roman" w:eastAsia="Times New Roman" w:hAnsi="Times New Roman"/>
          <w:b/>
          <w:sz w:val="24"/>
          <w:szCs w:val="24"/>
          <w:lang w:eastAsia="ru-RU"/>
        </w:rPr>
        <w:t>Стороны обязуются</w:t>
      </w:r>
      <w:r w:rsidR="001F6E73" w:rsidRPr="00AE513C">
        <w:rPr>
          <w:rFonts w:ascii="Times New Roman" w:eastAsia="Times New Roman" w:hAnsi="Times New Roman"/>
          <w:sz w:val="24"/>
          <w:szCs w:val="24"/>
          <w:lang w:eastAsia="ru-RU"/>
        </w:rPr>
        <w:t>:</w:t>
      </w:r>
    </w:p>
    <w:p w14:paraId="6278DC8E" w14:textId="77777777" w:rsidR="001F6E73" w:rsidRPr="00AE513C" w:rsidRDefault="00906C3A"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4.5</w:t>
      </w:r>
      <w:r w:rsidR="001F6E73" w:rsidRPr="00AE513C">
        <w:rPr>
          <w:rFonts w:ascii="Times New Roman" w:eastAsia="Times New Roman" w:hAnsi="Times New Roman"/>
          <w:sz w:val="24"/>
          <w:szCs w:val="24"/>
          <w:lang w:eastAsia="ru-RU"/>
        </w:rPr>
        <w:t xml:space="preserve">.1. Не разглашать третьим лицам информацию, ставшую известной при </w:t>
      </w:r>
      <w:r w:rsidR="00AE513C">
        <w:rPr>
          <w:rFonts w:ascii="Times New Roman" w:eastAsia="Times New Roman" w:hAnsi="Times New Roman"/>
          <w:sz w:val="24"/>
          <w:szCs w:val="24"/>
          <w:lang w:eastAsia="ru-RU"/>
        </w:rPr>
        <w:t>исполнении К</w:t>
      </w:r>
      <w:r w:rsidR="001F6E73" w:rsidRPr="00AE513C">
        <w:rPr>
          <w:rFonts w:ascii="Times New Roman" w:eastAsia="Times New Roman" w:hAnsi="Times New Roman"/>
          <w:sz w:val="24"/>
          <w:szCs w:val="24"/>
          <w:lang w:eastAsia="ru-RU"/>
        </w:rPr>
        <w:t>онтракта.</w:t>
      </w:r>
    </w:p>
    <w:p w14:paraId="51B224A7" w14:textId="77777777" w:rsidR="00AE513C" w:rsidRDefault="00AE513C" w:rsidP="006238AF">
      <w:pPr>
        <w:widowControl w:val="0"/>
        <w:tabs>
          <w:tab w:val="left" w:pos="1200"/>
        </w:tabs>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14:paraId="3A34F82E" w14:textId="77777777" w:rsidR="001F6E73" w:rsidRPr="00AE513C" w:rsidRDefault="001F6E73" w:rsidP="006238AF">
      <w:pPr>
        <w:widowControl w:val="0"/>
        <w:tabs>
          <w:tab w:val="left" w:pos="1200"/>
        </w:tabs>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5. Ответственность сторон</w:t>
      </w:r>
    </w:p>
    <w:p w14:paraId="1D21CA90" w14:textId="77777777" w:rsidR="001F6E73" w:rsidRPr="00AE513C" w:rsidRDefault="001F6E73" w:rsidP="001F6E73">
      <w:pPr>
        <w:widowControl w:val="0"/>
        <w:tabs>
          <w:tab w:val="left" w:pos="1191"/>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5.1. За неисполнение или ненадлежащее исполнение взятых на себя обязательств Стороны несут ответственно</w:t>
      </w:r>
      <w:r w:rsidR="00964B4E" w:rsidRPr="00AE513C">
        <w:rPr>
          <w:rFonts w:ascii="Times New Roman" w:eastAsia="Times New Roman" w:hAnsi="Times New Roman"/>
          <w:sz w:val="24"/>
          <w:szCs w:val="24"/>
          <w:lang w:eastAsia="ru-RU"/>
        </w:rPr>
        <w:t>сть, предусмотренную настоящим К</w:t>
      </w:r>
      <w:r w:rsidRPr="00AE513C">
        <w:rPr>
          <w:rFonts w:ascii="Times New Roman" w:eastAsia="Times New Roman" w:hAnsi="Times New Roman"/>
          <w:sz w:val="24"/>
          <w:szCs w:val="24"/>
          <w:lang w:eastAsia="ru-RU"/>
        </w:rPr>
        <w:t>онтрактом и действующим законодательством РФ.</w:t>
      </w:r>
    </w:p>
    <w:p w14:paraId="3464C596" w14:textId="77777777" w:rsidR="001F6E73" w:rsidRPr="00AE513C" w:rsidRDefault="001F6E73" w:rsidP="001F6E73">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w:t>
      </w:r>
      <w:r w:rsidR="00314E03"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 xml:space="preserve">В случае просрочки исполнения </w:t>
      </w:r>
      <w:r w:rsidR="00314E03" w:rsidRPr="00AE513C">
        <w:rPr>
          <w:rFonts w:ascii="Times New Roman" w:eastAsia="Times New Roman" w:hAnsi="Times New Roman"/>
          <w:sz w:val="24"/>
          <w:szCs w:val="24"/>
          <w:lang w:eastAsia="ru-RU"/>
        </w:rPr>
        <w:t xml:space="preserve">Поставщиком </w:t>
      </w:r>
      <w:r w:rsidRPr="00AE513C">
        <w:rPr>
          <w:rFonts w:ascii="Times New Roman" w:eastAsia="Times New Roman" w:hAnsi="Times New Roman"/>
          <w:sz w:val="24"/>
          <w:szCs w:val="24"/>
          <w:lang w:eastAsia="ru-RU"/>
        </w:rPr>
        <w:t>обязательств (в т. ч. гарантийного о</w:t>
      </w:r>
      <w:r w:rsidR="0068788A" w:rsidRPr="00AE513C">
        <w:rPr>
          <w:rFonts w:ascii="Times New Roman" w:eastAsia="Times New Roman" w:hAnsi="Times New Roman"/>
          <w:sz w:val="24"/>
          <w:szCs w:val="24"/>
          <w:lang w:eastAsia="ru-RU"/>
        </w:rPr>
        <w:t>бязательства), предусмотренных К</w:t>
      </w:r>
      <w:r w:rsidRPr="00AE513C">
        <w:rPr>
          <w:rFonts w:ascii="Times New Roman" w:eastAsia="Times New Roman" w:hAnsi="Times New Roman"/>
          <w:sz w:val="24"/>
          <w:szCs w:val="24"/>
          <w:lang w:eastAsia="ru-RU"/>
        </w:rPr>
        <w:t xml:space="preserve">онтрактом, а также в иных случаях ненадлежащего исполнения или неисполнения </w:t>
      </w:r>
      <w:r w:rsidR="00314E03" w:rsidRPr="00AE513C">
        <w:rPr>
          <w:rFonts w:ascii="Times New Roman" w:eastAsia="Times New Roman" w:hAnsi="Times New Roman"/>
          <w:sz w:val="24"/>
          <w:szCs w:val="24"/>
          <w:lang w:eastAsia="ru-RU"/>
        </w:rPr>
        <w:t>Поставщиком</w:t>
      </w:r>
      <w:r w:rsidRPr="00AE513C">
        <w:rPr>
          <w:rFonts w:ascii="Times New Roman" w:eastAsia="Times New Roman" w:hAnsi="Times New Roman"/>
          <w:sz w:val="24"/>
          <w:szCs w:val="24"/>
          <w:lang w:eastAsia="ru-RU"/>
        </w:rPr>
        <w:t xml:space="preserve"> обязательств, предусмотренных настоящим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онтрактом, Заказчик направляет </w:t>
      </w:r>
      <w:r w:rsidR="00314E03" w:rsidRPr="00AE513C">
        <w:rPr>
          <w:rFonts w:ascii="Times New Roman" w:eastAsia="Times New Roman" w:hAnsi="Times New Roman"/>
          <w:sz w:val="24"/>
          <w:szCs w:val="24"/>
          <w:lang w:eastAsia="ru-RU"/>
        </w:rPr>
        <w:t>Поставщику</w:t>
      </w:r>
      <w:r w:rsidRPr="00AE513C">
        <w:rPr>
          <w:rFonts w:ascii="Times New Roman" w:eastAsia="Times New Roman" w:hAnsi="Times New Roman"/>
          <w:sz w:val="24"/>
          <w:szCs w:val="24"/>
          <w:lang w:eastAsia="ru-RU"/>
        </w:rPr>
        <w:t xml:space="preserve"> требование об уплате неустоек (штрафов, пеней).</w:t>
      </w:r>
    </w:p>
    <w:p w14:paraId="18FCEC14" w14:textId="77777777" w:rsidR="006302C5" w:rsidRPr="00AE513C" w:rsidRDefault="006302C5"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F973EA" w14:textId="77777777" w:rsidR="006302C5" w:rsidRPr="00AE513C" w:rsidRDefault="006302C5"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0B54C2">
        <w:rPr>
          <w:rFonts w:ascii="Times New Roman" w:eastAsia="Times New Roman" w:hAnsi="Times New Roman"/>
          <w:sz w:val="24"/>
          <w:szCs w:val="24"/>
          <w:lang w:eastAsia="ru-RU"/>
        </w:rPr>
        <w:t xml:space="preserve"> (за исключением случаев, предусмотренных п. 5.2.3. Контракта)</w:t>
      </w:r>
      <w:r w:rsidRPr="00AE513C">
        <w:rPr>
          <w:rFonts w:ascii="Times New Roman" w:eastAsia="Times New Roman" w:hAnsi="Times New Roman"/>
          <w:sz w:val="24"/>
          <w:szCs w:val="24"/>
          <w:lang w:eastAsia="ru-RU"/>
        </w:rPr>
        <w:t>, размер штрафа устанавливается в следующем порядке: 10 процентов цены Контракта;</w:t>
      </w:r>
    </w:p>
    <w:p w14:paraId="31E097C6" w14:textId="77777777" w:rsidR="006302C5" w:rsidRPr="00AE513C" w:rsidRDefault="006302C5"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5.2.3.</w:t>
      </w:r>
      <w:r w:rsidR="00E83DCB">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(Одного) процента цены Контракта (этапа исполнения Контракта), но не более 5 тысяч рублей и не менее 1 тысячи рублей.</w:t>
      </w:r>
    </w:p>
    <w:p w14:paraId="68BC734D" w14:textId="77777777" w:rsidR="006302C5" w:rsidRPr="00AE513C" w:rsidRDefault="00752CF4"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6302C5"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2</w:t>
      </w:r>
      <w:r w:rsidR="006302C5"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5</w:t>
      </w:r>
      <w:r w:rsidR="006302C5" w:rsidRPr="00AE513C">
        <w:rPr>
          <w:rFonts w:ascii="Times New Roman" w:eastAsia="Times New Roman" w:hAnsi="Times New Roman"/>
          <w:sz w:val="24"/>
          <w:szCs w:val="24"/>
          <w:lang w:eastAsia="ru-RU"/>
        </w:rPr>
        <w:t>. За каждый факт неисполнения или ненадлежащего исполнения По</w:t>
      </w:r>
      <w:r w:rsidRPr="00AE513C">
        <w:rPr>
          <w:rFonts w:ascii="Times New Roman" w:eastAsia="Times New Roman" w:hAnsi="Times New Roman"/>
          <w:sz w:val="24"/>
          <w:szCs w:val="24"/>
          <w:lang w:eastAsia="ru-RU"/>
        </w:rPr>
        <w:t>ставщиком об</w:t>
      </w:r>
      <w:r w:rsidR="006302C5" w:rsidRPr="00AE513C">
        <w:rPr>
          <w:rFonts w:ascii="Times New Roman" w:eastAsia="Times New Roman" w:hAnsi="Times New Roman"/>
          <w:sz w:val="24"/>
          <w:szCs w:val="24"/>
          <w:lang w:eastAsia="ru-RU"/>
        </w:rPr>
        <w:t>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 1000 (Одна тысяча) рублей;</w:t>
      </w:r>
    </w:p>
    <w:p w14:paraId="20A03647" w14:textId="77777777" w:rsidR="00AF5132" w:rsidRPr="00AE513C" w:rsidRDefault="001F6E73" w:rsidP="00AF513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5.3. </w:t>
      </w:r>
      <w:r w:rsidR="00AF5132" w:rsidRPr="00AE513C">
        <w:rPr>
          <w:rFonts w:ascii="Times New Roman" w:eastAsia="Times New Roman" w:hAnsi="Times New Roman"/>
          <w:sz w:val="24"/>
          <w:szCs w:val="24"/>
          <w:lang w:eastAsia="ru-RU"/>
        </w:rPr>
        <w:t xml:space="preserve">В случае просрочки исполнения </w:t>
      </w:r>
      <w:r w:rsidR="00C212BB" w:rsidRPr="00AE513C">
        <w:rPr>
          <w:rFonts w:ascii="Times New Roman" w:eastAsia="Times New Roman" w:hAnsi="Times New Roman"/>
          <w:sz w:val="24"/>
          <w:szCs w:val="24"/>
          <w:lang w:eastAsia="ru-RU"/>
        </w:rPr>
        <w:t>З</w:t>
      </w:r>
      <w:r w:rsidR="00AF5132" w:rsidRPr="00AE513C">
        <w:rPr>
          <w:rFonts w:ascii="Times New Roman" w:eastAsia="Times New Roman" w:hAnsi="Times New Roman"/>
          <w:sz w:val="24"/>
          <w:szCs w:val="24"/>
          <w:lang w:eastAsia="ru-RU"/>
        </w:rPr>
        <w:t xml:space="preserve">аказчиком обязательств, предусмотренных </w:t>
      </w:r>
      <w:r w:rsidR="00752CF4"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 xml:space="preserve">онтрактом, а также в иных случаях неисполнения или ненадлежащего исполнения </w:t>
      </w:r>
      <w:r w:rsidR="00C212BB" w:rsidRPr="00AE513C">
        <w:rPr>
          <w:rFonts w:ascii="Times New Roman" w:eastAsia="Times New Roman" w:hAnsi="Times New Roman"/>
          <w:sz w:val="24"/>
          <w:szCs w:val="24"/>
          <w:lang w:eastAsia="ru-RU"/>
        </w:rPr>
        <w:t>З</w:t>
      </w:r>
      <w:r w:rsidR="00AF5132" w:rsidRPr="00AE513C">
        <w:rPr>
          <w:rFonts w:ascii="Times New Roman" w:eastAsia="Times New Roman" w:hAnsi="Times New Roman"/>
          <w:sz w:val="24"/>
          <w:szCs w:val="24"/>
          <w:lang w:eastAsia="ru-RU"/>
        </w:rPr>
        <w:t xml:space="preserve">аказчиком обязательств, предусмотренных </w:t>
      </w:r>
      <w:r w:rsidR="00C212BB"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 xml:space="preserve">онтрактом, </w:t>
      </w:r>
      <w:r w:rsidR="00C212BB" w:rsidRPr="00AE513C">
        <w:rPr>
          <w:rFonts w:ascii="Times New Roman" w:eastAsia="Times New Roman" w:hAnsi="Times New Roman"/>
          <w:sz w:val="24"/>
          <w:szCs w:val="24"/>
          <w:lang w:eastAsia="ru-RU"/>
        </w:rPr>
        <w:t>П</w:t>
      </w:r>
      <w:r w:rsidR="00AF5132" w:rsidRPr="00AE513C">
        <w:rPr>
          <w:rFonts w:ascii="Times New Roman" w:eastAsia="Times New Roman" w:hAnsi="Times New Roman"/>
          <w:sz w:val="24"/>
          <w:szCs w:val="24"/>
          <w:lang w:eastAsia="ru-RU"/>
        </w:rPr>
        <w:t xml:space="preserve">оставщик вправе потребовать уплаты неустоек (штрафов, пеней). Пеня начисляется за каждый день просрочки исполнения обязательства, предусмотренного </w:t>
      </w:r>
      <w:r w:rsidR="00C212BB"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онтрактом, начиная со дня, следующего посл</w:t>
      </w:r>
      <w:r w:rsidR="00C212BB" w:rsidRPr="00AE513C">
        <w:rPr>
          <w:rFonts w:ascii="Times New Roman" w:eastAsia="Times New Roman" w:hAnsi="Times New Roman"/>
          <w:sz w:val="24"/>
          <w:szCs w:val="24"/>
          <w:lang w:eastAsia="ru-RU"/>
        </w:rPr>
        <w:t>е дня истечения установленного К</w:t>
      </w:r>
      <w:r w:rsidR="00AF5132" w:rsidRPr="00AE513C">
        <w:rPr>
          <w:rFonts w:ascii="Times New Roman" w:eastAsia="Times New Roman" w:hAnsi="Times New Roman"/>
          <w:sz w:val="24"/>
          <w:szCs w:val="24"/>
          <w:lang w:eastAsia="ru-RU"/>
        </w:rPr>
        <w:t xml:space="preserve">онтрактом срока исполнения обязательства. Такая пеня устанавливается </w:t>
      </w:r>
      <w:r w:rsidR="00C212BB"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4F0B73" w14:textId="77777777" w:rsidR="001F6E73" w:rsidRPr="00AE513C" w:rsidRDefault="001F6E73" w:rsidP="00AF5132">
      <w:pPr>
        <w:widowControl w:val="0"/>
        <w:autoSpaceDE w:val="0"/>
        <w:autoSpaceDN w:val="0"/>
        <w:adjustRightInd w:val="0"/>
        <w:spacing w:after="0" w:line="240" w:lineRule="auto"/>
        <w:ind w:firstLine="567"/>
        <w:jc w:val="both"/>
        <w:rPr>
          <w:rFonts w:ascii="Times New Roman" w:hAnsi="Times New Roman"/>
          <w:sz w:val="24"/>
          <w:szCs w:val="24"/>
        </w:rPr>
      </w:pPr>
      <w:r w:rsidRPr="00AE513C">
        <w:rPr>
          <w:rFonts w:ascii="Times New Roman" w:eastAsia="Times New Roman" w:hAnsi="Times New Roman"/>
          <w:sz w:val="24"/>
          <w:szCs w:val="24"/>
          <w:lang w:eastAsia="ru-RU"/>
        </w:rPr>
        <w:t xml:space="preserve">5.3.1. За каждый факт неисполнения Заказчиком обязательств, предусмотренных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онтрактом, за исключением просрочки исполнения обязательств, предусмотренных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онтрактом, размер штрафа устанавливается в сумме 1000 (одна тысяча) рублей</w:t>
      </w:r>
      <w:r w:rsidRPr="00AE513C">
        <w:rPr>
          <w:rFonts w:ascii="Times New Roman" w:eastAsia="Arial Unicode MS" w:hAnsi="Times New Roman"/>
          <w:sz w:val="24"/>
          <w:szCs w:val="24"/>
          <w:lang w:eastAsia="ru-RU"/>
        </w:rPr>
        <w:t>.</w:t>
      </w:r>
    </w:p>
    <w:p w14:paraId="1C770376" w14:textId="77777777" w:rsidR="001F6E73" w:rsidRPr="00AE513C" w:rsidRDefault="001F6E73" w:rsidP="001F6E73">
      <w:pPr>
        <w:widowControl w:val="0"/>
        <w:tabs>
          <w:tab w:val="left" w:leader="underscore" w:pos="2497"/>
        </w:tabs>
        <w:autoSpaceDE w:val="0"/>
        <w:autoSpaceDN w:val="0"/>
        <w:adjustRightInd w:val="0"/>
        <w:spacing w:after="0" w:line="240" w:lineRule="auto"/>
        <w:ind w:firstLine="54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lastRenderedPageBreak/>
        <w:t>5.4. Выплата неустойки</w:t>
      </w:r>
      <w:r w:rsidR="00AF5132"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 xml:space="preserve"> возмещение убытков не освобождает Стороны </w:t>
      </w:r>
      <w:r w:rsidRPr="00AE513C">
        <w:rPr>
          <w:rFonts w:ascii="Times New Roman" w:eastAsia="Times New Roman" w:hAnsi="Times New Roman"/>
          <w:sz w:val="24"/>
          <w:szCs w:val="24"/>
          <w:lang w:eastAsia="ru-RU"/>
        </w:rPr>
        <w:br/>
        <w:t xml:space="preserve">от выполнения обязательств по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онтракту.</w:t>
      </w:r>
    </w:p>
    <w:p w14:paraId="1CCC80B0" w14:textId="77777777"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5.5. Окончание срока действия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онтракта не освобождает </w:t>
      </w:r>
      <w:r w:rsidR="00780D8A" w:rsidRPr="00AE513C">
        <w:rPr>
          <w:rFonts w:ascii="Times New Roman" w:eastAsia="Times New Roman" w:hAnsi="Times New Roman"/>
          <w:sz w:val="24"/>
          <w:szCs w:val="24"/>
          <w:lang w:eastAsia="ru-RU"/>
        </w:rPr>
        <w:t>Поставщика</w:t>
      </w:r>
      <w:r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br/>
        <w:t>от ответственности за нарушение его условий в период действия контракта.</w:t>
      </w:r>
    </w:p>
    <w:p w14:paraId="6C71A9F7" w14:textId="77777777"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752CF4" w:rsidRPr="00AE513C">
        <w:rPr>
          <w:rFonts w:ascii="Times New Roman" w:eastAsia="Times New Roman" w:hAnsi="Times New Roman"/>
          <w:sz w:val="24"/>
          <w:szCs w:val="24"/>
          <w:lang w:eastAsia="ru-RU"/>
        </w:rPr>
        <w:t>6</w:t>
      </w:r>
      <w:r w:rsidRPr="00AE513C">
        <w:rPr>
          <w:rFonts w:ascii="Times New Roman" w:eastAsia="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w:t>
      </w:r>
      <w:r w:rsidR="00C212BB" w:rsidRPr="00AE513C">
        <w:rPr>
          <w:rFonts w:ascii="Times New Roman" w:eastAsia="Times New Roman" w:hAnsi="Times New Roman"/>
          <w:sz w:val="24"/>
          <w:szCs w:val="24"/>
          <w:lang w:eastAsia="ru-RU"/>
        </w:rPr>
        <w:t>бязательства, предусмотренного К</w:t>
      </w:r>
      <w:r w:rsidRPr="00AE513C">
        <w:rPr>
          <w:rFonts w:ascii="Times New Roman" w:eastAsia="Times New Roman" w:hAnsi="Times New Roman"/>
          <w:sz w:val="24"/>
          <w:szCs w:val="24"/>
          <w:lang w:eastAsia="ru-RU"/>
        </w:rPr>
        <w:t>онтрактом, произошло вследствие непреодолимой силы или по вине другой Стороны.</w:t>
      </w:r>
    </w:p>
    <w:p w14:paraId="5F925440" w14:textId="77777777"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752CF4" w:rsidRPr="00AE513C">
        <w:rPr>
          <w:rFonts w:ascii="Times New Roman" w:eastAsia="Times New Roman" w:hAnsi="Times New Roman"/>
          <w:sz w:val="24"/>
          <w:szCs w:val="24"/>
          <w:lang w:eastAsia="ru-RU"/>
        </w:rPr>
        <w:t>7</w:t>
      </w:r>
      <w:r w:rsidRPr="00AE513C">
        <w:rPr>
          <w:rFonts w:ascii="Times New Roman" w:eastAsia="Times New Roman" w:hAnsi="Times New Roman"/>
          <w:sz w:val="24"/>
          <w:szCs w:val="24"/>
          <w:lang w:eastAsia="ru-RU"/>
        </w:rPr>
        <w:t xml:space="preserve">. Общая сумма начисленных штрафов за неисполнение или ненадлежащее исполнение </w:t>
      </w:r>
      <w:r w:rsidR="00780D8A" w:rsidRPr="00AE513C">
        <w:rPr>
          <w:rFonts w:ascii="Times New Roman" w:eastAsia="Times New Roman" w:hAnsi="Times New Roman"/>
          <w:sz w:val="24"/>
          <w:szCs w:val="24"/>
          <w:lang w:eastAsia="ru-RU"/>
        </w:rPr>
        <w:t>Поставщиком</w:t>
      </w:r>
      <w:r w:rsidRPr="00AE513C">
        <w:rPr>
          <w:rFonts w:ascii="Times New Roman" w:eastAsia="Times New Roman" w:hAnsi="Times New Roman"/>
          <w:sz w:val="24"/>
          <w:szCs w:val="24"/>
          <w:lang w:eastAsia="ru-RU"/>
        </w:rPr>
        <w:t xml:space="preserve"> обязательств, предусмотренных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онтрактом, не может превышать цену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онтракта.</w:t>
      </w:r>
    </w:p>
    <w:p w14:paraId="0BB70E45" w14:textId="77777777"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752CF4" w:rsidRPr="00AE513C">
        <w:rPr>
          <w:rFonts w:ascii="Times New Roman" w:eastAsia="Times New Roman" w:hAnsi="Times New Roman"/>
          <w:sz w:val="24"/>
          <w:szCs w:val="24"/>
          <w:lang w:eastAsia="ru-RU"/>
        </w:rPr>
        <w:t>8</w:t>
      </w:r>
      <w:r w:rsidRPr="00AE513C">
        <w:rPr>
          <w:rFonts w:ascii="Times New Roman" w:eastAsia="Times New Roman" w:hAnsi="Times New Roman"/>
          <w:sz w:val="24"/>
          <w:szCs w:val="24"/>
          <w:lang w:eastAsia="ru-RU"/>
        </w:rPr>
        <w:t xml:space="preserve">. </w:t>
      </w:r>
      <w:r w:rsidRPr="00AE513C">
        <w:rPr>
          <w:rFonts w:ascii="Times New Roman" w:hAnsi="Times New Roman"/>
          <w:sz w:val="24"/>
          <w:szCs w:val="24"/>
        </w:rPr>
        <w:t xml:space="preserve">Общая сумма начисленных штрафов за ненадлежащее исполнение Заказчиком обязательств, предусмотренных </w:t>
      </w:r>
      <w:r w:rsidR="00C212BB" w:rsidRPr="00AE513C">
        <w:rPr>
          <w:rFonts w:ascii="Times New Roman" w:hAnsi="Times New Roman"/>
          <w:sz w:val="24"/>
          <w:szCs w:val="24"/>
        </w:rPr>
        <w:t>К</w:t>
      </w:r>
      <w:r w:rsidRPr="00AE513C">
        <w:rPr>
          <w:rFonts w:ascii="Times New Roman" w:hAnsi="Times New Roman"/>
          <w:sz w:val="24"/>
          <w:szCs w:val="24"/>
        </w:rPr>
        <w:t>онтр</w:t>
      </w:r>
      <w:r w:rsidR="00C212BB" w:rsidRPr="00AE513C">
        <w:rPr>
          <w:rFonts w:ascii="Times New Roman" w:hAnsi="Times New Roman"/>
          <w:sz w:val="24"/>
          <w:szCs w:val="24"/>
        </w:rPr>
        <w:t>актом, не может превышать цену К</w:t>
      </w:r>
      <w:r w:rsidRPr="00AE513C">
        <w:rPr>
          <w:rFonts w:ascii="Times New Roman" w:hAnsi="Times New Roman"/>
          <w:sz w:val="24"/>
          <w:szCs w:val="24"/>
        </w:rPr>
        <w:t>онтракта.</w:t>
      </w:r>
    </w:p>
    <w:p w14:paraId="08AB1994" w14:textId="77777777" w:rsidR="001D2833" w:rsidRPr="00AE513C" w:rsidRDefault="001D2833" w:rsidP="001D283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E57E09">
        <w:rPr>
          <w:rFonts w:ascii="Times New Roman" w:eastAsia="Times New Roman" w:hAnsi="Times New Roman"/>
          <w:sz w:val="24"/>
          <w:szCs w:val="24"/>
          <w:lang w:eastAsia="ru-RU"/>
        </w:rPr>
        <w:t>9</w:t>
      </w:r>
      <w:r w:rsidRPr="00AE513C">
        <w:rPr>
          <w:rFonts w:ascii="Times New Roman" w:eastAsia="Times New Roman" w:hAnsi="Times New Roman"/>
          <w:sz w:val="24"/>
          <w:szCs w:val="24"/>
          <w:lang w:eastAsia="ru-RU"/>
        </w:rPr>
        <w:t>.  Поставщик несет ответственность перед Заказчиком за действия третьих лиц, привлеченных им к исполнению обязательств по Контракту, в порядке и на условиях, установленных Контрактом.</w:t>
      </w:r>
    </w:p>
    <w:p w14:paraId="2700F232" w14:textId="1AEDAED6" w:rsidR="007C1A40" w:rsidRPr="00AE513C" w:rsidRDefault="007C1A40" w:rsidP="007C1A40">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5.1</w:t>
      </w:r>
      <w:r w:rsidR="003C09C2">
        <w:rPr>
          <w:rFonts w:ascii="Times New Roman" w:eastAsia="Times New Roman" w:hAnsi="Times New Roman"/>
          <w:sz w:val="24"/>
          <w:szCs w:val="24"/>
          <w:lang w:eastAsia="ru-RU"/>
        </w:rPr>
        <w:t>0</w:t>
      </w:r>
      <w:r w:rsidRPr="00AE513C">
        <w:rPr>
          <w:rFonts w:ascii="Times New Roman" w:eastAsia="Times New Roman" w:hAnsi="Times New Roman"/>
          <w:sz w:val="24"/>
          <w:szCs w:val="24"/>
          <w:lang w:eastAsia="ru-RU"/>
        </w:rPr>
        <w:t>. Заказчик вправе 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6A58412D" w14:textId="77777777" w:rsidR="00E02FE5" w:rsidRPr="00AE513C" w:rsidRDefault="00E02FE5" w:rsidP="00873935">
      <w:pPr>
        <w:tabs>
          <w:tab w:val="left" w:pos="4253"/>
        </w:tabs>
        <w:spacing w:after="0" w:line="240" w:lineRule="auto"/>
        <w:rPr>
          <w:rFonts w:ascii="Times New Roman" w:hAnsi="Times New Roman"/>
          <w:b/>
          <w:bCs/>
          <w:sz w:val="24"/>
          <w:szCs w:val="24"/>
        </w:rPr>
      </w:pPr>
    </w:p>
    <w:p w14:paraId="56C95375" w14:textId="77777777" w:rsidR="001F6E73" w:rsidRPr="00AE513C" w:rsidRDefault="00752CF4" w:rsidP="0062661E">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bookmarkStart w:id="2" w:name="P1576"/>
      <w:bookmarkStart w:id="3" w:name="P1577"/>
      <w:bookmarkEnd w:id="2"/>
      <w:bookmarkEnd w:id="3"/>
      <w:r w:rsidRPr="00AE513C">
        <w:rPr>
          <w:rFonts w:ascii="Times New Roman" w:eastAsia="Times New Roman" w:hAnsi="Times New Roman"/>
          <w:b/>
          <w:sz w:val="24"/>
          <w:szCs w:val="24"/>
          <w:lang w:eastAsia="ru-RU"/>
        </w:rPr>
        <w:t>6</w:t>
      </w:r>
      <w:r w:rsidR="001F6E73" w:rsidRPr="00AE513C">
        <w:rPr>
          <w:rFonts w:ascii="Times New Roman" w:eastAsia="Times New Roman" w:hAnsi="Times New Roman"/>
          <w:b/>
          <w:sz w:val="24"/>
          <w:szCs w:val="24"/>
          <w:lang w:eastAsia="ru-RU"/>
        </w:rPr>
        <w:t xml:space="preserve">. </w:t>
      </w:r>
      <w:r w:rsidRPr="00AE513C">
        <w:rPr>
          <w:rFonts w:ascii="Times New Roman" w:eastAsia="Times New Roman" w:hAnsi="Times New Roman"/>
          <w:b/>
          <w:sz w:val="24"/>
          <w:szCs w:val="24"/>
          <w:lang w:eastAsia="ru-RU"/>
        </w:rPr>
        <w:t>О</w:t>
      </w:r>
      <w:r w:rsidR="0062661E" w:rsidRPr="00AE513C">
        <w:rPr>
          <w:rFonts w:ascii="Times New Roman" w:eastAsia="Times New Roman" w:hAnsi="Times New Roman"/>
          <w:b/>
          <w:sz w:val="24"/>
          <w:szCs w:val="24"/>
          <w:lang w:eastAsia="ru-RU"/>
        </w:rPr>
        <w:t>бстоятельств</w:t>
      </w:r>
      <w:r w:rsidRPr="00AE513C">
        <w:rPr>
          <w:rFonts w:ascii="Times New Roman" w:eastAsia="Times New Roman" w:hAnsi="Times New Roman"/>
          <w:b/>
          <w:sz w:val="24"/>
          <w:szCs w:val="24"/>
          <w:lang w:eastAsia="ru-RU"/>
        </w:rPr>
        <w:t>а</w:t>
      </w:r>
      <w:r w:rsidR="0062661E" w:rsidRPr="00AE513C">
        <w:rPr>
          <w:rFonts w:ascii="Times New Roman" w:eastAsia="Times New Roman" w:hAnsi="Times New Roman"/>
          <w:b/>
          <w:sz w:val="24"/>
          <w:szCs w:val="24"/>
          <w:lang w:eastAsia="ru-RU"/>
        </w:rPr>
        <w:t xml:space="preserve"> непреодолимой силы</w:t>
      </w:r>
    </w:p>
    <w:p w14:paraId="04938FDE"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.1. Стороны освобождаются от ответственности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w:t>
      </w:r>
      <w:r w:rsidR="00DC1E2D" w:rsidRPr="00AE513C">
        <w:rPr>
          <w:rFonts w:ascii="Times New Roman" w:eastAsia="Times New Roman" w:hAnsi="Times New Roman"/>
          <w:sz w:val="24"/>
          <w:szCs w:val="24"/>
          <w:lang w:eastAsia="ru-RU"/>
        </w:rPr>
        <w:t xml:space="preserve">ятельствам относятся, </w:t>
      </w:r>
      <w:r w:rsidR="001D00A5" w:rsidRPr="00AE513C">
        <w:rPr>
          <w:rFonts w:ascii="Times New Roman" w:eastAsia="Times New Roman" w:hAnsi="Times New Roman"/>
          <w:sz w:val="24"/>
          <w:szCs w:val="24"/>
          <w:lang w:eastAsia="ru-RU"/>
        </w:rPr>
        <w:t>например:</w:t>
      </w:r>
      <w:r w:rsidR="00A13A8C" w:rsidRPr="00AE513C">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 xml:space="preserve">стихийные явления, такие как, землетрясение, наводнение и т.д., а также обстоятельства общественной жизни: военные действия, эпидемия и т.д. </w:t>
      </w:r>
    </w:p>
    <w:p w14:paraId="2C02DB64"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.2. Срок исполнения Сторонами своих обязательств продлевается на период, равный продолжительности действия указанных в пункте </w:t>
      </w: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.1. Контракта обстоятельств. </w:t>
      </w:r>
    </w:p>
    <w:p w14:paraId="04A75776" w14:textId="77777777" w:rsidR="001D2833" w:rsidRPr="00AE513C" w:rsidRDefault="00752CF4" w:rsidP="00873935">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.3. Сторона, для которой в связи с событием, указанным в п. </w:t>
      </w: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.1. настоящего контракта, создалось невозможность исполнения своих обязательств, не позднее 3 дней с момента наступления соответствующего события обязана письменно известить другую сторону.</w:t>
      </w:r>
    </w:p>
    <w:p w14:paraId="22D2EBF6" w14:textId="77777777" w:rsidR="00E02FE5" w:rsidRPr="00AE513C" w:rsidRDefault="00E02FE5" w:rsidP="0062661E">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10B308A6" w14:textId="77777777" w:rsidR="0062661E" w:rsidRPr="00AE513C" w:rsidRDefault="00752CF4" w:rsidP="0062661E">
      <w:pPr>
        <w:spacing w:after="0" w:line="240" w:lineRule="auto"/>
        <w:ind w:left="180" w:right="-55"/>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7</w:t>
      </w:r>
      <w:r w:rsidR="0062661E" w:rsidRPr="00AE513C">
        <w:rPr>
          <w:rFonts w:ascii="Times New Roman" w:eastAsia="Times New Roman" w:hAnsi="Times New Roman"/>
          <w:b/>
          <w:sz w:val="24"/>
          <w:szCs w:val="24"/>
          <w:lang w:eastAsia="ru-RU"/>
        </w:rPr>
        <w:t xml:space="preserve">. Гарантии качества </w:t>
      </w:r>
      <w:r w:rsidR="00F277F7">
        <w:rPr>
          <w:rFonts w:ascii="Times New Roman" w:eastAsia="Times New Roman" w:hAnsi="Times New Roman"/>
          <w:b/>
          <w:sz w:val="24"/>
          <w:szCs w:val="24"/>
          <w:lang w:eastAsia="ru-RU"/>
        </w:rPr>
        <w:t>Т</w:t>
      </w:r>
      <w:r w:rsidR="0062661E" w:rsidRPr="00AE513C">
        <w:rPr>
          <w:rFonts w:ascii="Times New Roman" w:eastAsia="Times New Roman" w:hAnsi="Times New Roman"/>
          <w:b/>
          <w:sz w:val="24"/>
          <w:szCs w:val="24"/>
          <w:lang w:eastAsia="ru-RU"/>
        </w:rPr>
        <w:t>овара</w:t>
      </w:r>
    </w:p>
    <w:p w14:paraId="3F5F7856" w14:textId="785E6CFA" w:rsidR="0062661E" w:rsidRPr="00044E1C" w:rsidRDefault="00752CF4" w:rsidP="0062661E">
      <w:pPr>
        <w:spacing w:after="0" w:line="240" w:lineRule="auto"/>
        <w:ind w:firstLine="72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7</w:t>
      </w:r>
      <w:r w:rsidR="0062661E" w:rsidRPr="00AE513C">
        <w:rPr>
          <w:rFonts w:ascii="Times New Roman" w:eastAsia="Times New Roman" w:hAnsi="Times New Roman"/>
          <w:sz w:val="24"/>
          <w:szCs w:val="24"/>
          <w:lang w:eastAsia="ru-RU"/>
        </w:rPr>
        <w:t>.</w:t>
      </w:r>
      <w:r w:rsidR="0062661E" w:rsidRPr="00B50CD4">
        <w:rPr>
          <w:rFonts w:ascii="Times New Roman" w:eastAsia="Times New Roman" w:hAnsi="Times New Roman"/>
          <w:sz w:val="24"/>
          <w:szCs w:val="24"/>
          <w:lang w:eastAsia="ru-RU"/>
        </w:rPr>
        <w:t xml:space="preserve">1. </w:t>
      </w:r>
      <w:r w:rsidR="00873935" w:rsidRPr="00044E1C">
        <w:rPr>
          <w:rFonts w:ascii="Times New Roman" w:eastAsia="Times New Roman" w:hAnsi="Times New Roman"/>
          <w:sz w:val="24"/>
          <w:szCs w:val="24"/>
          <w:lang w:eastAsia="ru-RU"/>
        </w:rPr>
        <w:t>Поставщик гарантирует, что поставляемый Товар соответствует требованиям, установленным Контрактом</w:t>
      </w:r>
      <w:r w:rsidR="000063B7">
        <w:rPr>
          <w:rFonts w:ascii="Times New Roman" w:eastAsia="Times New Roman" w:hAnsi="Times New Roman"/>
          <w:sz w:val="24"/>
          <w:szCs w:val="24"/>
          <w:lang w:eastAsia="ru-RU"/>
        </w:rPr>
        <w:t xml:space="preserve"> и изготовителем Товара</w:t>
      </w:r>
      <w:r w:rsidR="0062661E" w:rsidRPr="00044E1C">
        <w:rPr>
          <w:rFonts w:ascii="Times New Roman" w:eastAsia="Times New Roman" w:hAnsi="Times New Roman"/>
          <w:sz w:val="24"/>
          <w:szCs w:val="24"/>
          <w:lang w:eastAsia="ru-RU"/>
        </w:rPr>
        <w:t>.</w:t>
      </w:r>
    </w:p>
    <w:p w14:paraId="07C05DF0" w14:textId="47631139" w:rsidR="0062661E" w:rsidRPr="00044E1C" w:rsidRDefault="00752CF4" w:rsidP="0062661E">
      <w:pPr>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780E2B" w:rsidRPr="00044E1C">
        <w:rPr>
          <w:rFonts w:ascii="Times New Roman" w:eastAsia="Times New Roman" w:hAnsi="Times New Roman"/>
          <w:sz w:val="24"/>
          <w:szCs w:val="24"/>
          <w:lang w:eastAsia="ru-RU"/>
        </w:rPr>
        <w:t>.2. На поставляемый Т</w:t>
      </w:r>
      <w:r w:rsidR="0062661E" w:rsidRPr="00044E1C">
        <w:rPr>
          <w:rFonts w:ascii="Times New Roman" w:eastAsia="Times New Roman" w:hAnsi="Times New Roman"/>
          <w:sz w:val="24"/>
          <w:szCs w:val="24"/>
          <w:lang w:eastAsia="ru-RU"/>
        </w:rPr>
        <w:t>овар Поставщик предоставляет гарантию качества</w:t>
      </w:r>
      <w:r w:rsidR="000063B7">
        <w:rPr>
          <w:rFonts w:ascii="Times New Roman" w:eastAsia="Times New Roman" w:hAnsi="Times New Roman"/>
          <w:sz w:val="24"/>
          <w:szCs w:val="24"/>
          <w:lang w:eastAsia="ru-RU"/>
        </w:rPr>
        <w:t xml:space="preserve">. </w:t>
      </w:r>
      <w:r w:rsidR="0062661E" w:rsidRPr="00044E1C">
        <w:rPr>
          <w:rFonts w:ascii="Times New Roman" w:eastAsia="Times New Roman" w:hAnsi="Times New Roman"/>
          <w:sz w:val="24"/>
          <w:szCs w:val="24"/>
          <w:lang w:eastAsia="ru-RU"/>
        </w:rPr>
        <w:t>Гарантийный срок</w:t>
      </w:r>
      <w:r w:rsidR="00E57E09" w:rsidRPr="00044E1C">
        <w:rPr>
          <w:rFonts w:ascii="Times New Roman" w:eastAsia="Times New Roman" w:hAnsi="Times New Roman"/>
          <w:sz w:val="24"/>
          <w:szCs w:val="24"/>
          <w:lang w:eastAsia="ru-RU"/>
        </w:rPr>
        <w:t xml:space="preserve"> </w:t>
      </w:r>
      <w:r w:rsidR="0025610C">
        <w:rPr>
          <w:rFonts w:ascii="Times New Roman" w:eastAsia="Times New Roman" w:hAnsi="Times New Roman"/>
          <w:sz w:val="24"/>
          <w:szCs w:val="24"/>
          <w:lang w:eastAsia="ru-RU"/>
        </w:rPr>
        <w:t xml:space="preserve">на Товар – 12 (Двенадцать) месяцев с даты подписания документа о приемке, но не </w:t>
      </w:r>
      <w:r w:rsidR="002E18C8" w:rsidRPr="00044E1C">
        <w:rPr>
          <w:rFonts w:ascii="Times New Roman" w:eastAsia="Times New Roman" w:hAnsi="Times New Roman"/>
          <w:bCs/>
          <w:sz w:val="24"/>
          <w:szCs w:val="24"/>
          <w:lang w:eastAsia="ru-RU"/>
        </w:rPr>
        <w:t>менее срока</w:t>
      </w:r>
      <w:r w:rsidR="00780E2B" w:rsidRPr="00044E1C">
        <w:rPr>
          <w:rFonts w:ascii="Times New Roman" w:eastAsia="Times New Roman" w:hAnsi="Times New Roman"/>
          <w:bCs/>
          <w:sz w:val="24"/>
          <w:szCs w:val="24"/>
          <w:lang w:eastAsia="ru-RU"/>
        </w:rPr>
        <w:t>,</w:t>
      </w:r>
      <w:r w:rsidR="002E18C8" w:rsidRPr="00044E1C">
        <w:rPr>
          <w:rFonts w:ascii="Times New Roman" w:eastAsia="Times New Roman" w:hAnsi="Times New Roman"/>
          <w:bCs/>
          <w:sz w:val="24"/>
          <w:szCs w:val="24"/>
          <w:lang w:eastAsia="ru-RU"/>
        </w:rPr>
        <w:t xml:space="preserve"> установленного изготовителем</w:t>
      </w:r>
      <w:r w:rsidR="009A7986" w:rsidRPr="00044E1C">
        <w:rPr>
          <w:rFonts w:ascii="Times New Roman" w:eastAsia="Times New Roman" w:hAnsi="Times New Roman"/>
          <w:bCs/>
          <w:sz w:val="24"/>
          <w:szCs w:val="24"/>
          <w:lang w:eastAsia="ru-RU"/>
        </w:rPr>
        <w:t xml:space="preserve"> Товара</w:t>
      </w:r>
      <w:r w:rsidR="00E83DCB" w:rsidRPr="00044E1C">
        <w:rPr>
          <w:rFonts w:ascii="Times New Roman" w:eastAsia="Times New Roman" w:hAnsi="Times New Roman"/>
          <w:bCs/>
          <w:sz w:val="24"/>
          <w:szCs w:val="24"/>
          <w:lang w:eastAsia="ru-RU"/>
        </w:rPr>
        <w:t>.</w:t>
      </w:r>
      <w:r w:rsidRPr="00044E1C">
        <w:rPr>
          <w:rFonts w:ascii="Times New Roman" w:eastAsia="Times New Roman" w:hAnsi="Times New Roman"/>
          <w:bCs/>
          <w:sz w:val="24"/>
          <w:szCs w:val="24"/>
          <w:lang w:eastAsia="ru-RU"/>
        </w:rPr>
        <w:t xml:space="preserve"> </w:t>
      </w:r>
    </w:p>
    <w:p w14:paraId="79E07D2D" w14:textId="77777777" w:rsidR="0062661E" w:rsidRPr="00044E1C" w:rsidRDefault="00752CF4" w:rsidP="0062661E">
      <w:pPr>
        <w:spacing w:after="0" w:line="240" w:lineRule="auto"/>
        <w:ind w:right="-55"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62661E" w:rsidRPr="00044E1C">
        <w:rPr>
          <w:rFonts w:ascii="Times New Roman" w:eastAsia="Times New Roman" w:hAnsi="Times New Roman"/>
          <w:sz w:val="24"/>
          <w:szCs w:val="24"/>
          <w:lang w:eastAsia="ru-RU"/>
        </w:rPr>
        <w:t xml:space="preserve">.3. Поставщик предоставляет </w:t>
      </w:r>
      <w:r w:rsidR="00E83DCB" w:rsidRPr="00044E1C">
        <w:rPr>
          <w:rFonts w:ascii="Times New Roman" w:eastAsia="Times New Roman" w:hAnsi="Times New Roman"/>
          <w:sz w:val="24"/>
          <w:szCs w:val="24"/>
          <w:lang w:eastAsia="ru-RU"/>
        </w:rPr>
        <w:t xml:space="preserve">Заказчику </w:t>
      </w:r>
      <w:r w:rsidR="0062661E" w:rsidRPr="00044E1C">
        <w:rPr>
          <w:rFonts w:ascii="Times New Roman" w:eastAsia="Times New Roman" w:hAnsi="Times New Roman"/>
          <w:sz w:val="24"/>
          <w:szCs w:val="24"/>
          <w:lang w:eastAsia="ru-RU"/>
        </w:rPr>
        <w:t>подробную информацию о порядке обращения и взаимодействия со службой технической поддержки или иным структурным подразделением, в том числе производителя,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r w:rsidR="006238AF" w:rsidRPr="00044E1C">
        <w:rPr>
          <w:rFonts w:ascii="Times New Roman" w:eastAsia="Times New Roman" w:hAnsi="Times New Roman"/>
          <w:sz w:val="24"/>
          <w:szCs w:val="24"/>
          <w:lang w:eastAsia="ru-RU"/>
        </w:rPr>
        <w:t xml:space="preserve"> РФ</w:t>
      </w:r>
      <w:r w:rsidR="0062661E" w:rsidRPr="00044E1C">
        <w:rPr>
          <w:rFonts w:ascii="Times New Roman" w:eastAsia="Times New Roman" w:hAnsi="Times New Roman"/>
          <w:sz w:val="24"/>
          <w:szCs w:val="24"/>
          <w:lang w:eastAsia="ru-RU"/>
        </w:rPr>
        <w:t>.</w:t>
      </w:r>
      <w:r w:rsidR="00F277F7" w:rsidRPr="00044E1C">
        <w:rPr>
          <w:rFonts w:ascii="Times New Roman" w:eastAsia="Times New Roman" w:hAnsi="Times New Roman"/>
          <w:sz w:val="24"/>
          <w:szCs w:val="24"/>
          <w:lang w:eastAsia="ru-RU"/>
        </w:rPr>
        <w:t xml:space="preserve"> </w:t>
      </w:r>
      <w:r w:rsidR="0062661E" w:rsidRPr="00044E1C">
        <w:rPr>
          <w:rFonts w:ascii="Times New Roman" w:eastAsia="Times New Roman" w:hAnsi="Times New Roman"/>
          <w:sz w:val="24"/>
          <w:szCs w:val="24"/>
          <w:lang w:eastAsia="ru-RU"/>
        </w:rPr>
        <w:t xml:space="preserve">Срок устранения недостатков </w:t>
      </w:r>
      <w:r w:rsidR="00780E2B" w:rsidRPr="00044E1C">
        <w:rPr>
          <w:rFonts w:ascii="Times New Roman" w:eastAsia="Times New Roman" w:hAnsi="Times New Roman"/>
          <w:sz w:val="24"/>
          <w:szCs w:val="24"/>
          <w:lang w:eastAsia="ru-RU"/>
        </w:rPr>
        <w:t>Т</w:t>
      </w:r>
      <w:r w:rsidR="0062661E" w:rsidRPr="00044E1C">
        <w:rPr>
          <w:rFonts w:ascii="Times New Roman" w:eastAsia="Times New Roman" w:hAnsi="Times New Roman"/>
          <w:sz w:val="24"/>
          <w:szCs w:val="24"/>
          <w:lang w:eastAsia="ru-RU"/>
        </w:rPr>
        <w:t>овара, выявленных в гарантийный период, не должен превышать 10 (десять) календарных дней со дня письменного заявления о них Заказчиком.</w:t>
      </w:r>
    </w:p>
    <w:p w14:paraId="342F2202" w14:textId="77777777" w:rsidR="0062661E" w:rsidRPr="00044E1C" w:rsidRDefault="00752CF4" w:rsidP="0062661E">
      <w:pPr>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62661E" w:rsidRPr="00044E1C">
        <w:rPr>
          <w:rFonts w:ascii="Times New Roman" w:eastAsia="Times New Roman" w:hAnsi="Times New Roman"/>
          <w:sz w:val="24"/>
          <w:szCs w:val="24"/>
          <w:lang w:eastAsia="ru-RU"/>
        </w:rPr>
        <w:t>.4. В период гарантийного срока</w:t>
      </w:r>
      <w:r w:rsidR="00E57E09" w:rsidRPr="00044E1C">
        <w:rPr>
          <w:rFonts w:ascii="Times New Roman" w:eastAsia="Times New Roman" w:hAnsi="Times New Roman"/>
          <w:sz w:val="24"/>
          <w:szCs w:val="24"/>
          <w:lang w:eastAsia="ru-RU"/>
        </w:rPr>
        <w:t xml:space="preserve"> </w:t>
      </w:r>
      <w:r w:rsidR="0062661E" w:rsidRPr="00044E1C">
        <w:rPr>
          <w:rFonts w:ascii="Times New Roman" w:eastAsia="Times New Roman" w:hAnsi="Times New Roman"/>
          <w:sz w:val="24"/>
          <w:szCs w:val="24"/>
          <w:lang w:eastAsia="ru-RU"/>
        </w:rPr>
        <w:t xml:space="preserve"> Поставщик обязуется за свой счет производить устранение недостатков</w:t>
      </w:r>
      <w:r w:rsidR="00E57E09" w:rsidRPr="00044E1C">
        <w:rPr>
          <w:rFonts w:ascii="Times New Roman" w:eastAsia="Times New Roman" w:hAnsi="Times New Roman"/>
          <w:sz w:val="24"/>
          <w:szCs w:val="24"/>
          <w:lang w:eastAsia="ru-RU"/>
        </w:rPr>
        <w:t xml:space="preserve"> Товара</w:t>
      </w:r>
      <w:r w:rsidR="0062661E" w:rsidRPr="00044E1C">
        <w:rPr>
          <w:rFonts w:ascii="Times New Roman" w:eastAsia="Times New Roman" w:hAnsi="Times New Roman"/>
          <w:sz w:val="24"/>
          <w:szCs w:val="24"/>
          <w:lang w:eastAsia="ru-RU"/>
        </w:rPr>
        <w:t xml:space="preserve"> в соответствии с требованиями гражданского законодательства </w:t>
      </w:r>
      <w:r w:rsidR="006238AF" w:rsidRPr="00044E1C">
        <w:rPr>
          <w:rFonts w:ascii="Times New Roman" w:eastAsia="Times New Roman" w:hAnsi="Times New Roman"/>
          <w:sz w:val="24"/>
          <w:szCs w:val="24"/>
          <w:lang w:eastAsia="ru-RU"/>
        </w:rPr>
        <w:t>РФ</w:t>
      </w:r>
      <w:r w:rsidR="0062661E" w:rsidRPr="00044E1C">
        <w:rPr>
          <w:rFonts w:ascii="Times New Roman" w:eastAsia="Times New Roman" w:hAnsi="Times New Roman"/>
          <w:sz w:val="24"/>
          <w:szCs w:val="24"/>
          <w:lang w:eastAsia="ru-RU"/>
        </w:rPr>
        <w:t>, том числе погрузо-разгрузочные работы, доставку и возврат Товара Заказчику в месте его нахождения.</w:t>
      </w:r>
    </w:p>
    <w:p w14:paraId="0F38678B" w14:textId="77777777" w:rsidR="0062661E" w:rsidRPr="00044E1C" w:rsidRDefault="00752CF4" w:rsidP="0062661E">
      <w:pPr>
        <w:widowControl w:val="0"/>
        <w:snapToGrid w:val="0"/>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62661E" w:rsidRPr="00044E1C">
        <w:rPr>
          <w:rFonts w:ascii="Times New Roman" w:eastAsia="Times New Roman" w:hAnsi="Times New Roman"/>
          <w:sz w:val="24"/>
          <w:szCs w:val="24"/>
          <w:lang w:eastAsia="ru-RU"/>
        </w:rPr>
        <w:t xml:space="preserve">.5. При выявлении Заказчиком недостатков поставленного Товара составляется акт. Для участия в составлении акта, фиксирующего недостатки (дефекты) поставленного Товара, согласования порядка и сроков их устранения, Поставщик обязан направить своего представителя не позднее 5 (пяти) дней со дня получения письменного извещения Заказчика. Письменное извещение может быть направлено </w:t>
      </w:r>
      <w:r w:rsidR="00596947" w:rsidRPr="00044E1C">
        <w:rPr>
          <w:rFonts w:ascii="Times New Roman" w:eastAsia="Times New Roman" w:hAnsi="Times New Roman"/>
          <w:sz w:val="24"/>
          <w:szCs w:val="24"/>
          <w:lang w:eastAsia="ru-RU"/>
        </w:rPr>
        <w:t>на электронную почту</w:t>
      </w:r>
      <w:r w:rsidR="0062661E" w:rsidRPr="00044E1C">
        <w:rPr>
          <w:rFonts w:ascii="Times New Roman" w:eastAsia="Times New Roman" w:hAnsi="Times New Roman"/>
          <w:sz w:val="24"/>
          <w:szCs w:val="24"/>
          <w:lang w:eastAsia="ru-RU"/>
        </w:rPr>
        <w:t xml:space="preserve"> Поставщика,</w:t>
      </w:r>
      <w:r w:rsidR="00596947" w:rsidRPr="00044E1C">
        <w:rPr>
          <w:rFonts w:ascii="Times New Roman" w:eastAsia="Times New Roman" w:hAnsi="Times New Roman"/>
          <w:sz w:val="24"/>
          <w:szCs w:val="24"/>
          <w:lang w:eastAsia="ru-RU"/>
        </w:rPr>
        <w:t xml:space="preserve"> указанную</w:t>
      </w:r>
      <w:r w:rsidR="0062661E" w:rsidRPr="00044E1C">
        <w:rPr>
          <w:rFonts w:ascii="Times New Roman" w:eastAsia="Times New Roman" w:hAnsi="Times New Roman"/>
          <w:sz w:val="24"/>
          <w:szCs w:val="24"/>
          <w:lang w:eastAsia="ru-RU"/>
        </w:rPr>
        <w:t xml:space="preserve"> в настоящем Контракте.</w:t>
      </w:r>
    </w:p>
    <w:p w14:paraId="01E8F78C" w14:textId="77777777" w:rsidR="00E57E09" w:rsidRPr="00044E1C" w:rsidRDefault="00E57E09" w:rsidP="0062661E">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14:paraId="616D643D" w14:textId="77777777" w:rsidR="0029610F" w:rsidRPr="00044E1C" w:rsidRDefault="00752CF4" w:rsidP="0062661E">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044E1C">
        <w:rPr>
          <w:rFonts w:ascii="Times New Roman" w:eastAsia="Times New Roman" w:hAnsi="Times New Roman"/>
          <w:b/>
          <w:sz w:val="24"/>
          <w:szCs w:val="24"/>
          <w:lang w:eastAsia="ru-RU"/>
        </w:rPr>
        <w:t>8</w:t>
      </w:r>
      <w:r w:rsidR="001F6E73" w:rsidRPr="00044E1C">
        <w:rPr>
          <w:rFonts w:ascii="Times New Roman" w:eastAsia="Times New Roman" w:hAnsi="Times New Roman"/>
          <w:b/>
          <w:sz w:val="24"/>
          <w:szCs w:val="24"/>
          <w:lang w:eastAsia="ru-RU"/>
        </w:rPr>
        <w:t>. Момент вступления в</w:t>
      </w:r>
      <w:r w:rsidR="0062661E" w:rsidRPr="00044E1C">
        <w:rPr>
          <w:rFonts w:ascii="Times New Roman" w:eastAsia="Times New Roman" w:hAnsi="Times New Roman"/>
          <w:b/>
          <w:sz w:val="24"/>
          <w:szCs w:val="24"/>
          <w:lang w:eastAsia="ru-RU"/>
        </w:rPr>
        <w:t xml:space="preserve"> силу и срок действия Контракта</w:t>
      </w:r>
    </w:p>
    <w:p w14:paraId="3CAB62B6" w14:textId="597A7568" w:rsidR="001F6E73" w:rsidRPr="00AE513C" w:rsidRDefault="00752CF4" w:rsidP="00E57E09">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8</w:t>
      </w:r>
      <w:r w:rsidR="001F6E73" w:rsidRPr="00044E1C">
        <w:rPr>
          <w:rFonts w:ascii="Times New Roman" w:eastAsia="Times New Roman" w:hAnsi="Times New Roman"/>
          <w:sz w:val="24"/>
          <w:szCs w:val="24"/>
          <w:lang w:eastAsia="ru-RU"/>
        </w:rPr>
        <w:t xml:space="preserve">.1. Контракт </w:t>
      </w:r>
      <w:r w:rsidR="0017030F" w:rsidRPr="00044E1C">
        <w:rPr>
          <w:rFonts w:ascii="Times New Roman" w:eastAsia="Times New Roman" w:hAnsi="Times New Roman"/>
          <w:sz w:val="24"/>
          <w:szCs w:val="24"/>
          <w:lang w:eastAsia="ru-RU"/>
        </w:rPr>
        <w:t xml:space="preserve">считается </w:t>
      </w:r>
      <w:r w:rsidR="00F6689A" w:rsidRPr="00044E1C">
        <w:rPr>
          <w:rFonts w:ascii="Times New Roman" w:eastAsia="Times New Roman" w:hAnsi="Times New Roman"/>
          <w:sz w:val="24"/>
          <w:szCs w:val="24"/>
          <w:lang w:eastAsia="ru-RU"/>
        </w:rPr>
        <w:t>заключенным</w:t>
      </w:r>
      <w:r w:rsidR="001F6E73" w:rsidRPr="00044E1C">
        <w:rPr>
          <w:rFonts w:ascii="Times New Roman" w:eastAsia="Times New Roman" w:hAnsi="Times New Roman"/>
          <w:sz w:val="24"/>
          <w:szCs w:val="24"/>
          <w:lang w:eastAsia="ru-RU"/>
        </w:rPr>
        <w:t xml:space="preserve"> </w:t>
      </w:r>
      <w:r w:rsidR="00E57E09" w:rsidRPr="00044E1C">
        <w:rPr>
          <w:rFonts w:ascii="Times New Roman" w:eastAsia="Times New Roman" w:hAnsi="Times New Roman"/>
          <w:sz w:val="24"/>
          <w:szCs w:val="24"/>
          <w:lang w:eastAsia="ru-RU"/>
        </w:rPr>
        <w:t xml:space="preserve">с даты подписания Сторонами и </w:t>
      </w:r>
      <w:r w:rsidR="001F6E73" w:rsidRPr="003B4B10">
        <w:rPr>
          <w:rFonts w:ascii="Times New Roman" w:eastAsia="Times New Roman" w:hAnsi="Times New Roman"/>
          <w:sz w:val="24"/>
          <w:szCs w:val="24"/>
          <w:lang w:eastAsia="ru-RU"/>
        </w:rPr>
        <w:t xml:space="preserve">действует </w:t>
      </w:r>
      <w:r w:rsidRPr="003B4B10">
        <w:rPr>
          <w:rFonts w:ascii="Times New Roman" w:eastAsia="Times New Roman" w:hAnsi="Times New Roman"/>
          <w:sz w:val="24"/>
          <w:szCs w:val="24"/>
          <w:lang w:eastAsia="ru-RU"/>
        </w:rPr>
        <w:t>по</w:t>
      </w:r>
      <w:r w:rsidR="001F6E73" w:rsidRPr="003B4B10">
        <w:rPr>
          <w:rFonts w:ascii="Times New Roman" w:eastAsia="Times New Roman" w:hAnsi="Times New Roman"/>
          <w:sz w:val="24"/>
          <w:szCs w:val="24"/>
          <w:lang w:eastAsia="ru-RU"/>
        </w:rPr>
        <w:t xml:space="preserve"> </w:t>
      </w:r>
      <w:r w:rsidR="00C86417" w:rsidRPr="003B4B10">
        <w:rPr>
          <w:rFonts w:ascii="Times New Roman" w:eastAsia="Times New Roman" w:hAnsi="Times New Roman"/>
          <w:sz w:val="24"/>
          <w:szCs w:val="24"/>
          <w:lang w:eastAsia="ru-RU"/>
        </w:rPr>
        <w:t>31.12.202</w:t>
      </w:r>
      <w:r w:rsidR="00A210A5" w:rsidRPr="003B4B10">
        <w:rPr>
          <w:rFonts w:ascii="Times New Roman" w:eastAsia="Times New Roman" w:hAnsi="Times New Roman"/>
          <w:sz w:val="24"/>
          <w:szCs w:val="24"/>
          <w:lang w:eastAsia="ru-RU"/>
        </w:rPr>
        <w:t>6</w:t>
      </w:r>
      <w:r w:rsidR="001F6E73" w:rsidRPr="003B4B10">
        <w:rPr>
          <w:rFonts w:ascii="Times New Roman" w:eastAsia="Times New Roman" w:hAnsi="Times New Roman"/>
          <w:sz w:val="24"/>
          <w:szCs w:val="24"/>
          <w:lang w:eastAsia="ru-RU"/>
        </w:rPr>
        <w:t>.</w:t>
      </w:r>
      <w:r w:rsidRPr="003B4B10">
        <w:rPr>
          <w:rFonts w:ascii="Times New Roman" w:eastAsia="Times New Roman" w:hAnsi="Times New Roman"/>
          <w:sz w:val="24"/>
          <w:szCs w:val="24"/>
          <w:lang w:eastAsia="ru-RU"/>
        </w:rPr>
        <w:t xml:space="preserve"> </w:t>
      </w:r>
      <w:r w:rsidR="0062661E" w:rsidRPr="003B4B10">
        <w:rPr>
          <w:rFonts w:ascii="Times New Roman" w:eastAsia="Times New Roman" w:hAnsi="Times New Roman"/>
          <w:sz w:val="24"/>
          <w:szCs w:val="24"/>
          <w:lang w:eastAsia="ru-RU"/>
        </w:rPr>
        <w:t>Окончание срока действия К</w:t>
      </w:r>
      <w:r w:rsidR="001F6E73" w:rsidRPr="003B4B10">
        <w:rPr>
          <w:rFonts w:ascii="Times New Roman" w:eastAsia="Times New Roman" w:hAnsi="Times New Roman"/>
          <w:sz w:val="24"/>
          <w:szCs w:val="24"/>
          <w:lang w:eastAsia="ru-RU"/>
        </w:rPr>
        <w:t>онтракта не влечет прекр</w:t>
      </w:r>
      <w:r w:rsidR="0062661E" w:rsidRPr="003B4B10">
        <w:rPr>
          <w:rFonts w:ascii="Times New Roman" w:eastAsia="Times New Roman" w:hAnsi="Times New Roman"/>
          <w:sz w:val="24"/>
          <w:szCs w:val="24"/>
          <w:lang w:eastAsia="ru-RU"/>
        </w:rPr>
        <w:t>ащение обязательств Сторон по К</w:t>
      </w:r>
      <w:r w:rsidR="001F6E73" w:rsidRPr="003B4B10">
        <w:rPr>
          <w:rFonts w:ascii="Times New Roman" w:eastAsia="Times New Roman" w:hAnsi="Times New Roman"/>
          <w:sz w:val="24"/>
          <w:szCs w:val="24"/>
          <w:lang w:eastAsia="ru-RU"/>
        </w:rPr>
        <w:t>онтракту</w:t>
      </w:r>
      <w:r w:rsidR="001F6E73" w:rsidRPr="00044E1C">
        <w:rPr>
          <w:rFonts w:ascii="Times New Roman" w:eastAsia="Times New Roman" w:hAnsi="Times New Roman"/>
          <w:sz w:val="24"/>
          <w:szCs w:val="24"/>
          <w:lang w:eastAsia="ru-RU"/>
        </w:rPr>
        <w:t xml:space="preserve"> до их полного исполнения.</w:t>
      </w:r>
    </w:p>
    <w:p w14:paraId="15F6B5D7" w14:textId="77777777" w:rsidR="001D2833" w:rsidRPr="00AE513C" w:rsidRDefault="001D2833" w:rsidP="0062661E">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365B584D" w14:textId="77777777" w:rsidR="00861C73" w:rsidRDefault="00861C73" w:rsidP="00791EF9">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14:paraId="34AAA4CA" w14:textId="25DD5039" w:rsidR="001F6E73" w:rsidRPr="00AE513C" w:rsidRDefault="00752CF4" w:rsidP="00791EF9">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9</w:t>
      </w:r>
      <w:r w:rsidR="00791EF9" w:rsidRPr="00AE513C">
        <w:rPr>
          <w:rFonts w:ascii="Times New Roman" w:eastAsia="Times New Roman" w:hAnsi="Times New Roman"/>
          <w:b/>
          <w:sz w:val="24"/>
          <w:szCs w:val="24"/>
          <w:lang w:eastAsia="ru-RU"/>
        </w:rPr>
        <w:t>. Антикоррупционная оговорка</w:t>
      </w:r>
    </w:p>
    <w:p w14:paraId="1180AF41"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6238AF" w:rsidRPr="00AE513C">
        <w:rPr>
          <w:rFonts w:ascii="Times New Roman" w:eastAsia="Times New Roman" w:hAnsi="Times New Roman"/>
          <w:sz w:val="24"/>
          <w:szCs w:val="24"/>
          <w:lang w:eastAsia="ru-RU"/>
        </w:rPr>
        <w:t>.1</w:t>
      </w:r>
      <w:r w:rsidR="001F6E73" w:rsidRPr="00AE513C">
        <w:rPr>
          <w:rFonts w:ascii="Times New Roman" w:eastAsia="Times New Roman" w:hAnsi="Times New Roman"/>
          <w:sz w:val="24"/>
          <w:szCs w:val="24"/>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D00A3D"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1F6E73" w:rsidRPr="00AE513C">
        <w:rPr>
          <w:rFonts w:ascii="Times New Roman" w:eastAsia="Times New Roman" w:hAnsi="Times New Roman"/>
          <w:sz w:val="24"/>
          <w:szCs w:val="24"/>
          <w:lang w:eastAsia="ru-RU"/>
        </w:rPr>
        <w:t>.1.1. Платить или предлагать уплатить денежные средства или предоставить иные ценности, безвозмездно выполнить услуги публично-правовых образований, близким родственникам таких должностных лиц, либо лицам, иным образом связанным</w:t>
      </w:r>
      <w:r w:rsidR="00F277F7">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F277F7">
        <w:rPr>
          <w:rFonts w:ascii="Times New Roman" w:eastAsia="Times New Roman" w:hAnsi="Times New Roman"/>
          <w:sz w:val="24"/>
          <w:szCs w:val="24"/>
          <w:lang w:eastAsia="ru-RU"/>
        </w:rPr>
        <w:t>по Контракту.</w:t>
      </w:r>
    </w:p>
    <w:p w14:paraId="18256D6D"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1F6E73" w:rsidRPr="00AE513C">
        <w:rPr>
          <w:rFonts w:ascii="Times New Roman" w:eastAsia="Times New Roman" w:hAnsi="Times New Roman"/>
          <w:sz w:val="24"/>
          <w:szCs w:val="24"/>
          <w:lang w:eastAsia="ru-RU"/>
        </w:rPr>
        <w:t xml:space="preserve">.1.2. Платить или предлагать уплатить денежные средства или предоставить иные ценности, безвозмездно выполнить услуги сотрудникам другой стороны по Контракту, </w:t>
      </w:r>
      <w:r w:rsidR="001F6E73" w:rsidRPr="00AE513C">
        <w:rPr>
          <w:rFonts w:ascii="Times New Roman" w:eastAsia="Times New Roman" w:hAnsi="Times New Roman"/>
          <w:sz w:val="24"/>
          <w:szCs w:val="24"/>
          <w:lang w:eastAsia="ru-RU"/>
        </w:rPr>
        <w:br/>
        <w:t xml:space="preserve">ее аффилированным лицам, с целью обеспечить совершение ими каких-либо действий </w:t>
      </w:r>
      <w:r w:rsidR="001F6E73" w:rsidRPr="00AE513C">
        <w:rPr>
          <w:rFonts w:ascii="Times New Roman" w:eastAsia="Times New Roman" w:hAnsi="Times New Roman"/>
          <w:sz w:val="24"/>
          <w:szCs w:val="24"/>
          <w:lang w:eastAsia="ru-RU"/>
        </w:rPr>
        <w:br/>
        <w:t>в пользу стимулирующей стороны (предоставить неоправданные преимущества, предоставить какие-либо гарантии и т.д.).</w:t>
      </w:r>
    </w:p>
    <w:p w14:paraId="6EE3A8F7"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1F6E73" w:rsidRPr="00AE513C">
        <w:rPr>
          <w:rFonts w:ascii="Times New Roman" w:eastAsia="Times New Roman" w:hAnsi="Times New Roman"/>
          <w:sz w:val="24"/>
          <w:szCs w:val="24"/>
          <w:lang w:eastAsia="ru-RU"/>
        </w:rPr>
        <w:t>.1.3. Не совершать иных действий, нарушающих антикоррупционное законодательство Российской Федерации.</w:t>
      </w:r>
    </w:p>
    <w:p w14:paraId="2ED5F8AD" w14:textId="77777777"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29610F" w:rsidRPr="00AE513C">
        <w:rPr>
          <w:rFonts w:ascii="Times New Roman" w:eastAsia="Times New Roman" w:hAnsi="Times New Roman"/>
          <w:sz w:val="24"/>
          <w:szCs w:val="24"/>
          <w:lang w:eastAsia="ru-RU"/>
        </w:rPr>
        <w:t>.2. Заказчик вправе отказаться в</w:t>
      </w:r>
      <w:r w:rsidR="001F6E73" w:rsidRPr="00AE513C">
        <w:rPr>
          <w:rFonts w:ascii="Times New Roman" w:eastAsia="Times New Roman" w:hAnsi="Times New Roman"/>
          <w:sz w:val="24"/>
          <w:szCs w:val="24"/>
          <w:lang w:eastAsia="ru-RU"/>
        </w:rPr>
        <w:t xml:space="preserve"> одностороннем порядке </w:t>
      </w:r>
      <w:r w:rsidR="00E67887" w:rsidRPr="00AE513C">
        <w:rPr>
          <w:rFonts w:ascii="Times New Roman" w:eastAsia="Times New Roman" w:hAnsi="Times New Roman"/>
          <w:sz w:val="24"/>
          <w:szCs w:val="24"/>
          <w:lang w:eastAsia="ru-RU"/>
        </w:rPr>
        <w:t>от исполнения К</w:t>
      </w:r>
      <w:r w:rsidR="0029610F" w:rsidRPr="00AE513C">
        <w:rPr>
          <w:rFonts w:ascii="Times New Roman" w:eastAsia="Times New Roman" w:hAnsi="Times New Roman"/>
          <w:sz w:val="24"/>
          <w:szCs w:val="24"/>
          <w:lang w:eastAsia="ru-RU"/>
        </w:rPr>
        <w:t xml:space="preserve">онтракта </w:t>
      </w:r>
      <w:r w:rsidR="001F6E73" w:rsidRPr="00AE513C">
        <w:rPr>
          <w:rFonts w:ascii="Times New Roman" w:eastAsia="Times New Roman" w:hAnsi="Times New Roman"/>
          <w:sz w:val="24"/>
          <w:szCs w:val="24"/>
          <w:lang w:eastAsia="ru-RU"/>
        </w:rPr>
        <w:t>в случае нарушени</w:t>
      </w:r>
      <w:r w:rsidR="0029610F" w:rsidRPr="00AE513C">
        <w:rPr>
          <w:rFonts w:ascii="Times New Roman" w:eastAsia="Times New Roman" w:hAnsi="Times New Roman"/>
          <w:sz w:val="24"/>
          <w:szCs w:val="24"/>
          <w:lang w:eastAsia="ru-RU"/>
        </w:rPr>
        <w:t>я</w:t>
      </w:r>
      <w:r w:rsidR="001F6E73" w:rsidRPr="00AE513C">
        <w:rPr>
          <w:rFonts w:ascii="Times New Roman" w:eastAsia="Times New Roman" w:hAnsi="Times New Roman"/>
          <w:sz w:val="24"/>
          <w:szCs w:val="24"/>
          <w:lang w:eastAsia="ru-RU"/>
        </w:rPr>
        <w:t xml:space="preserve"> </w:t>
      </w:r>
      <w:r w:rsidR="0029610F" w:rsidRPr="00AE513C">
        <w:rPr>
          <w:rFonts w:ascii="Times New Roman" w:eastAsia="Times New Roman" w:hAnsi="Times New Roman"/>
          <w:sz w:val="24"/>
          <w:szCs w:val="24"/>
          <w:lang w:eastAsia="ru-RU"/>
        </w:rPr>
        <w:t>Поставщиком</w:t>
      </w:r>
      <w:r w:rsidR="001F6E73" w:rsidRPr="00AE513C">
        <w:rPr>
          <w:rFonts w:ascii="Times New Roman" w:eastAsia="Times New Roman" w:hAnsi="Times New Roman"/>
          <w:sz w:val="24"/>
          <w:szCs w:val="24"/>
          <w:lang w:eastAsia="ru-RU"/>
        </w:rPr>
        <w:t xml:space="preserve"> антикоррупционной оговорки.</w:t>
      </w:r>
    </w:p>
    <w:p w14:paraId="61B1E2E2" w14:textId="77777777" w:rsidR="006238AF" w:rsidRPr="00AE513C" w:rsidRDefault="006238AF" w:rsidP="006238AF">
      <w:pPr>
        <w:widowControl w:val="0"/>
        <w:autoSpaceDE w:val="0"/>
        <w:autoSpaceDN w:val="0"/>
        <w:adjustRightInd w:val="0"/>
        <w:spacing w:after="0" w:line="240" w:lineRule="auto"/>
        <w:rPr>
          <w:rFonts w:ascii="Times New Roman" w:eastAsia="Times New Roman" w:hAnsi="Times New Roman"/>
          <w:b/>
          <w:sz w:val="24"/>
          <w:szCs w:val="24"/>
          <w:lang w:eastAsia="ru-RU"/>
        </w:rPr>
      </w:pPr>
    </w:p>
    <w:p w14:paraId="0059D05F" w14:textId="77777777" w:rsidR="001F6E73" w:rsidRPr="00AE513C" w:rsidRDefault="00752CF4" w:rsidP="006238AF">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10</w:t>
      </w:r>
      <w:r w:rsidR="001F6E73" w:rsidRPr="00AE513C">
        <w:rPr>
          <w:rFonts w:ascii="Times New Roman" w:eastAsia="Times New Roman" w:hAnsi="Times New Roman"/>
          <w:b/>
          <w:sz w:val="24"/>
          <w:szCs w:val="24"/>
          <w:lang w:eastAsia="ru-RU"/>
        </w:rPr>
        <w:t>. Прочие условия</w:t>
      </w:r>
    </w:p>
    <w:p w14:paraId="109B7EF1" w14:textId="77777777" w:rsidR="00791EF9" w:rsidRPr="00E83DCB" w:rsidRDefault="006238AF" w:rsidP="00AE51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1</w:t>
      </w:r>
      <w:r w:rsidR="00752CF4" w:rsidRPr="00AE513C">
        <w:rPr>
          <w:rFonts w:ascii="Times New Roman" w:eastAsia="Times New Roman" w:hAnsi="Times New Roman"/>
          <w:sz w:val="24"/>
          <w:szCs w:val="24"/>
          <w:lang w:eastAsia="ru-RU"/>
        </w:rPr>
        <w:t>0</w:t>
      </w:r>
      <w:r w:rsidR="001F6E73" w:rsidRPr="00AE513C">
        <w:rPr>
          <w:rFonts w:ascii="Times New Roman" w:eastAsia="Times New Roman" w:hAnsi="Times New Roman"/>
          <w:sz w:val="24"/>
          <w:szCs w:val="24"/>
          <w:lang w:eastAsia="ru-RU"/>
        </w:rPr>
        <w:t xml:space="preserve">.1. </w:t>
      </w:r>
      <w:r w:rsidR="00791EF9" w:rsidRPr="00AE513C">
        <w:rPr>
          <w:rFonts w:ascii="Times New Roman" w:eastAsia="Times New Roman" w:hAnsi="Times New Roman"/>
          <w:sz w:val="24"/>
          <w:szCs w:val="24"/>
          <w:lang w:eastAsia="ru-RU"/>
        </w:rPr>
        <w:t>Все споры или разногласия, возникающие</w:t>
      </w:r>
      <w:r w:rsidR="00752CF4" w:rsidRPr="00AE513C">
        <w:rPr>
          <w:rFonts w:ascii="Times New Roman" w:eastAsia="Times New Roman" w:hAnsi="Times New Roman"/>
          <w:sz w:val="24"/>
          <w:szCs w:val="24"/>
          <w:lang w:eastAsia="ru-RU"/>
        </w:rPr>
        <w:t xml:space="preserve"> между Сторонами по настоящему К</w:t>
      </w:r>
      <w:r w:rsidR="00791EF9" w:rsidRPr="00AE513C">
        <w:rPr>
          <w:rFonts w:ascii="Times New Roman" w:eastAsia="Times New Roman" w:hAnsi="Times New Roman"/>
          <w:sz w:val="24"/>
          <w:szCs w:val="24"/>
          <w:lang w:eastAsia="ru-RU"/>
        </w:rPr>
        <w:t>онтракту или в связи с ним, разрешаются путем переговоров (в досудебном порядке).</w:t>
      </w:r>
      <w:r w:rsidR="00F277F7" w:rsidRPr="00F277F7">
        <w:rPr>
          <w:rFonts w:ascii="Times New Roman" w:eastAsia="Times New Roman" w:hAnsi="Times New Roman"/>
          <w:sz w:val="24"/>
          <w:szCs w:val="24"/>
          <w:lang w:eastAsia="ru-RU"/>
        </w:rPr>
        <w:t xml:space="preserve"> </w:t>
      </w:r>
      <w:r w:rsidR="00707FC5">
        <w:rPr>
          <w:rFonts w:ascii="Times New Roman" w:eastAsia="Times New Roman" w:hAnsi="Times New Roman"/>
          <w:sz w:val="24"/>
          <w:szCs w:val="24"/>
          <w:lang w:eastAsia="ru-RU"/>
        </w:rPr>
        <w:t xml:space="preserve">Соблюдение досудебного (претензионного) способа разрешения споров по Контракту является обязательным. </w:t>
      </w:r>
      <w:r w:rsidR="00F277F7" w:rsidRPr="00AE513C">
        <w:rPr>
          <w:rFonts w:ascii="Times New Roman" w:eastAsia="Times New Roman" w:hAnsi="Times New Roman"/>
          <w:sz w:val="24"/>
          <w:szCs w:val="24"/>
          <w:lang w:eastAsia="ru-RU"/>
        </w:rPr>
        <w:t>Претензия Сторон, направленная в досудебном порядке, подлежит рассмотрению в течение 5 (пяти) календарных дней с даты ее поступления адресату.</w:t>
      </w:r>
      <w:r w:rsidR="00F277F7">
        <w:rPr>
          <w:rFonts w:ascii="Times New Roman" w:eastAsia="Times New Roman" w:hAnsi="Times New Roman"/>
          <w:sz w:val="24"/>
          <w:szCs w:val="24"/>
          <w:lang w:eastAsia="ru-RU"/>
        </w:rPr>
        <w:t xml:space="preserve"> </w:t>
      </w:r>
      <w:r w:rsidR="00791EF9" w:rsidRPr="00AE513C">
        <w:rPr>
          <w:rFonts w:ascii="Times New Roman" w:eastAsia="Times New Roman" w:hAnsi="Times New Roman"/>
          <w:sz w:val="24"/>
          <w:szCs w:val="24"/>
          <w:lang w:eastAsia="ru-RU"/>
        </w:rPr>
        <w:t xml:space="preserve">В случае невозможности разрешения разногласий путем переговоров </w:t>
      </w:r>
      <w:r w:rsidR="00791EF9" w:rsidRPr="00E83DCB">
        <w:rPr>
          <w:rFonts w:ascii="Times New Roman" w:eastAsia="Times New Roman" w:hAnsi="Times New Roman"/>
          <w:sz w:val="24"/>
          <w:szCs w:val="24"/>
          <w:lang w:eastAsia="ru-RU"/>
        </w:rPr>
        <w:t>они подлежат рассмотрению в Арбитражном суде города Санкт-Петербурга и Ленинградской области</w:t>
      </w:r>
    </w:p>
    <w:p w14:paraId="3861A065" w14:textId="77777777" w:rsidR="00752CF4" w:rsidRPr="00E83DCB" w:rsidRDefault="00752CF4" w:rsidP="00AE51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E83DCB">
        <w:rPr>
          <w:rFonts w:ascii="Times New Roman" w:eastAsia="Times New Roman" w:hAnsi="Times New Roman"/>
          <w:sz w:val="24"/>
          <w:szCs w:val="24"/>
          <w:lang w:eastAsia="ru-RU"/>
        </w:rPr>
        <w:t xml:space="preserve">10.2. </w:t>
      </w:r>
      <w:r w:rsidR="001F6E73" w:rsidRPr="00E83DCB">
        <w:rPr>
          <w:rFonts w:ascii="Times New Roman" w:eastAsia="Times New Roman" w:hAnsi="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BC47C3" w:rsidRPr="00E83DCB">
        <w:rPr>
          <w:rFonts w:ascii="Times New Roman" w:eastAsia="Times New Roman" w:hAnsi="Times New Roman"/>
          <w:sz w:val="24"/>
          <w:szCs w:val="24"/>
          <w:lang w:eastAsia="ru-RU"/>
        </w:rPr>
        <w:t xml:space="preserve"> РФ</w:t>
      </w:r>
      <w:r w:rsidR="001F6E73" w:rsidRPr="00E83DCB">
        <w:rPr>
          <w:rFonts w:ascii="Times New Roman" w:eastAsia="Times New Roman" w:hAnsi="Times New Roman"/>
          <w:sz w:val="24"/>
          <w:szCs w:val="24"/>
          <w:lang w:eastAsia="ru-RU"/>
        </w:rPr>
        <w:t>.</w:t>
      </w:r>
    </w:p>
    <w:p w14:paraId="1453176B" w14:textId="77777777" w:rsidR="00E83DCB" w:rsidRPr="00E83DCB" w:rsidRDefault="00752CF4"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10.3. </w:t>
      </w:r>
      <w:r w:rsidR="001F6E73" w:rsidRPr="00E83DCB">
        <w:rPr>
          <w:rFonts w:ascii="Times New Roman" w:hAnsi="Times New Roman"/>
          <w:sz w:val="24"/>
          <w:szCs w:val="24"/>
        </w:rPr>
        <w:t xml:space="preserve">Заказчик вправе принять решение об отказе от исполнения Контракта в одностороннем порядке с одновременным взысканием убытков и неустойки (пеней) в соответствии с положениями </w:t>
      </w:r>
      <w:r w:rsidR="00D46131" w:rsidRPr="00E83DCB">
        <w:rPr>
          <w:rFonts w:ascii="Times New Roman" w:eastAsia="Arial Unicode MS" w:hAnsi="Times New Roman"/>
          <w:sz w:val="24"/>
          <w:szCs w:val="24"/>
        </w:rPr>
        <w:t>Закона №44-ФЗ</w:t>
      </w:r>
      <w:r w:rsidR="00D46131" w:rsidRPr="00E83DCB">
        <w:rPr>
          <w:rFonts w:ascii="Times New Roman" w:hAnsi="Times New Roman"/>
          <w:sz w:val="24"/>
          <w:szCs w:val="24"/>
        </w:rPr>
        <w:t xml:space="preserve">, </w:t>
      </w:r>
      <w:r w:rsidR="00DE3714" w:rsidRPr="00E83DCB">
        <w:rPr>
          <w:rFonts w:ascii="Times New Roman" w:hAnsi="Times New Roman"/>
          <w:sz w:val="24"/>
          <w:szCs w:val="24"/>
        </w:rPr>
        <w:t>в</w:t>
      </w:r>
      <w:r w:rsidR="001F6E73" w:rsidRPr="00E83DCB">
        <w:rPr>
          <w:rFonts w:ascii="Times New Roman" w:hAnsi="Times New Roman"/>
          <w:sz w:val="24"/>
          <w:szCs w:val="24"/>
        </w:rPr>
        <w:t xml:space="preserve"> </w:t>
      </w:r>
      <w:r w:rsidR="00F6689A" w:rsidRPr="00E83DCB">
        <w:rPr>
          <w:rFonts w:ascii="Times New Roman" w:hAnsi="Times New Roman"/>
          <w:sz w:val="24"/>
          <w:szCs w:val="24"/>
        </w:rPr>
        <w:t xml:space="preserve">том числе в </w:t>
      </w:r>
      <w:r w:rsidR="001F6E73" w:rsidRPr="00E83DCB">
        <w:rPr>
          <w:rFonts w:ascii="Times New Roman" w:hAnsi="Times New Roman"/>
          <w:sz w:val="24"/>
          <w:szCs w:val="24"/>
        </w:rPr>
        <w:t>случа</w:t>
      </w:r>
      <w:r w:rsidR="00F6689A" w:rsidRPr="00E83DCB">
        <w:rPr>
          <w:rFonts w:ascii="Times New Roman" w:hAnsi="Times New Roman"/>
          <w:sz w:val="24"/>
          <w:szCs w:val="24"/>
        </w:rPr>
        <w:t>е</w:t>
      </w:r>
      <w:r w:rsidR="001F6E73" w:rsidRPr="00E83DCB">
        <w:rPr>
          <w:rFonts w:ascii="Times New Roman" w:hAnsi="Times New Roman"/>
          <w:sz w:val="24"/>
          <w:szCs w:val="24"/>
        </w:rPr>
        <w:t xml:space="preserve"> </w:t>
      </w:r>
      <w:r w:rsidR="00FD154E">
        <w:rPr>
          <w:rFonts w:ascii="Times New Roman" w:hAnsi="Times New Roman"/>
          <w:sz w:val="24"/>
          <w:szCs w:val="24"/>
        </w:rPr>
        <w:t xml:space="preserve">существенного </w:t>
      </w:r>
      <w:r w:rsidR="001F6E73" w:rsidRPr="00E83DCB">
        <w:rPr>
          <w:rFonts w:ascii="Times New Roman" w:hAnsi="Times New Roman"/>
          <w:sz w:val="24"/>
          <w:szCs w:val="24"/>
        </w:rPr>
        <w:t>нарушения</w:t>
      </w:r>
      <w:r w:rsidR="00FD154E">
        <w:rPr>
          <w:rFonts w:ascii="Times New Roman" w:hAnsi="Times New Roman"/>
          <w:sz w:val="24"/>
          <w:szCs w:val="24"/>
        </w:rPr>
        <w:t xml:space="preserve">, под которым Стороны понимают нарушение </w:t>
      </w:r>
      <w:r w:rsidR="001F6E73" w:rsidRPr="00E83DCB">
        <w:rPr>
          <w:rFonts w:ascii="Times New Roman" w:hAnsi="Times New Roman"/>
          <w:sz w:val="24"/>
          <w:szCs w:val="24"/>
        </w:rPr>
        <w:t>срока поставки более, чем на 5 (пять) дней.</w:t>
      </w:r>
    </w:p>
    <w:p w14:paraId="52B62FEC" w14:textId="77777777"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10.4. </w:t>
      </w:r>
      <w:r w:rsidR="00791EF9" w:rsidRPr="00E83DCB">
        <w:rPr>
          <w:rFonts w:ascii="Times New Roman" w:hAnsi="Times New Roman"/>
          <w:sz w:val="24"/>
          <w:szCs w:val="24"/>
        </w:rPr>
        <w:t xml:space="preserve">При исполнении настоящего Контракта не допускается перемена Поставщика, за исключением случая, когда новый Поставщик является правопреемником Поставщика по </w:t>
      </w:r>
      <w:r w:rsidR="00E67887" w:rsidRPr="00E83DCB">
        <w:rPr>
          <w:rFonts w:ascii="Times New Roman" w:hAnsi="Times New Roman"/>
          <w:sz w:val="24"/>
          <w:szCs w:val="24"/>
        </w:rPr>
        <w:t>К</w:t>
      </w:r>
      <w:r w:rsidR="00791EF9" w:rsidRPr="00E83DCB">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14:paraId="32595896" w14:textId="77777777"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10.5. </w:t>
      </w:r>
      <w:r w:rsidR="00791EF9" w:rsidRPr="00E83DCB">
        <w:rPr>
          <w:rFonts w:ascii="Times New Roman" w:hAnsi="Times New Roman"/>
          <w:sz w:val="24"/>
          <w:szCs w:val="24"/>
        </w:rPr>
        <w:t xml:space="preserve">Поставщик </w:t>
      </w:r>
      <w:r w:rsidR="00E67887" w:rsidRPr="00E83DCB">
        <w:rPr>
          <w:rFonts w:ascii="Times New Roman" w:hAnsi="Times New Roman"/>
          <w:sz w:val="24"/>
          <w:szCs w:val="24"/>
        </w:rPr>
        <w:t>обязан без письменного согласия Заказчика не</w:t>
      </w:r>
      <w:r w:rsidR="00791EF9" w:rsidRPr="00E83DCB">
        <w:rPr>
          <w:rFonts w:ascii="Times New Roman" w:hAnsi="Times New Roman"/>
          <w:sz w:val="24"/>
          <w:szCs w:val="24"/>
        </w:rPr>
        <w:t xml:space="preserve"> разглашать и </w:t>
      </w:r>
      <w:r w:rsidR="00E67887" w:rsidRPr="00E83DCB">
        <w:rPr>
          <w:rFonts w:ascii="Times New Roman" w:hAnsi="Times New Roman"/>
          <w:sz w:val="24"/>
          <w:szCs w:val="24"/>
        </w:rPr>
        <w:t xml:space="preserve">не </w:t>
      </w:r>
      <w:r w:rsidR="00791EF9" w:rsidRPr="00E83DCB">
        <w:rPr>
          <w:rFonts w:ascii="Times New Roman" w:hAnsi="Times New Roman"/>
          <w:sz w:val="24"/>
          <w:szCs w:val="24"/>
        </w:rPr>
        <w:t xml:space="preserve">использовать конфиденциальную информацию, принадлежащую Заказчику, которая может стать ему известной в ходе </w:t>
      </w:r>
      <w:r w:rsidR="00E67887" w:rsidRPr="00E83DCB">
        <w:rPr>
          <w:rFonts w:ascii="Times New Roman" w:hAnsi="Times New Roman"/>
          <w:sz w:val="24"/>
          <w:szCs w:val="24"/>
        </w:rPr>
        <w:t>исполнения Контракта</w:t>
      </w:r>
      <w:r w:rsidR="00791EF9" w:rsidRPr="00E83DCB">
        <w:rPr>
          <w:rFonts w:ascii="Times New Roman" w:hAnsi="Times New Roman"/>
          <w:sz w:val="24"/>
          <w:szCs w:val="24"/>
        </w:rPr>
        <w:t>. Поставщик несет ответственность за соблюдение этого требования в соответствии с законодательством Российской Федерации.</w:t>
      </w:r>
    </w:p>
    <w:p w14:paraId="28A842E4" w14:textId="77777777"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10.6. </w:t>
      </w:r>
      <w:r w:rsidR="00791EF9" w:rsidRPr="00E83DCB">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r w:rsidRPr="00E83DCB">
        <w:rPr>
          <w:rFonts w:ascii="Times New Roman" w:hAnsi="Times New Roman"/>
          <w:sz w:val="24"/>
          <w:szCs w:val="24"/>
        </w:rPr>
        <w:t xml:space="preserve"> </w:t>
      </w:r>
    </w:p>
    <w:p w14:paraId="6398A7B6" w14:textId="11457286"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10.</w:t>
      </w:r>
      <w:r w:rsidR="003C09C2">
        <w:rPr>
          <w:rFonts w:ascii="Times New Roman" w:hAnsi="Times New Roman"/>
          <w:sz w:val="24"/>
          <w:szCs w:val="24"/>
        </w:rPr>
        <w:t>7</w:t>
      </w:r>
      <w:r w:rsidRPr="00E83DCB">
        <w:rPr>
          <w:rFonts w:ascii="Times New Roman" w:hAnsi="Times New Roman"/>
          <w:sz w:val="24"/>
          <w:szCs w:val="24"/>
        </w:rPr>
        <w:t xml:space="preserve">. </w:t>
      </w:r>
      <w:r w:rsidR="00791EF9" w:rsidRPr="00E83DCB">
        <w:rPr>
          <w:rFonts w:ascii="Times New Roman" w:hAnsi="Times New Roman"/>
          <w:sz w:val="24"/>
          <w:szCs w:val="24"/>
        </w:rPr>
        <w:t>При вступлении в силу законодательных актов предусматривающих изменения обязанностей сторон по Контракту, Стороны обязуются внести изменения в настоящий Контракт путем заключения дополнительных соглашений, в целях приведения настоящего Контракта в соответствие с требованиями действующего законодательства РФ.</w:t>
      </w:r>
    </w:p>
    <w:p w14:paraId="7266D299" w14:textId="47E53D2F"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10.</w:t>
      </w:r>
      <w:r w:rsidR="003C09C2">
        <w:rPr>
          <w:rFonts w:ascii="Times New Roman" w:hAnsi="Times New Roman"/>
          <w:sz w:val="24"/>
          <w:szCs w:val="24"/>
        </w:rPr>
        <w:t>8</w:t>
      </w:r>
      <w:r w:rsidRPr="00E83DCB">
        <w:rPr>
          <w:rFonts w:ascii="Times New Roman" w:hAnsi="Times New Roman"/>
          <w:sz w:val="24"/>
          <w:szCs w:val="24"/>
        </w:rPr>
        <w:t>.</w:t>
      </w:r>
      <w:r>
        <w:rPr>
          <w:rFonts w:ascii="Times New Roman" w:hAnsi="Times New Roman"/>
          <w:sz w:val="24"/>
          <w:szCs w:val="24"/>
        </w:rPr>
        <w:t xml:space="preserve"> </w:t>
      </w:r>
      <w:r w:rsidR="00791EF9" w:rsidRPr="00E83DCB">
        <w:rPr>
          <w:rFonts w:ascii="Times New Roman" w:hAnsi="Times New Roman"/>
          <w:sz w:val="24"/>
          <w:szCs w:val="24"/>
        </w:rPr>
        <w:t>Все приложения и дополнительные соглашения к настоящему Контракту рассматриваются в качестве его неотъемлемой части, если они осуществлены в письменной форме и подписаны Сторонами.</w:t>
      </w:r>
    </w:p>
    <w:p w14:paraId="6DAA1D7B" w14:textId="7F545FBB" w:rsidR="00AE513C" w:rsidRPr="003C09C2"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10.</w:t>
      </w:r>
      <w:r w:rsidR="003C09C2">
        <w:rPr>
          <w:rFonts w:ascii="Times New Roman" w:hAnsi="Times New Roman"/>
          <w:sz w:val="24"/>
          <w:szCs w:val="24"/>
        </w:rPr>
        <w:t>9</w:t>
      </w:r>
      <w:r w:rsidRPr="00E83DCB">
        <w:rPr>
          <w:rFonts w:ascii="Times New Roman" w:hAnsi="Times New Roman"/>
          <w:sz w:val="24"/>
          <w:szCs w:val="24"/>
        </w:rPr>
        <w:t xml:space="preserve">. </w:t>
      </w:r>
      <w:r w:rsidR="00791EF9" w:rsidRPr="00E83DCB">
        <w:rPr>
          <w:rFonts w:ascii="Times New Roman" w:hAnsi="Times New Roman"/>
          <w:sz w:val="24"/>
          <w:szCs w:val="24"/>
        </w:rPr>
        <w:t xml:space="preserve">Если какое-либо из положений настоящего Контракта становится недействительным, это не </w:t>
      </w:r>
      <w:r w:rsidR="00791EF9" w:rsidRPr="003C09C2">
        <w:rPr>
          <w:rFonts w:ascii="Times New Roman" w:hAnsi="Times New Roman"/>
          <w:sz w:val="24"/>
          <w:szCs w:val="24"/>
        </w:rPr>
        <w:t>затрагивает действительности остальных его положений.</w:t>
      </w:r>
    </w:p>
    <w:p w14:paraId="3239F916" w14:textId="5C08FD48" w:rsidR="00791EF9" w:rsidRPr="003C09C2" w:rsidRDefault="003C09C2" w:rsidP="003C09C2">
      <w:pPr>
        <w:widowControl w:val="0"/>
        <w:autoSpaceDE w:val="0"/>
        <w:autoSpaceDN w:val="0"/>
        <w:adjustRightInd w:val="0"/>
        <w:spacing w:after="0" w:line="240" w:lineRule="auto"/>
        <w:ind w:firstLine="709"/>
        <w:jc w:val="both"/>
        <w:rPr>
          <w:rFonts w:ascii="Times New Roman" w:hAnsi="Times New Roman"/>
          <w:sz w:val="24"/>
          <w:szCs w:val="24"/>
        </w:rPr>
      </w:pPr>
      <w:r w:rsidRPr="003C09C2">
        <w:rPr>
          <w:rFonts w:ascii="Times New Roman" w:hAnsi="Times New Roman"/>
          <w:sz w:val="24"/>
          <w:szCs w:val="24"/>
        </w:rPr>
        <w:t xml:space="preserve">10.10. </w:t>
      </w:r>
      <w:r w:rsidR="00791EF9" w:rsidRPr="003C09C2">
        <w:rPr>
          <w:rFonts w:ascii="Times New Roman" w:hAnsi="Times New Roman"/>
          <w:sz w:val="24"/>
          <w:szCs w:val="24"/>
        </w:rPr>
        <w:t>Приложения</w:t>
      </w:r>
      <w:r w:rsidR="00E83DCB" w:rsidRPr="003C09C2">
        <w:rPr>
          <w:rFonts w:ascii="Times New Roman" w:hAnsi="Times New Roman"/>
          <w:sz w:val="24"/>
          <w:szCs w:val="24"/>
        </w:rPr>
        <w:t xml:space="preserve"> к </w:t>
      </w:r>
      <w:r w:rsidR="009A7986" w:rsidRPr="003C09C2">
        <w:rPr>
          <w:rFonts w:ascii="Times New Roman" w:hAnsi="Times New Roman"/>
          <w:sz w:val="24"/>
          <w:szCs w:val="24"/>
        </w:rPr>
        <w:t>Контракту</w:t>
      </w:r>
      <w:r w:rsidR="00791EF9" w:rsidRPr="003C09C2">
        <w:rPr>
          <w:rFonts w:ascii="Times New Roman" w:hAnsi="Times New Roman"/>
          <w:sz w:val="24"/>
          <w:szCs w:val="24"/>
        </w:rPr>
        <w:t>: Приложение №</w:t>
      </w:r>
      <w:r w:rsidR="00AE513C" w:rsidRPr="003C09C2">
        <w:rPr>
          <w:rFonts w:ascii="Times New Roman" w:hAnsi="Times New Roman"/>
          <w:sz w:val="24"/>
          <w:szCs w:val="24"/>
        </w:rPr>
        <w:t xml:space="preserve"> </w:t>
      </w:r>
      <w:r w:rsidR="00791EF9" w:rsidRPr="003C09C2">
        <w:rPr>
          <w:rFonts w:ascii="Times New Roman" w:hAnsi="Times New Roman"/>
          <w:sz w:val="24"/>
          <w:szCs w:val="24"/>
        </w:rPr>
        <w:t xml:space="preserve">1 – </w:t>
      </w:r>
      <w:r w:rsidR="00AE513C" w:rsidRPr="003C09C2">
        <w:rPr>
          <w:rFonts w:ascii="Times New Roman" w:hAnsi="Times New Roman"/>
          <w:sz w:val="24"/>
          <w:szCs w:val="24"/>
        </w:rPr>
        <w:t>Спецификация</w:t>
      </w:r>
      <w:r w:rsidR="00E83DCB" w:rsidRPr="003C09C2">
        <w:rPr>
          <w:rFonts w:ascii="Times New Roman" w:hAnsi="Times New Roman"/>
          <w:sz w:val="24"/>
          <w:szCs w:val="24"/>
        </w:rPr>
        <w:t>.</w:t>
      </w:r>
    </w:p>
    <w:p w14:paraId="75158F24" w14:textId="10FF2E24" w:rsidR="00E02FE5" w:rsidRDefault="00E02FE5" w:rsidP="00791EF9">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899DFB7" w14:textId="322831A5" w:rsidR="00F13BDB" w:rsidRDefault="00F13BDB" w:rsidP="00791EF9">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4B054954" w14:textId="77777777" w:rsidR="00F13BDB" w:rsidRPr="00E83DCB" w:rsidRDefault="00F13BDB" w:rsidP="00791EF9">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57214339" w14:textId="65053A2B" w:rsidR="00BC47C3" w:rsidRPr="003C09C2" w:rsidRDefault="00BC47C3" w:rsidP="003C09C2">
      <w:pPr>
        <w:pStyle w:val="af1"/>
        <w:widowControl w:val="0"/>
        <w:numPr>
          <w:ilvl w:val="0"/>
          <w:numId w:val="19"/>
        </w:numPr>
        <w:autoSpaceDE w:val="0"/>
        <w:autoSpaceDN w:val="0"/>
        <w:adjustRightInd w:val="0"/>
        <w:jc w:val="center"/>
        <w:rPr>
          <w:b/>
        </w:rPr>
      </w:pPr>
      <w:r w:rsidRPr="003C09C2">
        <w:rPr>
          <w:b/>
        </w:rPr>
        <w:t>Адреса, реквизиты и подписи сторон</w:t>
      </w:r>
    </w:p>
    <w:tbl>
      <w:tblPr>
        <w:tblW w:w="10603" w:type="dxa"/>
        <w:tblInd w:w="-483" w:type="dxa"/>
        <w:tblLayout w:type="fixed"/>
        <w:tblLook w:val="01E0" w:firstRow="1" w:lastRow="1" w:firstColumn="1" w:lastColumn="1" w:noHBand="0" w:noVBand="0"/>
      </w:tblPr>
      <w:tblGrid>
        <w:gridCol w:w="5358"/>
        <w:gridCol w:w="5245"/>
      </w:tblGrid>
      <w:tr w:rsidR="00873935" w:rsidRPr="00AE513C" w14:paraId="77ECFFCF" w14:textId="77777777" w:rsidTr="00780E2B">
        <w:trPr>
          <w:trHeight w:val="70"/>
        </w:trPr>
        <w:tc>
          <w:tcPr>
            <w:tcW w:w="5358" w:type="dxa"/>
          </w:tcPr>
          <w:p w14:paraId="321CD852" w14:textId="77777777" w:rsidR="00873935" w:rsidRPr="00AE513C" w:rsidRDefault="00873935" w:rsidP="00780E2B">
            <w:pPr>
              <w:autoSpaceDE w:val="0"/>
              <w:autoSpaceDN w:val="0"/>
              <w:adjustRightInd w:val="0"/>
              <w:rPr>
                <w:rFonts w:ascii="Times New Roman" w:eastAsia="Times New Roman" w:hAnsi="Times New Roman"/>
                <w:b/>
                <w:sz w:val="24"/>
                <w:szCs w:val="24"/>
                <w:u w:val="single"/>
              </w:rPr>
            </w:pPr>
            <w:r w:rsidRPr="00AE513C">
              <w:rPr>
                <w:rFonts w:ascii="Times New Roman" w:eastAsia="Times New Roman" w:hAnsi="Times New Roman"/>
                <w:b/>
                <w:sz w:val="24"/>
                <w:szCs w:val="24"/>
                <w:u w:val="single"/>
              </w:rPr>
              <w:t>Заказчик:</w:t>
            </w:r>
          </w:p>
        </w:tc>
        <w:tc>
          <w:tcPr>
            <w:tcW w:w="5245" w:type="dxa"/>
          </w:tcPr>
          <w:p w14:paraId="17A389DF" w14:textId="77777777" w:rsidR="00873935" w:rsidRPr="00AE513C" w:rsidRDefault="00873935" w:rsidP="00780E2B">
            <w:pPr>
              <w:autoSpaceDE w:val="0"/>
              <w:autoSpaceDN w:val="0"/>
              <w:adjustRightInd w:val="0"/>
              <w:rPr>
                <w:rFonts w:ascii="Times New Roman" w:eastAsia="Times New Roman" w:hAnsi="Times New Roman"/>
                <w:b/>
                <w:bCs/>
                <w:sz w:val="24"/>
                <w:szCs w:val="24"/>
                <w:u w:val="single"/>
              </w:rPr>
            </w:pPr>
            <w:r w:rsidRPr="00AE513C">
              <w:rPr>
                <w:rFonts w:ascii="Times New Roman" w:eastAsia="Times New Roman" w:hAnsi="Times New Roman"/>
                <w:b/>
                <w:bCs/>
                <w:sz w:val="24"/>
                <w:szCs w:val="24"/>
                <w:u w:val="single"/>
              </w:rPr>
              <w:t>Поставщик:</w:t>
            </w:r>
          </w:p>
        </w:tc>
      </w:tr>
      <w:tr w:rsidR="00873935" w:rsidRPr="00AE513C" w14:paraId="6FE3EDD1" w14:textId="77777777" w:rsidTr="00780E2B">
        <w:trPr>
          <w:trHeight w:val="70"/>
        </w:trPr>
        <w:tc>
          <w:tcPr>
            <w:tcW w:w="5358" w:type="dxa"/>
          </w:tcPr>
          <w:p w14:paraId="31228D61"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 xml:space="preserve">Санкт-Петербургское государственное бюджетное учреждение «Центр физической культуры, спорта и здоровья Невского района Санкт-Петербурга»                </w:t>
            </w:r>
          </w:p>
          <w:p w14:paraId="15969E7A"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 xml:space="preserve">(СПб ГБУ «ЦФКСиЗ Невского района»)                                                         Юридический адрес: 192148, Санкт-Петербург, Железнодорожный пр., д.32, лит. А                                                         ИНН 7811588192 КПП 781101001                                                       </w:t>
            </w:r>
          </w:p>
          <w:p w14:paraId="4E4A78CC"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л/с 0601219 в Комитете финансов</w:t>
            </w:r>
          </w:p>
          <w:p w14:paraId="1A091915"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 xml:space="preserve">Санкт - Петербурга                                                                             </w:t>
            </w:r>
          </w:p>
          <w:p w14:paraId="6A13EE7A"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 xml:space="preserve">казначейский счет 03224643400000007200 в ОКЦ №1 Северо-Западного ГУ Банка России// УФК по г. Санкт-Петербургу, г Санкт-Петербург                                                                              </w:t>
            </w:r>
          </w:p>
          <w:p w14:paraId="19B0B2D6"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 xml:space="preserve">кор/с 40102810945370000005                                              </w:t>
            </w:r>
          </w:p>
          <w:p w14:paraId="2AC98087"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 xml:space="preserve">БИК 014030106 </w:t>
            </w:r>
          </w:p>
          <w:p w14:paraId="0F548B25" w14:textId="77777777" w:rsidR="00A210A5" w:rsidRPr="00A210A5" w:rsidRDefault="00A210A5" w:rsidP="00A210A5">
            <w:pPr>
              <w:tabs>
                <w:tab w:val="left" w:pos="709"/>
              </w:tabs>
              <w:autoSpaceDE w:val="0"/>
              <w:autoSpaceDN w:val="0"/>
              <w:adjustRightInd w:val="0"/>
              <w:spacing w:after="0" w:line="240" w:lineRule="auto"/>
              <w:rPr>
                <w:rFonts w:ascii="Times New Roman" w:eastAsia="Times New Roman" w:hAnsi="Times New Roman"/>
                <w:sz w:val="24"/>
                <w:szCs w:val="24"/>
              </w:rPr>
            </w:pPr>
            <w:r w:rsidRPr="00A210A5">
              <w:rPr>
                <w:rFonts w:ascii="Times New Roman" w:eastAsia="Times New Roman" w:hAnsi="Times New Roman"/>
                <w:sz w:val="24"/>
                <w:szCs w:val="24"/>
              </w:rPr>
              <w:t>Адрес электронной почты: mail@cfknr.ru</w:t>
            </w:r>
          </w:p>
          <w:p w14:paraId="07DF543C" w14:textId="396AC496" w:rsidR="00873935" w:rsidRPr="00AE513C" w:rsidRDefault="00A210A5" w:rsidP="00A210A5">
            <w:pPr>
              <w:tabs>
                <w:tab w:val="left" w:pos="709"/>
              </w:tabs>
              <w:autoSpaceDE w:val="0"/>
              <w:autoSpaceDN w:val="0"/>
              <w:adjustRightInd w:val="0"/>
              <w:spacing w:after="0" w:line="240" w:lineRule="auto"/>
              <w:rPr>
                <w:rFonts w:ascii="Times New Roman" w:hAnsi="Times New Roman"/>
                <w:sz w:val="24"/>
                <w:szCs w:val="24"/>
              </w:rPr>
            </w:pPr>
            <w:r w:rsidRPr="00A210A5">
              <w:rPr>
                <w:rFonts w:ascii="Times New Roman" w:eastAsia="Times New Roman" w:hAnsi="Times New Roman"/>
                <w:sz w:val="24"/>
                <w:szCs w:val="24"/>
              </w:rPr>
              <w:t>Телефон: 8 (812) 246-09-98</w:t>
            </w:r>
          </w:p>
        </w:tc>
        <w:tc>
          <w:tcPr>
            <w:tcW w:w="5245" w:type="dxa"/>
          </w:tcPr>
          <w:p w14:paraId="6112100E" w14:textId="77777777" w:rsidR="00FF2203" w:rsidRPr="00FF2203" w:rsidRDefault="00FF2203" w:rsidP="00B5003B">
            <w:pPr>
              <w:autoSpaceDE w:val="0"/>
              <w:autoSpaceDN w:val="0"/>
              <w:adjustRightInd w:val="0"/>
              <w:spacing w:after="0" w:line="240" w:lineRule="auto"/>
              <w:rPr>
                <w:rFonts w:ascii="Times New Roman" w:eastAsia="Times New Roman" w:hAnsi="Times New Roman"/>
                <w:bCs/>
                <w:sz w:val="24"/>
                <w:szCs w:val="24"/>
              </w:rPr>
            </w:pPr>
          </w:p>
          <w:p w14:paraId="636269B5" w14:textId="77777777" w:rsidR="00B5003B" w:rsidRPr="00FF2203" w:rsidRDefault="00B5003B" w:rsidP="00B5003B">
            <w:pPr>
              <w:autoSpaceDE w:val="0"/>
              <w:autoSpaceDN w:val="0"/>
              <w:adjustRightInd w:val="0"/>
              <w:spacing w:after="0" w:line="240" w:lineRule="auto"/>
              <w:rPr>
                <w:rFonts w:ascii="Times New Roman" w:eastAsia="Times New Roman" w:hAnsi="Times New Roman"/>
                <w:bCs/>
                <w:sz w:val="24"/>
                <w:szCs w:val="24"/>
              </w:rPr>
            </w:pPr>
          </w:p>
          <w:p w14:paraId="517E287C" w14:textId="77777777" w:rsidR="00B5003B" w:rsidRPr="00AE513C" w:rsidRDefault="00B5003B" w:rsidP="00B5003B">
            <w:pPr>
              <w:autoSpaceDE w:val="0"/>
              <w:autoSpaceDN w:val="0"/>
              <w:adjustRightInd w:val="0"/>
              <w:spacing w:after="0" w:line="240" w:lineRule="auto"/>
              <w:rPr>
                <w:rFonts w:ascii="Times New Roman" w:eastAsia="Times New Roman" w:hAnsi="Times New Roman"/>
                <w:b/>
                <w:bCs/>
                <w:sz w:val="24"/>
                <w:szCs w:val="24"/>
                <w:u w:val="single"/>
              </w:rPr>
            </w:pPr>
          </w:p>
        </w:tc>
      </w:tr>
      <w:tr w:rsidR="00873935" w:rsidRPr="00707FC5" w14:paraId="3AEB69E1" w14:textId="77777777" w:rsidTr="00780E2B">
        <w:trPr>
          <w:trHeight w:val="70"/>
        </w:trPr>
        <w:tc>
          <w:tcPr>
            <w:tcW w:w="5358" w:type="dxa"/>
          </w:tcPr>
          <w:p w14:paraId="162763CA" w14:textId="77777777" w:rsidR="00C86417" w:rsidRDefault="00C86417" w:rsidP="00FA1020">
            <w:pPr>
              <w:pStyle w:val="afffff8"/>
              <w:jc w:val="both"/>
              <w:rPr>
                <w:rFonts w:ascii="Times New Roman" w:eastAsia="Times New Roman" w:hAnsi="Times New Roman"/>
              </w:rPr>
            </w:pPr>
          </w:p>
          <w:p w14:paraId="2746059D"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r w:rsidRPr="003B4B10">
              <w:rPr>
                <w:rFonts w:ascii="Times New Roman" w:eastAsia="Times New Roman" w:hAnsi="Times New Roman"/>
                <w:bCs/>
              </w:rPr>
              <w:t xml:space="preserve">Исполняющий обязанности </w:t>
            </w:r>
          </w:p>
          <w:p w14:paraId="44522DAE"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r w:rsidRPr="003B4B10">
              <w:rPr>
                <w:rFonts w:ascii="Times New Roman" w:eastAsia="Times New Roman" w:hAnsi="Times New Roman"/>
                <w:bCs/>
              </w:rPr>
              <w:t xml:space="preserve">заместителя директора </w:t>
            </w:r>
          </w:p>
          <w:p w14:paraId="1FAF45AD"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r w:rsidRPr="003B4B10">
              <w:rPr>
                <w:rFonts w:ascii="Times New Roman" w:eastAsia="Times New Roman" w:hAnsi="Times New Roman"/>
                <w:bCs/>
              </w:rPr>
              <w:t>СПб ГБУ «ЦФКСиЗ Невского района»</w:t>
            </w:r>
          </w:p>
          <w:p w14:paraId="2210D30B"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p>
          <w:p w14:paraId="7A7D14A0"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p>
          <w:p w14:paraId="55978043" w14:textId="2B8D30D7" w:rsidR="00920F10" w:rsidRPr="00707FC5" w:rsidRDefault="003B4B10" w:rsidP="003B4B10">
            <w:pPr>
              <w:pStyle w:val="afffff8"/>
              <w:jc w:val="both"/>
              <w:rPr>
                <w:rFonts w:ascii="Times New Roman" w:eastAsia="Times New Roman" w:hAnsi="Times New Roman"/>
              </w:rPr>
            </w:pPr>
            <w:r w:rsidRPr="003B4B10">
              <w:rPr>
                <w:rFonts w:ascii="Times New Roman" w:eastAsia="Times New Roman" w:hAnsi="Times New Roman"/>
                <w:bCs/>
              </w:rPr>
              <w:t>_________________ /А. В. Фисун /</w:t>
            </w:r>
          </w:p>
        </w:tc>
        <w:tc>
          <w:tcPr>
            <w:tcW w:w="5245" w:type="dxa"/>
          </w:tcPr>
          <w:p w14:paraId="30206D3F" w14:textId="77777777" w:rsidR="00873935" w:rsidRPr="00707FC5" w:rsidRDefault="00873935" w:rsidP="00707FC5">
            <w:pPr>
              <w:pStyle w:val="afffff8"/>
              <w:jc w:val="both"/>
              <w:rPr>
                <w:rFonts w:ascii="Times New Roman" w:eastAsia="Times New Roman" w:hAnsi="Times New Roman"/>
              </w:rPr>
            </w:pPr>
          </w:p>
          <w:p w14:paraId="670BDABB" w14:textId="77777777" w:rsidR="00B5003B" w:rsidRDefault="00B5003B" w:rsidP="00707FC5">
            <w:pPr>
              <w:pStyle w:val="afffff8"/>
              <w:jc w:val="both"/>
              <w:rPr>
                <w:rFonts w:ascii="Times New Roman" w:eastAsia="Times New Roman" w:hAnsi="Times New Roman"/>
              </w:rPr>
            </w:pPr>
          </w:p>
          <w:p w14:paraId="4CD337C3" w14:textId="77777777" w:rsidR="00707FC5" w:rsidRPr="00707FC5" w:rsidRDefault="00707FC5" w:rsidP="00707FC5">
            <w:pPr>
              <w:pStyle w:val="afffff8"/>
              <w:jc w:val="both"/>
              <w:rPr>
                <w:rFonts w:ascii="Times New Roman" w:eastAsia="Times New Roman" w:hAnsi="Times New Roman"/>
              </w:rPr>
            </w:pPr>
          </w:p>
          <w:p w14:paraId="5E0F0908" w14:textId="77777777" w:rsidR="00C15415" w:rsidRDefault="00C15415" w:rsidP="00707FC5">
            <w:pPr>
              <w:pStyle w:val="afffff8"/>
              <w:jc w:val="both"/>
              <w:rPr>
                <w:rFonts w:ascii="Times New Roman" w:eastAsia="Times New Roman" w:hAnsi="Times New Roman"/>
              </w:rPr>
            </w:pPr>
          </w:p>
          <w:p w14:paraId="01DA65E8" w14:textId="77777777" w:rsidR="00C15415" w:rsidRDefault="00C15415" w:rsidP="00707FC5">
            <w:pPr>
              <w:pStyle w:val="afffff8"/>
              <w:jc w:val="both"/>
              <w:rPr>
                <w:rFonts w:ascii="Times New Roman" w:eastAsia="Times New Roman" w:hAnsi="Times New Roman"/>
              </w:rPr>
            </w:pPr>
          </w:p>
          <w:p w14:paraId="32841B45" w14:textId="77777777" w:rsidR="00C15415" w:rsidRDefault="00C15415" w:rsidP="00707FC5">
            <w:pPr>
              <w:pStyle w:val="afffff8"/>
              <w:jc w:val="both"/>
              <w:rPr>
                <w:rFonts w:ascii="Times New Roman" w:eastAsia="Times New Roman" w:hAnsi="Times New Roman"/>
              </w:rPr>
            </w:pPr>
          </w:p>
          <w:p w14:paraId="1117036F" w14:textId="0023A2B2" w:rsidR="00873935" w:rsidRPr="00707FC5" w:rsidRDefault="00873935" w:rsidP="00707FC5">
            <w:pPr>
              <w:pStyle w:val="afffff8"/>
              <w:jc w:val="both"/>
              <w:rPr>
                <w:rFonts w:ascii="Times New Roman" w:eastAsia="Times New Roman" w:hAnsi="Times New Roman"/>
              </w:rPr>
            </w:pPr>
          </w:p>
        </w:tc>
      </w:tr>
    </w:tbl>
    <w:p w14:paraId="7449AB2F" w14:textId="77777777" w:rsidR="006B02F0" w:rsidRPr="00707FC5" w:rsidRDefault="006B02F0" w:rsidP="00707FC5">
      <w:pPr>
        <w:pStyle w:val="afffff8"/>
        <w:jc w:val="both"/>
        <w:rPr>
          <w:rFonts w:ascii="Times New Roman" w:eastAsia="Times New Roman" w:hAnsi="Times New Roman"/>
        </w:rPr>
      </w:pPr>
    </w:p>
    <w:p w14:paraId="49393118" w14:textId="77777777" w:rsidR="00AE513C" w:rsidRPr="00AE513C" w:rsidRDefault="00AE513C" w:rsidP="00D46131">
      <w:pPr>
        <w:widowControl w:val="0"/>
        <w:autoSpaceDE w:val="0"/>
        <w:autoSpaceDN w:val="0"/>
        <w:adjustRightInd w:val="0"/>
        <w:spacing w:after="0" w:line="240" w:lineRule="auto"/>
        <w:jc w:val="both"/>
        <w:rPr>
          <w:rFonts w:ascii="Times New Roman" w:eastAsia="Times New Roman" w:hAnsi="Times New Roman"/>
          <w:b/>
          <w:sz w:val="24"/>
          <w:szCs w:val="24"/>
          <w:lang w:eastAsia="ru-RU"/>
        </w:rPr>
      </w:pPr>
    </w:p>
    <w:p w14:paraId="321D4BD9" w14:textId="77777777" w:rsidR="00EB0605" w:rsidRDefault="00EB0605" w:rsidP="00CB6CCA">
      <w:pPr>
        <w:spacing w:after="0" w:line="240" w:lineRule="auto"/>
        <w:jc w:val="right"/>
        <w:rPr>
          <w:rFonts w:ascii="Times New Roman" w:eastAsia="Times New Roman" w:hAnsi="Times New Roman"/>
          <w:spacing w:val="-4"/>
          <w:sz w:val="24"/>
          <w:szCs w:val="24"/>
          <w:lang w:eastAsia="ru-RU"/>
        </w:rPr>
      </w:pPr>
    </w:p>
    <w:p w14:paraId="28F38D6A" w14:textId="5987B7E4" w:rsidR="00EB0605" w:rsidRDefault="00EB0605" w:rsidP="00CB6CCA">
      <w:pPr>
        <w:spacing w:after="0" w:line="240" w:lineRule="auto"/>
        <w:jc w:val="right"/>
        <w:rPr>
          <w:rFonts w:ascii="Times New Roman" w:eastAsia="Times New Roman" w:hAnsi="Times New Roman"/>
          <w:spacing w:val="-4"/>
          <w:sz w:val="24"/>
          <w:szCs w:val="24"/>
          <w:lang w:eastAsia="ru-RU"/>
        </w:rPr>
      </w:pPr>
    </w:p>
    <w:p w14:paraId="46A69672" w14:textId="7FE66D79" w:rsidR="000063B7" w:rsidRDefault="000063B7" w:rsidP="00CB6CCA">
      <w:pPr>
        <w:spacing w:after="0" w:line="240" w:lineRule="auto"/>
        <w:jc w:val="right"/>
        <w:rPr>
          <w:rFonts w:ascii="Times New Roman" w:eastAsia="Times New Roman" w:hAnsi="Times New Roman"/>
          <w:spacing w:val="-4"/>
          <w:sz w:val="24"/>
          <w:szCs w:val="24"/>
          <w:lang w:eastAsia="ru-RU"/>
        </w:rPr>
      </w:pPr>
    </w:p>
    <w:p w14:paraId="4602C7E6" w14:textId="73BB8FA7" w:rsidR="000063B7" w:rsidRDefault="000063B7" w:rsidP="00CB6CCA">
      <w:pPr>
        <w:spacing w:after="0" w:line="240" w:lineRule="auto"/>
        <w:jc w:val="right"/>
        <w:rPr>
          <w:rFonts w:ascii="Times New Roman" w:eastAsia="Times New Roman" w:hAnsi="Times New Roman"/>
          <w:spacing w:val="-4"/>
          <w:sz w:val="24"/>
          <w:szCs w:val="24"/>
          <w:lang w:eastAsia="ru-RU"/>
        </w:rPr>
      </w:pPr>
    </w:p>
    <w:p w14:paraId="7D82F658" w14:textId="243197C4" w:rsidR="000063B7" w:rsidRDefault="000063B7" w:rsidP="00CB6CCA">
      <w:pPr>
        <w:spacing w:after="0" w:line="240" w:lineRule="auto"/>
        <w:jc w:val="right"/>
        <w:rPr>
          <w:rFonts w:ascii="Times New Roman" w:eastAsia="Times New Roman" w:hAnsi="Times New Roman"/>
          <w:spacing w:val="-4"/>
          <w:sz w:val="24"/>
          <w:szCs w:val="24"/>
          <w:lang w:eastAsia="ru-RU"/>
        </w:rPr>
      </w:pPr>
    </w:p>
    <w:p w14:paraId="1D97EF2E" w14:textId="68BF7B4B" w:rsidR="000063B7" w:rsidRDefault="000063B7" w:rsidP="00CB6CCA">
      <w:pPr>
        <w:spacing w:after="0" w:line="240" w:lineRule="auto"/>
        <w:jc w:val="right"/>
        <w:rPr>
          <w:rFonts w:ascii="Times New Roman" w:eastAsia="Times New Roman" w:hAnsi="Times New Roman"/>
          <w:spacing w:val="-4"/>
          <w:sz w:val="24"/>
          <w:szCs w:val="24"/>
          <w:lang w:eastAsia="ru-RU"/>
        </w:rPr>
      </w:pPr>
    </w:p>
    <w:p w14:paraId="14E9E64F" w14:textId="6C35140D" w:rsidR="000063B7" w:rsidRDefault="000063B7" w:rsidP="00CB6CCA">
      <w:pPr>
        <w:spacing w:after="0" w:line="240" w:lineRule="auto"/>
        <w:jc w:val="right"/>
        <w:rPr>
          <w:rFonts w:ascii="Times New Roman" w:eastAsia="Times New Roman" w:hAnsi="Times New Roman"/>
          <w:spacing w:val="-4"/>
          <w:sz w:val="24"/>
          <w:szCs w:val="24"/>
          <w:lang w:eastAsia="ru-RU"/>
        </w:rPr>
      </w:pPr>
    </w:p>
    <w:p w14:paraId="4B4F2F22" w14:textId="37D0014C" w:rsidR="000063B7" w:rsidRDefault="000063B7" w:rsidP="00CB6CCA">
      <w:pPr>
        <w:spacing w:after="0" w:line="240" w:lineRule="auto"/>
        <w:jc w:val="right"/>
        <w:rPr>
          <w:rFonts w:ascii="Times New Roman" w:eastAsia="Times New Roman" w:hAnsi="Times New Roman"/>
          <w:spacing w:val="-4"/>
          <w:sz w:val="24"/>
          <w:szCs w:val="24"/>
          <w:lang w:eastAsia="ru-RU"/>
        </w:rPr>
      </w:pPr>
    </w:p>
    <w:p w14:paraId="41CE8133" w14:textId="2A3F4B09" w:rsidR="000063B7" w:rsidRDefault="000063B7" w:rsidP="00CB6CCA">
      <w:pPr>
        <w:spacing w:after="0" w:line="240" w:lineRule="auto"/>
        <w:jc w:val="right"/>
        <w:rPr>
          <w:rFonts w:ascii="Times New Roman" w:eastAsia="Times New Roman" w:hAnsi="Times New Roman"/>
          <w:spacing w:val="-4"/>
          <w:sz w:val="24"/>
          <w:szCs w:val="24"/>
          <w:lang w:eastAsia="ru-RU"/>
        </w:rPr>
      </w:pPr>
    </w:p>
    <w:p w14:paraId="592E5303" w14:textId="600C2343" w:rsidR="000063B7" w:rsidRDefault="000063B7" w:rsidP="00CB6CCA">
      <w:pPr>
        <w:spacing w:after="0" w:line="240" w:lineRule="auto"/>
        <w:jc w:val="right"/>
        <w:rPr>
          <w:rFonts w:ascii="Times New Roman" w:eastAsia="Times New Roman" w:hAnsi="Times New Roman"/>
          <w:spacing w:val="-4"/>
          <w:sz w:val="24"/>
          <w:szCs w:val="24"/>
          <w:lang w:eastAsia="ru-RU"/>
        </w:rPr>
      </w:pPr>
    </w:p>
    <w:p w14:paraId="4CB1B4BB" w14:textId="586F3948" w:rsidR="003C09C2" w:rsidRDefault="003C09C2" w:rsidP="00CB6CCA">
      <w:pPr>
        <w:spacing w:after="0" w:line="240" w:lineRule="auto"/>
        <w:jc w:val="right"/>
        <w:rPr>
          <w:rFonts w:ascii="Times New Roman" w:eastAsia="Times New Roman" w:hAnsi="Times New Roman"/>
          <w:spacing w:val="-4"/>
          <w:sz w:val="24"/>
          <w:szCs w:val="24"/>
          <w:lang w:eastAsia="ru-RU"/>
        </w:rPr>
      </w:pPr>
    </w:p>
    <w:p w14:paraId="3DF566B5" w14:textId="0A7208A5" w:rsidR="003C09C2" w:rsidRDefault="003C09C2" w:rsidP="00CB6CCA">
      <w:pPr>
        <w:spacing w:after="0" w:line="240" w:lineRule="auto"/>
        <w:jc w:val="right"/>
        <w:rPr>
          <w:rFonts w:ascii="Times New Roman" w:eastAsia="Times New Roman" w:hAnsi="Times New Roman"/>
          <w:spacing w:val="-4"/>
          <w:sz w:val="24"/>
          <w:szCs w:val="24"/>
          <w:lang w:eastAsia="ru-RU"/>
        </w:rPr>
      </w:pPr>
    </w:p>
    <w:p w14:paraId="53C26214" w14:textId="633985AF" w:rsidR="003C09C2" w:rsidRDefault="003C09C2" w:rsidP="00CB6CCA">
      <w:pPr>
        <w:spacing w:after="0" w:line="240" w:lineRule="auto"/>
        <w:jc w:val="right"/>
        <w:rPr>
          <w:rFonts w:ascii="Times New Roman" w:eastAsia="Times New Roman" w:hAnsi="Times New Roman"/>
          <w:spacing w:val="-4"/>
          <w:sz w:val="24"/>
          <w:szCs w:val="24"/>
          <w:lang w:eastAsia="ru-RU"/>
        </w:rPr>
      </w:pPr>
    </w:p>
    <w:p w14:paraId="30CA8469" w14:textId="644670F5" w:rsidR="003C09C2" w:rsidRDefault="003C09C2" w:rsidP="00CB6CCA">
      <w:pPr>
        <w:spacing w:after="0" w:line="240" w:lineRule="auto"/>
        <w:jc w:val="right"/>
        <w:rPr>
          <w:rFonts w:ascii="Times New Roman" w:eastAsia="Times New Roman" w:hAnsi="Times New Roman"/>
          <w:spacing w:val="-4"/>
          <w:sz w:val="24"/>
          <w:szCs w:val="24"/>
          <w:lang w:eastAsia="ru-RU"/>
        </w:rPr>
      </w:pPr>
    </w:p>
    <w:p w14:paraId="7D684569" w14:textId="243BC841" w:rsidR="003C09C2" w:rsidRDefault="003C09C2" w:rsidP="00CB6CCA">
      <w:pPr>
        <w:spacing w:after="0" w:line="240" w:lineRule="auto"/>
        <w:jc w:val="right"/>
        <w:rPr>
          <w:rFonts w:ascii="Times New Roman" w:eastAsia="Times New Roman" w:hAnsi="Times New Roman"/>
          <w:spacing w:val="-4"/>
          <w:sz w:val="24"/>
          <w:szCs w:val="24"/>
          <w:lang w:eastAsia="ru-RU"/>
        </w:rPr>
      </w:pPr>
    </w:p>
    <w:p w14:paraId="247E29E0" w14:textId="17193C10" w:rsidR="003C09C2" w:rsidRDefault="003C09C2" w:rsidP="00CB6CCA">
      <w:pPr>
        <w:spacing w:after="0" w:line="240" w:lineRule="auto"/>
        <w:jc w:val="right"/>
        <w:rPr>
          <w:rFonts w:ascii="Times New Roman" w:eastAsia="Times New Roman" w:hAnsi="Times New Roman"/>
          <w:spacing w:val="-4"/>
          <w:sz w:val="24"/>
          <w:szCs w:val="24"/>
          <w:lang w:eastAsia="ru-RU"/>
        </w:rPr>
      </w:pPr>
    </w:p>
    <w:p w14:paraId="3E21E271" w14:textId="34F8DE78" w:rsidR="003C09C2" w:rsidRDefault="003C09C2" w:rsidP="00CB6CCA">
      <w:pPr>
        <w:spacing w:after="0" w:line="240" w:lineRule="auto"/>
        <w:jc w:val="right"/>
        <w:rPr>
          <w:rFonts w:ascii="Times New Roman" w:eastAsia="Times New Roman" w:hAnsi="Times New Roman"/>
          <w:spacing w:val="-4"/>
          <w:sz w:val="24"/>
          <w:szCs w:val="24"/>
          <w:lang w:eastAsia="ru-RU"/>
        </w:rPr>
      </w:pPr>
    </w:p>
    <w:p w14:paraId="4A7B7E21" w14:textId="7EA29E56" w:rsidR="003C09C2" w:rsidRDefault="003C09C2" w:rsidP="00CB6CCA">
      <w:pPr>
        <w:spacing w:after="0" w:line="240" w:lineRule="auto"/>
        <w:jc w:val="right"/>
        <w:rPr>
          <w:rFonts w:ascii="Times New Roman" w:eastAsia="Times New Roman" w:hAnsi="Times New Roman"/>
          <w:spacing w:val="-4"/>
          <w:sz w:val="24"/>
          <w:szCs w:val="24"/>
          <w:lang w:eastAsia="ru-RU"/>
        </w:rPr>
      </w:pPr>
    </w:p>
    <w:p w14:paraId="3FA14E17" w14:textId="2A3DA425" w:rsidR="003C09C2" w:rsidRDefault="003C09C2" w:rsidP="00CB6CCA">
      <w:pPr>
        <w:spacing w:after="0" w:line="240" w:lineRule="auto"/>
        <w:jc w:val="right"/>
        <w:rPr>
          <w:rFonts w:ascii="Times New Roman" w:eastAsia="Times New Roman" w:hAnsi="Times New Roman"/>
          <w:spacing w:val="-4"/>
          <w:sz w:val="24"/>
          <w:szCs w:val="24"/>
          <w:lang w:eastAsia="ru-RU"/>
        </w:rPr>
      </w:pPr>
    </w:p>
    <w:p w14:paraId="19CEE67A" w14:textId="316C914A" w:rsidR="003C09C2" w:rsidRDefault="003C09C2" w:rsidP="00CB6CCA">
      <w:pPr>
        <w:spacing w:after="0" w:line="240" w:lineRule="auto"/>
        <w:jc w:val="right"/>
        <w:rPr>
          <w:rFonts w:ascii="Times New Roman" w:eastAsia="Times New Roman" w:hAnsi="Times New Roman"/>
          <w:spacing w:val="-4"/>
          <w:sz w:val="24"/>
          <w:szCs w:val="24"/>
          <w:lang w:eastAsia="ru-RU"/>
        </w:rPr>
      </w:pPr>
    </w:p>
    <w:p w14:paraId="2D0E9BDA" w14:textId="247DB71D" w:rsidR="003C09C2" w:rsidRDefault="003C09C2" w:rsidP="00CB6CCA">
      <w:pPr>
        <w:spacing w:after="0" w:line="240" w:lineRule="auto"/>
        <w:jc w:val="right"/>
        <w:rPr>
          <w:rFonts w:ascii="Times New Roman" w:eastAsia="Times New Roman" w:hAnsi="Times New Roman"/>
          <w:spacing w:val="-4"/>
          <w:sz w:val="24"/>
          <w:szCs w:val="24"/>
          <w:lang w:eastAsia="ru-RU"/>
        </w:rPr>
      </w:pPr>
    </w:p>
    <w:p w14:paraId="05E6A0DD" w14:textId="77777777" w:rsidR="003C09C2" w:rsidRDefault="003C09C2" w:rsidP="00CB6CCA">
      <w:pPr>
        <w:spacing w:after="0" w:line="240" w:lineRule="auto"/>
        <w:jc w:val="right"/>
        <w:rPr>
          <w:rFonts w:ascii="Times New Roman" w:eastAsia="Times New Roman" w:hAnsi="Times New Roman"/>
          <w:spacing w:val="-4"/>
          <w:sz w:val="24"/>
          <w:szCs w:val="24"/>
          <w:lang w:eastAsia="ru-RU"/>
        </w:rPr>
      </w:pPr>
    </w:p>
    <w:p w14:paraId="1049283C" w14:textId="77777777" w:rsidR="000063B7" w:rsidRDefault="000063B7" w:rsidP="00CB6CCA">
      <w:pPr>
        <w:spacing w:after="0" w:line="240" w:lineRule="auto"/>
        <w:jc w:val="right"/>
        <w:rPr>
          <w:rFonts w:ascii="Times New Roman" w:eastAsia="Times New Roman" w:hAnsi="Times New Roman"/>
          <w:spacing w:val="-4"/>
          <w:sz w:val="24"/>
          <w:szCs w:val="24"/>
          <w:lang w:eastAsia="ru-RU"/>
        </w:rPr>
      </w:pPr>
    </w:p>
    <w:p w14:paraId="2284DD39" w14:textId="77777777" w:rsidR="00EB0605" w:rsidRDefault="00EB0605" w:rsidP="00CB6CCA">
      <w:pPr>
        <w:spacing w:after="0" w:line="240" w:lineRule="auto"/>
        <w:jc w:val="right"/>
        <w:rPr>
          <w:rFonts w:ascii="Times New Roman" w:eastAsia="Times New Roman" w:hAnsi="Times New Roman"/>
          <w:spacing w:val="-4"/>
          <w:sz w:val="24"/>
          <w:szCs w:val="24"/>
          <w:lang w:eastAsia="ru-RU"/>
        </w:rPr>
      </w:pPr>
    </w:p>
    <w:p w14:paraId="5E2792A5" w14:textId="69574149" w:rsidR="00EB0605" w:rsidRDefault="00EB0605" w:rsidP="00CB6CCA">
      <w:pPr>
        <w:spacing w:after="0" w:line="240" w:lineRule="auto"/>
        <w:jc w:val="right"/>
        <w:rPr>
          <w:rFonts w:ascii="Times New Roman" w:eastAsia="Times New Roman" w:hAnsi="Times New Roman"/>
          <w:spacing w:val="-4"/>
          <w:sz w:val="24"/>
          <w:szCs w:val="24"/>
          <w:lang w:eastAsia="ru-RU"/>
        </w:rPr>
      </w:pPr>
    </w:p>
    <w:p w14:paraId="2F31B3F6" w14:textId="77777777" w:rsidR="00EB0605" w:rsidRDefault="00EB0605" w:rsidP="003F336D">
      <w:pPr>
        <w:spacing w:after="0" w:line="240" w:lineRule="auto"/>
        <w:rPr>
          <w:rFonts w:ascii="Times New Roman" w:eastAsia="Times New Roman" w:hAnsi="Times New Roman"/>
          <w:spacing w:val="-4"/>
          <w:sz w:val="24"/>
          <w:szCs w:val="24"/>
          <w:lang w:eastAsia="ru-RU"/>
        </w:rPr>
      </w:pPr>
    </w:p>
    <w:p w14:paraId="20D1AD0D" w14:textId="77777777" w:rsidR="001F6E73" w:rsidRPr="00AE513C" w:rsidRDefault="001F6E73" w:rsidP="00CB6CCA">
      <w:pPr>
        <w:spacing w:after="0" w:line="240" w:lineRule="auto"/>
        <w:jc w:val="right"/>
        <w:rPr>
          <w:rFonts w:ascii="Times New Roman" w:eastAsia="Times New Roman" w:hAnsi="Times New Roman"/>
          <w:spacing w:val="-4"/>
          <w:sz w:val="24"/>
          <w:szCs w:val="24"/>
          <w:lang w:eastAsia="ru-RU"/>
        </w:rPr>
      </w:pPr>
      <w:r w:rsidRPr="00AE513C">
        <w:rPr>
          <w:rFonts w:ascii="Times New Roman" w:eastAsia="Times New Roman" w:hAnsi="Times New Roman"/>
          <w:spacing w:val="-4"/>
          <w:sz w:val="24"/>
          <w:szCs w:val="24"/>
          <w:lang w:eastAsia="ru-RU"/>
        </w:rPr>
        <w:lastRenderedPageBreak/>
        <w:t xml:space="preserve">Приложение №1 </w:t>
      </w:r>
    </w:p>
    <w:p w14:paraId="254A9C34" w14:textId="2820FADC" w:rsidR="001F6E73" w:rsidRPr="003F336D" w:rsidRDefault="001F6E73" w:rsidP="003F336D">
      <w:pPr>
        <w:spacing w:after="0" w:line="240" w:lineRule="auto"/>
        <w:jc w:val="right"/>
        <w:rPr>
          <w:rFonts w:ascii="Times New Roman" w:hAnsi="Times New Roman"/>
          <w:sz w:val="24"/>
          <w:szCs w:val="24"/>
          <w:lang w:eastAsia="ar-SA"/>
        </w:rPr>
      </w:pPr>
      <w:r w:rsidRPr="00AE513C">
        <w:rPr>
          <w:rFonts w:ascii="Times New Roman" w:eastAsia="Times New Roman" w:hAnsi="Times New Roman"/>
          <w:spacing w:val="-4"/>
          <w:sz w:val="24"/>
          <w:szCs w:val="24"/>
          <w:lang w:eastAsia="ru-RU"/>
        </w:rPr>
        <w:t xml:space="preserve">к </w:t>
      </w:r>
      <w:r w:rsidR="00060936">
        <w:rPr>
          <w:rFonts w:ascii="Times New Roman" w:eastAsia="Times New Roman" w:hAnsi="Times New Roman"/>
          <w:spacing w:val="-4"/>
          <w:sz w:val="24"/>
          <w:szCs w:val="24"/>
          <w:lang w:eastAsia="ru-RU"/>
        </w:rPr>
        <w:t xml:space="preserve">контракту </w:t>
      </w:r>
      <w:r w:rsidR="00BC47C3" w:rsidRPr="00AE513C">
        <w:rPr>
          <w:rFonts w:ascii="Times New Roman" w:hAnsi="Times New Roman"/>
          <w:sz w:val="24"/>
          <w:szCs w:val="24"/>
          <w:lang w:eastAsia="ar-SA"/>
        </w:rPr>
        <w:t>№</w:t>
      </w:r>
      <w:r w:rsidRPr="00AE513C">
        <w:rPr>
          <w:rFonts w:ascii="Times New Roman" w:eastAsia="Times New Roman" w:hAnsi="Times New Roman"/>
          <w:sz w:val="24"/>
          <w:szCs w:val="24"/>
          <w:lang w:eastAsia="ru-RU"/>
        </w:rPr>
        <w:t xml:space="preserve"> </w:t>
      </w:r>
    </w:p>
    <w:p w14:paraId="13B45D26" w14:textId="14448950" w:rsidR="00E83DCB" w:rsidRPr="003F336D" w:rsidRDefault="00AE513C" w:rsidP="003F336D">
      <w:pPr>
        <w:widowControl w:val="0"/>
        <w:autoSpaceDE w:val="0"/>
        <w:autoSpaceDN w:val="0"/>
        <w:adjustRightInd w:val="0"/>
        <w:spacing w:after="0" w:line="240" w:lineRule="auto"/>
        <w:ind w:firstLine="540"/>
        <w:jc w:val="center"/>
        <w:outlineLvl w:val="1"/>
        <w:rPr>
          <w:rFonts w:ascii="Times New Roman" w:eastAsia="MS Outlook" w:hAnsi="Times New Roman"/>
          <w:bCs/>
          <w:sz w:val="24"/>
          <w:szCs w:val="24"/>
          <w:lang w:eastAsia="ru-RU"/>
        </w:rPr>
      </w:pPr>
      <w:r w:rsidRPr="00AE513C">
        <w:rPr>
          <w:rFonts w:ascii="Times New Roman" w:eastAsia="Times New Roman" w:hAnsi="Times New Roman"/>
          <w:b/>
          <w:sz w:val="24"/>
          <w:szCs w:val="24"/>
          <w:lang w:eastAsia="ru-RU"/>
        </w:rPr>
        <w:t>Спецификация</w:t>
      </w:r>
    </w:p>
    <w:tbl>
      <w:tblPr>
        <w:tblStyle w:val="2f5"/>
        <w:tblW w:w="10632" w:type="dxa"/>
        <w:tblInd w:w="-147" w:type="dxa"/>
        <w:tblLayout w:type="fixed"/>
        <w:tblLook w:val="04A0" w:firstRow="1" w:lastRow="0" w:firstColumn="1" w:lastColumn="0" w:noHBand="0" w:noVBand="1"/>
      </w:tblPr>
      <w:tblGrid>
        <w:gridCol w:w="706"/>
        <w:gridCol w:w="1703"/>
        <w:gridCol w:w="1136"/>
        <w:gridCol w:w="1133"/>
        <w:gridCol w:w="1701"/>
        <w:gridCol w:w="709"/>
        <w:gridCol w:w="1276"/>
        <w:gridCol w:w="992"/>
        <w:gridCol w:w="1276"/>
      </w:tblGrid>
      <w:tr w:rsidR="005B5D9C" w:rsidRPr="003F336D" w14:paraId="7BAA5199" w14:textId="4701223D" w:rsidTr="003F336D">
        <w:trPr>
          <w:trHeight w:val="1568"/>
        </w:trPr>
        <w:tc>
          <w:tcPr>
            <w:tcW w:w="706" w:type="dxa"/>
            <w:tcBorders>
              <w:top w:val="single" w:sz="4" w:space="0" w:color="auto"/>
              <w:left w:val="single" w:sz="4" w:space="0" w:color="auto"/>
              <w:bottom w:val="single" w:sz="4" w:space="0" w:color="auto"/>
              <w:right w:val="single" w:sz="4" w:space="0" w:color="auto"/>
            </w:tcBorders>
            <w:vAlign w:val="center"/>
            <w:hideMark/>
          </w:tcPr>
          <w:p w14:paraId="20EA7B54" w14:textId="77777777" w:rsidR="005B5D9C" w:rsidRPr="003F336D" w:rsidRDefault="005B5D9C" w:rsidP="005B5D9C">
            <w:pPr>
              <w:jc w:val="center"/>
              <w:rPr>
                <w:bCs/>
                <w:sz w:val="12"/>
                <w:szCs w:val="12"/>
              </w:rPr>
            </w:pPr>
            <w:r w:rsidRPr="003F336D">
              <w:rPr>
                <w:bCs/>
                <w:sz w:val="12"/>
                <w:szCs w:val="12"/>
              </w:rPr>
              <w:t>№</w:t>
            </w:r>
          </w:p>
        </w:tc>
        <w:tc>
          <w:tcPr>
            <w:tcW w:w="1703" w:type="dxa"/>
            <w:tcBorders>
              <w:top w:val="single" w:sz="4" w:space="0" w:color="auto"/>
              <w:left w:val="single" w:sz="4" w:space="0" w:color="auto"/>
              <w:bottom w:val="single" w:sz="4" w:space="0" w:color="auto"/>
              <w:right w:val="single" w:sz="4" w:space="0" w:color="auto"/>
            </w:tcBorders>
            <w:vAlign w:val="center"/>
            <w:hideMark/>
          </w:tcPr>
          <w:p w14:paraId="5E8A1576" w14:textId="77777777" w:rsidR="005B5D9C" w:rsidRPr="003F336D" w:rsidRDefault="005B5D9C" w:rsidP="005B5D9C">
            <w:pPr>
              <w:jc w:val="center"/>
              <w:rPr>
                <w:bCs/>
                <w:sz w:val="12"/>
                <w:szCs w:val="12"/>
              </w:rPr>
            </w:pPr>
            <w:r w:rsidRPr="003F336D">
              <w:rPr>
                <w:bCs/>
                <w:sz w:val="12"/>
                <w:szCs w:val="12"/>
              </w:rPr>
              <w:t>Международное непатентованное (химическое, группировочное) наименование или торговое наименование лекарственного препарата (по тексту Приказ МЗ РФ №1144-н)</w:t>
            </w:r>
          </w:p>
        </w:tc>
        <w:tc>
          <w:tcPr>
            <w:tcW w:w="1136" w:type="dxa"/>
            <w:tcBorders>
              <w:top w:val="single" w:sz="4" w:space="0" w:color="auto"/>
              <w:left w:val="single" w:sz="4" w:space="0" w:color="auto"/>
              <w:bottom w:val="single" w:sz="4" w:space="0" w:color="auto"/>
              <w:right w:val="single" w:sz="4" w:space="0" w:color="auto"/>
            </w:tcBorders>
            <w:vAlign w:val="center"/>
          </w:tcPr>
          <w:p w14:paraId="3E9F647F" w14:textId="3A09A33A" w:rsidR="005B5D9C" w:rsidRPr="003F336D" w:rsidRDefault="005B5D9C" w:rsidP="005B5D9C">
            <w:pPr>
              <w:jc w:val="center"/>
              <w:rPr>
                <w:bCs/>
                <w:sz w:val="12"/>
                <w:szCs w:val="12"/>
              </w:rPr>
            </w:pPr>
            <w:r w:rsidRPr="003F336D">
              <w:rPr>
                <w:bCs/>
                <w:sz w:val="12"/>
                <w:szCs w:val="12"/>
              </w:rPr>
              <w:t>Страна происхождения</w:t>
            </w:r>
          </w:p>
        </w:tc>
        <w:tc>
          <w:tcPr>
            <w:tcW w:w="1133" w:type="dxa"/>
            <w:tcBorders>
              <w:top w:val="single" w:sz="4" w:space="0" w:color="auto"/>
              <w:left w:val="single" w:sz="4" w:space="0" w:color="auto"/>
              <w:bottom w:val="single" w:sz="4" w:space="0" w:color="auto"/>
              <w:right w:val="single" w:sz="4" w:space="0" w:color="auto"/>
            </w:tcBorders>
            <w:vAlign w:val="center"/>
          </w:tcPr>
          <w:p w14:paraId="726648CC" w14:textId="5CD05024" w:rsidR="005B5D9C" w:rsidRPr="003F336D" w:rsidRDefault="005B5D9C" w:rsidP="005B5D9C">
            <w:pPr>
              <w:jc w:val="center"/>
              <w:rPr>
                <w:bCs/>
                <w:sz w:val="12"/>
                <w:szCs w:val="12"/>
              </w:rPr>
            </w:pPr>
            <w:r w:rsidRPr="003F336D">
              <w:rPr>
                <w:bCs/>
                <w:sz w:val="12"/>
                <w:szCs w:val="12"/>
              </w:rPr>
              <w:t>Пропись на латыни по МНН</w:t>
            </w:r>
          </w:p>
          <w:p w14:paraId="5903C0C1" w14:textId="77777777" w:rsidR="005B5D9C" w:rsidRPr="003F336D" w:rsidRDefault="005B5D9C" w:rsidP="005B5D9C">
            <w:pPr>
              <w:jc w:val="center"/>
              <w:rPr>
                <w:bCs/>
                <w:sz w:val="12"/>
                <w:szCs w:val="12"/>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00695B1" w14:textId="77777777" w:rsidR="005B5D9C" w:rsidRPr="003F336D" w:rsidRDefault="005B5D9C" w:rsidP="005B5D9C">
            <w:pPr>
              <w:jc w:val="center"/>
              <w:rPr>
                <w:bCs/>
                <w:sz w:val="12"/>
                <w:szCs w:val="12"/>
              </w:rPr>
            </w:pPr>
            <w:r w:rsidRPr="003F336D">
              <w:rPr>
                <w:bCs/>
                <w:sz w:val="12"/>
                <w:szCs w:val="12"/>
              </w:rPr>
              <w:t>Сведения о лекарственных формах, дозировках и единицах измерения лекарственного препарат</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A95828" w14:textId="77777777" w:rsidR="005B5D9C" w:rsidRPr="003F336D" w:rsidRDefault="005B5D9C" w:rsidP="005B5D9C">
            <w:pPr>
              <w:jc w:val="center"/>
              <w:rPr>
                <w:bCs/>
                <w:sz w:val="12"/>
                <w:szCs w:val="12"/>
              </w:rPr>
            </w:pPr>
            <w:r w:rsidRPr="003F336D">
              <w:rPr>
                <w:bCs/>
                <w:sz w:val="12"/>
                <w:szCs w:val="12"/>
              </w:rPr>
              <w:t xml:space="preserve">Кол-во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A7BA7E" w14:textId="7E24E243" w:rsidR="005B5D9C" w:rsidRPr="003F336D" w:rsidRDefault="005B5D9C" w:rsidP="005B5D9C">
            <w:pPr>
              <w:jc w:val="center"/>
              <w:rPr>
                <w:bCs/>
                <w:sz w:val="12"/>
                <w:szCs w:val="12"/>
              </w:rPr>
            </w:pPr>
            <w:r w:rsidRPr="003F336D">
              <w:rPr>
                <w:bCs/>
                <w:sz w:val="12"/>
                <w:szCs w:val="12"/>
              </w:rPr>
              <w:t>Ед. изм</w:t>
            </w:r>
          </w:p>
        </w:tc>
        <w:tc>
          <w:tcPr>
            <w:tcW w:w="992" w:type="dxa"/>
            <w:vAlign w:val="center"/>
          </w:tcPr>
          <w:p w14:paraId="1E0E59BD" w14:textId="13F5FB97" w:rsidR="005B5D9C" w:rsidRPr="003F336D" w:rsidRDefault="005B5D9C" w:rsidP="005B5D9C">
            <w:pPr>
              <w:jc w:val="center"/>
              <w:rPr>
                <w:bCs/>
                <w:sz w:val="12"/>
                <w:szCs w:val="12"/>
              </w:rPr>
            </w:pPr>
            <w:r w:rsidRPr="003F336D">
              <w:rPr>
                <w:bCs/>
                <w:sz w:val="12"/>
                <w:szCs w:val="12"/>
                <w:lang w:eastAsia="ru-RU"/>
              </w:rPr>
              <w:t>Цена за ед. товара, руб.</w:t>
            </w:r>
          </w:p>
        </w:tc>
        <w:tc>
          <w:tcPr>
            <w:tcW w:w="1276" w:type="dxa"/>
            <w:vAlign w:val="center"/>
          </w:tcPr>
          <w:p w14:paraId="118B6723" w14:textId="5EC183C7" w:rsidR="005B5D9C" w:rsidRPr="003F336D" w:rsidRDefault="005B5D9C" w:rsidP="005B5D9C">
            <w:pPr>
              <w:jc w:val="center"/>
              <w:rPr>
                <w:bCs/>
                <w:sz w:val="12"/>
                <w:szCs w:val="12"/>
              </w:rPr>
            </w:pPr>
            <w:r w:rsidRPr="003F336D">
              <w:rPr>
                <w:bCs/>
                <w:sz w:val="12"/>
                <w:szCs w:val="12"/>
                <w:lang w:eastAsia="ru-RU"/>
              </w:rPr>
              <w:t>Общая стоимость товара, руб.</w:t>
            </w:r>
          </w:p>
        </w:tc>
      </w:tr>
      <w:tr w:rsidR="005B5D9C" w:rsidRPr="003F336D" w14:paraId="545ADB1F" w14:textId="2C006F8D" w:rsidTr="003F336D">
        <w:trPr>
          <w:trHeight w:val="740"/>
        </w:trPr>
        <w:tc>
          <w:tcPr>
            <w:tcW w:w="706" w:type="dxa"/>
            <w:tcBorders>
              <w:top w:val="single" w:sz="4" w:space="0" w:color="auto"/>
              <w:left w:val="single" w:sz="4" w:space="0" w:color="auto"/>
              <w:bottom w:val="single" w:sz="4" w:space="0" w:color="auto"/>
              <w:right w:val="single" w:sz="4" w:space="0" w:color="auto"/>
            </w:tcBorders>
            <w:hideMark/>
          </w:tcPr>
          <w:p w14:paraId="559E3BBB" w14:textId="77777777" w:rsidR="005B5D9C" w:rsidRPr="003F336D" w:rsidRDefault="005B5D9C" w:rsidP="005B5D9C">
            <w:pPr>
              <w:jc w:val="center"/>
              <w:rPr>
                <w:sz w:val="12"/>
                <w:szCs w:val="12"/>
              </w:rPr>
            </w:pPr>
            <w:r w:rsidRPr="003F336D">
              <w:rPr>
                <w:sz w:val="12"/>
                <w:szCs w:val="12"/>
              </w:rPr>
              <w:t>1</w:t>
            </w:r>
          </w:p>
        </w:tc>
        <w:tc>
          <w:tcPr>
            <w:tcW w:w="1703" w:type="dxa"/>
            <w:tcBorders>
              <w:top w:val="single" w:sz="4" w:space="0" w:color="auto"/>
              <w:left w:val="single" w:sz="4" w:space="0" w:color="auto"/>
              <w:bottom w:val="single" w:sz="4" w:space="0" w:color="auto"/>
              <w:right w:val="single" w:sz="4" w:space="0" w:color="auto"/>
            </w:tcBorders>
            <w:hideMark/>
          </w:tcPr>
          <w:p w14:paraId="32666301" w14:textId="77777777" w:rsidR="005B5D9C" w:rsidRPr="003F336D" w:rsidRDefault="005B5D9C" w:rsidP="005B5D9C">
            <w:pPr>
              <w:jc w:val="center"/>
              <w:rPr>
                <w:sz w:val="12"/>
                <w:szCs w:val="12"/>
              </w:rPr>
            </w:pPr>
            <w:r w:rsidRPr="003F336D">
              <w:rPr>
                <w:sz w:val="12"/>
                <w:szCs w:val="12"/>
              </w:rPr>
              <w:t>Нафтизин</w:t>
            </w:r>
          </w:p>
        </w:tc>
        <w:tc>
          <w:tcPr>
            <w:tcW w:w="1136" w:type="dxa"/>
            <w:tcBorders>
              <w:top w:val="single" w:sz="4" w:space="0" w:color="auto"/>
              <w:left w:val="single" w:sz="4" w:space="0" w:color="auto"/>
              <w:bottom w:val="single" w:sz="4" w:space="0" w:color="auto"/>
              <w:right w:val="single" w:sz="4" w:space="0" w:color="auto"/>
            </w:tcBorders>
          </w:tcPr>
          <w:p w14:paraId="28F693D3"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1CF0F0B0" w14:textId="4A7C9896" w:rsidR="005B5D9C" w:rsidRPr="003F336D" w:rsidRDefault="005B5D9C" w:rsidP="005B5D9C">
            <w:pPr>
              <w:jc w:val="center"/>
              <w:rPr>
                <w:sz w:val="12"/>
                <w:szCs w:val="12"/>
              </w:rPr>
            </w:pPr>
            <w:r w:rsidRPr="003F336D">
              <w:rPr>
                <w:sz w:val="12"/>
                <w:szCs w:val="12"/>
              </w:rPr>
              <w:t>Naphthyzin</w:t>
            </w:r>
          </w:p>
        </w:tc>
        <w:tc>
          <w:tcPr>
            <w:tcW w:w="1701" w:type="dxa"/>
            <w:tcBorders>
              <w:top w:val="single" w:sz="4" w:space="0" w:color="auto"/>
              <w:left w:val="single" w:sz="4" w:space="0" w:color="auto"/>
              <w:bottom w:val="single" w:sz="4" w:space="0" w:color="auto"/>
              <w:right w:val="single" w:sz="4" w:space="0" w:color="auto"/>
            </w:tcBorders>
            <w:hideMark/>
          </w:tcPr>
          <w:p w14:paraId="624E42D0" w14:textId="77777777" w:rsidR="005B5D9C" w:rsidRPr="003F336D" w:rsidRDefault="005B5D9C" w:rsidP="005B5D9C">
            <w:pPr>
              <w:jc w:val="center"/>
              <w:rPr>
                <w:sz w:val="12"/>
                <w:szCs w:val="12"/>
              </w:rPr>
            </w:pPr>
            <w:r w:rsidRPr="003F336D">
              <w:rPr>
                <w:sz w:val="12"/>
                <w:szCs w:val="12"/>
              </w:rPr>
              <w:t xml:space="preserve">Нафтизин 0,05% флакон-капельница капли назальные 15 мл </w:t>
            </w:r>
          </w:p>
        </w:tc>
        <w:tc>
          <w:tcPr>
            <w:tcW w:w="709" w:type="dxa"/>
            <w:tcBorders>
              <w:top w:val="single" w:sz="4" w:space="0" w:color="auto"/>
              <w:left w:val="single" w:sz="4" w:space="0" w:color="auto"/>
              <w:bottom w:val="single" w:sz="4" w:space="0" w:color="auto"/>
              <w:right w:val="single" w:sz="4" w:space="0" w:color="auto"/>
            </w:tcBorders>
            <w:hideMark/>
          </w:tcPr>
          <w:p w14:paraId="6F660C36" w14:textId="77777777" w:rsidR="005B5D9C" w:rsidRPr="003F336D" w:rsidRDefault="005B5D9C" w:rsidP="005B5D9C">
            <w:pPr>
              <w:jc w:val="center"/>
              <w:rPr>
                <w:sz w:val="12"/>
                <w:szCs w:val="12"/>
              </w:rPr>
            </w:pPr>
            <w:r w:rsidRPr="003F336D">
              <w:rPr>
                <w:sz w:val="12"/>
                <w:szCs w:val="12"/>
              </w:rPr>
              <w:t xml:space="preserve">2 </w:t>
            </w:r>
          </w:p>
        </w:tc>
        <w:tc>
          <w:tcPr>
            <w:tcW w:w="1276" w:type="dxa"/>
            <w:tcBorders>
              <w:top w:val="single" w:sz="4" w:space="0" w:color="auto"/>
              <w:left w:val="single" w:sz="4" w:space="0" w:color="auto"/>
              <w:bottom w:val="single" w:sz="4" w:space="0" w:color="auto"/>
              <w:right w:val="single" w:sz="4" w:space="0" w:color="auto"/>
            </w:tcBorders>
            <w:hideMark/>
          </w:tcPr>
          <w:p w14:paraId="38EF6DFA" w14:textId="77777777" w:rsidR="005B5D9C" w:rsidRPr="003F336D" w:rsidRDefault="005B5D9C" w:rsidP="005B5D9C">
            <w:pPr>
              <w:jc w:val="center"/>
              <w:rPr>
                <w:sz w:val="12"/>
                <w:szCs w:val="12"/>
              </w:rPr>
            </w:pPr>
            <w:r w:rsidRPr="003F336D">
              <w:rPr>
                <w:sz w:val="12"/>
                <w:szCs w:val="12"/>
              </w:rPr>
              <w:t>флакона</w:t>
            </w:r>
          </w:p>
        </w:tc>
        <w:tc>
          <w:tcPr>
            <w:tcW w:w="992" w:type="dxa"/>
            <w:tcBorders>
              <w:top w:val="single" w:sz="4" w:space="0" w:color="auto"/>
              <w:left w:val="single" w:sz="4" w:space="0" w:color="auto"/>
              <w:bottom w:val="single" w:sz="4" w:space="0" w:color="auto"/>
              <w:right w:val="single" w:sz="4" w:space="0" w:color="auto"/>
            </w:tcBorders>
          </w:tcPr>
          <w:p w14:paraId="2B935453"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27C432CA" w14:textId="77777777" w:rsidR="005B5D9C" w:rsidRPr="003F336D" w:rsidRDefault="005B5D9C" w:rsidP="005B5D9C">
            <w:pPr>
              <w:jc w:val="center"/>
              <w:rPr>
                <w:sz w:val="12"/>
                <w:szCs w:val="12"/>
              </w:rPr>
            </w:pPr>
          </w:p>
        </w:tc>
      </w:tr>
      <w:tr w:rsidR="005B5D9C" w:rsidRPr="003F336D" w14:paraId="571F7430" w14:textId="2CDD3C8F" w:rsidTr="003F336D">
        <w:tc>
          <w:tcPr>
            <w:tcW w:w="706" w:type="dxa"/>
            <w:tcBorders>
              <w:top w:val="single" w:sz="4" w:space="0" w:color="auto"/>
              <w:left w:val="single" w:sz="4" w:space="0" w:color="auto"/>
              <w:bottom w:val="single" w:sz="4" w:space="0" w:color="auto"/>
              <w:right w:val="single" w:sz="4" w:space="0" w:color="auto"/>
            </w:tcBorders>
            <w:hideMark/>
          </w:tcPr>
          <w:p w14:paraId="3C952328" w14:textId="77777777" w:rsidR="005B5D9C" w:rsidRPr="003F336D" w:rsidRDefault="005B5D9C" w:rsidP="005B5D9C">
            <w:pPr>
              <w:jc w:val="center"/>
              <w:rPr>
                <w:sz w:val="12"/>
                <w:szCs w:val="12"/>
              </w:rPr>
            </w:pPr>
            <w:r w:rsidRPr="003F336D">
              <w:rPr>
                <w:sz w:val="12"/>
                <w:szCs w:val="12"/>
              </w:rPr>
              <w:t>2</w:t>
            </w:r>
          </w:p>
        </w:tc>
        <w:tc>
          <w:tcPr>
            <w:tcW w:w="1703" w:type="dxa"/>
            <w:tcBorders>
              <w:top w:val="single" w:sz="4" w:space="0" w:color="auto"/>
              <w:left w:val="single" w:sz="4" w:space="0" w:color="auto"/>
              <w:bottom w:val="single" w:sz="4" w:space="0" w:color="auto"/>
              <w:right w:val="single" w:sz="4" w:space="0" w:color="auto"/>
            </w:tcBorders>
            <w:hideMark/>
          </w:tcPr>
          <w:p w14:paraId="407288C7" w14:textId="77777777" w:rsidR="005B5D9C" w:rsidRPr="003F336D" w:rsidRDefault="005B5D9C" w:rsidP="005B5D9C">
            <w:pPr>
              <w:jc w:val="center"/>
              <w:rPr>
                <w:sz w:val="12"/>
                <w:szCs w:val="12"/>
              </w:rPr>
            </w:pPr>
            <w:r w:rsidRPr="003F336D">
              <w:rPr>
                <w:sz w:val="12"/>
                <w:szCs w:val="12"/>
              </w:rPr>
              <w:t>Диклофенак</w:t>
            </w:r>
          </w:p>
        </w:tc>
        <w:tc>
          <w:tcPr>
            <w:tcW w:w="1136" w:type="dxa"/>
            <w:tcBorders>
              <w:top w:val="single" w:sz="4" w:space="0" w:color="auto"/>
              <w:left w:val="single" w:sz="4" w:space="0" w:color="auto"/>
              <w:bottom w:val="single" w:sz="4" w:space="0" w:color="auto"/>
              <w:right w:val="single" w:sz="4" w:space="0" w:color="auto"/>
            </w:tcBorders>
          </w:tcPr>
          <w:p w14:paraId="74EFD9AD"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04F60C91" w14:textId="1691DD9F" w:rsidR="005B5D9C" w:rsidRPr="003F336D" w:rsidRDefault="005B5D9C" w:rsidP="005B5D9C">
            <w:pPr>
              <w:jc w:val="center"/>
              <w:rPr>
                <w:sz w:val="12"/>
                <w:szCs w:val="12"/>
              </w:rPr>
            </w:pPr>
            <w:r w:rsidRPr="003F336D">
              <w:rPr>
                <w:sz w:val="12"/>
                <w:szCs w:val="12"/>
              </w:rPr>
              <w:t>Diclofenac</w:t>
            </w:r>
          </w:p>
        </w:tc>
        <w:tc>
          <w:tcPr>
            <w:tcW w:w="1701" w:type="dxa"/>
            <w:tcBorders>
              <w:top w:val="single" w:sz="4" w:space="0" w:color="auto"/>
              <w:left w:val="single" w:sz="4" w:space="0" w:color="auto"/>
              <w:bottom w:val="single" w:sz="4" w:space="0" w:color="auto"/>
              <w:right w:val="single" w:sz="4" w:space="0" w:color="auto"/>
            </w:tcBorders>
            <w:hideMark/>
          </w:tcPr>
          <w:p w14:paraId="6E4CDB15" w14:textId="77777777" w:rsidR="005B5D9C" w:rsidRPr="003F336D" w:rsidRDefault="005B5D9C" w:rsidP="005B5D9C">
            <w:pPr>
              <w:jc w:val="center"/>
              <w:rPr>
                <w:sz w:val="12"/>
                <w:szCs w:val="12"/>
              </w:rPr>
            </w:pPr>
            <w:r w:rsidRPr="003F336D">
              <w:rPr>
                <w:sz w:val="12"/>
                <w:szCs w:val="12"/>
              </w:rPr>
              <w:t>Диклофенак 10 мг/г туба мазь для наружного применения 30 гр</w:t>
            </w:r>
          </w:p>
        </w:tc>
        <w:tc>
          <w:tcPr>
            <w:tcW w:w="709" w:type="dxa"/>
            <w:tcBorders>
              <w:top w:val="single" w:sz="4" w:space="0" w:color="auto"/>
              <w:left w:val="single" w:sz="4" w:space="0" w:color="auto"/>
              <w:bottom w:val="single" w:sz="4" w:space="0" w:color="auto"/>
              <w:right w:val="single" w:sz="4" w:space="0" w:color="auto"/>
            </w:tcBorders>
            <w:hideMark/>
          </w:tcPr>
          <w:p w14:paraId="157DAE9D" w14:textId="77777777" w:rsidR="005B5D9C" w:rsidRPr="003F336D" w:rsidRDefault="005B5D9C" w:rsidP="005B5D9C">
            <w:pPr>
              <w:jc w:val="center"/>
              <w:rPr>
                <w:sz w:val="12"/>
                <w:szCs w:val="12"/>
              </w:rPr>
            </w:pPr>
            <w:r w:rsidRPr="003F336D">
              <w:rPr>
                <w:sz w:val="12"/>
                <w:szCs w:val="12"/>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11A08BCA" w14:textId="77777777" w:rsidR="005B5D9C" w:rsidRPr="003F336D" w:rsidRDefault="005B5D9C" w:rsidP="005B5D9C">
            <w:pPr>
              <w:jc w:val="center"/>
              <w:rPr>
                <w:sz w:val="12"/>
                <w:szCs w:val="12"/>
              </w:rPr>
            </w:pPr>
            <w:r w:rsidRPr="003F336D">
              <w:rPr>
                <w:sz w:val="12"/>
                <w:szCs w:val="12"/>
              </w:rPr>
              <w:t>шт.</w:t>
            </w:r>
          </w:p>
        </w:tc>
        <w:tc>
          <w:tcPr>
            <w:tcW w:w="992" w:type="dxa"/>
            <w:tcBorders>
              <w:top w:val="single" w:sz="4" w:space="0" w:color="auto"/>
              <w:left w:val="single" w:sz="4" w:space="0" w:color="auto"/>
              <w:bottom w:val="single" w:sz="4" w:space="0" w:color="auto"/>
              <w:right w:val="single" w:sz="4" w:space="0" w:color="auto"/>
            </w:tcBorders>
          </w:tcPr>
          <w:p w14:paraId="5768AECE"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3E69173C" w14:textId="77777777" w:rsidR="005B5D9C" w:rsidRPr="003F336D" w:rsidRDefault="005B5D9C" w:rsidP="005B5D9C">
            <w:pPr>
              <w:jc w:val="center"/>
              <w:rPr>
                <w:sz w:val="12"/>
                <w:szCs w:val="12"/>
              </w:rPr>
            </w:pPr>
          </w:p>
        </w:tc>
      </w:tr>
      <w:tr w:rsidR="005B5D9C" w:rsidRPr="003F336D" w14:paraId="0181CD3A" w14:textId="60AD381B" w:rsidTr="003F336D">
        <w:tc>
          <w:tcPr>
            <w:tcW w:w="706" w:type="dxa"/>
            <w:tcBorders>
              <w:top w:val="single" w:sz="4" w:space="0" w:color="auto"/>
              <w:left w:val="single" w:sz="4" w:space="0" w:color="auto"/>
              <w:bottom w:val="single" w:sz="4" w:space="0" w:color="auto"/>
              <w:right w:val="single" w:sz="4" w:space="0" w:color="auto"/>
            </w:tcBorders>
            <w:hideMark/>
          </w:tcPr>
          <w:p w14:paraId="6CB92AEE" w14:textId="77777777" w:rsidR="005B5D9C" w:rsidRPr="003F336D" w:rsidRDefault="005B5D9C" w:rsidP="005B5D9C">
            <w:pPr>
              <w:jc w:val="center"/>
              <w:rPr>
                <w:sz w:val="12"/>
                <w:szCs w:val="12"/>
              </w:rPr>
            </w:pPr>
            <w:r w:rsidRPr="003F336D">
              <w:rPr>
                <w:sz w:val="12"/>
                <w:szCs w:val="12"/>
              </w:rPr>
              <w:t>3</w:t>
            </w:r>
          </w:p>
        </w:tc>
        <w:tc>
          <w:tcPr>
            <w:tcW w:w="1703" w:type="dxa"/>
            <w:tcBorders>
              <w:top w:val="single" w:sz="4" w:space="0" w:color="auto"/>
              <w:left w:val="single" w:sz="4" w:space="0" w:color="auto"/>
              <w:bottom w:val="single" w:sz="4" w:space="0" w:color="auto"/>
              <w:right w:val="single" w:sz="4" w:space="0" w:color="auto"/>
            </w:tcBorders>
            <w:hideMark/>
          </w:tcPr>
          <w:p w14:paraId="16B0CFF8" w14:textId="77777777" w:rsidR="005B5D9C" w:rsidRPr="003F336D" w:rsidRDefault="005B5D9C" w:rsidP="005B5D9C">
            <w:pPr>
              <w:jc w:val="center"/>
              <w:rPr>
                <w:sz w:val="12"/>
                <w:szCs w:val="12"/>
              </w:rPr>
            </w:pPr>
            <w:r w:rsidRPr="003F336D">
              <w:rPr>
                <w:sz w:val="12"/>
                <w:szCs w:val="12"/>
              </w:rPr>
              <w:t>Цитрамон П</w:t>
            </w:r>
          </w:p>
        </w:tc>
        <w:tc>
          <w:tcPr>
            <w:tcW w:w="1136" w:type="dxa"/>
            <w:tcBorders>
              <w:top w:val="single" w:sz="4" w:space="0" w:color="auto"/>
              <w:left w:val="single" w:sz="4" w:space="0" w:color="auto"/>
              <w:bottom w:val="single" w:sz="4" w:space="0" w:color="auto"/>
              <w:right w:val="single" w:sz="4" w:space="0" w:color="auto"/>
            </w:tcBorders>
          </w:tcPr>
          <w:p w14:paraId="080733FF"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182718F7" w14:textId="307EB58A" w:rsidR="005B5D9C" w:rsidRPr="003F336D" w:rsidRDefault="005B5D9C" w:rsidP="005B5D9C">
            <w:pPr>
              <w:jc w:val="center"/>
              <w:rPr>
                <w:sz w:val="12"/>
                <w:szCs w:val="12"/>
              </w:rPr>
            </w:pPr>
            <w:r w:rsidRPr="003F336D">
              <w:rPr>
                <w:sz w:val="12"/>
                <w:szCs w:val="12"/>
              </w:rPr>
              <w:t>Citramon P</w:t>
            </w:r>
          </w:p>
        </w:tc>
        <w:tc>
          <w:tcPr>
            <w:tcW w:w="1701" w:type="dxa"/>
            <w:tcBorders>
              <w:top w:val="single" w:sz="4" w:space="0" w:color="auto"/>
              <w:left w:val="single" w:sz="4" w:space="0" w:color="auto"/>
              <w:bottom w:val="single" w:sz="4" w:space="0" w:color="auto"/>
              <w:right w:val="single" w:sz="4" w:space="0" w:color="auto"/>
            </w:tcBorders>
            <w:hideMark/>
          </w:tcPr>
          <w:p w14:paraId="2EF5743A" w14:textId="380D3532" w:rsidR="005B5D9C" w:rsidRPr="003F336D" w:rsidRDefault="005B5D9C" w:rsidP="005B5D9C">
            <w:pPr>
              <w:jc w:val="center"/>
              <w:rPr>
                <w:sz w:val="12"/>
                <w:szCs w:val="12"/>
              </w:rPr>
            </w:pPr>
            <w:r w:rsidRPr="003F336D">
              <w:rPr>
                <w:sz w:val="12"/>
                <w:szCs w:val="12"/>
              </w:rPr>
              <w:t>Таблетки 240 мг+30 мг+180 мг, №</w:t>
            </w:r>
            <w:r w:rsidR="00277554">
              <w:rPr>
                <w:sz w:val="12"/>
                <w:szCs w:val="12"/>
              </w:rPr>
              <w:t>2</w:t>
            </w:r>
            <w:r w:rsidRPr="003F336D">
              <w:rPr>
                <w:sz w:val="12"/>
                <w:szCs w:val="12"/>
              </w:rPr>
              <w:t>0</w:t>
            </w:r>
          </w:p>
        </w:tc>
        <w:tc>
          <w:tcPr>
            <w:tcW w:w="709" w:type="dxa"/>
            <w:tcBorders>
              <w:top w:val="single" w:sz="4" w:space="0" w:color="auto"/>
              <w:left w:val="single" w:sz="4" w:space="0" w:color="auto"/>
              <w:bottom w:val="single" w:sz="4" w:space="0" w:color="auto"/>
              <w:right w:val="single" w:sz="4" w:space="0" w:color="auto"/>
            </w:tcBorders>
            <w:hideMark/>
          </w:tcPr>
          <w:p w14:paraId="1978AD43" w14:textId="07DCA6F2" w:rsidR="005B5D9C" w:rsidRPr="003F336D" w:rsidRDefault="003F336D" w:rsidP="005B5D9C">
            <w:pPr>
              <w:jc w:val="center"/>
              <w:rPr>
                <w:sz w:val="12"/>
                <w:szCs w:val="12"/>
                <w:lang w:val="en-US"/>
              </w:rPr>
            </w:pPr>
            <w:r w:rsidRPr="003F336D">
              <w:rPr>
                <w:sz w:val="12"/>
                <w:szCs w:val="12"/>
              </w:rPr>
              <w:t>5</w:t>
            </w:r>
            <w:r w:rsidR="005B5D9C" w:rsidRPr="003F336D">
              <w:rPr>
                <w:sz w:val="12"/>
                <w:szCs w:val="12"/>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459BB529"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335E1041"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704E3F71" w14:textId="77777777" w:rsidR="005B5D9C" w:rsidRPr="003F336D" w:rsidRDefault="005B5D9C" w:rsidP="005B5D9C">
            <w:pPr>
              <w:jc w:val="center"/>
              <w:rPr>
                <w:sz w:val="12"/>
                <w:szCs w:val="12"/>
              </w:rPr>
            </w:pPr>
          </w:p>
        </w:tc>
      </w:tr>
      <w:tr w:rsidR="005B5D9C" w:rsidRPr="003F336D" w14:paraId="4827E82E" w14:textId="04E4D7E0" w:rsidTr="003F336D">
        <w:tc>
          <w:tcPr>
            <w:tcW w:w="706" w:type="dxa"/>
            <w:tcBorders>
              <w:top w:val="single" w:sz="4" w:space="0" w:color="auto"/>
              <w:left w:val="single" w:sz="4" w:space="0" w:color="auto"/>
              <w:bottom w:val="single" w:sz="4" w:space="0" w:color="auto"/>
              <w:right w:val="single" w:sz="4" w:space="0" w:color="auto"/>
            </w:tcBorders>
            <w:hideMark/>
          </w:tcPr>
          <w:p w14:paraId="6BAAC9B0" w14:textId="77777777" w:rsidR="005B5D9C" w:rsidRPr="003F336D" w:rsidRDefault="005B5D9C" w:rsidP="005B5D9C">
            <w:pPr>
              <w:jc w:val="center"/>
              <w:rPr>
                <w:sz w:val="12"/>
                <w:szCs w:val="12"/>
              </w:rPr>
            </w:pPr>
            <w:r w:rsidRPr="003F336D">
              <w:rPr>
                <w:sz w:val="12"/>
                <w:szCs w:val="12"/>
              </w:rPr>
              <w:t>4</w:t>
            </w:r>
          </w:p>
        </w:tc>
        <w:tc>
          <w:tcPr>
            <w:tcW w:w="1703" w:type="dxa"/>
            <w:tcBorders>
              <w:top w:val="single" w:sz="4" w:space="0" w:color="auto"/>
              <w:left w:val="single" w:sz="4" w:space="0" w:color="auto"/>
              <w:bottom w:val="single" w:sz="4" w:space="0" w:color="auto"/>
              <w:right w:val="single" w:sz="4" w:space="0" w:color="auto"/>
            </w:tcBorders>
            <w:hideMark/>
          </w:tcPr>
          <w:p w14:paraId="120857CF" w14:textId="77777777" w:rsidR="005B5D9C" w:rsidRPr="003F336D" w:rsidRDefault="005B5D9C" w:rsidP="005B5D9C">
            <w:pPr>
              <w:jc w:val="center"/>
              <w:rPr>
                <w:sz w:val="12"/>
                <w:szCs w:val="12"/>
              </w:rPr>
            </w:pPr>
            <w:r w:rsidRPr="003F336D">
              <w:rPr>
                <w:sz w:val="12"/>
                <w:szCs w:val="12"/>
              </w:rPr>
              <w:t>Ибупрофен</w:t>
            </w:r>
          </w:p>
        </w:tc>
        <w:tc>
          <w:tcPr>
            <w:tcW w:w="1136" w:type="dxa"/>
            <w:tcBorders>
              <w:top w:val="single" w:sz="4" w:space="0" w:color="auto"/>
              <w:left w:val="single" w:sz="4" w:space="0" w:color="auto"/>
              <w:bottom w:val="single" w:sz="4" w:space="0" w:color="auto"/>
              <w:right w:val="single" w:sz="4" w:space="0" w:color="auto"/>
            </w:tcBorders>
          </w:tcPr>
          <w:p w14:paraId="362FDBFE"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651D4A62" w14:textId="17626E58" w:rsidR="005B5D9C" w:rsidRPr="003F336D" w:rsidRDefault="005B5D9C" w:rsidP="005B5D9C">
            <w:pPr>
              <w:jc w:val="center"/>
              <w:rPr>
                <w:sz w:val="12"/>
                <w:szCs w:val="12"/>
              </w:rPr>
            </w:pPr>
            <w:r w:rsidRPr="003F336D">
              <w:rPr>
                <w:sz w:val="12"/>
                <w:szCs w:val="12"/>
              </w:rPr>
              <w:t>Ibuprophenum</w:t>
            </w:r>
          </w:p>
        </w:tc>
        <w:tc>
          <w:tcPr>
            <w:tcW w:w="1701" w:type="dxa"/>
            <w:tcBorders>
              <w:top w:val="single" w:sz="4" w:space="0" w:color="auto"/>
              <w:left w:val="single" w:sz="4" w:space="0" w:color="auto"/>
              <w:bottom w:val="single" w:sz="4" w:space="0" w:color="auto"/>
              <w:right w:val="single" w:sz="4" w:space="0" w:color="auto"/>
            </w:tcBorders>
            <w:hideMark/>
          </w:tcPr>
          <w:p w14:paraId="2FBB758F" w14:textId="77777777" w:rsidR="005B5D9C" w:rsidRPr="003F336D" w:rsidRDefault="005B5D9C" w:rsidP="005B5D9C">
            <w:pPr>
              <w:jc w:val="center"/>
              <w:rPr>
                <w:sz w:val="12"/>
                <w:szCs w:val="12"/>
              </w:rPr>
            </w:pPr>
            <w:r w:rsidRPr="003F336D">
              <w:rPr>
                <w:sz w:val="12"/>
                <w:szCs w:val="12"/>
              </w:rPr>
              <w:t>Таблетки 200 мг 20 штук в упаковке</w:t>
            </w:r>
          </w:p>
        </w:tc>
        <w:tc>
          <w:tcPr>
            <w:tcW w:w="709" w:type="dxa"/>
            <w:tcBorders>
              <w:top w:val="single" w:sz="4" w:space="0" w:color="auto"/>
              <w:left w:val="single" w:sz="4" w:space="0" w:color="auto"/>
              <w:bottom w:val="single" w:sz="4" w:space="0" w:color="auto"/>
              <w:right w:val="single" w:sz="4" w:space="0" w:color="auto"/>
            </w:tcBorders>
            <w:hideMark/>
          </w:tcPr>
          <w:p w14:paraId="4599AE43" w14:textId="77777777" w:rsidR="005B5D9C" w:rsidRPr="003F336D" w:rsidRDefault="005B5D9C" w:rsidP="005B5D9C">
            <w:pPr>
              <w:jc w:val="center"/>
              <w:rPr>
                <w:sz w:val="12"/>
                <w:szCs w:val="12"/>
              </w:rPr>
            </w:pPr>
            <w:r w:rsidRPr="003F336D">
              <w:rPr>
                <w:sz w:val="12"/>
                <w:szCs w:val="12"/>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33BF2CD6"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003463AD"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5A3A6FBC" w14:textId="77777777" w:rsidR="005B5D9C" w:rsidRPr="003F336D" w:rsidRDefault="005B5D9C" w:rsidP="005B5D9C">
            <w:pPr>
              <w:jc w:val="center"/>
              <w:rPr>
                <w:sz w:val="12"/>
                <w:szCs w:val="12"/>
              </w:rPr>
            </w:pPr>
          </w:p>
        </w:tc>
      </w:tr>
      <w:tr w:rsidR="005B5D9C" w:rsidRPr="003F336D" w14:paraId="15AA9AA1" w14:textId="0EDD6474" w:rsidTr="003F336D">
        <w:tc>
          <w:tcPr>
            <w:tcW w:w="706" w:type="dxa"/>
            <w:tcBorders>
              <w:top w:val="single" w:sz="4" w:space="0" w:color="auto"/>
              <w:left w:val="single" w:sz="4" w:space="0" w:color="auto"/>
              <w:bottom w:val="single" w:sz="4" w:space="0" w:color="auto"/>
              <w:right w:val="single" w:sz="4" w:space="0" w:color="auto"/>
            </w:tcBorders>
            <w:hideMark/>
          </w:tcPr>
          <w:p w14:paraId="3E030FC4" w14:textId="77777777" w:rsidR="005B5D9C" w:rsidRPr="003F336D" w:rsidRDefault="005B5D9C" w:rsidP="005B5D9C">
            <w:pPr>
              <w:jc w:val="center"/>
              <w:rPr>
                <w:sz w:val="12"/>
                <w:szCs w:val="12"/>
              </w:rPr>
            </w:pPr>
            <w:r w:rsidRPr="003F336D">
              <w:rPr>
                <w:sz w:val="12"/>
                <w:szCs w:val="12"/>
              </w:rPr>
              <w:t>5</w:t>
            </w:r>
          </w:p>
        </w:tc>
        <w:tc>
          <w:tcPr>
            <w:tcW w:w="1703" w:type="dxa"/>
            <w:tcBorders>
              <w:top w:val="single" w:sz="4" w:space="0" w:color="auto"/>
              <w:left w:val="single" w:sz="4" w:space="0" w:color="auto"/>
              <w:bottom w:val="single" w:sz="4" w:space="0" w:color="auto"/>
              <w:right w:val="single" w:sz="4" w:space="0" w:color="auto"/>
            </w:tcBorders>
            <w:hideMark/>
          </w:tcPr>
          <w:p w14:paraId="1680B0FE" w14:textId="77777777" w:rsidR="005B5D9C" w:rsidRPr="003F336D" w:rsidRDefault="005B5D9C" w:rsidP="005B5D9C">
            <w:pPr>
              <w:tabs>
                <w:tab w:val="left" w:pos="2475"/>
              </w:tabs>
              <w:jc w:val="center"/>
              <w:rPr>
                <w:sz w:val="12"/>
                <w:szCs w:val="12"/>
              </w:rPr>
            </w:pPr>
            <w:r w:rsidRPr="003F336D">
              <w:rPr>
                <w:sz w:val="12"/>
                <w:szCs w:val="12"/>
              </w:rPr>
              <w:t>Парацетамол</w:t>
            </w:r>
          </w:p>
        </w:tc>
        <w:tc>
          <w:tcPr>
            <w:tcW w:w="1136" w:type="dxa"/>
            <w:tcBorders>
              <w:top w:val="single" w:sz="4" w:space="0" w:color="auto"/>
              <w:left w:val="single" w:sz="4" w:space="0" w:color="auto"/>
              <w:bottom w:val="single" w:sz="4" w:space="0" w:color="auto"/>
              <w:right w:val="single" w:sz="4" w:space="0" w:color="auto"/>
            </w:tcBorders>
          </w:tcPr>
          <w:p w14:paraId="505781AA"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6212AB21" w14:textId="651777B0" w:rsidR="005B5D9C" w:rsidRPr="003F336D" w:rsidRDefault="005B5D9C" w:rsidP="005B5D9C">
            <w:pPr>
              <w:jc w:val="center"/>
              <w:rPr>
                <w:sz w:val="12"/>
                <w:szCs w:val="12"/>
                <w:lang w:val="en-US"/>
              </w:rPr>
            </w:pPr>
            <w:r w:rsidRPr="003F336D">
              <w:rPr>
                <w:sz w:val="12"/>
                <w:szCs w:val="12"/>
                <w:lang w:val="en-US"/>
              </w:rPr>
              <w:t>Paracetamolum</w:t>
            </w:r>
          </w:p>
        </w:tc>
        <w:tc>
          <w:tcPr>
            <w:tcW w:w="1701" w:type="dxa"/>
            <w:tcBorders>
              <w:top w:val="single" w:sz="4" w:space="0" w:color="auto"/>
              <w:left w:val="single" w:sz="4" w:space="0" w:color="auto"/>
              <w:bottom w:val="single" w:sz="4" w:space="0" w:color="auto"/>
              <w:right w:val="single" w:sz="4" w:space="0" w:color="auto"/>
            </w:tcBorders>
            <w:hideMark/>
          </w:tcPr>
          <w:p w14:paraId="013C0D4C" w14:textId="77777777" w:rsidR="005B5D9C" w:rsidRPr="003F336D" w:rsidRDefault="005B5D9C" w:rsidP="005B5D9C">
            <w:pPr>
              <w:jc w:val="center"/>
              <w:rPr>
                <w:sz w:val="12"/>
                <w:szCs w:val="12"/>
              </w:rPr>
            </w:pPr>
            <w:r w:rsidRPr="003F336D">
              <w:rPr>
                <w:sz w:val="12"/>
                <w:szCs w:val="12"/>
              </w:rPr>
              <w:t>Таблетки 500 мг 20 штук в упаковке</w:t>
            </w:r>
          </w:p>
        </w:tc>
        <w:tc>
          <w:tcPr>
            <w:tcW w:w="709" w:type="dxa"/>
            <w:tcBorders>
              <w:top w:val="single" w:sz="4" w:space="0" w:color="auto"/>
              <w:left w:val="single" w:sz="4" w:space="0" w:color="auto"/>
              <w:bottom w:val="single" w:sz="4" w:space="0" w:color="auto"/>
              <w:right w:val="single" w:sz="4" w:space="0" w:color="auto"/>
            </w:tcBorders>
            <w:hideMark/>
          </w:tcPr>
          <w:p w14:paraId="77D6DD32" w14:textId="77777777" w:rsidR="005B5D9C" w:rsidRPr="003F336D" w:rsidRDefault="005B5D9C" w:rsidP="005B5D9C">
            <w:pPr>
              <w:jc w:val="center"/>
              <w:rPr>
                <w:sz w:val="12"/>
                <w:szCs w:val="12"/>
              </w:rPr>
            </w:pPr>
            <w:r w:rsidRPr="003F336D">
              <w:rPr>
                <w:sz w:val="12"/>
                <w:szCs w:val="12"/>
                <w:lang w:val="en-US"/>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08F0B709"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64D29714"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5E6371DB" w14:textId="77777777" w:rsidR="005B5D9C" w:rsidRPr="003F336D" w:rsidRDefault="005B5D9C" w:rsidP="005B5D9C">
            <w:pPr>
              <w:jc w:val="center"/>
              <w:rPr>
                <w:sz w:val="12"/>
                <w:szCs w:val="12"/>
              </w:rPr>
            </w:pPr>
          </w:p>
        </w:tc>
      </w:tr>
      <w:tr w:rsidR="005B5D9C" w:rsidRPr="003F336D" w14:paraId="1ABF79B3" w14:textId="2813D5D9" w:rsidTr="003F336D">
        <w:tc>
          <w:tcPr>
            <w:tcW w:w="706" w:type="dxa"/>
            <w:tcBorders>
              <w:top w:val="single" w:sz="4" w:space="0" w:color="auto"/>
              <w:left w:val="single" w:sz="4" w:space="0" w:color="auto"/>
              <w:bottom w:val="single" w:sz="4" w:space="0" w:color="auto"/>
              <w:right w:val="single" w:sz="4" w:space="0" w:color="auto"/>
            </w:tcBorders>
            <w:hideMark/>
          </w:tcPr>
          <w:p w14:paraId="4CFADB78" w14:textId="77777777" w:rsidR="005B5D9C" w:rsidRPr="003F336D" w:rsidRDefault="005B5D9C" w:rsidP="005B5D9C">
            <w:pPr>
              <w:jc w:val="center"/>
              <w:rPr>
                <w:sz w:val="12"/>
                <w:szCs w:val="12"/>
              </w:rPr>
            </w:pPr>
            <w:r w:rsidRPr="003F336D">
              <w:rPr>
                <w:sz w:val="12"/>
                <w:szCs w:val="12"/>
              </w:rPr>
              <w:t>6</w:t>
            </w:r>
          </w:p>
        </w:tc>
        <w:tc>
          <w:tcPr>
            <w:tcW w:w="1703" w:type="dxa"/>
            <w:tcBorders>
              <w:top w:val="single" w:sz="4" w:space="0" w:color="auto"/>
              <w:left w:val="single" w:sz="4" w:space="0" w:color="auto"/>
              <w:bottom w:val="single" w:sz="4" w:space="0" w:color="auto"/>
              <w:right w:val="single" w:sz="4" w:space="0" w:color="auto"/>
            </w:tcBorders>
            <w:hideMark/>
          </w:tcPr>
          <w:p w14:paraId="4EC26149" w14:textId="77777777" w:rsidR="005B5D9C" w:rsidRPr="003F336D" w:rsidRDefault="005B5D9C" w:rsidP="005B5D9C">
            <w:pPr>
              <w:tabs>
                <w:tab w:val="left" w:pos="2475"/>
              </w:tabs>
              <w:jc w:val="center"/>
              <w:rPr>
                <w:sz w:val="12"/>
                <w:szCs w:val="12"/>
              </w:rPr>
            </w:pPr>
            <w:r w:rsidRPr="003F336D">
              <w:rPr>
                <w:sz w:val="12"/>
                <w:szCs w:val="12"/>
              </w:rPr>
              <w:t>Нитроспрей спрей подъязычный</w:t>
            </w:r>
          </w:p>
        </w:tc>
        <w:tc>
          <w:tcPr>
            <w:tcW w:w="1136" w:type="dxa"/>
            <w:tcBorders>
              <w:top w:val="single" w:sz="4" w:space="0" w:color="auto"/>
              <w:left w:val="single" w:sz="4" w:space="0" w:color="auto"/>
              <w:bottom w:val="single" w:sz="4" w:space="0" w:color="auto"/>
              <w:right w:val="single" w:sz="4" w:space="0" w:color="auto"/>
            </w:tcBorders>
          </w:tcPr>
          <w:p w14:paraId="167E4D51"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121B0D6E" w14:textId="481631B8" w:rsidR="005B5D9C" w:rsidRPr="003F336D" w:rsidRDefault="005B5D9C" w:rsidP="005B5D9C">
            <w:pPr>
              <w:jc w:val="center"/>
              <w:rPr>
                <w:sz w:val="12"/>
                <w:szCs w:val="12"/>
              </w:rPr>
            </w:pPr>
            <w:r w:rsidRPr="003F336D">
              <w:rPr>
                <w:sz w:val="12"/>
                <w:szCs w:val="12"/>
              </w:rPr>
              <w:t>Nitrospray</w:t>
            </w:r>
          </w:p>
        </w:tc>
        <w:tc>
          <w:tcPr>
            <w:tcW w:w="1701" w:type="dxa"/>
            <w:tcBorders>
              <w:top w:val="single" w:sz="4" w:space="0" w:color="auto"/>
              <w:left w:val="single" w:sz="4" w:space="0" w:color="auto"/>
              <w:bottom w:val="single" w:sz="4" w:space="0" w:color="auto"/>
              <w:right w:val="single" w:sz="4" w:space="0" w:color="auto"/>
            </w:tcBorders>
            <w:hideMark/>
          </w:tcPr>
          <w:p w14:paraId="32DEFB9F" w14:textId="77777777" w:rsidR="005B5D9C" w:rsidRPr="003F336D" w:rsidRDefault="005B5D9C" w:rsidP="005B5D9C">
            <w:pPr>
              <w:jc w:val="center"/>
              <w:rPr>
                <w:sz w:val="12"/>
                <w:szCs w:val="12"/>
              </w:rPr>
            </w:pPr>
            <w:r w:rsidRPr="003F336D">
              <w:rPr>
                <w:sz w:val="12"/>
                <w:szCs w:val="12"/>
              </w:rPr>
              <w:t>Спрей подъязычный дозированный 0,4мг – 10 мл 200 доз</w:t>
            </w:r>
          </w:p>
        </w:tc>
        <w:tc>
          <w:tcPr>
            <w:tcW w:w="709" w:type="dxa"/>
            <w:tcBorders>
              <w:top w:val="single" w:sz="4" w:space="0" w:color="auto"/>
              <w:left w:val="single" w:sz="4" w:space="0" w:color="auto"/>
              <w:bottom w:val="single" w:sz="4" w:space="0" w:color="auto"/>
              <w:right w:val="single" w:sz="4" w:space="0" w:color="auto"/>
            </w:tcBorders>
            <w:hideMark/>
          </w:tcPr>
          <w:p w14:paraId="2F67C141" w14:textId="77777777" w:rsidR="005B5D9C" w:rsidRPr="003F336D" w:rsidRDefault="005B5D9C" w:rsidP="005B5D9C">
            <w:pPr>
              <w:jc w:val="center"/>
              <w:rPr>
                <w:sz w:val="12"/>
                <w:szCs w:val="12"/>
              </w:rPr>
            </w:pPr>
            <w:r w:rsidRPr="003F336D">
              <w:rPr>
                <w:sz w:val="12"/>
                <w:szCs w:val="12"/>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3A6DA0D2" w14:textId="77777777" w:rsidR="005B5D9C" w:rsidRPr="003F336D" w:rsidRDefault="005B5D9C" w:rsidP="005B5D9C">
            <w:pPr>
              <w:jc w:val="center"/>
              <w:rPr>
                <w:sz w:val="12"/>
                <w:szCs w:val="12"/>
              </w:rPr>
            </w:pPr>
            <w:r w:rsidRPr="003F336D">
              <w:rPr>
                <w:sz w:val="12"/>
                <w:szCs w:val="12"/>
              </w:rPr>
              <w:t>флакон</w:t>
            </w:r>
          </w:p>
        </w:tc>
        <w:tc>
          <w:tcPr>
            <w:tcW w:w="992" w:type="dxa"/>
            <w:tcBorders>
              <w:top w:val="single" w:sz="4" w:space="0" w:color="auto"/>
              <w:left w:val="single" w:sz="4" w:space="0" w:color="auto"/>
              <w:bottom w:val="single" w:sz="4" w:space="0" w:color="auto"/>
              <w:right w:val="single" w:sz="4" w:space="0" w:color="auto"/>
            </w:tcBorders>
          </w:tcPr>
          <w:p w14:paraId="16D9361A"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1BFF9FE7" w14:textId="77777777" w:rsidR="005B5D9C" w:rsidRPr="003F336D" w:rsidRDefault="005B5D9C" w:rsidP="005B5D9C">
            <w:pPr>
              <w:jc w:val="center"/>
              <w:rPr>
                <w:sz w:val="12"/>
                <w:szCs w:val="12"/>
              </w:rPr>
            </w:pPr>
          </w:p>
        </w:tc>
      </w:tr>
      <w:tr w:rsidR="005B5D9C" w:rsidRPr="003F336D" w14:paraId="19D8428D" w14:textId="38A631FE" w:rsidTr="003F336D">
        <w:tc>
          <w:tcPr>
            <w:tcW w:w="706" w:type="dxa"/>
            <w:tcBorders>
              <w:top w:val="single" w:sz="4" w:space="0" w:color="auto"/>
              <w:left w:val="single" w:sz="4" w:space="0" w:color="auto"/>
              <w:bottom w:val="single" w:sz="4" w:space="0" w:color="auto"/>
              <w:right w:val="single" w:sz="4" w:space="0" w:color="auto"/>
            </w:tcBorders>
            <w:hideMark/>
          </w:tcPr>
          <w:p w14:paraId="3EAC8099" w14:textId="77777777" w:rsidR="005B5D9C" w:rsidRPr="003F336D" w:rsidRDefault="005B5D9C" w:rsidP="005B5D9C">
            <w:pPr>
              <w:jc w:val="center"/>
              <w:rPr>
                <w:sz w:val="12"/>
                <w:szCs w:val="12"/>
              </w:rPr>
            </w:pPr>
            <w:r w:rsidRPr="003F336D">
              <w:rPr>
                <w:sz w:val="12"/>
                <w:szCs w:val="12"/>
              </w:rPr>
              <w:t>7</w:t>
            </w:r>
          </w:p>
        </w:tc>
        <w:tc>
          <w:tcPr>
            <w:tcW w:w="1703" w:type="dxa"/>
            <w:tcBorders>
              <w:top w:val="single" w:sz="4" w:space="0" w:color="auto"/>
              <w:left w:val="single" w:sz="4" w:space="0" w:color="auto"/>
              <w:bottom w:val="single" w:sz="4" w:space="0" w:color="auto"/>
              <w:right w:val="single" w:sz="4" w:space="0" w:color="auto"/>
            </w:tcBorders>
            <w:hideMark/>
          </w:tcPr>
          <w:p w14:paraId="7ACE4CBD" w14:textId="77777777" w:rsidR="005B5D9C" w:rsidRPr="003F336D" w:rsidRDefault="005B5D9C" w:rsidP="005B5D9C">
            <w:pPr>
              <w:tabs>
                <w:tab w:val="left" w:pos="2475"/>
              </w:tabs>
              <w:jc w:val="center"/>
              <w:rPr>
                <w:sz w:val="12"/>
                <w:szCs w:val="12"/>
              </w:rPr>
            </w:pPr>
            <w:r w:rsidRPr="003F336D">
              <w:rPr>
                <w:sz w:val="12"/>
                <w:szCs w:val="12"/>
              </w:rPr>
              <w:t>Тримедат</w:t>
            </w:r>
          </w:p>
        </w:tc>
        <w:tc>
          <w:tcPr>
            <w:tcW w:w="1136" w:type="dxa"/>
            <w:tcBorders>
              <w:top w:val="single" w:sz="4" w:space="0" w:color="auto"/>
              <w:left w:val="single" w:sz="4" w:space="0" w:color="auto"/>
              <w:bottom w:val="single" w:sz="4" w:space="0" w:color="auto"/>
              <w:right w:val="single" w:sz="4" w:space="0" w:color="auto"/>
            </w:tcBorders>
          </w:tcPr>
          <w:p w14:paraId="002769A2"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5762E2B9" w14:textId="0668DE5E" w:rsidR="005B5D9C" w:rsidRPr="003F336D" w:rsidRDefault="005B5D9C" w:rsidP="005B5D9C">
            <w:pPr>
              <w:jc w:val="center"/>
              <w:rPr>
                <w:sz w:val="12"/>
                <w:szCs w:val="12"/>
                <w:lang w:val="en-US"/>
              </w:rPr>
            </w:pPr>
            <w:r w:rsidRPr="003F336D">
              <w:rPr>
                <w:sz w:val="12"/>
                <w:szCs w:val="12"/>
                <w:lang w:val="en-US"/>
              </w:rPr>
              <w:t>Trimedat</w:t>
            </w:r>
          </w:p>
        </w:tc>
        <w:tc>
          <w:tcPr>
            <w:tcW w:w="1701" w:type="dxa"/>
            <w:tcBorders>
              <w:top w:val="single" w:sz="4" w:space="0" w:color="auto"/>
              <w:left w:val="single" w:sz="4" w:space="0" w:color="auto"/>
              <w:bottom w:val="single" w:sz="4" w:space="0" w:color="auto"/>
              <w:right w:val="single" w:sz="4" w:space="0" w:color="auto"/>
            </w:tcBorders>
            <w:hideMark/>
          </w:tcPr>
          <w:p w14:paraId="07A0BAFD" w14:textId="77777777" w:rsidR="005B5D9C" w:rsidRPr="003F336D" w:rsidRDefault="005B5D9C" w:rsidP="005B5D9C">
            <w:pPr>
              <w:jc w:val="center"/>
              <w:rPr>
                <w:sz w:val="12"/>
                <w:szCs w:val="12"/>
              </w:rPr>
            </w:pPr>
            <w:r w:rsidRPr="003F336D">
              <w:rPr>
                <w:sz w:val="12"/>
                <w:szCs w:val="12"/>
              </w:rPr>
              <w:t>Таблетки 200 мг 30 штук в упаковке</w:t>
            </w:r>
          </w:p>
        </w:tc>
        <w:tc>
          <w:tcPr>
            <w:tcW w:w="709" w:type="dxa"/>
            <w:tcBorders>
              <w:top w:val="single" w:sz="4" w:space="0" w:color="auto"/>
              <w:left w:val="single" w:sz="4" w:space="0" w:color="auto"/>
              <w:bottom w:val="single" w:sz="4" w:space="0" w:color="auto"/>
              <w:right w:val="single" w:sz="4" w:space="0" w:color="auto"/>
            </w:tcBorders>
            <w:hideMark/>
          </w:tcPr>
          <w:p w14:paraId="3C321EFA" w14:textId="77777777" w:rsidR="005B5D9C" w:rsidRPr="003F336D" w:rsidRDefault="005B5D9C" w:rsidP="005B5D9C">
            <w:pPr>
              <w:jc w:val="center"/>
              <w:rPr>
                <w:sz w:val="12"/>
                <w:szCs w:val="12"/>
              </w:rPr>
            </w:pPr>
            <w:r w:rsidRPr="003F336D">
              <w:rPr>
                <w:sz w:val="12"/>
                <w:szCs w:val="12"/>
              </w:rPr>
              <w:t>2</w:t>
            </w:r>
          </w:p>
        </w:tc>
        <w:tc>
          <w:tcPr>
            <w:tcW w:w="1276" w:type="dxa"/>
            <w:tcBorders>
              <w:top w:val="single" w:sz="4" w:space="0" w:color="auto"/>
              <w:left w:val="single" w:sz="4" w:space="0" w:color="auto"/>
              <w:bottom w:val="single" w:sz="4" w:space="0" w:color="auto"/>
              <w:right w:val="single" w:sz="4" w:space="0" w:color="auto"/>
            </w:tcBorders>
            <w:hideMark/>
          </w:tcPr>
          <w:p w14:paraId="69DB36F5"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014A29B7"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5AD8A547" w14:textId="77777777" w:rsidR="005B5D9C" w:rsidRPr="003F336D" w:rsidRDefault="005B5D9C" w:rsidP="005B5D9C">
            <w:pPr>
              <w:jc w:val="center"/>
              <w:rPr>
                <w:sz w:val="12"/>
                <w:szCs w:val="12"/>
              </w:rPr>
            </w:pPr>
          </w:p>
        </w:tc>
      </w:tr>
      <w:tr w:rsidR="005B5D9C" w:rsidRPr="003F336D" w14:paraId="503B53E6" w14:textId="444983FD" w:rsidTr="003F336D">
        <w:tc>
          <w:tcPr>
            <w:tcW w:w="706" w:type="dxa"/>
            <w:tcBorders>
              <w:top w:val="single" w:sz="4" w:space="0" w:color="auto"/>
              <w:left w:val="single" w:sz="4" w:space="0" w:color="auto"/>
              <w:bottom w:val="single" w:sz="4" w:space="0" w:color="auto"/>
              <w:right w:val="single" w:sz="4" w:space="0" w:color="auto"/>
            </w:tcBorders>
            <w:hideMark/>
          </w:tcPr>
          <w:p w14:paraId="187DE421" w14:textId="77777777" w:rsidR="005B5D9C" w:rsidRPr="003F336D" w:rsidRDefault="005B5D9C" w:rsidP="005B5D9C">
            <w:pPr>
              <w:jc w:val="center"/>
              <w:rPr>
                <w:sz w:val="12"/>
                <w:szCs w:val="12"/>
              </w:rPr>
            </w:pPr>
            <w:r w:rsidRPr="003F336D">
              <w:rPr>
                <w:sz w:val="12"/>
                <w:szCs w:val="12"/>
              </w:rPr>
              <w:t>8</w:t>
            </w:r>
          </w:p>
        </w:tc>
        <w:tc>
          <w:tcPr>
            <w:tcW w:w="1703" w:type="dxa"/>
            <w:tcBorders>
              <w:top w:val="single" w:sz="4" w:space="0" w:color="auto"/>
              <w:left w:val="single" w:sz="4" w:space="0" w:color="auto"/>
              <w:bottom w:val="single" w:sz="4" w:space="0" w:color="auto"/>
              <w:right w:val="single" w:sz="4" w:space="0" w:color="auto"/>
            </w:tcBorders>
            <w:hideMark/>
          </w:tcPr>
          <w:p w14:paraId="30A595B7" w14:textId="77777777" w:rsidR="005B5D9C" w:rsidRPr="003F336D" w:rsidRDefault="005B5D9C" w:rsidP="005B5D9C">
            <w:pPr>
              <w:tabs>
                <w:tab w:val="left" w:pos="2475"/>
              </w:tabs>
              <w:jc w:val="center"/>
              <w:rPr>
                <w:sz w:val="12"/>
                <w:szCs w:val="12"/>
              </w:rPr>
            </w:pPr>
            <w:r w:rsidRPr="003F336D">
              <w:rPr>
                <w:sz w:val="12"/>
                <w:szCs w:val="12"/>
              </w:rPr>
              <w:t>Гастал</w:t>
            </w:r>
          </w:p>
        </w:tc>
        <w:tc>
          <w:tcPr>
            <w:tcW w:w="1136" w:type="dxa"/>
            <w:tcBorders>
              <w:top w:val="single" w:sz="4" w:space="0" w:color="auto"/>
              <w:left w:val="single" w:sz="4" w:space="0" w:color="auto"/>
              <w:bottom w:val="single" w:sz="4" w:space="0" w:color="auto"/>
              <w:right w:val="single" w:sz="4" w:space="0" w:color="auto"/>
            </w:tcBorders>
          </w:tcPr>
          <w:p w14:paraId="04933A40" w14:textId="77777777" w:rsidR="005B5D9C" w:rsidRPr="003F336D" w:rsidRDefault="005B5D9C" w:rsidP="005B5D9C">
            <w:pPr>
              <w:jc w:val="center"/>
              <w:rPr>
                <w:sz w:val="12"/>
                <w:szCs w:val="12"/>
                <w:shd w:val="clear" w:color="auto" w:fill="FFFFFF"/>
              </w:rPr>
            </w:pPr>
          </w:p>
        </w:tc>
        <w:tc>
          <w:tcPr>
            <w:tcW w:w="1133" w:type="dxa"/>
            <w:tcBorders>
              <w:top w:val="single" w:sz="4" w:space="0" w:color="auto"/>
              <w:left w:val="single" w:sz="4" w:space="0" w:color="auto"/>
              <w:bottom w:val="single" w:sz="4" w:space="0" w:color="auto"/>
              <w:right w:val="single" w:sz="4" w:space="0" w:color="auto"/>
            </w:tcBorders>
            <w:hideMark/>
          </w:tcPr>
          <w:p w14:paraId="5B6D4B25" w14:textId="030C2926" w:rsidR="005B5D9C" w:rsidRPr="003F336D" w:rsidRDefault="005B5D9C" w:rsidP="005B5D9C">
            <w:pPr>
              <w:jc w:val="center"/>
              <w:rPr>
                <w:sz w:val="12"/>
                <w:szCs w:val="12"/>
              </w:rPr>
            </w:pPr>
            <w:r w:rsidRPr="003F336D">
              <w:rPr>
                <w:sz w:val="12"/>
                <w:szCs w:val="12"/>
                <w:shd w:val="clear" w:color="auto" w:fill="FFFFFF"/>
              </w:rPr>
              <w:t>Gastal</w:t>
            </w:r>
          </w:p>
        </w:tc>
        <w:tc>
          <w:tcPr>
            <w:tcW w:w="1701" w:type="dxa"/>
            <w:tcBorders>
              <w:top w:val="single" w:sz="4" w:space="0" w:color="auto"/>
              <w:left w:val="single" w:sz="4" w:space="0" w:color="auto"/>
              <w:bottom w:val="single" w:sz="4" w:space="0" w:color="auto"/>
              <w:right w:val="single" w:sz="4" w:space="0" w:color="auto"/>
            </w:tcBorders>
            <w:hideMark/>
          </w:tcPr>
          <w:p w14:paraId="0AE8B717" w14:textId="77777777" w:rsidR="005B5D9C" w:rsidRPr="003F336D" w:rsidRDefault="005B5D9C" w:rsidP="005B5D9C">
            <w:pPr>
              <w:jc w:val="center"/>
              <w:rPr>
                <w:sz w:val="12"/>
                <w:szCs w:val="12"/>
              </w:rPr>
            </w:pPr>
            <w:r w:rsidRPr="003F336D">
              <w:rPr>
                <w:sz w:val="12"/>
                <w:szCs w:val="12"/>
              </w:rPr>
              <w:t>Таблетки 30 штук в упаковке</w:t>
            </w:r>
          </w:p>
        </w:tc>
        <w:tc>
          <w:tcPr>
            <w:tcW w:w="709" w:type="dxa"/>
            <w:tcBorders>
              <w:top w:val="single" w:sz="4" w:space="0" w:color="auto"/>
              <w:left w:val="single" w:sz="4" w:space="0" w:color="auto"/>
              <w:bottom w:val="single" w:sz="4" w:space="0" w:color="auto"/>
              <w:right w:val="single" w:sz="4" w:space="0" w:color="auto"/>
            </w:tcBorders>
            <w:hideMark/>
          </w:tcPr>
          <w:p w14:paraId="1CC4AF5F" w14:textId="77777777" w:rsidR="005B5D9C" w:rsidRPr="003F336D" w:rsidRDefault="005B5D9C" w:rsidP="005B5D9C">
            <w:pPr>
              <w:jc w:val="center"/>
              <w:rPr>
                <w:sz w:val="12"/>
                <w:szCs w:val="12"/>
              </w:rPr>
            </w:pPr>
            <w:r w:rsidRPr="003F336D">
              <w:rPr>
                <w:sz w:val="12"/>
                <w:szCs w:val="12"/>
                <w:lang w:val="en-US"/>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408883F6"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49D2262D"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535949AA" w14:textId="77777777" w:rsidR="005B5D9C" w:rsidRPr="003F336D" w:rsidRDefault="005B5D9C" w:rsidP="005B5D9C">
            <w:pPr>
              <w:jc w:val="center"/>
              <w:rPr>
                <w:sz w:val="12"/>
                <w:szCs w:val="12"/>
              </w:rPr>
            </w:pPr>
          </w:p>
        </w:tc>
      </w:tr>
      <w:tr w:rsidR="005B5D9C" w:rsidRPr="003F336D" w14:paraId="1C1748E9" w14:textId="236BE6E9" w:rsidTr="003F336D">
        <w:tc>
          <w:tcPr>
            <w:tcW w:w="706" w:type="dxa"/>
            <w:tcBorders>
              <w:top w:val="single" w:sz="4" w:space="0" w:color="auto"/>
              <w:left w:val="single" w:sz="4" w:space="0" w:color="auto"/>
              <w:bottom w:val="single" w:sz="4" w:space="0" w:color="auto"/>
              <w:right w:val="single" w:sz="4" w:space="0" w:color="auto"/>
            </w:tcBorders>
            <w:hideMark/>
          </w:tcPr>
          <w:p w14:paraId="0F0E8F1A" w14:textId="77777777" w:rsidR="005B5D9C" w:rsidRPr="003F336D" w:rsidRDefault="005B5D9C" w:rsidP="005B5D9C">
            <w:pPr>
              <w:jc w:val="center"/>
              <w:rPr>
                <w:sz w:val="12"/>
                <w:szCs w:val="12"/>
              </w:rPr>
            </w:pPr>
            <w:r w:rsidRPr="003F336D">
              <w:rPr>
                <w:sz w:val="12"/>
                <w:szCs w:val="12"/>
              </w:rPr>
              <w:t>9</w:t>
            </w:r>
          </w:p>
        </w:tc>
        <w:tc>
          <w:tcPr>
            <w:tcW w:w="1703" w:type="dxa"/>
            <w:tcBorders>
              <w:top w:val="single" w:sz="4" w:space="0" w:color="auto"/>
              <w:left w:val="single" w:sz="4" w:space="0" w:color="auto"/>
              <w:bottom w:val="single" w:sz="4" w:space="0" w:color="auto"/>
              <w:right w:val="single" w:sz="4" w:space="0" w:color="auto"/>
            </w:tcBorders>
            <w:hideMark/>
          </w:tcPr>
          <w:p w14:paraId="3C94852E" w14:textId="77777777" w:rsidR="005B5D9C" w:rsidRPr="003F336D" w:rsidRDefault="005B5D9C" w:rsidP="005B5D9C">
            <w:pPr>
              <w:tabs>
                <w:tab w:val="left" w:pos="2475"/>
              </w:tabs>
              <w:jc w:val="center"/>
              <w:rPr>
                <w:sz w:val="12"/>
                <w:szCs w:val="12"/>
              </w:rPr>
            </w:pPr>
            <w:r w:rsidRPr="003F336D">
              <w:rPr>
                <w:sz w:val="12"/>
                <w:szCs w:val="12"/>
              </w:rPr>
              <w:t>Смекта</w:t>
            </w:r>
          </w:p>
        </w:tc>
        <w:tc>
          <w:tcPr>
            <w:tcW w:w="1136" w:type="dxa"/>
            <w:tcBorders>
              <w:top w:val="single" w:sz="4" w:space="0" w:color="auto"/>
              <w:left w:val="single" w:sz="4" w:space="0" w:color="auto"/>
              <w:bottom w:val="single" w:sz="4" w:space="0" w:color="auto"/>
              <w:right w:val="single" w:sz="4" w:space="0" w:color="auto"/>
            </w:tcBorders>
          </w:tcPr>
          <w:p w14:paraId="5253F6FF"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28C5FA0C" w14:textId="1F2E67E1" w:rsidR="005B5D9C" w:rsidRPr="003F336D" w:rsidRDefault="005B5D9C" w:rsidP="005B5D9C">
            <w:pPr>
              <w:jc w:val="center"/>
              <w:rPr>
                <w:sz w:val="12"/>
                <w:szCs w:val="12"/>
                <w:lang w:val="en-US"/>
              </w:rPr>
            </w:pPr>
            <w:r w:rsidRPr="003F336D">
              <w:rPr>
                <w:sz w:val="12"/>
                <w:szCs w:val="12"/>
                <w:lang w:val="en-US"/>
              </w:rPr>
              <w:t>Smecta</w:t>
            </w:r>
          </w:p>
        </w:tc>
        <w:tc>
          <w:tcPr>
            <w:tcW w:w="1701" w:type="dxa"/>
            <w:tcBorders>
              <w:top w:val="single" w:sz="4" w:space="0" w:color="auto"/>
              <w:left w:val="single" w:sz="4" w:space="0" w:color="auto"/>
              <w:bottom w:val="single" w:sz="4" w:space="0" w:color="auto"/>
              <w:right w:val="single" w:sz="4" w:space="0" w:color="auto"/>
            </w:tcBorders>
            <w:hideMark/>
          </w:tcPr>
          <w:p w14:paraId="4E166B03" w14:textId="77777777" w:rsidR="005B5D9C" w:rsidRPr="003F336D" w:rsidRDefault="005B5D9C" w:rsidP="005B5D9C">
            <w:pPr>
              <w:jc w:val="center"/>
              <w:rPr>
                <w:sz w:val="12"/>
                <w:szCs w:val="12"/>
              </w:rPr>
            </w:pPr>
            <w:r w:rsidRPr="003F336D">
              <w:rPr>
                <w:sz w:val="12"/>
                <w:szCs w:val="12"/>
              </w:rPr>
              <w:t>Порошок для приготовления суспензии для приема внутрь 3г - 20 пакетиков</w:t>
            </w:r>
          </w:p>
        </w:tc>
        <w:tc>
          <w:tcPr>
            <w:tcW w:w="709" w:type="dxa"/>
            <w:tcBorders>
              <w:top w:val="single" w:sz="4" w:space="0" w:color="auto"/>
              <w:left w:val="single" w:sz="4" w:space="0" w:color="auto"/>
              <w:bottom w:val="single" w:sz="4" w:space="0" w:color="auto"/>
              <w:right w:val="single" w:sz="4" w:space="0" w:color="auto"/>
            </w:tcBorders>
            <w:hideMark/>
          </w:tcPr>
          <w:p w14:paraId="4D1424F6" w14:textId="77777777" w:rsidR="005B5D9C" w:rsidRPr="003F336D" w:rsidRDefault="005B5D9C" w:rsidP="005B5D9C">
            <w:pPr>
              <w:jc w:val="center"/>
              <w:rPr>
                <w:sz w:val="12"/>
                <w:szCs w:val="12"/>
                <w:lang w:val="en-US"/>
              </w:rPr>
            </w:pPr>
            <w:r w:rsidRPr="003F336D">
              <w:rPr>
                <w:sz w:val="12"/>
                <w:szCs w:val="12"/>
                <w:lang w:val="en-US"/>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18DAC72A"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4D7E7BDA"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7D863E8D" w14:textId="77777777" w:rsidR="005B5D9C" w:rsidRPr="003F336D" w:rsidRDefault="005B5D9C" w:rsidP="005B5D9C">
            <w:pPr>
              <w:jc w:val="center"/>
              <w:rPr>
                <w:sz w:val="12"/>
                <w:szCs w:val="12"/>
              </w:rPr>
            </w:pPr>
          </w:p>
        </w:tc>
      </w:tr>
      <w:tr w:rsidR="005B5D9C" w:rsidRPr="003F336D" w14:paraId="17EDCFAD" w14:textId="221A931F" w:rsidTr="003F336D">
        <w:tc>
          <w:tcPr>
            <w:tcW w:w="706" w:type="dxa"/>
            <w:tcBorders>
              <w:top w:val="single" w:sz="4" w:space="0" w:color="auto"/>
              <w:left w:val="single" w:sz="4" w:space="0" w:color="auto"/>
              <w:bottom w:val="single" w:sz="4" w:space="0" w:color="auto"/>
              <w:right w:val="single" w:sz="4" w:space="0" w:color="auto"/>
            </w:tcBorders>
            <w:hideMark/>
          </w:tcPr>
          <w:p w14:paraId="4454E464" w14:textId="77777777" w:rsidR="005B5D9C" w:rsidRPr="003F336D" w:rsidRDefault="005B5D9C" w:rsidP="005B5D9C">
            <w:pPr>
              <w:jc w:val="center"/>
              <w:rPr>
                <w:sz w:val="12"/>
                <w:szCs w:val="12"/>
              </w:rPr>
            </w:pPr>
            <w:r w:rsidRPr="003F336D">
              <w:rPr>
                <w:sz w:val="12"/>
                <w:szCs w:val="12"/>
              </w:rPr>
              <w:t>10</w:t>
            </w:r>
          </w:p>
        </w:tc>
        <w:tc>
          <w:tcPr>
            <w:tcW w:w="1703" w:type="dxa"/>
            <w:tcBorders>
              <w:top w:val="single" w:sz="4" w:space="0" w:color="auto"/>
              <w:left w:val="single" w:sz="4" w:space="0" w:color="auto"/>
              <w:bottom w:val="single" w:sz="4" w:space="0" w:color="auto"/>
              <w:right w:val="single" w:sz="4" w:space="0" w:color="auto"/>
            </w:tcBorders>
            <w:hideMark/>
          </w:tcPr>
          <w:p w14:paraId="07CAB0B1" w14:textId="77777777" w:rsidR="005B5D9C" w:rsidRPr="003F336D" w:rsidRDefault="005B5D9C" w:rsidP="005B5D9C">
            <w:pPr>
              <w:tabs>
                <w:tab w:val="left" w:pos="2475"/>
              </w:tabs>
              <w:jc w:val="center"/>
              <w:rPr>
                <w:sz w:val="12"/>
                <w:szCs w:val="12"/>
              </w:rPr>
            </w:pPr>
            <w:r w:rsidRPr="003F336D">
              <w:rPr>
                <w:sz w:val="12"/>
                <w:szCs w:val="12"/>
              </w:rPr>
              <w:t>Аджисепт</w:t>
            </w:r>
          </w:p>
        </w:tc>
        <w:tc>
          <w:tcPr>
            <w:tcW w:w="1136" w:type="dxa"/>
            <w:tcBorders>
              <w:top w:val="single" w:sz="4" w:space="0" w:color="auto"/>
              <w:left w:val="single" w:sz="4" w:space="0" w:color="auto"/>
              <w:bottom w:val="single" w:sz="4" w:space="0" w:color="auto"/>
              <w:right w:val="single" w:sz="4" w:space="0" w:color="auto"/>
            </w:tcBorders>
          </w:tcPr>
          <w:p w14:paraId="3A2D5030"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05E91A0C" w14:textId="7A376512" w:rsidR="005B5D9C" w:rsidRPr="003F336D" w:rsidRDefault="005B5D9C" w:rsidP="005B5D9C">
            <w:pPr>
              <w:jc w:val="center"/>
              <w:rPr>
                <w:sz w:val="12"/>
                <w:szCs w:val="12"/>
                <w:lang w:val="en-US"/>
              </w:rPr>
            </w:pPr>
            <w:r w:rsidRPr="003F336D">
              <w:rPr>
                <w:sz w:val="12"/>
                <w:szCs w:val="12"/>
                <w:lang w:val="en-US"/>
              </w:rPr>
              <w:t>Agisept</w:t>
            </w:r>
          </w:p>
        </w:tc>
        <w:tc>
          <w:tcPr>
            <w:tcW w:w="1701" w:type="dxa"/>
            <w:tcBorders>
              <w:top w:val="single" w:sz="4" w:space="0" w:color="auto"/>
              <w:left w:val="single" w:sz="4" w:space="0" w:color="auto"/>
              <w:bottom w:val="single" w:sz="4" w:space="0" w:color="auto"/>
              <w:right w:val="single" w:sz="4" w:space="0" w:color="auto"/>
            </w:tcBorders>
            <w:hideMark/>
          </w:tcPr>
          <w:p w14:paraId="5A98E41F" w14:textId="77777777" w:rsidR="005B5D9C" w:rsidRPr="003F336D" w:rsidRDefault="005B5D9C" w:rsidP="005B5D9C">
            <w:pPr>
              <w:jc w:val="center"/>
              <w:rPr>
                <w:sz w:val="12"/>
                <w:szCs w:val="12"/>
              </w:rPr>
            </w:pPr>
            <w:r w:rsidRPr="003F336D">
              <w:rPr>
                <w:iCs/>
                <w:sz w:val="12"/>
                <w:szCs w:val="12"/>
                <w:shd w:val="clear" w:color="auto" w:fill="FFFFFF"/>
              </w:rPr>
              <w:t>Таблетки для рассасывания</w:t>
            </w:r>
            <w:r w:rsidRPr="003F336D">
              <w:rPr>
                <w:sz w:val="12"/>
                <w:szCs w:val="12"/>
                <w:shd w:val="clear" w:color="auto" w:fill="FFFFFF"/>
              </w:rPr>
              <w:t> (медово-лимонные) 24 штуки в упаковке</w:t>
            </w:r>
          </w:p>
        </w:tc>
        <w:tc>
          <w:tcPr>
            <w:tcW w:w="709" w:type="dxa"/>
            <w:tcBorders>
              <w:top w:val="single" w:sz="4" w:space="0" w:color="auto"/>
              <w:left w:val="single" w:sz="4" w:space="0" w:color="auto"/>
              <w:bottom w:val="single" w:sz="4" w:space="0" w:color="auto"/>
              <w:right w:val="single" w:sz="4" w:space="0" w:color="auto"/>
            </w:tcBorders>
            <w:hideMark/>
          </w:tcPr>
          <w:p w14:paraId="36746815" w14:textId="77777777" w:rsidR="005B5D9C" w:rsidRPr="003F336D" w:rsidRDefault="005B5D9C" w:rsidP="005B5D9C">
            <w:pPr>
              <w:jc w:val="center"/>
              <w:rPr>
                <w:sz w:val="12"/>
                <w:szCs w:val="12"/>
              </w:rPr>
            </w:pPr>
            <w:r w:rsidRPr="003F336D">
              <w:rPr>
                <w:sz w:val="12"/>
                <w:szCs w:val="12"/>
              </w:rPr>
              <w:t xml:space="preserve">2 </w:t>
            </w:r>
          </w:p>
        </w:tc>
        <w:tc>
          <w:tcPr>
            <w:tcW w:w="1276" w:type="dxa"/>
            <w:tcBorders>
              <w:top w:val="single" w:sz="4" w:space="0" w:color="auto"/>
              <w:left w:val="single" w:sz="4" w:space="0" w:color="auto"/>
              <w:bottom w:val="single" w:sz="4" w:space="0" w:color="auto"/>
              <w:right w:val="single" w:sz="4" w:space="0" w:color="auto"/>
            </w:tcBorders>
            <w:hideMark/>
          </w:tcPr>
          <w:p w14:paraId="2AC9B9E8"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3BF43D9D"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708AD550" w14:textId="77777777" w:rsidR="005B5D9C" w:rsidRPr="003F336D" w:rsidRDefault="005B5D9C" w:rsidP="005B5D9C">
            <w:pPr>
              <w:jc w:val="center"/>
              <w:rPr>
                <w:sz w:val="12"/>
                <w:szCs w:val="12"/>
              </w:rPr>
            </w:pPr>
          </w:p>
        </w:tc>
      </w:tr>
      <w:tr w:rsidR="005B5D9C" w:rsidRPr="003F336D" w14:paraId="7CB8F9EB" w14:textId="19266217" w:rsidTr="003F336D">
        <w:tc>
          <w:tcPr>
            <w:tcW w:w="706" w:type="dxa"/>
            <w:tcBorders>
              <w:top w:val="single" w:sz="4" w:space="0" w:color="auto"/>
              <w:left w:val="single" w:sz="4" w:space="0" w:color="auto"/>
              <w:bottom w:val="single" w:sz="4" w:space="0" w:color="auto"/>
              <w:right w:val="single" w:sz="4" w:space="0" w:color="auto"/>
            </w:tcBorders>
            <w:hideMark/>
          </w:tcPr>
          <w:p w14:paraId="1944E3E3" w14:textId="77777777" w:rsidR="005B5D9C" w:rsidRPr="003F336D" w:rsidRDefault="005B5D9C" w:rsidP="005B5D9C">
            <w:pPr>
              <w:jc w:val="center"/>
              <w:rPr>
                <w:sz w:val="12"/>
                <w:szCs w:val="12"/>
              </w:rPr>
            </w:pPr>
            <w:r w:rsidRPr="003F336D">
              <w:rPr>
                <w:sz w:val="12"/>
                <w:szCs w:val="12"/>
              </w:rPr>
              <w:t>11</w:t>
            </w:r>
          </w:p>
        </w:tc>
        <w:tc>
          <w:tcPr>
            <w:tcW w:w="1703" w:type="dxa"/>
            <w:tcBorders>
              <w:top w:val="single" w:sz="4" w:space="0" w:color="auto"/>
              <w:left w:val="single" w:sz="4" w:space="0" w:color="auto"/>
              <w:bottom w:val="single" w:sz="4" w:space="0" w:color="auto"/>
              <w:right w:val="single" w:sz="4" w:space="0" w:color="auto"/>
            </w:tcBorders>
            <w:hideMark/>
          </w:tcPr>
          <w:p w14:paraId="02E72C3F" w14:textId="3DF273CF" w:rsidR="005B5D9C" w:rsidRPr="003F336D" w:rsidRDefault="00924B62" w:rsidP="005B5D9C">
            <w:pPr>
              <w:tabs>
                <w:tab w:val="left" w:pos="2475"/>
              </w:tabs>
              <w:jc w:val="center"/>
              <w:rPr>
                <w:sz w:val="12"/>
                <w:szCs w:val="12"/>
              </w:rPr>
            </w:pPr>
            <w:r w:rsidRPr="00924B62">
              <w:rPr>
                <w:sz w:val="12"/>
                <w:szCs w:val="12"/>
              </w:rPr>
              <w:t>Повидон-Йод</w:t>
            </w:r>
          </w:p>
        </w:tc>
        <w:tc>
          <w:tcPr>
            <w:tcW w:w="1136" w:type="dxa"/>
            <w:tcBorders>
              <w:top w:val="single" w:sz="4" w:space="0" w:color="auto"/>
              <w:left w:val="single" w:sz="4" w:space="0" w:color="auto"/>
              <w:bottom w:val="single" w:sz="4" w:space="0" w:color="auto"/>
              <w:right w:val="single" w:sz="4" w:space="0" w:color="auto"/>
            </w:tcBorders>
          </w:tcPr>
          <w:p w14:paraId="3918ED55" w14:textId="77777777" w:rsidR="005B5D9C" w:rsidRPr="003F336D" w:rsidRDefault="005B5D9C" w:rsidP="005B5D9C">
            <w:pPr>
              <w:jc w:val="center"/>
              <w:rPr>
                <w:sz w:val="12"/>
                <w:szCs w:val="12"/>
                <w:shd w:val="clear" w:color="auto" w:fill="FFFFFF"/>
              </w:rPr>
            </w:pPr>
          </w:p>
        </w:tc>
        <w:tc>
          <w:tcPr>
            <w:tcW w:w="1133" w:type="dxa"/>
            <w:tcBorders>
              <w:top w:val="single" w:sz="4" w:space="0" w:color="auto"/>
              <w:left w:val="single" w:sz="4" w:space="0" w:color="auto"/>
              <w:bottom w:val="single" w:sz="4" w:space="0" w:color="auto"/>
              <w:right w:val="single" w:sz="4" w:space="0" w:color="auto"/>
            </w:tcBorders>
            <w:hideMark/>
          </w:tcPr>
          <w:p w14:paraId="799929E0" w14:textId="67D117D4" w:rsidR="005B5D9C" w:rsidRPr="003F336D" w:rsidRDefault="00924B62" w:rsidP="005B5D9C">
            <w:pPr>
              <w:jc w:val="center"/>
              <w:rPr>
                <w:b/>
                <w:sz w:val="12"/>
                <w:szCs w:val="12"/>
              </w:rPr>
            </w:pPr>
            <w:r w:rsidRPr="00924B62">
              <w:rPr>
                <w:sz w:val="12"/>
                <w:szCs w:val="12"/>
                <w:shd w:val="clear" w:color="auto" w:fill="FFFFFF"/>
              </w:rPr>
              <w:t>Povidonum-Iodum</w:t>
            </w:r>
          </w:p>
        </w:tc>
        <w:tc>
          <w:tcPr>
            <w:tcW w:w="1701" w:type="dxa"/>
            <w:tcBorders>
              <w:top w:val="single" w:sz="4" w:space="0" w:color="auto"/>
              <w:left w:val="single" w:sz="4" w:space="0" w:color="auto"/>
              <w:bottom w:val="single" w:sz="4" w:space="0" w:color="auto"/>
              <w:right w:val="single" w:sz="4" w:space="0" w:color="auto"/>
            </w:tcBorders>
            <w:hideMark/>
          </w:tcPr>
          <w:p w14:paraId="03E8710A" w14:textId="77777777" w:rsidR="005B5D9C" w:rsidRPr="003F336D" w:rsidRDefault="005B5D9C" w:rsidP="005B5D9C">
            <w:pPr>
              <w:jc w:val="center"/>
              <w:rPr>
                <w:sz w:val="12"/>
                <w:szCs w:val="12"/>
              </w:rPr>
            </w:pPr>
            <w:r w:rsidRPr="003F336D">
              <w:rPr>
                <w:sz w:val="12"/>
                <w:szCs w:val="12"/>
              </w:rPr>
              <w:t>Раствор 10% - 30 мл</w:t>
            </w:r>
          </w:p>
        </w:tc>
        <w:tc>
          <w:tcPr>
            <w:tcW w:w="709" w:type="dxa"/>
            <w:tcBorders>
              <w:top w:val="single" w:sz="4" w:space="0" w:color="auto"/>
              <w:left w:val="single" w:sz="4" w:space="0" w:color="auto"/>
              <w:bottom w:val="single" w:sz="4" w:space="0" w:color="auto"/>
              <w:right w:val="single" w:sz="4" w:space="0" w:color="auto"/>
            </w:tcBorders>
            <w:hideMark/>
          </w:tcPr>
          <w:p w14:paraId="07453E04" w14:textId="77777777" w:rsidR="005B5D9C" w:rsidRPr="003F336D" w:rsidRDefault="005B5D9C" w:rsidP="005B5D9C">
            <w:pPr>
              <w:jc w:val="center"/>
              <w:rPr>
                <w:sz w:val="12"/>
                <w:szCs w:val="12"/>
              </w:rPr>
            </w:pPr>
            <w:r w:rsidRPr="003F336D">
              <w:rPr>
                <w:sz w:val="12"/>
                <w:szCs w:val="12"/>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0668C778" w14:textId="77777777" w:rsidR="005B5D9C" w:rsidRPr="003F336D" w:rsidRDefault="005B5D9C" w:rsidP="005B5D9C">
            <w:pPr>
              <w:jc w:val="center"/>
              <w:rPr>
                <w:sz w:val="12"/>
                <w:szCs w:val="12"/>
              </w:rPr>
            </w:pPr>
            <w:r w:rsidRPr="003F336D">
              <w:rPr>
                <w:sz w:val="12"/>
                <w:szCs w:val="12"/>
              </w:rPr>
              <w:t>флакон</w:t>
            </w:r>
          </w:p>
        </w:tc>
        <w:tc>
          <w:tcPr>
            <w:tcW w:w="992" w:type="dxa"/>
            <w:tcBorders>
              <w:top w:val="single" w:sz="4" w:space="0" w:color="auto"/>
              <w:left w:val="single" w:sz="4" w:space="0" w:color="auto"/>
              <w:bottom w:val="single" w:sz="4" w:space="0" w:color="auto"/>
              <w:right w:val="single" w:sz="4" w:space="0" w:color="auto"/>
            </w:tcBorders>
          </w:tcPr>
          <w:p w14:paraId="421C42F2"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708DC1ED" w14:textId="77777777" w:rsidR="005B5D9C" w:rsidRPr="003F336D" w:rsidRDefault="005B5D9C" w:rsidP="005B5D9C">
            <w:pPr>
              <w:jc w:val="center"/>
              <w:rPr>
                <w:sz w:val="12"/>
                <w:szCs w:val="12"/>
              </w:rPr>
            </w:pPr>
          </w:p>
        </w:tc>
      </w:tr>
      <w:tr w:rsidR="005B5D9C" w:rsidRPr="003F336D" w14:paraId="7F28E508" w14:textId="09559C6F" w:rsidTr="003F336D">
        <w:tc>
          <w:tcPr>
            <w:tcW w:w="706" w:type="dxa"/>
            <w:tcBorders>
              <w:top w:val="single" w:sz="4" w:space="0" w:color="auto"/>
              <w:left w:val="single" w:sz="4" w:space="0" w:color="auto"/>
              <w:bottom w:val="single" w:sz="4" w:space="0" w:color="auto"/>
              <w:right w:val="single" w:sz="4" w:space="0" w:color="auto"/>
            </w:tcBorders>
            <w:hideMark/>
          </w:tcPr>
          <w:p w14:paraId="5F589678" w14:textId="77777777" w:rsidR="005B5D9C" w:rsidRPr="003F336D" w:rsidRDefault="005B5D9C" w:rsidP="005B5D9C">
            <w:pPr>
              <w:jc w:val="center"/>
              <w:rPr>
                <w:sz w:val="12"/>
                <w:szCs w:val="12"/>
              </w:rPr>
            </w:pPr>
            <w:r w:rsidRPr="003F336D">
              <w:rPr>
                <w:sz w:val="12"/>
                <w:szCs w:val="12"/>
              </w:rPr>
              <w:t>12</w:t>
            </w:r>
          </w:p>
        </w:tc>
        <w:tc>
          <w:tcPr>
            <w:tcW w:w="1703" w:type="dxa"/>
            <w:tcBorders>
              <w:top w:val="single" w:sz="4" w:space="0" w:color="auto"/>
              <w:left w:val="single" w:sz="4" w:space="0" w:color="auto"/>
              <w:bottom w:val="single" w:sz="4" w:space="0" w:color="auto"/>
              <w:right w:val="single" w:sz="4" w:space="0" w:color="auto"/>
            </w:tcBorders>
            <w:hideMark/>
          </w:tcPr>
          <w:p w14:paraId="64915B39" w14:textId="77777777" w:rsidR="005B5D9C" w:rsidRPr="003F336D" w:rsidRDefault="005B5D9C" w:rsidP="005B5D9C">
            <w:pPr>
              <w:tabs>
                <w:tab w:val="left" w:pos="2475"/>
              </w:tabs>
              <w:jc w:val="center"/>
              <w:rPr>
                <w:sz w:val="12"/>
                <w:szCs w:val="12"/>
              </w:rPr>
            </w:pPr>
            <w:r w:rsidRPr="003F336D">
              <w:rPr>
                <w:sz w:val="12"/>
                <w:szCs w:val="12"/>
              </w:rPr>
              <w:t xml:space="preserve">Валидол </w:t>
            </w:r>
          </w:p>
        </w:tc>
        <w:tc>
          <w:tcPr>
            <w:tcW w:w="1136" w:type="dxa"/>
            <w:tcBorders>
              <w:top w:val="single" w:sz="4" w:space="0" w:color="auto"/>
              <w:left w:val="single" w:sz="4" w:space="0" w:color="auto"/>
              <w:bottom w:val="single" w:sz="4" w:space="0" w:color="auto"/>
              <w:right w:val="single" w:sz="4" w:space="0" w:color="auto"/>
            </w:tcBorders>
          </w:tcPr>
          <w:p w14:paraId="4DE6FBA7"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37658D8C" w14:textId="0C55AD53" w:rsidR="005B5D9C" w:rsidRPr="003F336D" w:rsidRDefault="005B5D9C" w:rsidP="005B5D9C">
            <w:pPr>
              <w:jc w:val="center"/>
              <w:rPr>
                <w:sz w:val="12"/>
                <w:szCs w:val="12"/>
                <w:lang w:val="en-US"/>
              </w:rPr>
            </w:pPr>
            <w:r w:rsidRPr="003F336D">
              <w:rPr>
                <w:sz w:val="12"/>
                <w:szCs w:val="12"/>
                <w:lang w:val="en-US"/>
              </w:rPr>
              <w:t>Validol</w:t>
            </w:r>
          </w:p>
        </w:tc>
        <w:tc>
          <w:tcPr>
            <w:tcW w:w="1701" w:type="dxa"/>
            <w:tcBorders>
              <w:top w:val="single" w:sz="4" w:space="0" w:color="auto"/>
              <w:left w:val="single" w:sz="4" w:space="0" w:color="auto"/>
              <w:bottom w:val="single" w:sz="4" w:space="0" w:color="auto"/>
              <w:right w:val="single" w:sz="4" w:space="0" w:color="auto"/>
            </w:tcBorders>
            <w:hideMark/>
          </w:tcPr>
          <w:p w14:paraId="4DF406A8" w14:textId="77777777" w:rsidR="005B5D9C" w:rsidRPr="003F336D" w:rsidRDefault="005B5D9C" w:rsidP="005B5D9C">
            <w:pPr>
              <w:jc w:val="center"/>
              <w:rPr>
                <w:sz w:val="12"/>
                <w:szCs w:val="12"/>
              </w:rPr>
            </w:pPr>
            <w:r w:rsidRPr="003F336D">
              <w:rPr>
                <w:sz w:val="12"/>
                <w:szCs w:val="12"/>
              </w:rPr>
              <w:t>Таблетки подъязычные 60 мг – 10 штук в упаковке</w:t>
            </w:r>
          </w:p>
        </w:tc>
        <w:tc>
          <w:tcPr>
            <w:tcW w:w="709" w:type="dxa"/>
            <w:tcBorders>
              <w:top w:val="single" w:sz="4" w:space="0" w:color="auto"/>
              <w:left w:val="single" w:sz="4" w:space="0" w:color="auto"/>
              <w:bottom w:val="single" w:sz="4" w:space="0" w:color="auto"/>
              <w:right w:val="single" w:sz="4" w:space="0" w:color="auto"/>
            </w:tcBorders>
            <w:hideMark/>
          </w:tcPr>
          <w:p w14:paraId="25B029DC" w14:textId="77777777" w:rsidR="005B5D9C" w:rsidRPr="003F336D" w:rsidRDefault="005B5D9C" w:rsidP="005B5D9C">
            <w:pPr>
              <w:jc w:val="center"/>
              <w:rPr>
                <w:sz w:val="12"/>
                <w:szCs w:val="12"/>
              </w:rPr>
            </w:pPr>
            <w:r w:rsidRPr="003F336D">
              <w:rPr>
                <w:sz w:val="12"/>
                <w:szCs w:val="12"/>
                <w:lang w:val="en-US"/>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724293B1"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4B21C2CD"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345F0134" w14:textId="77777777" w:rsidR="005B5D9C" w:rsidRPr="003F336D" w:rsidRDefault="005B5D9C" w:rsidP="005B5D9C">
            <w:pPr>
              <w:jc w:val="center"/>
              <w:rPr>
                <w:sz w:val="12"/>
                <w:szCs w:val="12"/>
              </w:rPr>
            </w:pPr>
          </w:p>
        </w:tc>
      </w:tr>
      <w:tr w:rsidR="005B5D9C" w:rsidRPr="003F336D" w14:paraId="780E3374" w14:textId="3BBDE82E" w:rsidTr="003F336D">
        <w:tc>
          <w:tcPr>
            <w:tcW w:w="706" w:type="dxa"/>
            <w:tcBorders>
              <w:top w:val="single" w:sz="4" w:space="0" w:color="auto"/>
              <w:left w:val="single" w:sz="4" w:space="0" w:color="auto"/>
              <w:bottom w:val="single" w:sz="4" w:space="0" w:color="auto"/>
              <w:right w:val="single" w:sz="4" w:space="0" w:color="auto"/>
            </w:tcBorders>
            <w:hideMark/>
          </w:tcPr>
          <w:p w14:paraId="5EE76E4C" w14:textId="77777777" w:rsidR="005B5D9C" w:rsidRPr="003F336D" w:rsidRDefault="005B5D9C" w:rsidP="005B5D9C">
            <w:pPr>
              <w:jc w:val="center"/>
              <w:rPr>
                <w:sz w:val="12"/>
                <w:szCs w:val="12"/>
              </w:rPr>
            </w:pPr>
            <w:r w:rsidRPr="003F336D">
              <w:rPr>
                <w:sz w:val="12"/>
                <w:szCs w:val="12"/>
              </w:rPr>
              <w:t>13</w:t>
            </w:r>
          </w:p>
        </w:tc>
        <w:tc>
          <w:tcPr>
            <w:tcW w:w="1703" w:type="dxa"/>
            <w:tcBorders>
              <w:top w:val="single" w:sz="4" w:space="0" w:color="auto"/>
              <w:left w:val="single" w:sz="4" w:space="0" w:color="auto"/>
              <w:bottom w:val="single" w:sz="4" w:space="0" w:color="auto"/>
              <w:right w:val="single" w:sz="4" w:space="0" w:color="auto"/>
            </w:tcBorders>
            <w:hideMark/>
          </w:tcPr>
          <w:p w14:paraId="6F7F4654" w14:textId="77777777" w:rsidR="005B5D9C" w:rsidRPr="003F336D" w:rsidRDefault="005B5D9C" w:rsidP="005B5D9C">
            <w:pPr>
              <w:tabs>
                <w:tab w:val="left" w:pos="2475"/>
              </w:tabs>
              <w:jc w:val="center"/>
              <w:rPr>
                <w:sz w:val="12"/>
                <w:szCs w:val="12"/>
              </w:rPr>
            </w:pPr>
            <w:r w:rsidRPr="003F336D">
              <w:rPr>
                <w:sz w:val="12"/>
                <w:szCs w:val="12"/>
              </w:rPr>
              <w:t>Каптоприл</w:t>
            </w:r>
          </w:p>
        </w:tc>
        <w:tc>
          <w:tcPr>
            <w:tcW w:w="1136" w:type="dxa"/>
            <w:tcBorders>
              <w:top w:val="single" w:sz="4" w:space="0" w:color="auto"/>
              <w:left w:val="single" w:sz="4" w:space="0" w:color="auto"/>
              <w:bottom w:val="single" w:sz="4" w:space="0" w:color="auto"/>
              <w:right w:val="single" w:sz="4" w:space="0" w:color="auto"/>
            </w:tcBorders>
          </w:tcPr>
          <w:p w14:paraId="103F63B5"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tcPr>
          <w:p w14:paraId="00B9F3DD" w14:textId="31511FD8" w:rsidR="005B5D9C" w:rsidRPr="003F336D" w:rsidRDefault="005B5D9C" w:rsidP="005B5D9C">
            <w:pPr>
              <w:jc w:val="center"/>
              <w:rPr>
                <w:sz w:val="12"/>
                <w:szCs w:val="12"/>
                <w:lang w:val="en-US"/>
              </w:rPr>
            </w:pPr>
          </w:p>
        </w:tc>
        <w:tc>
          <w:tcPr>
            <w:tcW w:w="1701" w:type="dxa"/>
            <w:tcBorders>
              <w:top w:val="single" w:sz="4" w:space="0" w:color="auto"/>
              <w:left w:val="single" w:sz="4" w:space="0" w:color="auto"/>
              <w:bottom w:val="single" w:sz="4" w:space="0" w:color="auto"/>
              <w:right w:val="single" w:sz="4" w:space="0" w:color="auto"/>
            </w:tcBorders>
            <w:hideMark/>
          </w:tcPr>
          <w:p w14:paraId="78CD15C3" w14:textId="77777777" w:rsidR="005B5D9C" w:rsidRPr="003F336D" w:rsidRDefault="005B5D9C" w:rsidP="005B5D9C">
            <w:pPr>
              <w:jc w:val="center"/>
              <w:rPr>
                <w:sz w:val="12"/>
                <w:szCs w:val="12"/>
              </w:rPr>
            </w:pPr>
            <w:r w:rsidRPr="003F336D">
              <w:rPr>
                <w:sz w:val="12"/>
                <w:szCs w:val="12"/>
              </w:rPr>
              <w:t>Таблетки 25 мг - 40 шт. в упаковке</w:t>
            </w:r>
          </w:p>
        </w:tc>
        <w:tc>
          <w:tcPr>
            <w:tcW w:w="709" w:type="dxa"/>
            <w:tcBorders>
              <w:top w:val="single" w:sz="4" w:space="0" w:color="auto"/>
              <w:left w:val="single" w:sz="4" w:space="0" w:color="auto"/>
              <w:bottom w:val="single" w:sz="4" w:space="0" w:color="auto"/>
              <w:right w:val="single" w:sz="4" w:space="0" w:color="auto"/>
            </w:tcBorders>
            <w:hideMark/>
          </w:tcPr>
          <w:p w14:paraId="6EC8C7AF" w14:textId="77777777" w:rsidR="005B5D9C" w:rsidRPr="003F336D" w:rsidRDefault="005B5D9C" w:rsidP="005B5D9C">
            <w:pPr>
              <w:jc w:val="center"/>
              <w:rPr>
                <w:sz w:val="12"/>
                <w:szCs w:val="12"/>
              </w:rPr>
            </w:pPr>
            <w:r w:rsidRPr="003F336D">
              <w:rPr>
                <w:sz w:val="12"/>
                <w:szCs w:val="12"/>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27A174E5"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17C1BCD8"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7F8100B4" w14:textId="77777777" w:rsidR="005B5D9C" w:rsidRPr="003F336D" w:rsidRDefault="005B5D9C" w:rsidP="005B5D9C">
            <w:pPr>
              <w:jc w:val="center"/>
              <w:rPr>
                <w:sz w:val="12"/>
                <w:szCs w:val="12"/>
              </w:rPr>
            </w:pPr>
          </w:p>
        </w:tc>
      </w:tr>
      <w:tr w:rsidR="005B5D9C" w:rsidRPr="003F336D" w14:paraId="64206329" w14:textId="1304EAFC" w:rsidTr="003F336D">
        <w:trPr>
          <w:trHeight w:val="724"/>
        </w:trPr>
        <w:tc>
          <w:tcPr>
            <w:tcW w:w="706" w:type="dxa"/>
            <w:tcBorders>
              <w:top w:val="single" w:sz="4" w:space="0" w:color="auto"/>
              <w:left w:val="single" w:sz="4" w:space="0" w:color="auto"/>
              <w:bottom w:val="single" w:sz="4" w:space="0" w:color="auto"/>
              <w:right w:val="single" w:sz="4" w:space="0" w:color="auto"/>
            </w:tcBorders>
            <w:hideMark/>
          </w:tcPr>
          <w:p w14:paraId="53D8E72B" w14:textId="77777777" w:rsidR="005B5D9C" w:rsidRPr="003F336D" w:rsidRDefault="005B5D9C" w:rsidP="005B5D9C">
            <w:pPr>
              <w:jc w:val="center"/>
              <w:rPr>
                <w:sz w:val="12"/>
                <w:szCs w:val="12"/>
                <w:lang w:val="en-US"/>
              </w:rPr>
            </w:pPr>
            <w:r w:rsidRPr="003F336D">
              <w:rPr>
                <w:sz w:val="12"/>
                <w:szCs w:val="12"/>
              </w:rPr>
              <w:t>14</w:t>
            </w:r>
          </w:p>
        </w:tc>
        <w:tc>
          <w:tcPr>
            <w:tcW w:w="1703" w:type="dxa"/>
            <w:tcBorders>
              <w:top w:val="single" w:sz="4" w:space="0" w:color="auto"/>
              <w:left w:val="single" w:sz="4" w:space="0" w:color="auto"/>
              <w:bottom w:val="single" w:sz="4" w:space="0" w:color="auto"/>
              <w:right w:val="single" w:sz="4" w:space="0" w:color="auto"/>
            </w:tcBorders>
            <w:hideMark/>
          </w:tcPr>
          <w:p w14:paraId="43294A8B" w14:textId="77777777" w:rsidR="005B5D9C" w:rsidRPr="003F336D" w:rsidRDefault="005B5D9C" w:rsidP="005B5D9C">
            <w:pPr>
              <w:tabs>
                <w:tab w:val="left" w:pos="2475"/>
              </w:tabs>
              <w:jc w:val="center"/>
              <w:rPr>
                <w:sz w:val="12"/>
                <w:szCs w:val="12"/>
              </w:rPr>
            </w:pPr>
            <w:r w:rsidRPr="003F336D">
              <w:rPr>
                <w:sz w:val="12"/>
                <w:szCs w:val="12"/>
              </w:rPr>
              <w:t>Активированный уголь</w:t>
            </w:r>
          </w:p>
        </w:tc>
        <w:tc>
          <w:tcPr>
            <w:tcW w:w="1136" w:type="dxa"/>
            <w:tcBorders>
              <w:top w:val="single" w:sz="4" w:space="0" w:color="auto"/>
              <w:left w:val="single" w:sz="4" w:space="0" w:color="auto"/>
              <w:bottom w:val="single" w:sz="4" w:space="0" w:color="auto"/>
              <w:right w:val="single" w:sz="4" w:space="0" w:color="auto"/>
            </w:tcBorders>
          </w:tcPr>
          <w:p w14:paraId="50026557" w14:textId="77777777" w:rsidR="005B5D9C" w:rsidRPr="003F336D" w:rsidRDefault="005B5D9C" w:rsidP="005B5D9C">
            <w:pPr>
              <w:jc w:val="center"/>
              <w:rPr>
                <w:sz w:val="12"/>
                <w:szCs w:val="12"/>
                <w:shd w:val="clear" w:color="auto" w:fill="FFFFFF"/>
              </w:rPr>
            </w:pPr>
          </w:p>
        </w:tc>
        <w:tc>
          <w:tcPr>
            <w:tcW w:w="1133" w:type="dxa"/>
            <w:tcBorders>
              <w:top w:val="single" w:sz="4" w:space="0" w:color="auto"/>
              <w:left w:val="single" w:sz="4" w:space="0" w:color="auto"/>
              <w:bottom w:val="single" w:sz="4" w:space="0" w:color="auto"/>
              <w:right w:val="single" w:sz="4" w:space="0" w:color="auto"/>
            </w:tcBorders>
            <w:hideMark/>
          </w:tcPr>
          <w:p w14:paraId="221D7BE2" w14:textId="6AE0E01B" w:rsidR="005B5D9C" w:rsidRPr="003F336D" w:rsidRDefault="005B5D9C" w:rsidP="005B5D9C">
            <w:pPr>
              <w:jc w:val="center"/>
              <w:rPr>
                <w:b/>
                <w:sz w:val="12"/>
                <w:szCs w:val="12"/>
              </w:rPr>
            </w:pPr>
            <w:r w:rsidRPr="003F336D">
              <w:rPr>
                <w:sz w:val="12"/>
                <w:szCs w:val="12"/>
                <w:shd w:val="clear" w:color="auto" w:fill="FFFFFF"/>
              </w:rPr>
              <w:t>Carbo activatus</w:t>
            </w:r>
          </w:p>
        </w:tc>
        <w:tc>
          <w:tcPr>
            <w:tcW w:w="1701" w:type="dxa"/>
            <w:tcBorders>
              <w:top w:val="single" w:sz="4" w:space="0" w:color="auto"/>
              <w:left w:val="single" w:sz="4" w:space="0" w:color="auto"/>
              <w:bottom w:val="single" w:sz="4" w:space="0" w:color="auto"/>
              <w:right w:val="single" w:sz="4" w:space="0" w:color="auto"/>
            </w:tcBorders>
          </w:tcPr>
          <w:p w14:paraId="37AD723F" w14:textId="06DFDCC9" w:rsidR="005B5D9C" w:rsidRPr="003F336D" w:rsidRDefault="005B5D9C" w:rsidP="003F336D">
            <w:pPr>
              <w:spacing w:before="75" w:line="429" w:lineRule="atLeast"/>
              <w:jc w:val="center"/>
              <w:outlineLvl w:val="0"/>
              <w:rPr>
                <w:kern w:val="36"/>
                <w:sz w:val="12"/>
                <w:szCs w:val="12"/>
                <w:lang w:eastAsia="ru-RU"/>
              </w:rPr>
            </w:pPr>
            <w:r w:rsidRPr="003F336D">
              <w:rPr>
                <w:kern w:val="36"/>
                <w:sz w:val="12"/>
                <w:szCs w:val="12"/>
                <w:lang w:eastAsia="ru-RU"/>
              </w:rPr>
              <w:t>Таблетки 250мг 10 шт в</w:t>
            </w:r>
            <w:r w:rsidR="003F336D">
              <w:rPr>
                <w:kern w:val="36"/>
                <w:sz w:val="12"/>
                <w:szCs w:val="12"/>
                <w:lang w:eastAsia="ru-RU"/>
              </w:rPr>
              <w:t xml:space="preserve"> упаковке</w:t>
            </w:r>
          </w:p>
        </w:tc>
        <w:tc>
          <w:tcPr>
            <w:tcW w:w="709" w:type="dxa"/>
            <w:tcBorders>
              <w:top w:val="single" w:sz="4" w:space="0" w:color="auto"/>
              <w:left w:val="single" w:sz="4" w:space="0" w:color="auto"/>
              <w:bottom w:val="single" w:sz="4" w:space="0" w:color="auto"/>
              <w:right w:val="single" w:sz="4" w:space="0" w:color="auto"/>
            </w:tcBorders>
            <w:hideMark/>
          </w:tcPr>
          <w:p w14:paraId="1404B5ED" w14:textId="3C060E88" w:rsidR="005B5D9C" w:rsidRPr="003F336D" w:rsidRDefault="003F336D" w:rsidP="005B5D9C">
            <w:pPr>
              <w:jc w:val="center"/>
              <w:rPr>
                <w:sz w:val="12"/>
                <w:szCs w:val="12"/>
              </w:rPr>
            </w:pPr>
            <w:r w:rsidRPr="003F336D">
              <w:rPr>
                <w:sz w:val="12"/>
                <w:szCs w:val="12"/>
              </w:rPr>
              <w:t>1</w:t>
            </w:r>
            <w:r w:rsidR="005B5D9C" w:rsidRPr="003F336D">
              <w:rPr>
                <w:sz w:val="12"/>
                <w:szCs w:val="12"/>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13C4132D"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1E271CC7"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3EB7871C" w14:textId="77777777" w:rsidR="005B5D9C" w:rsidRPr="003F336D" w:rsidRDefault="005B5D9C" w:rsidP="005B5D9C">
            <w:pPr>
              <w:jc w:val="center"/>
              <w:rPr>
                <w:sz w:val="12"/>
                <w:szCs w:val="12"/>
              </w:rPr>
            </w:pPr>
          </w:p>
        </w:tc>
      </w:tr>
      <w:tr w:rsidR="005B5D9C" w:rsidRPr="003F336D" w14:paraId="253A34FF" w14:textId="21C7148A" w:rsidTr="003F336D">
        <w:tc>
          <w:tcPr>
            <w:tcW w:w="706" w:type="dxa"/>
            <w:tcBorders>
              <w:top w:val="single" w:sz="4" w:space="0" w:color="auto"/>
              <w:left w:val="single" w:sz="4" w:space="0" w:color="auto"/>
              <w:bottom w:val="single" w:sz="4" w:space="0" w:color="auto"/>
              <w:right w:val="single" w:sz="4" w:space="0" w:color="auto"/>
            </w:tcBorders>
            <w:hideMark/>
          </w:tcPr>
          <w:p w14:paraId="4989167A" w14:textId="77777777" w:rsidR="005B5D9C" w:rsidRPr="003F336D" w:rsidRDefault="005B5D9C" w:rsidP="005B5D9C">
            <w:pPr>
              <w:jc w:val="center"/>
              <w:rPr>
                <w:sz w:val="12"/>
                <w:szCs w:val="12"/>
              </w:rPr>
            </w:pPr>
            <w:r w:rsidRPr="003F336D">
              <w:rPr>
                <w:sz w:val="12"/>
                <w:szCs w:val="12"/>
              </w:rPr>
              <w:t>15</w:t>
            </w:r>
          </w:p>
        </w:tc>
        <w:tc>
          <w:tcPr>
            <w:tcW w:w="1703" w:type="dxa"/>
            <w:tcBorders>
              <w:top w:val="single" w:sz="4" w:space="0" w:color="auto"/>
              <w:left w:val="single" w:sz="4" w:space="0" w:color="auto"/>
              <w:bottom w:val="single" w:sz="4" w:space="0" w:color="auto"/>
              <w:right w:val="single" w:sz="4" w:space="0" w:color="auto"/>
            </w:tcBorders>
            <w:hideMark/>
          </w:tcPr>
          <w:p w14:paraId="2B302674" w14:textId="77777777" w:rsidR="005B5D9C" w:rsidRPr="003F336D" w:rsidRDefault="005B5D9C" w:rsidP="005B5D9C">
            <w:pPr>
              <w:jc w:val="center"/>
              <w:rPr>
                <w:sz w:val="12"/>
                <w:szCs w:val="12"/>
              </w:rPr>
            </w:pPr>
            <w:r w:rsidRPr="003F336D">
              <w:rPr>
                <w:sz w:val="12"/>
                <w:szCs w:val="12"/>
              </w:rPr>
              <w:t>Анальгин (метамизол натрия)</w:t>
            </w:r>
          </w:p>
        </w:tc>
        <w:tc>
          <w:tcPr>
            <w:tcW w:w="1136" w:type="dxa"/>
            <w:tcBorders>
              <w:top w:val="single" w:sz="4" w:space="0" w:color="auto"/>
              <w:left w:val="single" w:sz="4" w:space="0" w:color="auto"/>
              <w:bottom w:val="single" w:sz="4" w:space="0" w:color="auto"/>
              <w:right w:val="single" w:sz="4" w:space="0" w:color="auto"/>
            </w:tcBorders>
          </w:tcPr>
          <w:p w14:paraId="404181B4"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71400BB3" w14:textId="06F6AC6D" w:rsidR="005B5D9C" w:rsidRPr="003F336D" w:rsidRDefault="005B5D9C" w:rsidP="005B5D9C">
            <w:pPr>
              <w:jc w:val="center"/>
              <w:rPr>
                <w:sz w:val="12"/>
                <w:szCs w:val="12"/>
              </w:rPr>
            </w:pPr>
            <w:r w:rsidRPr="003F336D">
              <w:rPr>
                <w:sz w:val="12"/>
                <w:szCs w:val="12"/>
                <w:lang w:val="en-US"/>
              </w:rPr>
              <w:t>Tab</w:t>
            </w:r>
            <w:r w:rsidRPr="003F336D">
              <w:rPr>
                <w:sz w:val="12"/>
                <w:szCs w:val="12"/>
              </w:rPr>
              <w:t>. Analgini</w:t>
            </w:r>
          </w:p>
        </w:tc>
        <w:tc>
          <w:tcPr>
            <w:tcW w:w="1701" w:type="dxa"/>
            <w:tcBorders>
              <w:top w:val="single" w:sz="4" w:space="0" w:color="auto"/>
              <w:left w:val="single" w:sz="4" w:space="0" w:color="auto"/>
              <w:bottom w:val="single" w:sz="4" w:space="0" w:color="auto"/>
              <w:right w:val="single" w:sz="4" w:space="0" w:color="auto"/>
            </w:tcBorders>
            <w:hideMark/>
          </w:tcPr>
          <w:p w14:paraId="410DD0E2" w14:textId="77777777" w:rsidR="005B5D9C" w:rsidRPr="003F336D" w:rsidRDefault="005B5D9C" w:rsidP="005B5D9C">
            <w:pPr>
              <w:jc w:val="center"/>
              <w:rPr>
                <w:sz w:val="12"/>
                <w:szCs w:val="12"/>
              </w:rPr>
            </w:pPr>
            <w:r w:rsidRPr="003F336D">
              <w:rPr>
                <w:sz w:val="12"/>
                <w:szCs w:val="12"/>
              </w:rPr>
              <w:t>Таблетки анальгин 500 мг - 20 шт. в упаковке</w:t>
            </w:r>
          </w:p>
        </w:tc>
        <w:tc>
          <w:tcPr>
            <w:tcW w:w="709" w:type="dxa"/>
            <w:tcBorders>
              <w:top w:val="single" w:sz="4" w:space="0" w:color="auto"/>
              <w:left w:val="single" w:sz="4" w:space="0" w:color="auto"/>
              <w:bottom w:val="single" w:sz="4" w:space="0" w:color="auto"/>
              <w:right w:val="single" w:sz="4" w:space="0" w:color="auto"/>
            </w:tcBorders>
            <w:hideMark/>
          </w:tcPr>
          <w:p w14:paraId="4A133582" w14:textId="77777777" w:rsidR="005B5D9C" w:rsidRPr="003F336D" w:rsidRDefault="005B5D9C" w:rsidP="005B5D9C">
            <w:pPr>
              <w:jc w:val="center"/>
              <w:rPr>
                <w:sz w:val="12"/>
                <w:szCs w:val="12"/>
              </w:rPr>
            </w:pPr>
            <w:r w:rsidRPr="003F336D">
              <w:rPr>
                <w:sz w:val="12"/>
                <w:szCs w:val="12"/>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5DF89A09"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3C84842A"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6D6BC407" w14:textId="77777777" w:rsidR="005B5D9C" w:rsidRPr="003F336D" w:rsidRDefault="005B5D9C" w:rsidP="005B5D9C">
            <w:pPr>
              <w:jc w:val="center"/>
              <w:rPr>
                <w:sz w:val="12"/>
                <w:szCs w:val="12"/>
              </w:rPr>
            </w:pPr>
          </w:p>
        </w:tc>
      </w:tr>
      <w:tr w:rsidR="005B5D9C" w:rsidRPr="003F336D" w14:paraId="0C241067" w14:textId="5A4C2ED6" w:rsidTr="003F336D">
        <w:tc>
          <w:tcPr>
            <w:tcW w:w="706" w:type="dxa"/>
            <w:tcBorders>
              <w:top w:val="single" w:sz="4" w:space="0" w:color="auto"/>
              <w:left w:val="single" w:sz="4" w:space="0" w:color="auto"/>
              <w:bottom w:val="single" w:sz="4" w:space="0" w:color="auto"/>
              <w:right w:val="single" w:sz="4" w:space="0" w:color="auto"/>
            </w:tcBorders>
            <w:hideMark/>
          </w:tcPr>
          <w:p w14:paraId="450FD96D" w14:textId="77777777" w:rsidR="005B5D9C" w:rsidRPr="003F336D" w:rsidRDefault="005B5D9C" w:rsidP="005B5D9C">
            <w:pPr>
              <w:jc w:val="center"/>
              <w:rPr>
                <w:sz w:val="12"/>
                <w:szCs w:val="12"/>
                <w:lang w:val="en-US"/>
              </w:rPr>
            </w:pPr>
            <w:r w:rsidRPr="003F336D">
              <w:rPr>
                <w:sz w:val="12"/>
                <w:szCs w:val="12"/>
                <w:lang w:val="en-US"/>
              </w:rPr>
              <w:t>16</w:t>
            </w:r>
          </w:p>
        </w:tc>
        <w:tc>
          <w:tcPr>
            <w:tcW w:w="1703" w:type="dxa"/>
            <w:tcBorders>
              <w:top w:val="single" w:sz="4" w:space="0" w:color="auto"/>
              <w:left w:val="single" w:sz="4" w:space="0" w:color="auto"/>
              <w:bottom w:val="single" w:sz="4" w:space="0" w:color="auto"/>
              <w:right w:val="single" w:sz="4" w:space="0" w:color="auto"/>
            </w:tcBorders>
            <w:hideMark/>
          </w:tcPr>
          <w:p w14:paraId="0C150CAF" w14:textId="77777777" w:rsidR="005B5D9C" w:rsidRPr="003F336D" w:rsidRDefault="005B5D9C" w:rsidP="005B5D9C">
            <w:pPr>
              <w:jc w:val="center"/>
              <w:rPr>
                <w:sz w:val="12"/>
                <w:szCs w:val="12"/>
              </w:rPr>
            </w:pPr>
            <w:r w:rsidRPr="003F336D">
              <w:rPr>
                <w:sz w:val="12"/>
                <w:szCs w:val="12"/>
              </w:rPr>
              <w:t xml:space="preserve">Ацетилсалициловая кислота </w:t>
            </w:r>
          </w:p>
        </w:tc>
        <w:tc>
          <w:tcPr>
            <w:tcW w:w="1136" w:type="dxa"/>
            <w:tcBorders>
              <w:top w:val="single" w:sz="4" w:space="0" w:color="auto"/>
              <w:left w:val="single" w:sz="4" w:space="0" w:color="auto"/>
              <w:bottom w:val="single" w:sz="4" w:space="0" w:color="auto"/>
              <w:right w:val="single" w:sz="4" w:space="0" w:color="auto"/>
            </w:tcBorders>
          </w:tcPr>
          <w:p w14:paraId="6E5172B6"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1E944023" w14:textId="2C19A165" w:rsidR="005B5D9C" w:rsidRPr="003F336D" w:rsidRDefault="005B5D9C" w:rsidP="005B5D9C">
            <w:pPr>
              <w:jc w:val="center"/>
              <w:rPr>
                <w:sz w:val="12"/>
                <w:szCs w:val="12"/>
              </w:rPr>
            </w:pPr>
            <w:r w:rsidRPr="003F336D">
              <w:rPr>
                <w:sz w:val="12"/>
                <w:szCs w:val="12"/>
              </w:rPr>
              <w:t>Tab. Acidi acetylsalicylici</w:t>
            </w:r>
          </w:p>
        </w:tc>
        <w:tc>
          <w:tcPr>
            <w:tcW w:w="1701" w:type="dxa"/>
            <w:tcBorders>
              <w:top w:val="single" w:sz="4" w:space="0" w:color="auto"/>
              <w:left w:val="single" w:sz="4" w:space="0" w:color="auto"/>
              <w:bottom w:val="single" w:sz="4" w:space="0" w:color="auto"/>
              <w:right w:val="single" w:sz="4" w:space="0" w:color="auto"/>
            </w:tcBorders>
            <w:hideMark/>
          </w:tcPr>
          <w:p w14:paraId="386D38C9" w14:textId="77777777" w:rsidR="005B5D9C" w:rsidRPr="003F336D" w:rsidRDefault="005B5D9C" w:rsidP="005B5D9C">
            <w:pPr>
              <w:jc w:val="center"/>
              <w:rPr>
                <w:sz w:val="12"/>
                <w:szCs w:val="12"/>
              </w:rPr>
            </w:pPr>
            <w:r w:rsidRPr="003F336D">
              <w:rPr>
                <w:sz w:val="12"/>
                <w:szCs w:val="12"/>
              </w:rPr>
              <w:t xml:space="preserve">Таблетки ацетилсалициловая кислота 500 мг - 20 шт. </w:t>
            </w:r>
          </w:p>
        </w:tc>
        <w:tc>
          <w:tcPr>
            <w:tcW w:w="709" w:type="dxa"/>
            <w:tcBorders>
              <w:top w:val="single" w:sz="4" w:space="0" w:color="auto"/>
              <w:left w:val="single" w:sz="4" w:space="0" w:color="auto"/>
              <w:bottom w:val="single" w:sz="4" w:space="0" w:color="auto"/>
              <w:right w:val="single" w:sz="4" w:space="0" w:color="auto"/>
            </w:tcBorders>
            <w:hideMark/>
          </w:tcPr>
          <w:p w14:paraId="51284817" w14:textId="77777777" w:rsidR="005B5D9C" w:rsidRPr="003F336D" w:rsidRDefault="005B5D9C" w:rsidP="005B5D9C">
            <w:pPr>
              <w:jc w:val="center"/>
              <w:rPr>
                <w:sz w:val="12"/>
                <w:szCs w:val="12"/>
              </w:rPr>
            </w:pPr>
            <w:r w:rsidRPr="003F336D">
              <w:rPr>
                <w:sz w:val="12"/>
                <w:szCs w:val="12"/>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116288BA"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20024EBC"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37ADAFF8" w14:textId="77777777" w:rsidR="005B5D9C" w:rsidRPr="003F336D" w:rsidRDefault="005B5D9C" w:rsidP="005B5D9C">
            <w:pPr>
              <w:jc w:val="center"/>
              <w:rPr>
                <w:sz w:val="12"/>
                <w:szCs w:val="12"/>
              </w:rPr>
            </w:pPr>
          </w:p>
        </w:tc>
      </w:tr>
      <w:tr w:rsidR="005B5D9C" w:rsidRPr="003F336D" w14:paraId="75D2DC58" w14:textId="1D4489F9" w:rsidTr="003F336D">
        <w:tc>
          <w:tcPr>
            <w:tcW w:w="706" w:type="dxa"/>
            <w:tcBorders>
              <w:top w:val="single" w:sz="4" w:space="0" w:color="auto"/>
              <w:left w:val="single" w:sz="4" w:space="0" w:color="auto"/>
              <w:bottom w:val="single" w:sz="4" w:space="0" w:color="auto"/>
              <w:right w:val="single" w:sz="4" w:space="0" w:color="auto"/>
            </w:tcBorders>
            <w:hideMark/>
          </w:tcPr>
          <w:p w14:paraId="5E96082C" w14:textId="77777777" w:rsidR="005B5D9C" w:rsidRPr="003F336D" w:rsidRDefault="005B5D9C" w:rsidP="005B5D9C">
            <w:pPr>
              <w:jc w:val="center"/>
              <w:rPr>
                <w:sz w:val="12"/>
                <w:szCs w:val="12"/>
              </w:rPr>
            </w:pPr>
            <w:r w:rsidRPr="003F336D">
              <w:rPr>
                <w:sz w:val="12"/>
                <w:szCs w:val="12"/>
              </w:rPr>
              <w:t>17</w:t>
            </w:r>
          </w:p>
        </w:tc>
        <w:tc>
          <w:tcPr>
            <w:tcW w:w="1703" w:type="dxa"/>
            <w:tcBorders>
              <w:top w:val="single" w:sz="4" w:space="0" w:color="auto"/>
              <w:left w:val="single" w:sz="4" w:space="0" w:color="auto"/>
              <w:bottom w:val="single" w:sz="4" w:space="0" w:color="auto"/>
              <w:right w:val="single" w:sz="4" w:space="0" w:color="auto"/>
            </w:tcBorders>
            <w:hideMark/>
          </w:tcPr>
          <w:p w14:paraId="3CC46823" w14:textId="77777777" w:rsidR="005B5D9C" w:rsidRPr="003F336D" w:rsidRDefault="005B5D9C" w:rsidP="005B5D9C">
            <w:pPr>
              <w:jc w:val="center"/>
              <w:rPr>
                <w:sz w:val="12"/>
                <w:szCs w:val="12"/>
              </w:rPr>
            </w:pPr>
            <w:r w:rsidRPr="003F336D">
              <w:rPr>
                <w:sz w:val="12"/>
                <w:szCs w:val="12"/>
              </w:rPr>
              <w:t>Банеоцин</w:t>
            </w:r>
          </w:p>
        </w:tc>
        <w:tc>
          <w:tcPr>
            <w:tcW w:w="1136" w:type="dxa"/>
            <w:tcBorders>
              <w:top w:val="single" w:sz="4" w:space="0" w:color="auto"/>
              <w:left w:val="single" w:sz="4" w:space="0" w:color="auto"/>
              <w:bottom w:val="single" w:sz="4" w:space="0" w:color="auto"/>
              <w:right w:val="single" w:sz="4" w:space="0" w:color="auto"/>
            </w:tcBorders>
          </w:tcPr>
          <w:p w14:paraId="3BF6BCAE"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55DBCC9F" w14:textId="45AA93D9" w:rsidR="005B5D9C" w:rsidRPr="003F336D" w:rsidRDefault="005B5D9C" w:rsidP="005B5D9C">
            <w:pPr>
              <w:jc w:val="center"/>
              <w:rPr>
                <w:sz w:val="12"/>
                <w:szCs w:val="12"/>
              </w:rPr>
            </w:pPr>
            <w:r w:rsidRPr="003F336D">
              <w:rPr>
                <w:sz w:val="12"/>
                <w:szCs w:val="12"/>
              </w:rPr>
              <w:t>Baneocin®</w:t>
            </w:r>
          </w:p>
        </w:tc>
        <w:tc>
          <w:tcPr>
            <w:tcW w:w="1701" w:type="dxa"/>
            <w:tcBorders>
              <w:top w:val="single" w:sz="4" w:space="0" w:color="auto"/>
              <w:left w:val="single" w:sz="4" w:space="0" w:color="auto"/>
              <w:bottom w:val="single" w:sz="4" w:space="0" w:color="auto"/>
              <w:right w:val="single" w:sz="4" w:space="0" w:color="auto"/>
            </w:tcBorders>
            <w:hideMark/>
          </w:tcPr>
          <w:p w14:paraId="6C45DBA8" w14:textId="77777777" w:rsidR="005B5D9C" w:rsidRPr="003F336D" w:rsidRDefault="005B5D9C" w:rsidP="005B5D9C">
            <w:pPr>
              <w:jc w:val="center"/>
              <w:rPr>
                <w:sz w:val="12"/>
                <w:szCs w:val="12"/>
              </w:rPr>
            </w:pPr>
            <w:r w:rsidRPr="003F336D">
              <w:rPr>
                <w:sz w:val="12"/>
                <w:szCs w:val="12"/>
              </w:rPr>
              <w:t>Порошок для наружного применения 250 МЕ/г+5000 МЕ/г, бан. ПЭ 10 г - пач. картон.</w:t>
            </w:r>
          </w:p>
        </w:tc>
        <w:tc>
          <w:tcPr>
            <w:tcW w:w="709" w:type="dxa"/>
            <w:tcBorders>
              <w:top w:val="single" w:sz="4" w:space="0" w:color="auto"/>
              <w:left w:val="single" w:sz="4" w:space="0" w:color="auto"/>
              <w:bottom w:val="single" w:sz="4" w:space="0" w:color="auto"/>
              <w:right w:val="single" w:sz="4" w:space="0" w:color="auto"/>
            </w:tcBorders>
            <w:hideMark/>
          </w:tcPr>
          <w:p w14:paraId="4F08AB73" w14:textId="77777777" w:rsidR="005B5D9C" w:rsidRPr="003F336D" w:rsidRDefault="005B5D9C" w:rsidP="005B5D9C">
            <w:pPr>
              <w:jc w:val="center"/>
              <w:rPr>
                <w:sz w:val="12"/>
                <w:szCs w:val="12"/>
              </w:rPr>
            </w:pPr>
            <w:r w:rsidRPr="003F336D">
              <w:rPr>
                <w:sz w:val="12"/>
                <w:szCs w:val="12"/>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1AA63884" w14:textId="77777777" w:rsidR="005B5D9C" w:rsidRPr="003F336D" w:rsidRDefault="005B5D9C" w:rsidP="005B5D9C">
            <w:pPr>
              <w:jc w:val="center"/>
              <w:rPr>
                <w:sz w:val="12"/>
                <w:szCs w:val="12"/>
              </w:rPr>
            </w:pPr>
            <w:r w:rsidRPr="003F336D">
              <w:rPr>
                <w:sz w:val="12"/>
                <w:szCs w:val="12"/>
              </w:rPr>
              <w:t>шт.</w:t>
            </w:r>
          </w:p>
        </w:tc>
        <w:tc>
          <w:tcPr>
            <w:tcW w:w="992" w:type="dxa"/>
            <w:tcBorders>
              <w:top w:val="single" w:sz="4" w:space="0" w:color="auto"/>
              <w:left w:val="single" w:sz="4" w:space="0" w:color="auto"/>
              <w:bottom w:val="single" w:sz="4" w:space="0" w:color="auto"/>
              <w:right w:val="single" w:sz="4" w:space="0" w:color="auto"/>
            </w:tcBorders>
          </w:tcPr>
          <w:p w14:paraId="167F052F"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696DD6DE" w14:textId="77777777" w:rsidR="005B5D9C" w:rsidRPr="003F336D" w:rsidRDefault="005B5D9C" w:rsidP="005B5D9C">
            <w:pPr>
              <w:jc w:val="center"/>
              <w:rPr>
                <w:sz w:val="12"/>
                <w:szCs w:val="12"/>
              </w:rPr>
            </w:pPr>
          </w:p>
        </w:tc>
      </w:tr>
      <w:tr w:rsidR="005B5D9C" w:rsidRPr="003F336D" w14:paraId="152A1C30" w14:textId="35D8F271" w:rsidTr="003F336D">
        <w:tc>
          <w:tcPr>
            <w:tcW w:w="706" w:type="dxa"/>
            <w:tcBorders>
              <w:top w:val="single" w:sz="4" w:space="0" w:color="auto"/>
              <w:left w:val="single" w:sz="4" w:space="0" w:color="auto"/>
              <w:bottom w:val="single" w:sz="4" w:space="0" w:color="auto"/>
              <w:right w:val="single" w:sz="4" w:space="0" w:color="auto"/>
            </w:tcBorders>
            <w:hideMark/>
          </w:tcPr>
          <w:p w14:paraId="355C053E" w14:textId="77777777" w:rsidR="005B5D9C" w:rsidRPr="003F336D" w:rsidRDefault="005B5D9C" w:rsidP="005B5D9C">
            <w:pPr>
              <w:jc w:val="center"/>
              <w:rPr>
                <w:sz w:val="12"/>
                <w:szCs w:val="12"/>
              </w:rPr>
            </w:pPr>
            <w:r w:rsidRPr="003F336D">
              <w:rPr>
                <w:sz w:val="12"/>
                <w:szCs w:val="12"/>
              </w:rPr>
              <w:t>18</w:t>
            </w:r>
          </w:p>
        </w:tc>
        <w:tc>
          <w:tcPr>
            <w:tcW w:w="1703" w:type="dxa"/>
            <w:tcBorders>
              <w:top w:val="single" w:sz="4" w:space="0" w:color="auto"/>
              <w:left w:val="single" w:sz="4" w:space="0" w:color="auto"/>
              <w:bottom w:val="single" w:sz="4" w:space="0" w:color="auto"/>
              <w:right w:val="single" w:sz="4" w:space="0" w:color="auto"/>
            </w:tcBorders>
            <w:hideMark/>
          </w:tcPr>
          <w:p w14:paraId="2641FD4F" w14:textId="77777777" w:rsidR="005B5D9C" w:rsidRPr="003F336D" w:rsidRDefault="005B5D9C" w:rsidP="005B5D9C">
            <w:pPr>
              <w:jc w:val="center"/>
              <w:rPr>
                <w:sz w:val="12"/>
                <w:szCs w:val="12"/>
              </w:rPr>
            </w:pPr>
            <w:r w:rsidRPr="003F336D">
              <w:rPr>
                <w:sz w:val="12"/>
                <w:szCs w:val="12"/>
              </w:rPr>
              <w:t xml:space="preserve">Феницитол </w:t>
            </w:r>
          </w:p>
        </w:tc>
        <w:tc>
          <w:tcPr>
            <w:tcW w:w="1136" w:type="dxa"/>
            <w:tcBorders>
              <w:top w:val="single" w:sz="4" w:space="0" w:color="auto"/>
              <w:left w:val="single" w:sz="4" w:space="0" w:color="auto"/>
              <w:bottom w:val="single" w:sz="4" w:space="0" w:color="auto"/>
              <w:right w:val="single" w:sz="4" w:space="0" w:color="auto"/>
            </w:tcBorders>
          </w:tcPr>
          <w:p w14:paraId="40D81A0B"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4C9F74BF" w14:textId="03B138AE" w:rsidR="005B5D9C" w:rsidRPr="003F336D" w:rsidRDefault="005B5D9C" w:rsidP="005B5D9C">
            <w:pPr>
              <w:jc w:val="center"/>
              <w:rPr>
                <w:sz w:val="12"/>
                <w:szCs w:val="12"/>
                <w:lang w:val="en-US"/>
              </w:rPr>
            </w:pPr>
            <w:r w:rsidRPr="003F336D">
              <w:rPr>
                <w:sz w:val="12"/>
                <w:szCs w:val="12"/>
                <w:lang w:val="en-US"/>
              </w:rPr>
              <w:t>Fenicitol</w:t>
            </w:r>
          </w:p>
        </w:tc>
        <w:tc>
          <w:tcPr>
            <w:tcW w:w="1701" w:type="dxa"/>
            <w:tcBorders>
              <w:top w:val="single" w:sz="4" w:space="0" w:color="auto"/>
              <w:left w:val="single" w:sz="4" w:space="0" w:color="auto"/>
              <w:bottom w:val="single" w:sz="4" w:space="0" w:color="auto"/>
              <w:right w:val="single" w:sz="4" w:space="0" w:color="auto"/>
            </w:tcBorders>
            <w:hideMark/>
          </w:tcPr>
          <w:p w14:paraId="1C4EB44E" w14:textId="77777777" w:rsidR="005B5D9C" w:rsidRPr="003F336D" w:rsidRDefault="005B5D9C" w:rsidP="005B5D9C">
            <w:pPr>
              <w:jc w:val="center"/>
              <w:rPr>
                <w:sz w:val="12"/>
                <w:szCs w:val="12"/>
              </w:rPr>
            </w:pPr>
            <w:r w:rsidRPr="003F336D">
              <w:rPr>
                <w:sz w:val="12"/>
                <w:szCs w:val="12"/>
              </w:rPr>
              <w:t>Феницитол гель для наружного применения 0,1 % туба 30 г 1 шт</w:t>
            </w:r>
          </w:p>
        </w:tc>
        <w:tc>
          <w:tcPr>
            <w:tcW w:w="709" w:type="dxa"/>
            <w:tcBorders>
              <w:top w:val="single" w:sz="4" w:space="0" w:color="auto"/>
              <w:left w:val="single" w:sz="4" w:space="0" w:color="auto"/>
              <w:bottom w:val="single" w:sz="4" w:space="0" w:color="auto"/>
              <w:right w:val="single" w:sz="4" w:space="0" w:color="auto"/>
            </w:tcBorders>
            <w:hideMark/>
          </w:tcPr>
          <w:p w14:paraId="1267E3EA" w14:textId="77777777" w:rsidR="005B5D9C" w:rsidRPr="003F336D" w:rsidRDefault="005B5D9C" w:rsidP="005B5D9C">
            <w:pPr>
              <w:jc w:val="center"/>
              <w:rPr>
                <w:sz w:val="12"/>
                <w:szCs w:val="12"/>
              </w:rPr>
            </w:pPr>
            <w:r w:rsidRPr="003F336D">
              <w:rPr>
                <w:sz w:val="12"/>
                <w:szCs w:val="12"/>
              </w:rPr>
              <w:t xml:space="preserve">2 </w:t>
            </w:r>
          </w:p>
        </w:tc>
        <w:tc>
          <w:tcPr>
            <w:tcW w:w="1276" w:type="dxa"/>
            <w:tcBorders>
              <w:top w:val="single" w:sz="4" w:space="0" w:color="auto"/>
              <w:left w:val="single" w:sz="4" w:space="0" w:color="auto"/>
              <w:bottom w:val="single" w:sz="4" w:space="0" w:color="auto"/>
              <w:right w:val="single" w:sz="4" w:space="0" w:color="auto"/>
            </w:tcBorders>
            <w:hideMark/>
          </w:tcPr>
          <w:p w14:paraId="369F37BD" w14:textId="77777777" w:rsidR="005B5D9C" w:rsidRPr="003F336D" w:rsidRDefault="005B5D9C" w:rsidP="005B5D9C">
            <w:pPr>
              <w:jc w:val="center"/>
              <w:rPr>
                <w:sz w:val="12"/>
                <w:szCs w:val="12"/>
              </w:rPr>
            </w:pPr>
            <w:r w:rsidRPr="003F336D">
              <w:rPr>
                <w:sz w:val="12"/>
                <w:szCs w:val="12"/>
              </w:rPr>
              <w:t>шт.</w:t>
            </w:r>
          </w:p>
        </w:tc>
        <w:tc>
          <w:tcPr>
            <w:tcW w:w="992" w:type="dxa"/>
            <w:tcBorders>
              <w:top w:val="single" w:sz="4" w:space="0" w:color="auto"/>
              <w:left w:val="single" w:sz="4" w:space="0" w:color="auto"/>
              <w:bottom w:val="single" w:sz="4" w:space="0" w:color="auto"/>
              <w:right w:val="single" w:sz="4" w:space="0" w:color="auto"/>
            </w:tcBorders>
          </w:tcPr>
          <w:p w14:paraId="0C9D1280"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5ED9B330" w14:textId="77777777" w:rsidR="005B5D9C" w:rsidRPr="003F336D" w:rsidRDefault="005B5D9C" w:rsidP="005B5D9C">
            <w:pPr>
              <w:jc w:val="center"/>
              <w:rPr>
                <w:sz w:val="12"/>
                <w:szCs w:val="12"/>
              </w:rPr>
            </w:pPr>
          </w:p>
        </w:tc>
      </w:tr>
      <w:tr w:rsidR="005B5D9C" w:rsidRPr="003F336D" w14:paraId="59B5DCAF" w14:textId="78CA6779" w:rsidTr="003F336D">
        <w:tc>
          <w:tcPr>
            <w:tcW w:w="706" w:type="dxa"/>
            <w:tcBorders>
              <w:top w:val="single" w:sz="4" w:space="0" w:color="auto"/>
              <w:left w:val="single" w:sz="4" w:space="0" w:color="auto"/>
              <w:bottom w:val="single" w:sz="4" w:space="0" w:color="auto"/>
              <w:right w:val="single" w:sz="4" w:space="0" w:color="auto"/>
            </w:tcBorders>
            <w:hideMark/>
          </w:tcPr>
          <w:p w14:paraId="0F6C9792" w14:textId="4FD42308" w:rsidR="005B5D9C" w:rsidRPr="003F336D" w:rsidRDefault="003F336D" w:rsidP="005B5D9C">
            <w:pPr>
              <w:jc w:val="center"/>
              <w:rPr>
                <w:sz w:val="12"/>
                <w:szCs w:val="12"/>
              </w:rPr>
            </w:pPr>
            <w:r w:rsidRPr="003F336D">
              <w:rPr>
                <w:sz w:val="12"/>
                <w:szCs w:val="12"/>
              </w:rPr>
              <w:t>19</w:t>
            </w:r>
          </w:p>
        </w:tc>
        <w:tc>
          <w:tcPr>
            <w:tcW w:w="1703" w:type="dxa"/>
            <w:tcBorders>
              <w:top w:val="single" w:sz="4" w:space="0" w:color="auto"/>
              <w:left w:val="single" w:sz="4" w:space="0" w:color="auto"/>
              <w:bottom w:val="single" w:sz="4" w:space="0" w:color="auto"/>
              <w:right w:val="single" w:sz="4" w:space="0" w:color="auto"/>
            </w:tcBorders>
            <w:hideMark/>
          </w:tcPr>
          <w:p w14:paraId="53FF671F" w14:textId="15968A5F" w:rsidR="005B5D9C" w:rsidRPr="003F336D" w:rsidRDefault="005B5D9C" w:rsidP="005B5D9C">
            <w:pPr>
              <w:tabs>
                <w:tab w:val="left" w:pos="2475"/>
              </w:tabs>
              <w:jc w:val="center"/>
              <w:rPr>
                <w:sz w:val="12"/>
                <w:szCs w:val="12"/>
                <w:highlight w:val="yellow"/>
              </w:rPr>
            </w:pPr>
            <w:r w:rsidRPr="003F336D">
              <w:rPr>
                <w:sz w:val="12"/>
                <w:szCs w:val="12"/>
              </w:rPr>
              <w:t xml:space="preserve">Прибор для измерения артериального давления и частоты пульса автоматический, модель </w:t>
            </w:r>
            <w:r w:rsidR="00AA6D0E" w:rsidRPr="003F336D">
              <w:rPr>
                <w:sz w:val="12"/>
                <w:szCs w:val="12"/>
              </w:rPr>
              <w:t xml:space="preserve">MediTech </w:t>
            </w:r>
            <w:r w:rsidRPr="003F336D">
              <w:rPr>
                <w:sz w:val="12"/>
                <w:szCs w:val="12"/>
              </w:rPr>
              <w:t>МТ-50</w:t>
            </w:r>
          </w:p>
        </w:tc>
        <w:tc>
          <w:tcPr>
            <w:tcW w:w="1136" w:type="dxa"/>
            <w:tcBorders>
              <w:top w:val="single" w:sz="4" w:space="0" w:color="auto"/>
              <w:left w:val="single" w:sz="4" w:space="0" w:color="auto"/>
              <w:bottom w:val="single" w:sz="4" w:space="0" w:color="auto"/>
              <w:right w:val="single" w:sz="4" w:space="0" w:color="auto"/>
            </w:tcBorders>
          </w:tcPr>
          <w:p w14:paraId="1AA2E2F4"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tcPr>
          <w:p w14:paraId="0823FB1D" w14:textId="10FED0F4" w:rsidR="005B5D9C" w:rsidRPr="003F336D" w:rsidRDefault="005B5D9C" w:rsidP="005B5D9C">
            <w:pPr>
              <w:jc w:val="center"/>
              <w:rPr>
                <w:sz w:val="12"/>
                <w:szCs w:val="12"/>
              </w:rPr>
            </w:pPr>
          </w:p>
        </w:tc>
        <w:tc>
          <w:tcPr>
            <w:tcW w:w="1701" w:type="dxa"/>
            <w:tcBorders>
              <w:top w:val="single" w:sz="4" w:space="0" w:color="auto"/>
              <w:left w:val="single" w:sz="4" w:space="0" w:color="auto"/>
              <w:bottom w:val="single" w:sz="4" w:space="0" w:color="auto"/>
              <w:right w:val="single" w:sz="4" w:space="0" w:color="auto"/>
            </w:tcBorders>
            <w:hideMark/>
          </w:tcPr>
          <w:p w14:paraId="67653BC2" w14:textId="57F46582" w:rsidR="005B5D9C" w:rsidRPr="003F336D" w:rsidRDefault="005B5D9C" w:rsidP="005B5D9C">
            <w:pPr>
              <w:jc w:val="center"/>
              <w:rPr>
                <w:sz w:val="12"/>
                <w:szCs w:val="12"/>
              </w:rPr>
            </w:pPr>
          </w:p>
        </w:tc>
        <w:tc>
          <w:tcPr>
            <w:tcW w:w="709" w:type="dxa"/>
            <w:tcBorders>
              <w:top w:val="single" w:sz="4" w:space="0" w:color="auto"/>
              <w:left w:val="single" w:sz="4" w:space="0" w:color="auto"/>
              <w:bottom w:val="single" w:sz="4" w:space="0" w:color="auto"/>
              <w:right w:val="single" w:sz="4" w:space="0" w:color="auto"/>
            </w:tcBorders>
            <w:hideMark/>
          </w:tcPr>
          <w:p w14:paraId="31B27278" w14:textId="77777777" w:rsidR="005B5D9C" w:rsidRPr="003F336D" w:rsidRDefault="005B5D9C" w:rsidP="005B5D9C">
            <w:pPr>
              <w:jc w:val="center"/>
              <w:rPr>
                <w:sz w:val="12"/>
                <w:szCs w:val="12"/>
              </w:rPr>
            </w:pPr>
            <w:r w:rsidRPr="003F336D">
              <w:rPr>
                <w:sz w:val="12"/>
                <w:szCs w:val="12"/>
                <w:lang w:val="en-US"/>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25DE3C23" w14:textId="77777777" w:rsidR="005B5D9C" w:rsidRPr="003F336D" w:rsidRDefault="005B5D9C" w:rsidP="005B5D9C">
            <w:pPr>
              <w:jc w:val="center"/>
              <w:rPr>
                <w:sz w:val="12"/>
                <w:szCs w:val="12"/>
              </w:rPr>
            </w:pPr>
            <w:r w:rsidRPr="003F336D">
              <w:rPr>
                <w:sz w:val="12"/>
                <w:szCs w:val="12"/>
              </w:rPr>
              <w:t>шт.</w:t>
            </w:r>
          </w:p>
        </w:tc>
        <w:tc>
          <w:tcPr>
            <w:tcW w:w="992" w:type="dxa"/>
            <w:tcBorders>
              <w:top w:val="single" w:sz="4" w:space="0" w:color="auto"/>
              <w:left w:val="single" w:sz="4" w:space="0" w:color="auto"/>
              <w:bottom w:val="single" w:sz="4" w:space="0" w:color="auto"/>
              <w:right w:val="single" w:sz="4" w:space="0" w:color="auto"/>
            </w:tcBorders>
          </w:tcPr>
          <w:p w14:paraId="3939B743"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07F094A8" w14:textId="77777777" w:rsidR="005B5D9C" w:rsidRPr="003F336D" w:rsidRDefault="005B5D9C" w:rsidP="005B5D9C">
            <w:pPr>
              <w:jc w:val="center"/>
              <w:rPr>
                <w:sz w:val="12"/>
                <w:szCs w:val="12"/>
              </w:rPr>
            </w:pPr>
          </w:p>
        </w:tc>
      </w:tr>
      <w:tr w:rsidR="005B5D9C" w:rsidRPr="003F336D" w14:paraId="43677DF2" w14:textId="3383A2B6" w:rsidTr="003F336D">
        <w:tc>
          <w:tcPr>
            <w:tcW w:w="706" w:type="dxa"/>
            <w:tcBorders>
              <w:top w:val="single" w:sz="4" w:space="0" w:color="auto"/>
              <w:left w:val="single" w:sz="4" w:space="0" w:color="auto"/>
              <w:bottom w:val="single" w:sz="4" w:space="0" w:color="auto"/>
              <w:right w:val="single" w:sz="4" w:space="0" w:color="auto"/>
            </w:tcBorders>
            <w:hideMark/>
          </w:tcPr>
          <w:p w14:paraId="30E01AD7" w14:textId="6CB77076" w:rsidR="005B5D9C" w:rsidRPr="003F336D" w:rsidRDefault="005B5D9C" w:rsidP="005B5D9C">
            <w:pPr>
              <w:jc w:val="center"/>
              <w:rPr>
                <w:sz w:val="12"/>
                <w:szCs w:val="12"/>
              </w:rPr>
            </w:pPr>
            <w:r w:rsidRPr="003F336D">
              <w:rPr>
                <w:sz w:val="12"/>
                <w:szCs w:val="12"/>
              </w:rPr>
              <w:lastRenderedPageBreak/>
              <w:t>2</w:t>
            </w:r>
            <w:r w:rsidR="003F336D" w:rsidRPr="003F336D">
              <w:rPr>
                <w:sz w:val="12"/>
                <w:szCs w:val="12"/>
              </w:rPr>
              <w:t>0</w:t>
            </w:r>
          </w:p>
        </w:tc>
        <w:tc>
          <w:tcPr>
            <w:tcW w:w="1703" w:type="dxa"/>
            <w:tcBorders>
              <w:top w:val="single" w:sz="4" w:space="0" w:color="auto"/>
              <w:left w:val="single" w:sz="4" w:space="0" w:color="auto"/>
              <w:bottom w:val="single" w:sz="4" w:space="0" w:color="auto"/>
              <w:right w:val="single" w:sz="4" w:space="0" w:color="auto"/>
            </w:tcBorders>
            <w:hideMark/>
          </w:tcPr>
          <w:p w14:paraId="207267D9" w14:textId="77777777" w:rsidR="005B5D9C" w:rsidRPr="003F336D" w:rsidRDefault="005B5D9C" w:rsidP="005B5D9C">
            <w:pPr>
              <w:tabs>
                <w:tab w:val="left" w:pos="2475"/>
              </w:tabs>
              <w:jc w:val="center"/>
              <w:rPr>
                <w:sz w:val="12"/>
                <w:szCs w:val="12"/>
              </w:rPr>
            </w:pPr>
            <w:r w:rsidRPr="003F336D">
              <w:rPr>
                <w:sz w:val="12"/>
                <w:szCs w:val="12"/>
              </w:rPr>
              <w:t>Лейкопластырь бактерицидный набор</w:t>
            </w:r>
          </w:p>
        </w:tc>
        <w:tc>
          <w:tcPr>
            <w:tcW w:w="1136" w:type="dxa"/>
            <w:tcBorders>
              <w:top w:val="single" w:sz="4" w:space="0" w:color="auto"/>
              <w:left w:val="single" w:sz="4" w:space="0" w:color="auto"/>
              <w:bottom w:val="single" w:sz="4" w:space="0" w:color="auto"/>
              <w:right w:val="single" w:sz="4" w:space="0" w:color="auto"/>
            </w:tcBorders>
          </w:tcPr>
          <w:p w14:paraId="191F24C8"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6006BD15" w14:textId="75E97AF6" w:rsidR="005B5D9C" w:rsidRPr="003F336D" w:rsidRDefault="005B5D9C" w:rsidP="005B5D9C">
            <w:pPr>
              <w:jc w:val="center"/>
              <w:rPr>
                <w:sz w:val="12"/>
                <w:szCs w:val="12"/>
              </w:rPr>
            </w:pPr>
            <w:r w:rsidRPr="003F336D">
              <w:rPr>
                <w:sz w:val="12"/>
                <w:szCs w:val="12"/>
              </w:rPr>
              <w:t>Лейкопластырь Верофарм бактерицидный набор 20 шт на тканной основе, телесные, баланс</w:t>
            </w:r>
          </w:p>
        </w:tc>
        <w:tc>
          <w:tcPr>
            <w:tcW w:w="1701" w:type="dxa"/>
            <w:tcBorders>
              <w:top w:val="single" w:sz="4" w:space="0" w:color="auto"/>
              <w:left w:val="single" w:sz="4" w:space="0" w:color="auto"/>
              <w:bottom w:val="single" w:sz="4" w:space="0" w:color="auto"/>
              <w:right w:val="single" w:sz="4" w:space="0" w:color="auto"/>
            </w:tcBorders>
          </w:tcPr>
          <w:p w14:paraId="7D90B2E1" w14:textId="77777777" w:rsidR="005B5D9C" w:rsidRPr="003F336D" w:rsidRDefault="005B5D9C" w:rsidP="005B5D9C">
            <w:pPr>
              <w:jc w:val="center"/>
              <w:rPr>
                <w:sz w:val="12"/>
                <w:szCs w:val="12"/>
              </w:rPr>
            </w:pPr>
            <w:r w:rsidRPr="003F336D">
              <w:rPr>
                <w:sz w:val="12"/>
                <w:szCs w:val="12"/>
              </w:rPr>
              <w:t>Количество в упаковке 20 шт.</w:t>
            </w:r>
          </w:p>
          <w:p w14:paraId="332B634A" w14:textId="77777777" w:rsidR="005B5D9C" w:rsidRPr="003F336D" w:rsidRDefault="005B5D9C" w:rsidP="005B5D9C">
            <w:pPr>
              <w:jc w:val="center"/>
              <w:rPr>
                <w:sz w:val="12"/>
                <w:szCs w:val="12"/>
              </w:rPr>
            </w:pPr>
          </w:p>
        </w:tc>
        <w:tc>
          <w:tcPr>
            <w:tcW w:w="709" w:type="dxa"/>
            <w:tcBorders>
              <w:top w:val="single" w:sz="4" w:space="0" w:color="auto"/>
              <w:left w:val="single" w:sz="4" w:space="0" w:color="auto"/>
              <w:bottom w:val="single" w:sz="4" w:space="0" w:color="auto"/>
              <w:right w:val="single" w:sz="4" w:space="0" w:color="auto"/>
            </w:tcBorders>
          </w:tcPr>
          <w:p w14:paraId="228CE9F9" w14:textId="77777777" w:rsidR="005B5D9C" w:rsidRPr="003F336D" w:rsidRDefault="005B5D9C" w:rsidP="005B5D9C">
            <w:pPr>
              <w:jc w:val="center"/>
              <w:rPr>
                <w:sz w:val="12"/>
                <w:szCs w:val="12"/>
              </w:rPr>
            </w:pPr>
            <w:r w:rsidRPr="003F336D">
              <w:rPr>
                <w:sz w:val="12"/>
                <w:szCs w:val="12"/>
              </w:rPr>
              <w:t xml:space="preserve">20 </w:t>
            </w:r>
          </w:p>
          <w:p w14:paraId="12F8B201" w14:textId="77777777" w:rsidR="005B5D9C" w:rsidRPr="003F336D" w:rsidRDefault="005B5D9C" w:rsidP="005B5D9C">
            <w:pPr>
              <w:jc w:val="center"/>
              <w:rPr>
                <w:sz w:val="12"/>
                <w:szCs w:val="12"/>
              </w:rPr>
            </w:pPr>
          </w:p>
          <w:p w14:paraId="69D17AD8"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2462B04C" w14:textId="77777777" w:rsidR="005B5D9C" w:rsidRPr="003F336D" w:rsidRDefault="005B5D9C" w:rsidP="005B5D9C">
            <w:pPr>
              <w:jc w:val="center"/>
              <w:rPr>
                <w:sz w:val="12"/>
                <w:szCs w:val="12"/>
              </w:rPr>
            </w:pPr>
            <w:r w:rsidRPr="003F336D">
              <w:rPr>
                <w:sz w:val="12"/>
                <w:szCs w:val="12"/>
              </w:rPr>
              <w:t>уп.</w:t>
            </w:r>
          </w:p>
          <w:p w14:paraId="791228CD" w14:textId="77777777" w:rsidR="005B5D9C" w:rsidRPr="003F336D" w:rsidRDefault="005B5D9C" w:rsidP="005B5D9C">
            <w:pPr>
              <w:jc w:val="center"/>
              <w:rPr>
                <w:sz w:val="12"/>
                <w:szCs w:val="12"/>
              </w:rPr>
            </w:pPr>
          </w:p>
          <w:p w14:paraId="48B42E78" w14:textId="77777777" w:rsidR="005B5D9C" w:rsidRPr="003F336D" w:rsidRDefault="005B5D9C" w:rsidP="005B5D9C">
            <w:pPr>
              <w:jc w:val="center"/>
              <w:rPr>
                <w:sz w:val="12"/>
                <w:szCs w:val="12"/>
              </w:rPr>
            </w:pPr>
          </w:p>
        </w:tc>
        <w:tc>
          <w:tcPr>
            <w:tcW w:w="992" w:type="dxa"/>
            <w:tcBorders>
              <w:top w:val="single" w:sz="4" w:space="0" w:color="auto"/>
              <w:left w:val="single" w:sz="4" w:space="0" w:color="auto"/>
              <w:bottom w:val="single" w:sz="4" w:space="0" w:color="auto"/>
              <w:right w:val="single" w:sz="4" w:space="0" w:color="auto"/>
            </w:tcBorders>
          </w:tcPr>
          <w:p w14:paraId="6A242AD7"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5C05E400" w14:textId="77777777" w:rsidR="005B5D9C" w:rsidRPr="003F336D" w:rsidRDefault="005B5D9C" w:rsidP="005B5D9C">
            <w:pPr>
              <w:jc w:val="center"/>
              <w:rPr>
                <w:sz w:val="12"/>
                <w:szCs w:val="12"/>
              </w:rPr>
            </w:pPr>
          </w:p>
        </w:tc>
      </w:tr>
      <w:tr w:rsidR="005B5D9C" w:rsidRPr="003F336D" w14:paraId="417ACC88" w14:textId="6908C391" w:rsidTr="003F336D">
        <w:trPr>
          <w:trHeight w:val="970"/>
        </w:trPr>
        <w:tc>
          <w:tcPr>
            <w:tcW w:w="706" w:type="dxa"/>
            <w:tcBorders>
              <w:top w:val="single" w:sz="4" w:space="0" w:color="auto"/>
              <w:left w:val="single" w:sz="4" w:space="0" w:color="auto"/>
              <w:bottom w:val="single" w:sz="4" w:space="0" w:color="auto"/>
              <w:right w:val="single" w:sz="4" w:space="0" w:color="auto"/>
            </w:tcBorders>
            <w:hideMark/>
          </w:tcPr>
          <w:p w14:paraId="74578A46" w14:textId="5CBAE926" w:rsidR="005B5D9C" w:rsidRPr="003F336D" w:rsidRDefault="005B5D9C" w:rsidP="005B5D9C">
            <w:pPr>
              <w:jc w:val="center"/>
              <w:rPr>
                <w:sz w:val="12"/>
                <w:szCs w:val="12"/>
              </w:rPr>
            </w:pPr>
            <w:r w:rsidRPr="003F336D">
              <w:rPr>
                <w:sz w:val="12"/>
                <w:szCs w:val="12"/>
              </w:rPr>
              <w:t>2</w:t>
            </w:r>
            <w:r w:rsidR="003F336D" w:rsidRPr="003F336D">
              <w:rPr>
                <w:sz w:val="12"/>
                <w:szCs w:val="12"/>
              </w:rPr>
              <w:t>1</w:t>
            </w:r>
          </w:p>
        </w:tc>
        <w:tc>
          <w:tcPr>
            <w:tcW w:w="1703" w:type="dxa"/>
            <w:tcBorders>
              <w:top w:val="single" w:sz="4" w:space="0" w:color="auto"/>
              <w:left w:val="single" w:sz="4" w:space="0" w:color="auto"/>
              <w:bottom w:val="single" w:sz="4" w:space="0" w:color="auto"/>
              <w:right w:val="single" w:sz="4" w:space="0" w:color="auto"/>
            </w:tcBorders>
            <w:hideMark/>
          </w:tcPr>
          <w:p w14:paraId="5D6085B5" w14:textId="77777777" w:rsidR="005B5D9C" w:rsidRPr="003F336D" w:rsidRDefault="005B5D9C" w:rsidP="005B5D9C">
            <w:pPr>
              <w:tabs>
                <w:tab w:val="left" w:pos="2475"/>
              </w:tabs>
              <w:jc w:val="center"/>
              <w:rPr>
                <w:sz w:val="12"/>
                <w:szCs w:val="12"/>
              </w:rPr>
            </w:pPr>
            <w:r w:rsidRPr="003F336D">
              <w:rPr>
                <w:sz w:val="12"/>
                <w:szCs w:val="12"/>
              </w:rPr>
              <w:t>Лейкопластырь фиксирующий 5х500см. (лента)</w:t>
            </w:r>
          </w:p>
        </w:tc>
        <w:tc>
          <w:tcPr>
            <w:tcW w:w="1136" w:type="dxa"/>
            <w:tcBorders>
              <w:top w:val="single" w:sz="4" w:space="0" w:color="auto"/>
              <w:left w:val="single" w:sz="4" w:space="0" w:color="auto"/>
              <w:bottom w:val="single" w:sz="4" w:space="0" w:color="auto"/>
              <w:right w:val="single" w:sz="4" w:space="0" w:color="auto"/>
            </w:tcBorders>
          </w:tcPr>
          <w:p w14:paraId="65C5001F" w14:textId="77777777" w:rsidR="005B5D9C" w:rsidRPr="003F336D" w:rsidRDefault="005B5D9C" w:rsidP="005B5D9C">
            <w:pPr>
              <w:jc w:val="center"/>
              <w:outlineLvl w:val="0"/>
              <w:rPr>
                <w:kern w:val="36"/>
                <w:sz w:val="12"/>
                <w:szCs w:val="12"/>
                <w:lang w:eastAsia="ru-RU"/>
              </w:rPr>
            </w:pPr>
          </w:p>
        </w:tc>
        <w:tc>
          <w:tcPr>
            <w:tcW w:w="1133" w:type="dxa"/>
            <w:tcBorders>
              <w:top w:val="single" w:sz="4" w:space="0" w:color="auto"/>
              <w:left w:val="single" w:sz="4" w:space="0" w:color="auto"/>
              <w:bottom w:val="single" w:sz="4" w:space="0" w:color="auto"/>
              <w:right w:val="single" w:sz="4" w:space="0" w:color="auto"/>
            </w:tcBorders>
          </w:tcPr>
          <w:p w14:paraId="35423EC5" w14:textId="6F8B6F73" w:rsidR="005B5D9C" w:rsidRPr="003F336D" w:rsidRDefault="005B5D9C" w:rsidP="003F336D">
            <w:pPr>
              <w:jc w:val="center"/>
              <w:outlineLvl w:val="0"/>
              <w:rPr>
                <w:kern w:val="36"/>
                <w:sz w:val="12"/>
                <w:szCs w:val="12"/>
                <w:lang w:eastAsia="ru-RU"/>
              </w:rPr>
            </w:pPr>
            <w:r w:rsidRPr="003F336D">
              <w:rPr>
                <w:kern w:val="36"/>
                <w:sz w:val="12"/>
                <w:szCs w:val="12"/>
                <w:lang w:eastAsia="ru-RU"/>
              </w:rPr>
              <w:t>Лейкопластырь на тканевой основе Верофарм 5х500см</w:t>
            </w:r>
          </w:p>
        </w:tc>
        <w:tc>
          <w:tcPr>
            <w:tcW w:w="1701" w:type="dxa"/>
            <w:tcBorders>
              <w:top w:val="single" w:sz="4" w:space="0" w:color="auto"/>
              <w:left w:val="single" w:sz="4" w:space="0" w:color="auto"/>
              <w:bottom w:val="single" w:sz="4" w:space="0" w:color="auto"/>
              <w:right w:val="single" w:sz="4" w:space="0" w:color="auto"/>
            </w:tcBorders>
            <w:hideMark/>
          </w:tcPr>
          <w:p w14:paraId="496EED7F" w14:textId="77777777" w:rsidR="005B5D9C" w:rsidRPr="003F336D" w:rsidRDefault="005B5D9C" w:rsidP="005B5D9C">
            <w:pPr>
              <w:jc w:val="center"/>
              <w:rPr>
                <w:sz w:val="12"/>
                <w:szCs w:val="12"/>
              </w:rPr>
            </w:pPr>
            <w:r w:rsidRPr="003F336D">
              <w:rPr>
                <w:sz w:val="12"/>
                <w:szCs w:val="12"/>
              </w:rPr>
              <w:t>1 рулон</w:t>
            </w:r>
          </w:p>
        </w:tc>
        <w:tc>
          <w:tcPr>
            <w:tcW w:w="709" w:type="dxa"/>
            <w:tcBorders>
              <w:top w:val="single" w:sz="4" w:space="0" w:color="auto"/>
              <w:left w:val="single" w:sz="4" w:space="0" w:color="auto"/>
              <w:bottom w:val="single" w:sz="4" w:space="0" w:color="auto"/>
              <w:right w:val="single" w:sz="4" w:space="0" w:color="auto"/>
            </w:tcBorders>
            <w:hideMark/>
          </w:tcPr>
          <w:p w14:paraId="3F9A0A7C" w14:textId="77777777" w:rsidR="005B5D9C" w:rsidRPr="003F336D" w:rsidRDefault="005B5D9C" w:rsidP="005B5D9C">
            <w:pPr>
              <w:jc w:val="center"/>
              <w:rPr>
                <w:sz w:val="12"/>
                <w:szCs w:val="12"/>
              </w:rPr>
            </w:pPr>
            <w:r w:rsidRPr="003F336D">
              <w:rPr>
                <w:sz w:val="12"/>
                <w:szCs w:val="12"/>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13911FBA" w14:textId="77777777" w:rsidR="005B5D9C" w:rsidRPr="003F336D" w:rsidRDefault="005B5D9C" w:rsidP="005B5D9C">
            <w:pPr>
              <w:jc w:val="center"/>
              <w:rPr>
                <w:sz w:val="12"/>
                <w:szCs w:val="12"/>
              </w:rPr>
            </w:pPr>
            <w:r w:rsidRPr="003F336D">
              <w:rPr>
                <w:sz w:val="12"/>
                <w:szCs w:val="12"/>
              </w:rPr>
              <w:t>шт.</w:t>
            </w:r>
          </w:p>
        </w:tc>
        <w:tc>
          <w:tcPr>
            <w:tcW w:w="992" w:type="dxa"/>
            <w:tcBorders>
              <w:top w:val="single" w:sz="4" w:space="0" w:color="auto"/>
              <w:left w:val="single" w:sz="4" w:space="0" w:color="auto"/>
              <w:bottom w:val="single" w:sz="4" w:space="0" w:color="auto"/>
              <w:right w:val="single" w:sz="4" w:space="0" w:color="auto"/>
            </w:tcBorders>
          </w:tcPr>
          <w:p w14:paraId="0D519C00"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10437D47" w14:textId="77777777" w:rsidR="005B5D9C" w:rsidRPr="003F336D" w:rsidRDefault="005B5D9C" w:rsidP="005B5D9C">
            <w:pPr>
              <w:jc w:val="center"/>
              <w:rPr>
                <w:sz w:val="12"/>
                <w:szCs w:val="12"/>
              </w:rPr>
            </w:pPr>
          </w:p>
        </w:tc>
      </w:tr>
      <w:tr w:rsidR="005B5D9C" w:rsidRPr="003F336D" w14:paraId="564AA728" w14:textId="0829B9FA" w:rsidTr="003F336D">
        <w:tc>
          <w:tcPr>
            <w:tcW w:w="706" w:type="dxa"/>
            <w:tcBorders>
              <w:top w:val="single" w:sz="4" w:space="0" w:color="auto"/>
              <w:left w:val="single" w:sz="4" w:space="0" w:color="auto"/>
              <w:bottom w:val="single" w:sz="4" w:space="0" w:color="auto"/>
              <w:right w:val="single" w:sz="4" w:space="0" w:color="auto"/>
            </w:tcBorders>
            <w:hideMark/>
          </w:tcPr>
          <w:p w14:paraId="1F054C75" w14:textId="58BC73E9" w:rsidR="005B5D9C" w:rsidRPr="003F336D" w:rsidRDefault="005B5D9C" w:rsidP="005B5D9C">
            <w:pPr>
              <w:jc w:val="center"/>
              <w:rPr>
                <w:sz w:val="12"/>
                <w:szCs w:val="12"/>
              </w:rPr>
            </w:pPr>
            <w:r w:rsidRPr="003F336D">
              <w:rPr>
                <w:sz w:val="12"/>
                <w:szCs w:val="12"/>
              </w:rPr>
              <w:t>2</w:t>
            </w:r>
            <w:r w:rsidR="003F336D" w:rsidRPr="003F336D">
              <w:rPr>
                <w:sz w:val="12"/>
                <w:szCs w:val="12"/>
              </w:rPr>
              <w:t>2</w:t>
            </w:r>
          </w:p>
        </w:tc>
        <w:tc>
          <w:tcPr>
            <w:tcW w:w="1703" w:type="dxa"/>
            <w:tcBorders>
              <w:top w:val="single" w:sz="4" w:space="0" w:color="auto"/>
              <w:left w:val="single" w:sz="4" w:space="0" w:color="auto"/>
              <w:bottom w:val="single" w:sz="4" w:space="0" w:color="auto"/>
              <w:right w:val="single" w:sz="4" w:space="0" w:color="auto"/>
            </w:tcBorders>
            <w:hideMark/>
          </w:tcPr>
          <w:p w14:paraId="2952F02F" w14:textId="77777777" w:rsidR="005B5D9C" w:rsidRPr="003F336D" w:rsidRDefault="005B5D9C" w:rsidP="005B5D9C">
            <w:pPr>
              <w:tabs>
                <w:tab w:val="left" w:pos="2475"/>
              </w:tabs>
              <w:jc w:val="center"/>
              <w:rPr>
                <w:sz w:val="12"/>
                <w:szCs w:val="12"/>
              </w:rPr>
            </w:pPr>
            <w:r w:rsidRPr="003F336D">
              <w:rPr>
                <w:sz w:val="12"/>
                <w:szCs w:val="12"/>
              </w:rPr>
              <w:t>Губка гемостатическая коллагеновая</w:t>
            </w:r>
          </w:p>
        </w:tc>
        <w:tc>
          <w:tcPr>
            <w:tcW w:w="1136" w:type="dxa"/>
            <w:tcBorders>
              <w:top w:val="single" w:sz="4" w:space="0" w:color="auto"/>
              <w:left w:val="single" w:sz="4" w:space="0" w:color="auto"/>
              <w:bottom w:val="single" w:sz="4" w:space="0" w:color="auto"/>
              <w:right w:val="single" w:sz="4" w:space="0" w:color="auto"/>
            </w:tcBorders>
          </w:tcPr>
          <w:p w14:paraId="63010DF5" w14:textId="77777777" w:rsidR="005B5D9C" w:rsidRPr="003F336D" w:rsidRDefault="005B5D9C" w:rsidP="005B5D9C">
            <w:pPr>
              <w:jc w:val="center"/>
              <w:outlineLvl w:val="0"/>
              <w:rPr>
                <w:kern w:val="36"/>
                <w:sz w:val="12"/>
                <w:szCs w:val="12"/>
                <w:lang w:eastAsia="ru-RU"/>
              </w:rPr>
            </w:pPr>
          </w:p>
        </w:tc>
        <w:tc>
          <w:tcPr>
            <w:tcW w:w="1133" w:type="dxa"/>
            <w:tcBorders>
              <w:top w:val="single" w:sz="4" w:space="0" w:color="auto"/>
              <w:left w:val="single" w:sz="4" w:space="0" w:color="auto"/>
              <w:bottom w:val="single" w:sz="4" w:space="0" w:color="auto"/>
              <w:right w:val="single" w:sz="4" w:space="0" w:color="auto"/>
            </w:tcBorders>
          </w:tcPr>
          <w:p w14:paraId="6DD50015" w14:textId="51A28625" w:rsidR="005B5D9C" w:rsidRPr="003F336D" w:rsidRDefault="005B5D9C" w:rsidP="005B5D9C">
            <w:pPr>
              <w:jc w:val="center"/>
              <w:outlineLvl w:val="0"/>
              <w:rPr>
                <w:kern w:val="36"/>
                <w:sz w:val="12"/>
                <w:szCs w:val="12"/>
                <w:lang w:eastAsia="ru-RU"/>
              </w:rPr>
            </w:pPr>
          </w:p>
        </w:tc>
        <w:tc>
          <w:tcPr>
            <w:tcW w:w="1701" w:type="dxa"/>
            <w:tcBorders>
              <w:top w:val="single" w:sz="4" w:space="0" w:color="auto"/>
              <w:left w:val="single" w:sz="4" w:space="0" w:color="auto"/>
              <w:bottom w:val="single" w:sz="4" w:space="0" w:color="auto"/>
              <w:right w:val="single" w:sz="4" w:space="0" w:color="auto"/>
            </w:tcBorders>
            <w:hideMark/>
          </w:tcPr>
          <w:p w14:paraId="1F710AA2" w14:textId="77777777" w:rsidR="005B5D9C" w:rsidRPr="003F336D" w:rsidRDefault="005B5D9C" w:rsidP="005B5D9C">
            <w:pPr>
              <w:jc w:val="center"/>
              <w:rPr>
                <w:sz w:val="12"/>
                <w:szCs w:val="12"/>
              </w:rPr>
            </w:pPr>
            <w:r w:rsidRPr="003F336D">
              <w:rPr>
                <w:sz w:val="12"/>
                <w:szCs w:val="12"/>
              </w:rPr>
              <w:t>50х50 мм в индивидуальной упаковке (1шт)</w:t>
            </w:r>
          </w:p>
        </w:tc>
        <w:tc>
          <w:tcPr>
            <w:tcW w:w="709" w:type="dxa"/>
            <w:tcBorders>
              <w:top w:val="single" w:sz="4" w:space="0" w:color="auto"/>
              <w:left w:val="single" w:sz="4" w:space="0" w:color="auto"/>
              <w:bottom w:val="single" w:sz="4" w:space="0" w:color="auto"/>
              <w:right w:val="single" w:sz="4" w:space="0" w:color="auto"/>
            </w:tcBorders>
            <w:hideMark/>
          </w:tcPr>
          <w:p w14:paraId="4EB1BCFF" w14:textId="77777777" w:rsidR="005B5D9C" w:rsidRPr="003F336D" w:rsidRDefault="005B5D9C" w:rsidP="005B5D9C">
            <w:pPr>
              <w:jc w:val="center"/>
              <w:rPr>
                <w:sz w:val="12"/>
                <w:szCs w:val="12"/>
              </w:rPr>
            </w:pPr>
            <w:r w:rsidRPr="003F336D">
              <w:rPr>
                <w:sz w:val="12"/>
                <w:szCs w:val="12"/>
              </w:rPr>
              <w:t xml:space="preserve">50 </w:t>
            </w:r>
          </w:p>
        </w:tc>
        <w:tc>
          <w:tcPr>
            <w:tcW w:w="1276" w:type="dxa"/>
            <w:tcBorders>
              <w:top w:val="single" w:sz="4" w:space="0" w:color="auto"/>
              <w:left w:val="single" w:sz="4" w:space="0" w:color="auto"/>
              <w:bottom w:val="single" w:sz="4" w:space="0" w:color="auto"/>
              <w:right w:val="single" w:sz="4" w:space="0" w:color="auto"/>
            </w:tcBorders>
            <w:hideMark/>
          </w:tcPr>
          <w:p w14:paraId="13AC5BCE"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6A14E26C"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43D0739A" w14:textId="77777777" w:rsidR="005B5D9C" w:rsidRPr="003F336D" w:rsidRDefault="005B5D9C" w:rsidP="005B5D9C">
            <w:pPr>
              <w:jc w:val="center"/>
              <w:rPr>
                <w:sz w:val="12"/>
                <w:szCs w:val="12"/>
              </w:rPr>
            </w:pPr>
          </w:p>
        </w:tc>
      </w:tr>
      <w:tr w:rsidR="005B5D9C" w:rsidRPr="003F336D" w14:paraId="47BEE5D2" w14:textId="2EEFB53C" w:rsidTr="003F336D">
        <w:tc>
          <w:tcPr>
            <w:tcW w:w="706" w:type="dxa"/>
            <w:tcBorders>
              <w:top w:val="single" w:sz="4" w:space="0" w:color="auto"/>
              <w:left w:val="single" w:sz="4" w:space="0" w:color="auto"/>
              <w:bottom w:val="single" w:sz="4" w:space="0" w:color="auto"/>
              <w:right w:val="single" w:sz="4" w:space="0" w:color="auto"/>
            </w:tcBorders>
            <w:hideMark/>
          </w:tcPr>
          <w:p w14:paraId="08FB81A7" w14:textId="2C7D4513" w:rsidR="005B5D9C" w:rsidRPr="003F336D" w:rsidRDefault="005B5D9C" w:rsidP="005B5D9C">
            <w:pPr>
              <w:jc w:val="center"/>
              <w:rPr>
                <w:sz w:val="12"/>
                <w:szCs w:val="12"/>
              </w:rPr>
            </w:pPr>
            <w:r w:rsidRPr="003F336D">
              <w:rPr>
                <w:sz w:val="12"/>
                <w:szCs w:val="12"/>
              </w:rPr>
              <w:t>2</w:t>
            </w:r>
            <w:r w:rsidR="003F336D" w:rsidRPr="003F336D">
              <w:rPr>
                <w:sz w:val="12"/>
                <w:szCs w:val="12"/>
              </w:rPr>
              <w:t>3</w:t>
            </w:r>
          </w:p>
        </w:tc>
        <w:tc>
          <w:tcPr>
            <w:tcW w:w="1703" w:type="dxa"/>
            <w:tcBorders>
              <w:top w:val="single" w:sz="4" w:space="0" w:color="auto"/>
              <w:left w:val="single" w:sz="4" w:space="0" w:color="auto"/>
              <w:bottom w:val="single" w:sz="4" w:space="0" w:color="auto"/>
              <w:right w:val="single" w:sz="4" w:space="0" w:color="auto"/>
            </w:tcBorders>
            <w:hideMark/>
          </w:tcPr>
          <w:p w14:paraId="33A98829" w14:textId="77777777" w:rsidR="005B5D9C" w:rsidRPr="003F336D" w:rsidRDefault="005B5D9C" w:rsidP="005B5D9C">
            <w:pPr>
              <w:tabs>
                <w:tab w:val="left" w:pos="2475"/>
              </w:tabs>
              <w:jc w:val="center"/>
              <w:rPr>
                <w:sz w:val="12"/>
                <w:szCs w:val="12"/>
              </w:rPr>
            </w:pPr>
            <w:r w:rsidRPr="003F336D">
              <w:rPr>
                <w:sz w:val="12"/>
                <w:szCs w:val="12"/>
              </w:rPr>
              <w:t xml:space="preserve">Фрост/Frost </w:t>
            </w:r>
          </w:p>
          <w:p w14:paraId="09D951FB" w14:textId="77777777" w:rsidR="005B5D9C" w:rsidRPr="003F336D" w:rsidRDefault="005B5D9C" w:rsidP="005B5D9C">
            <w:pPr>
              <w:tabs>
                <w:tab w:val="left" w:pos="2475"/>
              </w:tabs>
              <w:jc w:val="center"/>
              <w:rPr>
                <w:sz w:val="12"/>
                <w:szCs w:val="12"/>
              </w:rPr>
            </w:pPr>
            <w:r w:rsidRPr="003F336D">
              <w:rPr>
                <w:sz w:val="12"/>
                <w:szCs w:val="12"/>
              </w:rPr>
              <w:t xml:space="preserve">Заморозка спортивная спрей </w:t>
            </w:r>
          </w:p>
        </w:tc>
        <w:tc>
          <w:tcPr>
            <w:tcW w:w="1136" w:type="dxa"/>
            <w:tcBorders>
              <w:top w:val="single" w:sz="4" w:space="0" w:color="auto"/>
              <w:left w:val="single" w:sz="4" w:space="0" w:color="auto"/>
              <w:bottom w:val="single" w:sz="4" w:space="0" w:color="auto"/>
              <w:right w:val="single" w:sz="4" w:space="0" w:color="auto"/>
            </w:tcBorders>
          </w:tcPr>
          <w:p w14:paraId="12197A2C" w14:textId="77777777" w:rsidR="005B5D9C" w:rsidRPr="003F336D" w:rsidRDefault="005B5D9C" w:rsidP="005B5D9C">
            <w:pPr>
              <w:jc w:val="center"/>
              <w:outlineLvl w:val="0"/>
              <w:rPr>
                <w:kern w:val="36"/>
                <w:sz w:val="12"/>
                <w:szCs w:val="12"/>
                <w:lang w:eastAsia="ru-RU"/>
              </w:rPr>
            </w:pPr>
          </w:p>
        </w:tc>
        <w:tc>
          <w:tcPr>
            <w:tcW w:w="1133" w:type="dxa"/>
            <w:tcBorders>
              <w:top w:val="single" w:sz="4" w:space="0" w:color="auto"/>
              <w:left w:val="single" w:sz="4" w:space="0" w:color="auto"/>
              <w:bottom w:val="single" w:sz="4" w:space="0" w:color="auto"/>
              <w:right w:val="single" w:sz="4" w:space="0" w:color="auto"/>
            </w:tcBorders>
            <w:hideMark/>
          </w:tcPr>
          <w:p w14:paraId="12726EC6" w14:textId="55EBBE77" w:rsidR="005B5D9C" w:rsidRPr="003F336D" w:rsidRDefault="005B5D9C" w:rsidP="003F336D">
            <w:pPr>
              <w:jc w:val="center"/>
              <w:outlineLvl w:val="0"/>
              <w:rPr>
                <w:kern w:val="36"/>
                <w:sz w:val="12"/>
                <w:szCs w:val="12"/>
                <w:lang w:eastAsia="ru-RU"/>
              </w:rPr>
            </w:pPr>
            <w:r w:rsidRPr="003F336D">
              <w:rPr>
                <w:kern w:val="36"/>
                <w:sz w:val="12"/>
                <w:szCs w:val="12"/>
                <w:lang w:eastAsia="ru-RU"/>
              </w:rPr>
              <w:t>Фрост/Frost Заморозка спортивная спрей 400 мл</w:t>
            </w:r>
          </w:p>
        </w:tc>
        <w:tc>
          <w:tcPr>
            <w:tcW w:w="1701" w:type="dxa"/>
            <w:tcBorders>
              <w:top w:val="single" w:sz="4" w:space="0" w:color="auto"/>
              <w:left w:val="single" w:sz="4" w:space="0" w:color="auto"/>
              <w:bottom w:val="single" w:sz="4" w:space="0" w:color="auto"/>
              <w:right w:val="single" w:sz="4" w:space="0" w:color="auto"/>
            </w:tcBorders>
            <w:hideMark/>
          </w:tcPr>
          <w:p w14:paraId="4B10551B" w14:textId="77777777" w:rsidR="005B5D9C" w:rsidRPr="003F336D" w:rsidRDefault="005B5D9C" w:rsidP="005B5D9C">
            <w:pPr>
              <w:jc w:val="center"/>
              <w:rPr>
                <w:sz w:val="12"/>
                <w:szCs w:val="12"/>
              </w:rPr>
            </w:pPr>
            <w:r w:rsidRPr="003F336D">
              <w:rPr>
                <w:sz w:val="12"/>
                <w:szCs w:val="12"/>
              </w:rPr>
              <w:t>400 мл в одном флаконе</w:t>
            </w:r>
          </w:p>
        </w:tc>
        <w:tc>
          <w:tcPr>
            <w:tcW w:w="709" w:type="dxa"/>
            <w:tcBorders>
              <w:top w:val="single" w:sz="4" w:space="0" w:color="auto"/>
              <w:left w:val="single" w:sz="4" w:space="0" w:color="auto"/>
              <w:bottom w:val="single" w:sz="4" w:space="0" w:color="auto"/>
              <w:right w:val="single" w:sz="4" w:space="0" w:color="auto"/>
            </w:tcBorders>
            <w:hideMark/>
          </w:tcPr>
          <w:p w14:paraId="4C9DC8F8" w14:textId="77777777" w:rsidR="005B5D9C" w:rsidRPr="003F336D" w:rsidRDefault="005B5D9C" w:rsidP="005B5D9C">
            <w:pPr>
              <w:jc w:val="center"/>
              <w:rPr>
                <w:sz w:val="12"/>
                <w:szCs w:val="12"/>
              </w:rPr>
            </w:pPr>
            <w:r w:rsidRPr="003F336D">
              <w:rPr>
                <w:sz w:val="12"/>
                <w:szCs w:val="12"/>
              </w:rPr>
              <w:t>6</w:t>
            </w:r>
          </w:p>
        </w:tc>
        <w:tc>
          <w:tcPr>
            <w:tcW w:w="1276" w:type="dxa"/>
            <w:tcBorders>
              <w:top w:val="single" w:sz="4" w:space="0" w:color="auto"/>
              <w:left w:val="single" w:sz="4" w:space="0" w:color="auto"/>
              <w:bottom w:val="single" w:sz="4" w:space="0" w:color="auto"/>
              <w:right w:val="single" w:sz="4" w:space="0" w:color="auto"/>
            </w:tcBorders>
            <w:hideMark/>
          </w:tcPr>
          <w:p w14:paraId="5C33BBF7" w14:textId="77777777" w:rsidR="005B5D9C" w:rsidRPr="003F336D" w:rsidRDefault="005B5D9C" w:rsidP="005B5D9C">
            <w:pPr>
              <w:jc w:val="center"/>
              <w:rPr>
                <w:sz w:val="12"/>
                <w:szCs w:val="12"/>
              </w:rPr>
            </w:pPr>
            <w:r w:rsidRPr="003F336D">
              <w:rPr>
                <w:sz w:val="12"/>
                <w:szCs w:val="12"/>
              </w:rPr>
              <w:t>флак.</w:t>
            </w:r>
          </w:p>
        </w:tc>
        <w:tc>
          <w:tcPr>
            <w:tcW w:w="992" w:type="dxa"/>
            <w:tcBorders>
              <w:top w:val="single" w:sz="4" w:space="0" w:color="auto"/>
              <w:left w:val="single" w:sz="4" w:space="0" w:color="auto"/>
              <w:bottom w:val="single" w:sz="4" w:space="0" w:color="auto"/>
              <w:right w:val="single" w:sz="4" w:space="0" w:color="auto"/>
            </w:tcBorders>
          </w:tcPr>
          <w:p w14:paraId="1A114078"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3D0893EA" w14:textId="77777777" w:rsidR="005B5D9C" w:rsidRPr="003F336D" w:rsidRDefault="005B5D9C" w:rsidP="005B5D9C">
            <w:pPr>
              <w:jc w:val="center"/>
              <w:rPr>
                <w:sz w:val="12"/>
                <w:szCs w:val="12"/>
              </w:rPr>
            </w:pPr>
          </w:p>
        </w:tc>
      </w:tr>
      <w:tr w:rsidR="005B5D9C" w:rsidRPr="003F336D" w14:paraId="18D73A4B" w14:textId="0D1F5F0A" w:rsidTr="003F336D">
        <w:tc>
          <w:tcPr>
            <w:tcW w:w="706" w:type="dxa"/>
            <w:tcBorders>
              <w:top w:val="single" w:sz="4" w:space="0" w:color="auto"/>
              <w:left w:val="single" w:sz="4" w:space="0" w:color="auto"/>
              <w:bottom w:val="single" w:sz="4" w:space="0" w:color="auto"/>
              <w:right w:val="single" w:sz="4" w:space="0" w:color="auto"/>
            </w:tcBorders>
            <w:hideMark/>
          </w:tcPr>
          <w:p w14:paraId="01838322" w14:textId="266D660A" w:rsidR="005B5D9C" w:rsidRPr="003F336D" w:rsidRDefault="005B5D9C" w:rsidP="005B5D9C">
            <w:pPr>
              <w:jc w:val="center"/>
              <w:rPr>
                <w:sz w:val="12"/>
                <w:szCs w:val="12"/>
              </w:rPr>
            </w:pPr>
            <w:r w:rsidRPr="003F336D">
              <w:rPr>
                <w:sz w:val="12"/>
                <w:szCs w:val="12"/>
              </w:rPr>
              <w:t>2</w:t>
            </w:r>
            <w:r w:rsidR="003F336D" w:rsidRPr="003F336D">
              <w:rPr>
                <w:sz w:val="12"/>
                <w:szCs w:val="12"/>
              </w:rPr>
              <w:t>4</w:t>
            </w:r>
          </w:p>
        </w:tc>
        <w:tc>
          <w:tcPr>
            <w:tcW w:w="1703" w:type="dxa"/>
            <w:tcBorders>
              <w:top w:val="single" w:sz="4" w:space="0" w:color="auto"/>
              <w:left w:val="single" w:sz="4" w:space="0" w:color="auto"/>
              <w:bottom w:val="single" w:sz="4" w:space="0" w:color="auto"/>
              <w:right w:val="single" w:sz="4" w:space="0" w:color="auto"/>
            </w:tcBorders>
            <w:hideMark/>
          </w:tcPr>
          <w:p w14:paraId="2D4A5AA9" w14:textId="77777777" w:rsidR="005B5D9C" w:rsidRPr="003F336D" w:rsidRDefault="005B5D9C" w:rsidP="005B5D9C">
            <w:pPr>
              <w:tabs>
                <w:tab w:val="left" w:pos="2475"/>
              </w:tabs>
              <w:jc w:val="center"/>
              <w:rPr>
                <w:sz w:val="12"/>
                <w:szCs w:val="12"/>
              </w:rPr>
            </w:pPr>
            <w:r w:rsidRPr="003F336D">
              <w:rPr>
                <w:sz w:val="12"/>
                <w:szCs w:val="12"/>
              </w:rPr>
              <w:t>Перчатки Нитриловые нестерильные неопудренные</w:t>
            </w:r>
          </w:p>
        </w:tc>
        <w:tc>
          <w:tcPr>
            <w:tcW w:w="1136" w:type="dxa"/>
            <w:tcBorders>
              <w:top w:val="single" w:sz="4" w:space="0" w:color="auto"/>
              <w:left w:val="single" w:sz="4" w:space="0" w:color="auto"/>
              <w:bottom w:val="single" w:sz="4" w:space="0" w:color="auto"/>
              <w:right w:val="single" w:sz="4" w:space="0" w:color="auto"/>
            </w:tcBorders>
          </w:tcPr>
          <w:p w14:paraId="595B4947"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1884DECA" w14:textId="76709D9B" w:rsidR="005B5D9C" w:rsidRPr="003F336D" w:rsidRDefault="005B5D9C" w:rsidP="005B5D9C">
            <w:pPr>
              <w:jc w:val="center"/>
              <w:rPr>
                <w:sz w:val="12"/>
                <w:szCs w:val="12"/>
              </w:rPr>
            </w:pPr>
            <w:r w:rsidRPr="003F336D">
              <w:rPr>
                <w:sz w:val="12"/>
                <w:szCs w:val="12"/>
              </w:rPr>
              <w:t xml:space="preserve">Перчатки смотровые </w:t>
            </w:r>
            <w:r w:rsidRPr="003F336D">
              <w:rPr>
                <w:sz w:val="12"/>
                <w:szCs w:val="12"/>
                <w:lang w:val="en-US"/>
              </w:rPr>
              <w:t>B</w:t>
            </w:r>
            <w:r w:rsidRPr="003F336D">
              <w:rPr>
                <w:sz w:val="12"/>
                <w:szCs w:val="12"/>
              </w:rPr>
              <w:t xml:space="preserve">enovy нитриловые нестерильные неопудренные текстурированные на пальцах хлорированные </w:t>
            </w:r>
            <w:r w:rsidRPr="003F336D">
              <w:rPr>
                <w:sz w:val="12"/>
                <w:szCs w:val="12"/>
                <w:lang w:val="en-US"/>
              </w:rPr>
              <w:t>S</w:t>
            </w:r>
            <w:r w:rsidRPr="003F336D">
              <w:rPr>
                <w:sz w:val="12"/>
                <w:szCs w:val="12"/>
              </w:rPr>
              <w:t xml:space="preserve"> 50 пар</w:t>
            </w:r>
          </w:p>
        </w:tc>
        <w:tc>
          <w:tcPr>
            <w:tcW w:w="1701" w:type="dxa"/>
            <w:tcBorders>
              <w:top w:val="single" w:sz="4" w:space="0" w:color="auto"/>
              <w:left w:val="single" w:sz="4" w:space="0" w:color="auto"/>
              <w:bottom w:val="single" w:sz="4" w:space="0" w:color="auto"/>
              <w:right w:val="single" w:sz="4" w:space="0" w:color="auto"/>
            </w:tcBorders>
            <w:hideMark/>
          </w:tcPr>
          <w:p w14:paraId="3C639EBF" w14:textId="77777777" w:rsidR="005B5D9C" w:rsidRPr="003F336D" w:rsidRDefault="005B5D9C" w:rsidP="005B5D9C">
            <w:pPr>
              <w:jc w:val="center"/>
              <w:rPr>
                <w:sz w:val="12"/>
                <w:szCs w:val="12"/>
              </w:rPr>
            </w:pPr>
            <w:r w:rsidRPr="003F336D">
              <w:rPr>
                <w:sz w:val="12"/>
                <w:szCs w:val="12"/>
              </w:rPr>
              <w:t>BENOVY</w:t>
            </w:r>
          </w:p>
          <w:p w14:paraId="54CDDFC9" w14:textId="77777777" w:rsidR="005B5D9C" w:rsidRPr="003F336D" w:rsidRDefault="005B5D9C" w:rsidP="005B5D9C">
            <w:pPr>
              <w:jc w:val="center"/>
              <w:rPr>
                <w:sz w:val="12"/>
                <w:szCs w:val="12"/>
              </w:rPr>
            </w:pPr>
            <w:r w:rsidRPr="003F336D">
              <w:rPr>
                <w:sz w:val="12"/>
                <w:szCs w:val="12"/>
              </w:rPr>
              <w:t xml:space="preserve">размер </w:t>
            </w:r>
            <w:r w:rsidRPr="003F336D">
              <w:rPr>
                <w:sz w:val="12"/>
                <w:szCs w:val="12"/>
                <w:lang w:val="en-US"/>
              </w:rPr>
              <w:t>S</w:t>
            </w:r>
            <w:r w:rsidRPr="003F336D">
              <w:rPr>
                <w:sz w:val="12"/>
                <w:szCs w:val="12"/>
              </w:rPr>
              <w:t xml:space="preserve"> </w:t>
            </w:r>
          </w:p>
          <w:p w14:paraId="790F14CE" w14:textId="77777777" w:rsidR="005B5D9C" w:rsidRPr="003F336D" w:rsidRDefault="005B5D9C" w:rsidP="005B5D9C">
            <w:pPr>
              <w:jc w:val="center"/>
              <w:rPr>
                <w:sz w:val="12"/>
                <w:szCs w:val="12"/>
              </w:rPr>
            </w:pPr>
            <w:r w:rsidRPr="003F336D">
              <w:rPr>
                <w:sz w:val="12"/>
                <w:szCs w:val="12"/>
              </w:rPr>
              <w:t>50 шт в упаковке</w:t>
            </w:r>
          </w:p>
        </w:tc>
        <w:tc>
          <w:tcPr>
            <w:tcW w:w="709" w:type="dxa"/>
            <w:tcBorders>
              <w:top w:val="single" w:sz="4" w:space="0" w:color="auto"/>
              <w:left w:val="single" w:sz="4" w:space="0" w:color="auto"/>
              <w:bottom w:val="single" w:sz="4" w:space="0" w:color="auto"/>
              <w:right w:val="single" w:sz="4" w:space="0" w:color="auto"/>
            </w:tcBorders>
            <w:hideMark/>
          </w:tcPr>
          <w:p w14:paraId="529E2D87" w14:textId="77777777" w:rsidR="005B5D9C" w:rsidRPr="003F336D" w:rsidRDefault="005B5D9C" w:rsidP="005B5D9C">
            <w:pPr>
              <w:jc w:val="center"/>
              <w:rPr>
                <w:sz w:val="12"/>
                <w:szCs w:val="12"/>
              </w:rPr>
            </w:pPr>
            <w:r w:rsidRPr="003F336D">
              <w:rPr>
                <w:sz w:val="12"/>
                <w:szCs w:val="12"/>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19457647"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79C8F6E0"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078DACBF" w14:textId="77777777" w:rsidR="005B5D9C" w:rsidRPr="003F336D" w:rsidRDefault="005B5D9C" w:rsidP="005B5D9C">
            <w:pPr>
              <w:jc w:val="center"/>
              <w:rPr>
                <w:sz w:val="12"/>
                <w:szCs w:val="12"/>
              </w:rPr>
            </w:pPr>
          </w:p>
        </w:tc>
      </w:tr>
      <w:tr w:rsidR="005B5D9C" w:rsidRPr="003F336D" w14:paraId="6BA55D2B" w14:textId="6128D202" w:rsidTr="003F336D">
        <w:tc>
          <w:tcPr>
            <w:tcW w:w="706" w:type="dxa"/>
            <w:tcBorders>
              <w:top w:val="single" w:sz="4" w:space="0" w:color="auto"/>
              <w:left w:val="single" w:sz="4" w:space="0" w:color="auto"/>
              <w:bottom w:val="single" w:sz="4" w:space="0" w:color="auto"/>
              <w:right w:val="single" w:sz="4" w:space="0" w:color="auto"/>
            </w:tcBorders>
            <w:hideMark/>
          </w:tcPr>
          <w:p w14:paraId="13E40114" w14:textId="15FE7556" w:rsidR="005B5D9C" w:rsidRPr="003F336D" w:rsidRDefault="005B5D9C" w:rsidP="005B5D9C">
            <w:pPr>
              <w:jc w:val="center"/>
              <w:rPr>
                <w:sz w:val="12"/>
                <w:szCs w:val="12"/>
              </w:rPr>
            </w:pPr>
            <w:r w:rsidRPr="003F336D">
              <w:rPr>
                <w:sz w:val="12"/>
                <w:szCs w:val="12"/>
              </w:rPr>
              <w:t>2</w:t>
            </w:r>
            <w:r w:rsidR="003F336D" w:rsidRPr="003F336D">
              <w:rPr>
                <w:sz w:val="12"/>
                <w:szCs w:val="12"/>
              </w:rPr>
              <w:t>5</w:t>
            </w:r>
          </w:p>
        </w:tc>
        <w:tc>
          <w:tcPr>
            <w:tcW w:w="1703" w:type="dxa"/>
            <w:tcBorders>
              <w:top w:val="single" w:sz="4" w:space="0" w:color="auto"/>
              <w:left w:val="single" w:sz="4" w:space="0" w:color="auto"/>
              <w:bottom w:val="single" w:sz="4" w:space="0" w:color="auto"/>
              <w:right w:val="single" w:sz="4" w:space="0" w:color="auto"/>
            </w:tcBorders>
            <w:hideMark/>
          </w:tcPr>
          <w:p w14:paraId="2D0A07BA" w14:textId="77777777" w:rsidR="005B5D9C" w:rsidRPr="003F336D" w:rsidRDefault="005B5D9C" w:rsidP="005B5D9C">
            <w:pPr>
              <w:tabs>
                <w:tab w:val="left" w:pos="2475"/>
              </w:tabs>
              <w:jc w:val="center"/>
              <w:rPr>
                <w:sz w:val="12"/>
                <w:szCs w:val="12"/>
              </w:rPr>
            </w:pPr>
            <w:r w:rsidRPr="003F336D">
              <w:rPr>
                <w:sz w:val="12"/>
                <w:szCs w:val="12"/>
              </w:rPr>
              <w:t>Перчатки Нитриловые нестерильные</w:t>
            </w:r>
            <w:r w:rsidRPr="003F336D">
              <w:rPr>
                <w:sz w:val="12"/>
                <w:szCs w:val="12"/>
                <w:lang w:val="en-US"/>
              </w:rPr>
              <w:t xml:space="preserve"> </w:t>
            </w:r>
            <w:r w:rsidRPr="003F336D">
              <w:rPr>
                <w:sz w:val="12"/>
                <w:szCs w:val="12"/>
              </w:rPr>
              <w:t>неопудренные</w:t>
            </w:r>
          </w:p>
        </w:tc>
        <w:tc>
          <w:tcPr>
            <w:tcW w:w="1136" w:type="dxa"/>
            <w:tcBorders>
              <w:top w:val="single" w:sz="4" w:space="0" w:color="auto"/>
              <w:left w:val="single" w:sz="4" w:space="0" w:color="auto"/>
              <w:bottom w:val="single" w:sz="4" w:space="0" w:color="auto"/>
              <w:right w:val="single" w:sz="4" w:space="0" w:color="auto"/>
            </w:tcBorders>
          </w:tcPr>
          <w:p w14:paraId="783F1F4F" w14:textId="77777777" w:rsidR="005B5D9C" w:rsidRPr="003F336D" w:rsidRDefault="005B5D9C" w:rsidP="005B5D9C">
            <w:pPr>
              <w:jc w:val="center"/>
              <w:rPr>
                <w:sz w:val="12"/>
                <w:szCs w:val="12"/>
              </w:rPr>
            </w:pPr>
          </w:p>
        </w:tc>
        <w:tc>
          <w:tcPr>
            <w:tcW w:w="1133" w:type="dxa"/>
            <w:tcBorders>
              <w:top w:val="single" w:sz="4" w:space="0" w:color="auto"/>
              <w:left w:val="single" w:sz="4" w:space="0" w:color="auto"/>
              <w:bottom w:val="single" w:sz="4" w:space="0" w:color="auto"/>
              <w:right w:val="single" w:sz="4" w:space="0" w:color="auto"/>
            </w:tcBorders>
            <w:hideMark/>
          </w:tcPr>
          <w:p w14:paraId="74D72B88" w14:textId="1E17204E" w:rsidR="005B5D9C" w:rsidRPr="003F336D" w:rsidRDefault="005B5D9C" w:rsidP="005B5D9C">
            <w:pPr>
              <w:jc w:val="center"/>
              <w:rPr>
                <w:sz w:val="12"/>
                <w:szCs w:val="12"/>
              </w:rPr>
            </w:pPr>
            <w:r w:rsidRPr="003F336D">
              <w:rPr>
                <w:sz w:val="12"/>
                <w:szCs w:val="12"/>
              </w:rPr>
              <w:t xml:space="preserve">Перчатки смотровые </w:t>
            </w:r>
            <w:r w:rsidRPr="003F336D">
              <w:rPr>
                <w:sz w:val="12"/>
                <w:szCs w:val="12"/>
                <w:lang w:val="en-US"/>
              </w:rPr>
              <w:t>B</w:t>
            </w:r>
            <w:r w:rsidRPr="003F336D">
              <w:rPr>
                <w:sz w:val="12"/>
                <w:szCs w:val="12"/>
              </w:rPr>
              <w:t xml:space="preserve">enovy нитриловые нестерильные неопудренные текстурированные на пальцах хлорированные </w:t>
            </w:r>
            <w:r w:rsidRPr="003F336D">
              <w:rPr>
                <w:sz w:val="12"/>
                <w:szCs w:val="12"/>
                <w:lang w:val="en-US"/>
              </w:rPr>
              <w:t>M</w:t>
            </w:r>
            <w:r w:rsidRPr="003F336D">
              <w:rPr>
                <w:sz w:val="12"/>
                <w:szCs w:val="12"/>
              </w:rPr>
              <w:t xml:space="preserve"> 50 пар</w:t>
            </w:r>
          </w:p>
        </w:tc>
        <w:tc>
          <w:tcPr>
            <w:tcW w:w="1701" w:type="dxa"/>
            <w:tcBorders>
              <w:top w:val="single" w:sz="4" w:space="0" w:color="auto"/>
              <w:left w:val="single" w:sz="4" w:space="0" w:color="auto"/>
              <w:bottom w:val="single" w:sz="4" w:space="0" w:color="auto"/>
              <w:right w:val="single" w:sz="4" w:space="0" w:color="auto"/>
            </w:tcBorders>
          </w:tcPr>
          <w:p w14:paraId="7DADECC0" w14:textId="77777777" w:rsidR="005B5D9C" w:rsidRPr="003F336D" w:rsidRDefault="005B5D9C" w:rsidP="005B5D9C">
            <w:pPr>
              <w:jc w:val="center"/>
              <w:rPr>
                <w:sz w:val="12"/>
                <w:szCs w:val="12"/>
              </w:rPr>
            </w:pPr>
            <w:r w:rsidRPr="003F336D">
              <w:rPr>
                <w:sz w:val="12"/>
                <w:szCs w:val="12"/>
              </w:rPr>
              <w:t>BENOVY</w:t>
            </w:r>
          </w:p>
          <w:p w14:paraId="146074C5" w14:textId="77777777" w:rsidR="005B5D9C" w:rsidRPr="003F336D" w:rsidRDefault="005B5D9C" w:rsidP="005B5D9C">
            <w:pPr>
              <w:jc w:val="center"/>
              <w:rPr>
                <w:sz w:val="12"/>
                <w:szCs w:val="12"/>
              </w:rPr>
            </w:pPr>
            <w:r w:rsidRPr="003F336D">
              <w:rPr>
                <w:sz w:val="12"/>
                <w:szCs w:val="12"/>
              </w:rPr>
              <w:t xml:space="preserve"> размер </w:t>
            </w:r>
            <w:r w:rsidRPr="003F336D">
              <w:rPr>
                <w:sz w:val="12"/>
                <w:szCs w:val="12"/>
                <w:lang w:val="en-US"/>
              </w:rPr>
              <w:t>M</w:t>
            </w:r>
            <w:r w:rsidRPr="003F336D">
              <w:rPr>
                <w:sz w:val="12"/>
                <w:szCs w:val="12"/>
              </w:rPr>
              <w:t xml:space="preserve"> </w:t>
            </w:r>
          </w:p>
          <w:p w14:paraId="5405A284" w14:textId="008BCF7B" w:rsidR="005B5D9C" w:rsidRPr="003F336D" w:rsidRDefault="005B5D9C" w:rsidP="005B5D9C">
            <w:pPr>
              <w:jc w:val="center"/>
              <w:rPr>
                <w:sz w:val="12"/>
                <w:szCs w:val="12"/>
              </w:rPr>
            </w:pPr>
            <w:r w:rsidRPr="003F336D">
              <w:rPr>
                <w:sz w:val="12"/>
                <w:szCs w:val="12"/>
              </w:rPr>
              <w:t>50 шт в упаковке</w:t>
            </w:r>
          </w:p>
        </w:tc>
        <w:tc>
          <w:tcPr>
            <w:tcW w:w="709" w:type="dxa"/>
            <w:tcBorders>
              <w:top w:val="single" w:sz="4" w:space="0" w:color="auto"/>
              <w:left w:val="single" w:sz="4" w:space="0" w:color="auto"/>
              <w:bottom w:val="single" w:sz="4" w:space="0" w:color="auto"/>
              <w:right w:val="single" w:sz="4" w:space="0" w:color="auto"/>
            </w:tcBorders>
            <w:hideMark/>
          </w:tcPr>
          <w:p w14:paraId="77389291" w14:textId="77777777" w:rsidR="005B5D9C" w:rsidRPr="003F336D" w:rsidRDefault="005B5D9C" w:rsidP="005B5D9C">
            <w:pPr>
              <w:jc w:val="center"/>
              <w:rPr>
                <w:sz w:val="12"/>
                <w:szCs w:val="12"/>
              </w:rPr>
            </w:pPr>
            <w:r w:rsidRPr="003F336D">
              <w:rPr>
                <w:sz w:val="12"/>
                <w:szCs w:val="12"/>
              </w:rPr>
              <w:t xml:space="preserve">3 </w:t>
            </w:r>
          </w:p>
        </w:tc>
        <w:tc>
          <w:tcPr>
            <w:tcW w:w="1276" w:type="dxa"/>
            <w:tcBorders>
              <w:top w:val="single" w:sz="4" w:space="0" w:color="auto"/>
              <w:left w:val="single" w:sz="4" w:space="0" w:color="auto"/>
              <w:bottom w:val="single" w:sz="4" w:space="0" w:color="auto"/>
              <w:right w:val="single" w:sz="4" w:space="0" w:color="auto"/>
            </w:tcBorders>
            <w:hideMark/>
          </w:tcPr>
          <w:p w14:paraId="505BC51A"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6BBE49B7"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760D8086" w14:textId="77777777" w:rsidR="005B5D9C" w:rsidRPr="003F336D" w:rsidRDefault="005B5D9C" w:rsidP="005B5D9C">
            <w:pPr>
              <w:jc w:val="center"/>
              <w:rPr>
                <w:sz w:val="12"/>
                <w:szCs w:val="12"/>
              </w:rPr>
            </w:pPr>
          </w:p>
        </w:tc>
      </w:tr>
      <w:tr w:rsidR="005B5D9C" w:rsidRPr="003F336D" w14:paraId="7E319BEF" w14:textId="76665190" w:rsidTr="003F336D">
        <w:tc>
          <w:tcPr>
            <w:tcW w:w="706" w:type="dxa"/>
            <w:tcBorders>
              <w:top w:val="single" w:sz="4" w:space="0" w:color="auto"/>
              <w:left w:val="single" w:sz="4" w:space="0" w:color="auto"/>
              <w:bottom w:val="single" w:sz="4" w:space="0" w:color="auto"/>
              <w:right w:val="single" w:sz="4" w:space="0" w:color="auto"/>
            </w:tcBorders>
            <w:hideMark/>
          </w:tcPr>
          <w:p w14:paraId="669777A4" w14:textId="05304703" w:rsidR="005B5D9C" w:rsidRPr="003F336D" w:rsidRDefault="003F336D" w:rsidP="005B5D9C">
            <w:pPr>
              <w:jc w:val="center"/>
              <w:rPr>
                <w:sz w:val="12"/>
                <w:szCs w:val="12"/>
              </w:rPr>
            </w:pPr>
            <w:r w:rsidRPr="003F336D">
              <w:rPr>
                <w:sz w:val="12"/>
                <w:szCs w:val="12"/>
              </w:rPr>
              <w:t>26</w:t>
            </w:r>
          </w:p>
        </w:tc>
        <w:tc>
          <w:tcPr>
            <w:tcW w:w="1703" w:type="dxa"/>
            <w:tcBorders>
              <w:top w:val="single" w:sz="4" w:space="0" w:color="auto"/>
              <w:left w:val="single" w:sz="4" w:space="0" w:color="auto"/>
              <w:bottom w:val="single" w:sz="4" w:space="0" w:color="auto"/>
              <w:right w:val="single" w:sz="4" w:space="0" w:color="auto"/>
            </w:tcBorders>
            <w:hideMark/>
          </w:tcPr>
          <w:p w14:paraId="5BD5C08B" w14:textId="77777777" w:rsidR="005B5D9C" w:rsidRPr="003F336D" w:rsidRDefault="005B5D9C" w:rsidP="005B5D9C">
            <w:pPr>
              <w:tabs>
                <w:tab w:val="left" w:pos="2475"/>
              </w:tabs>
              <w:jc w:val="center"/>
              <w:rPr>
                <w:sz w:val="12"/>
                <w:szCs w:val="12"/>
                <w:highlight w:val="yellow"/>
              </w:rPr>
            </w:pPr>
            <w:r w:rsidRPr="003F336D">
              <w:rPr>
                <w:sz w:val="12"/>
                <w:szCs w:val="12"/>
              </w:rPr>
              <w:t>Раствор Адреналина</w:t>
            </w:r>
          </w:p>
        </w:tc>
        <w:tc>
          <w:tcPr>
            <w:tcW w:w="1136" w:type="dxa"/>
            <w:tcBorders>
              <w:top w:val="single" w:sz="4" w:space="0" w:color="auto"/>
              <w:left w:val="single" w:sz="4" w:space="0" w:color="auto"/>
              <w:bottom w:val="single" w:sz="4" w:space="0" w:color="auto"/>
              <w:right w:val="single" w:sz="4" w:space="0" w:color="auto"/>
            </w:tcBorders>
          </w:tcPr>
          <w:p w14:paraId="772A45D2" w14:textId="77777777" w:rsidR="005B5D9C" w:rsidRPr="003F336D" w:rsidRDefault="005B5D9C" w:rsidP="005B5D9C">
            <w:pPr>
              <w:jc w:val="center"/>
              <w:rPr>
                <w:sz w:val="12"/>
                <w:szCs w:val="12"/>
                <w:lang w:val="en-US"/>
              </w:rPr>
            </w:pPr>
          </w:p>
        </w:tc>
        <w:tc>
          <w:tcPr>
            <w:tcW w:w="1133" w:type="dxa"/>
            <w:tcBorders>
              <w:top w:val="single" w:sz="4" w:space="0" w:color="auto"/>
              <w:left w:val="single" w:sz="4" w:space="0" w:color="auto"/>
              <w:bottom w:val="single" w:sz="4" w:space="0" w:color="auto"/>
              <w:right w:val="single" w:sz="4" w:space="0" w:color="auto"/>
            </w:tcBorders>
            <w:hideMark/>
          </w:tcPr>
          <w:p w14:paraId="324878E7" w14:textId="093CA8F4" w:rsidR="005B5D9C" w:rsidRPr="003F336D" w:rsidRDefault="005B5D9C" w:rsidP="005B5D9C">
            <w:pPr>
              <w:jc w:val="center"/>
              <w:rPr>
                <w:sz w:val="12"/>
                <w:szCs w:val="12"/>
              </w:rPr>
            </w:pPr>
            <w:r w:rsidRPr="003F336D">
              <w:rPr>
                <w:sz w:val="12"/>
                <w:szCs w:val="12"/>
                <w:lang w:val="en-US"/>
              </w:rPr>
              <w:t>Sol</w:t>
            </w:r>
            <w:r w:rsidRPr="003F336D">
              <w:rPr>
                <w:sz w:val="12"/>
                <w:szCs w:val="12"/>
              </w:rPr>
              <w:t xml:space="preserve">. </w:t>
            </w:r>
            <w:r w:rsidRPr="003F336D">
              <w:rPr>
                <w:sz w:val="12"/>
                <w:szCs w:val="12"/>
                <w:lang w:val="en-US"/>
              </w:rPr>
              <w:t>Adrenalini</w:t>
            </w:r>
          </w:p>
        </w:tc>
        <w:tc>
          <w:tcPr>
            <w:tcW w:w="1701" w:type="dxa"/>
            <w:tcBorders>
              <w:top w:val="single" w:sz="4" w:space="0" w:color="auto"/>
              <w:left w:val="single" w:sz="4" w:space="0" w:color="auto"/>
              <w:bottom w:val="single" w:sz="4" w:space="0" w:color="auto"/>
              <w:right w:val="single" w:sz="4" w:space="0" w:color="auto"/>
            </w:tcBorders>
            <w:hideMark/>
          </w:tcPr>
          <w:p w14:paraId="2152F8AE" w14:textId="77777777" w:rsidR="005B5D9C" w:rsidRPr="003F336D" w:rsidRDefault="005B5D9C" w:rsidP="005B5D9C">
            <w:pPr>
              <w:jc w:val="center"/>
              <w:rPr>
                <w:sz w:val="12"/>
                <w:szCs w:val="12"/>
              </w:rPr>
            </w:pPr>
            <w:r w:rsidRPr="003F336D">
              <w:rPr>
                <w:sz w:val="12"/>
                <w:szCs w:val="12"/>
              </w:rPr>
              <w:t>0,1% 1мг/мл , ампулы по 1 мл – 5 шт, р-р для в/в и в/м введения.</w:t>
            </w:r>
          </w:p>
        </w:tc>
        <w:tc>
          <w:tcPr>
            <w:tcW w:w="709" w:type="dxa"/>
            <w:tcBorders>
              <w:top w:val="single" w:sz="4" w:space="0" w:color="auto"/>
              <w:left w:val="single" w:sz="4" w:space="0" w:color="auto"/>
              <w:bottom w:val="single" w:sz="4" w:space="0" w:color="auto"/>
              <w:right w:val="single" w:sz="4" w:space="0" w:color="auto"/>
            </w:tcBorders>
            <w:hideMark/>
          </w:tcPr>
          <w:p w14:paraId="071AFEFC" w14:textId="77777777" w:rsidR="005B5D9C" w:rsidRPr="003F336D" w:rsidRDefault="005B5D9C" w:rsidP="005B5D9C">
            <w:pPr>
              <w:jc w:val="center"/>
              <w:rPr>
                <w:sz w:val="12"/>
                <w:szCs w:val="12"/>
              </w:rPr>
            </w:pPr>
            <w:r w:rsidRPr="003F336D">
              <w:rPr>
                <w:sz w:val="12"/>
                <w:szCs w:val="12"/>
              </w:rPr>
              <w:t xml:space="preserve">1 </w:t>
            </w:r>
          </w:p>
        </w:tc>
        <w:tc>
          <w:tcPr>
            <w:tcW w:w="1276" w:type="dxa"/>
            <w:tcBorders>
              <w:top w:val="single" w:sz="4" w:space="0" w:color="auto"/>
              <w:left w:val="single" w:sz="4" w:space="0" w:color="auto"/>
              <w:bottom w:val="single" w:sz="4" w:space="0" w:color="auto"/>
              <w:right w:val="single" w:sz="4" w:space="0" w:color="auto"/>
            </w:tcBorders>
            <w:hideMark/>
          </w:tcPr>
          <w:p w14:paraId="31B4BFDF" w14:textId="77777777" w:rsidR="005B5D9C" w:rsidRPr="003F336D" w:rsidRDefault="005B5D9C" w:rsidP="005B5D9C">
            <w:pPr>
              <w:jc w:val="center"/>
              <w:rPr>
                <w:sz w:val="12"/>
                <w:szCs w:val="12"/>
              </w:rPr>
            </w:pPr>
            <w:r w:rsidRPr="003F336D">
              <w:rPr>
                <w:sz w:val="12"/>
                <w:szCs w:val="12"/>
              </w:rPr>
              <w:t>уп.</w:t>
            </w:r>
          </w:p>
        </w:tc>
        <w:tc>
          <w:tcPr>
            <w:tcW w:w="992" w:type="dxa"/>
            <w:tcBorders>
              <w:top w:val="single" w:sz="4" w:space="0" w:color="auto"/>
              <w:left w:val="single" w:sz="4" w:space="0" w:color="auto"/>
              <w:bottom w:val="single" w:sz="4" w:space="0" w:color="auto"/>
              <w:right w:val="single" w:sz="4" w:space="0" w:color="auto"/>
            </w:tcBorders>
          </w:tcPr>
          <w:p w14:paraId="59D3C1AE" w14:textId="77777777" w:rsidR="005B5D9C" w:rsidRPr="003F336D" w:rsidRDefault="005B5D9C" w:rsidP="005B5D9C">
            <w:pPr>
              <w:jc w:val="center"/>
              <w:rPr>
                <w:sz w:val="12"/>
                <w:szCs w:val="12"/>
              </w:rPr>
            </w:pPr>
          </w:p>
        </w:tc>
        <w:tc>
          <w:tcPr>
            <w:tcW w:w="1276" w:type="dxa"/>
            <w:tcBorders>
              <w:top w:val="single" w:sz="4" w:space="0" w:color="auto"/>
              <w:left w:val="single" w:sz="4" w:space="0" w:color="auto"/>
              <w:bottom w:val="single" w:sz="4" w:space="0" w:color="auto"/>
              <w:right w:val="single" w:sz="4" w:space="0" w:color="auto"/>
            </w:tcBorders>
          </w:tcPr>
          <w:p w14:paraId="4E54076F" w14:textId="77777777" w:rsidR="005B5D9C" w:rsidRPr="003F336D" w:rsidRDefault="005B5D9C" w:rsidP="005B5D9C">
            <w:pPr>
              <w:jc w:val="center"/>
              <w:rPr>
                <w:sz w:val="12"/>
                <w:szCs w:val="12"/>
              </w:rPr>
            </w:pPr>
          </w:p>
        </w:tc>
      </w:tr>
      <w:tr w:rsidR="00DA06EA" w:rsidRPr="003F336D" w14:paraId="1BD2C523" w14:textId="77777777" w:rsidTr="001C56FF">
        <w:tc>
          <w:tcPr>
            <w:tcW w:w="9356" w:type="dxa"/>
            <w:gridSpan w:val="8"/>
            <w:tcBorders>
              <w:top w:val="single" w:sz="4" w:space="0" w:color="auto"/>
              <w:left w:val="single" w:sz="4" w:space="0" w:color="auto"/>
              <w:bottom w:val="single" w:sz="4" w:space="0" w:color="auto"/>
              <w:right w:val="single" w:sz="4" w:space="0" w:color="auto"/>
            </w:tcBorders>
          </w:tcPr>
          <w:p w14:paraId="0156187C" w14:textId="47B55644" w:rsidR="00DA06EA" w:rsidRPr="003F336D" w:rsidRDefault="00DA06EA" w:rsidP="005B5D9C">
            <w:pPr>
              <w:jc w:val="center"/>
              <w:rPr>
                <w:sz w:val="12"/>
                <w:szCs w:val="12"/>
              </w:rPr>
            </w:pPr>
            <w:r w:rsidRPr="003F336D">
              <w:rPr>
                <w:sz w:val="12"/>
                <w:szCs w:val="12"/>
              </w:rPr>
              <w:t>ИТОГО</w:t>
            </w:r>
          </w:p>
        </w:tc>
        <w:tc>
          <w:tcPr>
            <w:tcW w:w="1276" w:type="dxa"/>
            <w:tcBorders>
              <w:top w:val="single" w:sz="4" w:space="0" w:color="auto"/>
              <w:left w:val="single" w:sz="4" w:space="0" w:color="auto"/>
              <w:bottom w:val="single" w:sz="4" w:space="0" w:color="auto"/>
              <w:right w:val="single" w:sz="4" w:space="0" w:color="auto"/>
            </w:tcBorders>
          </w:tcPr>
          <w:p w14:paraId="5EF5EEB0" w14:textId="77777777" w:rsidR="00DA06EA" w:rsidRPr="003F336D" w:rsidRDefault="00DA06EA" w:rsidP="005B5D9C">
            <w:pPr>
              <w:jc w:val="center"/>
              <w:rPr>
                <w:sz w:val="12"/>
                <w:szCs w:val="12"/>
              </w:rPr>
            </w:pPr>
          </w:p>
        </w:tc>
      </w:tr>
    </w:tbl>
    <w:p w14:paraId="619692BA" w14:textId="77777777" w:rsidR="00157502" w:rsidRDefault="00157502" w:rsidP="00157502">
      <w:pPr>
        <w:widowControl w:val="0"/>
        <w:shd w:val="clear" w:color="auto" w:fill="FFFFFF"/>
        <w:suppressAutoHyphens/>
        <w:autoSpaceDE w:val="0"/>
        <w:autoSpaceDN w:val="0"/>
        <w:adjustRightInd w:val="0"/>
        <w:spacing w:before="5" w:after="0" w:line="240" w:lineRule="auto"/>
        <w:jc w:val="both"/>
        <w:textAlignment w:val="baseline"/>
        <w:rPr>
          <w:rFonts w:ascii="Times New Roman" w:eastAsia="Times New Roman" w:hAnsi="Times New Roman"/>
          <w:b/>
          <w:sz w:val="24"/>
          <w:szCs w:val="24"/>
          <w:lang w:eastAsia="ru-RU"/>
        </w:rPr>
      </w:pPr>
    </w:p>
    <w:p w14:paraId="54CB5FB3" w14:textId="77777777" w:rsidR="005B5D9C" w:rsidRDefault="005B5D9C" w:rsidP="00157502">
      <w:pPr>
        <w:widowControl w:val="0"/>
        <w:shd w:val="clear" w:color="auto" w:fill="FFFFFF"/>
        <w:suppressAutoHyphens/>
        <w:autoSpaceDE w:val="0"/>
        <w:autoSpaceDN w:val="0"/>
        <w:adjustRightInd w:val="0"/>
        <w:spacing w:before="5" w:after="0" w:line="240" w:lineRule="auto"/>
        <w:jc w:val="both"/>
        <w:textAlignment w:val="baseline"/>
        <w:rPr>
          <w:rFonts w:ascii="Times New Roman" w:eastAsia="Times New Roman" w:hAnsi="Times New Roman"/>
          <w:b/>
          <w:sz w:val="24"/>
          <w:szCs w:val="24"/>
          <w:lang w:eastAsia="ru-RU"/>
        </w:rPr>
      </w:pPr>
    </w:p>
    <w:p w14:paraId="7848EE4A" w14:textId="77777777" w:rsidR="005B5D9C" w:rsidRDefault="005B5D9C" w:rsidP="00157502">
      <w:pPr>
        <w:widowControl w:val="0"/>
        <w:shd w:val="clear" w:color="auto" w:fill="FFFFFF"/>
        <w:suppressAutoHyphens/>
        <w:autoSpaceDE w:val="0"/>
        <w:autoSpaceDN w:val="0"/>
        <w:adjustRightInd w:val="0"/>
        <w:spacing w:before="5" w:after="0" w:line="240" w:lineRule="auto"/>
        <w:jc w:val="both"/>
        <w:textAlignment w:val="baseline"/>
        <w:rPr>
          <w:rFonts w:ascii="Times New Roman" w:eastAsia="Times New Roman" w:hAnsi="Times New Roman"/>
          <w:b/>
          <w:sz w:val="24"/>
          <w:szCs w:val="24"/>
          <w:lang w:eastAsia="ru-RU"/>
        </w:rPr>
      </w:pPr>
    </w:p>
    <w:p w14:paraId="2DE1FC7C" w14:textId="2C876767" w:rsidR="00157502" w:rsidRPr="00AE513C" w:rsidRDefault="00060936" w:rsidP="00157502">
      <w:pPr>
        <w:widowControl w:val="0"/>
        <w:shd w:val="clear" w:color="auto" w:fill="FFFFFF"/>
        <w:suppressAutoHyphens/>
        <w:autoSpaceDE w:val="0"/>
        <w:autoSpaceDN w:val="0"/>
        <w:adjustRightInd w:val="0"/>
        <w:spacing w:before="5" w:after="0" w:line="240" w:lineRule="auto"/>
        <w:jc w:val="both"/>
        <w:textAlignment w:val="baseline"/>
        <w:rPr>
          <w:rFonts w:ascii="Times New Roman" w:hAnsi="Times New Roman"/>
          <w:sz w:val="24"/>
          <w:szCs w:val="24"/>
        </w:rPr>
      </w:pPr>
      <w:r>
        <w:rPr>
          <w:rFonts w:ascii="Times New Roman" w:eastAsia="Times New Roman" w:hAnsi="Times New Roman"/>
          <w:b/>
          <w:sz w:val="24"/>
          <w:szCs w:val="24"/>
          <w:lang w:eastAsia="ru-RU"/>
        </w:rPr>
        <w:t xml:space="preserve">Итого по Контракту: </w:t>
      </w:r>
      <w:r w:rsidR="00157502">
        <w:rPr>
          <w:rFonts w:ascii="Times New Roman" w:eastAsia="Times New Roman" w:hAnsi="Times New Roman"/>
          <w:sz w:val="24"/>
          <w:szCs w:val="24"/>
          <w:lang w:eastAsia="ru-RU"/>
        </w:rPr>
        <w:t xml:space="preserve">____(________) руб. ____коп. , в т.ч. НДС ___% </w:t>
      </w:r>
      <w:r w:rsidR="00157502" w:rsidRPr="00157502">
        <w:rPr>
          <w:rFonts w:ascii="Times New Roman" w:eastAsia="Times New Roman" w:hAnsi="Times New Roman"/>
          <w:i/>
          <w:iCs/>
          <w:sz w:val="24"/>
          <w:szCs w:val="24"/>
          <w:lang w:eastAsia="ru-RU"/>
        </w:rPr>
        <w:t>(в случае если Поставщик не является плательщиком НДС указать – НДС не облагается на основании _____).</w:t>
      </w:r>
      <w:r w:rsidR="00157502" w:rsidRPr="00157502">
        <w:rPr>
          <w:rFonts w:ascii="Times New Roman" w:eastAsia="Times New Roman" w:hAnsi="Times New Roman"/>
          <w:b/>
          <w:i/>
          <w:iCs/>
          <w:sz w:val="24"/>
          <w:szCs w:val="24"/>
          <w:lang w:eastAsia="ru-RU"/>
        </w:rPr>
        <w:t xml:space="preserve"> </w:t>
      </w:r>
      <w:r w:rsidR="00157502" w:rsidRPr="00157502">
        <w:rPr>
          <w:rFonts w:ascii="Times New Roman" w:hAnsi="Times New Roman"/>
          <w:i/>
          <w:iCs/>
          <w:kern w:val="3"/>
          <w:sz w:val="24"/>
          <w:szCs w:val="24"/>
          <w:lang w:eastAsia="zh-CN"/>
        </w:rPr>
        <w:t xml:space="preserve">  </w:t>
      </w:r>
      <w:r w:rsidR="00157502" w:rsidRPr="00157502">
        <w:rPr>
          <w:rFonts w:ascii="Times New Roman" w:hAnsi="Times New Roman"/>
          <w:i/>
          <w:iCs/>
          <w:sz w:val="24"/>
          <w:szCs w:val="24"/>
        </w:rPr>
        <w:tab/>
      </w:r>
    </w:p>
    <w:p w14:paraId="09664403" w14:textId="519FF9E9" w:rsidR="00D46131" w:rsidRPr="00FF2203" w:rsidRDefault="00D46131" w:rsidP="00D46131">
      <w:pPr>
        <w:widowControl w:val="0"/>
        <w:autoSpaceDE w:val="0"/>
        <w:autoSpaceDN w:val="0"/>
        <w:adjustRightInd w:val="0"/>
        <w:spacing w:after="0" w:line="240" w:lineRule="auto"/>
        <w:ind w:firstLine="540"/>
        <w:outlineLvl w:val="1"/>
        <w:rPr>
          <w:rFonts w:ascii="Times New Roman" w:hAnsi="Times New Roman"/>
          <w:sz w:val="18"/>
          <w:szCs w:val="18"/>
        </w:rPr>
      </w:pPr>
    </w:p>
    <w:p w14:paraId="334BEC53" w14:textId="77777777" w:rsidR="005B0295" w:rsidRDefault="005B0295" w:rsidP="00D46131">
      <w:pPr>
        <w:widowControl w:val="0"/>
        <w:autoSpaceDE w:val="0"/>
        <w:autoSpaceDN w:val="0"/>
        <w:adjustRightInd w:val="0"/>
        <w:spacing w:after="0" w:line="240" w:lineRule="auto"/>
        <w:ind w:firstLine="540"/>
        <w:outlineLvl w:val="1"/>
        <w:rPr>
          <w:rFonts w:ascii="Times New Roman" w:hAnsi="Times New Roman"/>
          <w:sz w:val="18"/>
          <w:szCs w:val="18"/>
        </w:rPr>
      </w:pPr>
    </w:p>
    <w:p w14:paraId="02B5FFB4" w14:textId="77777777" w:rsidR="005B0295" w:rsidRDefault="005B0295" w:rsidP="00D46131">
      <w:pPr>
        <w:widowControl w:val="0"/>
        <w:autoSpaceDE w:val="0"/>
        <w:autoSpaceDN w:val="0"/>
        <w:adjustRightInd w:val="0"/>
        <w:spacing w:after="0" w:line="240" w:lineRule="auto"/>
        <w:ind w:firstLine="540"/>
        <w:outlineLvl w:val="1"/>
        <w:rPr>
          <w:rFonts w:ascii="Times New Roman" w:hAnsi="Times New Roman"/>
          <w:sz w:val="18"/>
          <w:szCs w:val="18"/>
        </w:rPr>
      </w:pPr>
    </w:p>
    <w:p w14:paraId="1B1F3DD0" w14:textId="77777777" w:rsidR="005B0295" w:rsidRDefault="005B0295" w:rsidP="00D46131">
      <w:pPr>
        <w:widowControl w:val="0"/>
        <w:autoSpaceDE w:val="0"/>
        <w:autoSpaceDN w:val="0"/>
        <w:adjustRightInd w:val="0"/>
        <w:spacing w:after="0" w:line="240" w:lineRule="auto"/>
        <w:ind w:firstLine="540"/>
        <w:outlineLvl w:val="1"/>
        <w:rPr>
          <w:rFonts w:ascii="Times New Roman" w:hAnsi="Times New Roman"/>
          <w:sz w:val="18"/>
          <w:szCs w:val="18"/>
        </w:rPr>
      </w:pPr>
    </w:p>
    <w:tbl>
      <w:tblPr>
        <w:tblW w:w="10603" w:type="dxa"/>
        <w:tblLayout w:type="fixed"/>
        <w:tblLook w:val="01E0" w:firstRow="1" w:lastRow="1" w:firstColumn="1" w:lastColumn="1" w:noHBand="0" w:noVBand="0"/>
      </w:tblPr>
      <w:tblGrid>
        <w:gridCol w:w="5358"/>
        <w:gridCol w:w="5245"/>
      </w:tblGrid>
      <w:tr w:rsidR="0069203B" w:rsidRPr="00060936" w14:paraId="78C4325D" w14:textId="77777777" w:rsidTr="00060936">
        <w:trPr>
          <w:trHeight w:val="70"/>
        </w:trPr>
        <w:tc>
          <w:tcPr>
            <w:tcW w:w="5358" w:type="dxa"/>
          </w:tcPr>
          <w:p w14:paraId="1893087E" w14:textId="77777777" w:rsidR="0069203B" w:rsidRPr="00060936" w:rsidRDefault="0069203B" w:rsidP="00060936">
            <w:pPr>
              <w:autoSpaceDE w:val="0"/>
              <w:autoSpaceDN w:val="0"/>
              <w:adjustRightInd w:val="0"/>
              <w:spacing w:after="0" w:line="240" w:lineRule="auto"/>
              <w:rPr>
                <w:rFonts w:ascii="Times New Roman" w:eastAsia="Times New Roman" w:hAnsi="Times New Roman"/>
                <w:b/>
                <w:sz w:val="24"/>
                <w:szCs w:val="24"/>
                <w:u w:val="single"/>
              </w:rPr>
            </w:pPr>
            <w:r w:rsidRPr="00060936">
              <w:rPr>
                <w:rFonts w:ascii="Times New Roman" w:eastAsia="Times New Roman" w:hAnsi="Times New Roman"/>
                <w:b/>
                <w:sz w:val="24"/>
                <w:szCs w:val="24"/>
                <w:u w:val="single"/>
              </w:rPr>
              <w:t>Заказчик:</w:t>
            </w:r>
          </w:p>
        </w:tc>
        <w:tc>
          <w:tcPr>
            <w:tcW w:w="5245" w:type="dxa"/>
          </w:tcPr>
          <w:p w14:paraId="5BB98F88" w14:textId="77777777" w:rsidR="0069203B" w:rsidRPr="00060936" w:rsidRDefault="0069203B" w:rsidP="00060936">
            <w:pPr>
              <w:autoSpaceDE w:val="0"/>
              <w:autoSpaceDN w:val="0"/>
              <w:adjustRightInd w:val="0"/>
              <w:spacing w:after="0" w:line="240" w:lineRule="auto"/>
              <w:rPr>
                <w:rFonts w:ascii="Times New Roman" w:eastAsia="Times New Roman" w:hAnsi="Times New Roman"/>
                <w:b/>
                <w:bCs/>
                <w:sz w:val="24"/>
                <w:szCs w:val="24"/>
                <w:u w:val="single"/>
              </w:rPr>
            </w:pPr>
            <w:r w:rsidRPr="00060936">
              <w:rPr>
                <w:rFonts w:ascii="Times New Roman" w:eastAsia="Times New Roman" w:hAnsi="Times New Roman"/>
                <w:b/>
                <w:bCs/>
                <w:sz w:val="24"/>
                <w:szCs w:val="24"/>
                <w:u w:val="single"/>
              </w:rPr>
              <w:t>Поставщик:</w:t>
            </w:r>
          </w:p>
        </w:tc>
      </w:tr>
      <w:tr w:rsidR="0069203B" w:rsidRPr="00AE513C" w14:paraId="330F5A71" w14:textId="77777777" w:rsidTr="00060936">
        <w:trPr>
          <w:trHeight w:val="70"/>
        </w:trPr>
        <w:tc>
          <w:tcPr>
            <w:tcW w:w="5358" w:type="dxa"/>
          </w:tcPr>
          <w:p w14:paraId="18520FBF"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r w:rsidRPr="003B4B10">
              <w:rPr>
                <w:rFonts w:ascii="Times New Roman" w:eastAsia="Times New Roman" w:hAnsi="Times New Roman"/>
                <w:bCs/>
              </w:rPr>
              <w:t xml:space="preserve">Исполняющий обязанности </w:t>
            </w:r>
          </w:p>
          <w:p w14:paraId="1F32BFCC"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r w:rsidRPr="003B4B10">
              <w:rPr>
                <w:rFonts w:ascii="Times New Roman" w:eastAsia="Times New Roman" w:hAnsi="Times New Roman"/>
                <w:bCs/>
              </w:rPr>
              <w:t xml:space="preserve">заместителя директора </w:t>
            </w:r>
          </w:p>
          <w:p w14:paraId="78F4AB6E"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r w:rsidRPr="003B4B10">
              <w:rPr>
                <w:rFonts w:ascii="Times New Roman" w:eastAsia="Times New Roman" w:hAnsi="Times New Roman"/>
                <w:bCs/>
              </w:rPr>
              <w:t>СПб ГБУ «ЦФКСиЗ Невского района»</w:t>
            </w:r>
          </w:p>
          <w:p w14:paraId="5D618F40"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p>
          <w:p w14:paraId="02C1607F" w14:textId="77777777" w:rsidR="003B4B10" w:rsidRPr="003B4B10" w:rsidRDefault="003B4B10" w:rsidP="003B4B10">
            <w:pPr>
              <w:tabs>
                <w:tab w:val="left" w:pos="709"/>
              </w:tabs>
              <w:autoSpaceDE w:val="0"/>
              <w:autoSpaceDN w:val="0"/>
              <w:adjustRightInd w:val="0"/>
              <w:spacing w:after="0" w:line="240" w:lineRule="auto"/>
              <w:rPr>
                <w:rFonts w:ascii="Times New Roman" w:eastAsia="Times New Roman" w:hAnsi="Times New Roman"/>
                <w:bCs/>
              </w:rPr>
            </w:pPr>
          </w:p>
          <w:p w14:paraId="3C07B963" w14:textId="4F9F9E3C" w:rsidR="0069203B" w:rsidRPr="00AE513C" w:rsidRDefault="003B4B10" w:rsidP="003B4B10">
            <w:pPr>
              <w:tabs>
                <w:tab w:val="left" w:pos="709"/>
              </w:tabs>
              <w:spacing w:after="0" w:line="240" w:lineRule="auto"/>
              <w:rPr>
                <w:rFonts w:ascii="Times New Roman" w:eastAsia="Times New Roman" w:hAnsi="Times New Roman"/>
                <w:bCs/>
                <w:i/>
                <w:sz w:val="24"/>
                <w:szCs w:val="24"/>
                <w:lang w:eastAsia="zh-CN"/>
              </w:rPr>
            </w:pPr>
            <w:r w:rsidRPr="003B4B10">
              <w:rPr>
                <w:rFonts w:ascii="Times New Roman" w:eastAsia="Times New Roman" w:hAnsi="Times New Roman"/>
                <w:bCs/>
              </w:rPr>
              <w:t>_________________ /А. В. Фисун /</w:t>
            </w:r>
          </w:p>
        </w:tc>
        <w:tc>
          <w:tcPr>
            <w:tcW w:w="5245" w:type="dxa"/>
          </w:tcPr>
          <w:p w14:paraId="07EAAE47" w14:textId="77777777" w:rsidR="00920F10" w:rsidRDefault="00920F10" w:rsidP="00060936">
            <w:pPr>
              <w:tabs>
                <w:tab w:val="left" w:pos="709"/>
              </w:tabs>
              <w:autoSpaceDE w:val="0"/>
              <w:autoSpaceDN w:val="0"/>
              <w:adjustRightInd w:val="0"/>
              <w:spacing w:after="0" w:line="240" w:lineRule="auto"/>
              <w:rPr>
                <w:rFonts w:ascii="Times New Roman" w:eastAsia="Times New Roman" w:hAnsi="Times New Roman"/>
                <w:sz w:val="24"/>
                <w:szCs w:val="24"/>
              </w:rPr>
            </w:pPr>
          </w:p>
          <w:p w14:paraId="512C7EF5" w14:textId="77777777" w:rsidR="00920F10" w:rsidRPr="00AE513C" w:rsidRDefault="00920F10" w:rsidP="00060936">
            <w:pPr>
              <w:tabs>
                <w:tab w:val="left" w:pos="709"/>
              </w:tabs>
              <w:autoSpaceDE w:val="0"/>
              <w:autoSpaceDN w:val="0"/>
              <w:adjustRightInd w:val="0"/>
              <w:spacing w:after="0" w:line="240" w:lineRule="auto"/>
              <w:rPr>
                <w:rFonts w:ascii="Times New Roman" w:eastAsia="Times New Roman" w:hAnsi="Times New Roman"/>
                <w:bCs/>
                <w:i/>
                <w:sz w:val="24"/>
                <w:szCs w:val="24"/>
                <w:lang w:eastAsia="zh-CN"/>
              </w:rPr>
            </w:pPr>
          </w:p>
        </w:tc>
      </w:tr>
    </w:tbl>
    <w:p w14:paraId="6F0D67EE" w14:textId="77777777" w:rsidR="00D46131" w:rsidRPr="00AE513C" w:rsidRDefault="00D46131" w:rsidP="00211BEE">
      <w:pPr>
        <w:spacing w:after="0" w:line="240" w:lineRule="auto"/>
        <w:rPr>
          <w:rFonts w:ascii="Times New Roman" w:eastAsia="Times New Roman" w:hAnsi="Times New Roman"/>
          <w:sz w:val="24"/>
          <w:szCs w:val="24"/>
          <w:lang w:eastAsia="ru-RU"/>
        </w:rPr>
      </w:pPr>
    </w:p>
    <w:sectPr w:rsidR="00D46131" w:rsidRPr="00AE513C" w:rsidSect="004627D7">
      <w:footerReference w:type="even" r:id="rId8"/>
      <w:footerReference w:type="default" r:id="rId9"/>
      <w:pgSz w:w="11906" w:h="16838"/>
      <w:pgMar w:top="426" w:right="424" w:bottom="1135" w:left="851" w:header="1134" w:footer="35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646C6" w14:textId="77777777" w:rsidR="00024ED1" w:rsidRDefault="00024ED1" w:rsidP="00AA0BF7">
      <w:pPr>
        <w:spacing w:after="0" w:line="240" w:lineRule="auto"/>
      </w:pPr>
      <w:r>
        <w:separator/>
      </w:r>
    </w:p>
  </w:endnote>
  <w:endnote w:type="continuationSeparator" w:id="0">
    <w:p w14:paraId="4E95E4B4" w14:textId="77777777" w:rsidR="00024ED1" w:rsidRDefault="00024ED1" w:rsidP="00AA0BF7">
      <w:pPr>
        <w:spacing w:after="0" w:line="240" w:lineRule="auto"/>
      </w:pPr>
      <w:r>
        <w:continuationSeparator/>
      </w:r>
    </w:p>
  </w:endnote>
  <w:endnote w:type="continuationNotice" w:id="1">
    <w:p w14:paraId="5CF43C4F" w14:textId="77777777" w:rsidR="00024ED1" w:rsidRDefault="00024E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ewsGothic_A.Z_PS">
    <w:altName w:val="Courier New"/>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Pragmatica">
    <w:altName w:val="Courier New"/>
    <w:charset w:val="00"/>
    <w:family w:val="auto"/>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OST type A">
    <w:altName w:val="Calibri"/>
    <w:charset w:val="00"/>
    <w:family w:val="swiss"/>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MS Outlook">
    <w:charset w:val="02"/>
    <w:family w:val="decorative"/>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FA5E" w14:textId="77777777" w:rsidR="00F81CC3" w:rsidRDefault="00F81CC3" w:rsidP="00A72B5F">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4C1EB6D3" w14:textId="77777777" w:rsidR="00F81CC3" w:rsidRDefault="00F81CC3" w:rsidP="00A72B5F">
    <w:pPr>
      <w:pStyle w:val="afe"/>
      <w:ind w:right="360"/>
    </w:pPr>
  </w:p>
  <w:p w14:paraId="51588BDA" w14:textId="77777777" w:rsidR="00F81CC3" w:rsidRDefault="00F81CC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0FF55" w14:textId="5373544C" w:rsidR="00F81CC3" w:rsidRDefault="00F81CC3" w:rsidP="00A72B5F">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E3162D">
      <w:rPr>
        <w:rStyle w:val="ae"/>
        <w:noProof/>
      </w:rPr>
      <w:t>8</w:t>
    </w:r>
    <w:r>
      <w:rPr>
        <w:rStyle w:val="ae"/>
      </w:rPr>
      <w:fldChar w:fldCharType="end"/>
    </w:r>
  </w:p>
  <w:p w14:paraId="40001F45" w14:textId="77777777" w:rsidR="00F81CC3" w:rsidRPr="003706AF" w:rsidRDefault="00F81CC3" w:rsidP="00A72B5F">
    <w:pPr>
      <w:pStyle w:val="afe"/>
      <w:tabs>
        <w:tab w:val="left" w:pos="7071"/>
        <w:tab w:val="left" w:pos="11790"/>
      </w:tabs>
      <w:ind w:right="360"/>
    </w:pPr>
  </w:p>
  <w:p w14:paraId="5FBC672A" w14:textId="77777777" w:rsidR="00F81CC3" w:rsidRDefault="00F81C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EF8F9" w14:textId="77777777" w:rsidR="00024ED1" w:rsidRDefault="00024ED1" w:rsidP="00AA0BF7">
      <w:pPr>
        <w:spacing w:after="0" w:line="240" w:lineRule="auto"/>
      </w:pPr>
      <w:r>
        <w:separator/>
      </w:r>
    </w:p>
  </w:footnote>
  <w:footnote w:type="continuationSeparator" w:id="0">
    <w:p w14:paraId="083BDE8C" w14:textId="77777777" w:rsidR="00024ED1" w:rsidRDefault="00024ED1" w:rsidP="00AA0BF7">
      <w:pPr>
        <w:spacing w:after="0" w:line="240" w:lineRule="auto"/>
      </w:pPr>
      <w:r>
        <w:continuationSeparator/>
      </w:r>
    </w:p>
  </w:footnote>
  <w:footnote w:type="continuationNotice" w:id="1">
    <w:p w14:paraId="4341EB35" w14:textId="77777777" w:rsidR="00024ED1" w:rsidRDefault="00024ED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4A82"/>
    <w:multiLevelType w:val="multilevel"/>
    <w:tmpl w:val="BADE8140"/>
    <w:lvl w:ilvl="0">
      <w:start w:val="4"/>
      <w:numFmt w:val="decimal"/>
      <w:lvlText w:val="%1."/>
      <w:lvlJc w:val="left"/>
      <w:pPr>
        <w:ind w:left="390" w:hanging="390"/>
      </w:pPr>
      <w:rPr>
        <w:rFonts w:hint="default"/>
      </w:rPr>
    </w:lvl>
    <w:lvl w:ilvl="1">
      <w:start w:val="3"/>
      <w:numFmt w:val="decimal"/>
      <w:lvlText w:val="%1.%2."/>
      <w:lvlJc w:val="left"/>
      <w:pPr>
        <w:ind w:left="1286" w:hanging="720"/>
      </w:pPr>
      <w:rPr>
        <w:rFonts w:hint="default"/>
      </w:rPr>
    </w:lvl>
    <w:lvl w:ilvl="2">
      <w:start w:val="1"/>
      <w:numFmt w:val="decimal"/>
      <w:lvlText w:val="%1.%2.%3."/>
      <w:lvlJc w:val="left"/>
      <w:pPr>
        <w:ind w:left="1852" w:hanging="720"/>
      </w:pPr>
      <w:rPr>
        <w:rFonts w:hint="default"/>
        <w:b w:val="0"/>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1" w15:restartNumberingAfterBreak="0">
    <w:nsid w:val="02CD2E8D"/>
    <w:multiLevelType w:val="multilevel"/>
    <w:tmpl w:val="36584F6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2D37FDE"/>
    <w:multiLevelType w:val="multilevel"/>
    <w:tmpl w:val="65C24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B530C7"/>
    <w:multiLevelType w:val="multilevel"/>
    <w:tmpl w:val="F752ADAA"/>
    <w:lvl w:ilvl="0">
      <w:start w:val="10"/>
      <w:numFmt w:val="decimal"/>
      <w:lvlText w:val="%1."/>
      <w:lvlJc w:val="left"/>
      <w:pPr>
        <w:ind w:left="525" w:hanging="525"/>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A4E79B0"/>
    <w:multiLevelType w:val="hybridMultilevel"/>
    <w:tmpl w:val="60B0A182"/>
    <w:name w:val="WW8Num21"/>
    <w:lvl w:ilvl="0" w:tplc="80940EB0">
      <w:start w:val="1"/>
      <w:numFmt w:val="decimal"/>
      <w:lvlText w:val="%1)"/>
      <w:lvlJc w:val="left"/>
      <w:pPr>
        <w:ind w:left="1494" w:hanging="360"/>
      </w:pPr>
      <w:rPr>
        <w:rFonts w:hint="default"/>
      </w:rPr>
    </w:lvl>
    <w:lvl w:ilvl="1" w:tplc="E9005C74" w:tentative="1">
      <w:start w:val="1"/>
      <w:numFmt w:val="lowerLetter"/>
      <w:lvlText w:val="%2."/>
      <w:lvlJc w:val="left"/>
      <w:pPr>
        <w:ind w:left="2214" w:hanging="360"/>
      </w:pPr>
    </w:lvl>
    <w:lvl w:ilvl="2" w:tplc="2B7CA790" w:tentative="1">
      <w:start w:val="1"/>
      <w:numFmt w:val="lowerRoman"/>
      <w:lvlText w:val="%3."/>
      <w:lvlJc w:val="right"/>
      <w:pPr>
        <w:ind w:left="2934" w:hanging="180"/>
      </w:pPr>
    </w:lvl>
    <w:lvl w:ilvl="3" w:tplc="C67CFB7E" w:tentative="1">
      <w:start w:val="1"/>
      <w:numFmt w:val="decimal"/>
      <w:lvlText w:val="%4."/>
      <w:lvlJc w:val="left"/>
      <w:pPr>
        <w:ind w:left="3654" w:hanging="360"/>
      </w:pPr>
    </w:lvl>
    <w:lvl w:ilvl="4" w:tplc="CA967BE6" w:tentative="1">
      <w:start w:val="1"/>
      <w:numFmt w:val="lowerLetter"/>
      <w:lvlText w:val="%5."/>
      <w:lvlJc w:val="left"/>
      <w:pPr>
        <w:ind w:left="4374" w:hanging="360"/>
      </w:pPr>
    </w:lvl>
    <w:lvl w:ilvl="5" w:tplc="91865658" w:tentative="1">
      <w:start w:val="1"/>
      <w:numFmt w:val="lowerRoman"/>
      <w:lvlText w:val="%6."/>
      <w:lvlJc w:val="right"/>
      <w:pPr>
        <w:ind w:left="5094" w:hanging="180"/>
      </w:pPr>
    </w:lvl>
    <w:lvl w:ilvl="6" w:tplc="E176F152" w:tentative="1">
      <w:start w:val="1"/>
      <w:numFmt w:val="decimal"/>
      <w:lvlText w:val="%7."/>
      <w:lvlJc w:val="left"/>
      <w:pPr>
        <w:ind w:left="5814" w:hanging="360"/>
      </w:pPr>
    </w:lvl>
    <w:lvl w:ilvl="7" w:tplc="99643BE2" w:tentative="1">
      <w:start w:val="1"/>
      <w:numFmt w:val="lowerLetter"/>
      <w:lvlText w:val="%8."/>
      <w:lvlJc w:val="left"/>
      <w:pPr>
        <w:ind w:left="6534" w:hanging="360"/>
      </w:pPr>
    </w:lvl>
    <w:lvl w:ilvl="8" w:tplc="DEC4CA84" w:tentative="1">
      <w:start w:val="1"/>
      <w:numFmt w:val="lowerRoman"/>
      <w:lvlText w:val="%9."/>
      <w:lvlJc w:val="right"/>
      <w:pPr>
        <w:ind w:left="7254" w:hanging="180"/>
      </w:pPr>
    </w:lvl>
  </w:abstractNum>
  <w:abstractNum w:abstractNumId="5" w15:restartNumberingAfterBreak="0">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5452E"/>
    <w:multiLevelType w:val="hybridMultilevel"/>
    <w:tmpl w:val="70968D5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643F80"/>
    <w:multiLevelType w:val="multilevel"/>
    <w:tmpl w:val="BE1CC2BE"/>
    <w:lvl w:ilvl="0">
      <w:start w:val="4"/>
      <w:numFmt w:val="decimal"/>
      <w:lvlText w:val="%1."/>
      <w:lvlJc w:val="left"/>
      <w:pPr>
        <w:ind w:left="585" w:hanging="585"/>
      </w:pPr>
      <w:rPr>
        <w:rFonts w:hint="default"/>
      </w:rPr>
    </w:lvl>
    <w:lvl w:ilvl="1">
      <w:start w:val="1"/>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6926D33"/>
    <w:multiLevelType w:val="multilevel"/>
    <w:tmpl w:val="AFEEF194"/>
    <w:lvl w:ilvl="0">
      <w:start w:val="1"/>
      <w:numFmt w:val="decimal"/>
      <w:lvlText w:val="%1."/>
      <w:lvlJc w:val="left"/>
      <w:pPr>
        <w:ind w:left="900" w:hanging="360"/>
      </w:pPr>
      <w:rPr>
        <w:rFonts w:hint="default"/>
      </w:rPr>
    </w:lvl>
    <w:lvl w:ilvl="1">
      <w:start w:val="1"/>
      <w:numFmt w:val="decimal"/>
      <w:isLgl/>
      <w:lvlText w:val="%1.%2."/>
      <w:lvlJc w:val="left"/>
      <w:pPr>
        <w:ind w:left="1287" w:hanging="720"/>
      </w:pPr>
      <w:rPr>
        <w:rFonts w:hint="default"/>
        <w:b w:val="0"/>
        <w:bCs/>
      </w:rPr>
    </w:lvl>
    <w:lvl w:ilvl="2">
      <w:start w:val="1"/>
      <w:numFmt w:val="decimal"/>
      <w:isLgl/>
      <w:lvlText w:val="%1.%2.%3."/>
      <w:lvlJc w:val="left"/>
      <w:pPr>
        <w:ind w:left="131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529" w:hanging="1800"/>
      </w:pPr>
      <w:rPr>
        <w:rFonts w:hint="default"/>
      </w:rPr>
    </w:lvl>
    <w:lvl w:ilvl="8">
      <w:start w:val="1"/>
      <w:numFmt w:val="decimal"/>
      <w:isLgl/>
      <w:lvlText w:val="%1.%2.%3.%4.%5.%6.%7.%8.%9."/>
      <w:lvlJc w:val="left"/>
      <w:pPr>
        <w:ind w:left="2556" w:hanging="1800"/>
      </w:pPr>
      <w:rPr>
        <w:rFonts w:hint="default"/>
      </w:rPr>
    </w:lvl>
  </w:abstractNum>
  <w:abstractNum w:abstractNumId="9" w15:restartNumberingAfterBreak="0">
    <w:nsid w:val="331F607A"/>
    <w:multiLevelType w:val="multilevel"/>
    <w:tmpl w:val="F27C2490"/>
    <w:lvl w:ilvl="0">
      <w:start w:val="3"/>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58F7F27"/>
    <w:multiLevelType w:val="multilevel"/>
    <w:tmpl w:val="8C96CC64"/>
    <w:lvl w:ilvl="0">
      <w:start w:val="11"/>
      <w:numFmt w:val="decimal"/>
      <w:lvlText w:val="%1."/>
      <w:lvlJc w:val="left"/>
      <w:pPr>
        <w:ind w:left="525" w:hanging="525"/>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6183" w:hanging="108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945" w:hanging="144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707" w:hanging="1800"/>
      </w:pPr>
      <w:rPr>
        <w:rFonts w:hint="default"/>
      </w:rPr>
    </w:lvl>
    <w:lvl w:ilvl="8">
      <w:start w:val="1"/>
      <w:numFmt w:val="decimal"/>
      <w:lvlText w:val="%1.%2.%3.%4.%5.%6.%7.%8.%9."/>
      <w:lvlJc w:val="left"/>
      <w:pPr>
        <w:ind w:left="15408" w:hanging="1800"/>
      </w:pPr>
      <w:rPr>
        <w:rFonts w:hint="default"/>
      </w:rPr>
    </w:lvl>
  </w:abstractNum>
  <w:abstractNum w:abstractNumId="11" w15:restartNumberingAfterBreak="0">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C61A82"/>
    <w:multiLevelType w:val="multilevel"/>
    <w:tmpl w:val="3C6A37A8"/>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461121"/>
    <w:multiLevelType w:val="multilevel"/>
    <w:tmpl w:val="97F410F2"/>
    <w:lvl w:ilvl="0">
      <w:start w:val="10"/>
      <w:numFmt w:val="decimal"/>
      <w:lvlText w:val="%1."/>
      <w:lvlJc w:val="left"/>
      <w:pPr>
        <w:ind w:left="540" w:hanging="540"/>
      </w:pPr>
      <w:rPr>
        <w:rFonts w:hint="default"/>
      </w:rPr>
    </w:lvl>
    <w:lvl w:ilvl="1">
      <w:start w:val="1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16" w15:restartNumberingAfterBreak="0">
    <w:nsid w:val="691D5C00"/>
    <w:multiLevelType w:val="hybridMultilevel"/>
    <w:tmpl w:val="8C02D1C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E3B26E9"/>
    <w:multiLevelType w:val="hybridMultilevel"/>
    <w:tmpl w:val="3650F48C"/>
    <w:lvl w:ilvl="0" w:tplc="1F36B5F6">
      <w:start w:val="1"/>
      <w:numFmt w:val="decimal"/>
      <w:pStyle w:val="a"/>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8C20C62"/>
    <w:multiLevelType w:val="multilevel"/>
    <w:tmpl w:val="90487C42"/>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7C436B10"/>
    <w:multiLevelType w:val="multilevel"/>
    <w:tmpl w:val="2B8AC3E6"/>
    <w:lvl w:ilvl="0">
      <w:start w:val="2"/>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517354565">
    <w:abstractNumId w:val="8"/>
  </w:num>
  <w:num w:numId="2" w16cid:durableId="2008365809">
    <w:abstractNumId w:val="13"/>
  </w:num>
  <w:num w:numId="3" w16cid:durableId="1941834644">
    <w:abstractNumId w:val="5"/>
  </w:num>
  <w:num w:numId="4" w16cid:durableId="1964454421">
    <w:abstractNumId w:val="15"/>
  </w:num>
  <w:num w:numId="5" w16cid:durableId="1825731874">
    <w:abstractNumId w:val="19"/>
  </w:num>
  <w:num w:numId="6" w16cid:durableId="1198010016">
    <w:abstractNumId w:val="17"/>
  </w:num>
  <w:num w:numId="7" w16cid:durableId="1144129129">
    <w:abstractNumId w:val="11"/>
  </w:num>
  <w:num w:numId="8" w16cid:durableId="1160391179">
    <w:abstractNumId w:val="18"/>
  </w:num>
  <w:num w:numId="9" w16cid:durableId="42410801">
    <w:abstractNumId w:val="20"/>
  </w:num>
  <w:num w:numId="10" w16cid:durableId="19479256">
    <w:abstractNumId w:val="9"/>
  </w:num>
  <w:num w:numId="11" w16cid:durableId="89663795">
    <w:abstractNumId w:val="7"/>
  </w:num>
  <w:num w:numId="12" w16cid:durableId="208424295">
    <w:abstractNumId w:val="0"/>
  </w:num>
  <w:num w:numId="13" w16cid:durableId="1748502776">
    <w:abstractNumId w:val="10"/>
  </w:num>
  <w:num w:numId="14" w16cid:durableId="1273706266">
    <w:abstractNumId w:val="12"/>
  </w:num>
  <w:num w:numId="15" w16cid:durableId="681778895">
    <w:abstractNumId w:val="3"/>
  </w:num>
  <w:num w:numId="16" w16cid:durableId="1091776369">
    <w:abstractNumId w:val="2"/>
  </w:num>
  <w:num w:numId="17" w16cid:durableId="1183058435">
    <w:abstractNumId w:val="14"/>
  </w:num>
  <w:num w:numId="18" w16cid:durableId="1185167265">
    <w:abstractNumId w:val="1"/>
  </w:num>
  <w:num w:numId="19" w16cid:durableId="473065917">
    <w:abstractNumId w:val="6"/>
  </w:num>
  <w:num w:numId="20" w16cid:durableId="217146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F6"/>
    <w:rsid w:val="000021C0"/>
    <w:rsid w:val="0000575A"/>
    <w:rsid w:val="0000617E"/>
    <w:rsid w:val="000063B7"/>
    <w:rsid w:val="00010D86"/>
    <w:rsid w:val="00015E60"/>
    <w:rsid w:val="00023F9C"/>
    <w:rsid w:val="00024ED1"/>
    <w:rsid w:val="00025EF0"/>
    <w:rsid w:val="00030C7F"/>
    <w:rsid w:val="00032CBF"/>
    <w:rsid w:val="00034B52"/>
    <w:rsid w:val="00044E1C"/>
    <w:rsid w:val="00047C28"/>
    <w:rsid w:val="00051AAC"/>
    <w:rsid w:val="00055ECA"/>
    <w:rsid w:val="000569E5"/>
    <w:rsid w:val="00057C2D"/>
    <w:rsid w:val="00060936"/>
    <w:rsid w:val="00062C97"/>
    <w:rsid w:val="00062F4E"/>
    <w:rsid w:val="0006315D"/>
    <w:rsid w:val="00074309"/>
    <w:rsid w:val="0007683F"/>
    <w:rsid w:val="00083AED"/>
    <w:rsid w:val="00087F5F"/>
    <w:rsid w:val="00092EBD"/>
    <w:rsid w:val="000A3360"/>
    <w:rsid w:val="000A4EB4"/>
    <w:rsid w:val="000A50BD"/>
    <w:rsid w:val="000A54EE"/>
    <w:rsid w:val="000A5ADE"/>
    <w:rsid w:val="000B0E31"/>
    <w:rsid w:val="000B1D16"/>
    <w:rsid w:val="000B2D14"/>
    <w:rsid w:val="000B2E0D"/>
    <w:rsid w:val="000B32AD"/>
    <w:rsid w:val="000B33AA"/>
    <w:rsid w:val="000B4E9F"/>
    <w:rsid w:val="000B54C2"/>
    <w:rsid w:val="000C0ABF"/>
    <w:rsid w:val="000C0F6F"/>
    <w:rsid w:val="000C747F"/>
    <w:rsid w:val="000C7AFB"/>
    <w:rsid w:val="000C7FB4"/>
    <w:rsid w:val="000E1390"/>
    <w:rsid w:val="000E1992"/>
    <w:rsid w:val="000E3A97"/>
    <w:rsid w:val="000E4558"/>
    <w:rsid w:val="000F371D"/>
    <w:rsid w:val="000F5D8E"/>
    <w:rsid w:val="000F6B5B"/>
    <w:rsid w:val="001018D6"/>
    <w:rsid w:val="00103090"/>
    <w:rsid w:val="001052C4"/>
    <w:rsid w:val="0010665E"/>
    <w:rsid w:val="00111B51"/>
    <w:rsid w:val="00115403"/>
    <w:rsid w:val="00123EAA"/>
    <w:rsid w:val="0012502E"/>
    <w:rsid w:val="001315AD"/>
    <w:rsid w:val="00133F08"/>
    <w:rsid w:val="00135E46"/>
    <w:rsid w:val="00137A58"/>
    <w:rsid w:val="00142A9A"/>
    <w:rsid w:val="00143483"/>
    <w:rsid w:val="0014546D"/>
    <w:rsid w:val="0014716C"/>
    <w:rsid w:val="001526FB"/>
    <w:rsid w:val="00153D18"/>
    <w:rsid w:val="0015402B"/>
    <w:rsid w:val="00154591"/>
    <w:rsid w:val="001567EE"/>
    <w:rsid w:val="00156E24"/>
    <w:rsid w:val="00157502"/>
    <w:rsid w:val="001662BC"/>
    <w:rsid w:val="0017030F"/>
    <w:rsid w:val="0018162D"/>
    <w:rsid w:val="0018253C"/>
    <w:rsid w:val="00182848"/>
    <w:rsid w:val="001951A6"/>
    <w:rsid w:val="00196209"/>
    <w:rsid w:val="0019648E"/>
    <w:rsid w:val="001A477B"/>
    <w:rsid w:val="001A4987"/>
    <w:rsid w:val="001A7506"/>
    <w:rsid w:val="001B0573"/>
    <w:rsid w:val="001B0A2A"/>
    <w:rsid w:val="001B4A78"/>
    <w:rsid w:val="001B7CCE"/>
    <w:rsid w:val="001C02F5"/>
    <w:rsid w:val="001C1E67"/>
    <w:rsid w:val="001C200D"/>
    <w:rsid w:val="001C29A6"/>
    <w:rsid w:val="001C46EB"/>
    <w:rsid w:val="001C6969"/>
    <w:rsid w:val="001C697D"/>
    <w:rsid w:val="001C7263"/>
    <w:rsid w:val="001D00A5"/>
    <w:rsid w:val="001D2833"/>
    <w:rsid w:val="001D30F8"/>
    <w:rsid w:val="001D3A9E"/>
    <w:rsid w:val="001D44C4"/>
    <w:rsid w:val="001D5395"/>
    <w:rsid w:val="001E0DEA"/>
    <w:rsid w:val="001E13B0"/>
    <w:rsid w:val="001E1E27"/>
    <w:rsid w:val="001E20CD"/>
    <w:rsid w:val="001E6CF7"/>
    <w:rsid w:val="001F20E7"/>
    <w:rsid w:val="001F2EF2"/>
    <w:rsid w:val="001F49DB"/>
    <w:rsid w:val="001F6E73"/>
    <w:rsid w:val="001F7059"/>
    <w:rsid w:val="002039E7"/>
    <w:rsid w:val="00210FEE"/>
    <w:rsid w:val="00211931"/>
    <w:rsid w:val="00211BEE"/>
    <w:rsid w:val="00212D5D"/>
    <w:rsid w:val="00214EAA"/>
    <w:rsid w:val="0022509B"/>
    <w:rsid w:val="002250A3"/>
    <w:rsid w:val="00226B9A"/>
    <w:rsid w:val="00233244"/>
    <w:rsid w:val="00237320"/>
    <w:rsid w:val="00237C20"/>
    <w:rsid w:val="002404EE"/>
    <w:rsid w:val="002405EB"/>
    <w:rsid w:val="002419F6"/>
    <w:rsid w:val="002420B7"/>
    <w:rsid w:val="0024234C"/>
    <w:rsid w:val="00244AC0"/>
    <w:rsid w:val="002515CD"/>
    <w:rsid w:val="00251EFF"/>
    <w:rsid w:val="002552FD"/>
    <w:rsid w:val="0025610C"/>
    <w:rsid w:val="00260531"/>
    <w:rsid w:val="00263409"/>
    <w:rsid w:val="00264637"/>
    <w:rsid w:val="0027428C"/>
    <w:rsid w:val="002754B0"/>
    <w:rsid w:val="00276A57"/>
    <w:rsid w:val="00277554"/>
    <w:rsid w:val="00277B42"/>
    <w:rsid w:val="0028298D"/>
    <w:rsid w:val="00283135"/>
    <w:rsid w:val="00283BBB"/>
    <w:rsid w:val="002902C1"/>
    <w:rsid w:val="002920D7"/>
    <w:rsid w:val="0029610F"/>
    <w:rsid w:val="002961CF"/>
    <w:rsid w:val="002A0082"/>
    <w:rsid w:val="002A1843"/>
    <w:rsid w:val="002A34EA"/>
    <w:rsid w:val="002A5532"/>
    <w:rsid w:val="002A5E45"/>
    <w:rsid w:val="002B028F"/>
    <w:rsid w:val="002B224E"/>
    <w:rsid w:val="002B2397"/>
    <w:rsid w:val="002B48AA"/>
    <w:rsid w:val="002B5F4F"/>
    <w:rsid w:val="002C20A5"/>
    <w:rsid w:val="002C36C1"/>
    <w:rsid w:val="002C4503"/>
    <w:rsid w:val="002C6FC2"/>
    <w:rsid w:val="002D2019"/>
    <w:rsid w:val="002D4D0C"/>
    <w:rsid w:val="002D6A32"/>
    <w:rsid w:val="002E18C8"/>
    <w:rsid w:val="002E1F9D"/>
    <w:rsid w:val="002E2650"/>
    <w:rsid w:val="002F3A16"/>
    <w:rsid w:val="00301521"/>
    <w:rsid w:val="00301749"/>
    <w:rsid w:val="00304699"/>
    <w:rsid w:val="00306EC1"/>
    <w:rsid w:val="00314E03"/>
    <w:rsid w:val="00316A00"/>
    <w:rsid w:val="00325B4E"/>
    <w:rsid w:val="003356F1"/>
    <w:rsid w:val="00343D06"/>
    <w:rsid w:val="00350740"/>
    <w:rsid w:val="00357388"/>
    <w:rsid w:val="00360BF6"/>
    <w:rsid w:val="00361634"/>
    <w:rsid w:val="003629DF"/>
    <w:rsid w:val="003641DB"/>
    <w:rsid w:val="00365751"/>
    <w:rsid w:val="00365AD6"/>
    <w:rsid w:val="00367752"/>
    <w:rsid w:val="00370A00"/>
    <w:rsid w:val="00371591"/>
    <w:rsid w:val="00372473"/>
    <w:rsid w:val="003735CF"/>
    <w:rsid w:val="003747A5"/>
    <w:rsid w:val="0038013A"/>
    <w:rsid w:val="00380A9B"/>
    <w:rsid w:val="0038154E"/>
    <w:rsid w:val="0038183B"/>
    <w:rsid w:val="00382CA6"/>
    <w:rsid w:val="00383595"/>
    <w:rsid w:val="00392695"/>
    <w:rsid w:val="00392A06"/>
    <w:rsid w:val="00393326"/>
    <w:rsid w:val="00393FC6"/>
    <w:rsid w:val="0039509D"/>
    <w:rsid w:val="003975F6"/>
    <w:rsid w:val="003A1628"/>
    <w:rsid w:val="003A6295"/>
    <w:rsid w:val="003B0922"/>
    <w:rsid w:val="003B3984"/>
    <w:rsid w:val="003B4151"/>
    <w:rsid w:val="003B485C"/>
    <w:rsid w:val="003B4B10"/>
    <w:rsid w:val="003B7CF1"/>
    <w:rsid w:val="003C09C2"/>
    <w:rsid w:val="003C41C8"/>
    <w:rsid w:val="003C439E"/>
    <w:rsid w:val="003D13D4"/>
    <w:rsid w:val="003D1D7C"/>
    <w:rsid w:val="003D7662"/>
    <w:rsid w:val="003D769B"/>
    <w:rsid w:val="003E08ED"/>
    <w:rsid w:val="003E171B"/>
    <w:rsid w:val="003E17F8"/>
    <w:rsid w:val="003E298C"/>
    <w:rsid w:val="003E5433"/>
    <w:rsid w:val="003E5E9F"/>
    <w:rsid w:val="003E7B4B"/>
    <w:rsid w:val="003F04FB"/>
    <w:rsid w:val="003F300B"/>
    <w:rsid w:val="003F336D"/>
    <w:rsid w:val="003F57BB"/>
    <w:rsid w:val="00400381"/>
    <w:rsid w:val="004008A9"/>
    <w:rsid w:val="00401ED5"/>
    <w:rsid w:val="00403273"/>
    <w:rsid w:val="00406D4B"/>
    <w:rsid w:val="00407A33"/>
    <w:rsid w:val="00407E83"/>
    <w:rsid w:val="0041042E"/>
    <w:rsid w:val="004127C8"/>
    <w:rsid w:val="00422358"/>
    <w:rsid w:val="004234CA"/>
    <w:rsid w:val="00424296"/>
    <w:rsid w:val="0042507F"/>
    <w:rsid w:val="00425DBB"/>
    <w:rsid w:val="00426386"/>
    <w:rsid w:val="004263E6"/>
    <w:rsid w:val="00426C0E"/>
    <w:rsid w:val="004414C3"/>
    <w:rsid w:val="0044558D"/>
    <w:rsid w:val="0044673E"/>
    <w:rsid w:val="00453126"/>
    <w:rsid w:val="00453EB0"/>
    <w:rsid w:val="00455932"/>
    <w:rsid w:val="0045722E"/>
    <w:rsid w:val="00461015"/>
    <w:rsid w:val="004627D7"/>
    <w:rsid w:val="0046426B"/>
    <w:rsid w:val="00477447"/>
    <w:rsid w:val="00485DB7"/>
    <w:rsid w:val="00487EEF"/>
    <w:rsid w:val="00491789"/>
    <w:rsid w:val="00496CD9"/>
    <w:rsid w:val="004A0B6B"/>
    <w:rsid w:val="004A289A"/>
    <w:rsid w:val="004A4B54"/>
    <w:rsid w:val="004A5C3A"/>
    <w:rsid w:val="004B1B7C"/>
    <w:rsid w:val="004B289B"/>
    <w:rsid w:val="004B3565"/>
    <w:rsid w:val="004B5CB9"/>
    <w:rsid w:val="004B7E95"/>
    <w:rsid w:val="004C2994"/>
    <w:rsid w:val="004C4325"/>
    <w:rsid w:val="004C7C0D"/>
    <w:rsid w:val="004D463E"/>
    <w:rsid w:val="004D4EB3"/>
    <w:rsid w:val="004D77AD"/>
    <w:rsid w:val="004E3F58"/>
    <w:rsid w:val="004E52C9"/>
    <w:rsid w:val="004E5D3E"/>
    <w:rsid w:val="004F14B0"/>
    <w:rsid w:val="004F568B"/>
    <w:rsid w:val="004F5768"/>
    <w:rsid w:val="005016FC"/>
    <w:rsid w:val="00504F4A"/>
    <w:rsid w:val="0050618D"/>
    <w:rsid w:val="00513148"/>
    <w:rsid w:val="00515572"/>
    <w:rsid w:val="00516754"/>
    <w:rsid w:val="00517D57"/>
    <w:rsid w:val="00521764"/>
    <w:rsid w:val="00525888"/>
    <w:rsid w:val="0053028E"/>
    <w:rsid w:val="0053090A"/>
    <w:rsid w:val="00531EBE"/>
    <w:rsid w:val="005377CA"/>
    <w:rsid w:val="005407C3"/>
    <w:rsid w:val="00541292"/>
    <w:rsid w:val="00543B70"/>
    <w:rsid w:val="00544437"/>
    <w:rsid w:val="00544BE2"/>
    <w:rsid w:val="00550426"/>
    <w:rsid w:val="00552752"/>
    <w:rsid w:val="005569CA"/>
    <w:rsid w:val="00561915"/>
    <w:rsid w:val="00561944"/>
    <w:rsid w:val="00562474"/>
    <w:rsid w:val="00563962"/>
    <w:rsid w:val="00563D23"/>
    <w:rsid w:val="0056477A"/>
    <w:rsid w:val="00565DC6"/>
    <w:rsid w:val="00567C65"/>
    <w:rsid w:val="005702E0"/>
    <w:rsid w:val="00570581"/>
    <w:rsid w:val="00577994"/>
    <w:rsid w:val="0058076E"/>
    <w:rsid w:val="00581047"/>
    <w:rsid w:val="00587C3F"/>
    <w:rsid w:val="00593BA7"/>
    <w:rsid w:val="00595E71"/>
    <w:rsid w:val="005960A3"/>
    <w:rsid w:val="00596947"/>
    <w:rsid w:val="005A05BA"/>
    <w:rsid w:val="005A4A71"/>
    <w:rsid w:val="005A5372"/>
    <w:rsid w:val="005A761E"/>
    <w:rsid w:val="005B0295"/>
    <w:rsid w:val="005B3039"/>
    <w:rsid w:val="005B361F"/>
    <w:rsid w:val="005B5D9C"/>
    <w:rsid w:val="005B66C8"/>
    <w:rsid w:val="005B7AD1"/>
    <w:rsid w:val="005C1434"/>
    <w:rsid w:val="005C503C"/>
    <w:rsid w:val="005C5D3A"/>
    <w:rsid w:val="005D4BDE"/>
    <w:rsid w:val="005D70D2"/>
    <w:rsid w:val="005E2E0C"/>
    <w:rsid w:val="005E345D"/>
    <w:rsid w:val="005E52E8"/>
    <w:rsid w:val="005F0EC0"/>
    <w:rsid w:val="005F1E47"/>
    <w:rsid w:val="005F7E8A"/>
    <w:rsid w:val="006004C5"/>
    <w:rsid w:val="00606B45"/>
    <w:rsid w:val="00616F13"/>
    <w:rsid w:val="0062084C"/>
    <w:rsid w:val="00621A3A"/>
    <w:rsid w:val="006229FA"/>
    <w:rsid w:val="006238AF"/>
    <w:rsid w:val="0062505C"/>
    <w:rsid w:val="00625FD3"/>
    <w:rsid w:val="0062661E"/>
    <w:rsid w:val="00626F7B"/>
    <w:rsid w:val="006278BF"/>
    <w:rsid w:val="006302C5"/>
    <w:rsid w:val="00630FB7"/>
    <w:rsid w:val="00631177"/>
    <w:rsid w:val="00631262"/>
    <w:rsid w:val="00632848"/>
    <w:rsid w:val="0063395A"/>
    <w:rsid w:val="00636441"/>
    <w:rsid w:val="00636EA7"/>
    <w:rsid w:val="00640FE3"/>
    <w:rsid w:val="00642C93"/>
    <w:rsid w:val="00642FB5"/>
    <w:rsid w:val="00644B1A"/>
    <w:rsid w:val="00652B86"/>
    <w:rsid w:val="006543A9"/>
    <w:rsid w:val="00656652"/>
    <w:rsid w:val="0066491B"/>
    <w:rsid w:val="00664C32"/>
    <w:rsid w:val="006659DB"/>
    <w:rsid w:val="00666AD5"/>
    <w:rsid w:val="00670857"/>
    <w:rsid w:val="00675D01"/>
    <w:rsid w:val="00676096"/>
    <w:rsid w:val="0068718C"/>
    <w:rsid w:val="0068788A"/>
    <w:rsid w:val="0069203B"/>
    <w:rsid w:val="00693C55"/>
    <w:rsid w:val="00694B71"/>
    <w:rsid w:val="006950B1"/>
    <w:rsid w:val="0069622A"/>
    <w:rsid w:val="00696D69"/>
    <w:rsid w:val="00697848"/>
    <w:rsid w:val="006979FC"/>
    <w:rsid w:val="00697A31"/>
    <w:rsid w:val="006A1523"/>
    <w:rsid w:val="006B02F0"/>
    <w:rsid w:val="006B23E6"/>
    <w:rsid w:val="006B29BF"/>
    <w:rsid w:val="006B36A8"/>
    <w:rsid w:val="006B636C"/>
    <w:rsid w:val="006C35DB"/>
    <w:rsid w:val="006C7839"/>
    <w:rsid w:val="006D09F6"/>
    <w:rsid w:val="006D1C76"/>
    <w:rsid w:val="006D2B86"/>
    <w:rsid w:val="006D4A45"/>
    <w:rsid w:val="006D6CE1"/>
    <w:rsid w:val="006E0C07"/>
    <w:rsid w:val="006E0C82"/>
    <w:rsid w:val="006E7834"/>
    <w:rsid w:val="006F03C0"/>
    <w:rsid w:val="006F0EFC"/>
    <w:rsid w:val="006F2722"/>
    <w:rsid w:val="006F7745"/>
    <w:rsid w:val="0070180A"/>
    <w:rsid w:val="0070340A"/>
    <w:rsid w:val="007051D6"/>
    <w:rsid w:val="0070574A"/>
    <w:rsid w:val="0070653C"/>
    <w:rsid w:val="007067AE"/>
    <w:rsid w:val="0070703B"/>
    <w:rsid w:val="00707BBB"/>
    <w:rsid w:val="00707FC5"/>
    <w:rsid w:val="007104C9"/>
    <w:rsid w:val="00713C2B"/>
    <w:rsid w:val="007150C7"/>
    <w:rsid w:val="00716E23"/>
    <w:rsid w:val="00721222"/>
    <w:rsid w:val="0072788F"/>
    <w:rsid w:val="00730CD6"/>
    <w:rsid w:val="00731AD4"/>
    <w:rsid w:val="007327DF"/>
    <w:rsid w:val="00732B24"/>
    <w:rsid w:val="00736148"/>
    <w:rsid w:val="007371BE"/>
    <w:rsid w:val="0074078A"/>
    <w:rsid w:val="00740F61"/>
    <w:rsid w:val="00742FFA"/>
    <w:rsid w:val="00746D65"/>
    <w:rsid w:val="00752655"/>
    <w:rsid w:val="00752CF4"/>
    <w:rsid w:val="00752D6C"/>
    <w:rsid w:val="007543BE"/>
    <w:rsid w:val="007551A2"/>
    <w:rsid w:val="007552A7"/>
    <w:rsid w:val="0075592B"/>
    <w:rsid w:val="007560DE"/>
    <w:rsid w:val="0076033F"/>
    <w:rsid w:val="00761B25"/>
    <w:rsid w:val="007628B3"/>
    <w:rsid w:val="0076525D"/>
    <w:rsid w:val="00767E1D"/>
    <w:rsid w:val="00770329"/>
    <w:rsid w:val="00770F11"/>
    <w:rsid w:val="00772234"/>
    <w:rsid w:val="00776266"/>
    <w:rsid w:val="0077650F"/>
    <w:rsid w:val="007800DF"/>
    <w:rsid w:val="007801E1"/>
    <w:rsid w:val="00780D8A"/>
    <w:rsid w:val="00780E2B"/>
    <w:rsid w:val="00791EF9"/>
    <w:rsid w:val="007920A0"/>
    <w:rsid w:val="00792423"/>
    <w:rsid w:val="0079356C"/>
    <w:rsid w:val="007942B5"/>
    <w:rsid w:val="0079449F"/>
    <w:rsid w:val="00796322"/>
    <w:rsid w:val="00797A36"/>
    <w:rsid w:val="007A2773"/>
    <w:rsid w:val="007A2EAE"/>
    <w:rsid w:val="007A51F7"/>
    <w:rsid w:val="007B0E46"/>
    <w:rsid w:val="007B3899"/>
    <w:rsid w:val="007B5B1F"/>
    <w:rsid w:val="007B5E4C"/>
    <w:rsid w:val="007C138A"/>
    <w:rsid w:val="007C1A40"/>
    <w:rsid w:val="007C436F"/>
    <w:rsid w:val="007C6430"/>
    <w:rsid w:val="007C6558"/>
    <w:rsid w:val="007D1467"/>
    <w:rsid w:val="007D4085"/>
    <w:rsid w:val="007D5D5A"/>
    <w:rsid w:val="007D6127"/>
    <w:rsid w:val="007D690B"/>
    <w:rsid w:val="007E1F4B"/>
    <w:rsid w:val="007E36B0"/>
    <w:rsid w:val="007F4E94"/>
    <w:rsid w:val="00802278"/>
    <w:rsid w:val="0080341E"/>
    <w:rsid w:val="0080380F"/>
    <w:rsid w:val="00806C4F"/>
    <w:rsid w:val="0080772F"/>
    <w:rsid w:val="00810167"/>
    <w:rsid w:val="00815E15"/>
    <w:rsid w:val="00822BEC"/>
    <w:rsid w:val="00823FB3"/>
    <w:rsid w:val="00837F78"/>
    <w:rsid w:val="008455A5"/>
    <w:rsid w:val="00845B21"/>
    <w:rsid w:val="00845BC9"/>
    <w:rsid w:val="00847EAC"/>
    <w:rsid w:val="008505BA"/>
    <w:rsid w:val="00853359"/>
    <w:rsid w:val="008557E5"/>
    <w:rsid w:val="00861C73"/>
    <w:rsid w:val="008640D1"/>
    <w:rsid w:val="0086580F"/>
    <w:rsid w:val="00867920"/>
    <w:rsid w:val="00873935"/>
    <w:rsid w:val="00873982"/>
    <w:rsid w:val="00873B88"/>
    <w:rsid w:val="0087587F"/>
    <w:rsid w:val="00876592"/>
    <w:rsid w:val="00880ABB"/>
    <w:rsid w:val="00884BF7"/>
    <w:rsid w:val="008862A8"/>
    <w:rsid w:val="00890D70"/>
    <w:rsid w:val="00893218"/>
    <w:rsid w:val="00894298"/>
    <w:rsid w:val="008975BB"/>
    <w:rsid w:val="008A14B1"/>
    <w:rsid w:val="008A5413"/>
    <w:rsid w:val="008A596B"/>
    <w:rsid w:val="008A7694"/>
    <w:rsid w:val="008B09C3"/>
    <w:rsid w:val="008B0C4B"/>
    <w:rsid w:val="008B414E"/>
    <w:rsid w:val="008B6C3F"/>
    <w:rsid w:val="008B7F4C"/>
    <w:rsid w:val="008C0071"/>
    <w:rsid w:val="008C0724"/>
    <w:rsid w:val="008C2ACF"/>
    <w:rsid w:val="008E1BF9"/>
    <w:rsid w:val="008E1DFB"/>
    <w:rsid w:val="008E380F"/>
    <w:rsid w:val="008E3F50"/>
    <w:rsid w:val="008E4173"/>
    <w:rsid w:val="008E614C"/>
    <w:rsid w:val="008E7A49"/>
    <w:rsid w:val="008F17F9"/>
    <w:rsid w:val="008F482B"/>
    <w:rsid w:val="008F5984"/>
    <w:rsid w:val="008F6D53"/>
    <w:rsid w:val="008F7BE9"/>
    <w:rsid w:val="00901629"/>
    <w:rsid w:val="00901D29"/>
    <w:rsid w:val="00902306"/>
    <w:rsid w:val="00906C3A"/>
    <w:rsid w:val="00913459"/>
    <w:rsid w:val="00916F75"/>
    <w:rsid w:val="00920F10"/>
    <w:rsid w:val="00924B62"/>
    <w:rsid w:val="00924C23"/>
    <w:rsid w:val="0093402A"/>
    <w:rsid w:val="00934266"/>
    <w:rsid w:val="009377EC"/>
    <w:rsid w:val="00940F7D"/>
    <w:rsid w:val="009455D1"/>
    <w:rsid w:val="0094674D"/>
    <w:rsid w:val="00952DF2"/>
    <w:rsid w:val="009538E3"/>
    <w:rsid w:val="00953AD1"/>
    <w:rsid w:val="00956461"/>
    <w:rsid w:val="009642F8"/>
    <w:rsid w:val="00964B4E"/>
    <w:rsid w:val="00967E0E"/>
    <w:rsid w:val="009739CC"/>
    <w:rsid w:val="00973DE4"/>
    <w:rsid w:val="00974E52"/>
    <w:rsid w:val="00983282"/>
    <w:rsid w:val="00984199"/>
    <w:rsid w:val="00993F4E"/>
    <w:rsid w:val="009A01C5"/>
    <w:rsid w:val="009A05E4"/>
    <w:rsid w:val="009A651F"/>
    <w:rsid w:val="009A6BDA"/>
    <w:rsid w:val="009A7718"/>
    <w:rsid w:val="009A7986"/>
    <w:rsid w:val="009B038B"/>
    <w:rsid w:val="009B1121"/>
    <w:rsid w:val="009B20B4"/>
    <w:rsid w:val="009B4ADB"/>
    <w:rsid w:val="009B4BD9"/>
    <w:rsid w:val="009C3FBE"/>
    <w:rsid w:val="009D0E05"/>
    <w:rsid w:val="009E047B"/>
    <w:rsid w:val="009E54AA"/>
    <w:rsid w:val="009F2ECB"/>
    <w:rsid w:val="009F4BC5"/>
    <w:rsid w:val="00A02203"/>
    <w:rsid w:val="00A02DC6"/>
    <w:rsid w:val="00A0338A"/>
    <w:rsid w:val="00A033FD"/>
    <w:rsid w:val="00A05634"/>
    <w:rsid w:val="00A1046D"/>
    <w:rsid w:val="00A10F3D"/>
    <w:rsid w:val="00A117E9"/>
    <w:rsid w:val="00A11FDE"/>
    <w:rsid w:val="00A13A8C"/>
    <w:rsid w:val="00A2074E"/>
    <w:rsid w:val="00A210A5"/>
    <w:rsid w:val="00A2123B"/>
    <w:rsid w:val="00A21B9E"/>
    <w:rsid w:val="00A3043A"/>
    <w:rsid w:val="00A35366"/>
    <w:rsid w:val="00A35D39"/>
    <w:rsid w:val="00A37B89"/>
    <w:rsid w:val="00A40973"/>
    <w:rsid w:val="00A40FB5"/>
    <w:rsid w:val="00A46145"/>
    <w:rsid w:val="00A516F1"/>
    <w:rsid w:val="00A60733"/>
    <w:rsid w:val="00A645EA"/>
    <w:rsid w:val="00A677B4"/>
    <w:rsid w:val="00A67D54"/>
    <w:rsid w:val="00A72B5F"/>
    <w:rsid w:val="00A73426"/>
    <w:rsid w:val="00A76B0A"/>
    <w:rsid w:val="00A76CCB"/>
    <w:rsid w:val="00A82456"/>
    <w:rsid w:val="00A82C93"/>
    <w:rsid w:val="00A84A8B"/>
    <w:rsid w:val="00A87C1F"/>
    <w:rsid w:val="00A90405"/>
    <w:rsid w:val="00A94C40"/>
    <w:rsid w:val="00A962E7"/>
    <w:rsid w:val="00AA0842"/>
    <w:rsid w:val="00AA0BF7"/>
    <w:rsid w:val="00AA2F6C"/>
    <w:rsid w:val="00AA6D0E"/>
    <w:rsid w:val="00AB11C1"/>
    <w:rsid w:val="00AB19D4"/>
    <w:rsid w:val="00AB2026"/>
    <w:rsid w:val="00AB662D"/>
    <w:rsid w:val="00AB6A05"/>
    <w:rsid w:val="00AC2399"/>
    <w:rsid w:val="00AC6DAD"/>
    <w:rsid w:val="00AD3478"/>
    <w:rsid w:val="00AD7179"/>
    <w:rsid w:val="00AE070A"/>
    <w:rsid w:val="00AE17C9"/>
    <w:rsid w:val="00AE195D"/>
    <w:rsid w:val="00AE2600"/>
    <w:rsid w:val="00AE513C"/>
    <w:rsid w:val="00AE6AF6"/>
    <w:rsid w:val="00AF5132"/>
    <w:rsid w:val="00B0047E"/>
    <w:rsid w:val="00B01A10"/>
    <w:rsid w:val="00B04F61"/>
    <w:rsid w:val="00B05258"/>
    <w:rsid w:val="00B05E64"/>
    <w:rsid w:val="00B12FCF"/>
    <w:rsid w:val="00B13C5E"/>
    <w:rsid w:val="00B13F8B"/>
    <w:rsid w:val="00B1547B"/>
    <w:rsid w:val="00B17A4B"/>
    <w:rsid w:val="00B221F6"/>
    <w:rsid w:val="00B22840"/>
    <w:rsid w:val="00B25BBB"/>
    <w:rsid w:val="00B26677"/>
    <w:rsid w:val="00B274BF"/>
    <w:rsid w:val="00B27EE1"/>
    <w:rsid w:val="00B328DC"/>
    <w:rsid w:val="00B32AE0"/>
    <w:rsid w:val="00B351AF"/>
    <w:rsid w:val="00B408DE"/>
    <w:rsid w:val="00B4472D"/>
    <w:rsid w:val="00B459D1"/>
    <w:rsid w:val="00B5003B"/>
    <w:rsid w:val="00B50CD4"/>
    <w:rsid w:val="00B65AAF"/>
    <w:rsid w:val="00B67787"/>
    <w:rsid w:val="00B70952"/>
    <w:rsid w:val="00B7124D"/>
    <w:rsid w:val="00B72FB5"/>
    <w:rsid w:val="00B730AC"/>
    <w:rsid w:val="00B75B90"/>
    <w:rsid w:val="00B83401"/>
    <w:rsid w:val="00B83758"/>
    <w:rsid w:val="00B8565E"/>
    <w:rsid w:val="00B867A8"/>
    <w:rsid w:val="00B87449"/>
    <w:rsid w:val="00B90B31"/>
    <w:rsid w:val="00B91204"/>
    <w:rsid w:val="00B9209C"/>
    <w:rsid w:val="00B92941"/>
    <w:rsid w:val="00B92AA5"/>
    <w:rsid w:val="00B939D2"/>
    <w:rsid w:val="00BA0824"/>
    <w:rsid w:val="00BA155D"/>
    <w:rsid w:val="00BA204B"/>
    <w:rsid w:val="00BA332D"/>
    <w:rsid w:val="00BA39BE"/>
    <w:rsid w:val="00BA7B21"/>
    <w:rsid w:val="00BB6577"/>
    <w:rsid w:val="00BB6692"/>
    <w:rsid w:val="00BB7890"/>
    <w:rsid w:val="00BC055E"/>
    <w:rsid w:val="00BC3A3D"/>
    <w:rsid w:val="00BC3BDE"/>
    <w:rsid w:val="00BC47C3"/>
    <w:rsid w:val="00BC4BE5"/>
    <w:rsid w:val="00BC6AA2"/>
    <w:rsid w:val="00BD604F"/>
    <w:rsid w:val="00BD652D"/>
    <w:rsid w:val="00BF22A0"/>
    <w:rsid w:val="00BF5A18"/>
    <w:rsid w:val="00BF7345"/>
    <w:rsid w:val="00C00E94"/>
    <w:rsid w:val="00C02C8C"/>
    <w:rsid w:val="00C03467"/>
    <w:rsid w:val="00C12783"/>
    <w:rsid w:val="00C15415"/>
    <w:rsid w:val="00C15E8F"/>
    <w:rsid w:val="00C20926"/>
    <w:rsid w:val="00C212BB"/>
    <w:rsid w:val="00C22658"/>
    <w:rsid w:val="00C252BF"/>
    <w:rsid w:val="00C26A03"/>
    <w:rsid w:val="00C31761"/>
    <w:rsid w:val="00C31880"/>
    <w:rsid w:val="00C335EE"/>
    <w:rsid w:val="00C351D7"/>
    <w:rsid w:val="00C43CA8"/>
    <w:rsid w:val="00C4475B"/>
    <w:rsid w:val="00C44788"/>
    <w:rsid w:val="00C5271D"/>
    <w:rsid w:val="00C615E2"/>
    <w:rsid w:val="00C61803"/>
    <w:rsid w:val="00C62C77"/>
    <w:rsid w:val="00C64BAF"/>
    <w:rsid w:val="00C64EAB"/>
    <w:rsid w:val="00C67307"/>
    <w:rsid w:val="00C72094"/>
    <w:rsid w:val="00C72AE6"/>
    <w:rsid w:val="00C73216"/>
    <w:rsid w:val="00C73313"/>
    <w:rsid w:val="00C774DB"/>
    <w:rsid w:val="00C86417"/>
    <w:rsid w:val="00C93F82"/>
    <w:rsid w:val="00C97641"/>
    <w:rsid w:val="00CA12F6"/>
    <w:rsid w:val="00CA1FF6"/>
    <w:rsid w:val="00CA3F44"/>
    <w:rsid w:val="00CA3F5F"/>
    <w:rsid w:val="00CB27A8"/>
    <w:rsid w:val="00CB6156"/>
    <w:rsid w:val="00CB6CCA"/>
    <w:rsid w:val="00CC0AA8"/>
    <w:rsid w:val="00CC3D55"/>
    <w:rsid w:val="00CC3FD4"/>
    <w:rsid w:val="00CC5DA6"/>
    <w:rsid w:val="00CE0440"/>
    <w:rsid w:val="00CE21D9"/>
    <w:rsid w:val="00CE2ECE"/>
    <w:rsid w:val="00CE76E9"/>
    <w:rsid w:val="00CF1190"/>
    <w:rsid w:val="00CF5261"/>
    <w:rsid w:val="00D0500A"/>
    <w:rsid w:val="00D10C31"/>
    <w:rsid w:val="00D114A3"/>
    <w:rsid w:val="00D124B2"/>
    <w:rsid w:val="00D13606"/>
    <w:rsid w:val="00D14D85"/>
    <w:rsid w:val="00D228C9"/>
    <w:rsid w:val="00D25B73"/>
    <w:rsid w:val="00D270B7"/>
    <w:rsid w:val="00D274EC"/>
    <w:rsid w:val="00D275EE"/>
    <w:rsid w:val="00D30C04"/>
    <w:rsid w:val="00D3441B"/>
    <w:rsid w:val="00D35E87"/>
    <w:rsid w:val="00D363D6"/>
    <w:rsid w:val="00D407EC"/>
    <w:rsid w:val="00D46131"/>
    <w:rsid w:val="00D4614C"/>
    <w:rsid w:val="00D467F6"/>
    <w:rsid w:val="00D52A82"/>
    <w:rsid w:val="00D5655F"/>
    <w:rsid w:val="00D60D62"/>
    <w:rsid w:val="00D62AF5"/>
    <w:rsid w:val="00D64C27"/>
    <w:rsid w:val="00D661C4"/>
    <w:rsid w:val="00D666DA"/>
    <w:rsid w:val="00D715B3"/>
    <w:rsid w:val="00D7231E"/>
    <w:rsid w:val="00D75AD7"/>
    <w:rsid w:val="00D7614F"/>
    <w:rsid w:val="00D762FD"/>
    <w:rsid w:val="00D769BF"/>
    <w:rsid w:val="00D77E06"/>
    <w:rsid w:val="00D81A1F"/>
    <w:rsid w:val="00D84C1D"/>
    <w:rsid w:val="00D850D5"/>
    <w:rsid w:val="00D867D3"/>
    <w:rsid w:val="00D9249B"/>
    <w:rsid w:val="00D94B83"/>
    <w:rsid w:val="00DA0532"/>
    <w:rsid w:val="00DA06EA"/>
    <w:rsid w:val="00DA126E"/>
    <w:rsid w:val="00DA2B99"/>
    <w:rsid w:val="00DA3D5B"/>
    <w:rsid w:val="00DA59AB"/>
    <w:rsid w:val="00DA6CD5"/>
    <w:rsid w:val="00DB383E"/>
    <w:rsid w:val="00DB6416"/>
    <w:rsid w:val="00DC1C96"/>
    <w:rsid w:val="00DC1E2D"/>
    <w:rsid w:val="00DC2AB8"/>
    <w:rsid w:val="00DC347A"/>
    <w:rsid w:val="00DC3708"/>
    <w:rsid w:val="00DC389C"/>
    <w:rsid w:val="00DC4A4D"/>
    <w:rsid w:val="00DC54A9"/>
    <w:rsid w:val="00DC5B0F"/>
    <w:rsid w:val="00DC6D20"/>
    <w:rsid w:val="00DD0574"/>
    <w:rsid w:val="00DD1C60"/>
    <w:rsid w:val="00DD39F8"/>
    <w:rsid w:val="00DD62AC"/>
    <w:rsid w:val="00DD6653"/>
    <w:rsid w:val="00DE3714"/>
    <w:rsid w:val="00DE7700"/>
    <w:rsid w:val="00DF41BC"/>
    <w:rsid w:val="00DF5D49"/>
    <w:rsid w:val="00E009CF"/>
    <w:rsid w:val="00E016D7"/>
    <w:rsid w:val="00E02FE5"/>
    <w:rsid w:val="00E046D9"/>
    <w:rsid w:val="00E101D2"/>
    <w:rsid w:val="00E10233"/>
    <w:rsid w:val="00E1336E"/>
    <w:rsid w:val="00E162A9"/>
    <w:rsid w:val="00E1697A"/>
    <w:rsid w:val="00E27634"/>
    <w:rsid w:val="00E3162D"/>
    <w:rsid w:val="00E32116"/>
    <w:rsid w:val="00E34484"/>
    <w:rsid w:val="00E34E08"/>
    <w:rsid w:val="00E351AF"/>
    <w:rsid w:val="00E368C1"/>
    <w:rsid w:val="00E40FF7"/>
    <w:rsid w:val="00E43211"/>
    <w:rsid w:val="00E43C5A"/>
    <w:rsid w:val="00E44D90"/>
    <w:rsid w:val="00E53CEC"/>
    <w:rsid w:val="00E55903"/>
    <w:rsid w:val="00E57E09"/>
    <w:rsid w:val="00E67887"/>
    <w:rsid w:val="00E83DCB"/>
    <w:rsid w:val="00E84DF8"/>
    <w:rsid w:val="00E85115"/>
    <w:rsid w:val="00E970A1"/>
    <w:rsid w:val="00EA1ACF"/>
    <w:rsid w:val="00EA2119"/>
    <w:rsid w:val="00EA4018"/>
    <w:rsid w:val="00EA6E72"/>
    <w:rsid w:val="00EB0605"/>
    <w:rsid w:val="00EB1136"/>
    <w:rsid w:val="00EB31D2"/>
    <w:rsid w:val="00EB3811"/>
    <w:rsid w:val="00EB513C"/>
    <w:rsid w:val="00EB5679"/>
    <w:rsid w:val="00EB6133"/>
    <w:rsid w:val="00EC5679"/>
    <w:rsid w:val="00EC5FF4"/>
    <w:rsid w:val="00ED1F38"/>
    <w:rsid w:val="00EE2143"/>
    <w:rsid w:val="00EE3047"/>
    <w:rsid w:val="00EE5C52"/>
    <w:rsid w:val="00EE673F"/>
    <w:rsid w:val="00EE6845"/>
    <w:rsid w:val="00EF01D5"/>
    <w:rsid w:val="00EF0C3C"/>
    <w:rsid w:val="00EF3469"/>
    <w:rsid w:val="00EF34ED"/>
    <w:rsid w:val="00F017A2"/>
    <w:rsid w:val="00F01F05"/>
    <w:rsid w:val="00F0353C"/>
    <w:rsid w:val="00F043FC"/>
    <w:rsid w:val="00F065AD"/>
    <w:rsid w:val="00F1017D"/>
    <w:rsid w:val="00F10328"/>
    <w:rsid w:val="00F13BDB"/>
    <w:rsid w:val="00F1759E"/>
    <w:rsid w:val="00F22AF7"/>
    <w:rsid w:val="00F2769F"/>
    <w:rsid w:val="00F277F7"/>
    <w:rsid w:val="00F278B3"/>
    <w:rsid w:val="00F34CAB"/>
    <w:rsid w:val="00F40159"/>
    <w:rsid w:val="00F40670"/>
    <w:rsid w:val="00F46C35"/>
    <w:rsid w:val="00F5298C"/>
    <w:rsid w:val="00F530A2"/>
    <w:rsid w:val="00F55CC3"/>
    <w:rsid w:val="00F56BBE"/>
    <w:rsid w:val="00F63C8D"/>
    <w:rsid w:val="00F65816"/>
    <w:rsid w:val="00F6689A"/>
    <w:rsid w:val="00F66C03"/>
    <w:rsid w:val="00F677AF"/>
    <w:rsid w:val="00F67DD0"/>
    <w:rsid w:val="00F753E2"/>
    <w:rsid w:val="00F760E0"/>
    <w:rsid w:val="00F76199"/>
    <w:rsid w:val="00F76A9B"/>
    <w:rsid w:val="00F7753B"/>
    <w:rsid w:val="00F81CC3"/>
    <w:rsid w:val="00F838D7"/>
    <w:rsid w:val="00F83BDC"/>
    <w:rsid w:val="00F8483F"/>
    <w:rsid w:val="00F9031A"/>
    <w:rsid w:val="00F93E3F"/>
    <w:rsid w:val="00F940BE"/>
    <w:rsid w:val="00F96633"/>
    <w:rsid w:val="00FA1020"/>
    <w:rsid w:val="00FA39AA"/>
    <w:rsid w:val="00FA6C32"/>
    <w:rsid w:val="00FB3F64"/>
    <w:rsid w:val="00FB6578"/>
    <w:rsid w:val="00FB6B43"/>
    <w:rsid w:val="00FC4602"/>
    <w:rsid w:val="00FC72CF"/>
    <w:rsid w:val="00FD150A"/>
    <w:rsid w:val="00FD154E"/>
    <w:rsid w:val="00FD30E5"/>
    <w:rsid w:val="00FE0FF1"/>
    <w:rsid w:val="00FE5091"/>
    <w:rsid w:val="00FE60D8"/>
    <w:rsid w:val="00FF1A53"/>
    <w:rsid w:val="00FF2203"/>
    <w:rsid w:val="00FF39CA"/>
    <w:rsid w:val="00FF4F25"/>
    <w:rsid w:val="00FF63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73FA4"/>
  <w15:chartTrackingRefBased/>
  <w15:docId w15:val="{5A78D4EF-DF77-4523-9E2C-FA12042F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C389C"/>
    <w:pPr>
      <w:spacing w:after="200" w:line="276" w:lineRule="auto"/>
    </w:pPr>
    <w:rPr>
      <w:sz w:val="22"/>
      <w:szCs w:val="22"/>
      <w:lang w:eastAsia="en-US"/>
    </w:rPr>
  </w:style>
  <w:style w:type="paragraph" w:styleId="10">
    <w:name w:val="heading 1"/>
    <w:aliases w:val="Заголовок 1 Знак2,Заголовок 1 Знак Знак2"/>
    <w:basedOn w:val="a0"/>
    <w:next w:val="a0"/>
    <w:link w:val="11"/>
    <w:uiPriority w:val="9"/>
    <w:qFormat/>
    <w:rsid w:val="002420B7"/>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Überschrift 2 Char"/>
    <w:basedOn w:val="a0"/>
    <w:next w:val="a0"/>
    <w:link w:val="210"/>
    <w:uiPriority w:val="9"/>
    <w:qFormat/>
    <w:rsid w:val="003B3984"/>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0"/>
    <w:next w:val="a0"/>
    <w:link w:val="31"/>
    <w:uiPriority w:val="9"/>
    <w:qFormat/>
    <w:rsid w:val="002420B7"/>
    <w:pPr>
      <w:keepNext/>
      <w:spacing w:before="240" w:after="60" w:line="240" w:lineRule="auto"/>
      <w:outlineLvl w:val="2"/>
    </w:pPr>
    <w:rPr>
      <w:rFonts w:ascii="Arial" w:eastAsia="Times New Roman" w:hAnsi="Arial"/>
      <w:b/>
      <w:bCs/>
      <w:sz w:val="26"/>
      <w:szCs w:val="26"/>
      <w:lang w:eastAsia="ru-RU"/>
    </w:rPr>
  </w:style>
  <w:style w:type="paragraph" w:styleId="4">
    <w:name w:val="heading 4"/>
    <w:aliases w:val="Параграф"/>
    <w:basedOn w:val="a0"/>
    <w:next w:val="a0"/>
    <w:link w:val="40"/>
    <w:qFormat/>
    <w:rsid w:val="002420B7"/>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0"/>
    <w:next w:val="a0"/>
    <w:link w:val="50"/>
    <w:qFormat/>
    <w:rsid w:val="002420B7"/>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0"/>
    <w:next w:val="a0"/>
    <w:link w:val="60"/>
    <w:uiPriority w:val="9"/>
    <w:unhideWhenUsed/>
    <w:qFormat/>
    <w:rsid w:val="00AA0BF7"/>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qFormat/>
    <w:rsid w:val="002420B7"/>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0"/>
    <w:next w:val="a0"/>
    <w:link w:val="80"/>
    <w:qFormat/>
    <w:rsid w:val="002420B7"/>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0"/>
    <w:next w:val="a0"/>
    <w:link w:val="90"/>
    <w:uiPriority w:val="9"/>
    <w:qFormat/>
    <w:rsid w:val="002420B7"/>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419F6"/>
    <w:pPr>
      <w:widowControl w:val="0"/>
      <w:autoSpaceDE w:val="0"/>
      <w:autoSpaceDN w:val="0"/>
    </w:pPr>
    <w:rPr>
      <w:rFonts w:eastAsia="Times New Roman" w:cs="Calibri"/>
      <w:b/>
      <w:sz w:val="22"/>
    </w:rPr>
  </w:style>
  <w:style w:type="paragraph" w:customStyle="1" w:styleId="ConsPlusNormal">
    <w:name w:val="ConsPlusNormal"/>
    <w:link w:val="ConsPlusNormal0"/>
    <w:rsid w:val="002419F6"/>
    <w:pPr>
      <w:widowControl w:val="0"/>
      <w:autoSpaceDE w:val="0"/>
      <w:autoSpaceDN w:val="0"/>
    </w:pPr>
    <w:rPr>
      <w:rFonts w:eastAsia="Times New Roman" w:cs="Calibri"/>
      <w:sz w:val="22"/>
    </w:rPr>
  </w:style>
  <w:style w:type="character" w:styleId="a4">
    <w:name w:val="Hyperlink"/>
    <w:unhideWhenUsed/>
    <w:rsid w:val="0038013A"/>
    <w:rPr>
      <w:color w:val="0000FF"/>
      <w:u w:val="single"/>
    </w:rPr>
  </w:style>
  <w:style w:type="paragraph" w:styleId="a5">
    <w:name w:val="annotation text"/>
    <w:basedOn w:val="a0"/>
    <w:link w:val="a6"/>
    <w:rsid w:val="00142A9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6">
    <w:name w:val="Текст примечания Знак"/>
    <w:link w:val="a5"/>
    <w:rsid w:val="00142A9A"/>
    <w:rPr>
      <w:rFonts w:ascii="Arial" w:eastAsia="Times New Roman" w:hAnsi="Arial" w:cs="Arial"/>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3B3984"/>
    <w:rPr>
      <w:rFonts w:ascii="Cambria" w:eastAsia="Times New Roman" w:hAnsi="Cambria" w:cs="Times New Roman"/>
      <w:b/>
      <w:bCs/>
      <w:color w:val="4F81BD"/>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3B3984"/>
    <w:rPr>
      <w:rFonts w:ascii="Arial" w:eastAsia="Times New Roman" w:hAnsi="Arial" w:cs="Times New Roman"/>
      <w:b/>
      <w:bCs/>
      <w:i/>
      <w:iCs/>
      <w:sz w:val="28"/>
      <w:szCs w:val="28"/>
      <w:lang w:eastAsia="ru-RU"/>
    </w:rPr>
  </w:style>
  <w:style w:type="character" w:customStyle="1" w:styleId="Heading1Char">
    <w:name w:val="Heading 1 Char"/>
    <w:locked/>
    <w:rsid w:val="00D407EC"/>
    <w:rPr>
      <w:rFonts w:cs="Times New Roman"/>
      <w:b/>
      <w:bCs/>
      <w:sz w:val="24"/>
      <w:szCs w:val="24"/>
      <w:lang w:val="ru-RU" w:eastAsia="ru-RU"/>
    </w:rPr>
  </w:style>
  <w:style w:type="character" w:customStyle="1" w:styleId="serp-urlitem">
    <w:name w:val="serp-url__item"/>
    <w:basedOn w:val="a1"/>
    <w:rsid w:val="00D407EC"/>
  </w:style>
  <w:style w:type="paragraph" w:customStyle="1" w:styleId="Style4">
    <w:name w:val="Style4"/>
    <w:basedOn w:val="a0"/>
    <w:rsid w:val="001662BC"/>
    <w:pPr>
      <w:widowControl w:val="0"/>
      <w:autoSpaceDE w:val="0"/>
      <w:autoSpaceDN w:val="0"/>
      <w:adjustRightInd w:val="0"/>
      <w:spacing w:after="0" w:line="269" w:lineRule="exact"/>
      <w:ind w:firstLine="545"/>
      <w:jc w:val="both"/>
    </w:pPr>
    <w:rPr>
      <w:rFonts w:ascii="Times New Roman" w:eastAsia="Times New Roman" w:hAnsi="Times New Roman"/>
      <w:sz w:val="24"/>
      <w:szCs w:val="24"/>
      <w:lang w:eastAsia="ru-RU"/>
    </w:rPr>
  </w:style>
  <w:style w:type="paragraph" w:customStyle="1" w:styleId="Style7">
    <w:name w:val="Style7"/>
    <w:basedOn w:val="a0"/>
    <w:rsid w:val="001662BC"/>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5">
    <w:name w:val="Font Style45"/>
    <w:rsid w:val="001662BC"/>
    <w:rPr>
      <w:rFonts w:ascii="Times New Roman" w:hAnsi="Times New Roman" w:cs="Times New Roman"/>
      <w:sz w:val="22"/>
      <w:szCs w:val="22"/>
    </w:rPr>
  </w:style>
  <w:style w:type="paragraph" w:styleId="a7">
    <w:name w:val="Balloon Text"/>
    <w:basedOn w:val="a0"/>
    <w:link w:val="a8"/>
    <w:uiPriority w:val="99"/>
    <w:unhideWhenUsed/>
    <w:rsid w:val="00697A31"/>
    <w:pPr>
      <w:spacing w:after="0" w:line="240" w:lineRule="auto"/>
    </w:pPr>
    <w:rPr>
      <w:rFonts w:ascii="Tahoma" w:hAnsi="Tahoma" w:cs="Tahoma"/>
      <w:sz w:val="16"/>
      <w:szCs w:val="16"/>
    </w:rPr>
  </w:style>
  <w:style w:type="character" w:customStyle="1" w:styleId="a8">
    <w:name w:val="Текст выноски Знак"/>
    <w:link w:val="a7"/>
    <w:uiPriority w:val="99"/>
    <w:rsid w:val="00697A31"/>
    <w:rPr>
      <w:rFonts w:ascii="Tahoma" w:hAnsi="Tahoma" w:cs="Tahoma"/>
      <w:sz w:val="16"/>
      <w:szCs w:val="16"/>
    </w:rPr>
  </w:style>
  <w:style w:type="character" w:customStyle="1" w:styleId="60">
    <w:name w:val="Заголовок 6 Знак"/>
    <w:link w:val="6"/>
    <w:uiPriority w:val="9"/>
    <w:rsid w:val="00AA0BF7"/>
    <w:rPr>
      <w:rFonts w:ascii="Cambria" w:eastAsia="Times New Roman" w:hAnsi="Cambria" w:cs="Times New Roman"/>
      <w:i/>
      <w:iCs/>
      <w:color w:val="243F60"/>
    </w:rPr>
  </w:style>
  <w:style w:type="paragraph" w:styleId="a9">
    <w:name w:val="footnote text"/>
    <w:basedOn w:val="a0"/>
    <w:link w:val="aa"/>
    <w:unhideWhenUsed/>
    <w:rsid w:val="00AA0BF7"/>
    <w:pPr>
      <w:spacing w:after="0" w:line="240" w:lineRule="auto"/>
    </w:pPr>
    <w:rPr>
      <w:sz w:val="20"/>
      <w:szCs w:val="20"/>
    </w:rPr>
  </w:style>
  <w:style w:type="character" w:customStyle="1" w:styleId="aa">
    <w:name w:val="Текст сноски Знак"/>
    <w:link w:val="a9"/>
    <w:rsid w:val="00AA0BF7"/>
    <w:rPr>
      <w:sz w:val="20"/>
      <w:szCs w:val="20"/>
    </w:rPr>
  </w:style>
  <w:style w:type="character" w:styleId="ab">
    <w:name w:val="footnote reference"/>
    <w:rsid w:val="00AA0BF7"/>
    <w:rPr>
      <w:vertAlign w:val="superscript"/>
    </w:rPr>
  </w:style>
  <w:style w:type="paragraph" w:styleId="ac">
    <w:name w:val="header"/>
    <w:basedOn w:val="a0"/>
    <w:link w:val="ad"/>
    <w:uiPriority w:val="99"/>
    <w:rsid w:val="00AA0BF7"/>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d">
    <w:name w:val="Верхний колонтитул Знак"/>
    <w:link w:val="ac"/>
    <w:uiPriority w:val="99"/>
    <w:rsid w:val="00AA0BF7"/>
    <w:rPr>
      <w:rFonts w:ascii="Arial" w:eastAsia="Times New Roman" w:hAnsi="Arial" w:cs="Arial"/>
      <w:sz w:val="18"/>
      <w:szCs w:val="18"/>
      <w:lang w:eastAsia="ru-RU"/>
    </w:rPr>
  </w:style>
  <w:style w:type="character" w:styleId="ae">
    <w:name w:val="page number"/>
    <w:basedOn w:val="a1"/>
    <w:rsid w:val="00AA0BF7"/>
  </w:style>
  <w:style w:type="paragraph" w:customStyle="1" w:styleId="af">
    <w:name w:val="Пункты"/>
    <w:basedOn w:val="2"/>
    <w:link w:val="af0"/>
    <w:qFormat/>
    <w:rsid w:val="001F49DB"/>
    <w:pPr>
      <w:tabs>
        <w:tab w:val="left" w:pos="1134"/>
      </w:tabs>
      <w:spacing w:before="120" w:after="0"/>
      <w:jc w:val="both"/>
    </w:pPr>
    <w:rPr>
      <w:rFonts w:ascii="Times New Roman" w:hAnsi="Times New Roman"/>
      <w:b w:val="0"/>
      <w:bCs w:val="0"/>
      <w:i w:val="0"/>
      <w:iCs w:val="0"/>
      <w:color w:val="000000"/>
      <w:szCs w:val="20"/>
    </w:rPr>
  </w:style>
  <w:style w:type="character" w:customStyle="1" w:styleId="af0">
    <w:name w:val="Пункты Знак"/>
    <w:link w:val="af"/>
    <w:locked/>
    <w:rsid w:val="001F49DB"/>
    <w:rPr>
      <w:rFonts w:ascii="Times New Roman" w:eastAsia="Times New Roman" w:hAnsi="Times New Roman" w:cs="Times New Roman"/>
      <w:color w:val="000000"/>
      <w:sz w:val="28"/>
      <w:szCs w:val="20"/>
      <w:lang w:eastAsia="ru-RU"/>
    </w:rPr>
  </w:style>
  <w:style w:type="paragraph" w:styleId="af1">
    <w:name w:val="List Paragraph"/>
    <w:basedOn w:val="a0"/>
    <w:link w:val="af2"/>
    <w:uiPriority w:val="34"/>
    <w:qFormat/>
    <w:rsid w:val="00525888"/>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1 Знак"/>
    <w:aliases w:val="Заголовок 1 Знак2 Знак1,Заголовок 1 Знак Знак2 Знак1"/>
    <w:link w:val="10"/>
    <w:uiPriority w:val="9"/>
    <w:rsid w:val="002420B7"/>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uiPriority w:val="9"/>
    <w:rsid w:val="002420B7"/>
    <w:rPr>
      <w:rFonts w:ascii="Cambria" w:eastAsia="Times New Roman" w:hAnsi="Cambria" w:cs="Times New Roman"/>
      <w:b/>
      <w:bCs/>
      <w:color w:val="4F81BD"/>
    </w:rPr>
  </w:style>
  <w:style w:type="character" w:customStyle="1" w:styleId="40">
    <w:name w:val="Заголовок 4 Знак"/>
    <w:aliases w:val="Параграф Знак"/>
    <w:link w:val="4"/>
    <w:rsid w:val="002420B7"/>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420B7"/>
    <w:rPr>
      <w:rFonts w:ascii="Times New Roman" w:eastAsia="Times New Roman" w:hAnsi="Times New Roman" w:cs="Times New Roman"/>
      <w:b/>
      <w:bCs/>
      <w:sz w:val="24"/>
      <w:szCs w:val="24"/>
      <w:lang w:eastAsia="ru-RU"/>
    </w:rPr>
  </w:style>
  <w:style w:type="character" w:customStyle="1" w:styleId="70">
    <w:name w:val="Заголовок 7 Знак"/>
    <w:link w:val="7"/>
    <w:uiPriority w:val="9"/>
    <w:rsid w:val="002420B7"/>
    <w:rPr>
      <w:rFonts w:ascii="Calibri" w:eastAsia="Times New Roman" w:hAnsi="Calibri" w:cs="Times New Roman"/>
      <w:sz w:val="24"/>
      <w:szCs w:val="24"/>
      <w:lang w:eastAsia="ru-RU"/>
    </w:rPr>
  </w:style>
  <w:style w:type="character" w:customStyle="1" w:styleId="80">
    <w:name w:val="Заголовок 8 Знак"/>
    <w:link w:val="8"/>
    <w:rsid w:val="002420B7"/>
    <w:rPr>
      <w:rFonts w:ascii="Calibri" w:eastAsia="Times New Roman" w:hAnsi="Calibri" w:cs="Times New Roman"/>
      <w:i/>
      <w:iCs/>
      <w:sz w:val="24"/>
      <w:szCs w:val="24"/>
      <w:lang w:eastAsia="ru-RU"/>
    </w:rPr>
  </w:style>
  <w:style w:type="character" w:customStyle="1" w:styleId="90">
    <w:name w:val="Заголовок 9 Знак"/>
    <w:link w:val="9"/>
    <w:uiPriority w:val="9"/>
    <w:rsid w:val="002420B7"/>
    <w:rPr>
      <w:rFonts w:ascii="Arial" w:eastAsia="Times New Roman" w:hAnsi="Arial" w:cs="Times New Roman"/>
      <w:b/>
      <w:bCs/>
      <w:i/>
      <w:iCs/>
      <w:sz w:val="18"/>
      <w:szCs w:val="18"/>
      <w:lang w:eastAsia="ru-RU"/>
    </w:rPr>
  </w:style>
  <w:style w:type="numbering" w:customStyle="1" w:styleId="12">
    <w:name w:val="Нет списка1"/>
    <w:next w:val="a3"/>
    <w:uiPriority w:val="99"/>
    <w:semiHidden/>
    <w:unhideWhenUsed/>
    <w:rsid w:val="002420B7"/>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locked/>
    <w:rsid w:val="002420B7"/>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20B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420B7"/>
    <w:rPr>
      <w:rFonts w:ascii="Cambria" w:hAnsi="Cambria" w:cs="Cambria"/>
      <w:b/>
      <w:bCs/>
      <w:sz w:val="26"/>
      <w:szCs w:val="26"/>
    </w:rPr>
  </w:style>
  <w:style w:type="paragraph" w:styleId="af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0"/>
    <w:link w:val="af4"/>
    <w:uiPriority w:val="99"/>
    <w:rsid w:val="002420B7"/>
    <w:pPr>
      <w:spacing w:after="0" w:line="240" w:lineRule="auto"/>
      <w:jc w:val="both"/>
    </w:pPr>
    <w:rPr>
      <w:rFonts w:ascii="Times New Roman" w:eastAsia="Times New Roman" w:hAnsi="Times New Roman"/>
      <w:sz w:val="24"/>
      <w:szCs w:val="24"/>
      <w:lang w:eastAsia="ru-RU"/>
    </w:rPr>
  </w:style>
  <w:style w:type="character" w:customStyle="1" w:styleId="af4">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3"/>
    <w:uiPriority w:val="99"/>
    <w:rsid w:val="002420B7"/>
    <w:rPr>
      <w:rFonts w:ascii="Times New Roman" w:eastAsia="Times New Roman" w:hAnsi="Times New Roman" w:cs="Times New Roman"/>
      <w:sz w:val="24"/>
      <w:szCs w:val="24"/>
      <w:lang w:eastAsia="ru-RU"/>
    </w:rPr>
  </w:style>
  <w:style w:type="paragraph" w:customStyle="1" w:styleId="22">
    <w:name w:val="Стиль2"/>
    <w:basedOn w:val="23"/>
    <w:link w:val="24"/>
    <w:qFormat/>
    <w:rsid w:val="002420B7"/>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2420B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character" w:customStyle="1" w:styleId="24">
    <w:name w:val="Стиль2 Знак"/>
    <w:link w:val="22"/>
    <w:locked/>
    <w:rsid w:val="002420B7"/>
    <w:rPr>
      <w:rFonts w:ascii="Times New Roman" w:eastAsia="Times New Roman" w:hAnsi="Times New Roman" w:cs="Times New Roman"/>
      <w:b/>
      <w:bCs/>
      <w:sz w:val="24"/>
      <w:szCs w:val="24"/>
      <w:lang w:eastAsia="ru-RU"/>
    </w:rPr>
  </w:style>
  <w:style w:type="paragraph" w:customStyle="1" w:styleId="32">
    <w:name w:val="Стиль3"/>
    <w:basedOn w:val="25"/>
    <w:rsid w:val="002420B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2420B7"/>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2420B7"/>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420B7"/>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420B7"/>
    <w:rPr>
      <w:rFonts w:ascii="Times New Roman" w:eastAsia="Times New Roman" w:hAnsi="Times New Roman" w:cs="Times New Roman"/>
      <w:sz w:val="24"/>
      <w:szCs w:val="24"/>
      <w:lang w:eastAsia="ru-RU"/>
    </w:rPr>
  </w:style>
  <w:style w:type="paragraph" w:customStyle="1" w:styleId="35">
    <w:name w:val="Стиль3 Знак"/>
    <w:basedOn w:val="25"/>
    <w:rsid w:val="002420B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420B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2420B7"/>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2420B7"/>
    <w:rPr>
      <w:rFonts w:ascii="Arial" w:eastAsia="Times New Roman" w:hAnsi="Arial" w:cs="Arial"/>
      <w:sz w:val="20"/>
      <w:szCs w:val="20"/>
      <w:lang w:eastAsia="ru-RU"/>
    </w:rPr>
  </w:style>
  <w:style w:type="paragraph" w:styleId="af5">
    <w:name w:val="Normal (Web)"/>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Indent"/>
    <w:aliases w:val="текст"/>
    <w:basedOn w:val="a0"/>
    <w:link w:val="af7"/>
    <w:uiPriority w:val="99"/>
    <w:rsid w:val="002420B7"/>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7">
    <w:name w:val="Основной текст с отступом Знак"/>
    <w:aliases w:val="текст Знак"/>
    <w:link w:val="af6"/>
    <w:uiPriority w:val="99"/>
    <w:rsid w:val="002420B7"/>
    <w:rPr>
      <w:rFonts w:ascii="Times New Roman" w:eastAsia="Times New Roman" w:hAnsi="Times New Roman" w:cs="Times New Roman"/>
      <w:sz w:val="24"/>
      <w:szCs w:val="24"/>
      <w:lang w:eastAsia="ru-RU"/>
    </w:rPr>
  </w:style>
  <w:style w:type="paragraph" w:customStyle="1" w:styleId="2-11">
    <w:name w:val="2-11"/>
    <w:basedOn w:val="a0"/>
    <w:rsid w:val="002420B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0"/>
    <w:link w:val="37"/>
    <w:rsid w:val="002420B7"/>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
    <w:link w:val="36"/>
    <w:rsid w:val="002420B7"/>
    <w:rPr>
      <w:rFonts w:ascii="Times New Roman" w:eastAsia="Times New Roman" w:hAnsi="Times New Roman" w:cs="Times New Roman"/>
      <w:sz w:val="24"/>
      <w:szCs w:val="24"/>
      <w:lang w:eastAsia="ru-RU"/>
    </w:rPr>
  </w:style>
  <w:style w:type="paragraph" w:customStyle="1" w:styleId="38">
    <w:name w:val="3"/>
    <w:basedOn w:val="a0"/>
    <w:rsid w:val="002420B7"/>
    <w:pPr>
      <w:spacing w:after="0" w:line="240" w:lineRule="auto"/>
      <w:jc w:val="both"/>
    </w:pPr>
    <w:rPr>
      <w:rFonts w:ascii="Times New Roman" w:eastAsia="Times New Roman" w:hAnsi="Times New Roman"/>
      <w:sz w:val="24"/>
      <w:szCs w:val="24"/>
      <w:lang w:eastAsia="ru-RU"/>
    </w:rPr>
  </w:style>
  <w:style w:type="paragraph" w:customStyle="1" w:styleId="af8">
    <w:name w:val="Тендерные данные"/>
    <w:basedOn w:val="a0"/>
    <w:semiHidden/>
    <w:rsid w:val="002420B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2420B7"/>
    <w:pPr>
      <w:widowControl w:val="0"/>
      <w:autoSpaceDE w:val="0"/>
      <w:autoSpaceDN w:val="0"/>
      <w:ind w:firstLine="420"/>
    </w:pPr>
    <w:rPr>
      <w:rFonts w:ascii="Arial" w:eastAsia="Times New Roman" w:hAnsi="Arial" w:cs="Arial"/>
    </w:rPr>
  </w:style>
  <w:style w:type="paragraph" w:styleId="af9">
    <w:name w:val="List Bullet"/>
    <w:basedOn w:val="a0"/>
    <w:autoRedefine/>
    <w:rsid w:val="002420B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0"/>
    <w:next w:val="a0"/>
    <w:rsid w:val="002420B7"/>
    <w:pPr>
      <w:keepNext/>
      <w:spacing w:after="0" w:line="240" w:lineRule="auto"/>
      <w:jc w:val="center"/>
    </w:pPr>
    <w:rPr>
      <w:rFonts w:ascii="Times New Roman" w:eastAsia="Times New Roman" w:hAnsi="Times New Roman"/>
      <w:sz w:val="24"/>
      <w:szCs w:val="24"/>
      <w:lang w:eastAsia="ru-RU"/>
    </w:rPr>
  </w:style>
  <w:style w:type="paragraph" w:styleId="afa">
    <w:name w:val="Date"/>
    <w:basedOn w:val="a0"/>
    <w:next w:val="a0"/>
    <w:link w:val="afb"/>
    <w:uiPriority w:val="99"/>
    <w:rsid w:val="002420B7"/>
    <w:pPr>
      <w:spacing w:after="60" w:line="240" w:lineRule="auto"/>
      <w:jc w:val="both"/>
    </w:pPr>
    <w:rPr>
      <w:rFonts w:ascii="Times New Roman" w:eastAsia="Times New Roman" w:hAnsi="Times New Roman"/>
      <w:sz w:val="24"/>
      <w:szCs w:val="24"/>
      <w:lang w:eastAsia="ru-RU"/>
    </w:rPr>
  </w:style>
  <w:style w:type="character" w:customStyle="1" w:styleId="afb">
    <w:name w:val="Дата Знак"/>
    <w:link w:val="afa"/>
    <w:uiPriority w:val="99"/>
    <w:rsid w:val="002420B7"/>
    <w:rPr>
      <w:rFonts w:ascii="Times New Roman" w:eastAsia="Times New Roman" w:hAnsi="Times New Roman" w:cs="Times New Roman"/>
      <w:sz w:val="24"/>
      <w:szCs w:val="24"/>
      <w:lang w:eastAsia="ru-RU"/>
    </w:rPr>
  </w:style>
  <w:style w:type="paragraph" w:customStyle="1" w:styleId="afc">
    <w:name w:val="МП"/>
    <w:basedOn w:val="a0"/>
    <w:rsid w:val="002420B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2420B7"/>
    <w:pPr>
      <w:keepNext/>
      <w:spacing w:after="0" w:line="240" w:lineRule="auto"/>
    </w:pPr>
    <w:rPr>
      <w:rFonts w:ascii="Times New Roman" w:eastAsia="Times New Roman" w:hAnsi="Times New Roman"/>
      <w:sz w:val="24"/>
      <w:szCs w:val="24"/>
      <w:lang w:eastAsia="ru-RU"/>
    </w:rPr>
  </w:style>
  <w:style w:type="paragraph" w:styleId="afe">
    <w:name w:val="footer"/>
    <w:basedOn w:val="a0"/>
    <w:link w:val="aff"/>
    <w:uiPriority w:val="99"/>
    <w:rsid w:val="002420B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Нижний колонтитул Знак"/>
    <w:link w:val="afe"/>
    <w:uiPriority w:val="99"/>
    <w:rsid w:val="002420B7"/>
    <w:rPr>
      <w:rFonts w:ascii="Times New Roman" w:eastAsia="Times New Roman" w:hAnsi="Times New Roman" w:cs="Times New Roman"/>
      <w:sz w:val="24"/>
      <w:szCs w:val="24"/>
      <w:lang w:eastAsia="ru-RU"/>
    </w:rPr>
  </w:style>
  <w:style w:type="character" w:customStyle="1" w:styleId="propvalue">
    <w:name w:val="propvalue"/>
    <w:rsid w:val="002420B7"/>
    <w:rPr>
      <w:rFonts w:cs="Times New Roman"/>
      <w:color w:val="800000"/>
    </w:rPr>
  </w:style>
  <w:style w:type="character" w:customStyle="1" w:styleId="HeaderChar">
    <w:name w:val="Header Char"/>
    <w:locked/>
    <w:rsid w:val="002420B7"/>
    <w:rPr>
      <w:rFonts w:cs="Times New Roman"/>
      <w:sz w:val="24"/>
      <w:szCs w:val="24"/>
      <w:lang w:val="ru-RU" w:eastAsia="ru-RU"/>
    </w:rPr>
  </w:style>
  <w:style w:type="paragraph" w:styleId="27">
    <w:name w:val="Body Text 2"/>
    <w:basedOn w:val="a0"/>
    <w:link w:val="28"/>
    <w:rsid w:val="002420B7"/>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rsid w:val="002420B7"/>
    <w:rPr>
      <w:rFonts w:ascii="Times New Roman" w:eastAsia="Times New Roman" w:hAnsi="Times New Roman" w:cs="Times New Roman"/>
      <w:sz w:val="24"/>
      <w:szCs w:val="24"/>
      <w:lang w:eastAsia="ru-RU"/>
    </w:rPr>
  </w:style>
  <w:style w:type="paragraph" w:styleId="41">
    <w:name w:val="List Bullet 4"/>
    <w:basedOn w:val="a0"/>
    <w:autoRedefine/>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0"/>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2420B7"/>
    <w:pPr>
      <w:tabs>
        <w:tab w:val="num" w:pos="360"/>
      </w:tabs>
      <w:spacing w:before="180" w:after="60"/>
      <w:ind w:left="360" w:hanging="360"/>
      <w:jc w:val="both"/>
    </w:pPr>
    <w:rPr>
      <w:b/>
      <w:bCs/>
    </w:rPr>
  </w:style>
  <w:style w:type="paragraph" w:customStyle="1" w:styleId="xl27">
    <w:name w:val="xl27"/>
    <w:basedOn w:val="a0"/>
    <w:rsid w:val="002420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2420B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0"/>
    <w:semiHidden/>
    <w:rsid w:val="002420B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0"/>
    <w:semiHidden/>
    <w:rsid w:val="002420B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0"/>
    <w:uiPriority w:val="99"/>
    <w:rsid w:val="002420B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0"/>
    <w:link w:val="14"/>
    <w:rsid w:val="002420B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character" w:customStyle="1" w:styleId="14">
    <w:name w:val="Стиль1 Знак"/>
    <w:link w:val="13"/>
    <w:locked/>
    <w:rsid w:val="002420B7"/>
    <w:rPr>
      <w:rFonts w:ascii="Times New Roman" w:eastAsia="Times New Roman" w:hAnsi="Times New Roman" w:cs="Times New Roman"/>
      <w:b/>
      <w:bCs/>
      <w:sz w:val="28"/>
      <w:szCs w:val="28"/>
      <w:lang w:eastAsia="ru-RU"/>
    </w:rPr>
  </w:style>
  <w:style w:type="paragraph" w:customStyle="1" w:styleId="15">
    <w:name w:val="Обычный1"/>
    <w:rsid w:val="002420B7"/>
    <w:pPr>
      <w:widowControl w:val="0"/>
      <w:ind w:firstLine="720"/>
      <w:jc w:val="both"/>
    </w:pPr>
    <w:rPr>
      <w:rFonts w:ascii="Times New Roman" w:eastAsia="Times New Roman" w:hAnsi="Times New Roman"/>
      <w:sz w:val="24"/>
      <w:szCs w:val="24"/>
    </w:rPr>
  </w:style>
  <w:style w:type="paragraph" w:styleId="aff2">
    <w:name w:val="Document Map"/>
    <w:basedOn w:val="a0"/>
    <w:link w:val="aff3"/>
    <w:rsid w:val="002420B7"/>
    <w:pPr>
      <w:shd w:val="clear" w:color="auto" w:fill="000080"/>
      <w:spacing w:after="0" w:line="240" w:lineRule="auto"/>
    </w:pPr>
    <w:rPr>
      <w:rFonts w:ascii="Times New Roman" w:eastAsia="Times New Roman" w:hAnsi="Times New Roman"/>
      <w:sz w:val="2"/>
      <w:szCs w:val="2"/>
      <w:lang w:eastAsia="ru-RU"/>
    </w:rPr>
  </w:style>
  <w:style w:type="character" w:customStyle="1" w:styleId="aff3">
    <w:name w:val="Схема документа Знак"/>
    <w:link w:val="aff2"/>
    <w:rsid w:val="002420B7"/>
    <w:rPr>
      <w:rFonts w:ascii="Times New Roman" w:eastAsia="Times New Roman" w:hAnsi="Times New Roman" w:cs="Times New Roman"/>
      <w:sz w:val="2"/>
      <w:szCs w:val="2"/>
      <w:shd w:val="clear" w:color="auto" w:fill="000080"/>
      <w:lang w:eastAsia="ru-RU"/>
    </w:rPr>
  </w:style>
  <w:style w:type="paragraph" w:customStyle="1" w:styleId="aff4">
    <w:name w:val="Название"/>
    <w:basedOn w:val="a0"/>
    <w:link w:val="aff5"/>
    <w:uiPriority w:val="10"/>
    <w:qFormat/>
    <w:rsid w:val="002420B7"/>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5">
    <w:name w:val="Название Знак"/>
    <w:link w:val="aff4"/>
    <w:uiPriority w:val="10"/>
    <w:rsid w:val="002420B7"/>
    <w:rPr>
      <w:rFonts w:ascii="Times New Roman" w:eastAsia="Times New Roman" w:hAnsi="Times New Roman" w:cs="Times New Roman"/>
      <w:sz w:val="24"/>
      <w:szCs w:val="24"/>
      <w:lang w:eastAsia="ru-RU"/>
    </w:rPr>
  </w:style>
  <w:style w:type="paragraph" w:styleId="3b">
    <w:name w:val="Body Text 3"/>
    <w:basedOn w:val="a0"/>
    <w:link w:val="3c"/>
    <w:uiPriority w:val="99"/>
    <w:rsid w:val="002420B7"/>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uiPriority w:val="99"/>
    <w:rsid w:val="002420B7"/>
    <w:rPr>
      <w:rFonts w:ascii="Times New Roman" w:eastAsia="Times New Roman" w:hAnsi="Times New Roman" w:cs="Times New Roman"/>
      <w:sz w:val="16"/>
      <w:szCs w:val="16"/>
      <w:lang w:eastAsia="ru-RU"/>
    </w:rPr>
  </w:style>
  <w:style w:type="paragraph" w:customStyle="1" w:styleId="111">
    <w:name w:val="111"/>
    <w:basedOn w:val="a0"/>
    <w:rsid w:val="002420B7"/>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0"/>
    <w:link w:val="aff7"/>
    <w:uiPriority w:val="99"/>
    <w:qFormat/>
    <w:rsid w:val="002420B7"/>
    <w:pPr>
      <w:spacing w:after="60" w:line="240" w:lineRule="auto"/>
      <w:jc w:val="center"/>
      <w:outlineLvl w:val="1"/>
    </w:pPr>
    <w:rPr>
      <w:rFonts w:ascii="Cambria" w:eastAsia="Times New Roman" w:hAnsi="Cambria"/>
      <w:sz w:val="24"/>
      <w:szCs w:val="24"/>
      <w:lang w:eastAsia="ru-RU"/>
    </w:rPr>
  </w:style>
  <w:style w:type="character" w:customStyle="1" w:styleId="aff7">
    <w:name w:val="Подзаголовок Знак"/>
    <w:link w:val="aff6"/>
    <w:rsid w:val="002420B7"/>
    <w:rPr>
      <w:rFonts w:ascii="Cambria" w:eastAsia="Times New Roman" w:hAnsi="Cambria" w:cs="Times New Roman"/>
      <w:sz w:val="24"/>
      <w:szCs w:val="24"/>
      <w:lang w:eastAsia="ru-RU"/>
    </w:rPr>
  </w:style>
  <w:style w:type="character" w:customStyle="1" w:styleId="FontStyle46">
    <w:name w:val="Font Style46"/>
    <w:rsid w:val="002420B7"/>
    <w:rPr>
      <w:rFonts w:ascii="Times New Roman" w:hAnsi="Times New Roman" w:cs="Times New Roman"/>
      <w:sz w:val="26"/>
      <w:szCs w:val="26"/>
    </w:rPr>
  </w:style>
  <w:style w:type="paragraph" w:styleId="HTML">
    <w:name w:val="HTML Preformatted"/>
    <w:basedOn w:val="a0"/>
    <w:link w:val="HTML0"/>
    <w:rsid w:val="00242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rsid w:val="002420B7"/>
    <w:rPr>
      <w:rFonts w:ascii="Courier New" w:eastAsia="Times New Roman" w:hAnsi="Courier New" w:cs="Times New Roman"/>
      <w:sz w:val="20"/>
      <w:szCs w:val="20"/>
      <w:lang w:eastAsia="ru-RU"/>
    </w:rPr>
  </w:style>
  <w:style w:type="paragraph" w:customStyle="1" w:styleId="222">
    <w:name w:val="222"/>
    <w:basedOn w:val="a0"/>
    <w:rsid w:val="002420B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0"/>
    <w:semiHidden/>
    <w:rsid w:val="002420B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2420B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2420B7"/>
    <w:pPr>
      <w:widowControl w:val="0"/>
      <w:spacing w:line="340" w:lineRule="auto"/>
      <w:ind w:left="1040" w:hanging="360"/>
      <w:jc w:val="both"/>
    </w:pPr>
    <w:rPr>
      <w:rFonts w:ascii="Times New Roman" w:eastAsia="Times New Roman" w:hAnsi="Times New Roman"/>
    </w:rPr>
  </w:style>
  <w:style w:type="paragraph" w:styleId="aff9">
    <w:name w:val="caption"/>
    <w:basedOn w:val="a0"/>
    <w:next w:val="a0"/>
    <w:qFormat/>
    <w:rsid w:val="002420B7"/>
    <w:pPr>
      <w:spacing w:after="0" w:line="240" w:lineRule="auto"/>
      <w:ind w:right="-6672"/>
      <w:jc w:val="both"/>
    </w:pPr>
    <w:rPr>
      <w:rFonts w:ascii="Times New Roman" w:eastAsia="Times New Roman" w:hAnsi="Times New Roman"/>
      <w:b/>
      <w:bCs/>
      <w:sz w:val="20"/>
      <w:szCs w:val="20"/>
      <w:lang w:eastAsia="ru-RU"/>
    </w:rPr>
  </w:style>
  <w:style w:type="paragraph" w:styleId="affa">
    <w:name w:val="Plain Text"/>
    <w:basedOn w:val="a0"/>
    <w:link w:val="affb"/>
    <w:rsid w:val="002420B7"/>
    <w:pPr>
      <w:spacing w:after="0" w:line="240" w:lineRule="auto"/>
    </w:pPr>
    <w:rPr>
      <w:rFonts w:ascii="Courier New" w:eastAsia="Times New Roman" w:hAnsi="Courier New"/>
      <w:sz w:val="20"/>
      <w:szCs w:val="20"/>
      <w:lang w:eastAsia="ru-RU"/>
    </w:rPr>
  </w:style>
  <w:style w:type="character" w:customStyle="1" w:styleId="affb">
    <w:name w:val="Текст Знак"/>
    <w:link w:val="affa"/>
    <w:rsid w:val="002420B7"/>
    <w:rPr>
      <w:rFonts w:ascii="Courier New" w:eastAsia="Times New Roman" w:hAnsi="Courier New" w:cs="Times New Roman"/>
      <w:sz w:val="20"/>
      <w:szCs w:val="20"/>
      <w:lang w:eastAsia="ru-RU"/>
    </w:rPr>
  </w:style>
  <w:style w:type="paragraph" w:customStyle="1" w:styleId="ConsNonformat">
    <w:name w:val="ConsNonformat"/>
    <w:uiPriority w:val="99"/>
    <w:rsid w:val="002420B7"/>
    <w:pPr>
      <w:widowControl w:val="0"/>
      <w:autoSpaceDE w:val="0"/>
      <w:autoSpaceDN w:val="0"/>
      <w:adjustRightInd w:val="0"/>
      <w:ind w:right="19772"/>
    </w:pPr>
    <w:rPr>
      <w:rFonts w:ascii="Courier New" w:eastAsia="Times New Roman" w:hAnsi="Courier New" w:cs="Courier New"/>
    </w:rPr>
  </w:style>
  <w:style w:type="character" w:styleId="affc">
    <w:name w:val="FollowedHyperlink"/>
    <w:rsid w:val="002420B7"/>
    <w:rPr>
      <w:rFonts w:cs="Times New Roman"/>
      <w:color w:val="800080"/>
      <w:u w:val="single"/>
    </w:rPr>
  </w:style>
  <w:style w:type="character" w:customStyle="1" w:styleId="spanheaderlot21">
    <w:name w:val="span_header_lot_21"/>
    <w:rsid w:val="002420B7"/>
    <w:rPr>
      <w:rFonts w:cs="Times New Roman"/>
      <w:b/>
      <w:bCs/>
      <w:sz w:val="20"/>
      <w:szCs w:val="20"/>
    </w:rPr>
  </w:style>
  <w:style w:type="paragraph" w:styleId="2a">
    <w:name w:val="List Bullet 2"/>
    <w:basedOn w:val="a0"/>
    <w:autoRedefine/>
    <w:rsid w:val="002420B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d">
    <w:name w:val="List Number"/>
    <w:basedOn w:val="a0"/>
    <w:uiPriority w:val="99"/>
    <w:rsid w:val="002420B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e">
    <w:name w:val="Note Heading"/>
    <w:basedOn w:val="a0"/>
    <w:next w:val="a0"/>
    <w:link w:val="afff"/>
    <w:rsid w:val="002420B7"/>
    <w:pPr>
      <w:spacing w:after="60" w:line="240" w:lineRule="auto"/>
      <w:jc w:val="both"/>
    </w:pPr>
    <w:rPr>
      <w:rFonts w:ascii="Times New Roman" w:eastAsia="Times New Roman" w:hAnsi="Times New Roman"/>
      <w:sz w:val="24"/>
      <w:szCs w:val="24"/>
      <w:lang w:eastAsia="ru-RU"/>
    </w:rPr>
  </w:style>
  <w:style w:type="character" w:customStyle="1" w:styleId="afff">
    <w:name w:val="Заголовок записки Знак"/>
    <w:link w:val="affe"/>
    <w:rsid w:val="002420B7"/>
    <w:rPr>
      <w:rFonts w:ascii="Times New Roman" w:eastAsia="Times New Roman" w:hAnsi="Times New Roman" w:cs="Times New Roman"/>
      <w:sz w:val="24"/>
      <w:szCs w:val="24"/>
      <w:lang w:eastAsia="ru-RU"/>
    </w:rPr>
  </w:style>
  <w:style w:type="paragraph" w:styleId="16">
    <w:name w:val="toc 1"/>
    <w:basedOn w:val="a0"/>
    <w:next w:val="a0"/>
    <w:autoRedefine/>
    <w:uiPriority w:val="39"/>
    <w:rsid w:val="002420B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0">
    <w:name w:val="Table Grid"/>
    <w:basedOn w:val="a2"/>
    <w:uiPriority w:val="99"/>
    <w:rsid w:val="002420B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2420B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420B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420B7"/>
    <w:pPr>
      <w:tabs>
        <w:tab w:val="num" w:pos="720"/>
      </w:tabs>
    </w:pPr>
  </w:style>
  <w:style w:type="paragraph" w:customStyle="1" w:styleId="Style3">
    <w:name w:val="Style3"/>
    <w:basedOn w:val="Simlple"/>
    <w:next w:val="Simlple"/>
    <w:uiPriority w:val="99"/>
    <w:rsid w:val="002420B7"/>
    <w:pPr>
      <w:tabs>
        <w:tab w:val="num" w:pos="720"/>
      </w:tabs>
      <w:ind w:firstLine="567"/>
    </w:pPr>
  </w:style>
  <w:style w:type="paragraph" w:styleId="17">
    <w:name w:val="index 1"/>
    <w:basedOn w:val="a0"/>
    <w:next w:val="a0"/>
    <w:autoRedefine/>
    <w:rsid w:val="002420B7"/>
    <w:pPr>
      <w:spacing w:after="0" w:line="240" w:lineRule="auto"/>
      <w:ind w:left="200" w:hanging="200"/>
    </w:pPr>
    <w:rPr>
      <w:rFonts w:ascii="Times New Roman" w:eastAsia="Times New Roman" w:hAnsi="Times New Roman"/>
      <w:sz w:val="20"/>
      <w:szCs w:val="20"/>
      <w:lang w:eastAsia="ru-RU"/>
    </w:rPr>
  </w:style>
  <w:style w:type="character" w:styleId="afff1">
    <w:name w:val="Strong"/>
    <w:uiPriority w:val="22"/>
    <w:qFormat/>
    <w:rsid w:val="002420B7"/>
    <w:rPr>
      <w:rFonts w:cs="Times New Roman"/>
      <w:b/>
      <w:bCs/>
    </w:rPr>
  </w:style>
  <w:style w:type="character" w:customStyle="1" w:styleId="71">
    <w:name w:val="Знак Знак7"/>
    <w:locked/>
    <w:rsid w:val="002420B7"/>
    <w:rPr>
      <w:rFonts w:cs="Times New Roman"/>
      <w:b/>
      <w:bCs/>
      <w:i/>
      <w:iCs/>
      <w:snapToGrid w:val="0"/>
      <w:sz w:val="24"/>
      <w:szCs w:val="24"/>
      <w:lang w:val="ru-RU" w:eastAsia="ru-RU"/>
    </w:rPr>
  </w:style>
  <w:style w:type="character" w:customStyle="1" w:styleId="3e">
    <w:name w:val="Знак Знак3"/>
    <w:uiPriority w:val="99"/>
    <w:rsid w:val="002420B7"/>
    <w:rPr>
      <w:rFonts w:cs="Times New Roman"/>
      <w:b/>
      <w:bCs/>
      <w:i/>
      <w:iCs/>
      <w:snapToGrid w:val="0"/>
      <w:sz w:val="28"/>
      <w:szCs w:val="28"/>
    </w:rPr>
  </w:style>
  <w:style w:type="paragraph" w:customStyle="1" w:styleId="bulletin">
    <w:name w:val="bulletin"/>
    <w:basedOn w:val="25"/>
    <w:rsid w:val="002420B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2420B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20B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420B7"/>
    <w:rPr>
      <w:rFonts w:cs="Times New Roman"/>
      <w:sz w:val="24"/>
      <w:szCs w:val="24"/>
    </w:rPr>
  </w:style>
  <w:style w:type="paragraph" w:customStyle="1" w:styleId="18">
    <w:name w:val="Абзац списка1"/>
    <w:basedOn w:val="a0"/>
    <w:uiPriority w:val="99"/>
    <w:rsid w:val="002420B7"/>
    <w:pPr>
      <w:ind w:left="720"/>
    </w:pPr>
    <w:rPr>
      <w:rFonts w:eastAsia="Times New Roman" w:cs="Calibri"/>
      <w:lang w:eastAsia="ru-RU"/>
    </w:rPr>
  </w:style>
  <w:style w:type="character" w:customStyle="1" w:styleId="43">
    <w:name w:val="Знак Знак4"/>
    <w:uiPriority w:val="99"/>
    <w:rsid w:val="002420B7"/>
    <w:rPr>
      <w:rFonts w:cs="Times New Roman"/>
      <w:b/>
      <w:bCs/>
      <w:sz w:val="28"/>
      <w:szCs w:val="28"/>
    </w:rPr>
  </w:style>
  <w:style w:type="paragraph" w:styleId="afff2">
    <w:name w:val="Body Text First Indent"/>
    <w:basedOn w:val="af3"/>
    <w:link w:val="afff3"/>
    <w:uiPriority w:val="99"/>
    <w:rsid w:val="002420B7"/>
    <w:pPr>
      <w:spacing w:after="120"/>
      <w:ind w:firstLine="210"/>
      <w:jc w:val="left"/>
    </w:pPr>
    <w:rPr>
      <w:sz w:val="20"/>
      <w:szCs w:val="20"/>
    </w:rPr>
  </w:style>
  <w:style w:type="character" w:customStyle="1" w:styleId="afff3">
    <w:name w:val="Красная строка Знак"/>
    <w:link w:val="afff2"/>
    <w:uiPriority w:val="99"/>
    <w:rsid w:val="002420B7"/>
    <w:rPr>
      <w:rFonts w:ascii="Times New Roman" w:eastAsia="Times New Roman" w:hAnsi="Times New Roman" w:cs="Times New Roman"/>
      <w:sz w:val="20"/>
      <w:szCs w:val="20"/>
      <w:lang w:eastAsia="ru-RU"/>
    </w:rPr>
  </w:style>
  <w:style w:type="paragraph" w:styleId="afff4">
    <w:name w:val="List"/>
    <w:basedOn w:val="a0"/>
    <w:rsid w:val="002420B7"/>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6"/>
    <w:link w:val="2c"/>
    <w:rsid w:val="002420B7"/>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2420B7"/>
    <w:rPr>
      <w:rFonts w:ascii="Times New Roman" w:eastAsia="Times New Roman" w:hAnsi="Times New Roman" w:cs="Times New Roman"/>
      <w:sz w:val="20"/>
      <w:szCs w:val="20"/>
      <w:lang w:val="en-GB" w:eastAsia="ru-RU"/>
    </w:rPr>
  </w:style>
  <w:style w:type="paragraph" w:customStyle="1" w:styleId="2d">
    <w:name w:val="ШТ Назв.2"/>
    <w:basedOn w:val="a0"/>
    <w:rsid w:val="002420B7"/>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2420B7"/>
    <w:rPr>
      <w:rFonts w:cs="Times New Roman"/>
      <w:sz w:val="24"/>
      <w:szCs w:val="24"/>
    </w:rPr>
  </w:style>
  <w:style w:type="paragraph" w:customStyle="1" w:styleId="style40">
    <w:name w:val="style4"/>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420B7"/>
    <w:rPr>
      <w:rFonts w:cs="Times New Roman"/>
      <w:lang w:val="ru-RU" w:eastAsia="ru-RU"/>
    </w:rPr>
  </w:style>
  <w:style w:type="character" w:customStyle="1" w:styleId="text">
    <w:name w:val="text"/>
    <w:rsid w:val="002420B7"/>
    <w:rPr>
      <w:rFonts w:cs="Times New Roman"/>
    </w:rPr>
  </w:style>
  <w:style w:type="character" w:customStyle="1" w:styleId="62">
    <w:name w:val="Знак Знак6"/>
    <w:uiPriority w:val="99"/>
    <w:locked/>
    <w:rsid w:val="002420B7"/>
    <w:rPr>
      <w:rFonts w:cs="Times New Roman"/>
      <w:sz w:val="24"/>
      <w:szCs w:val="24"/>
      <w:lang w:val="ru-RU" w:eastAsia="ru-RU"/>
    </w:rPr>
  </w:style>
  <w:style w:type="character" w:customStyle="1" w:styleId="2f">
    <w:name w:val="Знак Знак2"/>
    <w:locked/>
    <w:rsid w:val="002420B7"/>
    <w:rPr>
      <w:rFonts w:cs="Times New Roman"/>
      <w:sz w:val="24"/>
      <w:szCs w:val="24"/>
      <w:lang w:val="ru-RU" w:eastAsia="ru-RU"/>
    </w:rPr>
  </w:style>
  <w:style w:type="character" w:customStyle="1" w:styleId="afff5">
    <w:name w:val="Знак Знак"/>
    <w:uiPriority w:val="99"/>
    <w:locked/>
    <w:rsid w:val="002420B7"/>
    <w:rPr>
      <w:rFonts w:cs="Times New Roman"/>
      <w:b/>
      <w:bCs/>
      <w:i/>
      <w:iCs/>
      <w:snapToGrid w:val="0"/>
      <w:sz w:val="28"/>
      <w:szCs w:val="28"/>
      <w:lang w:val="ru-RU" w:eastAsia="ru-RU"/>
    </w:rPr>
  </w:style>
  <w:style w:type="character" w:customStyle="1" w:styleId="19">
    <w:name w:val="Знак Знак1"/>
    <w:locked/>
    <w:rsid w:val="002420B7"/>
    <w:rPr>
      <w:rFonts w:cs="Times New Roman"/>
      <w:b/>
      <w:bCs/>
      <w:i/>
      <w:iCs/>
      <w:snapToGrid w:val="0"/>
      <w:sz w:val="24"/>
      <w:szCs w:val="24"/>
      <w:lang w:val="ru-RU" w:eastAsia="ru-RU"/>
    </w:rPr>
  </w:style>
  <w:style w:type="character" w:customStyle="1" w:styleId="213">
    <w:name w:val="Знак2 Знак Знак1"/>
    <w:locked/>
    <w:rsid w:val="002420B7"/>
    <w:rPr>
      <w:rFonts w:cs="Times New Roman"/>
      <w:sz w:val="24"/>
      <w:szCs w:val="24"/>
      <w:lang w:val="ru-RU" w:eastAsia="ru-RU"/>
    </w:rPr>
  </w:style>
  <w:style w:type="character" w:customStyle="1" w:styleId="710">
    <w:name w:val="Знак Знак71"/>
    <w:locked/>
    <w:rsid w:val="002420B7"/>
    <w:rPr>
      <w:rFonts w:cs="Times New Roman"/>
      <w:b/>
      <w:bCs/>
      <w:i/>
      <w:iCs/>
      <w:snapToGrid w:val="0"/>
      <w:sz w:val="24"/>
      <w:szCs w:val="24"/>
      <w:lang w:val="ru-RU" w:eastAsia="ru-RU"/>
    </w:rPr>
  </w:style>
  <w:style w:type="character" w:customStyle="1" w:styleId="310">
    <w:name w:val="Знак Знак31"/>
    <w:rsid w:val="002420B7"/>
    <w:rPr>
      <w:rFonts w:cs="Times New Roman"/>
      <w:b/>
      <w:bCs/>
      <w:i/>
      <w:iCs/>
      <w:snapToGrid w:val="0"/>
      <w:sz w:val="28"/>
      <w:szCs w:val="28"/>
    </w:rPr>
  </w:style>
  <w:style w:type="character" w:customStyle="1" w:styleId="510">
    <w:name w:val="Знак Знак51"/>
    <w:rsid w:val="002420B7"/>
    <w:rPr>
      <w:rFonts w:cs="Times New Roman"/>
      <w:sz w:val="24"/>
      <w:szCs w:val="24"/>
    </w:rPr>
  </w:style>
  <w:style w:type="character" w:customStyle="1" w:styleId="410">
    <w:name w:val="Знак Знак41"/>
    <w:rsid w:val="002420B7"/>
    <w:rPr>
      <w:rFonts w:cs="Times New Roman"/>
      <w:b/>
      <w:bCs/>
      <w:sz w:val="28"/>
      <w:szCs w:val="28"/>
    </w:rPr>
  </w:style>
  <w:style w:type="character" w:customStyle="1" w:styleId="220">
    <w:name w:val="Знак2 Знак Знак2"/>
    <w:rsid w:val="002420B7"/>
    <w:rPr>
      <w:rFonts w:cs="Times New Roman"/>
      <w:sz w:val="24"/>
      <w:szCs w:val="24"/>
    </w:rPr>
  </w:style>
  <w:style w:type="character" w:styleId="afff6">
    <w:name w:val="Emphasis"/>
    <w:uiPriority w:val="20"/>
    <w:qFormat/>
    <w:rsid w:val="002420B7"/>
    <w:rPr>
      <w:rFonts w:cs="Times New Roman"/>
      <w:i/>
      <w:iCs/>
    </w:rPr>
  </w:style>
  <w:style w:type="paragraph" w:customStyle="1" w:styleId="desc2">
    <w:name w:val="desc2"/>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420B7"/>
    <w:rPr>
      <w:rFonts w:cs="Times New Roman"/>
    </w:rPr>
  </w:style>
  <w:style w:type="character" w:customStyle="1" w:styleId="nobr">
    <w:name w:val="nobr"/>
    <w:rsid w:val="002420B7"/>
    <w:rPr>
      <w:rFonts w:cs="Times New Roman"/>
    </w:rPr>
  </w:style>
  <w:style w:type="character" w:customStyle="1" w:styleId="2110">
    <w:name w:val="Знак2 Знак Знак11"/>
    <w:rsid w:val="002420B7"/>
    <w:rPr>
      <w:rFonts w:cs="Times New Roman"/>
      <w:sz w:val="24"/>
      <w:szCs w:val="24"/>
      <w:lang w:val="ru-RU" w:eastAsia="ru-RU"/>
    </w:rPr>
  </w:style>
  <w:style w:type="paragraph" w:customStyle="1" w:styleId="112">
    <w:name w:val="Обычный + 11 пт"/>
    <w:aliases w:val="полужирный,Серый 100%"/>
    <w:basedOn w:val="a0"/>
    <w:rsid w:val="002420B7"/>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420B7"/>
    <w:rPr>
      <w:rFonts w:ascii="Arial" w:hAnsi="Arial" w:cs="Arial"/>
      <w:b/>
      <w:bCs/>
      <w:kern w:val="32"/>
      <w:sz w:val="32"/>
      <w:szCs w:val="32"/>
      <w:lang w:val="ru-RU" w:eastAsia="ru-RU"/>
    </w:rPr>
  </w:style>
  <w:style w:type="character" w:customStyle="1" w:styleId="113">
    <w:name w:val="Знак Знак11"/>
    <w:locked/>
    <w:rsid w:val="002420B7"/>
    <w:rPr>
      <w:rFonts w:ascii="Arial" w:hAnsi="Arial" w:cs="Arial"/>
      <w:b/>
      <w:bCs/>
      <w:i/>
      <w:iCs/>
      <w:sz w:val="28"/>
      <w:szCs w:val="28"/>
      <w:lang w:val="ru-RU" w:eastAsia="ru-RU"/>
    </w:rPr>
  </w:style>
  <w:style w:type="character" w:customStyle="1" w:styleId="100">
    <w:name w:val="Знак Знак10"/>
    <w:rsid w:val="002420B7"/>
    <w:rPr>
      <w:rFonts w:ascii="Arial" w:hAnsi="Arial" w:cs="Arial"/>
      <w:b/>
      <w:bCs/>
      <w:sz w:val="26"/>
      <w:szCs w:val="26"/>
      <w:lang w:val="ru-RU" w:eastAsia="ru-RU"/>
    </w:rPr>
  </w:style>
  <w:style w:type="character" w:customStyle="1" w:styleId="label">
    <w:name w:val="label"/>
    <w:rsid w:val="002420B7"/>
    <w:rPr>
      <w:rFonts w:cs="Times New Roman"/>
    </w:rPr>
  </w:style>
  <w:style w:type="paragraph" w:customStyle="1" w:styleId="afff7">
    <w:name w:val="Знак Знак Знак Знак"/>
    <w:basedOn w:val="a0"/>
    <w:rsid w:val="002420B7"/>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2420B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20B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2420B7"/>
    <w:rPr>
      <w:rFonts w:ascii="Arial" w:eastAsia="Times New Roman" w:hAnsi="Arial" w:cs="Arial"/>
      <w:b/>
      <w:bCs/>
      <w:sz w:val="22"/>
      <w:szCs w:val="22"/>
    </w:rPr>
  </w:style>
  <w:style w:type="paragraph" w:customStyle="1" w:styleId="Char">
    <w:name w:val="Char Знак Знак"/>
    <w:basedOn w:val="a0"/>
    <w:rsid w:val="002420B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420B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20B7"/>
    <w:pPr>
      <w:autoSpaceDE w:val="0"/>
      <w:autoSpaceDN w:val="0"/>
      <w:adjustRightInd w:val="0"/>
    </w:pPr>
    <w:rPr>
      <w:rFonts w:ascii="Arial" w:eastAsia="Times New Roman" w:hAnsi="Arial" w:cs="Arial"/>
    </w:rPr>
  </w:style>
  <w:style w:type="paragraph" w:customStyle="1" w:styleId="2f0">
    <w:name w:val="Абзац списка2"/>
    <w:basedOn w:val="a0"/>
    <w:rsid w:val="002420B7"/>
    <w:pPr>
      <w:ind w:left="720"/>
    </w:pPr>
    <w:rPr>
      <w:rFonts w:eastAsia="Times New Roman" w:cs="Calibri"/>
      <w:lang w:eastAsia="ru-RU"/>
    </w:rPr>
  </w:style>
  <w:style w:type="paragraph" w:customStyle="1" w:styleId="Style9">
    <w:name w:val="Style9"/>
    <w:basedOn w:val="a0"/>
    <w:rsid w:val="002420B7"/>
    <w:pPr>
      <w:widowControl w:val="0"/>
      <w:autoSpaceDE w:val="0"/>
      <w:autoSpaceDN w:val="0"/>
      <w:adjustRightInd w:val="0"/>
      <w:spacing w:after="0" w:line="240" w:lineRule="auto"/>
    </w:pPr>
    <w:rPr>
      <w:rFonts w:ascii="Times New Roman" w:hAnsi="Times New Roman"/>
      <w:sz w:val="24"/>
      <w:szCs w:val="24"/>
      <w:lang w:eastAsia="ru-RU"/>
    </w:rPr>
  </w:style>
  <w:style w:type="paragraph" w:styleId="afff9">
    <w:name w:val="Block Text"/>
    <w:basedOn w:val="a0"/>
    <w:uiPriority w:val="99"/>
    <w:rsid w:val="002420B7"/>
    <w:pPr>
      <w:widowControl w:val="0"/>
      <w:autoSpaceDE w:val="0"/>
      <w:autoSpaceDN w:val="0"/>
      <w:adjustRightInd w:val="0"/>
      <w:spacing w:after="0" w:line="240" w:lineRule="auto"/>
      <w:ind w:left="4678" w:right="-61"/>
      <w:jc w:val="center"/>
    </w:pPr>
    <w:rPr>
      <w:rFonts w:ascii="Times New Roman" w:eastAsia="Times New Roman" w:hAnsi="Times New Roman" w:cs="Arial"/>
      <w:sz w:val="24"/>
      <w:lang w:eastAsia="ru-RU"/>
    </w:rPr>
  </w:style>
  <w:style w:type="paragraph" w:customStyle="1" w:styleId="afffa">
    <w:name w:val="готик текст"/>
    <w:rsid w:val="002420B7"/>
    <w:pPr>
      <w:tabs>
        <w:tab w:val="right" w:leader="dot" w:pos="4762"/>
      </w:tabs>
      <w:autoSpaceDE w:val="0"/>
      <w:autoSpaceDN w:val="0"/>
      <w:adjustRightInd w:val="0"/>
      <w:spacing w:line="240" w:lineRule="atLeast"/>
      <w:ind w:firstLine="283"/>
      <w:jc w:val="both"/>
    </w:pPr>
    <w:rPr>
      <w:rFonts w:ascii="NewsGothic_A.Z_PS" w:eastAsia="Times New Roman" w:hAnsi="NewsGothic_A.Z_PS"/>
    </w:rPr>
  </w:style>
  <w:style w:type="paragraph" w:customStyle="1" w:styleId="afffb">
    <w:name w:val="заг.маленький"/>
    <w:basedOn w:val="a0"/>
    <w:rsid w:val="002420B7"/>
    <w:pPr>
      <w:autoSpaceDE w:val="0"/>
      <w:autoSpaceDN w:val="0"/>
      <w:adjustRightInd w:val="0"/>
      <w:spacing w:before="113" w:after="113" w:line="240" w:lineRule="auto"/>
      <w:jc w:val="center"/>
    </w:pPr>
    <w:rPr>
      <w:rFonts w:ascii="Arial" w:eastAsia="Times New Roman" w:hAnsi="Arial" w:cs="Arial"/>
      <w:b/>
      <w:bCs/>
      <w:sz w:val="24"/>
      <w:szCs w:val="24"/>
      <w:lang w:eastAsia="ru-RU"/>
    </w:rPr>
  </w:style>
  <w:style w:type="paragraph" w:customStyle="1" w:styleId="125">
    <w:name w:val="Стиль по ширине Первая строка:  125 см"/>
    <w:basedOn w:val="a0"/>
    <w:rsid w:val="002420B7"/>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character" w:customStyle="1" w:styleId="1a">
    <w:name w:val="Заголовок №1_"/>
    <w:link w:val="1b"/>
    <w:rsid w:val="002420B7"/>
    <w:rPr>
      <w:shd w:val="clear" w:color="auto" w:fill="FFFFFF"/>
    </w:rPr>
  </w:style>
  <w:style w:type="paragraph" w:customStyle="1" w:styleId="1b">
    <w:name w:val="Заголовок №1"/>
    <w:basedOn w:val="a0"/>
    <w:link w:val="1a"/>
    <w:rsid w:val="002420B7"/>
    <w:pPr>
      <w:shd w:val="clear" w:color="auto" w:fill="FFFFFF"/>
      <w:spacing w:after="300" w:line="0" w:lineRule="atLeast"/>
      <w:outlineLvl w:val="0"/>
    </w:pPr>
  </w:style>
  <w:style w:type="character" w:customStyle="1" w:styleId="2f1">
    <w:name w:val="Заголовок №2_"/>
    <w:link w:val="2f2"/>
    <w:rsid w:val="002420B7"/>
    <w:rPr>
      <w:shd w:val="clear" w:color="auto" w:fill="FFFFFF"/>
    </w:rPr>
  </w:style>
  <w:style w:type="paragraph" w:customStyle="1" w:styleId="2f2">
    <w:name w:val="Заголовок №2"/>
    <w:basedOn w:val="a0"/>
    <w:link w:val="2f1"/>
    <w:rsid w:val="002420B7"/>
    <w:pPr>
      <w:shd w:val="clear" w:color="auto" w:fill="FFFFFF"/>
      <w:spacing w:before="300" w:after="180" w:line="276" w:lineRule="exact"/>
      <w:jc w:val="center"/>
      <w:outlineLvl w:val="1"/>
    </w:pPr>
  </w:style>
  <w:style w:type="character" w:customStyle="1" w:styleId="afffc">
    <w:name w:val="Основной текст_"/>
    <w:link w:val="1c"/>
    <w:rsid w:val="002420B7"/>
    <w:rPr>
      <w:sz w:val="17"/>
      <w:szCs w:val="17"/>
      <w:shd w:val="clear" w:color="auto" w:fill="FFFFFF"/>
    </w:rPr>
  </w:style>
  <w:style w:type="paragraph" w:customStyle="1" w:styleId="1c">
    <w:name w:val="Основной текст1"/>
    <w:basedOn w:val="a0"/>
    <w:link w:val="afffc"/>
    <w:rsid w:val="002420B7"/>
    <w:pPr>
      <w:shd w:val="clear" w:color="auto" w:fill="FFFFFF"/>
      <w:spacing w:after="0" w:line="206" w:lineRule="exact"/>
      <w:jc w:val="right"/>
    </w:pPr>
    <w:rPr>
      <w:sz w:val="17"/>
      <w:szCs w:val="17"/>
    </w:rPr>
  </w:style>
  <w:style w:type="paragraph" w:customStyle="1" w:styleId="afffd">
    <w:name w:val="a"/>
    <w:basedOn w:val="a0"/>
    <w:rsid w:val="002420B7"/>
    <w:pPr>
      <w:autoSpaceDE w:val="0"/>
      <w:autoSpaceDN w:val="0"/>
      <w:spacing w:after="0" w:line="240" w:lineRule="atLeast"/>
      <w:ind w:firstLine="283"/>
      <w:jc w:val="both"/>
    </w:pPr>
    <w:rPr>
      <w:rFonts w:ascii="NewsGothic_A.Z_PS" w:hAnsi="NewsGothic_A.Z_PS"/>
      <w:sz w:val="20"/>
      <w:szCs w:val="20"/>
      <w:lang w:eastAsia="ru-RU"/>
    </w:rPr>
  </w:style>
  <w:style w:type="character" w:customStyle="1" w:styleId="115pt">
    <w:name w:val="Основной текст + 11.5 pt;Малые прописные"/>
    <w:rsid w:val="002420B7"/>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2420B7"/>
    <w:rPr>
      <w:rFonts w:ascii="Times New Roman" w:eastAsia="Times New Roman" w:hAnsi="Times New Roman" w:cs="Times New Roman"/>
      <w:spacing w:val="30"/>
      <w:sz w:val="27"/>
      <w:szCs w:val="27"/>
      <w:shd w:val="clear" w:color="auto" w:fill="FFFFFF"/>
    </w:rPr>
  </w:style>
  <w:style w:type="paragraph" w:customStyle="1" w:styleId="2f3">
    <w:name w:val="Основной текст2"/>
    <w:basedOn w:val="a0"/>
    <w:rsid w:val="002420B7"/>
    <w:pPr>
      <w:shd w:val="clear" w:color="auto" w:fill="FFFFFF"/>
      <w:spacing w:after="60" w:line="0" w:lineRule="atLeast"/>
    </w:pPr>
    <w:rPr>
      <w:rFonts w:ascii="Times New Roman" w:eastAsia="Times New Roman" w:hAnsi="Times New Roman"/>
      <w:sz w:val="27"/>
      <w:szCs w:val="27"/>
      <w:lang w:eastAsia="ru-RU"/>
    </w:rPr>
  </w:style>
  <w:style w:type="paragraph" w:customStyle="1" w:styleId="FR2">
    <w:name w:val="FR2"/>
    <w:rsid w:val="002420B7"/>
    <w:pPr>
      <w:widowControl w:val="0"/>
      <w:spacing w:before="620" w:line="280" w:lineRule="auto"/>
      <w:ind w:firstLine="660"/>
      <w:jc w:val="both"/>
    </w:pPr>
    <w:rPr>
      <w:rFonts w:ascii="Times New Roman" w:eastAsia="Times New Roman" w:hAnsi="Times New Roman"/>
      <w:snapToGrid w:val="0"/>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2420B7"/>
    <w:rPr>
      <w:rFonts w:ascii="Arial" w:hAnsi="Arial" w:cs="Arial"/>
      <w:b/>
      <w:sz w:val="28"/>
      <w:szCs w:val="18"/>
      <w:lang w:val="ru-RU" w:eastAsia="ru-RU" w:bidi="ar-SA"/>
    </w:rPr>
  </w:style>
  <w:style w:type="paragraph" w:customStyle="1" w:styleId="cunit">
    <w:name w:val="cunit"/>
    <w:basedOn w:val="a0"/>
    <w:uiPriority w:val="99"/>
    <w:rsid w:val="002420B7"/>
    <w:pPr>
      <w:spacing w:before="204" w:after="204" w:line="240" w:lineRule="auto"/>
    </w:pPr>
    <w:rPr>
      <w:rFonts w:ascii="Times New Roman" w:eastAsia="Times New Roman" w:hAnsi="Times New Roman"/>
      <w:sz w:val="24"/>
      <w:szCs w:val="24"/>
      <w:lang w:eastAsia="ru-RU"/>
    </w:rPr>
  </w:style>
  <w:style w:type="character" w:customStyle="1" w:styleId="productspecialprice">
    <w:name w:val="productspecialprice"/>
    <w:rsid w:val="002420B7"/>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2420B7"/>
    <w:rPr>
      <w:rFonts w:ascii="Cambria" w:eastAsia="Times New Roman" w:hAnsi="Cambria" w:cs="Times New Roman"/>
      <w:b/>
      <w:bCs/>
      <w:i/>
      <w:iCs/>
      <w:sz w:val="28"/>
      <w:szCs w:val="28"/>
    </w:rPr>
  </w:style>
  <w:style w:type="paragraph" w:customStyle="1" w:styleId="KCBullet">
    <w:name w:val="KC Bullet"/>
    <w:basedOn w:val="KCText"/>
    <w:rsid w:val="002420B7"/>
    <w:pPr>
      <w:numPr>
        <w:numId w:val="2"/>
      </w:numPr>
      <w:tabs>
        <w:tab w:val="clear" w:pos="1134"/>
      </w:tabs>
      <w:ind w:left="1494" w:hanging="360"/>
    </w:pPr>
  </w:style>
  <w:style w:type="paragraph" w:customStyle="1" w:styleId="KCText">
    <w:name w:val="KC Text"/>
    <w:basedOn w:val="KCBase"/>
    <w:link w:val="KCText0"/>
    <w:rsid w:val="002420B7"/>
    <w:pPr>
      <w:widowControl/>
      <w:spacing w:before="60" w:after="60"/>
      <w:ind w:left="851"/>
    </w:pPr>
  </w:style>
  <w:style w:type="paragraph" w:customStyle="1" w:styleId="KCBase">
    <w:name w:val="KC Base"/>
    <w:rsid w:val="002420B7"/>
    <w:pPr>
      <w:widowControl w:val="0"/>
      <w:tabs>
        <w:tab w:val="left" w:pos="851"/>
      </w:tabs>
    </w:pPr>
    <w:rPr>
      <w:rFonts w:ascii="Arial" w:eastAsia="Times New Roman" w:hAnsi="Arial"/>
      <w:kern w:val="28"/>
    </w:rPr>
  </w:style>
  <w:style w:type="character" w:customStyle="1" w:styleId="KCText0">
    <w:name w:val="KC Text Знак"/>
    <w:link w:val="KCText"/>
    <w:locked/>
    <w:rsid w:val="002420B7"/>
    <w:rPr>
      <w:rFonts w:ascii="Arial" w:eastAsia="Times New Roman" w:hAnsi="Arial" w:cs="Times New Roman"/>
      <w:kern w:val="28"/>
      <w:sz w:val="20"/>
      <w:szCs w:val="20"/>
      <w:lang w:eastAsia="ru-RU"/>
    </w:rPr>
  </w:style>
  <w:style w:type="paragraph" w:styleId="54">
    <w:name w:val="toc 5"/>
    <w:basedOn w:val="a0"/>
    <w:next w:val="a0"/>
    <w:autoRedefine/>
    <w:rsid w:val="002420B7"/>
    <w:pPr>
      <w:spacing w:after="0" w:line="240" w:lineRule="auto"/>
      <w:ind w:left="800"/>
    </w:pPr>
    <w:rPr>
      <w:rFonts w:eastAsia="Times New Roman"/>
      <w:sz w:val="18"/>
      <w:szCs w:val="18"/>
    </w:rPr>
  </w:style>
  <w:style w:type="paragraph" w:styleId="2f4">
    <w:name w:val="toc 2"/>
    <w:basedOn w:val="KCBase"/>
    <w:next w:val="a0"/>
    <w:uiPriority w:val="39"/>
    <w:rsid w:val="002420B7"/>
    <w:pPr>
      <w:widowControl/>
      <w:tabs>
        <w:tab w:val="clear" w:pos="851"/>
      </w:tabs>
      <w:ind w:left="200"/>
    </w:pPr>
    <w:rPr>
      <w:rFonts w:ascii="Calibri" w:hAnsi="Calibri"/>
      <w:smallCaps/>
      <w:kern w:val="0"/>
      <w:lang w:eastAsia="en-US"/>
    </w:rPr>
  </w:style>
  <w:style w:type="paragraph" w:styleId="3f">
    <w:name w:val="toc 3"/>
    <w:basedOn w:val="a0"/>
    <w:next w:val="a0"/>
    <w:autoRedefine/>
    <w:rsid w:val="002420B7"/>
    <w:pPr>
      <w:tabs>
        <w:tab w:val="left" w:pos="800"/>
        <w:tab w:val="right" w:leader="dot" w:pos="9061"/>
      </w:tabs>
      <w:spacing w:after="0" w:line="360" w:lineRule="auto"/>
      <w:ind w:left="403"/>
    </w:pPr>
    <w:rPr>
      <w:rFonts w:eastAsia="Times New Roman"/>
      <w:i/>
      <w:iCs/>
      <w:sz w:val="20"/>
      <w:szCs w:val="20"/>
    </w:rPr>
  </w:style>
  <w:style w:type="paragraph" w:customStyle="1" w:styleId="KCTextPre">
    <w:name w:val="KC Text Pre"/>
    <w:basedOn w:val="KCText"/>
    <w:next w:val="KCBullet"/>
    <w:rsid w:val="002420B7"/>
    <w:pPr>
      <w:keepNext/>
      <w:keepLines/>
      <w:spacing w:before="120"/>
    </w:pPr>
  </w:style>
  <w:style w:type="paragraph" w:styleId="63">
    <w:name w:val="toc 6"/>
    <w:basedOn w:val="a0"/>
    <w:next w:val="a0"/>
    <w:autoRedefine/>
    <w:rsid w:val="002420B7"/>
    <w:pPr>
      <w:spacing w:after="0" w:line="240" w:lineRule="auto"/>
      <w:ind w:left="1000"/>
    </w:pPr>
    <w:rPr>
      <w:rFonts w:eastAsia="Times New Roman"/>
      <w:sz w:val="18"/>
      <w:szCs w:val="18"/>
    </w:rPr>
  </w:style>
  <w:style w:type="paragraph" w:styleId="72">
    <w:name w:val="toc 7"/>
    <w:basedOn w:val="a0"/>
    <w:next w:val="a0"/>
    <w:autoRedefine/>
    <w:rsid w:val="002420B7"/>
    <w:pPr>
      <w:spacing w:after="0" w:line="240" w:lineRule="auto"/>
      <w:ind w:left="1200"/>
    </w:pPr>
    <w:rPr>
      <w:rFonts w:eastAsia="Times New Roman"/>
      <w:sz w:val="18"/>
      <w:szCs w:val="18"/>
    </w:rPr>
  </w:style>
  <w:style w:type="paragraph" w:styleId="81">
    <w:name w:val="toc 8"/>
    <w:basedOn w:val="a0"/>
    <w:next w:val="a0"/>
    <w:autoRedefine/>
    <w:rsid w:val="002420B7"/>
    <w:pPr>
      <w:spacing w:after="0" w:line="240" w:lineRule="auto"/>
      <w:ind w:left="1400"/>
    </w:pPr>
    <w:rPr>
      <w:rFonts w:eastAsia="Times New Roman"/>
      <w:sz w:val="18"/>
      <w:szCs w:val="18"/>
    </w:rPr>
  </w:style>
  <w:style w:type="paragraph" w:styleId="91">
    <w:name w:val="toc 9"/>
    <w:basedOn w:val="a0"/>
    <w:next w:val="a0"/>
    <w:autoRedefine/>
    <w:rsid w:val="002420B7"/>
    <w:pPr>
      <w:spacing w:after="0" w:line="240" w:lineRule="auto"/>
      <w:ind w:left="1600"/>
    </w:pPr>
    <w:rPr>
      <w:rFonts w:eastAsia="Times New Roman"/>
      <w:sz w:val="18"/>
      <w:szCs w:val="18"/>
    </w:rPr>
  </w:style>
  <w:style w:type="paragraph" w:customStyle="1" w:styleId="Attention">
    <w:name w:val="КС Attention"/>
    <w:basedOn w:val="KCText"/>
    <w:rsid w:val="002420B7"/>
    <w:pPr>
      <w:ind w:hanging="851"/>
    </w:pPr>
  </w:style>
  <w:style w:type="paragraph" w:customStyle="1" w:styleId="TableCaption">
    <w:name w:val="КС Table Caption"/>
    <w:basedOn w:val="KCText"/>
    <w:next w:val="KCTabText"/>
    <w:rsid w:val="002420B7"/>
    <w:pPr>
      <w:spacing w:before="120" w:after="120"/>
      <w:jc w:val="right"/>
    </w:pPr>
  </w:style>
  <w:style w:type="paragraph" w:customStyle="1" w:styleId="KCTabText">
    <w:name w:val="KC Tab Text"/>
    <w:basedOn w:val="KCText"/>
    <w:rsid w:val="002420B7"/>
    <w:pPr>
      <w:widowControl w:val="0"/>
      <w:tabs>
        <w:tab w:val="left" w:pos="284"/>
        <w:tab w:val="left" w:pos="567"/>
        <w:tab w:val="left" w:pos="1134"/>
      </w:tabs>
      <w:spacing w:before="0" w:after="0"/>
      <w:ind w:left="0"/>
    </w:pPr>
    <w:rPr>
      <w:sz w:val="18"/>
    </w:rPr>
  </w:style>
  <w:style w:type="table" w:customStyle="1" w:styleId="KCTable">
    <w:name w:val="KC Table"/>
    <w:rsid w:val="002420B7"/>
    <w:rPr>
      <w:rFonts w:ascii="Arial" w:eastAsia="Times New Roman" w:hAnsi="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2420B7"/>
    <w:pPr>
      <w:ind w:left="2835"/>
    </w:pPr>
  </w:style>
  <w:style w:type="paragraph" w:customStyle="1" w:styleId="KCText2424">
    <w:name w:val="_KC Text + Перед:  24 пт После:  24 пт"/>
    <w:basedOn w:val="KCText"/>
    <w:rsid w:val="002420B7"/>
    <w:pPr>
      <w:spacing w:before="480" w:after="480"/>
    </w:pPr>
  </w:style>
  <w:style w:type="paragraph" w:customStyle="1" w:styleId="afffe">
    <w:name w:val="Текст в таблице"/>
    <w:basedOn w:val="a0"/>
    <w:link w:val="affff"/>
    <w:rsid w:val="002420B7"/>
    <w:pPr>
      <w:spacing w:after="0" w:line="240" w:lineRule="auto"/>
    </w:pPr>
    <w:rPr>
      <w:rFonts w:ascii="Arial" w:eastAsia="Times New Roman" w:hAnsi="Arial"/>
      <w:sz w:val="20"/>
      <w:szCs w:val="20"/>
      <w:lang w:eastAsia="ru-RU"/>
    </w:rPr>
  </w:style>
  <w:style w:type="character" w:customStyle="1" w:styleId="affff">
    <w:name w:val="Текст в таблице Знак"/>
    <w:link w:val="afffe"/>
    <w:locked/>
    <w:rsid w:val="002420B7"/>
    <w:rPr>
      <w:rFonts w:ascii="Arial" w:eastAsia="Times New Roman" w:hAnsi="Arial" w:cs="Times New Roman"/>
      <w:sz w:val="20"/>
      <w:szCs w:val="20"/>
      <w:lang w:eastAsia="ru-RU"/>
    </w:rPr>
  </w:style>
  <w:style w:type="paragraph" w:customStyle="1" w:styleId="KCPictureCaption">
    <w:name w:val="KC Picture Caption"/>
    <w:basedOn w:val="KCText"/>
    <w:rsid w:val="002420B7"/>
    <w:pPr>
      <w:tabs>
        <w:tab w:val="left" w:pos="1985"/>
      </w:tabs>
      <w:spacing w:before="120" w:after="120"/>
    </w:pPr>
  </w:style>
  <w:style w:type="paragraph" w:customStyle="1" w:styleId="KCBaseHeading">
    <w:name w:val="KC Base Heading"/>
    <w:rsid w:val="002420B7"/>
    <w:pPr>
      <w:keepNext/>
      <w:keepLines/>
      <w:tabs>
        <w:tab w:val="left" w:pos="851"/>
      </w:tabs>
    </w:pPr>
    <w:rPr>
      <w:rFonts w:ascii="Arial Narrow" w:eastAsia="Times New Roman" w:hAnsi="Arial Narrow"/>
      <w:b/>
      <w:kern w:val="28"/>
    </w:rPr>
  </w:style>
  <w:style w:type="paragraph" w:customStyle="1" w:styleId="KCPictureCaption66">
    <w:name w:val="Стиль KC Picture Caption + Перед:  6 пт После:  6 пт"/>
    <w:basedOn w:val="KCPictureCaption"/>
    <w:rsid w:val="002420B7"/>
  </w:style>
  <w:style w:type="paragraph" w:styleId="affff0">
    <w:name w:val="table of figures"/>
    <w:aliases w:val="КС Перечень рисунков"/>
    <w:basedOn w:val="a0"/>
    <w:next w:val="a0"/>
    <w:rsid w:val="002420B7"/>
    <w:pPr>
      <w:tabs>
        <w:tab w:val="left" w:pos="2268"/>
        <w:tab w:val="right" w:leader="dot" w:pos="9072"/>
      </w:tabs>
      <w:spacing w:before="40" w:after="40" w:line="240" w:lineRule="auto"/>
      <w:ind w:left="851"/>
      <w:jc w:val="both"/>
    </w:pPr>
    <w:rPr>
      <w:rFonts w:ascii="Arial" w:eastAsia="Times New Roman" w:hAnsi="Arial"/>
      <w:sz w:val="20"/>
      <w:szCs w:val="20"/>
    </w:rPr>
  </w:style>
  <w:style w:type="paragraph" w:customStyle="1" w:styleId="KC2">
    <w:name w:val="KC_Заголовок 2"/>
    <w:basedOn w:val="2"/>
    <w:rsid w:val="002420B7"/>
    <w:pPr>
      <w:keepLines/>
      <w:spacing w:before="320" w:after="320"/>
      <w:ind w:left="851"/>
    </w:pPr>
    <w:rPr>
      <w:rFonts w:ascii="Arial Narrow" w:hAnsi="Arial Narrow"/>
      <w:bCs w:val="0"/>
      <w:i w:val="0"/>
      <w:iCs w:val="0"/>
      <w:caps/>
      <w:kern w:val="28"/>
      <w:sz w:val="36"/>
      <w:szCs w:val="20"/>
    </w:rPr>
  </w:style>
  <w:style w:type="paragraph" w:customStyle="1" w:styleId="KC3">
    <w:name w:val="KC_Заголовок 3"/>
    <w:basedOn w:val="3"/>
    <w:rsid w:val="002420B7"/>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2420B7"/>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2420B7"/>
    <w:pPr>
      <w:keepLines/>
      <w:spacing w:before="120" w:after="60"/>
      <w:ind w:left="851"/>
      <w:jc w:val="left"/>
    </w:pPr>
    <w:rPr>
      <w:rFonts w:ascii="Arial Narrow" w:hAnsi="Arial Narrow"/>
      <w:b w:val="0"/>
      <w:bCs w:val="0"/>
      <w:kern w:val="28"/>
      <w:szCs w:val="20"/>
    </w:rPr>
  </w:style>
  <w:style w:type="paragraph" w:customStyle="1" w:styleId="KCDocTitle">
    <w:name w:val="_KC_DocTitle"/>
    <w:basedOn w:val="a0"/>
    <w:rsid w:val="002420B7"/>
    <w:pPr>
      <w:spacing w:after="0" w:line="240" w:lineRule="auto"/>
      <w:jc w:val="center"/>
    </w:pPr>
    <w:rPr>
      <w:rFonts w:ascii="Arial Narrow" w:eastAsia="Times New Roman" w:hAnsi="Arial Narrow"/>
      <w:caps/>
      <w:sz w:val="44"/>
      <w:szCs w:val="44"/>
    </w:rPr>
  </w:style>
  <w:style w:type="paragraph" w:customStyle="1" w:styleId="TabText">
    <w:name w:val="КС Tab Text"/>
    <w:basedOn w:val="KCText"/>
    <w:rsid w:val="002420B7"/>
    <w:pPr>
      <w:widowControl w:val="0"/>
      <w:tabs>
        <w:tab w:val="left" w:pos="284"/>
        <w:tab w:val="left" w:pos="567"/>
        <w:tab w:val="left" w:pos="1134"/>
      </w:tabs>
      <w:spacing w:before="0" w:after="0"/>
      <w:ind w:left="0"/>
    </w:pPr>
    <w:rPr>
      <w:sz w:val="18"/>
    </w:rPr>
  </w:style>
  <w:style w:type="paragraph" w:styleId="affff1">
    <w:name w:val="table of authorities"/>
    <w:basedOn w:val="a0"/>
    <w:next w:val="a0"/>
    <w:rsid w:val="002420B7"/>
    <w:pPr>
      <w:spacing w:after="0" w:line="240" w:lineRule="auto"/>
      <w:ind w:left="200" w:hanging="200"/>
      <w:jc w:val="both"/>
    </w:pPr>
    <w:rPr>
      <w:rFonts w:ascii="Arial" w:eastAsia="Times New Roman" w:hAnsi="Arial"/>
      <w:sz w:val="20"/>
      <w:szCs w:val="20"/>
    </w:rPr>
  </w:style>
  <w:style w:type="paragraph" w:customStyle="1" w:styleId="KCTabBullet">
    <w:name w:val="KC Tab Bullet"/>
    <w:basedOn w:val="KCTabText"/>
    <w:rsid w:val="002420B7"/>
    <w:pPr>
      <w:numPr>
        <w:numId w:val="3"/>
      </w:numPr>
      <w:tabs>
        <w:tab w:val="clear" w:pos="170"/>
        <w:tab w:val="clear" w:pos="284"/>
        <w:tab w:val="num" w:pos="432"/>
      </w:tabs>
      <w:ind w:left="432" w:hanging="432"/>
    </w:pPr>
  </w:style>
  <w:style w:type="paragraph" w:customStyle="1" w:styleId="TextAfter">
    <w:name w:val="КС Text After"/>
    <w:basedOn w:val="KCTextPre"/>
    <w:next w:val="KCText"/>
    <w:rsid w:val="002420B7"/>
    <w:pPr>
      <w:keepNext w:val="0"/>
      <w:keepLines w:val="0"/>
    </w:pPr>
  </w:style>
  <w:style w:type="paragraph" w:customStyle="1" w:styleId="Picture">
    <w:name w:val="КС Picture"/>
    <w:basedOn w:val="KCText"/>
    <w:rsid w:val="002420B7"/>
    <w:pPr>
      <w:keepNext/>
      <w:keepLines/>
      <w:spacing w:before="240"/>
      <w:ind w:left="0"/>
    </w:pPr>
  </w:style>
  <w:style w:type="paragraph" w:customStyle="1" w:styleId="KCPictureShort">
    <w:name w:val="KC Picture Short"/>
    <w:basedOn w:val="Picture"/>
    <w:next w:val="KCPictureCaption"/>
    <w:rsid w:val="002420B7"/>
    <w:pPr>
      <w:ind w:left="851"/>
    </w:pPr>
  </w:style>
  <w:style w:type="paragraph" w:customStyle="1" w:styleId="KCPicture">
    <w:name w:val="KC Picture"/>
    <w:basedOn w:val="KCText"/>
    <w:next w:val="KCPictureCaption"/>
    <w:rsid w:val="002420B7"/>
    <w:pPr>
      <w:keepNext/>
      <w:keepLines/>
      <w:spacing w:before="240"/>
      <w:ind w:left="0"/>
    </w:pPr>
  </w:style>
  <w:style w:type="paragraph" w:customStyle="1" w:styleId="TableHeader">
    <w:name w:val="TableHeader"/>
    <w:basedOn w:val="a0"/>
    <w:next w:val="a0"/>
    <w:rsid w:val="002420B7"/>
    <w:pPr>
      <w:spacing w:before="40" w:after="40" w:line="240" w:lineRule="auto"/>
      <w:jc w:val="center"/>
    </w:pPr>
    <w:rPr>
      <w:rFonts w:ascii="Arial" w:eastAsia="Times New Roman" w:hAnsi="Arial"/>
      <w:b/>
      <w:sz w:val="20"/>
      <w:szCs w:val="20"/>
    </w:rPr>
  </w:style>
  <w:style w:type="paragraph" w:customStyle="1" w:styleId="TableText">
    <w:name w:val="Table Text"/>
    <w:basedOn w:val="af3"/>
    <w:rsid w:val="002420B7"/>
    <w:pPr>
      <w:spacing w:before="60" w:after="60"/>
      <w:jc w:val="left"/>
    </w:pPr>
    <w:rPr>
      <w:rFonts w:ascii="Arial" w:hAnsi="Arial"/>
      <w:sz w:val="18"/>
      <w:szCs w:val="20"/>
      <w:lang w:eastAsia="en-US"/>
    </w:rPr>
  </w:style>
  <w:style w:type="character" w:customStyle="1" w:styleId="BodytextChar">
    <w:name w:val="Body text Char"/>
    <w:locked/>
    <w:rsid w:val="002420B7"/>
    <w:rPr>
      <w:sz w:val="22"/>
      <w:lang w:eastAsia="en-US" w:bidi="ar-SA"/>
    </w:rPr>
  </w:style>
  <w:style w:type="paragraph" w:customStyle="1" w:styleId="Headinga1">
    <w:name w:val="Heading a1"/>
    <w:basedOn w:val="10"/>
    <w:next w:val="a0"/>
    <w:rsid w:val="002420B7"/>
    <w:pPr>
      <w:keepLines/>
      <w:pageBreakBefore/>
      <w:numPr>
        <w:numId w:val="4"/>
      </w:numPr>
      <w:tabs>
        <w:tab w:val="num" w:pos="1134"/>
      </w:tabs>
      <w:spacing w:before="120" w:after="0" w:line="280" w:lineRule="atLeast"/>
    </w:pPr>
    <w:rPr>
      <w:rFonts w:cs="Arial"/>
      <w:kern w:val="28"/>
      <w:szCs w:val="20"/>
      <w:lang w:eastAsia="en-US"/>
    </w:rPr>
  </w:style>
  <w:style w:type="paragraph" w:customStyle="1" w:styleId="Headinga2">
    <w:name w:val="Heading a2"/>
    <w:basedOn w:val="2"/>
    <w:next w:val="a0"/>
    <w:rsid w:val="002420B7"/>
    <w:pPr>
      <w:keepLines/>
      <w:spacing w:before="360" w:after="0" w:line="280" w:lineRule="atLeast"/>
    </w:pPr>
    <w:rPr>
      <w:rFonts w:cs="Arial"/>
      <w:i w:val="0"/>
      <w:iCs w:val="0"/>
      <w:sz w:val="26"/>
      <w:szCs w:val="20"/>
      <w:lang w:eastAsia="en-US"/>
    </w:rPr>
  </w:style>
  <w:style w:type="paragraph" w:customStyle="1" w:styleId="Headinga3">
    <w:name w:val="Heading a3"/>
    <w:basedOn w:val="3"/>
    <w:next w:val="a0"/>
    <w:rsid w:val="002420B7"/>
    <w:pPr>
      <w:keepLines/>
      <w:spacing w:before="360" w:after="0" w:line="280" w:lineRule="atLeast"/>
    </w:pPr>
    <w:rPr>
      <w:rFonts w:cs="Arial"/>
      <w:sz w:val="22"/>
      <w:szCs w:val="20"/>
      <w:lang w:eastAsia="en-US"/>
    </w:rPr>
  </w:style>
  <w:style w:type="paragraph" w:customStyle="1" w:styleId="Headinga4">
    <w:name w:val="Heading a4"/>
    <w:basedOn w:val="4"/>
    <w:next w:val="a0"/>
    <w:rsid w:val="002420B7"/>
    <w:pPr>
      <w:keepLines/>
      <w:numPr>
        <w:ilvl w:val="3"/>
        <w:numId w:val="4"/>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0"/>
    <w:rsid w:val="002420B7"/>
    <w:pPr>
      <w:keepLines/>
      <w:numPr>
        <w:ilvl w:val="4"/>
        <w:numId w:val="4"/>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
    <w:next w:val="a0"/>
    <w:rsid w:val="002420B7"/>
    <w:pPr>
      <w:numPr>
        <w:ilvl w:val="5"/>
        <w:numId w:val="4"/>
      </w:numPr>
      <w:tabs>
        <w:tab w:val="num" w:pos="4320"/>
      </w:tabs>
      <w:spacing w:before="360" w:line="280" w:lineRule="atLeast"/>
    </w:pPr>
    <w:rPr>
      <w:rFonts w:ascii="Arial" w:hAnsi="Arial" w:cs="Arial"/>
      <w:b/>
      <w:bCs/>
      <w:i w:val="0"/>
      <w:iCs w:val="0"/>
      <w:color w:val="auto"/>
      <w:szCs w:val="20"/>
    </w:rPr>
  </w:style>
  <w:style w:type="paragraph" w:customStyle="1" w:styleId="Headinga7">
    <w:name w:val="Heading a7"/>
    <w:basedOn w:val="7"/>
    <w:next w:val="a0"/>
    <w:rsid w:val="002420B7"/>
    <w:pPr>
      <w:widowControl/>
      <w:numPr>
        <w:ilvl w:val="6"/>
        <w:numId w:val="4"/>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0"/>
    <w:rsid w:val="002420B7"/>
    <w:pPr>
      <w:keepLines/>
      <w:numPr>
        <w:ilvl w:val="7"/>
        <w:numId w:val="4"/>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0"/>
    <w:rsid w:val="002420B7"/>
    <w:pPr>
      <w:keepNext/>
      <w:keepLines/>
      <w:numPr>
        <w:ilvl w:val="8"/>
        <w:numId w:val="4"/>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c"/>
    <w:next w:val="1c"/>
    <w:link w:val="BodytextafterheadingChar"/>
    <w:rsid w:val="002420B7"/>
    <w:pPr>
      <w:shd w:val="clear" w:color="auto" w:fill="auto"/>
      <w:spacing w:before="120" w:line="280" w:lineRule="exact"/>
      <w:jc w:val="both"/>
    </w:pPr>
    <w:rPr>
      <w:sz w:val="22"/>
      <w:szCs w:val="20"/>
    </w:rPr>
  </w:style>
  <w:style w:type="character" w:customStyle="1" w:styleId="BodytextafterheadingChar">
    <w:name w:val="Body text after heading Char"/>
    <w:link w:val="Bodytextafterheading"/>
    <w:locked/>
    <w:rsid w:val="002420B7"/>
    <w:rPr>
      <w:sz w:val="22"/>
      <w:szCs w:val="20"/>
      <w:lang w:eastAsia="en-US" w:bidi="ar-SA"/>
    </w:rPr>
  </w:style>
  <w:style w:type="character" w:customStyle="1" w:styleId="Fontbasic">
    <w:name w:val="Font basic"/>
    <w:rsid w:val="002420B7"/>
  </w:style>
  <w:style w:type="paragraph" w:customStyle="1" w:styleId="Tableheader0">
    <w:name w:val="Table header"/>
    <w:basedOn w:val="TableText"/>
    <w:rsid w:val="002420B7"/>
    <w:pPr>
      <w:keepNext/>
      <w:spacing w:before="0" w:after="0" w:line="280" w:lineRule="exact"/>
      <w:jc w:val="both"/>
    </w:pPr>
    <w:rPr>
      <w:b/>
    </w:rPr>
  </w:style>
  <w:style w:type="paragraph" w:customStyle="1" w:styleId="TableHeading">
    <w:name w:val="%TableHeading"/>
    <w:basedOn w:val="a0"/>
    <w:next w:val="a0"/>
    <w:rsid w:val="002420B7"/>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0"/>
    <w:rsid w:val="002420B7"/>
    <w:pPr>
      <w:numPr>
        <w:numId w:val="5"/>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rsid w:val="002420B7"/>
    <w:pPr>
      <w:spacing w:before="60" w:after="60"/>
      <w:jc w:val="both"/>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2420B7"/>
    <w:rPr>
      <w:rFonts w:cs="Times New Roman"/>
      <w:i/>
      <w:color w:val="0000FF"/>
      <w:lang w:val="ru-RU"/>
    </w:rPr>
  </w:style>
  <w:style w:type="paragraph" w:customStyle="1" w:styleId="a">
    <w:name w:val="Таблица"/>
    <w:basedOn w:val="aff9"/>
    <w:next w:val="a0"/>
    <w:rsid w:val="002420B7"/>
    <w:pPr>
      <w:keepNext/>
      <w:keepLines/>
      <w:numPr>
        <w:numId w:val="6"/>
      </w:numPr>
      <w:spacing w:before="120" w:after="120"/>
      <w:ind w:right="0"/>
    </w:pPr>
    <w:rPr>
      <w:rFonts w:ascii="Arial" w:hAnsi="Arial" w:cs="Arial"/>
      <w:bCs w:val="0"/>
    </w:rPr>
  </w:style>
  <w:style w:type="paragraph" w:customStyle="1" w:styleId="Tabletext0">
    <w:name w:val="Table text"/>
    <w:basedOn w:val="1c"/>
    <w:rsid w:val="002420B7"/>
    <w:pPr>
      <w:shd w:val="clear" w:color="auto" w:fill="auto"/>
      <w:spacing w:line="280" w:lineRule="exact"/>
      <w:jc w:val="both"/>
    </w:pPr>
    <w:rPr>
      <w:sz w:val="22"/>
      <w:szCs w:val="20"/>
    </w:rPr>
  </w:style>
  <w:style w:type="character" w:styleId="affff2">
    <w:name w:val="annotation reference"/>
    <w:rsid w:val="002420B7"/>
    <w:rPr>
      <w:rFonts w:cs="Times New Roman"/>
      <w:sz w:val="16"/>
      <w:szCs w:val="16"/>
    </w:rPr>
  </w:style>
  <w:style w:type="paragraph" w:customStyle="1" w:styleId="affff3">
    <w:name w:val="Содержимое таблицы"/>
    <w:basedOn w:val="a0"/>
    <w:rsid w:val="002420B7"/>
    <w:pPr>
      <w:suppressLineNumbers/>
      <w:suppressAutoHyphens/>
      <w:spacing w:after="0" w:line="240" w:lineRule="auto"/>
      <w:jc w:val="both"/>
    </w:pPr>
    <w:rPr>
      <w:rFonts w:ascii="Arial" w:eastAsia="Times New Roman" w:hAnsi="Arial" w:cs="Arial"/>
      <w:sz w:val="20"/>
      <w:szCs w:val="20"/>
      <w:lang w:eastAsia="ar-SA"/>
    </w:rPr>
  </w:style>
  <w:style w:type="character" w:customStyle="1" w:styleId="WW8Num31z1">
    <w:name w:val="WW8Num31z1"/>
    <w:rsid w:val="002420B7"/>
    <w:rPr>
      <w:rFonts w:ascii="Courier New" w:hAnsi="Courier New"/>
    </w:rPr>
  </w:style>
  <w:style w:type="character" w:customStyle="1" w:styleId="WW8Num83z3">
    <w:name w:val="WW8Num83z3"/>
    <w:rsid w:val="002420B7"/>
    <w:rPr>
      <w:rFonts w:ascii="Symbol" w:hAnsi="Symbol"/>
    </w:rPr>
  </w:style>
  <w:style w:type="paragraph" w:customStyle="1" w:styleId="affff4">
    <w:name w:val="Комментарии"/>
    <w:basedOn w:val="15"/>
    <w:link w:val="CharChar"/>
    <w:rsid w:val="002420B7"/>
    <w:pPr>
      <w:widowControl/>
      <w:spacing w:line="360" w:lineRule="auto"/>
      <w:ind w:firstLine="851"/>
    </w:pPr>
    <w:rPr>
      <w:color w:val="FF9900"/>
    </w:rPr>
  </w:style>
  <w:style w:type="character" w:customStyle="1" w:styleId="CharChar">
    <w:name w:val="Комментарии Char Char"/>
    <w:link w:val="affff4"/>
    <w:locked/>
    <w:rsid w:val="002420B7"/>
    <w:rPr>
      <w:rFonts w:ascii="Times New Roman" w:eastAsia="Times New Roman" w:hAnsi="Times New Roman" w:cs="Times New Roman"/>
      <w:color w:val="FF9900"/>
      <w:sz w:val="24"/>
      <w:szCs w:val="24"/>
      <w:lang w:eastAsia="ru-RU"/>
    </w:rPr>
  </w:style>
  <w:style w:type="paragraph" w:customStyle="1" w:styleId="21">
    <w:name w:val="Список 21"/>
    <w:basedOn w:val="15"/>
    <w:rsid w:val="002420B7"/>
    <w:pPr>
      <w:widowControl/>
      <w:numPr>
        <w:numId w:val="7"/>
      </w:numPr>
      <w:spacing w:line="360" w:lineRule="auto"/>
    </w:pPr>
    <w:rPr>
      <w:lang w:val="en-US"/>
    </w:rPr>
  </w:style>
  <w:style w:type="paragraph" w:customStyle="1" w:styleId="-">
    <w:name w:val="Комментарии - список"/>
    <w:basedOn w:val="21"/>
    <w:rsid w:val="002420B7"/>
    <w:rPr>
      <w:color w:val="FF9900"/>
    </w:rPr>
  </w:style>
  <w:style w:type="paragraph" w:customStyle="1" w:styleId="affff5">
    <w:name w:val="Заголовок таблицы"/>
    <w:basedOn w:val="affff3"/>
    <w:rsid w:val="002420B7"/>
    <w:pPr>
      <w:jc w:val="center"/>
    </w:pPr>
    <w:rPr>
      <w:b/>
      <w:bCs/>
      <w:i/>
      <w:iCs/>
    </w:rPr>
  </w:style>
  <w:style w:type="paragraph" w:customStyle="1" w:styleId="affff6">
    <w:name w:val="Текст таблицы"/>
    <w:basedOn w:val="a0"/>
    <w:rsid w:val="002420B7"/>
    <w:pPr>
      <w:spacing w:after="120" w:line="240" w:lineRule="auto"/>
    </w:pPr>
    <w:rPr>
      <w:rFonts w:ascii="Arial" w:eastAsia="Times New Roman" w:hAnsi="Arial"/>
      <w:sz w:val="20"/>
      <w:szCs w:val="24"/>
      <w:lang w:eastAsia="ru-RU"/>
    </w:rPr>
  </w:style>
  <w:style w:type="paragraph" w:customStyle="1" w:styleId="TableSmHeading">
    <w:name w:val="Table_Sm_Heading"/>
    <w:basedOn w:val="a0"/>
    <w:rsid w:val="002420B7"/>
    <w:pPr>
      <w:keepNext/>
      <w:keepLines/>
      <w:spacing w:before="60" w:after="40" w:line="240" w:lineRule="auto"/>
    </w:pPr>
    <w:rPr>
      <w:rFonts w:ascii="Arial" w:eastAsia="Times New Roman" w:hAnsi="Arial"/>
      <w:b/>
      <w:sz w:val="16"/>
      <w:szCs w:val="20"/>
      <w:lang w:val="en-US"/>
    </w:rPr>
  </w:style>
  <w:style w:type="character" w:customStyle="1" w:styleId="apple-converted-space">
    <w:name w:val="apple-converted-space"/>
    <w:rsid w:val="002420B7"/>
    <w:rPr>
      <w:rFonts w:cs="Times New Roman"/>
    </w:rPr>
  </w:style>
  <w:style w:type="paragraph" w:customStyle="1" w:styleId="1d">
    <w:name w:val="Заголовок оглавления1"/>
    <w:basedOn w:val="10"/>
    <w:next w:val="a0"/>
    <w:rsid w:val="002420B7"/>
    <w:pPr>
      <w:keepLines/>
      <w:spacing w:before="480" w:after="0" w:line="276" w:lineRule="auto"/>
      <w:outlineLvl w:val="9"/>
    </w:pPr>
    <w:rPr>
      <w:rFonts w:ascii="Cambria" w:hAnsi="Cambria"/>
      <w:color w:val="365F91"/>
      <w:kern w:val="0"/>
      <w:sz w:val="28"/>
      <w:szCs w:val="28"/>
    </w:rPr>
  </w:style>
  <w:style w:type="paragraph" w:styleId="44">
    <w:name w:val="toc 4"/>
    <w:basedOn w:val="a0"/>
    <w:next w:val="a0"/>
    <w:autoRedefine/>
    <w:rsid w:val="002420B7"/>
    <w:pPr>
      <w:spacing w:after="0" w:line="240" w:lineRule="auto"/>
      <w:ind w:left="600"/>
    </w:pPr>
    <w:rPr>
      <w:rFonts w:eastAsia="Times New Roman"/>
      <w:sz w:val="18"/>
      <w:szCs w:val="18"/>
    </w:rPr>
  </w:style>
  <w:style w:type="character" w:styleId="affff7">
    <w:name w:val="line number"/>
    <w:rsid w:val="002420B7"/>
    <w:rPr>
      <w:rFonts w:cs="Times New Roman"/>
    </w:rPr>
  </w:style>
  <w:style w:type="paragraph" w:customStyle="1" w:styleId="affff8">
    <w:name w:val="Обычный_таблица"/>
    <w:basedOn w:val="a0"/>
    <w:rsid w:val="002420B7"/>
    <w:pPr>
      <w:suppressAutoHyphens/>
      <w:spacing w:after="0" w:line="240" w:lineRule="auto"/>
      <w:jc w:val="both"/>
    </w:pPr>
    <w:rPr>
      <w:rFonts w:ascii="Times New Roman" w:eastAsia="Times New Roman" w:hAnsi="Times New Roman"/>
      <w:sz w:val="24"/>
      <w:szCs w:val="24"/>
      <w:lang w:eastAsia="ru-RU"/>
    </w:rPr>
  </w:style>
  <w:style w:type="paragraph" w:styleId="affff9">
    <w:name w:val="annotation subject"/>
    <w:basedOn w:val="a5"/>
    <w:next w:val="a5"/>
    <w:link w:val="affffa"/>
    <w:rsid w:val="002420B7"/>
    <w:pPr>
      <w:widowControl/>
      <w:autoSpaceDE/>
      <w:autoSpaceDN/>
      <w:adjustRightInd/>
      <w:jc w:val="both"/>
    </w:pPr>
    <w:rPr>
      <w:rFonts w:cs="Times New Roman"/>
      <w:b/>
      <w:bCs/>
      <w:lang w:eastAsia="en-US"/>
    </w:rPr>
  </w:style>
  <w:style w:type="character" w:customStyle="1" w:styleId="affffa">
    <w:name w:val="Тема примечания Знак"/>
    <w:link w:val="affff9"/>
    <w:rsid w:val="002420B7"/>
    <w:rPr>
      <w:rFonts w:ascii="Arial" w:eastAsia="Times New Roman" w:hAnsi="Arial" w:cs="Times New Roman"/>
      <w:b/>
      <w:bCs/>
      <w:sz w:val="20"/>
      <w:szCs w:val="20"/>
      <w:lang w:eastAsia="ru-RU"/>
    </w:rPr>
  </w:style>
  <w:style w:type="table" w:customStyle="1" w:styleId="1e">
    <w:name w:val="Сетка таблицы1"/>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uiPriority w:val="39"/>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Стиль текста"/>
    <w:basedOn w:val="a0"/>
    <w:link w:val="affffc"/>
    <w:rsid w:val="002420B7"/>
    <w:pPr>
      <w:suppressAutoHyphens/>
      <w:spacing w:before="120" w:after="0" w:line="360" w:lineRule="auto"/>
      <w:ind w:firstLine="709"/>
      <w:jc w:val="both"/>
    </w:pPr>
    <w:rPr>
      <w:rFonts w:ascii="Times New Roman" w:eastAsia="Times New Roman" w:hAnsi="Times New Roman"/>
      <w:sz w:val="24"/>
      <w:szCs w:val="20"/>
      <w:lang w:eastAsia="ru-RU"/>
    </w:rPr>
  </w:style>
  <w:style w:type="character" w:customStyle="1" w:styleId="affffc">
    <w:name w:val="Стиль текста Знак"/>
    <w:link w:val="affffb"/>
    <w:locked/>
    <w:rsid w:val="002420B7"/>
    <w:rPr>
      <w:rFonts w:ascii="Times New Roman" w:eastAsia="Times New Roman" w:hAnsi="Times New Roman" w:cs="Times New Roman"/>
      <w:sz w:val="24"/>
      <w:szCs w:val="20"/>
      <w:lang w:eastAsia="ru-RU"/>
    </w:rPr>
  </w:style>
  <w:style w:type="paragraph" w:customStyle="1" w:styleId="1">
    <w:name w:val="Заголовок_1"/>
    <w:basedOn w:val="10"/>
    <w:link w:val="1f"/>
    <w:rsid w:val="002420B7"/>
    <w:pPr>
      <w:widowControl w:val="0"/>
      <w:numPr>
        <w:numId w:val="8"/>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
    <w:name w:val="Заголовок_1 Знак"/>
    <w:link w:val="1"/>
    <w:locked/>
    <w:rsid w:val="002420B7"/>
    <w:rPr>
      <w:rFonts w:ascii="Times New Roman" w:eastAsia="Times New Roman" w:hAnsi="Times New Roman"/>
      <w:b/>
      <w:sz w:val="18"/>
      <w:szCs w:val="18"/>
    </w:rPr>
  </w:style>
  <w:style w:type="paragraph" w:customStyle="1" w:styleId="Default">
    <w:name w:val="Default"/>
    <w:rsid w:val="002420B7"/>
    <w:pPr>
      <w:autoSpaceDE w:val="0"/>
      <w:autoSpaceDN w:val="0"/>
      <w:adjustRightInd w:val="0"/>
    </w:pPr>
    <w:rPr>
      <w:rFonts w:ascii="Times New Roman" w:eastAsia="Times New Roman" w:hAnsi="Times New Roman"/>
      <w:color w:val="000000"/>
      <w:sz w:val="24"/>
      <w:szCs w:val="24"/>
    </w:rPr>
  </w:style>
  <w:style w:type="character" w:customStyle="1" w:styleId="st">
    <w:name w:val="st"/>
    <w:rsid w:val="002420B7"/>
    <w:rPr>
      <w:rFonts w:cs="Times New Roman"/>
    </w:rPr>
  </w:style>
  <w:style w:type="table" w:customStyle="1" w:styleId="3f0">
    <w:name w:val="Сетка таблицы3"/>
    <w:rsid w:val="002420B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Рецензия1"/>
    <w:hidden/>
    <w:semiHidden/>
    <w:rsid w:val="002420B7"/>
    <w:rPr>
      <w:rFonts w:ascii="Arial" w:eastAsia="Times New Roman" w:hAnsi="Arial"/>
      <w:lang w:eastAsia="en-US"/>
    </w:rPr>
  </w:style>
  <w:style w:type="paragraph" w:styleId="affffd">
    <w:name w:val="endnote text"/>
    <w:basedOn w:val="a0"/>
    <w:link w:val="affffe"/>
    <w:uiPriority w:val="99"/>
    <w:rsid w:val="002420B7"/>
    <w:pPr>
      <w:spacing w:after="0" w:line="240" w:lineRule="auto"/>
      <w:jc w:val="both"/>
    </w:pPr>
    <w:rPr>
      <w:rFonts w:ascii="Arial" w:eastAsia="Times New Roman" w:hAnsi="Arial"/>
      <w:sz w:val="20"/>
      <w:szCs w:val="20"/>
    </w:rPr>
  </w:style>
  <w:style w:type="character" w:customStyle="1" w:styleId="affffe">
    <w:name w:val="Текст концевой сноски Знак"/>
    <w:link w:val="affffd"/>
    <w:uiPriority w:val="99"/>
    <w:rsid w:val="002420B7"/>
    <w:rPr>
      <w:rFonts w:ascii="Arial" w:eastAsia="Times New Roman" w:hAnsi="Arial" w:cs="Times New Roman"/>
      <w:sz w:val="20"/>
      <w:szCs w:val="20"/>
    </w:rPr>
  </w:style>
  <w:style w:type="character" w:styleId="afffff">
    <w:name w:val="endnote reference"/>
    <w:uiPriority w:val="99"/>
    <w:rsid w:val="002420B7"/>
    <w:rPr>
      <w:rFonts w:cs="Times New Roman"/>
      <w:vertAlign w:val="superscript"/>
    </w:rPr>
  </w:style>
  <w:style w:type="paragraph" w:customStyle="1" w:styleId="afffff0">
    <w:name w:val="Базовый"/>
    <w:rsid w:val="002420B7"/>
    <w:pPr>
      <w:tabs>
        <w:tab w:val="left" w:pos="851"/>
      </w:tabs>
      <w:spacing w:before="60" w:after="60"/>
      <w:ind w:firstLine="851"/>
      <w:jc w:val="both"/>
    </w:pPr>
    <w:rPr>
      <w:rFonts w:ascii="Times New Roman" w:eastAsia="Times New Roman" w:hAnsi="Times New Roman"/>
      <w:color w:val="000000"/>
      <w:sz w:val="24"/>
    </w:rPr>
  </w:style>
  <w:style w:type="paragraph" w:customStyle="1" w:styleId="afffff1">
    <w:name w:val="Ячейка (слева) Знак"/>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afffff2">
    <w:name w:val="Базовый текст"/>
    <w:link w:val="afffff3"/>
    <w:rsid w:val="002420B7"/>
    <w:pPr>
      <w:widowControl w:val="0"/>
      <w:spacing w:after="120"/>
      <w:ind w:firstLine="720"/>
      <w:jc w:val="both"/>
    </w:pPr>
    <w:rPr>
      <w:rFonts w:ascii="Times New Roman" w:eastAsia="Times New Roman" w:hAnsi="Times New Roman"/>
      <w:color w:val="000000"/>
      <w:sz w:val="24"/>
    </w:rPr>
  </w:style>
  <w:style w:type="character" w:customStyle="1" w:styleId="afffff3">
    <w:name w:val="Базовый текст Знак"/>
    <w:link w:val="afffff2"/>
    <w:locked/>
    <w:rsid w:val="002420B7"/>
    <w:rPr>
      <w:rFonts w:ascii="Times New Roman" w:eastAsia="Times New Roman" w:hAnsi="Times New Roman" w:cs="Times New Roman"/>
      <w:color w:val="000000"/>
      <w:sz w:val="24"/>
      <w:szCs w:val="20"/>
      <w:lang w:eastAsia="ru-RU"/>
    </w:rPr>
  </w:style>
  <w:style w:type="paragraph" w:customStyle="1" w:styleId="afffff4">
    <w:name w:val="_Список_марк"/>
    <w:rsid w:val="002420B7"/>
    <w:pPr>
      <w:tabs>
        <w:tab w:val="left" w:pos="1116"/>
      </w:tabs>
      <w:spacing w:before="60" w:after="60"/>
      <w:jc w:val="both"/>
    </w:pPr>
    <w:rPr>
      <w:rFonts w:ascii="Times New Roman" w:eastAsia="Times New Roman" w:hAnsi="Times New Roman"/>
      <w:color w:val="000000"/>
      <w:sz w:val="24"/>
    </w:rPr>
  </w:style>
  <w:style w:type="paragraph" w:customStyle="1" w:styleId="1f1">
    <w:name w:val="Без интервала1"/>
    <w:rsid w:val="002420B7"/>
    <w:pPr>
      <w:widowControl w:val="0"/>
      <w:autoSpaceDE w:val="0"/>
      <w:autoSpaceDN w:val="0"/>
      <w:adjustRightInd w:val="0"/>
    </w:pPr>
    <w:rPr>
      <w:rFonts w:ascii="Times New Roman" w:eastAsia="Times New Roman" w:hAnsi="Times New Roman"/>
    </w:rPr>
  </w:style>
  <w:style w:type="paragraph" w:customStyle="1" w:styleId="1f2">
    <w:name w:val="Нижний колонтитул1"/>
    <w:rsid w:val="002420B7"/>
    <w:pPr>
      <w:tabs>
        <w:tab w:val="center" w:pos="4677"/>
        <w:tab w:val="right" w:pos="9355"/>
      </w:tabs>
    </w:pPr>
    <w:rPr>
      <w:rFonts w:ascii="Times New Roman" w:eastAsia="Times New Roman" w:hAnsi="Times New Roman"/>
      <w:color w:val="000000"/>
      <w:sz w:val="24"/>
      <w:lang w:val="en-US"/>
    </w:rPr>
  </w:style>
  <w:style w:type="paragraph" w:customStyle="1" w:styleId="Afffff5">
    <w:name w:val="Текстовый блок A"/>
    <w:rsid w:val="002420B7"/>
    <w:rPr>
      <w:rFonts w:ascii="Helvetica" w:eastAsia="Times New Roman" w:hAnsi="Helvetica"/>
      <w:color w:val="000000"/>
      <w:sz w:val="24"/>
    </w:rPr>
  </w:style>
  <w:style w:type="paragraph" w:customStyle="1" w:styleId="Usual">
    <w:name w:val="Usual"/>
    <w:basedOn w:val="a0"/>
    <w:link w:val="Usual0"/>
    <w:rsid w:val="002420B7"/>
    <w:pPr>
      <w:spacing w:line="360" w:lineRule="auto"/>
      <w:ind w:firstLine="709"/>
      <w:jc w:val="both"/>
    </w:pPr>
    <w:rPr>
      <w:rFonts w:eastAsia="Times New Roman"/>
      <w:noProof/>
      <w:szCs w:val="20"/>
    </w:rPr>
  </w:style>
  <w:style w:type="character" w:customStyle="1" w:styleId="Usual0">
    <w:name w:val="Usual Знак"/>
    <w:link w:val="Usual"/>
    <w:locked/>
    <w:rsid w:val="002420B7"/>
    <w:rPr>
      <w:rFonts w:ascii="Calibri" w:eastAsia="Times New Roman" w:hAnsi="Calibri" w:cs="Times New Roman"/>
      <w:noProof/>
      <w:szCs w:val="20"/>
    </w:rPr>
  </w:style>
  <w:style w:type="paragraph" w:styleId="afffff6">
    <w:name w:val="TOC Heading"/>
    <w:basedOn w:val="10"/>
    <w:next w:val="a0"/>
    <w:uiPriority w:val="39"/>
    <w:qFormat/>
    <w:rsid w:val="002420B7"/>
    <w:pPr>
      <w:outlineLvl w:val="9"/>
    </w:pPr>
    <w:rPr>
      <w:rFonts w:ascii="Cambria" w:hAnsi="Cambria"/>
    </w:rPr>
  </w:style>
  <w:style w:type="character" w:customStyle="1" w:styleId="afffff7">
    <w:name w:val="Основной текст документа"/>
    <w:rsid w:val="002420B7"/>
    <w:rPr>
      <w:rFonts w:cs="Times New Roman"/>
      <w:sz w:val="22"/>
    </w:rPr>
  </w:style>
  <w:style w:type="paragraph" w:styleId="afffff8">
    <w:name w:val="No Spacing"/>
    <w:uiPriority w:val="1"/>
    <w:qFormat/>
    <w:rsid w:val="002420B7"/>
    <w:rPr>
      <w:sz w:val="22"/>
      <w:szCs w:val="22"/>
      <w:lang w:eastAsia="en-US"/>
    </w:rPr>
  </w:style>
  <w:style w:type="character" w:customStyle="1" w:styleId="afffff9">
    <w:name w:val="Текст б/н Знак"/>
    <w:link w:val="afffffa"/>
    <w:locked/>
    <w:rsid w:val="002420B7"/>
    <w:rPr>
      <w:rFonts w:ascii="Calibri" w:eastAsia="Calibri" w:hAnsi="Calibri"/>
      <w:sz w:val="28"/>
    </w:rPr>
  </w:style>
  <w:style w:type="paragraph" w:customStyle="1" w:styleId="afffffa">
    <w:name w:val="Текст б/н"/>
    <w:basedOn w:val="a0"/>
    <w:link w:val="afffff9"/>
    <w:rsid w:val="002420B7"/>
    <w:pPr>
      <w:spacing w:after="0" w:line="240" w:lineRule="auto"/>
      <w:ind w:firstLine="709"/>
      <w:jc w:val="both"/>
    </w:pPr>
    <w:rPr>
      <w:sz w:val="28"/>
    </w:rPr>
  </w:style>
  <w:style w:type="paragraph" w:customStyle="1" w:styleId="afffffb">
    <w:name w:val="Îáû÷íûé"/>
    <w:rsid w:val="002420B7"/>
    <w:pPr>
      <w:widowControl w:val="0"/>
    </w:pPr>
    <w:rPr>
      <w:rFonts w:ascii="Pragmatica" w:hAnsi="Pragmatica"/>
      <w:lang w:val="en-US"/>
    </w:rPr>
  </w:style>
  <w:style w:type="paragraph" w:customStyle="1" w:styleId="afffffc">
    <w:name w:val="график"/>
    <w:basedOn w:val="afffffb"/>
    <w:rsid w:val="002420B7"/>
    <w:rPr>
      <w:rFonts w:ascii="Times New Roman" w:hAnsi="Times New Roman"/>
      <w:lang w:val="ru-RU"/>
    </w:rPr>
  </w:style>
  <w:style w:type="paragraph" w:customStyle="1" w:styleId="Normal1">
    <w:name w:val="Normal1"/>
    <w:uiPriority w:val="99"/>
    <w:rsid w:val="002420B7"/>
    <w:pPr>
      <w:widowControl w:val="0"/>
    </w:pPr>
    <w:rPr>
      <w:rFonts w:ascii="Arial" w:hAnsi="Arial"/>
    </w:rPr>
  </w:style>
  <w:style w:type="paragraph" w:customStyle="1" w:styleId="Heading41">
    <w:name w:val="Heading 41"/>
    <w:basedOn w:val="Normal1"/>
    <w:next w:val="Normal1"/>
    <w:rsid w:val="002420B7"/>
    <w:pPr>
      <w:keepNext/>
      <w:widowControl/>
      <w:jc w:val="center"/>
    </w:pPr>
    <w:rPr>
      <w:rFonts w:ascii="Times New Roman" w:hAnsi="Times New Roman"/>
      <w:b/>
      <w:sz w:val="24"/>
    </w:rPr>
  </w:style>
  <w:style w:type="paragraph" w:customStyle="1" w:styleId="Heading51">
    <w:name w:val="Heading 51"/>
    <w:basedOn w:val="Normal1"/>
    <w:next w:val="Normal1"/>
    <w:rsid w:val="002420B7"/>
    <w:pPr>
      <w:keepNext/>
      <w:widowControl/>
      <w:spacing w:line="360" w:lineRule="auto"/>
    </w:pPr>
    <w:rPr>
      <w:b/>
      <w:sz w:val="24"/>
    </w:rPr>
  </w:style>
  <w:style w:type="paragraph" w:customStyle="1" w:styleId="Heading61">
    <w:name w:val="Heading 61"/>
    <w:basedOn w:val="Normal1"/>
    <w:next w:val="Normal1"/>
    <w:rsid w:val="002420B7"/>
    <w:pPr>
      <w:keepNext/>
      <w:widowControl/>
      <w:ind w:left="5041"/>
      <w:jc w:val="right"/>
    </w:pPr>
    <w:rPr>
      <w:rFonts w:ascii="Times New Roman" w:hAnsi="Times New Roman"/>
      <w:u w:val="single"/>
    </w:rPr>
  </w:style>
  <w:style w:type="paragraph" w:customStyle="1" w:styleId="BodyText31">
    <w:name w:val="Body Text 31"/>
    <w:basedOn w:val="Normal1"/>
    <w:rsid w:val="002420B7"/>
    <w:pPr>
      <w:widowControl/>
    </w:pPr>
    <w:rPr>
      <w:rFonts w:ascii="Times New Roman" w:hAnsi="Times New Roman"/>
      <w:b/>
      <w:sz w:val="18"/>
    </w:rPr>
  </w:style>
  <w:style w:type="paragraph" w:customStyle="1" w:styleId="msolistparagraph0">
    <w:name w:val="msolistparagraph"/>
    <w:basedOn w:val="a0"/>
    <w:rsid w:val="002420B7"/>
    <w:pPr>
      <w:spacing w:after="0" w:line="240" w:lineRule="auto"/>
      <w:ind w:left="720"/>
    </w:pPr>
    <w:rPr>
      <w:rFonts w:ascii="Times New Roman" w:hAnsi="Times New Roman"/>
      <w:sz w:val="24"/>
      <w:szCs w:val="24"/>
      <w:lang w:eastAsia="ru-RU"/>
    </w:rPr>
  </w:style>
  <w:style w:type="paragraph" w:customStyle="1" w:styleId="ListParagraph1">
    <w:name w:val="List Paragraph1"/>
    <w:basedOn w:val="a0"/>
    <w:rsid w:val="002420B7"/>
    <w:pPr>
      <w:ind w:left="720"/>
      <w:contextualSpacing/>
    </w:pPr>
    <w:rPr>
      <w:rFonts w:eastAsia="Times New Roman"/>
    </w:rPr>
  </w:style>
  <w:style w:type="character" w:customStyle="1" w:styleId="tx1">
    <w:name w:val="tx1"/>
    <w:rsid w:val="002420B7"/>
    <w:rPr>
      <w:b/>
    </w:rPr>
  </w:style>
  <w:style w:type="character" w:customStyle="1" w:styleId="b1">
    <w:name w:val="b1"/>
    <w:rsid w:val="002420B7"/>
    <w:rPr>
      <w:rFonts w:ascii="Courier New" w:hAnsi="Courier New"/>
      <w:b/>
      <w:color w:val="FF0000"/>
      <w:u w:val="none"/>
      <w:effect w:val="none"/>
    </w:rPr>
  </w:style>
  <w:style w:type="character" w:customStyle="1" w:styleId="m1">
    <w:name w:val="m1"/>
    <w:rsid w:val="002420B7"/>
    <w:rPr>
      <w:color w:val="0000FF"/>
    </w:rPr>
  </w:style>
  <w:style w:type="character" w:customStyle="1" w:styleId="pi1">
    <w:name w:val="pi1"/>
    <w:rsid w:val="002420B7"/>
    <w:rPr>
      <w:color w:val="0000FF"/>
    </w:rPr>
  </w:style>
  <w:style w:type="character" w:customStyle="1" w:styleId="ci1">
    <w:name w:val="ci1"/>
    <w:rsid w:val="002420B7"/>
    <w:rPr>
      <w:rFonts w:ascii="Courier" w:hAnsi="Courier"/>
      <w:color w:val="888888"/>
      <w:sz w:val="24"/>
    </w:rPr>
  </w:style>
  <w:style w:type="character" w:customStyle="1" w:styleId="t1">
    <w:name w:val="t1"/>
    <w:rsid w:val="002420B7"/>
    <w:rPr>
      <w:color w:val="990000"/>
    </w:rPr>
  </w:style>
  <w:style w:type="character" w:customStyle="1" w:styleId="ns1">
    <w:name w:val="ns1"/>
    <w:rsid w:val="002420B7"/>
    <w:rPr>
      <w:color w:val="FF0000"/>
    </w:rPr>
  </w:style>
  <w:style w:type="paragraph" w:styleId="afffffd">
    <w:name w:val="Revision"/>
    <w:hidden/>
    <w:uiPriority w:val="99"/>
    <w:semiHidden/>
    <w:rsid w:val="002420B7"/>
    <w:rPr>
      <w:rFonts w:eastAsia="Times New Roman"/>
      <w:sz w:val="22"/>
      <w:szCs w:val="22"/>
      <w:lang w:eastAsia="en-US"/>
    </w:rPr>
  </w:style>
  <w:style w:type="paragraph" w:customStyle="1" w:styleId="3f1">
    <w:name w:val="Обычный3"/>
    <w:rsid w:val="002420B7"/>
    <w:pPr>
      <w:widowControl w:val="0"/>
    </w:pPr>
    <w:rPr>
      <w:rFonts w:ascii="Arial" w:eastAsia="Times New Roman" w:hAnsi="Arial"/>
      <w:snapToGrid w:val="0"/>
    </w:rPr>
  </w:style>
  <w:style w:type="paragraph" w:customStyle="1" w:styleId="411">
    <w:name w:val="Заголовок 41"/>
    <w:basedOn w:val="3f1"/>
    <w:next w:val="3f1"/>
    <w:rsid w:val="002420B7"/>
    <w:pPr>
      <w:keepNext/>
      <w:widowControl/>
      <w:jc w:val="center"/>
    </w:pPr>
    <w:rPr>
      <w:rFonts w:ascii="Times New Roman" w:hAnsi="Times New Roman"/>
      <w:b/>
      <w:snapToGrid/>
      <w:sz w:val="24"/>
    </w:rPr>
  </w:style>
  <w:style w:type="paragraph" w:customStyle="1" w:styleId="511">
    <w:name w:val="Заголовок 51"/>
    <w:basedOn w:val="3f1"/>
    <w:next w:val="3f1"/>
    <w:rsid w:val="002420B7"/>
    <w:pPr>
      <w:keepNext/>
      <w:widowControl/>
      <w:spacing w:line="360" w:lineRule="auto"/>
    </w:pPr>
    <w:rPr>
      <w:b/>
      <w:snapToGrid/>
      <w:sz w:val="24"/>
    </w:rPr>
  </w:style>
  <w:style w:type="paragraph" w:customStyle="1" w:styleId="610">
    <w:name w:val="Заголовок 61"/>
    <w:basedOn w:val="3f1"/>
    <w:next w:val="3f1"/>
    <w:rsid w:val="002420B7"/>
    <w:pPr>
      <w:keepNext/>
      <w:widowControl/>
      <w:ind w:left="5041"/>
      <w:jc w:val="right"/>
    </w:pPr>
    <w:rPr>
      <w:rFonts w:ascii="Times New Roman" w:hAnsi="Times New Roman"/>
      <w:snapToGrid/>
      <w:u w:val="single"/>
    </w:rPr>
  </w:style>
  <w:style w:type="paragraph" w:customStyle="1" w:styleId="311">
    <w:name w:val="Основной текст 31"/>
    <w:basedOn w:val="3f1"/>
    <w:rsid w:val="002420B7"/>
    <w:pPr>
      <w:widowControl/>
    </w:pPr>
    <w:rPr>
      <w:rFonts w:ascii="Times New Roman" w:hAnsi="Times New Roman"/>
      <w:b/>
      <w:snapToGrid/>
      <w:sz w:val="18"/>
    </w:rPr>
  </w:style>
  <w:style w:type="character" w:customStyle="1" w:styleId="190">
    <w:name w:val="Знак Знак19"/>
    <w:locked/>
    <w:rsid w:val="002420B7"/>
    <w:rPr>
      <w:rFonts w:eastAsia="Calibri"/>
      <w:b/>
      <w:sz w:val="24"/>
      <w:lang w:val="ru-RU" w:eastAsia="ru-RU" w:bidi="ar-SA"/>
    </w:rPr>
  </w:style>
  <w:style w:type="character" w:customStyle="1" w:styleId="180">
    <w:name w:val="Знак Знак18"/>
    <w:locked/>
    <w:rsid w:val="002420B7"/>
    <w:rPr>
      <w:rFonts w:eastAsia="Calibri"/>
      <w:sz w:val="24"/>
      <w:lang w:val="ru-RU" w:eastAsia="ru-RU" w:bidi="ar-SA"/>
    </w:rPr>
  </w:style>
  <w:style w:type="character" w:customStyle="1" w:styleId="170">
    <w:name w:val="Знак Знак17"/>
    <w:locked/>
    <w:rsid w:val="002420B7"/>
    <w:rPr>
      <w:rFonts w:eastAsia="Calibri"/>
      <w:b/>
      <w:sz w:val="24"/>
      <w:lang w:val="ru-RU" w:eastAsia="ru-RU" w:bidi="ar-SA"/>
    </w:rPr>
  </w:style>
  <w:style w:type="character" w:customStyle="1" w:styleId="1f3">
    <w:name w:val="Текст Знак1"/>
    <w:uiPriority w:val="99"/>
    <w:semiHidden/>
    <w:locked/>
    <w:rsid w:val="002420B7"/>
    <w:rPr>
      <w:rFonts w:ascii="Courier New" w:hAnsi="Courier New"/>
    </w:rPr>
  </w:style>
  <w:style w:type="character" w:customStyle="1" w:styleId="1f4">
    <w:name w:val="Текст сноски Знак1"/>
    <w:basedOn w:val="a1"/>
    <w:rsid w:val="002420B7"/>
  </w:style>
  <w:style w:type="paragraph" w:customStyle="1" w:styleId="p">
    <w:name w:val="p"/>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readcrumbs">
    <w:name w:val="breadcrumbs"/>
    <w:basedOn w:val="a1"/>
    <w:rsid w:val="002420B7"/>
  </w:style>
  <w:style w:type="paragraph" w:customStyle="1" w:styleId="1f5">
    <w:name w:val="Нумерованный список1"/>
    <w:basedOn w:val="a0"/>
    <w:uiPriority w:val="99"/>
    <w:rsid w:val="002420B7"/>
    <w:pPr>
      <w:widowControl w:val="0"/>
      <w:tabs>
        <w:tab w:val="num" w:pos="360"/>
      </w:tabs>
      <w:suppressAutoHyphens/>
      <w:autoSpaceDE w:val="0"/>
      <w:spacing w:after="0" w:line="240" w:lineRule="auto"/>
      <w:ind w:left="360" w:hanging="360"/>
    </w:pPr>
    <w:rPr>
      <w:rFonts w:ascii="Arial" w:eastAsia="Times New Roman" w:hAnsi="Arial" w:cs="Arial"/>
      <w:sz w:val="18"/>
      <w:szCs w:val="18"/>
      <w:lang w:eastAsia="ar-SA"/>
    </w:rPr>
  </w:style>
  <w:style w:type="paragraph" w:customStyle="1" w:styleId="02statia2">
    <w:name w:val="02statia2"/>
    <w:basedOn w:val="a0"/>
    <w:uiPriority w:val="99"/>
    <w:rsid w:val="002420B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1f6">
    <w:name w:val="Уровень 1"/>
    <w:basedOn w:val="a0"/>
    <w:autoRedefine/>
    <w:uiPriority w:val="99"/>
    <w:rsid w:val="002420B7"/>
    <w:pPr>
      <w:tabs>
        <w:tab w:val="left" w:pos="1080"/>
      </w:tabs>
      <w:spacing w:before="240" w:after="0" w:line="240" w:lineRule="auto"/>
      <w:ind w:left="11"/>
      <w:jc w:val="center"/>
      <w:outlineLvl w:val="1"/>
    </w:pPr>
    <w:rPr>
      <w:rFonts w:ascii="Times New Roman" w:eastAsia="Times New Roman" w:hAnsi="Times New Roman"/>
      <w:b/>
      <w:caps/>
      <w:spacing w:val="28"/>
      <w:sz w:val="24"/>
      <w:szCs w:val="24"/>
      <w:lang w:eastAsia="ru-RU"/>
    </w:rPr>
  </w:style>
  <w:style w:type="character" w:customStyle="1" w:styleId="FontStyle12">
    <w:name w:val="Font Style12"/>
    <w:uiPriority w:val="99"/>
    <w:rsid w:val="002420B7"/>
    <w:rPr>
      <w:rFonts w:ascii="Arial" w:hAnsi="Arial" w:cs="Arial"/>
      <w:sz w:val="20"/>
      <w:szCs w:val="20"/>
    </w:rPr>
  </w:style>
  <w:style w:type="paragraph" w:customStyle="1" w:styleId="3f2">
    <w:name w:val="заголовок 3"/>
    <w:basedOn w:val="a0"/>
    <w:next w:val="a0"/>
    <w:link w:val="3f3"/>
    <w:uiPriority w:val="99"/>
    <w:rsid w:val="002420B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character" w:customStyle="1" w:styleId="3f3">
    <w:name w:val="заголовок 3 Знак"/>
    <w:link w:val="3f2"/>
    <w:uiPriority w:val="99"/>
    <w:locked/>
    <w:rsid w:val="002420B7"/>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2420B7"/>
    <w:rPr>
      <w:rFonts w:ascii="Arial" w:hAnsi="Arial" w:cs="Arial"/>
      <w:b/>
      <w:bCs/>
      <w:spacing w:val="-10"/>
      <w:sz w:val="20"/>
      <w:szCs w:val="20"/>
    </w:rPr>
  </w:style>
  <w:style w:type="paragraph" w:customStyle="1" w:styleId="afffffe">
    <w:name w:val="Норм красная Знак Знак Знак Знак"/>
    <w:basedOn w:val="a0"/>
    <w:uiPriority w:val="99"/>
    <w:rsid w:val="002420B7"/>
    <w:pPr>
      <w:spacing w:after="60" w:line="240" w:lineRule="auto"/>
      <w:ind w:firstLine="720"/>
      <w:jc w:val="both"/>
    </w:pPr>
    <w:rPr>
      <w:rFonts w:ascii="Times New Roman" w:eastAsia="Times New Roman" w:hAnsi="Times New Roman"/>
      <w:sz w:val="24"/>
      <w:szCs w:val="20"/>
      <w:lang w:eastAsia="ru-RU"/>
    </w:rPr>
  </w:style>
  <w:style w:type="character" w:customStyle="1" w:styleId="affffff">
    <w:name w:val="Норм красная Знак Знак Знак Знак Знак"/>
    <w:uiPriority w:val="99"/>
    <w:rsid w:val="002420B7"/>
    <w:rPr>
      <w:rFonts w:cs="Times New Roman"/>
      <w:sz w:val="24"/>
      <w:lang w:val="ru-RU" w:eastAsia="ru-RU" w:bidi="ar-SA"/>
    </w:rPr>
  </w:style>
  <w:style w:type="paragraph" w:customStyle="1" w:styleId="affffff0">
    <w:name w:val="Утверждаю должн"/>
    <w:basedOn w:val="a0"/>
    <w:uiPriority w:val="99"/>
    <w:rsid w:val="002420B7"/>
    <w:pPr>
      <w:spacing w:after="0" w:line="240" w:lineRule="auto"/>
    </w:pPr>
    <w:rPr>
      <w:rFonts w:ascii="Times New Roman" w:eastAsia="Times New Roman" w:hAnsi="Times New Roman"/>
      <w:sz w:val="24"/>
      <w:szCs w:val="20"/>
      <w:lang w:eastAsia="ru-RU"/>
    </w:rPr>
  </w:style>
  <w:style w:type="paragraph" w:customStyle="1" w:styleId="affffff1">
    <w:name w:val="Норм красная"/>
    <w:basedOn w:val="a0"/>
    <w:uiPriority w:val="99"/>
    <w:rsid w:val="002420B7"/>
    <w:pPr>
      <w:spacing w:before="60" w:after="0" w:line="240" w:lineRule="auto"/>
      <w:ind w:firstLine="720"/>
      <w:jc w:val="both"/>
    </w:pPr>
    <w:rPr>
      <w:rFonts w:ascii="Times New Roman" w:eastAsia="Times New Roman" w:hAnsi="Times New Roman"/>
      <w:sz w:val="24"/>
      <w:szCs w:val="24"/>
      <w:lang w:eastAsia="ru-RU"/>
    </w:rPr>
  </w:style>
  <w:style w:type="paragraph" w:customStyle="1" w:styleId="affffff2">
    <w:name w:val="Знак Знак Знак Знак Знак Знак Знак Знак Знак"/>
    <w:basedOn w:val="a0"/>
    <w:uiPriority w:val="99"/>
    <w:rsid w:val="002420B7"/>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f3">
    <w:name w:val="Знак Знак Знак"/>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paragraph" w:customStyle="1" w:styleId="101">
    <w:name w:val="Рамка (ГОСТ 10мм)"/>
    <w:basedOn w:val="a0"/>
    <w:uiPriority w:val="99"/>
    <w:rsid w:val="002420B7"/>
    <w:pPr>
      <w:spacing w:after="0" w:line="240" w:lineRule="auto"/>
    </w:pPr>
    <w:rPr>
      <w:rFonts w:ascii="GOST type A" w:eastAsia="Times New Roman" w:hAnsi="GOST type A"/>
      <w:sz w:val="82"/>
      <w:szCs w:val="20"/>
      <w:lang w:eastAsia="ru-RU"/>
    </w:rPr>
  </w:style>
  <w:style w:type="character" w:customStyle="1" w:styleId="102">
    <w:name w:val="Знак10"/>
    <w:uiPriority w:val="99"/>
    <w:rsid w:val="002420B7"/>
    <w:rPr>
      <w:rFonts w:ascii="Times New Roman" w:hAnsi="Times New Roman" w:cs="Times New Roman"/>
      <w:sz w:val="24"/>
      <w:szCs w:val="24"/>
    </w:rPr>
  </w:style>
  <w:style w:type="character" w:customStyle="1" w:styleId="affffff4">
    <w:name w:val="Норм красная Знак Знак Знак Знак Знак Знак"/>
    <w:uiPriority w:val="99"/>
    <w:rsid w:val="002420B7"/>
    <w:rPr>
      <w:rFonts w:cs="Times New Roman"/>
      <w:sz w:val="24"/>
      <w:lang w:val="ru-RU" w:eastAsia="ru-RU" w:bidi="ar-SA"/>
    </w:rPr>
  </w:style>
  <w:style w:type="character" w:customStyle="1" w:styleId="1f7">
    <w:name w:val="Подзаголовок Знак1"/>
    <w:uiPriority w:val="99"/>
    <w:locked/>
    <w:rsid w:val="002420B7"/>
    <w:rPr>
      <w:rFonts w:ascii="Arial" w:hAnsi="Arial" w:cs="Arial"/>
      <w:b/>
      <w:bCs/>
      <w:kern w:val="32"/>
      <w:sz w:val="32"/>
      <w:szCs w:val="32"/>
    </w:rPr>
  </w:style>
  <w:style w:type="paragraph" w:customStyle="1" w:styleId="TableContents">
    <w:name w:val="Table Contents"/>
    <w:basedOn w:val="a0"/>
    <w:uiPriority w:val="99"/>
    <w:rsid w:val="002420B7"/>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5">
    <w:name w:val="Ячейка (слева)"/>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1f8">
    <w:name w:val="Текст1"/>
    <w:basedOn w:val="a0"/>
    <w:uiPriority w:val="99"/>
    <w:rsid w:val="002420B7"/>
    <w:pPr>
      <w:suppressAutoHyphens/>
      <w:spacing w:after="0" w:line="240" w:lineRule="auto"/>
    </w:pPr>
    <w:rPr>
      <w:rFonts w:ascii="Courier New" w:eastAsia="Times New Roman" w:hAnsi="Courier New" w:cs="Courier New"/>
      <w:sz w:val="20"/>
      <w:szCs w:val="20"/>
      <w:lang w:eastAsia="ar-SA"/>
    </w:rPr>
  </w:style>
  <w:style w:type="paragraph" w:customStyle="1" w:styleId="2f6">
    <w:name w:val="заголовок 2"/>
    <w:basedOn w:val="a0"/>
    <w:next w:val="a0"/>
    <w:uiPriority w:val="99"/>
    <w:rsid w:val="002420B7"/>
    <w:pPr>
      <w:keepNext/>
      <w:widowControl w:val="0"/>
      <w:tabs>
        <w:tab w:val="left" w:pos="851"/>
      </w:tabs>
      <w:suppressAutoHyphens/>
      <w:autoSpaceDE w:val="0"/>
      <w:spacing w:after="0" w:line="240" w:lineRule="auto"/>
      <w:jc w:val="center"/>
    </w:pPr>
    <w:rPr>
      <w:rFonts w:ascii="Times New Roman" w:eastAsia="Times New Roman" w:hAnsi="Times New Roman"/>
      <w:b/>
      <w:bCs/>
      <w:sz w:val="24"/>
      <w:szCs w:val="20"/>
      <w:lang w:eastAsia="ar-SA"/>
    </w:rPr>
  </w:style>
  <w:style w:type="paragraph" w:customStyle="1" w:styleId="SectionTitle">
    <w:name w:val="Section Title"/>
    <w:basedOn w:val="af3"/>
    <w:next w:val="af3"/>
    <w:uiPriority w:val="99"/>
    <w:rsid w:val="002420B7"/>
    <w:pPr>
      <w:spacing w:before="120" w:after="120"/>
      <w:jc w:val="center"/>
    </w:pPr>
    <w:rPr>
      <w:rFonts w:ascii="Arial" w:hAnsi="Arial"/>
      <w:b/>
      <w:sz w:val="28"/>
      <w:szCs w:val="20"/>
    </w:rPr>
  </w:style>
  <w:style w:type="paragraph" w:customStyle="1" w:styleId="affffff6">
    <w:name w:val="Прижатый влево"/>
    <w:basedOn w:val="a0"/>
    <w:next w:val="a0"/>
    <w:uiPriority w:val="99"/>
    <w:rsid w:val="002420B7"/>
    <w:pPr>
      <w:autoSpaceDE w:val="0"/>
      <w:autoSpaceDN w:val="0"/>
      <w:adjustRightInd w:val="0"/>
      <w:spacing w:after="0" w:line="240" w:lineRule="auto"/>
    </w:pPr>
    <w:rPr>
      <w:rFonts w:ascii="Arial" w:eastAsia="Times New Roman" w:hAnsi="Arial"/>
      <w:sz w:val="20"/>
      <w:szCs w:val="20"/>
      <w:lang w:eastAsia="ru-RU"/>
    </w:rPr>
  </w:style>
  <w:style w:type="paragraph" w:customStyle="1" w:styleId="affffff7">
    <w:name w:val="Знак Знак Знак Знак Знак Знак Знак Знак Знак Знак"/>
    <w:basedOn w:val="a0"/>
    <w:uiPriority w:val="99"/>
    <w:rsid w:val="002420B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8">
    <w:name w:val="Гипертекстовая ссылка"/>
    <w:uiPriority w:val="99"/>
    <w:rsid w:val="002420B7"/>
    <w:rPr>
      <w:rFonts w:cs="Times New Roman"/>
      <w:color w:val="008000"/>
    </w:rPr>
  </w:style>
  <w:style w:type="paragraph" w:customStyle="1" w:styleId="CharCharCharChar">
    <w:name w:val="Char Char Знак Знак Char Char"/>
    <w:basedOn w:val="a0"/>
    <w:rsid w:val="002420B7"/>
    <w:pPr>
      <w:spacing w:after="160" w:line="240" w:lineRule="exact"/>
      <w:jc w:val="right"/>
    </w:pPr>
    <w:rPr>
      <w:rFonts w:ascii="Times New Roman" w:eastAsia="Times New Roman" w:hAnsi="Times New Roman" w:cs="Arial"/>
      <w:sz w:val="20"/>
      <w:szCs w:val="20"/>
      <w:lang w:val="en-GB"/>
    </w:rPr>
  </w:style>
  <w:style w:type="paragraph" w:customStyle="1" w:styleId="affffff9">
    <w:name w:val="ЗАГОЛОВОК ТЗ"/>
    <w:basedOn w:val="a0"/>
    <w:link w:val="affffffa"/>
    <w:qFormat/>
    <w:rsid w:val="002420B7"/>
    <w:pPr>
      <w:spacing w:after="120" w:line="240" w:lineRule="auto"/>
      <w:jc w:val="center"/>
    </w:pPr>
    <w:rPr>
      <w:rFonts w:ascii="Times New Roman" w:eastAsia="Times New Roman" w:hAnsi="Times New Roman"/>
      <w:b/>
      <w:caps/>
      <w:sz w:val="28"/>
      <w:szCs w:val="20"/>
      <w:lang w:eastAsia="ru-RU"/>
    </w:rPr>
  </w:style>
  <w:style w:type="character" w:customStyle="1" w:styleId="affffffa">
    <w:name w:val="ЗАГОЛОВОК ТЗ Знак"/>
    <w:link w:val="affffff9"/>
    <w:locked/>
    <w:rsid w:val="002420B7"/>
    <w:rPr>
      <w:rFonts w:ascii="Times New Roman" w:eastAsia="Times New Roman" w:hAnsi="Times New Roman" w:cs="Times New Roman"/>
      <w:b/>
      <w:caps/>
      <w:sz w:val="28"/>
      <w:szCs w:val="20"/>
      <w:lang w:eastAsia="ru-RU"/>
    </w:rPr>
  </w:style>
  <w:style w:type="character" w:customStyle="1" w:styleId="1f9">
    <w:name w:val="Название книги1"/>
    <w:uiPriority w:val="99"/>
    <w:rsid w:val="002420B7"/>
    <w:rPr>
      <w:b/>
      <w:smallCaps/>
      <w:spacing w:val="5"/>
    </w:rPr>
  </w:style>
  <w:style w:type="paragraph" w:customStyle="1" w:styleId="CharCharCharChar1">
    <w:name w:val="Char Char Знак Знак Char Char1"/>
    <w:basedOn w:val="a0"/>
    <w:uiPriority w:val="99"/>
    <w:rsid w:val="002420B7"/>
    <w:pPr>
      <w:spacing w:after="160" w:line="240" w:lineRule="exact"/>
      <w:jc w:val="right"/>
    </w:pPr>
    <w:rPr>
      <w:rFonts w:ascii="Times New Roman" w:eastAsia="Times New Roman" w:hAnsi="Times New Roman" w:cs="Arial"/>
      <w:sz w:val="20"/>
      <w:szCs w:val="20"/>
      <w:lang w:val="en-GB"/>
    </w:rPr>
  </w:style>
  <w:style w:type="paragraph" w:customStyle="1" w:styleId="114">
    <w:name w:val="Знак11"/>
    <w:basedOn w:val="a0"/>
    <w:uiPriority w:val="99"/>
    <w:rsid w:val="002420B7"/>
    <w:pPr>
      <w:spacing w:after="160" w:line="240" w:lineRule="exact"/>
      <w:jc w:val="right"/>
    </w:pPr>
    <w:rPr>
      <w:rFonts w:ascii="Times New Roman" w:eastAsia="Times New Roman" w:hAnsi="Times New Roman" w:cs="Arial"/>
      <w:sz w:val="20"/>
      <w:szCs w:val="20"/>
      <w:lang w:val="en-GB"/>
    </w:rPr>
  </w:style>
  <w:style w:type="character" w:styleId="affffffb">
    <w:name w:val="Book Title"/>
    <w:qFormat/>
    <w:rsid w:val="002420B7"/>
    <w:rPr>
      <w:b/>
      <w:smallCaps/>
      <w:spacing w:val="5"/>
    </w:rPr>
  </w:style>
  <w:style w:type="paragraph" w:customStyle="1" w:styleId="1fa">
    <w:name w:val="Знак Знак Знак Знак1"/>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character" w:customStyle="1" w:styleId="EmailStyle117">
    <w:name w:val="EmailStyle117"/>
    <w:uiPriority w:val="99"/>
    <w:semiHidden/>
    <w:rsid w:val="002420B7"/>
    <w:rPr>
      <w:rFonts w:ascii="Arial" w:hAnsi="Arial" w:cs="Arial"/>
      <w:color w:val="auto"/>
      <w:sz w:val="20"/>
      <w:szCs w:val="20"/>
    </w:rPr>
  </w:style>
  <w:style w:type="character" w:customStyle="1" w:styleId="c-text">
    <w:name w:val="c-text"/>
    <w:rsid w:val="002420B7"/>
  </w:style>
  <w:style w:type="paragraph" w:customStyle="1" w:styleId="HEAD3">
    <w:name w:val="HEAD3"/>
    <w:basedOn w:val="a0"/>
    <w:uiPriority w:val="99"/>
    <w:rsid w:val="002420B7"/>
    <w:pPr>
      <w:framePr w:w="4899" w:h="3726" w:hSpace="181" w:wrap="auto" w:vAnchor="page" w:hAnchor="page" w:x="1418" w:y="1068"/>
      <w:spacing w:after="0" w:line="187" w:lineRule="atLeast"/>
      <w:jc w:val="center"/>
    </w:pPr>
    <w:rPr>
      <w:rFonts w:ascii="Kudriashov" w:eastAsia="Times New Roman" w:hAnsi="Kudriashov" w:cs="Kudriashov"/>
      <w:sz w:val="18"/>
      <w:szCs w:val="18"/>
      <w:lang w:eastAsia="ru-RU"/>
    </w:rPr>
  </w:style>
  <w:style w:type="paragraph" w:customStyle="1" w:styleId="affffffc">
    <w:name w:val="Шапка таблицы"/>
    <w:basedOn w:val="a0"/>
    <w:uiPriority w:val="99"/>
    <w:rsid w:val="002420B7"/>
    <w:pPr>
      <w:spacing w:before="60" w:after="60" w:line="240" w:lineRule="auto"/>
      <w:jc w:val="center"/>
    </w:pPr>
    <w:rPr>
      <w:rFonts w:ascii="Arial" w:eastAsia="Times New Roman" w:hAnsi="Arial" w:cs="Arial"/>
      <w:b/>
      <w:bCs/>
      <w:sz w:val="20"/>
      <w:szCs w:val="20"/>
      <w:lang w:eastAsia="ru-RU"/>
    </w:rPr>
  </w:style>
  <w:style w:type="paragraph" w:customStyle="1" w:styleId="HEAD4">
    <w:name w:val="HEAD4"/>
    <w:basedOn w:val="a0"/>
    <w:uiPriority w:val="99"/>
    <w:rsid w:val="002420B7"/>
    <w:pPr>
      <w:framePr w:w="4899" w:h="3726" w:hSpace="181" w:wrap="auto" w:vAnchor="page" w:hAnchor="page" w:x="1418" w:y="1068"/>
      <w:spacing w:after="0" w:line="300" w:lineRule="atLeast"/>
      <w:jc w:val="center"/>
    </w:pPr>
    <w:rPr>
      <w:rFonts w:ascii="NTTimes/Cyrillic" w:eastAsia="Times New Roman" w:hAnsi="NTTimes/Cyrillic" w:cs="NTTimes/Cyrillic"/>
      <w:i/>
      <w:iCs/>
      <w:sz w:val="16"/>
      <w:szCs w:val="16"/>
      <w:lang w:eastAsia="ru-RU"/>
    </w:rPr>
  </w:style>
  <w:style w:type="character" w:customStyle="1" w:styleId="greytext1">
    <w:name w:val="greytext1"/>
    <w:rsid w:val="002420B7"/>
    <w:rPr>
      <w:rFonts w:ascii="Tahoma" w:hAnsi="Tahoma" w:cs="Tahoma" w:hint="default"/>
      <w:color w:val="7F7F7F"/>
      <w:sz w:val="18"/>
      <w:szCs w:val="18"/>
    </w:rPr>
  </w:style>
  <w:style w:type="character" w:customStyle="1" w:styleId="text1">
    <w:name w:val="text1"/>
    <w:rsid w:val="002420B7"/>
    <w:rPr>
      <w:rFonts w:ascii="Tahoma" w:hAnsi="Tahoma" w:cs="Tahoma" w:hint="default"/>
      <w:color w:val="000000"/>
      <w:sz w:val="18"/>
      <w:szCs w:val="18"/>
    </w:rPr>
  </w:style>
  <w:style w:type="character" w:customStyle="1" w:styleId="bodytext1">
    <w:name w:val="bodytext1"/>
    <w:rsid w:val="002420B7"/>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2420B7"/>
    <w:rPr>
      <w:b/>
      <w:bCs/>
      <w:color w:val="505050"/>
      <w:sz w:val="21"/>
      <w:szCs w:val="21"/>
    </w:rPr>
  </w:style>
  <w:style w:type="character" w:customStyle="1" w:styleId="product-specname-inner">
    <w:name w:val="product-spec__name-inner"/>
    <w:basedOn w:val="a1"/>
    <w:rsid w:val="002420B7"/>
  </w:style>
  <w:style w:type="character" w:customStyle="1" w:styleId="product-specvalue-inner">
    <w:name w:val="product-spec__value-inner"/>
    <w:basedOn w:val="a1"/>
    <w:rsid w:val="002420B7"/>
  </w:style>
  <w:style w:type="numbering" w:customStyle="1" w:styleId="2f7">
    <w:name w:val="Нет списка2"/>
    <w:next w:val="a3"/>
    <w:uiPriority w:val="99"/>
    <w:semiHidden/>
    <w:unhideWhenUsed/>
    <w:rsid w:val="0086580F"/>
  </w:style>
  <w:style w:type="character" w:customStyle="1" w:styleId="af2">
    <w:name w:val="Абзац списка Знак"/>
    <w:link w:val="af1"/>
    <w:uiPriority w:val="34"/>
    <w:locked/>
    <w:rsid w:val="00C9764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632848"/>
    <w:rPr>
      <w:rFonts w:ascii="Calibri" w:eastAsia="Times New Roman" w:hAnsi="Calibri" w:cs="Calibri"/>
      <w:szCs w:val="20"/>
      <w:lang w:eastAsia="ru-RU"/>
    </w:rPr>
  </w:style>
  <w:style w:type="table" w:customStyle="1" w:styleId="45">
    <w:name w:val="Сетка таблицы4"/>
    <w:basedOn w:val="a2"/>
    <w:next w:val="afff0"/>
    <w:uiPriority w:val="39"/>
    <w:rsid w:val="006920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9794">
      <w:bodyDiv w:val="1"/>
      <w:marLeft w:val="0"/>
      <w:marRight w:val="0"/>
      <w:marTop w:val="0"/>
      <w:marBottom w:val="0"/>
      <w:divBdr>
        <w:top w:val="none" w:sz="0" w:space="0" w:color="auto"/>
        <w:left w:val="none" w:sz="0" w:space="0" w:color="auto"/>
        <w:bottom w:val="none" w:sz="0" w:space="0" w:color="auto"/>
        <w:right w:val="none" w:sz="0" w:space="0" w:color="auto"/>
      </w:divBdr>
    </w:div>
    <w:div w:id="81530747">
      <w:bodyDiv w:val="1"/>
      <w:marLeft w:val="0"/>
      <w:marRight w:val="0"/>
      <w:marTop w:val="0"/>
      <w:marBottom w:val="0"/>
      <w:divBdr>
        <w:top w:val="none" w:sz="0" w:space="0" w:color="auto"/>
        <w:left w:val="none" w:sz="0" w:space="0" w:color="auto"/>
        <w:bottom w:val="none" w:sz="0" w:space="0" w:color="auto"/>
        <w:right w:val="none" w:sz="0" w:space="0" w:color="auto"/>
      </w:divBdr>
    </w:div>
    <w:div w:id="208615086">
      <w:bodyDiv w:val="1"/>
      <w:marLeft w:val="0"/>
      <w:marRight w:val="0"/>
      <w:marTop w:val="0"/>
      <w:marBottom w:val="0"/>
      <w:divBdr>
        <w:top w:val="none" w:sz="0" w:space="0" w:color="auto"/>
        <w:left w:val="none" w:sz="0" w:space="0" w:color="auto"/>
        <w:bottom w:val="none" w:sz="0" w:space="0" w:color="auto"/>
        <w:right w:val="none" w:sz="0" w:space="0" w:color="auto"/>
      </w:divBdr>
    </w:div>
    <w:div w:id="227114535">
      <w:bodyDiv w:val="1"/>
      <w:marLeft w:val="0"/>
      <w:marRight w:val="0"/>
      <w:marTop w:val="0"/>
      <w:marBottom w:val="0"/>
      <w:divBdr>
        <w:top w:val="none" w:sz="0" w:space="0" w:color="auto"/>
        <w:left w:val="none" w:sz="0" w:space="0" w:color="auto"/>
        <w:bottom w:val="none" w:sz="0" w:space="0" w:color="auto"/>
        <w:right w:val="none" w:sz="0" w:space="0" w:color="auto"/>
      </w:divBdr>
    </w:div>
    <w:div w:id="304627134">
      <w:bodyDiv w:val="1"/>
      <w:marLeft w:val="0"/>
      <w:marRight w:val="0"/>
      <w:marTop w:val="0"/>
      <w:marBottom w:val="0"/>
      <w:divBdr>
        <w:top w:val="none" w:sz="0" w:space="0" w:color="auto"/>
        <w:left w:val="none" w:sz="0" w:space="0" w:color="auto"/>
        <w:bottom w:val="none" w:sz="0" w:space="0" w:color="auto"/>
        <w:right w:val="none" w:sz="0" w:space="0" w:color="auto"/>
      </w:divBdr>
    </w:div>
    <w:div w:id="335306983">
      <w:bodyDiv w:val="1"/>
      <w:marLeft w:val="0"/>
      <w:marRight w:val="0"/>
      <w:marTop w:val="0"/>
      <w:marBottom w:val="0"/>
      <w:divBdr>
        <w:top w:val="none" w:sz="0" w:space="0" w:color="auto"/>
        <w:left w:val="none" w:sz="0" w:space="0" w:color="auto"/>
        <w:bottom w:val="none" w:sz="0" w:space="0" w:color="auto"/>
        <w:right w:val="none" w:sz="0" w:space="0" w:color="auto"/>
      </w:divBdr>
    </w:div>
    <w:div w:id="364986051">
      <w:bodyDiv w:val="1"/>
      <w:marLeft w:val="0"/>
      <w:marRight w:val="0"/>
      <w:marTop w:val="0"/>
      <w:marBottom w:val="0"/>
      <w:divBdr>
        <w:top w:val="none" w:sz="0" w:space="0" w:color="auto"/>
        <w:left w:val="none" w:sz="0" w:space="0" w:color="auto"/>
        <w:bottom w:val="none" w:sz="0" w:space="0" w:color="auto"/>
        <w:right w:val="none" w:sz="0" w:space="0" w:color="auto"/>
      </w:divBdr>
    </w:div>
    <w:div w:id="630130851">
      <w:bodyDiv w:val="1"/>
      <w:marLeft w:val="0"/>
      <w:marRight w:val="0"/>
      <w:marTop w:val="0"/>
      <w:marBottom w:val="0"/>
      <w:divBdr>
        <w:top w:val="none" w:sz="0" w:space="0" w:color="auto"/>
        <w:left w:val="none" w:sz="0" w:space="0" w:color="auto"/>
        <w:bottom w:val="none" w:sz="0" w:space="0" w:color="auto"/>
        <w:right w:val="none" w:sz="0" w:space="0" w:color="auto"/>
      </w:divBdr>
    </w:div>
    <w:div w:id="744377626">
      <w:bodyDiv w:val="1"/>
      <w:marLeft w:val="0"/>
      <w:marRight w:val="0"/>
      <w:marTop w:val="0"/>
      <w:marBottom w:val="0"/>
      <w:divBdr>
        <w:top w:val="none" w:sz="0" w:space="0" w:color="auto"/>
        <w:left w:val="none" w:sz="0" w:space="0" w:color="auto"/>
        <w:bottom w:val="none" w:sz="0" w:space="0" w:color="auto"/>
        <w:right w:val="none" w:sz="0" w:space="0" w:color="auto"/>
      </w:divBdr>
    </w:div>
    <w:div w:id="979845491">
      <w:bodyDiv w:val="1"/>
      <w:marLeft w:val="0"/>
      <w:marRight w:val="0"/>
      <w:marTop w:val="0"/>
      <w:marBottom w:val="0"/>
      <w:divBdr>
        <w:top w:val="none" w:sz="0" w:space="0" w:color="auto"/>
        <w:left w:val="none" w:sz="0" w:space="0" w:color="auto"/>
        <w:bottom w:val="none" w:sz="0" w:space="0" w:color="auto"/>
        <w:right w:val="none" w:sz="0" w:space="0" w:color="auto"/>
      </w:divBdr>
    </w:div>
    <w:div w:id="1067610104">
      <w:bodyDiv w:val="1"/>
      <w:marLeft w:val="0"/>
      <w:marRight w:val="0"/>
      <w:marTop w:val="0"/>
      <w:marBottom w:val="0"/>
      <w:divBdr>
        <w:top w:val="none" w:sz="0" w:space="0" w:color="auto"/>
        <w:left w:val="none" w:sz="0" w:space="0" w:color="auto"/>
        <w:bottom w:val="none" w:sz="0" w:space="0" w:color="auto"/>
        <w:right w:val="none" w:sz="0" w:space="0" w:color="auto"/>
      </w:divBdr>
    </w:div>
    <w:div w:id="1080714025">
      <w:bodyDiv w:val="1"/>
      <w:marLeft w:val="0"/>
      <w:marRight w:val="0"/>
      <w:marTop w:val="0"/>
      <w:marBottom w:val="0"/>
      <w:divBdr>
        <w:top w:val="none" w:sz="0" w:space="0" w:color="auto"/>
        <w:left w:val="none" w:sz="0" w:space="0" w:color="auto"/>
        <w:bottom w:val="none" w:sz="0" w:space="0" w:color="auto"/>
        <w:right w:val="none" w:sz="0" w:space="0" w:color="auto"/>
      </w:divBdr>
      <w:divsChild>
        <w:div w:id="195971061">
          <w:marLeft w:val="0"/>
          <w:marRight w:val="0"/>
          <w:marTop w:val="0"/>
          <w:marBottom w:val="0"/>
          <w:divBdr>
            <w:top w:val="none" w:sz="0" w:space="0" w:color="auto"/>
            <w:left w:val="none" w:sz="0" w:space="0" w:color="auto"/>
            <w:bottom w:val="none" w:sz="0" w:space="0" w:color="auto"/>
            <w:right w:val="none" w:sz="0" w:space="0" w:color="auto"/>
          </w:divBdr>
        </w:div>
        <w:div w:id="439375870">
          <w:marLeft w:val="0"/>
          <w:marRight w:val="0"/>
          <w:marTop w:val="270"/>
          <w:marBottom w:val="0"/>
          <w:divBdr>
            <w:top w:val="none" w:sz="0" w:space="0" w:color="auto"/>
            <w:left w:val="none" w:sz="0" w:space="0" w:color="auto"/>
            <w:bottom w:val="none" w:sz="0" w:space="0" w:color="auto"/>
            <w:right w:val="none" w:sz="0" w:space="0" w:color="auto"/>
          </w:divBdr>
        </w:div>
      </w:divsChild>
    </w:div>
    <w:div w:id="1178887011">
      <w:bodyDiv w:val="1"/>
      <w:marLeft w:val="0"/>
      <w:marRight w:val="0"/>
      <w:marTop w:val="0"/>
      <w:marBottom w:val="0"/>
      <w:divBdr>
        <w:top w:val="none" w:sz="0" w:space="0" w:color="auto"/>
        <w:left w:val="none" w:sz="0" w:space="0" w:color="auto"/>
        <w:bottom w:val="none" w:sz="0" w:space="0" w:color="auto"/>
        <w:right w:val="none" w:sz="0" w:space="0" w:color="auto"/>
      </w:divBdr>
    </w:div>
    <w:div w:id="1199395108">
      <w:bodyDiv w:val="1"/>
      <w:marLeft w:val="0"/>
      <w:marRight w:val="0"/>
      <w:marTop w:val="0"/>
      <w:marBottom w:val="0"/>
      <w:divBdr>
        <w:top w:val="none" w:sz="0" w:space="0" w:color="auto"/>
        <w:left w:val="none" w:sz="0" w:space="0" w:color="auto"/>
        <w:bottom w:val="none" w:sz="0" w:space="0" w:color="auto"/>
        <w:right w:val="none" w:sz="0" w:space="0" w:color="auto"/>
      </w:divBdr>
    </w:div>
    <w:div w:id="1215120111">
      <w:bodyDiv w:val="1"/>
      <w:marLeft w:val="0"/>
      <w:marRight w:val="0"/>
      <w:marTop w:val="0"/>
      <w:marBottom w:val="0"/>
      <w:divBdr>
        <w:top w:val="none" w:sz="0" w:space="0" w:color="auto"/>
        <w:left w:val="none" w:sz="0" w:space="0" w:color="auto"/>
        <w:bottom w:val="none" w:sz="0" w:space="0" w:color="auto"/>
        <w:right w:val="none" w:sz="0" w:space="0" w:color="auto"/>
      </w:divBdr>
    </w:div>
    <w:div w:id="1397701792">
      <w:bodyDiv w:val="1"/>
      <w:marLeft w:val="0"/>
      <w:marRight w:val="0"/>
      <w:marTop w:val="0"/>
      <w:marBottom w:val="0"/>
      <w:divBdr>
        <w:top w:val="none" w:sz="0" w:space="0" w:color="auto"/>
        <w:left w:val="none" w:sz="0" w:space="0" w:color="auto"/>
        <w:bottom w:val="none" w:sz="0" w:space="0" w:color="auto"/>
        <w:right w:val="none" w:sz="0" w:space="0" w:color="auto"/>
      </w:divBdr>
    </w:div>
    <w:div w:id="1426267171">
      <w:bodyDiv w:val="1"/>
      <w:marLeft w:val="0"/>
      <w:marRight w:val="0"/>
      <w:marTop w:val="0"/>
      <w:marBottom w:val="0"/>
      <w:divBdr>
        <w:top w:val="none" w:sz="0" w:space="0" w:color="auto"/>
        <w:left w:val="none" w:sz="0" w:space="0" w:color="auto"/>
        <w:bottom w:val="none" w:sz="0" w:space="0" w:color="auto"/>
        <w:right w:val="none" w:sz="0" w:space="0" w:color="auto"/>
      </w:divBdr>
    </w:div>
    <w:div w:id="1428766096">
      <w:bodyDiv w:val="1"/>
      <w:marLeft w:val="0"/>
      <w:marRight w:val="0"/>
      <w:marTop w:val="0"/>
      <w:marBottom w:val="0"/>
      <w:divBdr>
        <w:top w:val="none" w:sz="0" w:space="0" w:color="auto"/>
        <w:left w:val="none" w:sz="0" w:space="0" w:color="auto"/>
        <w:bottom w:val="none" w:sz="0" w:space="0" w:color="auto"/>
        <w:right w:val="none" w:sz="0" w:space="0" w:color="auto"/>
      </w:divBdr>
      <w:divsChild>
        <w:div w:id="2131895720">
          <w:marLeft w:val="0"/>
          <w:marRight w:val="0"/>
          <w:marTop w:val="0"/>
          <w:marBottom w:val="0"/>
          <w:divBdr>
            <w:top w:val="none" w:sz="0" w:space="0" w:color="auto"/>
            <w:left w:val="none" w:sz="0" w:space="0" w:color="auto"/>
            <w:bottom w:val="none" w:sz="0" w:space="0" w:color="auto"/>
            <w:right w:val="none" w:sz="0" w:space="0" w:color="auto"/>
          </w:divBdr>
        </w:div>
        <w:div w:id="883247351">
          <w:marLeft w:val="0"/>
          <w:marRight w:val="0"/>
          <w:marTop w:val="270"/>
          <w:marBottom w:val="0"/>
          <w:divBdr>
            <w:top w:val="none" w:sz="0" w:space="0" w:color="auto"/>
            <w:left w:val="none" w:sz="0" w:space="0" w:color="auto"/>
            <w:bottom w:val="none" w:sz="0" w:space="0" w:color="auto"/>
            <w:right w:val="none" w:sz="0" w:space="0" w:color="auto"/>
          </w:divBdr>
        </w:div>
      </w:divsChild>
    </w:div>
    <w:div w:id="1538423285">
      <w:bodyDiv w:val="1"/>
      <w:marLeft w:val="0"/>
      <w:marRight w:val="0"/>
      <w:marTop w:val="0"/>
      <w:marBottom w:val="0"/>
      <w:divBdr>
        <w:top w:val="none" w:sz="0" w:space="0" w:color="auto"/>
        <w:left w:val="none" w:sz="0" w:space="0" w:color="auto"/>
        <w:bottom w:val="none" w:sz="0" w:space="0" w:color="auto"/>
        <w:right w:val="none" w:sz="0" w:space="0" w:color="auto"/>
      </w:divBdr>
    </w:div>
    <w:div w:id="1599681108">
      <w:bodyDiv w:val="1"/>
      <w:marLeft w:val="0"/>
      <w:marRight w:val="0"/>
      <w:marTop w:val="0"/>
      <w:marBottom w:val="0"/>
      <w:divBdr>
        <w:top w:val="none" w:sz="0" w:space="0" w:color="auto"/>
        <w:left w:val="none" w:sz="0" w:space="0" w:color="auto"/>
        <w:bottom w:val="none" w:sz="0" w:space="0" w:color="auto"/>
        <w:right w:val="none" w:sz="0" w:space="0" w:color="auto"/>
      </w:divBdr>
    </w:div>
    <w:div w:id="1878004015">
      <w:bodyDiv w:val="1"/>
      <w:marLeft w:val="0"/>
      <w:marRight w:val="0"/>
      <w:marTop w:val="0"/>
      <w:marBottom w:val="0"/>
      <w:divBdr>
        <w:top w:val="none" w:sz="0" w:space="0" w:color="auto"/>
        <w:left w:val="none" w:sz="0" w:space="0" w:color="auto"/>
        <w:bottom w:val="none" w:sz="0" w:space="0" w:color="auto"/>
        <w:right w:val="none" w:sz="0" w:space="0" w:color="auto"/>
      </w:divBdr>
    </w:div>
    <w:div w:id="1900707039">
      <w:bodyDiv w:val="1"/>
      <w:marLeft w:val="0"/>
      <w:marRight w:val="0"/>
      <w:marTop w:val="0"/>
      <w:marBottom w:val="0"/>
      <w:divBdr>
        <w:top w:val="none" w:sz="0" w:space="0" w:color="auto"/>
        <w:left w:val="none" w:sz="0" w:space="0" w:color="auto"/>
        <w:bottom w:val="none" w:sz="0" w:space="0" w:color="auto"/>
        <w:right w:val="none" w:sz="0" w:space="0" w:color="auto"/>
      </w:divBdr>
    </w:div>
    <w:div w:id="212743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9A7EE-5EA0-40A4-8965-C66374F41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4166</Words>
  <Characters>23750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27861</CharactersWithSpaces>
  <SharedDoc>false</SharedDoc>
  <HLinks>
    <vt:vector size="42" baseType="variant">
      <vt:variant>
        <vt:i4>262245</vt:i4>
      </vt:variant>
      <vt:variant>
        <vt:i4>18</vt:i4>
      </vt:variant>
      <vt:variant>
        <vt:i4>0</vt:i4>
      </vt:variant>
      <vt:variant>
        <vt:i4>5</vt:i4>
      </vt:variant>
      <vt:variant>
        <vt:lpwstr>mailto:director@kc-troitsky.ru</vt:lpwstr>
      </vt:variant>
      <vt:variant>
        <vt:lpwstr/>
      </vt:variant>
      <vt:variant>
        <vt:i4>2949180</vt:i4>
      </vt:variant>
      <vt:variant>
        <vt:i4>15</vt:i4>
      </vt:variant>
      <vt:variant>
        <vt:i4>0</vt:i4>
      </vt:variant>
      <vt:variant>
        <vt:i4>5</vt:i4>
      </vt:variant>
      <vt:variant>
        <vt:lpwstr>consultantplus://offline/ref=7F2D314C5779115C446B9AAC8CBF22B4DDC76FD7F382B40228DF0107732B31F035181EA2BDBAE401AA315A5B7EA2E2201055210F9FC8K9nBO</vt:lpwstr>
      </vt:variant>
      <vt:variant>
        <vt:lpwstr/>
      </vt:variant>
      <vt:variant>
        <vt:i4>2949183</vt:i4>
      </vt:variant>
      <vt:variant>
        <vt:i4>12</vt:i4>
      </vt:variant>
      <vt:variant>
        <vt:i4>0</vt:i4>
      </vt:variant>
      <vt:variant>
        <vt:i4>5</vt:i4>
      </vt:variant>
      <vt:variant>
        <vt:lpwstr>consultantplus://offline/ref=7F2D314C5779115C446B9AAC8CBF22B4DDC76FD7F382B40228DF0107732B31F035181EA2BDBAE701AA315A5B7EA2E2201055210F9FC8K9nBO</vt:lpwstr>
      </vt:variant>
      <vt:variant>
        <vt:lpwstr/>
      </vt:variant>
      <vt:variant>
        <vt:i4>7602226</vt:i4>
      </vt:variant>
      <vt:variant>
        <vt:i4>9</vt:i4>
      </vt:variant>
      <vt:variant>
        <vt:i4>0</vt:i4>
      </vt:variant>
      <vt:variant>
        <vt:i4>5</vt:i4>
      </vt:variant>
      <vt:variant>
        <vt:lpwstr>consultantplus://offline/ref=ABA1191F94B3C110964C9F4EA767576FF45E9EF8A8A0C69FCDBC9B138CDE2B5196AE52D2B8AB49C18B1A3F07E601325916BDCE548311A251m14EL</vt:lpwstr>
      </vt:variant>
      <vt:variant>
        <vt:lpwstr/>
      </vt:variant>
      <vt:variant>
        <vt:i4>7602285</vt:i4>
      </vt:variant>
      <vt:variant>
        <vt:i4>6</vt:i4>
      </vt:variant>
      <vt:variant>
        <vt:i4>0</vt:i4>
      </vt:variant>
      <vt:variant>
        <vt:i4>5</vt:i4>
      </vt:variant>
      <vt:variant>
        <vt:lpwstr>consultantplus://offline/ref=ABA1191F94B3C110964C9F4EA767576FF45E9EF8A8A0C69FCDBC9B138CDE2B5196AE52D2B8AA45C7841A3F07E601325916BDCE548311A251m14EL</vt:lpwstr>
      </vt:variant>
      <vt:variant>
        <vt:lpwstr/>
      </vt:variant>
      <vt:variant>
        <vt:i4>4653059</vt:i4>
      </vt:variant>
      <vt:variant>
        <vt:i4>3</vt:i4>
      </vt:variant>
      <vt:variant>
        <vt:i4>0</vt:i4>
      </vt:variant>
      <vt:variant>
        <vt:i4>5</vt:i4>
      </vt:variant>
      <vt:variant>
        <vt:lpwstr>consultantplus://offline/ref=37107A585E67E8F63DBB0C0AD4C92957F2A15D3E3C3685D950DD7372B93150F572BA56ACAEC83F24A5F10EB8745AcAJ</vt:lpwstr>
      </vt:variant>
      <vt:variant>
        <vt:lpwstr/>
      </vt:variant>
      <vt:variant>
        <vt:i4>8061030</vt:i4>
      </vt:variant>
      <vt:variant>
        <vt:i4>0</vt:i4>
      </vt:variant>
      <vt:variant>
        <vt:i4>0</vt:i4>
      </vt:variant>
      <vt:variant>
        <vt:i4>5</vt:i4>
      </vt:variant>
      <vt:variant>
        <vt:lpwstr>consultantplus://offline/ref=03D3B84BF3E10802870838CFBF0D1244F2E7A8A89F449E81510F63335806E5E82C5CB0347DB9EF6A306599E4FCD032D50EF1CA205BEBP41DQ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Ястребова Ирина Геннадьевна</dc:creator>
  <cp:keywords/>
  <cp:lastModifiedBy>Дмитрий С. Глазов</cp:lastModifiedBy>
  <cp:revision>6</cp:revision>
  <cp:lastPrinted>2022-02-01T07:46:00Z</cp:lastPrinted>
  <dcterms:created xsi:type="dcterms:W3CDTF">2026-06-08T07:16:00Z</dcterms:created>
  <dcterms:modified xsi:type="dcterms:W3CDTF">2026-06-08T07:44:00Z</dcterms:modified>
</cp:coreProperties>
</file>