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BE8218" w14:textId="77777777" w:rsidR="006A6B6C" w:rsidRDefault="006A6B6C">
      <w:pPr>
        <w:jc w:val="center"/>
        <w:rPr>
          <w:b/>
          <w:sz w:val="22"/>
          <w:szCs w:val="22"/>
        </w:rPr>
      </w:pPr>
    </w:p>
    <w:p w14:paraId="3D618100" w14:textId="0691BAF3" w:rsidR="00D93BDF" w:rsidRDefault="00D17E89">
      <w:pPr>
        <w:jc w:val="center"/>
        <w:rPr>
          <w:b/>
          <w:sz w:val="22"/>
          <w:szCs w:val="22"/>
        </w:rPr>
      </w:pPr>
      <w:r>
        <w:rPr>
          <w:b/>
          <w:sz w:val="22"/>
          <w:szCs w:val="22"/>
        </w:rPr>
        <w:t>Контракт</w:t>
      </w:r>
      <w:r w:rsidR="00A32E89" w:rsidRPr="00CF1C1D">
        <w:rPr>
          <w:b/>
          <w:sz w:val="22"/>
          <w:szCs w:val="22"/>
        </w:rPr>
        <w:t xml:space="preserve"> № </w:t>
      </w:r>
      <w:r>
        <w:rPr>
          <w:b/>
          <w:sz w:val="22"/>
          <w:szCs w:val="22"/>
        </w:rPr>
        <w:t>70/ПТ/2026</w:t>
      </w:r>
    </w:p>
    <w:p w14:paraId="1FBDA2DE" w14:textId="77777777" w:rsidR="006A6B6C" w:rsidRPr="00CF1C1D" w:rsidRDefault="006A6B6C">
      <w:pPr>
        <w:jc w:val="center"/>
        <w:rPr>
          <w:b/>
          <w:sz w:val="22"/>
          <w:szCs w:val="22"/>
        </w:rPr>
      </w:pPr>
    </w:p>
    <w:p w14:paraId="650C3D0F" w14:textId="084546BD" w:rsidR="00D93BDF" w:rsidRPr="00CF1C1D" w:rsidRDefault="00A32E89">
      <w:pPr>
        <w:rPr>
          <w:sz w:val="22"/>
          <w:szCs w:val="22"/>
        </w:rPr>
      </w:pPr>
      <w:r w:rsidRPr="00CF1C1D">
        <w:rPr>
          <w:sz w:val="22"/>
          <w:szCs w:val="22"/>
        </w:rPr>
        <w:t>Санкт-Петербург</w:t>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t xml:space="preserve">         </w:t>
      </w:r>
      <w:r w:rsidR="006A6B6C">
        <w:rPr>
          <w:sz w:val="22"/>
          <w:szCs w:val="22"/>
        </w:rPr>
        <w:tab/>
      </w:r>
      <w:r w:rsidR="006A6B6C">
        <w:rPr>
          <w:sz w:val="22"/>
          <w:szCs w:val="22"/>
        </w:rPr>
        <w:tab/>
      </w:r>
      <w:r w:rsidRPr="00CF1C1D">
        <w:rPr>
          <w:sz w:val="22"/>
          <w:szCs w:val="22"/>
        </w:rPr>
        <w:t xml:space="preserve">«____» </w:t>
      </w:r>
      <w:r w:rsidR="00D17E89">
        <w:rPr>
          <w:sz w:val="22"/>
          <w:szCs w:val="22"/>
        </w:rPr>
        <w:t xml:space="preserve">июня </w:t>
      </w:r>
      <w:r w:rsidR="003A63EA" w:rsidRPr="00CF1C1D">
        <w:rPr>
          <w:sz w:val="22"/>
          <w:szCs w:val="22"/>
        </w:rPr>
        <w:t>202</w:t>
      </w:r>
      <w:r w:rsidR="006168D9">
        <w:rPr>
          <w:sz w:val="22"/>
          <w:szCs w:val="22"/>
        </w:rPr>
        <w:t>6</w:t>
      </w:r>
      <w:r w:rsidRPr="00CF1C1D">
        <w:rPr>
          <w:sz w:val="22"/>
          <w:szCs w:val="22"/>
        </w:rPr>
        <w:t xml:space="preserve"> г.</w:t>
      </w:r>
    </w:p>
    <w:p w14:paraId="218F57A5" w14:textId="77777777" w:rsidR="00D93BDF" w:rsidRPr="00CF1C1D" w:rsidRDefault="00D93BDF">
      <w:pPr>
        <w:rPr>
          <w:sz w:val="22"/>
          <w:szCs w:val="22"/>
        </w:rPr>
      </w:pPr>
    </w:p>
    <w:p w14:paraId="13221DB3" w14:textId="5F8DB46D" w:rsidR="008E4315" w:rsidRPr="006A6B6C" w:rsidRDefault="00611D60" w:rsidP="008E4315">
      <w:pPr>
        <w:widowControl w:val="0"/>
        <w:autoSpaceDE w:val="0"/>
        <w:autoSpaceDN w:val="0"/>
        <w:adjustRightInd w:val="0"/>
        <w:ind w:firstLine="720"/>
        <w:jc w:val="both"/>
        <w:rPr>
          <w:szCs w:val="24"/>
        </w:rPr>
      </w:pPr>
      <w:r w:rsidRPr="006A6B6C">
        <w:rPr>
          <w:b/>
          <w:bCs/>
          <w:szCs w:val="24"/>
        </w:rPr>
        <w:t xml:space="preserve">Государственное бюджетное </w:t>
      </w:r>
      <w:r w:rsidR="00D17E89" w:rsidRPr="006A6B6C">
        <w:rPr>
          <w:b/>
          <w:bCs/>
          <w:szCs w:val="24"/>
        </w:rPr>
        <w:t>дошкольное образовательное учреждение детский сад №70 Петроградского</w:t>
      </w:r>
      <w:r w:rsidRPr="006A6B6C">
        <w:rPr>
          <w:b/>
          <w:bCs/>
          <w:szCs w:val="24"/>
        </w:rPr>
        <w:t xml:space="preserve"> района Санкт-Петербурга</w:t>
      </w:r>
      <w:r w:rsidRPr="006A6B6C">
        <w:rPr>
          <w:bCs/>
          <w:szCs w:val="24"/>
        </w:rPr>
        <w:t xml:space="preserve">, именуемое в дальнейшем «Заказчик», в лице </w:t>
      </w:r>
      <w:r w:rsidR="00D17E89" w:rsidRPr="006A6B6C">
        <w:rPr>
          <w:b/>
          <w:bCs/>
          <w:szCs w:val="24"/>
        </w:rPr>
        <w:t xml:space="preserve">Заведующего Жигаловой Аллы </w:t>
      </w:r>
      <w:proofErr w:type="spellStart"/>
      <w:r w:rsidR="00D17E89" w:rsidRPr="006A6B6C">
        <w:rPr>
          <w:b/>
          <w:bCs/>
          <w:szCs w:val="24"/>
        </w:rPr>
        <w:t>Левадивны</w:t>
      </w:r>
      <w:proofErr w:type="spellEnd"/>
      <w:r w:rsidRPr="006A6B6C">
        <w:rPr>
          <w:bCs/>
          <w:szCs w:val="24"/>
        </w:rPr>
        <w:t xml:space="preserve">, действующей на основании Устава, с одной стороны, и </w:t>
      </w:r>
      <w:r w:rsidR="008E4315" w:rsidRPr="006A6B6C">
        <w:rPr>
          <w:bCs/>
          <w:szCs w:val="24"/>
        </w:rPr>
        <w:t>_______________, именуемое в</w:t>
      </w:r>
      <w:r w:rsidR="008E4315" w:rsidRPr="006A6B6C">
        <w:rPr>
          <w:szCs w:val="24"/>
        </w:rPr>
        <w:t xml:space="preserve"> дальнейшем </w:t>
      </w:r>
      <w:r w:rsidR="00D45FAC" w:rsidRPr="006A6B6C">
        <w:rPr>
          <w:szCs w:val="24"/>
        </w:rPr>
        <w:t>Исполнитель</w:t>
      </w:r>
      <w:r w:rsidR="008E4315" w:rsidRPr="006A6B6C">
        <w:rPr>
          <w:szCs w:val="24"/>
        </w:rPr>
        <w:t>, в лице _______________, действующего на основании ___________, с другой стороны, заключили настоящий контракт о нижеследующем:</w:t>
      </w:r>
    </w:p>
    <w:p w14:paraId="659C05B9" w14:textId="77777777" w:rsidR="00611D60" w:rsidRPr="006A6B6C" w:rsidRDefault="00611D60" w:rsidP="008E4315">
      <w:pPr>
        <w:widowControl w:val="0"/>
        <w:autoSpaceDE w:val="0"/>
        <w:autoSpaceDN w:val="0"/>
        <w:adjustRightInd w:val="0"/>
        <w:ind w:firstLine="720"/>
        <w:jc w:val="both"/>
        <w:rPr>
          <w:szCs w:val="24"/>
        </w:rPr>
      </w:pPr>
    </w:p>
    <w:p w14:paraId="30B6A0D6" w14:textId="77777777" w:rsidR="00D93BDF" w:rsidRPr="006A6B6C" w:rsidRDefault="00A32E89">
      <w:pPr>
        <w:tabs>
          <w:tab w:val="left" w:pos="540"/>
        </w:tabs>
        <w:jc w:val="center"/>
        <w:rPr>
          <w:b/>
          <w:szCs w:val="24"/>
        </w:rPr>
      </w:pPr>
      <w:r w:rsidRPr="006A6B6C">
        <w:rPr>
          <w:b/>
          <w:szCs w:val="24"/>
        </w:rPr>
        <w:t>1. ПРЕДМЕТ КОНТРАКТА</w:t>
      </w:r>
    </w:p>
    <w:p w14:paraId="15CF27DA" w14:textId="16BC5F20" w:rsidR="00D93BDF" w:rsidRPr="006A6B6C" w:rsidRDefault="00A32E89">
      <w:pPr>
        <w:ind w:firstLine="567"/>
        <w:jc w:val="both"/>
        <w:rPr>
          <w:color w:val="auto"/>
          <w:szCs w:val="24"/>
        </w:rPr>
      </w:pPr>
      <w:r w:rsidRPr="006A6B6C">
        <w:rPr>
          <w:szCs w:val="24"/>
        </w:rPr>
        <w:t xml:space="preserve">1.1. Заказчик поручает, а Исполнитель принимает на себя обязательства </w:t>
      </w:r>
      <w:bookmarkStart w:id="0" w:name="_Hlk201156390"/>
      <w:r w:rsidRPr="006A6B6C">
        <w:rPr>
          <w:b/>
          <w:bCs/>
          <w:szCs w:val="24"/>
        </w:rPr>
        <w:t xml:space="preserve">по </w:t>
      </w:r>
      <w:r w:rsidR="00D508D5" w:rsidRPr="006A6B6C">
        <w:rPr>
          <w:b/>
          <w:bCs/>
          <w:szCs w:val="24"/>
        </w:rPr>
        <w:t>оказанию услуг по поверке термометров</w:t>
      </w:r>
      <w:bookmarkEnd w:id="0"/>
      <w:r w:rsidR="00D508D5" w:rsidRPr="006A6B6C">
        <w:rPr>
          <w:b/>
          <w:bCs/>
          <w:szCs w:val="24"/>
        </w:rPr>
        <w:t xml:space="preserve"> </w:t>
      </w:r>
      <w:r w:rsidR="006A3AB4" w:rsidRPr="006A6B6C">
        <w:rPr>
          <w:b/>
          <w:szCs w:val="24"/>
          <w:lang w:bidi="ru-RU"/>
        </w:rPr>
        <w:t>в 202</w:t>
      </w:r>
      <w:r w:rsidR="006168D9" w:rsidRPr="006A6B6C">
        <w:rPr>
          <w:b/>
          <w:szCs w:val="24"/>
          <w:lang w:bidi="ru-RU"/>
        </w:rPr>
        <w:t>6</w:t>
      </w:r>
      <w:r w:rsidR="008D33B4" w:rsidRPr="006A6B6C">
        <w:rPr>
          <w:b/>
          <w:szCs w:val="24"/>
          <w:lang w:bidi="ru-RU"/>
        </w:rPr>
        <w:t xml:space="preserve"> году</w:t>
      </w:r>
      <w:r w:rsidR="008D33B4" w:rsidRPr="006A6B6C">
        <w:rPr>
          <w:bCs/>
          <w:szCs w:val="24"/>
          <w:lang w:bidi="ru-RU"/>
        </w:rPr>
        <w:t xml:space="preserve"> </w:t>
      </w:r>
      <w:r w:rsidR="00213AC5" w:rsidRPr="006A6B6C">
        <w:rPr>
          <w:szCs w:val="24"/>
        </w:rPr>
        <w:t xml:space="preserve">(далее – услуги), согласно Расчету стоимости </w:t>
      </w:r>
      <w:r w:rsidR="00D10DAD" w:rsidRPr="006A6B6C">
        <w:rPr>
          <w:szCs w:val="24"/>
        </w:rPr>
        <w:t>контракта</w:t>
      </w:r>
      <w:r w:rsidR="00213AC5" w:rsidRPr="006A6B6C">
        <w:rPr>
          <w:szCs w:val="24"/>
        </w:rPr>
        <w:t xml:space="preserve"> (Приложение № 1</w:t>
      </w:r>
      <w:r w:rsidR="007126DB" w:rsidRPr="006A6B6C">
        <w:rPr>
          <w:szCs w:val="24"/>
        </w:rPr>
        <w:t xml:space="preserve"> к Контракту</w:t>
      </w:r>
      <w:r w:rsidR="00213AC5" w:rsidRPr="006A6B6C">
        <w:rPr>
          <w:szCs w:val="24"/>
        </w:rPr>
        <w:t xml:space="preserve">) </w:t>
      </w:r>
      <w:r w:rsidR="00597854" w:rsidRPr="006A6B6C">
        <w:rPr>
          <w:color w:val="auto"/>
          <w:szCs w:val="24"/>
        </w:rPr>
        <w:t>Описанию объекта закупки (Приложение №2</w:t>
      </w:r>
      <w:r w:rsidR="007126DB" w:rsidRPr="006A6B6C">
        <w:rPr>
          <w:color w:val="auto"/>
          <w:szCs w:val="24"/>
        </w:rPr>
        <w:t xml:space="preserve"> к Контракту</w:t>
      </w:r>
      <w:r w:rsidR="00597854" w:rsidRPr="006A6B6C">
        <w:rPr>
          <w:color w:val="auto"/>
          <w:szCs w:val="24"/>
        </w:rPr>
        <w:t>), являющимися неотъемлемой частью настоящего Контракта.</w:t>
      </w:r>
    </w:p>
    <w:p w14:paraId="35A917D6" w14:textId="491DE707" w:rsidR="00D17E89" w:rsidRDefault="00D17E89">
      <w:pPr>
        <w:ind w:firstLine="567"/>
        <w:jc w:val="both"/>
        <w:rPr>
          <w:color w:val="auto"/>
          <w:szCs w:val="24"/>
        </w:rPr>
      </w:pPr>
      <w:r w:rsidRPr="006A6B6C">
        <w:rPr>
          <w:color w:val="auto"/>
          <w:szCs w:val="24"/>
        </w:rPr>
        <w:t xml:space="preserve">1.2. ИКЗ: </w:t>
      </w:r>
    </w:p>
    <w:p w14:paraId="1B34E338" w14:textId="77777777" w:rsidR="006A6B6C" w:rsidRPr="006A6B6C" w:rsidRDefault="006A6B6C">
      <w:pPr>
        <w:ind w:firstLine="567"/>
        <w:jc w:val="both"/>
        <w:rPr>
          <w:color w:val="auto"/>
          <w:szCs w:val="24"/>
        </w:rPr>
      </w:pPr>
    </w:p>
    <w:p w14:paraId="0A37B959" w14:textId="77777777" w:rsidR="00D93BDF" w:rsidRPr="006A6B6C" w:rsidRDefault="00A32E89">
      <w:pPr>
        <w:ind w:left="425" w:hanging="425"/>
        <w:jc w:val="center"/>
        <w:rPr>
          <w:b/>
          <w:szCs w:val="24"/>
        </w:rPr>
      </w:pPr>
      <w:r w:rsidRPr="006A6B6C">
        <w:rPr>
          <w:b/>
          <w:szCs w:val="24"/>
        </w:rPr>
        <w:t>2. ЦЕНА КОНТРАКТА И УСЛОВИЯ ОПЛАТЫ</w:t>
      </w:r>
    </w:p>
    <w:p w14:paraId="7D150D77" w14:textId="31F6388F" w:rsidR="00D93BDF" w:rsidRPr="006A6B6C" w:rsidRDefault="00A32E89">
      <w:pPr>
        <w:tabs>
          <w:tab w:val="left" w:pos="540"/>
        </w:tabs>
        <w:ind w:firstLine="567"/>
        <w:jc w:val="both"/>
        <w:rPr>
          <w:szCs w:val="24"/>
          <w:vertAlign w:val="superscript"/>
        </w:rPr>
      </w:pPr>
      <w:r w:rsidRPr="006A6B6C">
        <w:rPr>
          <w:szCs w:val="24"/>
        </w:rPr>
        <w:t>2.1. Цена Контракта составляет __________руб. (___________ рублей ____ копеек), в т.ч. НДС</w:t>
      </w:r>
      <w:r w:rsidRPr="006A6B6C">
        <w:rPr>
          <w:szCs w:val="24"/>
          <w:vertAlign w:val="superscript"/>
        </w:rPr>
        <w:footnoteReference w:id="1"/>
      </w:r>
      <w:r w:rsidRPr="006A6B6C">
        <w:rPr>
          <w:szCs w:val="24"/>
        </w:rPr>
        <w:t>, согласно Приложению № 1</w:t>
      </w:r>
      <w:r w:rsidR="00D45FAC" w:rsidRPr="006A6B6C">
        <w:rPr>
          <w:szCs w:val="24"/>
        </w:rPr>
        <w:t xml:space="preserve"> к Контракту.</w:t>
      </w:r>
    </w:p>
    <w:p w14:paraId="2BB281EC" w14:textId="11FCB52B" w:rsidR="00D93BDF" w:rsidRPr="006A6B6C" w:rsidRDefault="00A32E89" w:rsidP="007126DB">
      <w:pPr>
        <w:ind w:firstLine="567"/>
        <w:jc w:val="both"/>
        <w:rPr>
          <w:szCs w:val="24"/>
        </w:rPr>
      </w:pPr>
      <w:r w:rsidRPr="006A6B6C">
        <w:rPr>
          <w:szCs w:val="24"/>
        </w:rPr>
        <w:t>2.2. Заказчик производит оплату оказанных услуг путем перечисления денежных средств на расчетный счет Исполнителя в течение 7 (семи) рабочих дней с даты подписания документа о приемке</w:t>
      </w:r>
      <w:r w:rsidR="007126DB" w:rsidRPr="006A6B6C">
        <w:rPr>
          <w:szCs w:val="24"/>
        </w:rPr>
        <w:t>.</w:t>
      </w:r>
    </w:p>
    <w:p w14:paraId="7A2F16AB" w14:textId="77777777" w:rsidR="00D93BDF" w:rsidRPr="006A6B6C" w:rsidRDefault="00A32E89">
      <w:pPr>
        <w:tabs>
          <w:tab w:val="left" w:pos="360"/>
        </w:tabs>
        <w:ind w:firstLine="567"/>
        <w:jc w:val="both"/>
        <w:rPr>
          <w:szCs w:val="24"/>
        </w:rPr>
      </w:pPr>
      <w:r w:rsidRPr="006A6B6C">
        <w:rPr>
          <w:szCs w:val="24"/>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7B859973" w14:textId="77777777" w:rsidR="00D93BDF" w:rsidRPr="006A6B6C" w:rsidRDefault="00A32E89">
      <w:pPr>
        <w:tabs>
          <w:tab w:val="left" w:pos="360"/>
        </w:tabs>
        <w:ind w:firstLine="567"/>
        <w:jc w:val="both"/>
        <w:rPr>
          <w:szCs w:val="24"/>
        </w:rPr>
      </w:pPr>
      <w:r w:rsidRPr="006A6B6C">
        <w:rPr>
          <w:szCs w:val="24"/>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8554BF" w14:textId="56FD8F7E" w:rsidR="00FE6BF1" w:rsidRDefault="00A32E89" w:rsidP="00FE6BF1">
      <w:pPr>
        <w:pStyle w:val="af"/>
        <w:ind w:firstLine="567"/>
        <w:jc w:val="both"/>
        <w:rPr>
          <w:rFonts w:ascii="Times New Roman" w:hAnsi="Times New Roman"/>
          <w:sz w:val="24"/>
          <w:szCs w:val="24"/>
        </w:rPr>
      </w:pPr>
      <w:r w:rsidRPr="006A6B6C">
        <w:rPr>
          <w:rFonts w:ascii="Times New Roman" w:hAnsi="Times New Roman"/>
          <w:sz w:val="24"/>
          <w:szCs w:val="24"/>
        </w:rPr>
        <w:t xml:space="preserve">2.5. Источник финансирования: </w:t>
      </w:r>
      <w:r w:rsidR="00FE6BF1" w:rsidRPr="006A6B6C">
        <w:rPr>
          <w:rFonts w:ascii="Times New Roman" w:hAnsi="Times New Roman"/>
          <w:sz w:val="24"/>
          <w:szCs w:val="24"/>
        </w:rPr>
        <w:t>Внебюджетные средства, средства бюджетных учреждений, КОСГУ 225, КВР 244.</w:t>
      </w:r>
    </w:p>
    <w:p w14:paraId="5876BECC" w14:textId="77777777" w:rsidR="006A6B6C" w:rsidRPr="006A6B6C" w:rsidRDefault="006A6B6C" w:rsidP="00FE6BF1">
      <w:pPr>
        <w:pStyle w:val="af"/>
        <w:ind w:firstLine="567"/>
        <w:jc w:val="both"/>
        <w:rPr>
          <w:rFonts w:ascii="Times New Roman" w:hAnsi="Times New Roman"/>
          <w:sz w:val="24"/>
          <w:szCs w:val="24"/>
        </w:rPr>
      </w:pPr>
    </w:p>
    <w:p w14:paraId="54221FC4" w14:textId="77777777" w:rsidR="00D93BDF" w:rsidRPr="006A6B6C" w:rsidRDefault="00A32E89">
      <w:pPr>
        <w:tabs>
          <w:tab w:val="left" w:pos="540"/>
        </w:tabs>
        <w:ind w:left="425" w:hanging="425"/>
        <w:jc w:val="center"/>
        <w:rPr>
          <w:b/>
          <w:szCs w:val="24"/>
        </w:rPr>
      </w:pPr>
      <w:r w:rsidRPr="006A6B6C">
        <w:rPr>
          <w:b/>
          <w:szCs w:val="24"/>
        </w:rPr>
        <w:t xml:space="preserve">3. СРОК И МЕСТО ОКАЗАНИЯ УСЛУГ </w:t>
      </w:r>
    </w:p>
    <w:p w14:paraId="1E0CE93B" w14:textId="54BE3304" w:rsidR="00D93BDF" w:rsidRPr="006A6B6C" w:rsidRDefault="00A32E89">
      <w:pPr>
        <w:pStyle w:val="af"/>
        <w:widowControl/>
        <w:spacing w:after="0"/>
        <w:ind w:firstLine="567"/>
        <w:jc w:val="both"/>
        <w:rPr>
          <w:rFonts w:ascii="Times New Roman" w:hAnsi="Times New Roman"/>
          <w:sz w:val="24"/>
          <w:szCs w:val="24"/>
        </w:rPr>
      </w:pPr>
      <w:r w:rsidRPr="006A6B6C">
        <w:rPr>
          <w:rFonts w:ascii="Times New Roman" w:hAnsi="Times New Roman"/>
          <w:sz w:val="24"/>
          <w:szCs w:val="24"/>
        </w:rPr>
        <w:t>3.1. Срок оказания услуг</w:t>
      </w:r>
      <w:r w:rsidR="00082098" w:rsidRPr="006A6B6C">
        <w:rPr>
          <w:rFonts w:ascii="Times New Roman" w:hAnsi="Times New Roman"/>
          <w:sz w:val="24"/>
          <w:szCs w:val="24"/>
        </w:rPr>
        <w:t xml:space="preserve">: </w:t>
      </w:r>
      <w:r w:rsidR="00CF2159" w:rsidRPr="006A6B6C">
        <w:rPr>
          <w:rFonts w:ascii="Times New Roman" w:hAnsi="Times New Roman"/>
          <w:sz w:val="24"/>
          <w:szCs w:val="24"/>
        </w:rPr>
        <w:t xml:space="preserve">с даты заключения контракта </w:t>
      </w:r>
      <w:r w:rsidR="00BA42AC" w:rsidRPr="006A6B6C">
        <w:rPr>
          <w:rFonts w:ascii="Times New Roman" w:hAnsi="Times New Roman"/>
          <w:sz w:val="24"/>
          <w:szCs w:val="24"/>
        </w:rPr>
        <w:t>(</w:t>
      </w:r>
      <w:r w:rsidR="00CF2159" w:rsidRPr="006A6B6C">
        <w:rPr>
          <w:rFonts w:ascii="Times New Roman" w:hAnsi="Times New Roman"/>
          <w:sz w:val="24"/>
          <w:szCs w:val="24"/>
        </w:rPr>
        <w:t>п</w:t>
      </w:r>
      <w:r w:rsidR="00BA42AC" w:rsidRPr="006A6B6C">
        <w:rPr>
          <w:rFonts w:ascii="Times New Roman" w:hAnsi="Times New Roman"/>
          <w:sz w:val="24"/>
          <w:szCs w:val="24"/>
        </w:rPr>
        <w:t>о заявке Заказчика)</w:t>
      </w:r>
      <w:r w:rsidR="00D17E89" w:rsidRPr="006A6B6C">
        <w:rPr>
          <w:rFonts w:ascii="Times New Roman" w:hAnsi="Times New Roman"/>
          <w:sz w:val="24"/>
          <w:szCs w:val="24"/>
        </w:rPr>
        <w:t xml:space="preserve"> до 31.08.2026 г.</w:t>
      </w:r>
    </w:p>
    <w:p w14:paraId="1B2A1289" w14:textId="705C284F" w:rsidR="00611D60" w:rsidRPr="006A6B6C" w:rsidRDefault="00A32E89" w:rsidP="00D17E89">
      <w:pPr>
        <w:ind w:firstLine="567"/>
        <w:jc w:val="both"/>
        <w:rPr>
          <w:szCs w:val="24"/>
        </w:rPr>
      </w:pPr>
      <w:r w:rsidRPr="006A6B6C">
        <w:rPr>
          <w:szCs w:val="24"/>
        </w:rPr>
        <w:t xml:space="preserve">3.2. Место оказания услуг: </w:t>
      </w:r>
      <w:r w:rsidR="00D17E89" w:rsidRPr="006A6B6C">
        <w:rPr>
          <w:szCs w:val="24"/>
        </w:rPr>
        <w:t>197022, г. Санкт-Петербург, ул. Грота, д. 2, литера А.</w:t>
      </w:r>
    </w:p>
    <w:p w14:paraId="15934D61" w14:textId="77777777" w:rsidR="00D17E89" w:rsidRPr="006A6B6C" w:rsidRDefault="00D17E89" w:rsidP="00D17E89">
      <w:pPr>
        <w:ind w:firstLine="567"/>
        <w:jc w:val="both"/>
        <w:rPr>
          <w:szCs w:val="24"/>
        </w:rPr>
      </w:pPr>
    </w:p>
    <w:p w14:paraId="60F6D3E2" w14:textId="77777777" w:rsidR="00D93BDF" w:rsidRPr="006A6B6C" w:rsidRDefault="00A32E89">
      <w:pPr>
        <w:ind w:left="425" w:hanging="425"/>
        <w:jc w:val="center"/>
        <w:rPr>
          <w:b/>
          <w:szCs w:val="24"/>
        </w:rPr>
      </w:pPr>
      <w:r w:rsidRPr="006A6B6C">
        <w:rPr>
          <w:b/>
          <w:szCs w:val="24"/>
        </w:rPr>
        <w:t>4. ПРАВА И ОБЯЗАННОСТИ СТОРОН</w:t>
      </w:r>
    </w:p>
    <w:p w14:paraId="382A3892" w14:textId="0B4FBF95" w:rsidR="00D93BDF" w:rsidRPr="006A6B6C" w:rsidRDefault="00A32E89">
      <w:pPr>
        <w:ind w:firstLine="567"/>
        <w:jc w:val="both"/>
        <w:rPr>
          <w:b/>
          <w:szCs w:val="24"/>
        </w:rPr>
      </w:pPr>
      <w:r w:rsidRPr="006A6B6C">
        <w:rPr>
          <w:b/>
          <w:bCs/>
          <w:i/>
          <w:iCs/>
          <w:szCs w:val="24"/>
        </w:rPr>
        <w:t>4.</w:t>
      </w:r>
      <w:r w:rsidR="006A6B6C" w:rsidRPr="006A6B6C">
        <w:rPr>
          <w:b/>
          <w:bCs/>
          <w:i/>
          <w:iCs/>
          <w:szCs w:val="24"/>
        </w:rPr>
        <w:t>1.</w:t>
      </w:r>
      <w:r w:rsidR="006A6B6C" w:rsidRPr="006A6B6C">
        <w:rPr>
          <w:b/>
          <w:i/>
          <w:szCs w:val="24"/>
        </w:rPr>
        <w:t xml:space="preserve"> Обязанности</w:t>
      </w:r>
      <w:r w:rsidRPr="006A6B6C">
        <w:rPr>
          <w:b/>
          <w:i/>
          <w:szCs w:val="24"/>
        </w:rPr>
        <w:t xml:space="preserve"> Исполнителя:</w:t>
      </w:r>
    </w:p>
    <w:p w14:paraId="46C903E4" w14:textId="3A477369" w:rsidR="00D93BDF" w:rsidRPr="006A6B6C" w:rsidRDefault="00A32E89">
      <w:pPr>
        <w:ind w:firstLine="567"/>
        <w:jc w:val="both"/>
        <w:rPr>
          <w:szCs w:val="24"/>
        </w:rPr>
      </w:pPr>
      <w:r w:rsidRPr="006A6B6C">
        <w:rPr>
          <w:szCs w:val="24"/>
        </w:rPr>
        <w:t xml:space="preserve">4.1.1. Оказывать услуги, указанные в п.1.1 </w:t>
      </w:r>
      <w:r w:rsidR="00D17E89" w:rsidRPr="006A6B6C">
        <w:rPr>
          <w:szCs w:val="24"/>
        </w:rPr>
        <w:t>настоящего Контракта</w:t>
      </w:r>
      <w:r w:rsidRPr="006A6B6C">
        <w:rPr>
          <w:szCs w:val="24"/>
        </w:rPr>
        <w:t>.</w:t>
      </w:r>
    </w:p>
    <w:p w14:paraId="28A72D47" w14:textId="1038DF59" w:rsidR="00D93BDF" w:rsidRPr="006A6B6C" w:rsidRDefault="00A32E89">
      <w:pPr>
        <w:ind w:firstLine="567"/>
        <w:jc w:val="both"/>
        <w:rPr>
          <w:szCs w:val="24"/>
        </w:rPr>
      </w:pPr>
      <w:r w:rsidRPr="006A6B6C">
        <w:rPr>
          <w:szCs w:val="24"/>
        </w:rPr>
        <w:t xml:space="preserve">4.1.2. Исполнять полученные в ходе оказания услуг </w:t>
      </w:r>
      <w:r w:rsidR="00D17E89" w:rsidRPr="006A6B6C">
        <w:rPr>
          <w:szCs w:val="24"/>
        </w:rPr>
        <w:t>указания Заказчика</w:t>
      </w:r>
      <w:r w:rsidRPr="006A6B6C">
        <w:rPr>
          <w:szCs w:val="24"/>
        </w:rPr>
        <w:t xml:space="preserve">, если такие указания не противоречат </w:t>
      </w:r>
      <w:r w:rsidR="00D17E89" w:rsidRPr="006A6B6C">
        <w:rPr>
          <w:szCs w:val="24"/>
        </w:rPr>
        <w:t>условиям Контракта</w:t>
      </w:r>
      <w:r w:rsidRPr="006A6B6C">
        <w:rPr>
          <w:szCs w:val="24"/>
        </w:rPr>
        <w:t>.</w:t>
      </w:r>
    </w:p>
    <w:p w14:paraId="3080C267" w14:textId="77777777" w:rsidR="00D93BDF" w:rsidRPr="006A6B6C" w:rsidRDefault="00A32E89">
      <w:pPr>
        <w:ind w:firstLine="567"/>
        <w:jc w:val="both"/>
        <w:rPr>
          <w:szCs w:val="24"/>
        </w:rPr>
      </w:pPr>
      <w:r w:rsidRPr="006A6B6C">
        <w:rPr>
          <w:szCs w:val="24"/>
        </w:rPr>
        <w:t>4.1.3. При оказании услуг соблюдать требования действующего законодательства РФ.</w:t>
      </w:r>
    </w:p>
    <w:p w14:paraId="56AEB971" w14:textId="77777777" w:rsidR="00D93BDF" w:rsidRPr="006A6B6C" w:rsidRDefault="00A32E89">
      <w:pPr>
        <w:tabs>
          <w:tab w:val="left" w:pos="540"/>
          <w:tab w:val="left" w:pos="720"/>
        </w:tabs>
        <w:ind w:firstLine="567"/>
        <w:jc w:val="both"/>
        <w:rPr>
          <w:szCs w:val="24"/>
        </w:rPr>
      </w:pPr>
      <w:r w:rsidRPr="006A6B6C">
        <w:rPr>
          <w:szCs w:val="24"/>
        </w:rPr>
        <w:t xml:space="preserve">4.1.4. Обеспечивать надлежащее качество оказываемых услуг. </w:t>
      </w:r>
    </w:p>
    <w:p w14:paraId="080CFD98" w14:textId="056F2FC1" w:rsidR="00D93BDF" w:rsidRPr="006A6B6C" w:rsidRDefault="00A32E89">
      <w:pPr>
        <w:ind w:firstLine="567"/>
        <w:jc w:val="both"/>
        <w:rPr>
          <w:szCs w:val="24"/>
        </w:rPr>
      </w:pPr>
      <w:r w:rsidRPr="006A6B6C">
        <w:rPr>
          <w:szCs w:val="24"/>
        </w:rPr>
        <w:t xml:space="preserve">4.1.5. По запросу Заказчика в течение 3-х рабочих дней представить финансовые отчеты </w:t>
      </w:r>
      <w:r w:rsidR="00D17E89" w:rsidRPr="006A6B6C">
        <w:rPr>
          <w:szCs w:val="24"/>
        </w:rPr>
        <w:t>соисполнителей с</w:t>
      </w:r>
      <w:r w:rsidRPr="006A6B6C">
        <w:rPr>
          <w:szCs w:val="24"/>
        </w:rPr>
        <w:t xml:space="preserve"> приложением заверенных копий всех первичных документов. </w:t>
      </w:r>
    </w:p>
    <w:p w14:paraId="75696604" w14:textId="7426A94E" w:rsidR="00D93BDF" w:rsidRPr="006A6B6C" w:rsidRDefault="00A32E89">
      <w:pPr>
        <w:ind w:firstLine="567"/>
        <w:jc w:val="both"/>
        <w:rPr>
          <w:szCs w:val="24"/>
        </w:rPr>
      </w:pPr>
      <w:r w:rsidRPr="006A6B6C">
        <w:rPr>
          <w:szCs w:val="24"/>
        </w:rPr>
        <w:t xml:space="preserve">4.1.6. </w:t>
      </w:r>
      <w:r w:rsidR="00BA42AC" w:rsidRPr="006A6B6C">
        <w:rPr>
          <w:szCs w:val="24"/>
        </w:rPr>
        <w:t xml:space="preserve">В течение 5 (пяти) рабочих дней с даты оказания услуг </w:t>
      </w:r>
      <w:r w:rsidR="00DB2727" w:rsidRPr="006A6B6C">
        <w:rPr>
          <w:szCs w:val="24"/>
        </w:rPr>
        <w:t xml:space="preserve">Исполнитель </w:t>
      </w:r>
      <w:r w:rsidR="00145B0B" w:rsidRPr="006A6B6C">
        <w:rPr>
          <w:szCs w:val="24"/>
          <w:lang w:eastAsia="en-US"/>
        </w:rPr>
        <w:t xml:space="preserve">предоставляет </w:t>
      </w:r>
      <w:r w:rsidR="00950CA3" w:rsidRPr="006A6B6C">
        <w:rPr>
          <w:szCs w:val="24"/>
          <w:lang w:eastAsia="en-US"/>
        </w:rPr>
        <w:t xml:space="preserve">с сопроводительным письмом </w:t>
      </w:r>
      <w:r w:rsidR="00145B0B" w:rsidRPr="006A6B6C">
        <w:rPr>
          <w:szCs w:val="24"/>
          <w:lang w:eastAsia="en-US"/>
        </w:rPr>
        <w:t>Заказчику счет, счет-фактуру</w:t>
      </w:r>
      <w:r w:rsidR="00145B0B" w:rsidRPr="006A6B6C">
        <w:rPr>
          <w:szCs w:val="24"/>
        </w:rPr>
        <w:t xml:space="preserve"> </w:t>
      </w:r>
      <w:r w:rsidR="00145B0B" w:rsidRPr="006A6B6C">
        <w:rPr>
          <w:szCs w:val="24"/>
          <w:vertAlign w:val="superscript"/>
        </w:rPr>
        <w:footnoteReference w:id="2"/>
      </w:r>
      <w:r w:rsidR="00145B0B" w:rsidRPr="006A6B6C">
        <w:rPr>
          <w:szCs w:val="24"/>
          <w:lang w:eastAsia="en-US"/>
        </w:rPr>
        <w:t>, акт оказанных услуг.</w:t>
      </w:r>
    </w:p>
    <w:p w14:paraId="1D7BCF5A" w14:textId="79F9F17E" w:rsidR="00D93BDF" w:rsidRPr="006A6B6C" w:rsidRDefault="00A32E89">
      <w:pPr>
        <w:ind w:firstLine="567"/>
        <w:jc w:val="both"/>
        <w:rPr>
          <w:b/>
          <w:i/>
          <w:szCs w:val="24"/>
        </w:rPr>
      </w:pPr>
      <w:r w:rsidRPr="006A6B6C">
        <w:rPr>
          <w:b/>
          <w:i/>
          <w:szCs w:val="24"/>
        </w:rPr>
        <w:t>4.</w:t>
      </w:r>
      <w:r w:rsidR="006A6B6C" w:rsidRPr="006A6B6C">
        <w:rPr>
          <w:b/>
          <w:i/>
          <w:szCs w:val="24"/>
        </w:rPr>
        <w:t>2. Обязанности</w:t>
      </w:r>
      <w:r w:rsidRPr="006A6B6C">
        <w:rPr>
          <w:b/>
          <w:i/>
          <w:szCs w:val="24"/>
        </w:rPr>
        <w:t xml:space="preserve"> Заказчика:</w:t>
      </w:r>
    </w:p>
    <w:p w14:paraId="31CE6319" w14:textId="2931CB44" w:rsidR="00D93BDF" w:rsidRPr="006A6B6C" w:rsidRDefault="00A32E89">
      <w:pPr>
        <w:ind w:firstLine="567"/>
        <w:jc w:val="both"/>
        <w:rPr>
          <w:szCs w:val="24"/>
        </w:rPr>
      </w:pPr>
      <w:r w:rsidRPr="006A6B6C">
        <w:rPr>
          <w:szCs w:val="24"/>
        </w:rPr>
        <w:lastRenderedPageBreak/>
        <w:t>4.</w:t>
      </w:r>
      <w:r w:rsidR="003B0542" w:rsidRPr="006A6B6C">
        <w:rPr>
          <w:szCs w:val="24"/>
        </w:rPr>
        <w:t>2</w:t>
      </w:r>
      <w:r w:rsidRPr="006A6B6C">
        <w:rPr>
          <w:szCs w:val="24"/>
        </w:rPr>
        <w:t>.1. Оплатить услуги Исполнителя, предусмотренные п.1.1 Контракта, в размере и сроки, установленные контрактом.</w:t>
      </w:r>
    </w:p>
    <w:p w14:paraId="3BA57C88" w14:textId="1F00ACEA" w:rsidR="00D93BDF" w:rsidRPr="006A6B6C" w:rsidRDefault="00A32E89">
      <w:pPr>
        <w:widowControl w:val="0"/>
        <w:ind w:firstLine="567"/>
        <w:jc w:val="both"/>
        <w:rPr>
          <w:szCs w:val="24"/>
        </w:rPr>
      </w:pPr>
      <w:r w:rsidRPr="006A6B6C">
        <w:rPr>
          <w:szCs w:val="24"/>
        </w:rPr>
        <w:t>4.</w:t>
      </w:r>
      <w:r w:rsidR="003B0542" w:rsidRPr="006A6B6C">
        <w:rPr>
          <w:szCs w:val="24"/>
        </w:rPr>
        <w:t>2</w:t>
      </w:r>
      <w:r w:rsidRPr="006A6B6C">
        <w:rPr>
          <w:szCs w:val="24"/>
        </w:rPr>
        <w:t>.</w:t>
      </w:r>
      <w:r w:rsidR="003B0542" w:rsidRPr="006A6B6C">
        <w:rPr>
          <w:szCs w:val="24"/>
        </w:rPr>
        <w:t>2</w:t>
      </w:r>
      <w:r w:rsidRPr="006A6B6C">
        <w:rPr>
          <w:szCs w:val="24"/>
        </w:rPr>
        <w:t>.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455B763" w14:textId="6B4BF037" w:rsidR="00D93BDF" w:rsidRPr="006A6B6C" w:rsidRDefault="00A32E89">
      <w:pPr>
        <w:widowControl w:val="0"/>
        <w:ind w:firstLine="567"/>
        <w:jc w:val="both"/>
        <w:rPr>
          <w:szCs w:val="24"/>
        </w:rPr>
      </w:pPr>
      <w:r w:rsidRPr="006A6B6C">
        <w:rPr>
          <w:b/>
          <w:szCs w:val="24"/>
        </w:rPr>
        <w:t>4.</w:t>
      </w:r>
      <w:r w:rsidR="003B0542" w:rsidRPr="006A6B6C">
        <w:rPr>
          <w:b/>
          <w:szCs w:val="24"/>
        </w:rPr>
        <w:t>3</w:t>
      </w:r>
      <w:r w:rsidRPr="006A6B6C">
        <w:rPr>
          <w:b/>
          <w:szCs w:val="24"/>
        </w:rPr>
        <w:t xml:space="preserve">.    </w:t>
      </w:r>
      <w:r w:rsidRPr="006A6B6C">
        <w:rPr>
          <w:b/>
          <w:i/>
          <w:szCs w:val="24"/>
        </w:rPr>
        <w:t>Заказчик имеет право:</w:t>
      </w:r>
    </w:p>
    <w:p w14:paraId="77693717" w14:textId="6BEF1B0B" w:rsidR="00D93BDF" w:rsidRPr="006A6B6C" w:rsidRDefault="00A32E89">
      <w:pPr>
        <w:ind w:firstLine="567"/>
        <w:jc w:val="both"/>
        <w:rPr>
          <w:szCs w:val="24"/>
        </w:rPr>
      </w:pPr>
      <w:r w:rsidRPr="006A6B6C">
        <w:rPr>
          <w:szCs w:val="24"/>
        </w:rPr>
        <w:t>4.</w:t>
      </w:r>
      <w:r w:rsidR="003B0542" w:rsidRPr="006A6B6C">
        <w:rPr>
          <w:szCs w:val="24"/>
        </w:rPr>
        <w:t>3</w:t>
      </w:r>
      <w:r w:rsidRPr="006A6B6C">
        <w:rPr>
          <w:szCs w:val="24"/>
        </w:rPr>
        <w:t xml:space="preserve">.1 Заказчик вправе запрашивать у Исполнителя финансовые отчеты соисполнителей с </w:t>
      </w:r>
      <w:r w:rsidR="00D17E89" w:rsidRPr="006A6B6C">
        <w:rPr>
          <w:szCs w:val="24"/>
        </w:rPr>
        <w:t>приложением заверенных</w:t>
      </w:r>
      <w:r w:rsidRPr="006A6B6C">
        <w:rPr>
          <w:szCs w:val="24"/>
        </w:rPr>
        <w:t xml:space="preserve"> копий всех первичных документов.</w:t>
      </w:r>
    </w:p>
    <w:p w14:paraId="1A735D4D" w14:textId="0AA157F0" w:rsidR="00D93BDF" w:rsidRPr="006A6B6C" w:rsidRDefault="00A32E89">
      <w:pPr>
        <w:ind w:firstLine="567"/>
        <w:jc w:val="both"/>
        <w:rPr>
          <w:szCs w:val="24"/>
        </w:rPr>
      </w:pPr>
      <w:r w:rsidRPr="006A6B6C">
        <w:rPr>
          <w:szCs w:val="24"/>
        </w:rPr>
        <w:t>4.</w:t>
      </w:r>
      <w:r w:rsidR="003B0542" w:rsidRPr="006A6B6C">
        <w:rPr>
          <w:szCs w:val="24"/>
        </w:rPr>
        <w:t>3</w:t>
      </w:r>
      <w:r w:rsidRPr="006A6B6C">
        <w:rPr>
          <w:szCs w:val="24"/>
        </w:rPr>
        <w:t>.2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597854" w:rsidRPr="006A6B6C">
        <w:rPr>
          <w:szCs w:val="24"/>
        </w:rPr>
        <w:t xml:space="preserve"> В этом случае соответствующие изменения должны быть внесены Заказчиком в Реестр контрактов, заключенных Заказчиком.</w:t>
      </w:r>
    </w:p>
    <w:p w14:paraId="6AB755C5" w14:textId="77777777" w:rsidR="00651624" w:rsidRPr="006A6B6C" w:rsidRDefault="00651624">
      <w:pPr>
        <w:ind w:firstLine="567"/>
        <w:jc w:val="both"/>
        <w:rPr>
          <w:szCs w:val="24"/>
        </w:rPr>
      </w:pPr>
    </w:p>
    <w:p w14:paraId="615F229E" w14:textId="77777777" w:rsidR="00D93BDF" w:rsidRPr="006A6B6C" w:rsidRDefault="00A32E89">
      <w:pPr>
        <w:ind w:left="425" w:hanging="425"/>
        <w:jc w:val="center"/>
        <w:rPr>
          <w:b/>
          <w:szCs w:val="24"/>
        </w:rPr>
      </w:pPr>
      <w:r w:rsidRPr="006A6B6C">
        <w:rPr>
          <w:b/>
          <w:szCs w:val="24"/>
        </w:rPr>
        <w:t>5. ПОРЯДОК СДАЧИ-ПРИЕМКИ ОКАЗАННЫХ УСЛУГ</w:t>
      </w:r>
    </w:p>
    <w:p w14:paraId="55E81B0B" w14:textId="09058A7A" w:rsidR="00F97F74" w:rsidRPr="006A6B6C" w:rsidRDefault="00A06AC9" w:rsidP="00F97F74">
      <w:pPr>
        <w:autoSpaceDE w:val="0"/>
        <w:autoSpaceDN w:val="0"/>
        <w:adjustRightInd w:val="0"/>
        <w:ind w:firstLine="425"/>
        <w:jc w:val="both"/>
        <w:rPr>
          <w:szCs w:val="24"/>
        </w:rPr>
      </w:pPr>
      <w:r w:rsidRPr="006A6B6C">
        <w:rPr>
          <w:szCs w:val="24"/>
        </w:rPr>
        <w:t xml:space="preserve">5.1.  </w:t>
      </w:r>
      <w:r w:rsidR="00F97F74" w:rsidRPr="006A6B6C">
        <w:rPr>
          <w:szCs w:val="24"/>
        </w:rPr>
        <w:t xml:space="preserve">Заказчик в течение </w:t>
      </w:r>
      <w:r w:rsidR="00D17E89" w:rsidRPr="006A6B6C">
        <w:rPr>
          <w:szCs w:val="24"/>
        </w:rPr>
        <w:t>10</w:t>
      </w:r>
      <w:r w:rsidRPr="006A6B6C">
        <w:rPr>
          <w:szCs w:val="24"/>
        </w:rPr>
        <w:t xml:space="preserve"> (</w:t>
      </w:r>
      <w:r w:rsidR="00D17E89" w:rsidRPr="006A6B6C">
        <w:rPr>
          <w:szCs w:val="24"/>
        </w:rPr>
        <w:t>десяти</w:t>
      </w:r>
      <w:r w:rsidRPr="006A6B6C">
        <w:rPr>
          <w:szCs w:val="24"/>
        </w:rPr>
        <w:t xml:space="preserve">) рабочих дней </w:t>
      </w:r>
      <w:r w:rsidR="00F97F74" w:rsidRPr="006A6B6C">
        <w:rPr>
          <w:szCs w:val="24"/>
        </w:rPr>
        <w:t>с даты предоставления Исполнителем документов, указанных в пункте 4.1.6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4625BB9" w14:textId="77777777" w:rsidR="00F97F74" w:rsidRPr="006A6B6C" w:rsidRDefault="00F97F74" w:rsidP="00F97F74">
      <w:pPr>
        <w:autoSpaceDE w:val="0"/>
        <w:autoSpaceDN w:val="0"/>
        <w:adjustRightInd w:val="0"/>
        <w:ind w:firstLine="425"/>
        <w:jc w:val="both"/>
        <w:rPr>
          <w:szCs w:val="24"/>
        </w:rPr>
      </w:pPr>
      <w:r w:rsidRPr="006A6B6C">
        <w:rPr>
          <w:szCs w:val="24"/>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C65A32C" w14:textId="77777777" w:rsidR="00F97F74" w:rsidRPr="006A6B6C" w:rsidRDefault="00F97F74" w:rsidP="00F97F74">
      <w:pPr>
        <w:autoSpaceDE w:val="0"/>
        <w:autoSpaceDN w:val="0"/>
        <w:adjustRightInd w:val="0"/>
        <w:ind w:firstLine="425"/>
        <w:jc w:val="both"/>
        <w:rPr>
          <w:szCs w:val="24"/>
        </w:rPr>
      </w:pPr>
      <w:r w:rsidRPr="006A6B6C">
        <w:rPr>
          <w:szCs w:val="24"/>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357D8A8" w14:textId="34069A6F" w:rsidR="00F97F74" w:rsidRPr="006A6B6C" w:rsidRDefault="00F97F74" w:rsidP="00A06AC9">
      <w:pPr>
        <w:autoSpaceDE w:val="0"/>
        <w:autoSpaceDN w:val="0"/>
        <w:adjustRightInd w:val="0"/>
        <w:ind w:firstLine="425"/>
        <w:jc w:val="both"/>
        <w:rPr>
          <w:szCs w:val="24"/>
        </w:rPr>
      </w:pPr>
      <w:r w:rsidRPr="006A6B6C">
        <w:rPr>
          <w:szCs w:val="24"/>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C1F78E0" w14:textId="77777777" w:rsidR="00F97F74" w:rsidRPr="006A6B6C" w:rsidRDefault="00F97F74" w:rsidP="00F97F74">
      <w:pPr>
        <w:autoSpaceDE w:val="0"/>
        <w:autoSpaceDN w:val="0"/>
        <w:adjustRightInd w:val="0"/>
        <w:ind w:firstLine="425"/>
        <w:jc w:val="both"/>
        <w:rPr>
          <w:szCs w:val="24"/>
        </w:rPr>
      </w:pPr>
      <w:r w:rsidRPr="006A6B6C">
        <w:rPr>
          <w:szCs w:val="24"/>
        </w:rPr>
        <w:t>5.5. Исполнитель обязан устранить все обнаруженные недостатки в срок, указанный в предписании.</w:t>
      </w:r>
    </w:p>
    <w:p w14:paraId="6E6D0D07" w14:textId="77777777" w:rsidR="00F97F74" w:rsidRPr="006A6B6C" w:rsidRDefault="00F97F74" w:rsidP="00F97F74">
      <w:pPr>
        <w:autoSpaceDE w:val="0"/>
        <w:autoSpaceDN w:val="0"/>
        <w:adjustRightInd w:val="0"/>
        <w:ind w:firstLine="425"/>
        <w:jc w:val="both"/>
        <w:rPr>
          <w:szCs w:val="24"/>
        </w:rPr>
      </w:pPr>
      <w:r w:rsidRPr="006A6B6C">
        <w:rPr>
          <w:szCs w:val="24"/>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899B5B5" w14:textId="166260A1" w:rsidR="00F97F74" w:rsidRPr="006A6B6C" w:rsidRDefault="00F97F74" w:rsidP="00F97F74">
      <w:pPr>
        <w:autoSpaceDE w:val="0"/>
        <w:autoSpaceDN w:val="0"/>
        <w:adjustRightInd w:val="0"/>
        <w:ind w:firstLine="425"/>
        <w:jc w:val="both"/>
        <w:rPr>
          <w:szCs w:val="24"/>
        </w:rPr>
      </w:pPr>
      <w:r w:rsidRPr="006A6B6C">
        <w:rPr>
          <w:szCs w:val="24"/>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721AFD8" w14:textId="77777777" w:rsidR="00651624" w:rsidRPr="006A6B6C" w:rsidRDefault="00651624" w:rsidP="00F97F74">
      <w:pPr>
        <w:autoSpaceDE w:val="0"/>
        <w:autoSpaceDN w:val="0"/>
        <w:adjustRightInd w:val="0"/>
        <w:ind w:firstLine="425"/>
        <w:jc w:val="both"/>
        <w:rPr>
          <w:szCs w:val="24"/>
        </w:rPr>
      </w:pPr>
    </w:p>
    <w:p w14:paraId="3A714CF7" w14:textId="77777777" w:rsidR="00D93BDF" w:rsidRPr="006A6B6C" w:rsidRDefault="00A32E89">
      <w:pPr>
        <w:ind w:left="425" w:hanging="425"/>
        <w:jc w:val="center"/>
        <w:rPr>
          <w:b/>
          <w:szCs w:val="24"/>
        </w:rPr>
      </w:pPr>
      <w:r w:rsidRPr="006A6B6C">
        <w:rPr>
          <w:b/>
          <w:szCs w:val="24"/>
        </w:rPr>
        <w:t>6. ОТВЕТСТВЕННОСТЬ СТОРОН</w:t>
      </w:r>
    </w:p>
    <w:p w14:paraId="59885E2D" w14:textId="77777777" w:rsidR="00A06AC9" w:rsidRPr="006A6B6C" w:rsidRDefault="00A06AC9" w:rsidP="00A06AC9">
      <w:pPr>
        <w:tabs>
          <w:tab w:val="left" w:pos="9923"/>
        </w:tabs>
        <w:ind w:firstLine="567"/>
        <w:jc w:val="both"/>
        <w:rPr>
          <w:szCs w:val="24"/>
        </w:rPr>
      </w:pPr>
      <w:r w:rsidRPr="006A6B6C">
        <w:rPr>
          <w:szCs w:val="24"/>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F91D15E" w14:textId="77777777" w:rsidR="00A06AC9" w:rsidRPr="006A6B6C" w:rsidRDefault="00A06AC9" w:rsidP="00A06AC9">
      <w:pPr>
        <w:tabs>
          <w:tab w:val="left" w:pos="9923"/>
        </w:tabs>
        <w:ind w:firstLine="567"/>
        <w:jc w:val="both"/>
        <w:rPr>
          <w:szCs w:val="24"/>
        </w:rPr>
      </w:pPr>
      <w:r w:rsidRPr="006A6B6C">
        <w:rPr>
          <w:szCs w:val="24"/>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7819E800" w14:textId="77777777" w:rsidR="00A06AC9" w:rsidRPr="006A6B6C" w:rsidRDefault="00A06AC9" w:rsidP="00A06AC9">
      <w:pPr>
        <w:tabs>
          <w:tab w:val="left" w:pos="9923"/>
        </w:tabs>
        <w:ind w:firstLine="567"/>
        <w:jc w:val="both"/>
        <w:rPr>
          <w:szCs w:val="24"/>
        </w:rPr>
      </w:pPr>
      <w:r w:rsidRPr="006A6B6C">
        <w:rPr>
          <w:szCs w:val="24"/>
        </w:rPr>
        <w:t xml:space="preserve">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w:t>
      </w:r>
      <w:r w:rsidRPr="006A6B6C">
        <w:rPr>
          <w:szCs w:val="24"/>
        </w:rPr>
        <w:lastRenderedPageBreak/>
        <w:t>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4E63493" w14:textId="77777777" w:rsidR="00A06AC9" w:rsidRPr="006A6B6C" w:rsidRDefault="00A06AC9" w:rsidP="00A06AC9">
      <w:pPr>
        <w:tabs>
          <w:tab w:val="left" w:pos="9923"/>
        </w:tabs>
        <w:ind w:firstLine="567"/>
        <w:jc w:val="both"/>
        <w:rPr>
          <w:szCs w:val="24"/>
        </w:rPr>
      </w:pPr>
      <w:r w:rsidRPr="006A6B6C">
        <w:rPr>
          <w:szCs w:val="24"/>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E7BA685" w14:textId="77777777" w:rsidR="00A06AC9" w:rsidRPr="006A6B6C" w:rsidRDefault="00A06AC9" w:rsidP="00A06AC9">
      <w:pPr>
        <w:tabs>
          <w:tab w:val="left" w:pos="9923"/>
        </w:tabs>
        <w:ind w:firstLine="567"/>
        <w:jc w:val="both"/>
        <w:rPr>
          <w:szCs w:val="24"/>
        </w:rPr>
      </w:pPr>
      <w:r w:rsidRPr="006A6B6C">
        <w:rPr>
          <w:szCs w:val="24"/>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8B02238" w14:textId="77777777" w:rsidR="00A06AC9" w:rsidRPr="006A6B6C" w:rsidRDefault="00A06AC9" w:rsidP="00A06AC9">
      <w:pPr>
        <w:tabs>
          <w:tab w:val="left" w:pos="9923"/>
        </w:tabs>
        <w:ind w:firstLine="567"/>
        <w:jc w:val="both"/>
        <w:rPr>
          <w:szCs w:val="24"/>
        </w:rPr>
      </w:pPr>
      <w:r w:rsidRPr="006A6B6C">
        <w:rPr>
          <w:szCs w:val="24"/>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1D9962" w14:textId="77777777" w:rsidR="00A06AC9" w:rsidRPr="006A6B6C" w:rsidRDefault="00A06AC9" w:rsidP="00A06AC9">
      <w:pPr>
        <w:tabs>
          <w:tab w:val="left" w:pos="9923"/>
        </w:tabs>
        <w:ind w:firstLine="567"/>
        <w:jc w:val="both"/>
        <w:rPr>
          <w:szCs w:val="24"/>
        </w:rPr>
      </w:pPr>
      <w:r w:rsidRPr="006A6B6C">
        <w:rPr>
          <w:szCs w:val="24"/>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29212AE" w14:textId="77777777" w:rsidR="00A06AC9" w:rsidRPr="006A6B6C" w:rsidRDefault="00A06AC9" w:rsidP="00A06AC9">
      <w:pPr>
        <w:tabs>
          <w:tab w:val="left" w:pos="9923"/>
        </w:tabs>
        <w:ind w:firstLine="567"/>
        <w:jc w:val="both"/>
        <w:rPr>
          <w:szCs w:val="24"/>
        </w:rPr>
      </w:pPr>
      <w:r w:rsidRPr="006A6B6C">
        <w:rPr>
          <w:szCs w:val="24"/>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E35B08" w14:textId="77777777" w:rsidR="00A06AC9" w:rsidRPr="006A6B6C" w:rsidRDefault="00A06AC9" w:rsidP="00A06AC9">
      <w:pPr>
        <w:tabs>
          <w:tab w:val="left" w:pos="9923"/>
        </w:tabs>
        <w:ind w:firstLine="567"/>
        <w:jc w:val="both"/>
        <w:rPr>
          <w:szCs w:val="24"/>
        </w:rPr>
      </w:pPr>
      <w:r w:rsidRPr="006A6B6C">
        <w:rPr>
          <w:szCs w:val="24"/>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527EFC4" w14:textId="77777777" w:rsidR="00A06AC9" w:rsidRPr="006A6B6C" w:rsidRDefault="00A06AC9" w:rsidP="00A06AC9">
      <w:pPr>
        <w:tabs>
          <w:tab w:val="left" w:pos="9923"/>
        </w:tabs>
        <w:ind w:firstLine="567"/>
        <w:jc w:val="both"/>
        <w:rPr>
          <w:szCs w:val="24"/>
        </w:rPr>
      </w:pPr>
      <w:r w:rsidRPr="006A6B6C">
        <w:rPr>
          <w:szCs w:val="24"/>
        </w:rPr>
        <w:t>6.10. Указанная в настоящей статье неустойка (штраф, пени) взимается за каждое нарушение в отдельности.</w:t>
      </w:r>
    </w:p>
    <w:p w14:paraId="3825EBF9" w14:textId="77777777" w:rsidR="00A06AC9" w:rsidRPr="006A6B6C" w:rsidRDefault="00A06AC9" w:rsidP="00A06AC9">
      <w:pPr>
        <w:tabs>
          <w:tab w:val="left" w:pos="9923"/>
        </w:tabs>
        <w:ind w:firstLine="567"/>
        <w:jc w:val="both"/>
        <w:rPr>
          <w:szCs w:val="24"/>
        </w:rPr>
      </w:pPr>
      <w:r w:rsidRPr="006A6B6C">
        <w:rPr>
          <w:szCs w:val="24"/>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1DA8B06" w14:textId="4263C384" w:rsidR="00A06AC9" w:rsidRPr="006A6B6C" w:rsidRDefault="00A06AC9" w:rsidP="00A06AC9">
      <w:pPr>
        <w:tabs>
          <w:tab w:val="left" w:pos="9923"/>
        </w:tabs>
        <w:ind w:firstLine="567"/>
        <w:jc w:val="both"/>
        <w:rPr>
          <w:szCs w:val="24"/>
        </w:rPr>
      </w:pPr>
      <w:r w:rsidRPr="006A6B6C">
        <w:rPr>
          <w:szCs w:val="24"/>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5074D3" w14:textId="77777777" w:rsidR="00651624" w:rsidRPr="006A6B6C" w:rsidRDefault="00651624" w:rsidP="00A06AC9">
      <w:pPr>
        <w:tabs>
          <w:tab w:val="left" w:pos="9923"/>
        </w:tabs>
        <w:ind w:firstLine="567"/>
        <w:jc w:val="both"/>
        <w:rPr>
          <w:szCs w:val="24"/>
        </w:rPr>
      </w:pPr>
    </w:p>
    <w:p w14:paraId="048FB99E" w14:textId="77777777" w:rsidR="00D93BDF" w:rsidRPr="006A6B6C" w:rsidRDefault="00A32E89">
      <w:pPr>
        <w:ind w:left="425" w:hanging="425"/>
        <w:jc w:val="center"/>
        <w:rPr>
          <w:b/>
          <w:szCs w:val="24"/>
        </w:rPr>
      </w:pPr>
      <w:r w:rsidRPr="006A6B6C">
        <w:rPr>
          <w:b/>
          <w:szCs w:val="24"/>
        </w:rPr>
        <w:t>7. ДЕЙСТВИЕ НЕПРЕОДОЛИМОЙ СИЛЫ</w:t>
      </w:r>
    </w:p>
    <w:p w14:paraId="17966715" w14:textId="77777777" w:rsidR="00D93BDF" w:rsidRPr="006A6B6C" w:rsidRDefault="00A32E89">
      <w:pPr>
        <w:ind w:firstLine="567"/>
        <w:jc w:val="both"/>
        <w:rPr>
          <w:szCs w:val="24"/>
        </w:rPr>
      </w:pPr>
      <w:r w:rsidRPr="006A6B6C">
        <w:rPr>
          <w:szCs w:val="24"/>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FFD4141" w14:textId="77777777" w:rsidR="00D93BDF" w:rsidRPr="006A6B6C" w:rsidRDefault="00A32E89">
      <w:pPr>
        <w:ind w:firstLine="567"/>
        <w:jc w:val="both"/>
        <w:rPr>
          <w:szCs w:val="24"/>
        </w:rPr>
      </w:pPr>
      <w:r w:rsidRPr="006A6B6C">
        <w:rPr>
          <w:szCs w:val="24"/>
        </w:rPr>
        <w:lastRenderedPageBreak/>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1BD5665" w14:textId="119E7C46" w:rsidR="00D93BDF" w:rsidRPr="006A6B6C" w:rsidRDefault="00A32E89">
      <w:pPr>
        <w:ind w:firstLine="567"/>
        <w:jc w:val="both"/>
        <w:rPr>
          <w:szCs w:val="24"/>
        </w:rPr>
      </w:pPr>
      <w:r w:rsidRPr="006A6B6C">
        <w:rPr>
          <w:szCs w:val="24"/>
        </w:rPr>
        <w:t>7.3. С момента наступления форс-мажорных обстоятельств действие Контракта приостанавливается до момента, определяемого сторонами.</w:t>
      </w:r>
    </w:p>
    <w:p w14:paraId="0812570F" w14:textId="77777777" w:rsidR="00651624" w:rsidRPr="006A6B6C" w:rsidRDefault="00651624">
      <w:pPr>
        <w:ind w:firstLine="567"/>
        <w:jc w:val="both"/>
        <w:rPr>
          <w:szCs w:val="24"/>
        </w:rPr>
      </w:pPr>
    </w:p>
    <w:p w14:paraId="36C2EB46" w14:textId="77777777" w:rsidR="00294CE2" w:rsidRPr="006A6B6C" w:rsidRDefault="00294CE2" w:rsidP="00294CE2">
      <w:pPr>
        <w:pStyle w:val="ac"/>
        <w:ind w:left="567"/>
        <w:jc w:val="center"/>
        <w:rPr>
          <w:rFonts w:ascii="Times New Roman" w:hAnsi="Times New Roman"/>
          <w:b/>
          <w:szCs w:val="24"/>
        </w:rPr>
      </w:pPr>
      <w:r w:rsidRPr="006A6B6C">
        <w:rPr>
          <w:rFonts w:ascii="Times New Roman" w:hAnsi="Times New Roman"/>
          <w:b/>
          <w:szCs w:val="24"/>
        </w:rPr>
        <w:t>8. СРОК ДЕЙСТВИЯ КОНТРАКТА, ПОРЯДОК ИЗМЕНЕНИЯ</w:t>
      </w:r>
    </w:p>
    <w:p w14:paraId="6EC8AB40" w14:textId="77777777" w:rsidR="00294CE2" w:rsidRPr="006A6B6C" w:rsidRDefault="00294CE2" w:rsidP="00294CE2">
      <w:pPr>
        <w:ind w:left="360"/>
        <w:jc w:val="center"/>
        <w:rPr>
          <w:spacing w:val="2"/>
          <w:szCs w:val="24"/>
        </w:rPr>
      </w:pPr>
      <w:r w:rsidRPr="006A6B6C">
        <w:rPr>
          <w:b/>
          <w:szCs w:val="24"/>
        </w:rPr>
        <w:t>И РАСТОРЖЕНИЯ КОНТРАКТА</w:t>
      </w:r>
    </w:p>
    <w:p w14:paraId="235EB9C0" w14:textId="77777777" w:rsidR="00294CE2" w:rsidRPr="006A6B6C" w:rsidRDefault="00294CE2" w:rsidP="00294CE2">
      <w:pPr>
        <w:tabs>
          <w:tab w:val="left" w:pos="851"/>
        </w:tabs>
        <w:jc w:val="both"/>
        <w:rPr>
          <w:szCs w:val="24"/>
        </w:rPr>
      </w:pPr>
      <w:r w:rsidRPr="006A6B6C">
        <w:rPr>
          <w:szCs w:val="24"/>
        </w:rPr>
        <w:t>8.1. Контракт вступает в силу с даты его подписания и действует по 31 декабря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0408CC33" w14:textId="77777777" w:rsidR="00294CE2" w:rsidRPr="006A6B6C" w:rsidRDefault="00294CE2" w:rsidP="00294CE2">
      <w:pPr>
        <w:tabs>
          <w:tab w:val="left" w:pos="851"/>
        </w:tabs>
        <w:jc w:val="both"/>
        <w:rPr>
          <w:szCs w:val="24"/>
        </w:rPr>
      </w:pPr>
      <w:r w:rsidRPr="006A6B6C">
        <w:rPr>
          <w:szCs w:val="24"/>
        </w:rPr>
        <w:t>8.2.</w:t>
      </w:r>
      <w:r w:rsidRPr="006A6B6C">
        <w:rPr>
          <w:bCs/>
          <w:szCs w:val="24"/>
        </w:rPr>
        <w:t> </w:t>
      </w:r>
      <w:r w:rsidRPr="006A6B6C">
        <w:rPr>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608E8503" w14:textId="77777777" w:rsidR="00294CE2" w:rsidRPr="006A6B6C" w:rsidRDefault="00294CE2" w:rsidP="00294CE2">
      <w:pPr>
        <w:tabs>
          <w:tab w:val="left" w:pos="851"/>
        </w:tabs>
        <w:jc w:val="both"/>
        <w:rPr>
          <w:szCs w:val="24"/>
        </w:rPr>
      </w:pPr>
      <w:r w:rsidRPr="006A6B6C">
        <w:rPr>
          <w:szCs w:val="24"/>
        </w:rP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56919EAD" w14:textId="77777777" w:rsidR="00294CE2" w:rsidRPr="006A6B6C" w:rsidRDefault="00294CE2" w:rsidP="00294CE2">
      <w:pPr>
        <w:numPr>
          <w:ilvl w:val="1"/>
          <w:numId w:val="0"/>
        </w:numPr>
        <w:tabs>
          <w:tab w:val="left" w:pos="851"/>
        </w:tabs>
        <w:jc w:val="both"/>
        <w:rPr>
          <w:szCs w:val="24"/>
        </w:rPr>
      </w:pPr>
      <w:r w:rsidRPr="006A6B6C">
        <w:rPr>
          <w:szCs w:val="24"/>
        </w:rPr>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8143D7" w14:textId="77777777" w:rsidR="00294CE2" w:rsidRPr="006A6B6C" w:rsidRDefault="00294CE2" w:rsidP="00294CE2">
      <w:pPr>
        <w:jc w:val="both"/>
        <w:rPr>
          <w:szCs w:val="24"/>
        </w:rPr>
      </w:pPr>
      <w:r w:rsidRPr="006A6B6C">
        <w:rPr>
          <w:szCs w:val="24"/>
        </w:rPr>
        <w:t>8.5. </w:t>
      </w:r>
      <w:r w:rsidRPr="006A6B6C">
        <w:rPr>
          <w:rFonts w:eastAsia="SimSun"/>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191465A6" w14:textId="77777777" w:rsidR="00294CE2" w:rsidRPr="006A6B6C" w:rsidRDefault="00294CE2" w:rsidP="00294CE2">
      <w:pPr>
        <w:ind w:firstLine="540"/>
        <w:jc w:val="both"/>
        <w:rPr>
          <w:szCs w:val="24"/>
        </w:rPr>
      </w:pPr>
      <w:r w:rsidRPr="006A6B6C">
        <w:rPr>
          <w:rFonts w:eastAsia="SimSun"/>
          <w:szCs w:val="24"/>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3E8C6347" w14:textId="77777777" w:rsidR="00294CE2" w:rsidRPr="006A6B6C" w:rsidRDefault="00294CE2" w:rsidP="00294CE2">
      <w:pPr>
        <w:ind w:firstLine="540"/>
        <w:jc w:val="both"/>
        <w:rPr>
          <w:szCs w:val="24"/>
        </w:rPr>
      </w:pPr>
      <w:r w:rsidRPr="006A6B6C">
        <w:rPr>
          <w:rFonts w:eastAsia="SimSun"/>
          <w:szCs w:val="24"/>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AC969B2" w14:textId="77777777" w:rsidR="00294CE2" w:rsidRPr="006A6B6C" w:rsidRDefault="00294CE2" w:rsidP="00294CE2">
      <w:pPr>
        <w:jc w:val="both"/>
        <w:rPr>
          <w:spacing w:val="-2"/>
          <w:szCs w:val="24"/>
        </w:rPr>
      </w:pPr>
      <w:r w:rsidRPr="006A6B6C">
        <w:rPr>
          <w:szCs w:val="24"/>
        </w:rPr>
        <w:t>8.6. </w:t>
      </w:r>
      <w:bookmarkStart w:id="1" w:name="_Hlk18079651"/>
      <w:r w:rsidRPr="006A6B6C">
        <w:rPr>
          <w:szCs w:val="24"/>
        </w:rPr>
        <w:t>Существенные условия Контракта могут быть изменены только в случаях, предусмотренных Федеральным законом о контрактной системе.</w:t>
      </w:r>
      <w:bookmarkEnd w:id="1"/>
    </w:p>
    <w:p w14:paraId="0BE88F69" w14:textId="77777777" w:rsidR="00294CE2" w:rsidRPr="006A6B6C" w:rsidRDefault="00294CE2" w:rsidP="00294CE2">
      <w:pPr>
        <w:numPr>
          <w:ilvl w:val="1"/>
          <w:numId w:val="0"/>
        </w:numPr>
        <w:tabs>
          <w:tab w:val="left" w:pos="851"/>
        </w:tabs>
        <w:jc w:val="both"/>
        <w:rPr>
          <w:spacing w:val="-2"/>
          <w:szCs w:val="24"/>
        </w:rPr>
      </w:pPr>
      <w:r w:rsidRPr="006A6B6C">
        <w:rPr>
          <w:szCs w:val="24"/>
        </w:rPr>
        <w:t>8.7. Сторона, существенно нарушившая обязательство, не вправе требовать возмещения своих убытков, возникших у нее в связи с таким расторжением.</w:t>
      </w:r>
    </w:p>
    <w:p w14:paraId="73D25608" w14:textId="77777777" w:rsidR="00294CE2" w:rsidRPr="006A6B6C" w:rsidRDefault="00294CE2" w:rsidP="00294CE2">
      <w:pPr>
        <w:tabs>
          <w:tab w:val="left" w:pos="851"/>
        </w:tabs>
        <w:jc w:val="both"/>
        <w:rPr>
          <w:szCs w:val="24"/>
        </w:rPr>
      </w:pPr>
      <w:r w:rsidRPr="006A6B6C">
        <w:rPr>
          <w:szCs w:val="24"/>
        </w:rP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73B5529" w14:textId="77777777" w:rsidR="00294CE2" w:rsidRPr="006A6B6C" w:rsidRDefault="00294CE2" w:rsidP="00294CE2">
      <w:pPr>
        <w:tabs>
          <w:tab w:val="left" w:pos="851"/>
        </w:tabs>
        <w:jc w:val="both"/>
        <w:rPr>
          <w:szCs w:val="24"/>
        </w:rPr>
      </w:pPr>
      <w:r w:rsidRPr="006A6B6C">
        <w:rPr>
          <w:szCs w:val="24"/>
        </w:rPr>
        <w:t xml:space="preserve">8.9. Стороны вправе по взаимному соглашению внести изменения и дополнения в настоящий Контракт по основаниям, предусмотренным </w:t>
      </w:r>
      <w:bookmarkStart w:id="2" w:name="_Hlk12605410"/>
      <w:r w:rsidRPr="006A6B6C">
        <w:rPr>
          <w:szCs w:val="24"/>
        </w:rPr>
        <w:t xml:space="preserve">статьями </w:t>
      </w:r>
      <w:r w:rsidRPr="006A6B6C">
        <w:rPr>
          <w:rFonts w:eastAsia="Courier New"/>
          <w:szCs w:val="24"/>
          <w:lang w:bidi="ru-RU"/>
        </w:rPr>
        <w:t xml:space="preserve">34 и </w:t>
      </w:r>
      <w:bookmarkEnd w:id="2"/>
      <w:r w:rsidRPr="006A6B6C">
        <w:rPr>
          <w:rFonts w:eastAsia="Courier New"/>
          <w:szCs w:val="24"/>
          <w:lang w:bidi="ru-RU"/>
        </w:rPr>
        <w:t>95 Федерального закона о контрактной системе.</w:t>
      </w:r>
    </w:p>
    <w:p w14:paraId="6A3EE13B" w14:textId="77777777" w:rsidR="00294CE2" w:rsidRPr="006A6B6C" w:rsidRDefault="00294CE2" w:rsidP="00294CE2">
      <w:pPr>
        <w:tabs>
          <w:tab w:val="left" w:pos="851"/>
        </w:tabs>
        <w:jc w:val="both"/>
        <w:rPr>
          <w:szCs w:val="24"/>
        </w:rPr>
      </w:pPr>
      <w:r w:rsidRPr="006A6B6C">
        <w:rPr>
          <w:szCs w:val="24"/>
        </w:rP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09537E63" w14:textId="77777777" w:rsidR="00294CE2" w:rsidRPr="006A6B6C" w:rsidRDefault="00294CE2" w:rsidP="00294CE2">
      <w:pPr>
        <w:tabs>
          <w:tab w:val="left" w:pos="851"/>
        </w:tabs>
        <w:jc w:val="both"/>
        <w:rPr>
          <w:szCs w:val="24"/>
        </w:rPr>
      </w:pPr>
      <w:r w:rsidRPr="006A6B6C">
        <w:rPr>
          <w:szCs w:val="24"/>
        </w:rPr>
        <w:lastRenderedPageBreak/>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723402DE" w14:textId="77777777" w:rsidR="00651624" w:rsidRPr="006A6B6C" w:rsidRDefault="00651624">
      <w:pPr>
        <w:ind w:firstLine="567"/>
        <w:jc w:val="both"/>
        <w:rPr>
          <w:szCs w:val="24"/>
        </w:rPr>
      </w:pPr>
    </w:p>
    <w:p w14:paraId="3DE76D8B" w14:textId="77777777" w:rsidR="00D93BDF" w:rsidRPr="006A6B6C" w:rsidRDefault="00A32E89">
      <w:pPr>
        <w:ind w:left="851" w:hanging="731"/>
        <w:jc w:val="center"/>
        <w:rPr>
          <w:b/>
          <w:szCs w:val="24"/>
        </w:rPr>
      </w:pPr>
      <w:r w:rsidRPr="006A6B6C">
        <w:rPr>
          <w:b/>
          <w:szCs w:val="24"/>
        </w:rPr>
        <w:t>9. ГАРАНТИЙНЫЕ ОБЯЗАТЕЛЬСТВА</w:t>
      </w:r>
    </w:p>
    <w:p w14:paraId="3F0143CB" w14:textId="77777777" w:rsidR="00D93BDF" w:rsidRPr="006A6B6C" w:rsidRDefault="00A32E89">
      <w:pPr>
        <w:ind w:firstLine="567"/>
        <w:jc w:val="both"/>
        <w:rPr>
          <w:szCs w:val="24"/>
        </w:rPr>
      </w:pPr>
      <w:r w:rsidRPr="006A6B6C">
        <w:rPr>
          <w:szCs w:val="24"/>
        </w:rPr>
        <w:t>9.1.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 Срок предоставления гарантии качества услуг – в течение срока действия контракта.</w:t>
      </w:r>
    </w:p>
    <w:p w14:paraId="2E92A4AE" w14:textId="505F02E5" w:rsidR="00D93BDF" w:rsidRPr="006A6B6C" w:rsidRDefault="00A32E89">
      <w:pPr>
        <w:ind w:firstLine="567"/>
        <w:jc w:val="both"/>
        <w:rPr>
          <w:szCs w:val="24"/>
        </w:rPr>
      </w:pPr>
      <w:r w:rsidRPr="006A6B6C">
        <w:rPr>
          <w:szCs w:val="24"/>
        </w:rP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14:paraId="67FEFBF5" w14:textId="77777777" w:rsidR="00651624" w:rsidRPr="006A6B6C" w:rsidRDefault="00651624">
      <w:pPr>
        <w:ind w:firstLine="567"/>
        <w:jc w:val="both"/>
        <w:rPr>
          <w:szCs w:val="24"/>
        </w:rPr>
      </w:pPr>
    </w:p>
    <w:p w14:paraId="6C2AE8D6" w14:textId="77777777" w:rsidR="00D93BDF" w:rsidRPr="006A6B6C" w:rsidRDefault="00A32E89">
      <w:pPr>
        <w:ind w:left="425" w:hanging="425"/>
        <w:jc w:val="center"/>
        <w:rPr>
          <w:b/>
          <w:szCs w:val="24"/>
        </w:rPr>
      </w:pPr>
      <w:r w:rsidRPr="006A6B6C">
        <w:rPr>
          <w:b/>
          <w:szCs w:val="24"/>
        </w:rPr>
        <w:t>10. ПРОЧИЕ УСЛОВИЯ</w:t>
      </w:r>
    </w:p>
    <w:p w14:paraId="5CA15B02" w14:textId="77777777" w:rsidR="00D93BDF" w:rsidRPr="006A6B6C" w:rsidRDefault="00A32E89">
      <w:pPr>
        <w:ind w:firstLine="567"/>
        <w:jc w:val="both"/>
        <w:rPr>
          <w:szCs w:val="24"/>
        </w:rPr>
      </w:pPr>
      <w:r w:rsidRPr="006A6B6C">
        <w:rPr>
          <w:szCs w:val="24"/>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352D4DC5" w14:textId="77777777" w:rsidR="00D93BDF" w:rsidRPr="006A6B6C" w:rsidRDefault="00A32E89">
      <w:pPr>
        <w:ind w:firstLine="567"/>
        <w:jc w:val="both"/>
        <w:rPr>
          <w:szCs w:val="24"/>
        </w:rPr>
      </w:pPr>
      <w:r w:rsidRPr="006A6B6C">
        <w:rPr>
          <w:szCs w:val="24"/>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60D4394" w14:textId="77777777" w:rsidR="00D93BDF" w:rsidRPr="006A6B6C" w:rsidRDefault="00A32E89">
      <w:pPr>
        <w:ind w:firstLine="567"/>
        <w:jc w:val="both"/>
        <w:rPr>
          <w:szCs w:val="24"/>
        </w:rPr>
      </w:pPr>
      <w:r w:rsidRPr="006A6B6C">
        <w:rPr>
          <w:szCs w:val="24"/>
        </w:rPr>
        <w:t>10.2.1. нарушения сроков исполнения обязательств по контракту;</w:t>
      </w:r>
    </w:p>
    <w:p w14:paraId="65E64367" w14:textId="77777777" w:rsidR="00D93BDF" w:rsidRPr="006A6B6C" w:rsidRDefault="00A32E89">
      <w:pPr>
        <w:ind w:firstLine="567"/>
        <w:jc w:val="both"/>
        <w:rPr>
          <w:szCs w:val="24"/>
        </w:rPr>
      </w:pPr>
      <w:r w:rsidRPr="006A6B6C">
        <w:rPr>
          <w:szCs w:val="24"/>
        </w:rPr>
        <w:t>10.2.2. оказание услуг ненадлежащего качества.</w:t>
      </w:r>
    </w:p>
    <w:p w14:paraId="4DB4C0ED" w14:textId="77777777" w:rsidR="00D93BDF" w:rsidRPr="006A6B6C" w:rsidRDefault="00A32E89">
      <w:pPr>
        <w:tabs>
          <w:tab w:val="left" w:pos="360"/>
        </w:tabs>
        <w:ind w:firstLine="567"/>
        <w:jc w:val="both"/>
        <w:rPr>
          <w:szCs w:val="24"/>
        </w:rPr>
      </w:pPr>
      <w:r w:rsidRPr="006A6B6C">
        <w:rPr>
          <w:szCs w:val="24"/>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A5A1D44" w14:textId="77777777" w:rsidR="00D93BDF" w:rsidRPr="006A6B6C" w:rsidRDefault="00A32E89">
      <w:pPr>
        <w:ind w:firstLine="567"/>
        <w:jc w:val="both"/>
        <w:rPr>
          <w:szCs w:val="24"/>
        </w:rPr>
      </w:pPr>
      <w:r w:rsidRPr="006A6B6C">
        <w:rPr>
          <w:szCs w:val="24"/>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5E217306" w14:textId="77777777" w:rsidR="00D93BDF" w:rsidRPr="006A6B6C" w:rsidRDefault="00A32E89">
      <w:pPr>
        <w:ind w:firstLine="567"/>
        <w:jc w:val="both"/>
        <w:rPr>
          <w:szCs w:val="24"/>
        </w:rPr>
      </w:pPr>
      <w:r w:rsidRPr="006A6B6C">
        <w:rPr>
          <w:szCs w:val="24"/>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446854C" w14:textId="335F7076" w:rsidR="00D93BDF" w:rsidRPr="006A6B6C" w:rsidRDefault="00A32E89">
      <w:pPr>
        <w:ind w:firstLine="567"/>
        <w:jc w:val="both"/>
        <w:rPr>
          <w:szCs w:val="24"/>
        </w:rPr>
      </w:pPr>
      <w:r w:rsidRPr="006A6B6C">
        <w:rPr>
          <w:szCs w:val="24"/>
        </w:rPr>
        <w:t xml:space="preserve">10.6. </w:t>
      </w:r>
      <w:r w:rsidR="00A06AC9" w:rsidRPr="006A6B6C">
        <w:rPr>
          <w:szCs w:val="24"/>
        </w:rPr>
        <w:t>Настоящий Контракт вступает в силу с даты подписания его сторонами, действует по 31.12.202</w:t>
      </w:r>
      <w:r w:rsidR="006A3AB4" w:rsidRPr="006A6B6C">
        <w:rPr>
          <w:szCs w:val="24"/>
        </w:rPr>
        <w:t>5</w:t>
      </w:r>
      <w:r w:rsidR="00A06AC9" w:rsidRPr="006A6B6C">
        <w:rPr>
          <w:szCs w:val="24"/>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w:t>
      </w:r>
      <w:r w:rsidR="00D17E89" w:rsidRPr="006A6B6C">
        <w:rPr>
          <w:szCs w:val="24"/>
        </w:rPr>
        <w:t>законодательством.</w:t>
      </w:r>
      <w:r w:rsidRPr="006A6B6C">
        <w:rPr>
          <w:szCs w:val="24"/>
        </w:rPr>
        <w:t xml:space="preserve"> </w:t>
      </w:r>
    </w:p>
    <w:p w14:paraId="60747F76" w14:textId="77777777" w:rsidR="00D93BDF" w:rsidRPr="006A6B6C" w:rsidRDefault="00A32E89">
      <w:pPr>
        <w:ind w:firstLine="567"/>
        <w:jc w:val="both"/>
        <w:rPr>
          <w:szCs w:val="24"/>
        </w:rPr>
      </w:pPr>
      <w:r w:rsidRPr="006A6B6C">
        <w:rPr>
          <w:szCs w:val="24"/>
        </w:rPr>
        <w:t>10.7.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04ABD50" w14:textId="77777777" w:rsidR="00D93BDF" w:rsidRPr="006A6B6C" w:rsidRDefault="00A32E89">
      <w:pPr>
        <w:tabs>
          <w:tab w:val="left" w:pos="360"/>
        </w:tabs>
        <w:ind w:firstLine="567"/>
        <w:jc w:val="both"/>
        <w:rPr>
          <w:szCs w:val="24"/>
        </w:rPr>
      </w:pPr>
      <w:r w:rsidRPr="006A6B6C">
        <w:rPr>
          <w:szCs w:val="24"/>
        </w:rPr>
        <w:t>10.8. В случае изменения адреса либо иных реквизитов стороны обязаны уведомить об этом друг друга в недельный срок со дня таких изменений.</w:t>
      </w:r>
    </w:p>
    <w:p w14:paraId="7E4D9208" w14:textId="77777777" w:rsidR="00D93BDF" w:rsidRPr="006A6B6C" w:rsidRDefault="00A32E89">
      <w:pPr>
        <w:ind w:firstLine="567"/>
        <w:jc w:val="both"/>
        <w:rPr>
          <w:szCs w:val="24"/>
        </w:rPr>
      </w:pPr>
      <w:r w:rsidRPr="006A6B6C">
        <w:rPr>
          <w:szCs w:val="24"/>
        </w:rPr>
        <w:t xml:space="preserve">10.9.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0E8335F" w14:textId="77777777" w:rsidR="00D93BDF" w:rsidRPr="006A6B6C" w:rsidRDefault="00A32E89">
      <w:pPr>
        <w:tabs>
          <w:tab w:val="left" w:pos="900"/>
        </w:tabs>
        <w:ind w:firstLine="567"/>
        <w:jc w:val="both"/>
        <w:rPr>
          <w:szCs w:val="24"/>
        </w:rPr>
      </w:pPr>
      <w:r w:rsidRPr="006A6B6C">
        <w:rPr>
          <w:szCs w:val="24"/>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077DBB" w14:textId="77777777" w:rsidR="00D93BDF" w:rsidRPr="006A6B6C" w:rsidRDefault="00A32E89">
      <w:pPr>
        <w:tabs>
          <w:tab w:val="left" w:pos="900"/>
        </w:tabs>
        <w:ind w:firstLine="567"/>
        <w:jc w:val="both"/>
        <w:rPr>
          <w:szCs w:val="24"/>
        </w:rPr>
      </w:pPr>
      <w:r w:rsidRPr="006A6B6C">
        <w:rPr>
          <w:szCs w:val="24"/>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6F4DF2" w14:textId="77777777" w:rsidR="00D93BDF" w:rsidRPr="006A6B6C" w:rsidRDefault="00A32E89">
      <w:pPr>
        <w:tabs>
          <w:tab w:val="left" w:pos="900"/>
        </w:tabs>
        <w:ind w:firstLine="567"/>
        <w:jc w:val="both"/>
        <w:rPr>
          <w:szCs w:val="24"/>
        </w:rPr>
      </w:pPr>
      <w:r w:rsidRPr="006A6B6C">
        <w:rPr>
          <w:szCs w:val="24"/>
        </w:rPr>
        <w:lastRenderedPageBreak/>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0E0825" w14:textId="77777777" w:rsidR="00D93BDF" w:rsidRPr="006A6B6C" w:rsidRDefault="00A32E89">
      <w:pPr>
        <w:tabs>
          <w:tab w:val="left" w:pos="900"/>
        </w:tabs>
        <w:ind w:firstLine="567"/>
        <w:jc w:val="both"/>
        <w:rPr>
          <w:szCs w:val="24"/>
        </w:rPr>
      </w:pPr>
      <w:r w:rsidRPr="006A6B6C">
        <w:rPr>
          <w:szCs w:val="24"/>
        </w:rPr>
        <w:t>10.10.3. не совершать иных действий, нарушающих антикоррупционное законодательство Российской Федерации.</w:t>
      </w:r>
    </w:p>
    <w:p w14:paraId="475B3501" w14:textId="77777777" w:rsidR="00D93BDF" w:rsidRPr="006A6B6C" w:rsidRDefault="00A32E89">
      <w:pPr>
        <w:ind w:firstLine="567"/>
        <w:jc w:val="both"/>
        <w:rPr>
          <w:szCs w:val="24"/>
        </w:rPr>
      </w:pPr>
      <w:r w:rsidRPr="006A6B6C">
        <w:rPr>
          <w:szCs w:val="24"/>
        </w:rPr>
        <w:t xml:space="preserve">10.11.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110D3EBC" w14:textId="77777777" w:rsidR="00D93BDF" w:rsidRPr="006A6B6C" w:rsidRDefault="00A32E89">
      <w:pPr>
        <w:tabs>
          <w:tab w:val="left" w:pos="360"/>
          <w:tab w:val="left" w:pos="900"/>
        </w:tabs>
        <w:ind w:firstLine="567"/>
        <w:jc w:val="both"/>
        <w:rPr>
          <w:szCs w:val="24"/>
        </w:rPr>
      </w:pPr>
      <w:r w:rsidRPr="006A6B6C">
        <w:rPr>
          <w:szCs w:val="24"/>
        </w:rPr>
        <w:t>10.12. Во всем остальном, не оговоренном настоящим Контрактом, стороны руководствуются действующим законодательством РФ.</w:t>
      </w:r>
    </w:p>
    <w:p w14:paraId="75187C4F" w14:textId="1AA105BF" w:rsidR="00D93BDF" w:rsidRPr="006A6B6C" w:rsidRDefault="00A32E89">
      <w:pPr>
        <w:jc w:val="center"/>
        <w:rPr>
          <w:b/>
          <w:szCs w:val="24"/>
        </w:rPr>
      </w:pPr>
      <w:r w:rsidRPr="006A6B6C">
        <w:rPr>
          <w:b/>
          <w:szCs w:val="24"/>
        </w:rPr>
        <w:t>11. ПРИЛОЖЕНИЯ</w:t>
      </w:r>
    </w:p>
    <w:p w14:paraId="09B9DFE4" w14:textId="300D3EA2" w:rsidR="00092D6B" w:rsidRPr="006A6B6C" w:rsidRDefault="00A32E89" w:rsidP="00092D6B">
      <w:pPr>
        <w:ind w:firstLine="567"/>
        <w:jc w:val="both"/>
        <w:rPr>
          <w:bCs/>
          <w:szCs w:val="24"/>
        </w:rPr>
      </w:pPr>
      <w:r w:rsidRPr="006A6B6C">
        <w:rPr>
          <w:szCs w:val="24"/>
        </w:rPr>
        <w:t>11.1.</w:t>
      </w:r>
      <w:r w:rsidR="008C0F8C" w:rsidRPr="006A6B6C">
        <w:rPr>
          <w:szCs w:val="24"/>
        </w:rPr>
        <w:t xml:space="preserve"> </w:t>
      </w:r>
      <w:r w:rsidR="007F2F08" w:rsidRPr="006A6B6C">
        <w:rPr>
          <w:szCs w:val="24"/>
        </w:rPr>
        <w:t xml:space="preserve">Приложение № 1 </w:t>
      </w:r>
      <w:r w:rsidR="007F2F08" w:rsidRPr="006A6B6C">
        <w:rPr>
          <w:szCs w:val="24"/>
        </w:rPr>
        <w:t>–</w:t>
      </w:r>
      <w:r w:rsidR="007F2F08" w:rsidRPr="006A6B6C">
        <w:rPr>
          <w:szCs w:val="24"/>
        </w:rPr>
        <w:t xml:space="preserve"> </w:t>
      </w:r>
      <w:r w:rsidR="00BA42AC" w:rsidRPr="006A6B6C">
        <w:rPr>
          <w:rFonts w:eastAsia="Arial Unicode MS"/>
          <w:bCs/>
          <w:szCs w:val="24"/>
        </w:rPr>
        <w:t xml:space="preserve">Расчет стоимости </w:t>
      </w:r>
      <w:r w:rsidR="004E2AB8" w:rsidRPr="006A6B6C">
        <w:rPr>
          <w:bCs/>
          <w:szCs w:val="24"/>
        </w:rPr>
        <w:t>оказания услуг</w:t>
      </w:r>
      <w:r w:rsidR="004E2AB8" w:rsidRPr="006A6B6C">
        <w:rPr>
          <w:szCs w:val="24"/>
        </w:rPr>
        <w:t xml:space="preserve"> </w:t>
      </w:r>
      <w:r w:rsidR="00D508D5" w:rsidRPr="006A6B6C">
        <w:rPr>
          <w:szCs w:val="24"/>
        </w:rPr>
        <w:t xml:space="preserve">по поверке </w:t>
      </w:r>
      <w:r w:rsidR="00D17E89" w:rsidRPr="006A6B6C">
        <w:rPr>
          <w:szCs w:val="24"/>
        </w:rPr>
        <w:t>термометров.</w:t>
      </w:r>
    </w:p>
    <w:p w14:paraId="12AFC21B" w14:textId="3ACEE400" w:rsidR="00597854" w:rsidRPr="006A6B6C" w:rsidRDefault="00A32E89" w:rsidP="00092D6B">
      <w:pPr>
        <w:ind w:firstLine="567"/>
        <w:jc w:val="both"/>
        <w:rPr>
          <w:szCs w:val="24"/>
        </w:rPr>
      </w:pPr>
      <w:r w:rsidRPr="006A6B6C">
        <w:rPr>
          <w:szCs w:val="24"/>
        </w:rPr>
        <w:t>11.</w:t>
      </w:r>
      <w:r w:rsidR="00236E24" w:rsidRPr="006A6B6C">
        <w:rPr>
          <w:szCs w:val="24"/>
        </w:rPr>
        <w:t>2</w:t>
      </w:r>
      <w:r w:rsidRPr="006A6B6C">
        <w:rPr>
          <w:szCs w:val="24"/>
        </w:rPr>
        <w:t xml:space="preserve">. Приложение № 2 – </w:t>
      </w:r>
      <w:r w:rsidR="00597854" w:rsidRPr="006A6B6C">
        <w:rPr>
          <w:szCs w:val="24"/>
        </w:rPr>
        <w:t>Описание объекта закупки.</w:t>
      </w:r>
    </w:p>
    <w:p w14:paraId="47EF678B" w14:textId="3121833E" w:rsidR="00DA7924" w:rsidRDefault="00DA7924">
      <w:pPr>
        <w:jc w:val="center"/>
        <w:rPr>
          <w:sz w:val="22"/>
          <w:szCs w:val="22"/>
        </w:rPr>
      </w:pPr>
    </w:p>
    <w:p w14:paraId="1B6C986A" w14:textId="6061FAED" w:rsidR="00D93BDF" w:rsidRDefault="00A32E89">
      <w:pPr>
        <w:jc w:val="center"/>
        <w:rPr>
          <w:b/>
          <w:sz w:val="22"/>
          <w:szCs w:val="22"/>
        </w:rPr>
      </w:pPr>
      <w:r w:rsidRPr="006935AE">
        <w:rPr>
          <w:b/>
          <w:sz w:val="22"/>
          <w:szCs w:val="22"/>
        </w:rPr>
        <w:t>12. АДРЕСА И РЕКВИЗИТЫ СТОРОН</w:t>
      </w:r>
    </w:p>
    <w:p w14:paraId="29E44F09" w14:textId="77777777" w:rsidR="00CF16B3" w:rsidRPr="006935AE" w:rsidRDefault="00CF16B3">
      <w:pPr>
        <w:jc w:val="center"/>
        <w:rPr>
          <w:b/>
          <w:sz w:val="22"/>
          <w:szCs w:val="22"/>
        </w:rPr>
      </w:pPr>
      <w:bookmarkStart w:id="3" w:name="_GoBack"/>
      <w:bookmarkEnd w:id="3"/>
    </w:p>
    <w:tbl>
      <w:tblPr>
        <w:tblW w:w="0" w:type="auto"/>
        <w:jc w:val="center"/>
        <w:tblLayout w:type="fixed"/>
        <w:tblLook w:val="0000" w:firstRow="0" w:lastRow="0" w:firstColumn="0" w:lastColumn="0" w:noHBand="0" w:noVBand="0"/>
      </w:tblPr>
      <w:tblGrid>
        <w:gridCol w:w="4820"/>
        <w:gridCol w:w="4759"/>
      </w:tblGrid>
      <w:tr w:rsidR="003F3684" w:rsidRPr="003F3684" w14:paraId="62DF009C" w14:textId="77777777" w:rsidTr="00B55ACE">
        <w:trPr>
          <w:jc w:val="center"/>
        </w:trPr>
        <w:tc>
          <w:tcPr>
            <w:tcW w:w="4820" w:type="dxa"/>
            <w:shd w:val="clear" w:color="auto" w:fill="auto"/>
          </w:tcPr>
          <w:p w14:paraId="2B0A0ABF" w14:textId="77777777" w:rsidR="003F3684" w:rsidRPr="00CF16B3" w:rsidRDefault="003F3684" w:rsidP="00B55ACE">
            <w:pPr>
              <w:keepLines/>
              <w:suppressAutoHyphens/>
              <w:rPr>
                <w:rFonts w:eastAsia="Calibri"/>
                <w:b/>
                <w:bCs/>
                <w:sz w:val="22"/>
                <w:szCs w:val="22"/>
              </w:rPr>
            </w:pPr>
            <w:r w:rsidRPr="00CF16B3">
              <w:rPr>
                <w:rFonts w:eastAsia="Calibri"/>
                <w:b/>
                <w:bCs/>
                <w:sz w:val="22"/>
                <w:szCs w:val="22"/>
              </w:rPr>
              <w:t>Заказчик:</w:t>
            </w:r>
          </w:p>
          <w:p w14:paraId="3B4AFADB" w14:textId="77777777" w:rsidR="003F3684" w:rsidRPr="00CF16B3" w:rsidRDefault="003F3684" w:rsidP="00B55ACE">
            <w:pPr>
              <w:rPr>
                <w:sz w:val="22"/>
              </w:rPr>
            </w:pPr>
            <w:r w:rsidRPr="00CF16B3">
              <w:rPr>
                <w:sz w:val="22"/>
              </w:rPr>
              <w:t>Государственное бюджетное дошкольное образовательное учреждение детский сад № 70 комбинированного Петроградского района Санкт-Петербурга</w:t>
            </w:r>
          </w:p>
          <w:p w14:paraId="4686899C" w14:textId="77777777" w:rsidR="003F3684" w:rsidRPr="00CF16B3" w:rsidRDefault="003F3684" w:rsidP="00B55ACE">
            <w:pPr>
              <w:rPr>
                <w:sz w:val="22"/>
              </w:rPr>
            </w:pPr>
          </w:p>
          <w:p w14:paraId="325A0EA6" w14:textId="77777777" w:rsidR="003F3684" w:rsidRPr="00CF16B3" w:rsidRDefault="003F3684" w:rsidP="00B55ACE">
            <w:pPr>
              <w:rPr>
                <w:sz w:val="22"/>
              </w:rPr>
            </w:pPr>
            <w:r w:rsidRPr="00CF16B3">
              <w:rPr>
                <w:sz w:val="22"/>
              </w:rPr>
              <w:t xml:space="preserve">Адрес места нахождения: Российская Федерация, 197022, Санкт-Петербург, ул. Грота, д. 2, </w:t>
            </w:r>
            <w:proofErr w:type="spellStart"/>
            <w:r w:rsidRPr="00CF16B3">
              <w:rPr>
                <w:sz w:val="22"/>
              </w:rPr>
              <w:t>лит.А</w:t>
            </w:r>
            <w:proofErr w:type="spellEnd"/>
            <w:r w:rsidRPr="00CF16B3">
              <w:rPr>
                <w:sz w:val="22"/>
              </w:rPr>
              <w:t>.</w:t>
            </w:r>
          </w:p>
          <w:p w14:paraId="43F0BC23" w14:textId="77777777" w:rsidR="003F3684" w:rsidRPr="00CF16B3" w:rsidRDefault="003F3684" w:rsidP="00B55ACE">
            <w:pPr>
              <w:rPr>
                <w:sz w:val="22"/>
              </w:rPr>
            </w:pPr>
            <w:r w:rsidRPr="00CF16B3">
              <w:rPr>
                <w:sz w:val="22"/>
              </w:rPr>
              <w:t xml:space="preserve">Почтовый адрес: Российская Федерация, 197022, Санкт-Петербург, ул. Грота, д. 2, </w:t>
            </w:r>
            <w:proofErr w:type="spellStart"/>
            <w:r w:rsidRPr="00CF16B3">
              <w:rPr>
                <w:sz w:val="22"/>
              </w:rPr>
              <w:t>лит.А</w:t>
            </w:r>
            <w:proofErr w:type="spellEnd"/>
            <w:r w:rsidRPr="00CF16B3">
              <w:rPr>
                <w:sz w:val="22"/>
              </w:rPr>
              <w:t>.</w:t>
            </w:r>
          </w:p>
          <w:p w14:paraId="056E6FA6" w14:textId="77777777" w:rsidR="003F3684" w:rsidRPr="00CF16B3" w:rsidRDefault="003F3684" w:rsidP="00B55ACE">
            <w:pPr>
              <w:rPr>
                <w:sz w:val="22"/>
              </w:rPr>
            </w:pPr>
            <w:r w:rsidRPr="00CF16B3">
              <w:rPr>
                <w:sz w:val="22"/>
              </w:rPr>
              <w:t>Телефон: 7-812-246-28-04</w:t>
            </w:r>
          </w:p>
          <w:p w14:paraId="78BDDA1D" w14:textId="77777777" w:rsidR="003F3684" w:rsidRPr="00CF16B3" w:rsidRDefault="003F3684" w:rsidP="00B55ACE">
            <w:pPr>
              <w:rPr>
                <w:sz w:val="22"/>
              </w:rPr>
            </w:pPr>
            <w:proofErr w:type="spellStart"/>
            <w:r w:rsidRPr="00CF16B3">
              <w:rPr>
                <w:sz w:val="22"/>
              </w:rPr>
              <w:t>Email</w:t>
            </w:r>
            <w:proofErr w:type="spellEnd"/>
            <w:r w:rsidRPr="00CF16B3">
              <w:rPr>
                <w:sz w:val="22"/>
              </w:rPr>
              <w:t>: gbdou_70@mail.ru</w:t>
            </w:r>
          </w:p>
          <w:p w14:paraId="26658E30" w14:textId="77777777" w:rsidR="003F3684" w:rsidRPr="00CF16B3" w:rsidRDefault="003F3684" w:rsidP="00B55ACE">
            <w:pPr>
              <w:rPr>
                <w:sz w:val="22"/>
              </w:rPr>
            </w:pPr>
          </w:p>
          <w:p w14:paraId="210C8076" w14:textId="77777777" w:rsidR="003F3684" w:rsidRPr="00CF16B3" w:rsidRDefault="003F3684" w:rsidP="00B55ACE">
            <w:pPr>
              <w:rPr>
                <w:sz w:val="22"/>
              </w:rPr>
            </w:pPr>
            <w:r w:rsidRPr="00CF16B3">
              <w:rPr>
                <w:sz w:val="22"/>
              </w:rPr>
              <w:t>ИНН: 7813125577</w:t>
            </w:r>
          </w:p>
          <w:p w14:paraId="77A8EB1B" w14:textId="77777777" w:rsidR="003F3684" w:rsidRPr="00CF16B3" w:rsidRDefault="003F3684" w:rsidP="00B55ACE">
            <w:pPr>
              <w:rPr>
                <w:sz w:val="22"/>
              </w:rPr>
            </w:pPr>
            <w:r w:rsidRPr="00CF16B3">
              <w:rPr>
                <w:sz w:val="22"/>
              </w:rPr>
              <w:t>КПП: 781301001</w:t>
            </w:r>
          </w:p>
          <w:p w14:paraId="26506C83" w14:textId="77777777" w:rsidR="003F3684" w:rsidRPr="00CF16B3" w:rsidRDefault="003F3684" w:rsidP="00B55ACE">
            <w:pPr>
              <w:rPr>
                <w:sz w:val="22"/>
              </w:rPr>
            </w:pPr>
          </w:p>
          <w:p w14:paraId="765FA13F" w14:textId="77777777" w:rsidR="003F3684" w:rsidRPr="00CF16B3" w:rsidRDefault="003F3684" w:rsidP="00B55ACE">
            <w:pPr>
              <w:rPr>
                <w:sz w:val="22"/>
              </w:rPr>
            </w:pPr>
            <w:r w:rsidRPr="00CF16B3">
              <w:rPr>
                <w:sz w:val="22"/>
              </w:rPr>
              <w:t>Банковские реквизиты:</w:t>
            </w:r>
          </w:p>
          <w:p w14:paraId="4DB9EEEA" w14:textId="77777777" w:rsidR="003F3684" w:rsidRPr="00CF16B3" w:rsidRDefault="003F3684" w:rsidP="00B55ACE">
            <w:pPr>
              <w:rPr>
                <w:sz w:val="22"/>
              </w:rPr>
            </w:pPr>
            <w:r w:rsidRPr="00CF16B3">
              <w:rPr>
                <w:sz w:val="22"/>
              </w:rPr>
              <w:t>Расчетный счет: 03224643400000007200</w:t>
            </w:r>
          </w:p>
          <w:p w14:paraId="710F58C0" w14:textId="77777777" w:rsidR="003F3684" w:rsidRPr="00CF16B3" w:rsidRDefault="003F3684" w:rsidP="00B55ACE">
            <w:pPr>
              <w:rPr>
                <w:sz w:val="22"/>
              </w:rPr>
            </w:pPr>
            <w:r w:rsidRPr="00CF16B3">
              <w:rPr>
                <w:sz w:val="22"/>
              </w:rPr>
              <w:t>Наименование банка: ОКЦ №1 УФК по г. Санкт-Петербург, г. Санкт-Петербург</w:t>
            </w:r>
          </w:p>
          <w:p w14:paraId="74CCC478" w14:textId="77777777" w:rsidR="003F3684" w:rsidRPr="00CF16B3" w:rsidRDefault="003F3684" w:rsidP="00B55ACE">
            <w:pPr>
              <w:rPr>
                <w:sz w:val="22"/>
              </w:rPr>
            </w:pPr>
            <w:r w:rsidRPr="00CF16B3">
              <w:rPr>
                <w:sz w:val="22"/>
              </w:rPr>
              <w:t>Лицевой счет: 0621091</w:t>
            </w:r>
          </w:p>
          <w:p w14:paraId="6E9A2035" w14:textId="77777777" w:rsidR="003F3684" w:rsidRPr="00CF16B3" w:rsidRDefault="003F3684" w:rsidP="00B55ACE">
            <w:pPr>
              <w:rPr>
                <w:sz w:val="22"/>
              </w:rPr>
            </w:pPr>
            <w:r w:rsidRPr="00CF16B3">
              <w:rPr>
                <w:sz w:val="22"/>
              </w:rPr>
              <w:t>БИК: 014030106</w:t>
            </w:r>
          </w:p>
          <w:p w14:paraId="2F215AE6" w14:textId="77777777" w:rsidR="003F3684" w:rsidRPr="00CF16B3" w:rsidRDefault="003F3684" w:rsidP="00B55ACE">
            <w:pPr>
              <w:rPr>
                <w:sz w:val="22"/>
              </w:rPr>
            </w:pPr>
          </w:p>
          <w:p w14:paraId="2DA8F0D0" w14:textId="77777777" w:rsidR="003F3684" w:rsidRPr="00CF16B3" w:rsidRDefault="003F3684" w:rsidP="00B55ACE">
            <w:pPr>
              <w:rPr>
                <w:sz w:val="22"/>
              </w:rPr>
            </w:pPr>
            <w:r w:rsidRPr="00CF16B3">
              <w:rPr>
                <w:sz w:val="22"/>
              </w:rPr>
              <w:t>Заведующий ГБДОУ детский сад №70</w:t>
            </w:r>
          </w:p>
          <w:p w14:paraId="452B2B70" w14:textId="77777777" w:rsidR="003F3684" w:rsidRPr="00CF16B3" w:rsidRDefault="003F3684" w:rsidP="00B55ACE">
            <w:pPr>
              <w:rPr>
                <w:sz w:val="22"/>
              </w:rPr>
            </w:pPr>
          </w:p>
          <w:p w14:paraId="12FD13A6" w14:textId="31CD2F35" w:rsidR="003F3684" w:rsidRPr="00CF16B3" w:rsidRDefault="003F3684" w:rsidP="003F3684">
            <w:pPr>
              <w:rPr>
                <w:sz w:val="22"/>
              </w:rPr>
            </w:pPr>
            <w:r w:rsidRPr="00CF16B3">
              <w:rPr>
                <w:sz w:val="22"/>
              </w:rPr>
              <w:t xml:space="preserve">______________   А.Л. Жигалова </w:t>
            </w:r>
          </w:p>
        </w:tc>
        <w:tc>
          <w:tcPr>
            <w:tcW w:w="4759" w:type="dxa"/>
            <w:shd w:val="clear" w:color="auto" w:fill="auto"/>
          </w:tcPr>
          <w:tbl>
            <w:tblPr>
              <w:tblW w:w="0" w:type="auto"/>
              <w:jc w:val="center"/>
              <w:tblLayout w:type="fixed"/>
              <w:tblLook w:val="0000" w:firstRow="0" w:lastRow="0" w:firstColumn="0" w:lastColumn="0" w:noHBand="0" w:noVBand="0"/>
            </w:tblPr>
            <w:tblGrid>
              <w:gridCol w:w="4843"/>
            </w:tblGrid>
            <w:tr w:rsidR="003F3684" w:rsidRPr="00CF16B3" w14:paraId="693E61EC" w14:textId="77777777" w:rsidTr="00B55ACE">
              <w:trPr>
                <w:jc w:val="center"/>
              </w:trPr>
              <w:tc>
                <w:tcPr>
                  <w:tcW w:w="4843" w:type="dxa"/>
                  <w:shd w:val="clear" w:color="auto" w:fill="auto"/>
                </w:tcPr>
                <w:p w14:paraId="11E774B7" w14:textId="77777777" w:rsidR="003F3684" w:rsidRPr="00CF16B3" w:rsidRDefault="003F3684" w:rsidP="00B55ACE">
                  <w:pPr>
                    <w:keepLines/>
                    <w:suppressAutoHyphens/>
                    <w:autoSpaceDE w:val="0"/>
                    <w:autoSpaceDN w:val="0"/>
                    <w:adjustRightInd w:val="0"/>
                    <w:rPr>
                      <w:rFonts w:eastAsia="Calibri"/>
                      <w:b/>
                      <w:bCs/>
                      <w:sz w:val="22"/>
                    </w:rPr>
                  </w:pPr>
                  <w:r w:rsidRPr="00CF16B3">
                    <w:rPr>
                      <w:rFonts w:eastAsia="Calibri"/>
                      <w:b/>
                      <w:bCs/>
                      <w:sz w:val="22"/>
                    </w:rPr>
                    <w:t>Исполнитель:</w:t>
                  </w:r>
                </w:p>
                <w:p w14:paraId="1D2497F2" w14:textId="77777777" w:rsidR="003F3684" w:rsidRPr="00CF16B3" w:rsidRDefault="003F3684" w:rsidP="003F3684">
                  <w:pPr>
                    <w:keepLines/>
                    <w:suppressAutoHyphens/>
                    <w:autoSpaceDE w:val="0"/>
                    <w:autoSpaceDN w:val="0"/>
                    <w:adjustRightInd w:val="0"/>
                    <w:rPr>
                      <w:rFonts w:eastAsia="Calibri"/>
                      <w:sz w:val="22"/>
                    </w:rPr>
                  </w:pPr>
                </w:p>
                <w:p w14:paraId="4E54FD0B" w14:textId="77777777" w:rsidR="003F3684" w:rsidRPr="00CF16B3" w:rsidRDefault="003F3684" w:rsidP="003F3684">
                  <w:pPr>
                    <w:keepLines/>
                    <w:suppressAutoHyphens/>
                    <w:autoSpaceDE w:val="0"/>
                    <w:autoSpaceDN w:val="0"/>
                    <w:adjustRightInd w:val="0"/>
                    <w:rPr>
                      <w:rFonts w:eastAsia="Calibri"/>
                      <w:sz w:val="22"/>
                    </w:rPr>
                  </w:pPr>
                </w:p>
                <w:p w14:paraId="19D43FA6" w14:textId="77777777" w:rsidR="003F3684" w:rsidRPr="00CF16B3" w:rsidRDefault="003F3684" w:rsidP="003F3684">
                  <w:pPr>
                    <w:keepLines/>
                    <w:suppressAutoHyphens/>
                    <w:autoSpaceDE w:val="0"/>
                    <w:autoSpaceDN w:val="0"/>
                    <w:adjustRightInd w:val="0"/>
                    <w:rPr>
                      <w:rFonts w:eastAsia="Calibri"/>
                      <w:sz w:val="22"/>
                    </w:rPr>
                  </w:pPr>
                </w:p>
                <w:p w14:paraId="0804FA3C" w14:textId="77777777" w:rsidR="003F3684" w:rsidRPr="00CF16B3" w:rsidRDefault="003F3684" w:rsidP="003F3684">
                  <w:pPr>
                    <w:keepLines/>
                    <w:suppressAutoHyphens/>
                    <w:autoSpaceDE w:val="0"/>
                    <w:autoSpaceDN w:val="0"/>
                    <w:adjustRightInd w:val="0"/>
                    <w:rPr>
                      <w:rFonts w:eastAsia="Calibri"/>
                      <w:sz w:val="22"/>
                    </w:rPr>
                  </w:pPr>
                </w:p>
                <w:p w14:paraId="2A56D37B" w14:textId="77777777" w:rsidR="003F3684" w:rsidRPr="00CF16B3" w:rsidRDefault="003F3684" w:rsidP="003F3684">
                  <w:pPr>
                    <w:keepLines/>
                    <w:suppressAutoHyphens/>
                    <w:autoSpaceDE w:val="0"/>
                    <w:autoSpaceDN w:val="0"/>
                    <w:adjustRightInd w:val="0"/>
                    <w:rPr>
                      <w:rFonts w:eastAsia="Calibri"/>
                      <w:sz w:val="22"/>
                    </w:rPr>
                  </w:pPr>
                </w:p>
                <w:p w14:paraId="5C5D992A" w14:textId="77777777" w:rsidR="003F3684" w:rsidRPr="00CF16B3" w:rsidRDefault="003F3684" w:rsidP="003F3684">
                  <w:pPr>
                    <w:keepLines/>
                    <w:suppressAutoHyphens/>
                    <w:autoSpaceDE w:val="0"/>
                    <w:autoSpaceDN w:val="0"/>
                    <w:adjustRightInd w:val="0"/>
                    <w:rPr>
                      <w:rFonts w:eastAsia="Calibri"/>
                      <w:sz w:val="22"/>
                    </w:rPr>
                  </w:pPr>
                </w:p>
                <w:p w14:paraId="11568757" w14:textId="77777777" w:rsidR="003F3684" w:rsidRPr="00CF16B3" w:rsidRDefault="003F3684" w:rsidP="003F3684">
                  <w:pPr>
                    <w:keepLines/>
                    <w:suppressAutoHyphens/>
                    <w:autoSpaceDE w:val="0"/>
                    <w:autoSpaceDN w:val="0"/>
                    <w:adjustRightInd w:val="0"/>
                    <w:rPr>
                      <w:rFonts w:eastAsia="Calibri"/>
                      <w:sz w:val="22"/>
                    </w:rPr>
                  </w:pPr>
                </w:p>
                <w:p w14:paraId="7E4ED112" w14:textId="77777777" w:rsidR="003F3684" w:rsidRPr="00CF16B3" w:rsidRDefault="003F3684" w:rsidP="003F3684">
                  <w:pPr>
                    <w:keepLines/>
                    <w:suppressAutoHyphens/>
                    <w:autoSpaceDE w:val="0"/>
                    <w:autoSpaceDN w:val="0"/>
                    <w:adjustRightInd w:val="0"/>
                    <w:rPr>
                      <w:rFonts w:eastAsia="Calibri"/>
                      <w:sz w:val="22"/>
                    </w:rPr>
                  </w:pPr>
                </w:p>
                <w:p w14:paraId="10750265" w14:textId="77777777" w:rsidR="003F3684" w:rsidRPr="00CF16B3" w:rsidRDefault="003F3684" w:rsidP="003F3684">
                  <w:pPr>
                    <w:keepLines/>
                    <w:suppressAutoHyphens/>
                    <w:autoSpaceDE w:val="0"/>
                    <w:autoSpaceDN w:val="0"/>
                    <w:adjustRightInd w:val="0"/>
                    <w:rPr>
                      <w:rFonts w:eastAsia="Calibri"/>
                      <w:sz w:val="22"/>
                    </w:rPr>
                  </w:pPr>
                </w:p>
                <w:p w14:paraId="2CB9A6BD" w14:textId="30B7A656" w:rsidR="003F3684" w:rsidRPr="00CF16B3" w:rsidRDefault="003F3684" w:rsidP="003F3684">
                  <w:pPr>
                    <w:keepLines/>
                    <w:suppressAutoHyphens/>
                    <w:autoSpaceDE w:val="0"/>
                    <w:autoSpaceDN w:val="0"/>
                    <w:adjustRightInd w:val="0"/>
                    <w:rPr>
                      <w:rFonts w:eastAsia="Calibri"/>
                      <w:bCs/>
                      <w:sz w:val="22"/>
                      <w:lang w:val="en-US"/>
                    </w:rPr>
                  </w:pPr>
                </w:p>
              </w:tc>
            </w:tr>
            <w:tr w:rsidR="003F3684" w:rsidRPr="00CF16B3" w14:paraId="460E9505" w14:textId="77777777" w:rsidTr="00B55ACE">
              <w:trPr>
                <w:jc w:val="center"/>
              </w:trPr>
              <w:tc>
                <w:tcPr>
                  <w:tcW w:w="4843" w:type="dxa"/>
                  <w:shd w:val="clear" w:color="auto" w:fill="auto"/>
                </w:tcPr>
                <w:p w14:paraId="193F7C98" w14:textId="77777777" w:rsidR="003F3684" w:rsidRPr="00CF16B3" w:rsidRDefault="003F3684" w:rsidP="00B55ACE">
                  <w:pPr>
                    <w:keepLines/>
                    <w:suppressAutoHyphens/>
                    <w:autoSpaceDE w:val="0"/>
                    <w:autoSpaceDN w:val="0"/>
                    <w:adjustRightInd w:val="0"/>
                    <w:rPr>
                      <w:rFonts w:eastAsia="Calibri"/>
                      <w:bCs/>
                      <w:sz w:val="22"/>
                    </w:rPr>
                  </w:pPr>
                </w:p>
                <w:p w14:paraId="339B8F3D" w14:textId="77777777" w:rsidR="003F3684" w:rsidRPr="00CF16B3" w:rsidRDefault="003F3684" w:rsidP="00B55ACE">
                  <w:pPr>
                    <w:keepLines/>
                    <w:suppressAutoHyphens/>
                    <w:autoSpaceDE w:val="0"/>
                    <w:autoSpaceDN w:val="0"/>
                    <w:adjustRightInd w:val="0"/>
                    <w:jc w:val="center"/>
                    <w:rPr>
                      <w:rFonts w:eastAsia="Calibri"/>
                      <w:bCs/>
                      <w:sz w:val="22"/>
                    </w:rPr>
                  </w:pPr>
                  <w:r w:rsidRPr="00CF16B3">
                    <w:rPr>
                      <w:rFonts w:eastAsia="Calibri"/>
                      <w:bCs/>
                      <w:sz w:val="22"/>
                    </w:rPr>
                    <w:t xml:space="preserve">  </w:t>
                  </w:r>
                </w:p>
                <w:p w14:paraId="418BE02B" w14:textId="73E9854D" w:rsidR="003F3684" w:rsidRPr="00CF16B3" w:rsidRDefault="003F3684" w:rsidP="00B55ACE">
                  <w:pPr>
                    <w:keepLines/>
                    <w:suppressAutoHyphens/>
                    <w:autoSpaceDE w:val="0"/>
                    <w:autoSpaceDN w:val="0"/>
                    <w:adjustRightInd w:val="0"/>
                    <w:jc w:val="center"/>
                    <w:rPr>
                      <w:rFonts w:eastAsia="Calibri"/>
                      <w:bCs/>
                      <w:sz w:val="22"/>
                    </w:rPr>
                  </w:pPr>
                </w:p>
                <w:p w14:paraId="60ABC60B" w14:textId="38D98391" w:rsidR="003F3684" w:rsidRPr="00CF16B3" w:rsidRDefault="003F3684" w:rsidP="00B55ACE">
                  <w:pPr>
                    <w:keepLines/>
                    <w:suppressAutoHyphens/>
                    <w:autoSpaceDE w:val="0"/>
                    <w:autoSpaceDN w:val="0"/>
                    <w:adjustRightInd w:val="0"/>
                    <w:jc w:val="center"/>
                    <w:rPr>
                      <w:rFonts w:eastAsia="Calibri"/>
                      <w:bCs/>
                      <w:sz w:val="22"/>
                    </w:rPr>
                  </w:pPr>
                </w:p>
                <w:p w14:paraId="0B9916EA" w14:textId="0B10BC31" w:rsidR="003F3684" w:rsidRPr="00CF16B3" w:rsidRDefault="003F3684" w:rsidP="00B55ACE">
                  <w:pPr>
                    <w:keepLines/>
                    <w:suppressAutoHyphens/>
                    <w:autoSpaceDE w:val="0"/>
                    <w:autoSpaceDN w:val="0"/>
                    <w:adjustRightInd w:val="0"/>
                    <w:jc w:val="center"/>
                    <w:rPr>
                      <w:rFonts w:eastAsia="Calibri"/>
                      <w:bCs/>
                      <w:sz w:val="22"/>
                    </w:rPr>
                  </w:pPr>
                </w:p>
                <w:p w14:paraId="1C106B96" w14:textId="3CFC0D6B" w:rsidR="003F3684" w:rsidRPr="00CF16B3" w:rsidRDefault="003F3684" w:rsidP="00B55ACE">
                  <w:pPr>
                    <w:keepLines/>
                    <w:suppressAutoHyphens/>
                    <w:autoSpaceDE w:val="0"/>
                    <w:autoSpaceDN w:val="0"/>
                    <w:adjustRightInd w:val="0"/>
                    <w:jc w:val="center"/>
                    <w:rPr>
                      <w:rFonts w:eastAsia="Calibri"/>
                      <w:bCs/>
                      <w:sz w:val="22"/>
                    </w:rPr>
                  </w:pPr>
                </w:p>
                <w:p w14:paraId="2C9B96FE" w14:textId="67FC4EEF" w:rsidR="003F3684" w:rsidRPr="00CF16B3" w:rsidRDefault="003F3684" w:rsidP="00B55ACE">
                  <w:pPr>
                    <w:keepLines/>
                    <w:suppressAutoHyphens/>
                    <w:autoSpaceDE w:val="0"/>
                    <w:autoSpaceDN w:val="0"/>
                    <w:adjustRightInd w:val="0"/>
                    <w:jc w:val="center"/>
                    <w:rPr>
                      <w:rFonts w:eastAsia="Calibri"/>
                      <w:bCs/>
                      <w:sz w:val="22"/>
                    </w:rPr>
                  </w:pPr>
                </w:p>
                <w:p w14:paraId="556D1DA9" w14:textId="5617B961" w:rsidR="003F3684" w:rsidRPr="00CF16B3" w:rsidRDefault="003F3684" w:rsidP="00B55ACE">
                  <w:pPr>
                    <w:keepLines/>
                    <w:suppressAutoHyphens/>
                    <w:autoSpaceDE w:val="0"/>
                    <w:autoSpaceDN w:val="0"/>
                    <w:adjustRightInd w:val="0"/>
                    <w:jc w:val="center"/>
                    <w:rPr>
                      <w:rFonts w:eastAsia="Calibri"/>
                      <w:bCs/>
                      <w:sz w:val="22"/>
                    </w:rPr>
                  </w:pPr>
                </w:p>
                <w:p w14:paraId="672FA809" w14:textId="2A4E4D65" w:rsidR="003F3684" w:rsidRPr="00CF16B3" w:rsidRDefault="003F3684" w:rsidP="00B55ACE">
                  <w:pPr>
                    <w:keepLines/>
                    <w:suppressAutoHyphens/>
                    <w:autoSpaceDE w:val="0"/>
                    <w:autoSpaceDN w:val="0"/>
                    <w:adjustRightInd w:val="0"/>
                    <w:jc w:val="center"/>
                    <w:rPr>
                      <w:rFonts w:eastAsia="Calibri"/>
                      <w:bCs/>
                      <w:sz w:val="22"/>
                    </w:rPr>
                  </w:pPr>
                </w:p>
                <w:p w14:paraId="18FBD34A" w14:textId="0FE58F2F" w:rsidR="003F3684" w:rsidRPr="00CF16B3" w:rsidRDefault="003F3684" w:rsidP="00B55ACE">
                  <w:pPr>
                    <w:keepLines/>
                    <w:suppressAutoHyphens/>
                    <w:autoSpaceDE w:val="0"/>
                    <w:autoSpaceDN w:val="0"/>
                    <w:adjustRightInd w:val="0"/>
                    <w:jc w:val="center"/>
                    <w:rPr>
                      <w:rFonts w:eastAsia="Calibri"/>
                      <w:bCs/>
                      <w:sz w:val="22"/>
                    </w:rPr>
                  </w:pPr>
                </w:p>
                <w:p w14:paraId="45B1032C" w14:textId="32D3938A" w:rsidR="003F3684" w:rsidRPr="00CF16B3" w:rsidRDefault="003F3684" w:rsidP="003F3684">
                  <w:pPr>
                    <w:keepLines/>
                    <w:suppressAutoHyphens/>
                    <w:autoSpaceDE w:val="0"/>
                    <w:autoSpaceDN w:val="0"/>
                    <w:adjustRightInd w:val="0"/>
                    <w:rPr>
                      <w:rFonts w:eastAsia="Calibri"/>
                      <w:bCs/>
                      <w:sz w:val="22"/>
                    </w:rPr>
                  </w:pPr>
                </w:p>
                <w:p w14:paraId="2E23A445" w14:textId="77777777" w:rsidR="003F3684" w:rsidRPr="00CF16B3" w:rsidRDefault="003F3684" w:rsidP="00B55ACE">
                  <w:pPr>
                    <w:keepLines/>
                    <w:suppressAutoHyphens/>
                    <w:autoSpaceDE w:val="0"/>
                    <w:autoSpaceDN w:val="0"/>
                    <w:adjustRightInd w:val="0"/>
                    <w:jc w:val="center"/>
                    <w:rPr>
                      <w:rFonts w:eastAsia="Calibri"/>
                      <w:bCs/>
                      <w:sz w:val="22"/>
                    </w:rPr>
                  </w:pPr>
                </w:p>
                <w:p w14:paraId="2861ABF5" w14:textId="6686B404" w:rsidR="003F3684" w:rsidRPr="00CF16B3" w:rsidRDefault="003F3684" w:rsidP="003F3684">
                  <w:pPr>
                    <w:keepLines/>
                    <w:suppressAutoHyphens/>
                    <w:autoSpaceDE w:val="0"/>
                    <w:autoSpaceDN w:val="0"/>
                    <w:adjustRightInd w:val="0"/>
                    <w:rPr>
                      <w:rFonts w:eastAsia="Calibri"/>
                      <w:bCs/>
                      <w:sz w:val="22"/>
                    </w:rPr>
                  </w:pPr>
                  <w:r w:rsidRPr="00CF16B3">
                    <w:rPr>
                      <w:rFonts w:eastAsia="Calibri"/>
                      <w:bCs/>
                      <w:sz w:val="22"/>
                    </w:rPr>
                    <w:t>____________________ /</w:t>
                  </w:r>
                  <w:r w:rsidRPr="00CF16B3">
                    <w:rPr>
                      <w:sz w:val="22"/>
                    </w:rPr>
                    <w:t xml:space="preserve"> </w:t>
                  </w:r>
                  <w:r w:rsidRPr="00CF16B3">
                    <w:rPr>
                      <w:rFonts w:eastAsia="Calibri"/>
                      <w:bCs/>
                      <w:sz w:val="22"/>
                    </w:rPr>
                    <w:t>_________</w:t>
                  </w:r>
                  <w:r w:rsidRPr="00CF16B3">
                    <w:rPr>
                      <w:rFonts w:eastAsia="Calibri"/>
                      <w:bCs/>
                      <w:sz w:val="22"/>
                    </w:rPr>
                    <w:t xml:space="preserve"> /</w:t>
                  </w:r>
                </w:p>
              </w:tc>
            </w:tr>
          </w:tbl>
          <w:p w14:paraId="3877B171" w14:textId="77777777" w:rsidR="003F3684" w:rsidRPr="00CF16B3" w:rsidRDefault="003F3684" w:rsidP="00B55ACE">
            <w:pPr>
              <w:keepLines/>
              <w:suppressAutoHyphens/>
              <w:autoSpaceDE w:val="0"/>
              <w:autoSpaceDN w:val="0"/>
              <w:adjustRightInd w:val="0"/>
              <w:rPr>
                <w:rFonts w:eastAsia="Calibri"/>
                <w:bCs/>
                <w:sz w:val="22"/>
                <w:szCs w:val="22"/>
              </w:rPr>
            </w:pPr>
          </w:p>
        </w:tc>
      </w:tr>
    </w:tbl>
    <w:p w14:paraId="302148BE" w14:textId="77777777" w:rsidR="00D93BDF" w:rsidRPr="00B61F2B" w:rsidRDefault="00A32E89">
      <w:pPr>
        <w:rPr>
          <w:sz w:val="22"/>
          <w:szCs w:val="22"/>
        </w:rPr>
      </w:pPr>
      <w:r w:rsidRPr="00B61F2B">
        <w:rPr>
          <w:sz w:val="22"/>
          <w:szCs w:val="22"/>
        </w:rPr>
        <w:br w:type="page"/>
      </w:r>
    </w:p>
    <w:p w14:paraId="26B53174" w14:textId="77777777" w:rsidR="003F3684" w:rsidRPr="00273BD4" w:rsidRDefault="003F3684" w:rsidP="003F3684">
      <w:pPr>
        <w:widowControl w:val="0"/>
        <w:jc w:val="right"/>
        <w:outlineLvl w:val="1"/>
      </w:pPr>
      <w:r w:rsidRPr="00273BD4">
        <w:lastRenderedPageBreak/>
        <w:t>Приложение № 1</w:t>
      </w:r>
    </w:p>
    <w:p w14:paraId="103700F7" w14:textId="33B45A07" w:rsidR="003F3684" w:rsidRPr="00273BD4" w:rsidRDefault="003F3684" w:rsidP="003F3684">
      <w:pPr>
        <w:widowControl w:val="0"/>
        <w:jc w:val="right"/>
        <w:outlineLvl w:val="1"/>
      </w:pPr>
      <w:r w:rsidRPr="00273BD4">
        <w:t xml:space="preserve">к Контракту </w:t>
      </w:r>
      <w:r>
        <w:t>№70/</w:t>
      </w:r>
      <w:r>
        <w:t>ПТ</w:t>
      </w:r>
      <w:r>
        <w:t xml:space="preserve">/2026 </w:t>
      </w:r>
      <w:r w:rsidRPr="00273BD4">
        <w:t>от «</w:t>
      </w:r>
      <w:r>
        <w:t>______</w:t>
      </w:r>
      <w:r w:rsidRPr="00273BD4">
        <w:t xml:space="preserve">» </w:t>
      </w:r>
      <w:r>
        <w:t>июня</w:t>
      </w:r>
      <w:r w:rsidRPr="00273BD4">
        <w:t xml:space="preserve"> 2026 г.</w:t>
      </w:r>
    </w:p>
    <w:p w14:paraId="57B519F3" w14:textId="77777777" w:rsidR="00213AC5" w:rsidRPr="0005306D" w:rsidRDefault="00213AC5" w:rsidP="00213AC5">
      <w:pPr>
        <w:jc w:val="right"/>
        <w:rPr>
          <w:sz w:val="22"/>
          <w:szCs w:val="22"/>
        </w:rPr>
      </w:pPr>
    </w:p>
    <w:p w14:paraId="77724E93" w14:textId="77777777" w:rsidR="00213AC5" w:rsidRDefault="00213AC5" w:rsidP="005D15B8"/>
    <w:p w14:paraId="773D427A" w14:textId="77777777" w:rsidR="00213AC5" w:rsidRPr="006935AE" w:rsidRDefault="00213AC5" w:rsidP="00213AC5">
      <w:pPr>
        <w:ind w:firstLine="708"/>
        <w:jc w:val="center"/>
        <w:rPr>
          <w:b/>
          <w:bCs/>
        </w:rPr>
      </w:pPr>
    </w:p>
    <w:p w14:paraId="20F3A5F0" w14:textId="72398987" w:rsidR="006935AE" w:rsidRPr="006935AE" w:rsidRDefault="006935AE" w:rsidP="006935AE">
      <w:pPr>
        <w:ind w:firstLine="567"/>
        <w:jc w:val="center"/>
        <w:rPr>
          <w:b/>
          <w:bCs/>
          <w:sz w:val="22"/>
          <w:szCs w:val="22"/>
        </w:rPr>
      </w:pPr>
      <w:r w:rsidRPr="006935AE">
        <w:rPr>
          <w:rFonts w:eastAsia="Arial Unicode MS"/>
          <w:b/>
          <w:bCs/>
          <w:sz w:val="22"/>
          <w:szCs w:val="22"/>
        </w:rPr>
        <w:t xml:space="preserve">Расчет стоимости </w:t>
      </w:r>
      <w:r w:rsidRPr="006935AE">
        <w:rPr>
          <w:b/>
          <w:bCs/>
          <w:sz w:val="22"/>
          <w:szCs w:val="22"/>
        </w:rPr>
        <w:t xml:space="preserve">оказания услуг по поверке термометров </w:t>
      </w:r>
    </w:p>
    <w:p w14:paraId="4E332424" w14:textId="77777777" w:rsidR="00213AC5" w:rsidRPr="0005306D" w:rsidRDefault="00213AC5" w:rsidP="004E54FE"/>
    <w:p w14:paraId="19A762FD" w14:textId="77777777" w:rsidR="005D15B8" w:rsidRDefault="005D15B8" w:rsidP="005D15B8">
      <w:pPr>
        <w:jc w:val="center"/>
        <w:rPr>
          <w:rFonts w:eastAsia="Arial CYR"/>
          <w:b/>
          <w:sz w:val="20"/>
        </w:rPr>
      </w:pPr>
    </w:p>
    <w:tbl>
      <w:tblPr>
        <w:tblpPr w:leftFromText="180" w:rightFromText="180" w:bottomFromText="200" w:vertAnchor="text" w:tblpXSpec="center" w:tblpY="1"/>
        <w:tblOverlap w:val="never"/>
        <w:tblW w:w="8955" w:type="dxa"/>
        <w:tblLayout w:type="fixed"/>
        <w:tblLook w:val="04A0" w:firstRow="1" w:lastRow="0" w:firstColumn="1" w:lastColumn="0" w:noHBand="0" w:noVBand="1"/>
      </w:tblPr>
      <w:tblGrid>
        <w:gridCol w:w="534"/>
        <w:gridCol w:w="3429"/>
        <w:gridCol w:w="1133"/>
        <w:gridCol w:w="1133"/>
        <w:gridCol w:w="1417"/>
        <w:gridCol w:w="1309"/>
      </w:tblGrid>
      <w:tr w:rsidR="005D15B8" w14:paraId="1A20466E" w14:textId="77777777" w:rsidTr="003F3684">
        <w:trPr>
          <w:trHeight w:val="416"/>
        </w:trPr>
        <w:tc>
          <w:tcPr>
            <w:tcW w:w="534" w:type="dxa"/>
            <w:tcBorders>
              <w:top w:val="single" w:sz="4" w:space="0" w:color="auto"/>
              <w:left w:val="single" w:sz="4" w:space="0" w:color="auto"/>
              <w:bottom w:val="single" w:sz="4" w:space="0" w:color="auto"/>
              <w:right w:val="single" w:sz="4" w:space="0" w:color="auto"/>
            </w:tcBorders>
            <w:noWrap/>
            <w:vAlign w:val="center"/>
            <w:hideMark/>
          </w:tcPr>
          <w:p w14:paraId="458D46F9" w14:textId="77777777" w:rsidR="005D15B8" w:rsidRDefault="005D15B8">
            <w:pPr>
              <w:widowControl w:val="0"/>
              <w:jc w:val="center"/>
              <w:rPr>
                <w:rFonts w:eastAsia="Courier New"/>
                <w:sz w:val="20"/>
                <w:lang w:bidi="ru-RU"/>
              </w:rPr>
            </w:pPr>
            <w:r>
              <w:rPr>
                <w:rFonts w:eastAsia="Courier New"/>
                <w:sz w:val="20"/>
                <w:lang w:bidi="ru-RU"/>
              </w:rPr>
              <w:t>№</w:t>
            </w:r>
          </w:p>
        </w:tc>
        <w:tc>
          <w:tcPr>
            <w:tcW w:w="3429" w:type="dxa"/>
            <w:tcBorders>
              <w:top w:val="single" w:sz="4" w:space="0" w:color="auto"/>
              <w:left w:val="nil"/>
              <w:bottom w:val="single" w:sz="4" w:space="0" w:color="auto"/>
              <w:right w:val="single" w:sz="4" w:space="0" w:color="auto"/>
            </w:tcBorders>
            <w:noWrap/>
            <w:vAlign w:val="center"/>
            <w:hideMark/>
          </w:tcPr>
          <w:p w14:paraId="57E887BC" w14:textId="77777777" w:rsidR="005D15B8" w:rsidRDefault="005D15B8">
            <w:pPr>
              <w:widowControl w:val="0"/>
              <w:jc w:val="center"/>
              <w:rPr>
                <w:rFonts w:eastAsia="Courier New"/>
                <w:sz w:val="20"/>
                <w:lang w:bidi="ru-RU"/>
              </w:rPr>
            </w:pPr>
            <w:r>
              <w:rPr>
                <w:rFonts w:eastAsia="Courier New"/>
                <w:sz w:val="20"/>
                <w:lang w:bidi="ru-RU"/>
              </w:rPr>
              <w:t>Наименование услуги</w:t>
            </w:r>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0EAC29DE" w14:textId="77777777" w:rsidR="005D15B8" w:rsidRDefault="005D15B8">
            <w:pPr>
              <w:widowControl w:val="0"/>
              <w:jc w:val="center"/>
              <w:rPr>
                <w:rFonts w:eastAsia="Courier New"/>
                <w:sz w:val="20"/>
                <w:lang w:bidi="ru-RU"/>
              </w:rPr>
            </w:pPr>
            <w:r>
              <w:rPr>
                <w:rFonts w:eastAsia="Courier New"/>
                <w:sz w:val="20"/>
                <w:lang w:bidi="ru-RU"/>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DCED2B5" w14:textId="77777777" w:rsidR="005D15B8" w:rsidRDefault="005D15B8">
            <w:pPr>
              <w:widowControl w:val="0"/>
              <w:jc w:val="center"/>
              <w:rPr>
                <w:rFonts w:eastAsia="Courier New"/>
                <w:sz w:val="20"/>
                <w:lang w:bidi="ru-RU"/>
              </w:rPr>
            </w:pPr>
            <w:r>
              <w:rPr>
                <w:rFonts w:eastAsia="Courier New"/>
                <w:sz w:val="20"/>
                <w:lang w:bidi="ru-RU"/>
              </w:rPr>
              <w:t>Ед.</w:t>
            </w:r>
          </w:p>
          <w:p w14:paraId="02765847" w14:textId="04A45E46" w:rsidR="005D15B8" w:rsidRDefault="005D15B8" w:rsidP="003F3684">
            <w:pPr>
              <w:widowControl w:val="0"/>
              <w:jc w:val="center"/>
              <w:rPr>
                <w:rFonts w:eastAsia="Courier New"/>
                <w:sz w:val="20"/>
                <w:lang w:bidi="ru-RU"/>
              </w:rPr>
            </w:pPr>
            <w:r>
              <w:rPr>
                <w:rFonts w:eastAsia="Courier New"/>
                <w:sz w:val="20"/>
                <w:lang w:bidi="ru-RU"/>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254C46" w14:textId="77777777" w:rsidR="005D15B8" w:rsidRDefault="005D15B8">
            <w:pPr>
              <w:widowControl w:val="0"/>
              <w:jc w:val="center"/>
              <w:rPr>
                <w:rFonts w:eastAsia="Courier New"/>
                <w:sz w:val="20"/>
                <w:lang w:bidi="ru-RU"/>
              </w:rPr>
            </w:pPr>
            <w:r>
              <w:rPr>
                <w:rFonts w:eastAsia="Courier New"/>
                <w:sz w:val="20"/>
                <w:lang w:bidi="ru-RU"/>
              </w:rPr>
              <w:t>Цена за ед. с НДС</w:t>
            </w:r>
            <w:r>
              <w:rPr>
                <w:rFonts w:eastAsia="Courier New"/>
                <w:sz w:val="20"/>
                <w:vertAlign w:val="superscript"/>
                <w:lang w:bidi="ru-RU"/>
              </w:rPr>
              <w:footnoteReference w:customMarkFollows="1" w:id="3"/>
              <w:t>4</w:t>
            </w:r>
            <w:r>
              <w:rPr>
                <w:rFonts w:eastAsia="Courier New"/>
                <w:sz w:val="20"/>
                <w:lang w:bidi="ru-RU"/>
              </w:rPr>
              <w:t>, руб.</w:t>
            </w:r>
          </w:p>
        </w:tc>
        <w:tc>
          <w:tcPr>
            <w:tcW w:w="1309" w:type="dxa"/>
            <w:tcBorders>
              <w:top w:val="single" w:sz="4" w:space="0" w:color="auto"/>
              <w:left w:val="single" w:sz="4" w:space="0" w:color="auto"/>
              <w:bottom w:val="single" w:sz="4" w:space="0" w:color="auto"/>
              <w:right w:val="single" w:sz="4" w:space="0" w:color="auto"/>
            </w:tcBorders>
            <w:vAlign w:val="center"/>
            <w:hideMark/>
          </w:tcPr>
          <w:p w14:paraId="5EEBE0E9" w14:textId="77777777" w:rsidR="005D15B8" w:rsidRDefault="005D15B8">
            <w:pPr>
              <w:widowControl w:val="0"/>
              <w:jc w:val="center"/>
              <w:rPr>
                <w:rFonts w:eastAsia="Courier New"/>
                <w:sz w:val="20"/>
                <w:lang w:bidi="ru-RU"/>
              </w:rPr>
            </w:pPr>
            <w:r>
              <w:rPr>
                <w:rFonts w:eastAsia="Courier New"/>
                <w:sz w:val="20"/>
                <w:lang w:bidi="ru-RU"/>
              </w:rPr>
              <w:t>Сумма с НДС</w:t>
            </w:r>
            <w:r>
              <w:rPr>
                <w:rFonts w:eastAsia="Courier New"/>
                <w:sz w:val="20"/>
                <w:vertAlign w:val="superscript"/>
                <w:lang w:bidi="ru-RU"/>
              </w:rPr>
              <w:footnoteReference w:customMarkFollows="1" w:id="4"/>
              <w:t>5</w:t>
            </w:r>
            <w:r>
              <w:rPr>
                <w:rFonts w:eastAsia="Courier New"/>
                <w:sz w:val="20"/>
                <w:lang w:bidi="ru-RU"/>
              </w:rPr>
              <w:t xml:space="preserve">, руб. </w:t>
            </w:r>
          </w:p>
        </w:tc>
      </w:tr>
      <w:tr w:rsidR="005D15B8" w14:paraId="56926DBE" w14:textId="77777777" w:rsidTr="007F2F08">
        <w:trPr>
          <w:trHeight w:val="446"/>
        </w:trPr>
        <w:tc>
          <w:tcPr>
            <w:tcW w:w="534" w:type="dxa"/>
            <w:tcBorders>
              <w:top w:val="single" w:sz="4" w:space="0" w:color="auto"/>
              <w:left w:val="single" w:sz="4" w:space="0" w:color="auto"/>
              <w:bottom w:val="single" w:sz="4" w:space="0" w:color="auto"/>
              <w:right w:val="nil"/>
            </w:tcBorders>
            <w:noWrap/>
            <w:vAlign w:val="center"/>
          </w:tcPr>
          <w:p w14:paraId="633AA022" w14:textId="7464B9A5" w:rsidR="005D15B8" w:rsidRDefault="007F2F08">
            <w:pPr>
              <w:widowControl w:val="0"/>
              <w:jc w:val="center"/>
              <w:rPr>
                <w:rFonts w:eastAsia="Courier New"/>
                <w:sz w:val="20"/>
                <w:lang w:bidi="ru-RU"/>
              </w:rPr>
            </w:pPr>
            <w:r>
              <w:rPr>
                <w:rFonts w:eastAsia="Courier New"/>
                <w:sz w:val="20"/>
                <w:lang w:bidi="ru-RU"/>
              </w:rPr>
              <w:t>1</w:t>
            </w:r>
          </w:p>
        </w:tc>
        <w:tc>
          <w:tcPr>
            <w:tcW w:w="3429" w:type="dxa"/>
            <w:tcBorders>
              <w:top w:val="single" w:sz="4" w:space="0" w:color="800000"/>
              <w:left w:val="single" w:sz="4" w:space="0" w:color="800000"/>
              <w:bottom w:val="single" w:sz="4" w:space="0" w:color="800000"/>
              <w:right w:val="single" w:sz="4" w:space="0" w:color="800000"/>
            </w:tcBorders>
            <w:vAlign w:val="center"/>
          </w:tcPr>
          <w:p w14:paraId="5B1E1EB4" w14:textId="226DDC22" w:rsidR="005D15B8" w:rsidRPr="007F2F08" w:rsidRDefault="007F2F08" w:rsidP="007F2F08">
            <w:pPr>
              <w:jc w:val="center"/>
              <w:rPr>
                <w:sz w:val="18"/>
                <w:szCs w:val="18"/>
              </w:rPr>
            </w:pPr>
            <w:r>
              <w:rPr>
                <w:sz w:val="18"/>
                <w:szCs w:val="18"/>
              </w:rPr>
              <w:t>Поверка комплекта термометров сопротивления (оборудование ВЗЛЕТ)</w:t>
            </w:r>
          </w:p>
        </w:tc>
        <w:tc>
          <w:tcPr>
            <w:tcW w:w="1133" w:type="dxa"/>
            <w:tcBorders>
              <w:top w:val="nil"/>
              <w:left w:val="single" w:sz="4" w:space="0" w:color="auto"/>
              <w:bottom w:val="single" w:sz="4" w:space="0" w:color="auto"/>
              <w:right w:val="single" w:sz="4" w:space="0" w:color="auto"/>
            </w:tcBorders>
            <w:vAlign w:val="center"/>
          </w:tcPr>
          <w:p w14:paraId="2D8CBDE0" w14:textId="6BA2D965" w:rsidR="005D15B8" w:rsidRDefault="007F2F08">
            <w:pPr>
              <w:jc w:val="center"/>
              <w:rPr>
                <w:rFonts w:eastAsia="Courier New"/>
                <w:sz w:val="20"/>
                <w:lang w:bidi="ru-RU"/>
              </w:rPr>
            </w:pPr>
            <w:r>
              <w:rPr>
                <w:rFonts w:eastAsia="Courier New"/>
                <w:sz w:val="20"/>
                <w:lang w:bidi="ru-RU"/>
              </w:rPr>
              <w:t>1</w:t>
            </w:r>
          </w:p>
        </w:tc>
        <w:tc>
          <w:tcPr>
            <w:tcW w:w="1133" w:type="dxa"/>
            <w:tcBorders>
              <w:top w:val="nil"/>
              <w:left w:val="single" w:sz="4" w:space="0" w:color="auto"/>
              <w:bottom w:val="single" w:sz="4" w:space="0" w:color="auto"/>
              <w:right w:val="single" w:sz="4" w:space="0" w:color="auto"/>
            </w:tcBorders>
            <w:vAlign w:val="center"/>
          </w:tcPr>
          <w:p w14:paraId="0B5D1617" w14:textId="66054CEB" w:rsidR="005D15B8" w:rsidRDefault="007F2F08">
            <w:pPr>
              <w:widowControl w:val="0"/>
              <w:jc w:val="center"/>
              <w:rPr>
                <w:rFonts w:eastAsia="Courier New"/>
                <w:sz w:val="20"/>
                <w:lang w:bidi="ru-RU"/>
              </w:rPr>
            </w:pPr>
            <w:proofErr w:type="spellStart"/>
            <w:r>
              <w:rPr>
                <w:rFonts w:eastAsia="Courier New"/>
                <w:sz w:val="20"/>
                <w:lang w:bidi="ru-RU"/>
              </w:rPr>
              <w:t>усл.ед</w:t>
            </w:r>
            <w:proofErr w:type="spellEnd"/>
            <w:r>
              <w:rPr>
                <w:rFonts w:eastAsia="Courier New"/>
                <w:sz w:val="20"/>
                <w:lang w:bidi="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0D25306C" w14:textId="77777777" w:rsidR="005D15B8" w:rsidRDefault="005D15B8">
            <w:pPr>
              <w:widowControl w:val="0"/>
              <w:jc w:val="center"/>
              <w:rPr>
                <w:rFonts w:eastAsia="Courier New"/>
                <w:sz w:val="20"/>
                <w:lang w:bidi="ru-RU"/>
              </w:rPr>
            </w:pPr>
          </w:p>
        </w:tc>
        <w:tc>
          <w:tcPr>
            <w:tcW w:w="1309" w:type="dxa"/>
            <w:tcBorders>
              <w:top w:val="single" w:sz="4" w:space="0" w:color="auto"/>
              <w:left w:val="single" w:sz="4" w:space="0" w:color="auto"/>
              <w:bottom w:val="single" w:sz="4" w:space="0" w:color="auto"/>
              <w:right w:val="single" w:sz="4" w:space="0" w:color="auto"/>
            </w:tcBorders>
            <w:vAlign w:val="center"/>
          </w:tcPr>
          <w:p w14:paraId="66BF5E52" w14:textId="77777777" w:rsidR="005D15B8" w:rsidRDefault="005D15B8">
            <w:pPr>
              <w:widowControl w:val="0"/>
              <w:jc w:val="center"/>
              <w:rPr>
                <w:rFonts w:eastAsia="Courier New"/>
                <w:sz w:val="20"/>
                <w:lang w:bidi="ru-RU"/>
              </w:rPr>
            </w:pPr>
          </w:p>
        </w:tc>
      </w:tr>
      <w:tr w:rsidR="007F2F08" w14:paraId="092B78D3" w14:textId="77777777" w:rsidTr="007F2F08">
        <w:trPr>
          <w:trHeight w:val="446"/>
        </w:trPr>
        <w:tc>
          <w:tcPr>
            <w:tcW w:w="7646" w:type="dxa"/>
            <w:gridSpan w:val="5"/>
            <w:tcBorders>
              <w:top w:val="single" w:sz="4" w:space="0" w:color="auto"/>
              <w:left w:val="single" w:sz="4" w:space="0" w:color="auto"/>
              <w:bottom w:val="single" w:sz="4" w:space="0" w:color="auto"/>
              <w:right w:val="single" w:sz="4" w:space="0" w:color="auto"/>
            </w:tcBorders>
            <w:noWrap/>
            <w:vAlign w:val="center"/>
          </w:tcPr>
          <w:p w14:paraId="73BB3067" w14:textId="0C611B04" w:rsidR="007F2F08" w:rsidRPr="007F2F08" w:rsidRDefault="007F2F08" w:rsidP="007F2F08">
            <w:pPr>
              <w:widowControl w:val="0"/>
              <w:jc w:val="right"/>
              <w:rPr>
                <w:rFonts w:eastAsia="Courier New"/>
                <w:b/>
                <w:sz w:val="20"/>
                <w:lang w:bidi="ru-RU"/>
              </w:rPr>
            </w:pPr>
            <w:r w:rsidRPr="007F2F08">
              <w:rPr>
                <w:rFonts w:eastAsia="Courier New"/>
                <w:b/>
                <w:sz w:val="20"/>
                <w:lang w:bidi="ru-RU"/>
              </w:rPr>
              <w:t>ИТОГО</w:t>
            </w:r>
          </w:p>
        </w:tc>
        <w:tc>
          <w:tcPr>
            <w:tcW w:w="1309" w:type="dxa"/>
            <w:tcBorders>
              <w:top w:val="single" w:sz="4" w:space="0" w:color="auto"/>
              <w:left w:val="single" w:sz="4" w:space="0" w:color="auto"/>
              <w:bottom w:val="single" w:sz="4" w:space="0" w:color="auto"/>
              <w:right w:val="single" w:sz="4" w:space="0" w:color="auto"/>
            </w:tcBorders>
            <w:vAlign w:val="center"/>
          </w:tcPr>
          <w:p w14:paraId="6F3CC3AB" w14:textId="77777777" w:rsidR="007F2F08" w:rsidRDefault="007F2F08">
            <w:pPr>
              <w:widowControl w:val="0"/>
              <w:jc w:val="center"/>
              <w:rPr>
                <w:rFonts w:eastAsia="Courier New"/>
                <w:sz w:val="20"/>
                <w:lang w:bidi="ru-RU"/>
              </w:rPr>
            </w:pPr>
          </w:p>
        </w:tc>
      </w:tr>
    </w:tbl>
    <w:p w14:paraId="63C6FA50" w14:textId="77777777" w:rsidR="005D15B8" w:rsidRDefault="005D15B8" w:rsidP="005D15B8">
      <w:pPr>
        <w:spacing w:after="160"/>
        <w:rPr>
          <w:rFonts w:eastAsia="Arial CYR"/>
          <w:b/>
          <w:color w:val="auto"/>
          <w:sz w:val="20"/>
        </w:rPr>
      </w:pPr>
    </w:p>
    <w:p w14:paraId="1AFE4608" w14:textId="77777777" w:rsidR="00213AC5" w:rsidRPr="0005306D" w:rsidRDefault="00213AC5" w:rsidP="00213AC5">
      <w:pPr>
        <w:jc w:val="center"/>
      </w:pPr>
    </w:p>
    <w:p w14:paraId="610220B7" w14:textId="6985592B" w:rsidR="003F3684" w:rsidRDefault="003F3684" w:rsidP="003F3684">
      <w:pPr>
        <w:jc w:val="both"/>
      </w:pPr>
      <w:r w:rsidRPr="00210FC4">
        <w:t xml:space="preserve">Всего стоимость по контракту составляет: </w:t>
      </w:r>
      <w:r>
        <w:t>___________</w:t>
      </w:r>
      <w:r w:rsidRPr="00116FC9">
        <w:t xml:space="preserve"> (</w:t>
      </w:r>
      <w:r>
        <w:t>_______________</w:t>
      </w:r>
      <w:r w:rsidRPr="00116FC9">
        <w:t xml:space="preserve">) рубля </w:t>
      </w:r>
      <w:r>
        <w:t>______</w:t>
      </w:r>
      <w:r w:rsidRPr="00116FC9">
        <w:t xml:space="preserve"> коп., в том числе НДС </w:t>
      </w:r>
      <w:r>
        <w:t>___________</w:t>
      </w:r>
      <w:r w:rsidRPr="00116FC9">
        <w:t xml:space="preserve"> рублей.</w:t>
      </w:r>
    </w:p>
    <w:p w14:paraId="29ADF5AE" w14:textId="77777777" w:rsidR="003F3684" w:rsidRDefault="003F3684" w:rsidP="003F3684">
      <w:pPr>
        <w:jc w:val="both"/>
      </w:pPr>
    </w:p>
    <w:tbl>
      <w:tblPr>
        <w:tblW w:w="0" w:type="auto"/>
        <w:jc w:val="center"/>
        <w:tblLayout w:type="fixed"/>
        <w:tblLook w:val="0000" w:firstRow="0" w:lastRow="0" w:firstColumn="0" w:lastColumn="0" w:noHBand="0" w:noVBand="0"/>
      </w:tblPr>
      <w:tblGrid>
        <w:gridCol w:w="4762"/>
        <w:gridCol w:w="4759"/>
      </w:tblGrid>
      <w:tr w:rsidR="003F3684" w:rsidRPr="004E0AF3" w14:paraId="62A3673B" w14:textId="77777777" w:rsidTr="00B55ACE">
        <w:trPr>
          <w:jc w:val="center"/>
        </w:trPr>
        <w:tc>
          <w:tcPr>
            <w:tcW w:w="4762" w:type="dxa"/>
            <w:shd w:val="clear" w:color="auto" w:fill="auto"/>
          </w:tcPr>
          <w:p w14:paraId="11B6EEF4" w14:textId="77777777" w:rsidR="003F3684" w:rsidRDefault="003F3684" w:rsidP="00B55ACE">
            <w:pPr>
              <w:keepLines/>
              <w:suppressAutoHyphens/>
              <w:rPr>
                <w:rFonts w:eastAsia="Calibri"/>
                <w:bCs/>
                <w:sz w:val="22"/>
                <w:szCs w:val="22"/>
              </w:rPr>
            </w:pPr>
            <w:r w:rsidRPr="004E0AF3">
              <w:rPr>
                <w:rFonts w:eastAsia="Calibri"/>
                <w:bCs/>
                <w:sz w:val="22"/>
                <w:szCs w:val="22"/>
              </w:rPr>
              <w:t xml:space="preserve">              Заказчик:</w:t>
            </w:r>
          </w:p>
          <w:p w14:paraId="31F9B8D8" w14:textId="77777777" w:rsidR="003F3684" w:rsidRPr="004E0AF3" w:rsidRDefault="003F3684" w:rsidP="00B55ACE">
            <w:pPr>
              <w:keepLines/>
              <w:suppressAutoHyphens/>
              <w:rPr>
                <w:rFonts w:eastAsia="Calibri"/>
                <w:bCs/>
                <w:sz w:val="22"/>
                <w:szCs w:val="22"/>
              </w:rPr>
            </w:pPr>
          </w:p>
          <w:p w14:paraId="543504C5" w14:textId="77777777" w:rsidR="003F3684" w:rsidRPr="004E0AF3" w:rsidRDefault="003F3684" w:rsidP="00B55ACE">
            <w:pPr>
              <w:keepLines/>
              <w:suppressAutoHyphens/>
              <w:jc w:val="center"/>
              <w:rPr>
                <w:rFonts w:eastAsia="Calibri"/>
                <w:bCs/>
                <w:sz w:val="22"/>
                <w:szCs w:val="22"/>
              </w:rPr>
            </w:pPr>
          </w:p>
          <w:p w14:paraId="1104CC4A" w14:textId="77777777" w:rsidR="003F3684" w:rsidRPr="004E0AF3" w:rsidRDefault="003F3684" w:rsidP="00B55ACE">
            <w:pPr>
              <w:keepLines/>
              <w:suppressAutoHyphens/>
              <w:rPr>
                <w:rFonts w:eastAsia="Calibri"/>
                <w:bCs/>
                <w:sz w:val="22"/>
                <w:szCs w:val="22"/>
              </w:rPr>
            </w:pPr>
            <w:r w:rsidRPr="004E0AF3">
              <w:rPr>
                <w:rFonts w:eastAsia="Calibri"/>
                <w:bCs/>
                <w:sz w:val="22"/>
                <w:szCs w:val="22"/>
              </w:rPr>
              <w:t>____________________ /</w:t>
            </w:r>
            <w:r w:rsidRPr="004E0AF3">
              <w:rPr>
                <w:rFonts w:eastAsia="Calibri"/>
                <w:bCs/>
                <w:noProof/>
                <w:sz w:val="22"/>
                <w:szCs w:val="22"/>
              </w:rPr>
              <w:t xml:space="preserve"> </w:t>
            </w:r>
            <w:r>
              <w:rPr>
                <w:rFonts w:eastAsia="Calibri"/>
                <w:bCs/>
                <w:noProof/>
                <w:sz w:val="22"/>
                <w:szCs w:val="22"/>
              </w:rPr>
              <w:t>Жигалова А.Л.</w:t>
            </w:r>
            <w:r w:rsidRPr="004E0AF3">
              <w:rPr>
                <w:rFonts w:eastAsia="Calibri"/>
                <w:bCs/>
                <w:noProof/>
                <w:sz w:val="22"/>
                <w:szCs w:val="22"/>
              </w:rPr>
              <w:t>/</w:t>
            </w:r>
          </w:p>
          <w:p w14:paraId="001DFABE" w14:textId="77777777" w:rsidR="003F3684" w:rsidRPr="004E0AF3" w:rsidRDefault="003F3684" w:rsidP="00B55ACE">
            <w:pPr>
              <w:keepLines/>
              <w:suppressAutoHyphens/>
              <w:rPr>
                <w:rFonts w:eastAsia="Calibri"/>
                <w:bCs/>
                <w:sz w:val="22"/>
                <w:szCs w:val="22"/>
              </w:rPr>
            </w:pPr>
          </w:p>
        </w:tc>
        <w:tc>
          <w:tcPr>
            <w:tcW w:w="4759" w:type="dxa"/>
            <w:shd w:val="clear" w:color="auto" w:fill="auto"/>
          </w:tcPr>
          <w:p w14:paraId="192905EB" w14:textId="77777777" w:rsidR="003F3684" w:rsidRDefault="003F3684" w:rsidP="00B55ACE">
            <w:pPr>
              <w:keepLines/>
              <w:suppressAutoHyphens/>
              <w:autoSpaceDE w:val="0"/>
              <w:autoSpaceDN w:val="0"/>
              <w:adjustRightInd w:val="0"/>
              <w:rPr>
                <w:rFonts w:eastAsia="Calibri"/>
                <w:bCs/>
                <w:sz w:val="22"/>
                <w:szCs w:val="22"/>
              </w:rPr>
            </w:pPr>
            <w:r w:rsidRPr="004E0AF3">
              <w:rPr>
                <w:rFonts w:eastAsia="Calibri"/>
                <w:bCs/>
                <w:sz w:val="22"/>
                <w:szCs w:val="22"/>
              </w:rPr>
              <w:t xml:space="preserve">            </w:t>
            </w:r>
            <w:r>
              <w:rPr>
                <w:rFonts w:eastAsia="Calibri"/>
                <w:bCs/>
                <w:sz w:val="22"/>
                <w:szCs w:val="22"/>
              </w:rPr>
              <w:t>Исполнитель:</w:t>
            </w:r>
          </w:p>
          <w:p w14:paraId="55D4D95E" w14:textId="77777777" w:rsidR="003F3684" w:rsidRDefault="003F3684" w:rsidP="00B55ACE">
            <w:pPr>
              <w:keepLines/>
              <w:suppressAutoHyphens/>
              <w:autoSpaceDE w:val="0"/>
              <w:autoSpaceDN w:val="0"/>
              <w:adjustRightInd w:val="0"/>
              <w:rPr>
                <w:rFonts w:eastAsia="Calibri"/>
                <w:bCs/>
                <w:sz w:val="22"/>
                <w:szCs w:val="22"/>
              </w:rPr>
            </w:pPr>
          </w:p>
          <w:p w14:paraId="61A3E0EA" w14:textId="77777777" w:rsidR="003F3684" w:rsidRPr="00210FC4" w:rsidRDefault="003F3684" w:rsidP="00B55ACE">
            <w:pPr>
              <w:keepLines/>
              <w:suppressAutoHyphens/>
              <w:autoSpaceDE w:val="0"/>
              <w:autoSpaceDN w:val="0"/>
              <w:adjustRightInd w:val="0"/>
              <w:jc w:val="center"/>
              <w:rPr>
                <w:rFonts w:eastAsia="Calibri"/>
                <w:bCs/>
                <w:sz w:val="22"/>
                <w:szCs w:val="22"/>
              </w:rPr>
            </w:pPr>
          </w:p>
          <w:p w14:paraId="66F86764" w14:textId="662D0119" w:rsidR="003F3684" w:rsidRPr="004E0AF3" w:rsidRDefault="003F3684" w:rsidP="003F3684">
            <w:pPr>
              <w:keepLines/>
              <w:suppressAutoHyphens/>
              <w:autoSpaceDE w:val="0"/>
              <w:autoSpaceDN w:val="0"/>
              <w:adjustRightInd w:val="0"/>
              <w:rPr>
                <w:rFonts w:eastAsia="Calibri"/>
                <w:bCs/>
                <w:sz w:val="22"/>
                <w:szCs w:val="22"/>
              </w:rPr>
            </w:pPr>
            <w:r w:rsidRPr="00210FC4">
              <w:rPr>
                <w:rFonts w:eastAsia="Calibri"/>
                <w:bCs/>
                <w:sz w:val="22"/>
                <w:szCs w:val="22"/>
              </w:rPr>
              <w:t>____________________ /</w:t>
            </w:r>
            <w:r>
              <w:t xml:space="preserve"> </w:t>
            </w:r>
            <w:r>
              <w:rPr>
                <w:rFonts w:eastAsia="Calibri"/>
                <w:bCs/>
                <w:sz w:val="22"/>
                <w:szCs w:val="22"/>
              </w:rPr>
              <w:t>___________</w:t>
            </w:r>
            <w:r w:rsidRPr="009B176D">
              <w:rPr>
                <w:rFonts w:eastAsia="Calibri"/>
                <w:bCs/>
                <w:sz w:val="22"/>
                <w:szCs w:val="22"/>
              </w:rPr>
              <w:t xml:space="preserve"> </w:t>
            </w:r>
            <w:r w:rsidRPr="00210FC4">
              <w:rPr>
                <w:rFonts w:eastAsia="Calibri"/>
                <w:bCs/>
                <w:sz w:val="22"/>
                <w:szCs w:val="22"/>
              </w:rPr>
              <w:t>/</w:t>
            </w:r>
          </w:p>
        </w:tc>
      </w:tr>
    </w:tbl>
    <w:p w14:paraId="2D1EB4ED" w14:textId="77777777" w:rsidR="00213AC5" w:rsidRPr="00E84086" w:rsidRDefault="00213AC5" w:rsidP="00213AC5">
      <w:pPr>
        <w:suppressAutoHyphens/>
        <w:jc w:val="right"/>
        <w:rPr>
          <w:b/>
          <w:bCs/>
          <w:highlight w:val="yellow"/>
        </w:rPr>
      </w:pPr>
    </w:p>
    <w:p w14:paraId="0E0FADB6" w14:textId="77777777" w:rsidR="00213AC5" w:rsidRDefault="00213AC5" w:rsidP="00213AC5">
      <w:pPr>
        <w:suppressAutoHyphens/>
        <w:jc w:val="right"/>
        <w:rPr>
          <w:b/>
          <w:bCs/>
          <w:highlight w:val="yellow"/>
        </w:rPr>
      </w:pPr>
    </w:p>
    <w:p w14:paraId="0A87C8C8" w14:textId="77777777" w:rsidR="00213AC5" w:rsidRDefault="00213AC5" w:rsidP="00213AC5">
      <w:pPr>
        <w:suppressAutoHyphens/>
        <w:jc w:val="right"/>
        <w:rPr>
          <w:b/>
          <w:bCs/>
          <w:highlight w:val="yellow"/>
        </w:rPr>
      </w:pPr>
    </w:p>
    <w:p w14:paraId="162E53D6" w14:textId="77777777" w:rsidR="00213AC5" w:rsidRDefault="00213AC5" w:rsidP="00213AC5">
      <w:pPr>
        <w:suppressAutoHyphens/>
        <w:jc w:val="right"/>
        <w:rPr>
          <w:b/>
          <w:bCs/>
          <w:highlight w:val="yellow"/>
        </w:rPr>
      </w:pPr>
    </w:p>
    <w:p w14:paraId="0A52EE8B" w14:textId="77777777" w:rsidR="00213AC5" w:rsidRDefault="00213AC5" w:rsidP="00213AC5">
      <w:pPr>
        <w:suppressAutoHyphens/>
        <w:jc w:val="right"/>
        <w:rPr>
          <w:b/>
          <w:bCs/>
          <w:highlight w:val="yellow"/>
        </w:rPr>
      </w:pPr>
    </w:p>
    <w:p w14:paraId="2A960E02" w14:textId="77777777" w:rsidR="00213AC5" w:rsidRDefault="00213AC5" w:rsidP="00213AC5">
      <w:pPr>
        <w:suppressAutoHyphens/>
        <w:jc w:val="right"/>
        <w:rPr>
          <w:b/>
          <w:bCs/>
          <w:highlight w:val="yellow"/>
        </w:rPr>
      </w:pPr>
    </w:p>
    <w:p w14:paraId="59A42F74" w14:textId="77777777" w:rsidR="00213AC5" w:rsidRDefault="00213AC5" w:rsidP="00213AC5">
      <w:pPr>
        <w:suppressAutoHyphens/>
        <w:jc w:val="right"/>
        <w:rPr>
          <w:b/>
          <w:bCs/>
          <w:highlight w:val="yellow"/>
        </w:rPr>
      </w:pPr>
    </w:p>
    <w:p w14:paraId="0ABD4EFC" w14:textId="77777777" w:rsidR="00213AC5" w:rsidRDefault="00213AC5" w:rsidP="00213AC5">
      <w:pPr>
        <w:suppressAutoHyphens/>
        <w:jc w:val="right"/>
        <w:rPr>
          <w:b/>
          <w:bCs/>
          <w:highlight w:val="yellow"/>
        </w:rPr>
      </w:pPr>
    </w:p>
    <w:p w14:paraId="1B8BC4DC" w14:textId="77777777" w:rsidR="00213AC5" w:rsidRDefault="00213AC5" w:rsidP="00213AC5">
      <w:pPr>
        <w:suppressAutoHyphens/>
        <w:jc w:val="right"/>
        <w:rPr>
          <w:b/>
          <w:bCs/>
          <w:highlight w:val="yellow"/>
        </w:rPr>
      </w:pPr>
    </w:p>
    <w:p w14:paraId="5C0BDEF2" w14:textId="77777777" w:rsidR="00213AC5" w:rsidRPr="00E84086" w:rsidRDefault="00213AC5" w:rsidP="00213AC5">
      <w:pPr>
        <w:suppressAutoHyphens/>
        <w:jc w:val="right"/>
        <w:rPr>
          <w:b/>
          <w:bCs/>
          <w:highlight w:val="yellow"/>
        </w:rPr>
      </w:pPr>
    </w:p>
    <w:p w14:paraId="4E74DE80" w14:textId="77777777" w:rsidR="00213AC5" w:rsidRPr="00E84086" w:rsidRDefault="00213AC5" w:rsidP="00213AC5">
      <w:pPr>
        <w:suppressAutoHyphens/>
        <w:jc w:val="right"/>
        <w:rPr>
          <w:b/>
          <w:bCs/>
          <w:highlight w:val="yellow"/>
        </w:rPr>
      </w:pPr>
    </w:p>
    <w:p w14:paraId="7488C69D" w14:textId="77777777" w:rsidR="00213AC5" w:rsidRPr="00E84086" w:rsidRDefault="00213AC5" w:rsidP="00213AC5">
      <w:pPr>
        <w:suppressAutoHyphens/>
        <w:jc w:val="right"/>
        <w:rPr>
          <w:b/>
          <w:bCs/>
          <w:highlight w:val="yellow"/>
        </w:rPr>
      </w:pPr>
    </w:p>
    <w:p w14:paraId="3E386760" w14:textId="77777777" w:rsidR="00213AC5" w:rsidRPr="00E84086" w:rsidRDefault="00213AC5" w:rsidP="00213AC5">
      <w:pPr>
        <w:suppressAutoHyphens/>
        <w:jc w:val="right"/>
        <w:rPr>
          <w:b/>
          <w:bCs/>
          <w:highlight w:val="yellow"/>
        </w:rPr>
      </w:pPr>
    </w:p>
    <w:p w14:paraId="14E2AEE9" w14:textId="77777777" w:rsidR="00213AC5" w:rsidRDefault="00213AC5" w:rsidP="00213AC5">
      <w:pPr>
        <w:suppressAutoHyphens/>
        <w:rPr>
          <w:b/>
          <w:bCs/>
          <w:highlight w:val="yellow"/>
        </w:rPr>
      </w:pPr>
    </w:p>
    <w:p w14:paraId="575CDCBC" w14:textId="77777777" w:rsidR="00213AC5" w:rsidRDefault="00213AC5" w:rsidP="00213AC5">
      <w:pPr>
        <w:suppressAutoHyphens/>
        <w:rPr>
          <w:b/>
          <w:bCs/>
          <w:highlight w:val="yellow"/>
        </w:rPr>
      </w:pPr>
    </w:p>
    <w:p w14:paraId="208D0C10" w14:textId="77777777" w:rsidR="00213AC5" w:rsidRDefault="00213AC5" w:rsidP="00213AC5">
      <w:pPr>
        <w:suppressAutoHyphens/>
        <w:rPr>
          <w:b/>
          <w:bCs/>
          <w:highlight w:val="yellow"/>
        </w:rPr>
      </w:pPr>
    </w:p>
    <w:p w14:paraId="5E148DA3" w14:textId="77777777" w:rsidR="00213AC5" w:rsidRDefault="00213AC5" w:rsidP="00213AC5">
      <w:pPr>
        <w:suppressAutoHyphens/>
        <w:rPr>
          <w:b/>
          <w:bCs/>
          <w:highlight w:val="yellow"/>
        </w:rPr>
      </w:pPr>
    </w:p>
    <w:p w14:paraId="558A9F86" w14:textId="77777777" w:rsidR="00213AC5" w:rsidRDefault="00213AC5" w:rsidP="00213AC5">
      <w:pPr>
        <w:suppressAutoHyphens/>
        <w:rPr>
          <w:b/>
          <w:bCs/>
          <w:highlight w:val="yellow"/>
        </w:rPr>
      </w:pPr>
    </w:p>
    <w:p w14:paraId="4216B471" w14:textId="77777777" w:rsidR="00DB2727" w:rsidRDefault="00DB2727" w:rsidP="00213AC5">
      <w:pPr>
        <w:suppressAutoHyphens/>
        <w:rPr>
          <w:b/>
          <w:bCs/>
          <w:highlight w:val="yellow"/>
        </w:rPr>
      </w:pPr>
    </w:p>
    <w:p w14:paraId="7C1527F1" w14:textId="04561F3B" w:rsidR="00213AC5" w:rsidRDefault="00213AC5" w:rsidP="00213AC5">
      <w:pPr>
        <w:suppressAutoHyphens/>
        <w:rPr>
          <w:b/>
          <w:bCs/>
          <w:highlight w:val="yellow"/>
        </w:rPr>
      </w:pPr>
    </w:p>
    <w:p w14:paraId="76F8C570" w14:textId="40BB63EE" w:rsidR="007F2F08" w:rsidRDefault="007F2F08" w:rsidP="00213AC5">
      <w:pPr>
        <w:suppressAutoHyphens/>
        <w:rPr>
          <w:b/>
          <w:bCs/>
          <w:highlight w:val="yellow"/>
        </w:rPr>
      </w:pPr>
    </w:p>
    <w:p w14:paraId="6FF5803E" w14:textId="3845C21C" w:rsidR="007F2F08" w:rsidRDefault="007F2F08" w:rsidP="00213AC5">
      <w:pPr>
        <w:suppressAutoHyphens/>
        <w:rPr>
          <w:b/>
          <w:bCs/>
          <w:highlight w:val="yellow"/>
        </w:rPr>
      </w:pPr>
    </w:p>
    <w:p w14:paraId="6734821D" w14:textId="6470797C" w:rsidR="007F2F08" w:rsidRDefault="007F2F08" w:rsidP="00213AC5">
      <w:pPr>
        <w:suppressAutoHyphens/>
        <w:rPr>
          <w:b/>
          <w:bCs/>
          <w:highlight w:val="yellow"/>
        </w:rPr>
      </w:pPr>
    </w:p>
    <w:p w14:paraId="49F179EA" w14:textId="4FDEE71D" w:rsidR="007F2F08" w:rsidRDefault="007F2F08" w:rsidP="00213AC5">
      <w:pPr>
        <w:suppressAutoHyphens/>
        <w:rPr>
          <w:b/>
          <w:bCs/>
          <w:highlight w:val="yellow"/>
        </w:rPr>
      </w:pPr>
    </w:p>
    <w:p w14:paraId="35552CF6" w14:textId="1FAAA2A6" w:rsidR="007F2F08" w:rsidRDefault="007F2F08" w:rsidP="00213AC5">
      <w:pPr>
        <w:suppressAutoHyphens/>
        <w:rPr>
          <w:b/>
          <w:bCs/>
          <w:highlight w:val="yellow"/>
        </w:rPr>
      </w:pPr>
    </w:p>
    <w:p w14:paraId="702E8681" w14:textId="43EAF8A7" w:rsidR="007F2F08" w:rsidRDefault="007F2F08" w:rsidP="00213AC5">
      <w:pPr>
        <w:suppressAutoHyphens/>
        <w:rPr>
          <w:b/>
          <w:bCs/>
          <w:highlight w:val="yellow"/>
        </w:rPr>
      </w:pPr>
    </w:p>
    <w:p w14:paraId="2851E6D3" w14:textId="6911036B" w:rsidR="007F2F08" w:rsidRDefault="007F2F08" w:rsidP="00213AC5">
      <w:pPr>
        <w:suppressAutoHyphens/>
        <w:rPr>
          <w:b/>
          <w:bCs/>
          <w:highlight w:val="yellow"/>
        </w:rPr>
      </w:pPr>
    </w:p>
    <w:p w14:paraId="4CBD06BF" w14:textId="0AB8B64A" w:rsidR="007F2F08" w:rsidRDefault="007F2F08" w:rsidP="00213AC5">
      <w:pPr>
        <w:suppressAutoHyphens/>
        <w:rPr>
          <w:b/>
          <w:bCs/>
          <w:highlight w:val="yellow"/>
        </w:rPr>
      </w:pPr>
    </w:p>
    <w:p w14:paraId="6B35F3BF" w14:textId="77777777" w:rsidR="007F2F08" w:rsidRDefault="007F2F08" w:rsidP="00213AC5">
      <w:pPr>
        <w:suppressAutoHyphens/>
        <w:rPr>
          <w:b/>
          <w:bCs/>
          <w:highlight w:val="yellow"/>
        </w:rPr>
      </w:pPr>
    </w:p>
    <w:p w14:paraId="52AA4109" w14:textId="77777777" w:rsidR="00213AC5" w:rsidRDefault="00213AC5" w:rsidP="00213AC5">
      <w:pPr>
        <w:suppressAutoHyphens/>
        <w:rPr>
          <w:b/>
          <w:bCs/>
          <w:highlight w:val="yellow"/>
        </w:rPr>
      </w:pPr>
    </w:p>
    <w:p w14:paraId="688DD31B" w14:textId="77777777" w:rsidR="00BA42AC" w:rsidRPr="00E84086" w:rsidRDefault="00BA42AC" w:rsidP="00213AC5">
      <w:pPr>
        <w:suppressAutoHyphens/>
        <w:rPr>
          <w:b/>
          <w:bCs/>
          <w:highlight w:val="yellow"/>
        </w:rPr>
      </w:pPr>
    </w:p>
    <w:p w14:paraId="54EC03F5" w14:textId="41D6AA18" w:rsidR="007F2F08" w:rsidRPr="00273BD4" w:rsidRDefault="007F2F08" w:rsidP="007F2F08">
      <w:pPr>
        <w:widowControl w:val="0"/>
        <w:jc w:val="right"/>
        <w:outlineLvl w:val="1"/>
      </w:pPr>
      <w:bookmarkStart w:id="4" w:name="_Hlk201156350"/>
      <w:r w:rsidRPr="00273BD4">
        <w:lastRenderedPageBreak/>
        <w:t>Приложение №</w:t>
      </w:r>
      <w:r>
        <w:t xml:space="preserve"> 2</w:t>
      </w:r>
    </w:p>
    <w:p w14:paraId="7D60B9D3" w14:textId="77777777" w:rsidR="007F2F08" w:rsidRPr="00273BD4" w:rsidRDefault="007F2F08" w:rsidP="007F2F08">
      <w:pPr>
        <w:widowControl w:val="0"/>
        <w:jc w:val="right"/>
        <w:outlineLvl w:val="1"/>
      </w:pPr>
      <w:r w:rsidRPr="00273BD4">
        <w:t xml:space="preserve">к Контракту </w:t>
      </w:r>
      <w:r>
        <w:t xml:space="preserve">№70/ПТ/2026 </w:t>
      </w:r>
      <w:r w:rsidRPr="00273BD4">
        <w:t>от «</w:t>
      </w:r>
      <w:r>
        <w:t>______</w:t>
      </w:r>
      <w:r w:rsidRPr="00273BD4">
        <w:t xml:space="preserve">» </w:t>
      </w:r>
      <w:r>
        <w:t>июня</w:t>
      </w:r>
      <w:r w:rsidRPr="00273BD4">
        <w:t xml:space="preserve"> 2026 г.</w:t>
      </w:r>
    </w:p>
    <w:p w14:paraId="76CE1360" w14:textId="77777777" w:rsidR="007F2F08" w:rsidRDefault="007F2F08" w:rsidP="00D508D5">
      <w:pPr>
        <w:widowControl w:val="0"/>
        <w:tabs>
          <w:tab w:val="left" w:pos="990"/>
        </w:tabs>
        <w:ind w:firstLine="567"/>
        <w:jc w:val="center"/>
        <w:rPr>
          <w:b/>
          <w:bCs/>
          <w:sz w:val="22"/>
          <w:szCs w:val="22"/>
        </w:rPr>
      </w:pPr>
    </w:p>
    <w:p w14:paraId="45782051" w14:textId="02C5BC1B" w:rsidR="00D508D5" w:rsidRPr="00D835E0" w:rsidRDefault="00D508D5" w:rsidP="00D508D5">
      <w:pPr>
        <w:widowControl w:val="0"/>
        <w:tabs>
          <w:tab w:val="left" w:pos="990"/>
        </w:tabs>
        <w:ind w:firstLine="567"/>
        <w:jc w:val="center"/>
        <w:rPr>
          <w:b/>
          <w:bCs/>
          <w:sz w:val="22"/>
          <w:szCs w:val="22"/>
        </w:rPr>
      </w:pPr>
      <w:r w:rsidRPr="00D835E0">
        <w:rPr>
          <w:b/>
          <w:bCs/>
          <w:sz w:val="22"/>
          <w:szCs w:val="22"/>
        </w:rPr>
        <w:t>Описание объекта закупки</w:t>
      </w:r>
    </w:p>
    <w:p w14:paraId="77F01869" w14:textId="77777777" w:rsidR="00092D6B" w:rsidRDefault="00092D6B" w:rsidP="00092D6B">
      <w:pPr>
        <w:ind w:firstLine="567"/>
        <w:jc w:val="center"/>
        <w:rPr>
          <w:b/>
          <w:bCs/>
          <w:sz w:val="22"/>
          <w:szCs w:val="22"/>
        </w:rPr>
      </w:pPr>
    </w:p>
    <w:p w14:paraId="72AD5238" w14:textId="1D97DF3F" w:rsidR="00D508D5" w:rsidRPr="00DA7924" w:rsidRDefault="00D508D5" w:rsidP="00092D6B">
      <w:pPr>
        <w:tabs>
          <w:tab w:val="left" w:pos="4621"/>
          <w:tab w:val="left" w:pos="5416"/>
        </w:tabs>
        <w:suppressAutoHyphens/>
        <w:spacing w:after="200" w:line="276" w:lineRule="auto"/>
        <w:ind w:firstLine="567"/>
        <w:jc w:val="center"/>
        <w:rPr>
          <w:bCs/>
          <w:lang w:eastAsia="zh-CN"/>
        </w:rPr>
      </w:pPr>
      <w:r w:rsidRPr="00DA7924">
        <w:rPr>
          <w:bCs/>
          <w:lang w:eastAsia="zh-CN"/>
        </w:rPr>
        <w:t>Перечень работ при поверке средств измерений</w:t>
      </w:r>
    </w:p>
    <w:p w14:paraId="7E382C72" w14:textId="2379979F" w:rsidR="00D508D5" w:rsidRPr="00092D6B" w:rsidRDefault="00092D6B" w:rsidP="00126899">
      <w:pPr>
        <w:spacing w:line="259" w:lineRule="auto"/>
        <w:ind w:left="-567"/>
        <w:jc w:val="both"/>
        <w:rPr>
          <w:sz w:val="22"/>
          <w:szCs w:val="22"/>
          <w:lang w:eastAsia="zh-CN"/>
        </w:rPr>
      </w:pPr>
      <w:r>
        <w:rPr>
          <w:sz w:val="22"/>
          <w:szCs w:val="22"/>
          <w:lang w:eastAsia="zh-CN"/>
        </w:rPr>
        <w:t xml:space="preserve">          </w:t>
      </w:r>
      <w:r w:rsidR="00D508D5" w:rsidRPr="00092D6B">
        <w:rPr>
          <w:sz w:val="22"/>
          <w:szCs w:val="22"/>
          <w:lang w:eastAsia="zh-CN"/>
        </w:rPr>
        <w:t xml:space="preserve">Поверка осуществляется в соответствии с требованиями нормативной документации на методы и средства поверки. Результаты поверки оформляются в соответствии с Федеральным законом от 26.06.2008   </w:t>
      </w:r>
      <w:r w:rsidR="002E39A4">
        <w:rPr>
          <w:sz w:val="22"/>
          <w:szCs w:val="22"/>
          <w:lang w:eastAsia="zh-CN"/>
        </w:rPr>
        <w:t xml:space="preserve">             </w:t>
      </w:r>
      <w:r w:rsidR="00D508D5" w:rsidRPr="00092D6B">
        <w:rPr>
          <w:sz w:val="22"/>
          <w:szCs w:val="22"/>
          <w:lang w:eastAsia="zh-CN"/>
        </w:rPr>
        <w:t xml:space="preserve"> № 102-ФЗ «Об обеспечении единства измерений» и Приказом Минпромторга РФ от 31.07.2020 № 2510 "Об утверждении порядка проведения поверки средств измерений, требования к знаку поверки". </w:t>
      </w:r>
    </w:p>
    <w:p w14:paraId="4C0E063A" w14:textId="5517032F" w:rsidR="00D508D5" w:rsidRPr="00092D6B" w:rsidRDefault="00092D6B" w:rsidP="00126899">
      <w:pPr>
        <w:spacing w:line="259" w:lineRule="auto"/>
        <w:ind w:left="-567"/>
        <w:jc w:val="both"/>
        <w:rPr>
          <w:sz w:val="22"/>
          <w:szCs w:val="22"/>
          <w:lang w:eastAsia="zh-CN"/>
        </w:rPr>
      </w:pPr>
      <w:r>
        <w:rPr>
          <w:sz w:val="22"/>
          <w:szCs w:val="22"/>
          <w:lang w:eastAsia="zh-CN"/>
        </w:rPr>
        <w:t xml:space="preserve">          </w:t>
      </w:r>
      <w:r w:rsidR="00D508D5" w:rsidRPr="00092D6B">
        <w:rPr>
          <w:sz w:val="22"/>
          <w:szCs w:val="22"/>
          <w:lang w:eastAsia="zh-CN"/>
        </w:rPr>
        <w:t>Исполнитель должен обеспечить проведение гарантированного комплекса услуг по ремонту, калибровке и поверки манометров и термометров, исходя из технического состояния.</w:t>
      </w:r>
    </w:p>
    <w:p w14:paraId="5111BFCD" w14:textId="1F7444AE" w:rsidR="00D508D5" w:rsidRPr="00092D6B" w:rsidRDefault="00D508D5" w:rsidP="00126899">
      <w:pPr>
        <w:spacing w:line="259" w:lineRule="auto"/>
        <w:ind w:left="-567"/>
        <w:jc w:val="both"/>
        <w:rPr>
          <w:sz w:val="22"/>
          <w:szCs w:val="22"/>
          <w:lang w:eastAsia="zh-CN"/>
        </w:rPr>
      </w:pPr>
      <w:r w:rsidRPr="00092D6B">
        <w:rPr>
          <w:sz w:val="22"/>
          <w:szCs w:val="22"/>
          <w:lang w:eastAsia="zh-CN"/>
        </w:rPr>
        <w:t xml:space="preserve">   </w:t>
      </w:r>
      <w:r w:rsidR="00092D6B">
        <w:rPr>
          <w:sz w:val="22"/>
          <w:szCs w:val="22"/>
          <w:lang w:eastAsia="zh-CN"/>
        </w:rPr>
        <w:t xml:space="preserve">      </w:t>
      </w:r>
      <w:r w:rsidRPr="00092D6B">
        <w:rPr>
          <w:sz w:val="22"/>
          <w:szCs w:val="22"/>
          <w:lang w:eastAsia="zh-CN"/>
        </w:rPr>
        <w:t>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14:paraId="30F8086B" w14:textId="77777777" w:rsidR="00D508D5" w:rsidRPr="00092D6B" w:rsidRDefault="00D508D5" w:rsidP="00126899">
      <w:pPr>
        <w:spacing w:line="259" w:lineRule="auto"/>
        <w:ind w:left="-567"/>
        <w:jc w:val="both"/>
        <w:rPr>
          <w:sz w:val="22"/>
          <w:szCs w:val="22"/>
          <w:lang w:eastAsia="zh-CN"/>
        </w:rPr>
      </w:pPr>
    </w:p>
    <w:p w14:paraId="3667CEC2" w14:textId="5666B37B" w:rsidR="00D508D5" w:rsidRPr="00092D6B" w:rsidRDefault="00D508D5" w:rsidP="00126899">
      <w:pPr>
        <w:tabs>
          <w:tab w:val="left" w:pos="0"/>
          <w:tab w:val="left" w:pos="709"/>
          <w:tab w:val="left" w:pos="851"/>
          <w:tab w:val="left" w:pos="1134"/>
        </w:tabs>
        <w:spacing w:line="259" w:lineRule="auto"/>
        <w:ind w:left="-567"/>
        <w:jc w:val="both"/>
        <w:rPr>
          <w:rFonts w:eastAsia="Calibri"/>
          <w:sz w:val="22"/>
          <w:szCs w:val="22"/>
          <w:lang w:eastAsia="en-US"/>
        </w:rPr>
      </w:pPr>
      <w:r w:rsidRPr="00092D6B">
        <w:rPr>
          <w:rFonts w:eastAsia="Calibri"/>
          <w:sz w:val="22"/>
          <w:szCs w:val="22"/>
          <w:lang w:eastAsia="en-US"/>
        </w:rPr>
        <w:t xml:space="preserve">  </w:t>
      </w:r>
      <w:r w:rsidR="00092D6B">
        <w:rPr>
          <w:rFonts w:eastAsia="Calibri"/>
          <w:sz w:val="22"/>
          <w:szCs w:val="22"/>
          <w:lang w:eastAsia="en-US"/>
        </w:rPr>
        <w:t xml:space="preserve">      </w:t>
      </w:r>
      <w:r w:rsidRPr="00092D6B">
        <w:rPr>
          <w:rFonts w:eastAsia="Calibri"/>
          <w:sz w:val="22"/>
          <w:szCs w:val="22"/>
          <w:lang w:eastAsia="en-US"/>
        </w:rPr>
        <w:t>Исполнитель должен гарантировать, что персонал, назначенный для оказания услуг, имеет соответствующую квалификацию, чтобы безопасно и корректно выполнять возложенную на него задачу;</w:t>
      </w:r>
    </w:p>
    <w:p w14:paraId="4773B2CE" w14:textId="69C0E4FF" w:rsidR="00D508D5" w:rsidRPr="00092D6B" w:rsidRDefault="00D508D5" w:rsidP="00126899">
      <w:pPr>
        <w:tabs>
          <w:tab w:val="left" w:pos="0"/>
          <w:tab w:val="left" w:pos="709"/>
          <w:tab w:val="left" w:pos="851"/>
          <w:tab w:val="left" w:pos="1134"/>
        </w:tabs>
        <w:spacing w:line="259" w:lineRule="auto"/>
        <w:ind w:left="-567"/>
        <w:jc w:val="both"/>
        <w:rPr>
          <w:sz w:val="22"/>
          <w:szCs w:val="22"/>
        </w:rPr>
      </w:pPr>
      <w:r w:rsidRPr="00092D6B">
        <w:rPr>
          <w:sz w:val="22"/>
          <w:szCs w:val="22"/>
        </w:rPr>
        <w:t xml:space="preserve">   </w:t>
      </w:r>
      <w:r w:rsidR="00092D6B">
        <w:rPr>
          <w:sz w:val="22"/>
          <w:szCs w:val="22"/>
        </w:rPr>
        <w:t xml:space="preserve">     </w:t>
      </w:r>
      <w:r w:rsidRPr="00092D6B">
        <w:rPr>
          <w:sz w:val="22"/>
          <w:szCs w:val="22"/>
        </w:rPr>
        <w:t>Результаты поверки средств измерений, признанных годными к применению, должны быть оформлены выдачей свидетельства о поверке, нанесением клейма</w:t>
      </w:r>
      <w:r w:rsidR="006168D9">
        <w:rPr>
          <w:sz w:val="22"/>
          <w:szCs w:val="22"/>
        </w:rPr>
        <w:t xml:space="preserve"> о поверке</w:t>
      </w:r>
      <w:r w:rsidRPr="00092D6B">
        <w:rPr>
          <w:sz w:val="22"/>
          <w:szCs w:val="22"/>
        </w:rPr>
        <w:t xml:space="preserve"> или иными способами, установленными нормативными документами по поверке;</w:t>
      </w:r>
    </w:p>
    <w:p w14:paraId="3C9F69DE" w14:textId="5980E890" w:rsidR="00D508D5" w:rsidRPr="007F2F08" w:rsidRDefault="00D508D5" w:rsidP="00126899">
      <w:pPr>
        <w:tabs>
          <w:tab w:val="left" w:pos="0"/>
          <w:tab w:val="left" w:pos="709"/>
          <w:tab w:val="left" w:pos="851"/>
          <w:tab w:val="left" w:pos="1134"/>
        </w:tabs>
        <w:spacing w:line="259" w:lineRule="auto"/>
        <w:ind w:left="-567"/>
        <w:jc w:val="both"/>
        <w:rPr>
          <w:rFonts w:eastAsia="Calibri"/>
          <w:sz w:val="22"/>
          <w:szCs w:val="22"/>
          <w:lang w:eastAsia="en-US"/>
        </w:rPr>
      </w:pPr>
      <w:r w:rsidRPr="00092D6B">
        <w:rPr>
          <w:rFonts w:eastAsia="Calibri"/>
          <w:sz w:val="22"/>
          <w:szCs w:val="22"/>
          <w:lang w:eastAsia="en-US"/>
        </w:rPr>
        <w:t xml:space="preserve"> </w:t>
      </w:r>
      <w:r w:rsidR="00092D6B">
        <w:rPr>
          <w:rFonts w:eastAsia="Calibri"/>
          <w:sz w:val="22"/>
          <w:szCs w:val="22"/>
          <w:lang w:eastAsia="en-US"/>
        </w:rPr>
        <w:t xml:space="preserve">     </w:t>
      </w:r>
      <w:r w:rsidRPr="00092D6B">
        <w:rPr>
          <w:rFonts w:eastAsia="Calibri"/>
          <w:sz w:val="22"/>
          <w:szCs w:val="22"/>
          <w:lang w:eastAsia="en-US"/>
        </w:rPr>
        <w:t xml:space="preserve"> Исполнитель предварительно согласовывает с Заказчиком сроки отключения объектов для снятия приборов.</w:t>
      </w:r>
    </w:p>
    <w:p w14:paraId="276EFA0B" w14:textId="3CFF829A" w:rsidR="002E39A4" w:rsidRPr="007F2F08" w:rsidRDefault="00D508D5" w:rsidP="00126899">
      <w:pPr>
        <w:spacing w:line="259" w:lineRule="auto"/>
        <w:ind w:left="-567"/>
        <w:jc w:val="both"/>
        <w:rPr>
          <w:b/>
          <w:bCs/>
          <w:iCs/>
          <w:sz w:val="22"/>
          <w:szCs w:val="22"/>
        </w:rPr>
      </w:pPr>
      <w:r w:rsidRPr="007F2F08">
        <w:rPr>
          <w:rFonts w:eastAsia="Calibri"/>
          <w:sz w:val="22"/>
          <w:szCs w:val="22"/>
          <w:lang w:eastAsia="en-US"/>
        </w:rPr>
        <w:t xml:space="preserve">  </w:t>
      </w:r>
      <w:r w:rsidR="00092D6B" w:rsidRPr="007F2F08">
        <w:rPr>
          <w:rFonts w:eastAsia="Calibri"/>
          <w:sz w:val="22"/>
          <w:szCs w:val="22"/>
          <w:lang w:eastAsia="en-US"/>
        </w:rPr>
        <w:t xml:space="preserve">    </w:t>
      </w:r>
      <w:r w:rsidRPr="007F2F08">
        <w:rPr>
          <w:rFonts w:eastAsia="Calibri"/>
          <w:sz w:val="22"/>
          <w:szCs w:val="22"/>
          <w:lang w:eastAsia="en-US"/>
        </w:rPr>
        <w:t xml:space="preserve">Исполнитель своими силами и за свой счет производит демонтаж приборов, их транспортировку к месту поверки и обратно, выполнение работ по калибровке (поверке, регулировке) и монтаж приборов на объекте </w:t>
      </w:r>
      <w:r w:rsidRPr="007F2F08">
        <w:rPr>
          <w:sz w:val="22"/>
          <w:szCs w:val="22"/>
        </w:rPr>
        <w:t xml:space="preserve">по адресу Заказчика: </w:t>
      </w:r>
      <w:r w:rsidR="007F2F08" w:rsidRPr="007F2F08">
        <w:rPr>
          <w:b/>
          <w:bCs/>
          <w:iCs/>
          <w:sz w:val="22"/>
          <w:szCs w:val="22"/>
        </w:rPr>
        <w:t>ГБДОУ детский сад №70 комбинированного вида Петроградского района Санкт-Петербурга</w:t>
      </w:r>
      <w:r w:rsidR="00E3616C" w:rsidRPr="007F2F08">
        <w:rPr>
          <w:b/>
          <w:bCs/>
          <w:iCs/>
          <w:sz w:val="22"/>
          <w:szCs w:val="22"/>
        </w:rPr>
        <w:t xml:space="preserve"> по адрес</w:t>
      </w:r>
      <w:r w:rsidR="007F2F08" w:rsidRPr="007F2F08">
        <w:rPr>
          <w:b/>
          <w:bCs/>
          <w:iCs/>
          <w:sz w:val="22"/>
          <w:szCs w:val="22"/>
        </w:rPr>
        <w:t>у</w:t>
      </w:r>
      <w:r w:rsidR="00E3616C" w:rsidRPr="007F2F08">
        <w:rPr>
          <w:b/>
          <w:bCs/>
          <w:iCs/>
          <w:sz w:val="22"/>
          <w:szCs w:val="22"/>
        </w:rPr>
        <w:t xml:space="preserve">: </w:t>
      </w:r>
      <w:r w:rsidR="007F2F08" w:rsidRPr="007F2F08">
        <w:rPr>
          <w:b/>
          <w:bCs/>
          <w:iCs/>
          <w:sz w:val="22"/>
          <w:szCs w:val="22"/>
        </w:rPr>
        <w:t>197022, г. Санкт-Петербург, ул. Грота, д. 2, литера А.</w:t>
      </w:r>
    </w:p>
    <w:p w14:paraId="4AAD4C1B" w14:textId="677B2FF7" w:rsidR="00D508D5" w:rsidRPr="00092D6B" w:rsidRDefault="00D508D5" w:rsidP="00126899">
      <w:pPr>
        <w:spacing w:line="259" w:lineRule="auto"/>
        <w:ind w:left="-567"/>
        <w:jc w:val="both"/>
        <w:rPr>
          <w:sz w:val="22"/>
          <w:szCs w:val="22"/>
          <w:lang w:eastAsia="zh-CN"/>
        </w:rPr>
      </w:pPr>
      <w:r w:rsidRPr="00092D6B">
        <w:rPr>
          <w:sz w:val="22"/>
          <w:szCs w:val="22"/>
          <w:lang w:eastAsia="zh-CN"/>
        </w:rPr>
        <w:t>с соблюдением техники безопасности и существующих требований, предъявляемых к работникам, оказывающим данный вид услуг.</w:t>
      </w:r>
    </w:p>
    <w:p w14:paraId="754D7535" w14:textId="20B722A0" w:rsidR="00D508D5" w:rsidRPr="00092D6B" w:rsidRDefault="00D508D5" w:rsidP="00126899">
      <w:pPr>
        <w:tabs>
          <w:tab w:val="left" w:pos="0"/>
          <w:tab w:val="left" w:pos="709"/>
          <w:tab w:val="left" w:pos="851"/>
          <w:tab w:val="left" w:pos="1134"/>
        </w:tabs>
        <w:spacing w:line="259" w:lineRule="auto"/>
        <w:ind w:left="-567"/>
        <w:jc w:val="both"/>
        <w:rPr>
          <w:sz w:val="22"/>
          <w:szCs w:val="22"/>
        </w:rPr>
      </w:pPr>
      <w:r w:rsidRPr="00092D6B">
        <w:rPr>
          <w:sz w:val="22"/>
          <w:szCs w:val="22"/>
        </w:rPr>
        <w:t xml:space="preserve"> </w:t>
      </w:r>
      <w:r w:rsidR="00092D6B">
        <w:rPr>
          <w:sz w:val="22"/>
          <w:szCs w:val="22"/>
        </w:rPr>
        <w:t xml:space="preserve">    </w:t>
      </w:r>
      <w:r w:rsidRPr="00092D6B">
        <w:rPr>
          <w:sz w:val="22"/>
          <w:szCs w:val="22"/>
        </w:rPr>
        <w:t xml:space="preserve">Все издержки при поломке средств измерений в период выполнения указанных работ ложатся на Исполнителя. </w:t>
      </w:r>
    </w:p>
    <w:p w14:paraId="37966472" w14:textId="63B7E41D" w:rsidR="00D508D5" w:rsidRPr="00092D6B" w:rsidRDefault="00092D6B" w:rsidP="00126899">
      <w:pPr>
        <w:tabs>
          <w:tab w:val="left" w:pos="0"/>
          <w:tab w:val="left" w:pos="709"/>
          <w:tab w:val="left" w:pos="851"/>
          <w:tab w:val="left" w:pos="1134"/>
        </w:tabs>
        <w:spacing w:line="259" w:lineRule="auto"/>
        <w:ind w:left="-567"/>
        <w:jc w:val="both"/>
        <w:rPr>
          <w:rFonts w:eastAsia="Calibri"/>
          <w:sz w:val="22"/>
          <w:szCs w:val="22"/>
          <w:lang w:eastAsia="en-US"/>
        </w:rPr>
      </w:pPr>
      <w:r>
        <w:rPr>
          <w:rFonts w:eastAsia="Calibri"/>
          <w:sz w:val="22"/>
          <w:szCs w:val="22"/>
          <w:lang w:eastAsia="en-US"/>
        </w:rPr>
        <w:t xml:space="preserve">    </w:t>
      </w:r>
      <w:r w:rsidR="00D508D5" w:rsidRPr="00092D6B">
        <w:rPr>
          <w:rFonts w:eastAsia="Calibri"/>
          <w:sz w:val="22"/>
          <w:szCs w:val="22"/>
          <w:lang w:eastAsia="en-US"/>
        </w:rPr>
        <w:t>Результатом поверки является признание средства измерения пригодным к применению или непригодным к применению.</w:t>
      </w:r>
    </w:p>
    <w:p w14:paraId="75FEF141" w14:textId="77777777" w:rsidR="00126899" w:rsidRPr="00092D6B" w:rsidRDefault="00D508D5" w:rsidP="00126899">
      <w:pPr>
        <w:tabs>
          <w:tab w:val="left" w:pos="426"/>
          <w:tab w:val="left" w:pos="709"/>
          <w:tab w:val="left" w:pos="851"/>
          <w:tab w:val="left" w:pos="1134"/>
        </w:tabs>
        <w:spacing w:line="259" w:lineRule="auto"/>
        <w:ind w:left="-567"/>
        <w:jc w:val="both"/>
        <w:rPr>
          <w:rFonts w:eastAsia="Calibri"/>
          <w:sz w:val="22"/>
          <w:szCs w:val="22"/>
          <w:lang w:eastAsia="en-US"/>
        </w:rPr>
      </w:pPr>
      <w:r w:rsidRPr="00092D6B">
        <w:rPr>
          <w:rFonts w:eastAsia="Calibri"/>
          <w:sz w:val="22"/>
          <w:szCs w:val="22"/>
          <w:lang w:eastAsia="en-US"/>
        </w:rPr>
        <w:t xml:space="preserve">  </w:t>
      </w:r>
      <w:r w:rsidR="00092D6B">
        <w:rPr>
          <w:rFonts w:eastAsia="Calibri"/>
          <w:sz w:val="22"/>
          <w:szCs w:val="22"/>
          <w:lang w:eastAsia="en-US"/>
        </w:rPr>
        <w:t xml:space="preserve">  </w:t>
      </w:r>
      <w:r w:rsidRPr="00092D6B">
        <w:rPr>
          <w:rFonts w:eastAsia="Calibri"/>
          <w:sz w:val="22"/>
          <w:szCs w:val="22"/>
          <w:lang w:eastAsia="en-US"/>
        </w:rPr>
        <w:t xml:space="preserve"> </w:t>
      </w:r>
      <w:r w:rsidR="00126899" w:rsidRPr="00092D6B">
        <w:rPr>
          <w:rFonts w:eastAsia="Calibri"/>
          <w:sz w:val="22"/>
          <w:szCs w:val="22"/>
          <w:lang w:eastAsia="en-US"/>
        </w:rPr>
        <w:t xml:space="preserve">По итогам работ (услуг) выдается свидетельство о поверке по установленной законодательством форме и протокол поверки с оттиском клейма </w:t>
      </w:r>
      <w:r w:rsidR="00126899">
        <w:rPr>
          <w:rFonts w:eastAsia="Calibri"/>
          <w:sz w:val="22"/>
          <w:szCs w:val="22"/>
          <w:lang w:eastAsia="en-US"/>
        </w:rPr>
        <w:t xml:space="preserve">о поверке </w:t>
      </w:r>
      <w:r w:rsidR="00126899" w:rsidRPr="00092D6B">
        <w:rPr>
          <w:rFonts w:eastAsia="Calibri"/>
          <w:sz w:val="22"/>
          <w:szCs w:val="22"/>
          <w:lang w:eastAsia="en-US"/>
        </w:rPr>
        <w:t>или извещение о непригодности</w:t>
      </w:r>
      <w:r w:rsidR="00126899">
        <w:rPr>
          <w:rFonts w:eastAsia="Calibri"/>
          <w:sz w:val="22"/>
          <w:szCs w:val="22"/>
          <w:lang w:eastAsia="en-US"/>
        </w:rPr>
        <w:t xml:space="preserve">, данные о поверке вносятся в </w:t>
      </w:r>
      <w:r w:rsidR="00126899" w:rsidRPr="000A1816">
        <w:rPr>
          <w:rFonts w:eastAsia="Calibri"/>
          <w:sz w:val="22"/>
          <w:szCs w:val="22"/>
          <w:lang w:eastAsia="en-US"/>
        </w:rPr>
        <w:t>ФГИС «Аршин»</w:t>
      </w:r>
      <w:r w:rsidR="00126899">
        <w:rPr>
          <w:rFonts w:eastAsia="Calibri"/>
          <w:sz w:val="22"/>
          <w:szCs w:val="22"/>
          <w:lang w:eastAsia="en-US"/>
        </w:rPr>
        <w:t>.</w:t>
      </w:r>
    </w:p>
    <w:p w14:paraId="2E50722F" w14:textId="507A335D" w:rsidR="00D508D5" w:rsidRPr="00092D6B" w:rsidRDefault="00D508D5" w:rsidP="00126899">
      <w:pPr>
        <w:tabs>
          <w:tab w:val="left" w:pos="426"/>
          <w:tab w:val="left" w:pos="709"/>
          <w:tab w:val="left" w:pos="851"/>
          <w:tab w:val="left" w:pos="1134"/>
        </w:tabs>
        <w:spacing w:line="259" w:lineRule="auto"/>
        <w:ind w:left="-567"/>
        <w:jc w:val="both"/>
        <w:rPr>
          <w:rFonts w:eastAsia="Calibri"/>
          <w:sz w:val="22"/>
          <w:szCs w:val="22"/>
          <w:lang w:eastAsia="en-US"/>
        </w:rPr>
      </w:pPr>
      <w:r w:rsidRPr="00092D6B">
        <w:rPr>
          <w:rFonts w:eastAsia="Calibri"/>
          <w:sz w:val="22"/>
          <w:szCs w:val="22"/>
          <w:lang w:eastAsia="en-US"/>
        </w:rPr>
        <w:t xml:space="preserve">   </w:t>
      </w:r>
      <w:r w:rsidR="00092D6B">
        <w:rPr>
          <w:rFonts w:eastAsia="Calibri"/>
          <w:sz w:val="22"/>
          <w:szCs w:val="22"/>
          <w:lang w:eastAsia="en-US"/>
        </w:rPr>
        <w:t xml:space="preserve">   </w:t>
      </w:r>
      <w:r w:rsidRPr="00092D6B">
        <w:rPr>
          <w:rFonts w:eastAsia="Calibri"/>
          <w:sz w:val="22"/>
          <w:szCs w:val="22"/>
          <w:lang w:eastAsia="en-US"/>
        </w:rPr>
        <w:t>На свидетельства о поверке и/или на средства измерений должн</w:t>
      </w:r>
      <w:r w:rsidR="006168D9">
        <w:rPr>
          <w:rFonts w:eastAsia="Calibri"/>
          <w:sz w:val="22"/>
          <w:szCs w:val="22"/>
          <w:lang w:eastAsia="en-US"/>
        </w:rPr>
        <w:t>о</w:t>
      </w:r>
      <w:r w:rsidRPr="00092D6B">
        <w:rPr>
          <w:rFonts w:eastAsia="Calibri"/>
          <w:sz w:val="22"/>
          <w:szCs w:val="22"/>
          <w:lang w:eastAsia="en-US"/>
        </w:rPr>
        <w:t xml:space="preserve"> быть нанесен</w:t>
      </w:r>
      <w:r w:rsidR="006168D9">
        <w:rPr>
          <w:rFonts w:eastAsia="Calibri"/>
          <w:sz w:val="22"/>
          <w:szCs w:val="22"/>
          <w:lang w:eastAsia="en-US"/>
        </w:rPr>
        <w:t>о</w:t>
      </w:r>
      <w:r w:rsidRPr="00092D6B">
        <w:rPr>
          <w:rFonts w:eastAsia="Calibri"/>
          <w:sz w:val="22"/>
          <w:szCs w:val="22"/>
          <w:lang w:eastAsia="en-US"/>
        </w:rPr>
        <w:t xml:space="preserve"> клейм</w:t>
      </w:r>
      <w:r w:rsidR="006168D9">
        <w:rPr>
          <w:rFonts w:eastAsia="Calibri"/>
          <w:sz w:val="22"/>
          <w:szCs w:val="22"/>
          <w:lang w:eastAsia="en-US"/>
        </w:rPr>
        <w:t>о о поверке</w:t>
      </w:r>
      <w:r w:rsidRPr="00092D6B">
        <w:rPr>
          <w:rFonts w:eastAsia="Calibri"/>
          <w:sz w:val="22"/>
          <w:szCs w:val="22"/>
          <w:lang w:eastAsia="en-US"/>
        </w:rPr>
        <w:t xml:space="preserve"> в виде наклеек со штрих-кодом.</w:t>
      </w:r>
    </w:p>
    <w:p w14:paraId="5F3949F7" w14:textId="7A47A10B" w:rsidR="00D508D5" w:rsidRPr="00092D6B" w:rsidRDefault="00D508D5" w:rsidP="00126899">
      <w:pPr>
        <w:spacing w:line="259" w:lineRule="auto"/>
        <w:ind w:left="-567"/>
        <w:jc w:val="both"/>
        <w:rPr>
          <w:sz w:val="22"/>
          <w:szCs w:val="22"/>
        </w:rPr>
      </w:pPr>
      <w:r w:rsidRPr="00092D6B">
        <w:rPr>
          <w:sz w:val="22"/>
          <w:szCs w:val="22"/>
        </w:rPr>
        <w:t xml:space="preserve">  Срок оказания услуг:</w:t>
      </w:r>
      <w:r w:rsidR="006A3AB4" w:rsidRPr="006A3AB4">
        <w:rPr>
          <w:sz w:val="22"/>
          <w:szCs w:val="22"/>
        </w:rPr>
        <w:t xml:space="preserve"> </w:t>
      </w:r>
      <w:r w:rsidR="006A3AB4" w:rsidRPr="00CF1C1D">
        <w:rPr>
          <w:sz w:val="22"/>
          <w:szCs w:val="22"/>
        </w:rPr>
        <w:t>не ранее 5 рабочих и не позднее 14 рабочих дней с даты заключения контракта (по заявке Заказчика)</w:t>
      </w:r>
      <w:r w:rsidRPr="00092D6B">
        <w:rPr>
          <w:sz w:val="22"/>
          <w:szCs w:val="22"/>
        </w:rPr>
        <w:t xml:space="preserve">. </w:t>
      </w:r>
    </w:p>
    <w:p w14:paraId="33D78137" w14:textId="77777777" w:rsidR="00D508D5" w:rsidRPr="00092D6B" w:rsidRDefault="00D508D5" w:rsidP="00126899">
      <w:pPr>
        <w:pStyle w:val="10"/>
        <w:shd w:val="clear" w:color="auto" w:fill="FFFFFF"/>
        <w:tabs>
          <w:tab w:val="left" w:pos="709"/>
          <w:tab w:val="left" w:pos="1418"/>
          <w:tab w:val="left" w:pos="4678"/>
          <w:tab w:val="left" w:pos="4820"/>
        </w:tabs>
        <w:spacing w:before="0" w:after="0" w:line="259" w:lineRule="auto"/>
        <w:ind w:left="-567"/>
        <w:contextualSpacing/>
        <w:rPr>
          <w:rFonts w:ascii="Times New Roman" w:eastAsia="Calibri" w:hAnsi="Times New Roman"/>
          <w:b w:val="0"/>
          <w:spacing w:val="2"/>
          <w:sz w:val="22"/>
          <w:szCs w:val="22"/>
          <w:lang w:eastAsia="en-US"/>
        </w:rPr>
      </w:pPr>
      <w:r w:rsidRPr="00092D6B">
        <w:rPr>
          <w:rFonts w:ascii="Times New Roman" w:eastAsia="Calibri" w:hAnsi="Times New Roman"/>
          <w:spacing w:val="2"/>
          <w:sz w:val="22"/>
          <w:szCs w:val="22"/>
          <w:lang w:eastAsia="en-US"/>
        </w:rPr>
        <w:t xml:space="preserve">  </w:t>
      </w:r>
      <w:r w:rsidRPr="00092D6B">
        <w:rPr>
          <w:rFonts w:ascii="Times New Roman" w:eastAsia="Calibri" w:hAnsi="Times New Roman"/>
          <w:b w:val="0"/>
          <w:spacing w:val="2"/>
          <w:sz w:val="22"/>
          <w:szCs w:val="22"/>
          <w:lang w:eastAsia="en-US"/>
        </w:rPr>
        <w:t xml:space="preserve">Гарантийный срок на </w:t>
      </w:r>
      <w:r w:rsidRPr="00092D6B">
        <w:rPr>
          <w:rFonts w:ascii="Times New Roman" w:eastAsia="Calibri" w:hAnsi="Times New Roman"/>
          <w:b w:val="0"/>
          <w:color w:val="auto"/>
          <w:sz w:val="22"/>
          <w:szCs w:val="22"/>
          <w:lang w:eastAsia="en-US"/>
        </w:rPr>
        <w:t>поверенные СИ определяется согласно требованиям правил по метрологии ПР 50.2.006-94, отраслевых стандартов и технических условий на ремонт и Инструкций завода изготовителя, составляет 12 месяцев с момента передачи СИ Заказчику</w:t>
      </w:r>
    </w:p>
    <w:p w14:paraId="6D84F7D0" w14:textId="77777777" w:rsidR="00D508D5" w:rsidRPr="00092D6B" w:rsidRDefault="00D508D5" w:rsidP="00126899">
      <w:pPr>
        <w:spacing w:line="259" w:lineRule="auto"/>
        <w:ind w:left="-567"/>
        <w:jc w:val="both"/>
        <w:rPr>
          <w:sz w:val="22"/>
          <w:szCs w:val="22"/>
        </w:rPr>
      </w:pPr>
      <w:r w:rsidRPr="00092D6B">
        <w:rPr>
          <w:sz w:val="22"/>
          <w:szCs w:val="22"/>
        </w:rPr>
        <w:t>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14:paraId="2123E8CA" w14:textId="2969D552" w:rsidR="00D508D5" w:rsidRDefault="00D508D5" w:rsidP="00126899">
      <w:pPr>
        <w:spacing w:line="259" w:lineRule="auto"/>
        <w:ind w:left="-567"/>
        <w:jc w:val="both"/>
        <w:rPr>
          <w:sz w:val="22"/>
          <w:szCs w:val="22"/>
        </w:rPr>
      </w:pPr>
    </w:p>
    <w:p w14:paraId="79A65B88" w14:textId="31A35411" w:rsidR="00D508D5" w:rsidRPr="00092D6B" w:rsidRDefault="00D508D5" w:rsidP="00126899">
      <w:pPr>
        <w:spacing w:line="259" w:lineRule="auto"/>
        <w:ind w:left="-567"/>
        <w:jc w:val="center"/>
        <w:rPr>
          <w:b/>
          <w:sz w:val="22"/>
          <w:szCs w:val="22"/>
        </w:rPr>
      </w:pPr>
      <w:r w:rsidRPr="00092D6B">
        <w:rPr>
          <w:b/>
          <w:sz w:val="22"/>
          <w:szCs w:val="22"/>
        </w:rPr>
        <w:t>Качество и безопасность оказываемых услуг</w:t>
      </w:r>
    </w:p>
    <w:p w14:paraId="7E125B8D" w14:textId="77777777" w:rsidR="00D508D5" w:rsidRPr="00092D6B" w:rsidRDefault="00D508D5" w:rsidP="00126899">
      <w:pPr>
        <w:spacing w:line="259" w:lineRule="auto"/>
        <w:ind w:left="-567"/>
        <w:jc w:val="both"/>
        <w:rPr>
          <w:b/>
          <w:sz w:val="22"/>
          <w:szCs w:val="22"/>
        </w:rPr>
      </w:pPr>
    </w:p>
    <w:p w14:paraId="214F26D6" w14:textId="77777777" w:rsidR="00D508D5" w:rsidRPr="00092D6B" w:rsidRDefault="00D508D5" w:rsidP="00126899">
      <w:pPr>
        <w:spacing w:line="259" w:lineRule="auto"/>
        <w:ind w:left="-567"/>
        <w:jc w:val="both"/>
        <w:rPr>
          <w:sz w:val="22"/>
          <w:szCs w:val="22"/>
        </w:rPr>
      </w:pPr>
      <w:r w:rsidRPr="00092D6B">
        <w:rPr>
          <w:b/>
          <w:sz w:val="22"/>
          <w:szCs w:val="22"/>
        </w:rPr>
        <w:t xml:space="preserve">   </w:t>
      </w:r>
      <w:r w:rsidRPr="00092D6B">
        <w:rPr>
          <w:sz w:val="22"/>
          <w:szCs w:val="22"/>
        </w:rPr>
        <w:t>Качество и безопасность оказываемых услуг, материалов (комплектующих и оборудования), используемых при выполнении услуг, должно соответствовать требованиям строительных норм и правил (СНиП, ГОСТ, СанПиН) и других действующих нормативных документов, в том числе</w:t>
      </w:r>
    </w:p>
    <w:p w14:paraId="7491A7E5" w14:textId="77777777" w:rsidR="00D508D5" w:rsidRPr="00092D6B" w:rsidRDefault="00D508D5" w:rsidP="00126899">
      <w:pPr>
        <w:tabs>
          <w:tab w:val="left" w:pos="284"/>
          <w:tab w:val="left" w:pos="1134"/>
        </w:tabs>
        <w:suppressAutoHyphens/>
        <w:spacing w:line="259" w:lineRule="auto"/>
        <w:ind w:left="-567"/>
        <w:jc w:val="both"/>
        <w:outlineLvl w:val="0"/>
        <w:rPr>
          <w:bCs/>
          <w:iCs/>
          <w:sz w:val="22"/>
          <w:szCs w:val="22"/>
        </w:rPr>
      </w:pPr>
    </w:p>
    <w:p w14:paraId="12E2F953" w14:textId="77777777" w:rsidR="00D508D5" w:rsidRPr="00092D6B" w:rsidRDefault="00D508D5" w:rsidP="00126899">
      <w:pPr>
        <w:numPr>
          <w:ilvl w:val="0"/>
          <w:numId w:val="7"/>
        </w:numPr>
        <w:tabs>
          <w:tab w:val="left" w:pos="284"/>
          <w:tab w:val="left" w:pos="426"/>
          <w:tab w:val="left" w:pos="709"/>
          <w:tab w:val="left" w:pos="993"/>
        </w:tabs>
        <w:spacing w:line="259" w:lineRule="auto"/>
        <w:ind w:left="0" w:firstLine="284"/>
        <w:contextualSpacing/>
        <w:jc w:val="both"/>
        <w:rPr>
          <w:sz w:val="22"/>
          <w:szCs w:val="22"/>
        </w:rPr>
      </w:pPr>
      <w:r w:rsidRPr="00092D6B">
        <w:rPr>
          <w:sz w:val="22"/>
          <w:szCs w:val="22"/>
        </w:rPr>
        <w:t>Федеральный закон от 30.03.1999 № 52-ФЗ «О санитарно-эпидемиологическом благополучии населения». (Российская газета №64-65 от 06.04.1999г.);</w:t>
      </w:r>
    </w:p>
    <w:p w14:paraId="2883A5D1" w14:textId="77777777" w:rsidR="00D508D5" w:rsidRPr="00092D6B" w:rsidRDefault="00D508D5" w:rsidP="00126899">
      <w:pPr>
        <w:numPr>
          <w:ilvl w:val="0"/>
          <w:numId w:val="7"/>
        </w:numPr>
        <w:tabs>
          <w:tab w:val="left" w:pos="284"/>
          <w:tab w:val="left" w:pos="426"/>
          <w:tab w:val="left" w:pos="709"/>
          <w:tab w:val="left" w:pos="993"/>
        </w:tabs>
        <w:spacing w:line="259" w:lineRule="auto"/>
        <w:ind w:left="0" w:firstLine="284"/>
        <w:contextualSpacing/>
        <w:jc w:val="both"/>
        <w:rPr>
          <w:sz w:val="22"/>
          <w:szCs w:val="22"/>
        </w:rPr>
      </w:pPr>
      <w:r w:rsidRPr="00092D6B">
        <w:rPr>
          <w:sz w:val="22"/>
          <w:szCs w:val="22"/>
        </w:rPr>
        <w:t>Федеральный закон от 21.12.1994 № 69-ФЗ «О пожарной безопасности». (Российская газета №3 от 05.01.1995г.).</w:t>
      </w:r>
    </w:p>
    <w:p w14:paraId="5D7D1366" w14:textId="77777777" w:rsidR="00D508D5" w:rsidRPr="00092D6B" w:rsidRDefault="00D508D5" w:rsidP="00126899">
      <w:pPr>
        <w:numPr>
          <w:ilvl w:val="0"/>
          <w:numId w:val="7"/>
        </w:numPr>
        <w:tabs>
          <w:tab w:val="left" w:pos="284"/>
          <w:tab w:val="left" w:pos="426"/>
          <w:tab w:val="left" w:pos="709"/>
          <w:tab w:val="left" w:pos="993"/>
        </w:tabs>
        <w:spacing w:line="259" w:lineRule="auto"/>
        <w:ind w:left="0" w:firstLine="284"/>
        <w:contextualSpacing/>
        <w:jc w:val="both"/>
        <w:rPr>
          <w:sz w:val="22"/>
          <w:szCs w:val="22"/>
        </w:rPr>
      </w:pPr>
      <w:r w:rsidRPr="00092D6B">
        <w:rPr>
          <w:sz w:val="22"/>
          <w:szCs w:val="22"/>
        </w:rPr>
        <w:lastRenderedPageBreak/>
        <w:t>Приказ Министерства энергетики Российской Федерации от 13 января 2003 года N 6 «Об утверждении Правил технической эксплуатации электроустановок потребителей» (Российская газета, N 139, 12.07.2003 (текст приказа), Приложение к "Российской газете", N 19-20, 2003 год);</w:t>
      </w:r>
    </w:p>
    <w:p w14:paraId="225E0D0B" w14:textId="77777777" w:rsidR="00D508D5" w:rsidRPr="00092D6B" w:rsidRDefault="00D508D5" w:rsidP="00126899">
      <w:pPr>
        <w:numPr>
          <w:ilvl w:val="0"/>
          <w:numId w:val="7"/>
        </w:numPr>
        <w:tabs>
          <w:tab w:val="left" w:pos="284"/>
        </w:tabs>
        <w:spacing w:line="259" w:lineRule="auto"/>
        <w:ind w:left="0" w:firstLine="284"/>
        <w:contextualSpacing/>
        <w:jc w:val="both"/>
        <w:rPr>
          <w:sz w:val="22"/>
          <w:szCs w:val="22"/>
        </w:rPr>
      </w:pPr>
      <w:r w:rsidRPr="00092D6B">
        <w:rPr>
          <w:sz w:val="22"/>
          <w:szCs w:val="22"/>
        </w:rPr>
        <w:t>Федеральный закон N 123-ФЗ от 22.07.2008 «Технический регламент о требованиях пожарной безопасности» (Парламентская газета, N 47-49, 31.07.2008 (без приложения), Российская газета, N 163, 01.08.2008, Собрание законодательства Российской Федерации, N 30, 28.07.2008, (ч. I), ст.3579)</w:t>
      </w:r>
    </w:p>
    <w:p w14:paraId="3BA1DC2F" w14:textId="77777777" w:rsidR="00040BC9" w:rsidRDefault="00D508D5" w:rsidP="00126899">
      <w:pPr>
        <w:numPr>
          <w:ilvl w:val="0"/>
          <w:numId w:val="7"/>
        </w:numPr>
        <w:tabs>
          <w:tab w:val="left" w:pos="284"/>
        </w:tabs>
        <w:spacing w:line="259" w:lineRule="auto"/>
        <w:ind w:left="0" w:firstLine="284"/>
        <w:contextualSpacing/>
        <w:jc w:val="both"/>
        <w:rPr>
          <w:sz w:val="22"/>
          <w:szCs w:val="22"/>
        </w:rPr>
      </w:pPr>
      <w:r w:rsidRPr="00092D6B">
        <w:rPr>
          <w:sz w:val="22"/>
          <w:szCs w:val="22"/>
        </w:rPr>
        <w:t>Федеральный закон № 197-ФЗ от 30.12.2001 (статья 91) «Трудовой кодекс Российской Федерации» (Российская газета, N 256, 31.12.2001, Парламентская газета, N 2-5, 05.01.2002, Собрание законодательства Российской Федерации, N I, (часть I), 07.01.2002, ст.3, Экономика и жизнь, N 5, февраль, 2002 года, Ведомости Федерального Собрания Российской Федерации, N 5, 11 февраля 2002 года)</w:t>
      </w:r>
    </w:p>
    <w:p w14:paraId="3160C215" w14:textId="4FC109CD" w:rsidR="00D508D5" w:rsidRPr="00040BC9" w:rsidRDefault="00D508D5" w:rsidP="00126899">
      <w:pPr>
        <w:numPr>
          <w:ilvl w:val="0"/>
          <w:numId w:val="7"/>
        </w:numPr>
        <w:tabs>
          <w:tab w:val="left" w:pos="284"/>
        </w:tabs>
        <w:spacing w:line="259" w:lineRule="auto"/>
        <w:ind w:left="0" w:firstLine="284"/>
        <w:contextualSpacing/>
        <w:jc w:val="both"/>
        <w:rPr>
          <w:sz w:val="22"/>
          <w:szCs w:val="22"/>
        </w:rPr>
      </w:pPr>
      <w:r w:rsidRPr="00040BC9">
        <w:rPr>
          <w:rFonts w:eastAsia="Calibri"/>
          <w:sz w:val="22"/>
          <w:szCs w:val="22"/>
        </w:rPr>
        <w:t>СП 31.13330.2012 Водоснабжение. Наружные сети и сооружения. Актуализированная редакция СНиП 2.04.02-84</w:t>
      </w:r>
    </w:p>
    <w:p w14:paraId="68027D96" w14:textId="77777777" w:rsidR="00D508D5" w:rsidRPr="00092D6B" w:rsidRDefault="00D508D5" w:rsidP="00126899">
      <w:pPr>
        <w:widowControl w:val="0"/>
        <w:numPr>
          <w:ilvl w:val="0"/>
          <w:numId w:val="6"/>
        </w:numPr>
        <w:tabs>
          <w:tab w:val="left" w:pos="284"/>
        </w:tabs>
        <w:autoSpaceDE w:val="0"/>
        <w:autoSpaceDN w:val="0"/>
        <w:adjustRightInd w:val="0"/>
        <w:spacing w:line="259" w:lineRule="auto"/>
        <w:ind w:left="0" w:firstLine="284"/>
        <w:jc w:val="both"/>
        <w:rPr>
          <w:rFonts w:eastAsia="Calibri"/>
          <w:sz w:val="22"/>
          <w:szCs w:val="22"/>
        </w:rPr>
      </w:pPr>
      <w:r w:rsidRPr="00092D6B">
        <w:rPr>
          <w:rFonts w:eastAsia="Calibri"/>
          <w:sz w:val="22"/>
          <w:szCs w:val="22"/>
        </w:rPr>
        <w:t>СП 32.13330.2012 Канализация. Наружные сети и сооружения. Актуализированная редакция СНиП 2.04.03-85</w:t>
      </w:r>
    </w:p>
    <w:p w14:paraId="4298DB27" w14:textId="77777777" w:rsidR="00D508D5" w:rsidRPr="00092D6B" w:rsidRDefault="00D508D5" w:rsidP="00126899">
      <w:pPr>
        <w:widowControl w:val="0"/>
        <w:numPr>
          <w:ilvl w:val="0"/>
          <w:numId w:val="6"/>
        </w:numPr>
        <w:tabs>
          <w:tab w:val="left" w:pos="284"/>
        </w:tabs>
        <w:autoSpaceDE w:val="0"/>
        <w:autoSpaceDN w:val="0"/>
        <w:adjustRightInd w:val="0"/>
        <w:spacing w:line="259" w:lineRule="auto"/>
        <w:ind w:left="0" w:firstLine="284"/>
        <w:jc w:val="both"/>
        <w:rPr>
          <w:rFonts w:eastAsia="Calibri"/>
          <w:sz w:val="22"/>
          <w:szCs w:val="22"/>
        </w:rPr>
      </w:pPr>
      <w:r w:rsidRPr="00092D6B">
        <w:rPr>
          <w:rFonts w:eastAsia="Calibri"/>
          <w:sz w:val="22"/>
          <w:szCs w:val="22"/>
        </w:rPr>
        <w:t xml:space="preserve">СП 73.13330.2016 Внутренние санитарно-технические системы зданий. Актуализированная редакция СНиП 3.05.01-85 </w:t>
      </w:r>
    </w:p>
    <w:p w14:paraId="7D1C4413" w14:textId="77777777" w:rsidR="00D508D5" w:rsidRPr="00092D6B" w:rsidRDefault="00D508D5" w:rsidP="00126899">
      <w:pPr>
        <w:widowControl w:val="0"/>
        <w:numPr>
          <w:ilvl w:val="0"/>
          <w:numId w:val="6"/>
        </w:numPr>
        <w:tabs>
          <w:tab w:val="left" w:pos="0"/>
          <w:tab w:val="left" w:pos="284"/>
          <w:tab w:val="left" w:pos="567"/>
        </w:tabs>
        <w:autoSpaceDE w:val="0"/>
        <w:autoSpaceDN w:val="0"/>
        <w:adjustRightInd w:val="0"/>
        <w:spacing w:line="259" w:lineRule="auto"/>
        <w:ind w:left="0" w:firstLine="284"/>
        <w:jc w:val="both"/>
        <w:rPr>
          <w:rFonts w:eastAsia="Calibri"/>
          <w:sz w:val="22"/>
          <w:szCs w:val="22"/>
        </w:rPr>
      </w:pPr>
      <w:r w:rsidRPr="00092D6B">
        <w:rPr>
          <w:rFonts w:eastAsia="Calibri"/>
          <w:sz w:val="22"/>
          <w:szCs w:val="22"/>
        </w:rPr>
        <w:t xml:space="preserve">СП 30.13330.2016 Внутренний водопровод и канализация зданий. Актуализированная редакция СНиП 2.04.01-85* </w:t>
      </w:r>
    </w:p>
    <w:p w14:paraId="406C9619" w14:textId="77777777" w:rsidR="00D508D5" w:rsidRPr="00092D6B" w:rsidRDefault="00D508D5" w:rsidP="00126899">
      <w:pPr>
        <w:widowControl w:val="0"/>
        <w:numPr>
          <w:ilvl w:val="0"/>
          <w:numId w:val="6"/>
        </w:numPr>
        <w:tabs>
          <w:tab w:val="left" w:pos="284"/>
        </w:tabs>
        <w:autoSpaceDE w:val="0"/>
        <w:autoSpaceDN w:val="0"/>
        <w:adjustRightInd w:val="0"/>
        <w:spacing w:line="259" w:lineRule="auto"/>
        <w:ind w:left="0" w:firstLine="284"/>
        <w:contextualSpacing/>
        <w:jc w:val="both"/>
        <w:rPr>
          <w:rFonts w:eastAsia="Calibri"/>
          <w:sz w:val="22"/>
          <w:szCs w:val="22"/>
        </w:rPr>
      </w:pPr>
      <w:r w:rsidRPr="00092D6B">
        <w:rPr>
          <w:rFonts w:eastAsia="Calibri"/>
          <w:sz w:val="22"/>
          <w:szCs w:val="22"/>
        </w:rPr>
        <w:t xml:space="preserve">СП 60.13330.2016 Отопление, вентиляция и кондиционирование воздуха. Актуализированная редакция СНиП 41-01-2003 </w:t>
      </w:r>
    </w:p>
    <w:p w14:paraId="20C7070A" w14:textId="77777777" w:rsidR="00D508D5" w:rsidRPr="00092D6B" w:rsidRDefault="00D508D5" w:rsidP="00126899">
      <w:pPr>
        <w:widowControl w:val="0"/>
        <w:numPr>
          <w:ilvl w:val="0"/>
          <w:numId w:val="6"/>
        </w:numPr>
        <w:tabs>
          <w:tab w:val="left" w:pos="284"/>
        </w:tabs>
        <w:autoSpaceDE w:val="0"/>
        <w:autoSpaceDN w:val="0"/>
        <w:adjustRightInd w:val="0"/>
        <w:spacing w:line="259" w:lineRule="auto"/>
        <w:ind w:left="0" w:firstLine="284"/>
        <w:contextualSpacing/>
        <w:jc w:val="both"/>
        <w:rPr>
          <w:rFonts w:eastAsia="Calibri"/>
          <w:sz w:val="22"/>
          <w:szCs w:val="22"/>
        </w:rPr>
      </w:pPr>
      <w:r w:rsidRPr="00092D6B">
        <w:rPr>
          <w:rFonts w:eastAsia="Calibri"/>
          <w:sz w:val="22"/>
          <w:szCs w:val="22"/>
        </w:rPr>
        <w:t>СП 7.13130.2013 Отопление, вентиляция и кондиционирование. Требования пожарной безопасности.</w:t>
      </w:r>
    </w:p>
    <w:p w14:paraId="0E65C8D4" w14:textId="77777777" w:rsidR="00D508D5" w:rsidRPr="00092D6B" w:rsidRDefault="00D508D5" w:rsidP="00126899">
      <w:pPr>
        <w:widowControl w:val="0"/>
        <w:numPr>
          <w:ilvl w:val="0"/>
          <w:numId w:val="6"/>
        </w:numPr>
        <w:tabs>
          <w:tab w:val="left" w:pos="284"/>
        </w:tabs>
        <w:autoSpaceDE w:val="0"/>
        <w:autoSpaceDN w:val="0"/>
        <w:adjustRightInd w:val="0"/>
        <w:spacing w:line="259" w:lineRule="auto"/>
        <w:ind w:left="0" w:firstLine="284"/>
        <w:contextualSpacing/>
        <w:jc w:val="both"/>
        <w:rPr>
          <w:rFonts w:eastAsia="Calibri"/>
          <w:sz w:val="22"/>
          <w:szCs w:val="22"/>
        </w:rPr>
      </w:pPr>
      <w:r w:rsidRPr="00092D6B">
        <w:rPr>
          <w:sz w:val="22"/>
          <w:szCs w:val="22"/>
        </w:rPr>
        <w:t>«Правила подготовки и проведения отопительного сезона в Санкт-Петербурге».</w:t>
      </w:r>
    </w:p>
    <w:p w14:paraId="71D61759" w14:textId="77777777" w:rsidR="00D508D5" w:rsidRPr="00092D6B" w:rsidRDefault="00D508D5" w:rsidP="00126899">
      <w:pPr>
        <w:spacing w:line="259" w:lineRule="auto"/>
        <w:ind w:left="-567"/>
        <w:jc w:val="both"/>
        <w:rPr>
          <w:sz w:val="22"/>
          <w:szCs w:val="22"/>
        </w:rPr>
      </w:pPr>
      <w:r w:rsidRPr="00092D6B">
        <w:rPr>
          <w:sz w:val="22"/>
          <w:szCs w:val="22"/>
        </w:rPr>
        <w:t>Исполнитель, при выполнении услуг, несет ответственность за соблюдение правил охраны труда, и техники безопасности.</w:t>
      </w:r>
    </w:p>
    <w:p w14:paraId="3D4AA339" w14:textId="77777777" w:rsidR="00D508D5" w:rsidRPr="00092D6B" w:rsidRDefault="00D508D5" w:rsidP="00126899">
      <w:pPr>
        <w:tabs>
          <w:tab w:val="left" w:pos="851"/>
          <w:tab w:val="center" w:pos="4677"/>
          <w:tab w:val="right" w:pos="9355"/>
        </w:tabs>
        <w:suppressAutoHyphens/>
        <w:spacing w:line="259" w:lineRule="auto"/>
        <w:ind w:left="-567"/>
        <w:jc w:val="both"/>
        <w:outlineLvl w:val="0"/>
        <w:rPr>
          <w:sz w:val="22"/>
          <w:szCs w:val="22"/>
        </w:rPr>
      </w:pPr>
      <w:r w:rsidRPr="00092D6B">
        <w:rPr>
          <w:sz w:val="22"/>
          <w:szCs w:val="22"/>
        </w:rPr>
        <w:t xml:space="preserve">     Все применяемые Исполнителем материалы должны иметь сертификат соответствия (при наличии требования) (декларацию о соответствии) и разрешены к применению на территории РФ.</w:t>
      </w:r>
    </w:p>
    <w:p w14:paraId="73649F24" w14:textId="77777777" w:rsidR="00D508D5" w:rsidRPr="00092D6B" w:rsidRDefault="00D508D5" w:rsidP="00126899">
      <w:pPr>
        <w:tabs>
          <w:tab w:val="left" w:pos="426"/>
          <w:tab w:val="left" w:pos="709"/>
          <w:tab w:val="left" w:pos="851"/>
        </w:tabs>
        <w:spacing w:line="259" w:lineRule="auto"/>
        <w:ind w:left="-567"/>
        <w:contextualSpacing/>
        <w:jc w:val="both"/>
        <w:rPr>
          <w:sz w:val="22"/>
          <w:szCs w:val="22"/>
        </w:rPr>
      </w:pPr>
      <w:r w:rsidRPr="00092D6B">
        <w:rPr>
          <w:sz w:val="22"/>
          <w:szCs w:val="22"/>
        </w:rPr>
        <w:t xml:space="preserve">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63A1552" w14:textId="77777777" w:rsidR="00D508D5" w:rsidRPr="00092D6B" w:rsidRDefault="00D508D5" w:rsidP="00126899">
      <w:pPr>
        <w:tabs>
          <w:tab w:val="left" w:pos="426"/>
          <w:tab w:val="left" w:pos="709"/>
          <w:tab w:val="left" w:pos="851"/>
          <w:tab w:val="left" w:pos="993"/>
        </w:tabs>
        <w:spacing w:line="259" w:lineRule="auto"/>
        <w:ind w:left="-567"/>
        <w:jc w:val="both"/>
        <w:rPr>
          <w:sz w:val="22"/>
          <w:szCs w:val="22"/>
        </w:rPr>
      </w:pPr>
      <w:r w:rsidRPr="00092D6B">
        <w:rPr>
          <w:sz w:val="22"/>
          <w:szCs w:val="22"/>
        </w:rPr>
        <w:t xml:space="preserve">     Обеспечивать Заказчику возможность контроля и надзора за ходом выполнения услуг, качеством используемых материалов и оборудования, в том числе представлять по его требованию отчеты о ходе выполнения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2D50E4B3" w14:textId="7AFFC91E" w:rsidR="00D508D5" w:rsidRDefault="00D508D5" w:rsidP="00126899">
      <w:pPr>
        <w:tabs>
          <w:tab w:val="left" w:pos="426"/>
          <w:tab w:val="left" w:pos="709"/>
          <w:tab w:val="left" w:pos="851"/>
          <w:tab w:val="left" w:pos="993"/>
        </w:tabs>
        <w:spacing w:line="259" w:lineRule="auto"/>
        <w:ind w:left="-567"/>
        <w:jc w:val="both"/>
        <w:rPr>
          <w:sz w:val="22"/>
          <w:szCs w:val="22"/>
        </w:rPr>
      </w:pPr>
      <w:r w:rsidRPr="00092D6B">
        <w:rPr>
          <w:sz w:val="22"/>
          <w:szCs w:val="22"/>
        </w:rPr>
        <w:t xml:space="preserve">    Исполнитель обязан при оказании услуг выполнять правила внутреннего распорядка и техники безопасности, действующие на объектах Заказчика.</w:t>
      </w:r>
    </w:p>
    <w:p w14:paraId="41D38DC4" w14:textId="77777777" w:rsidR="007F2F08" w:rsidRDefault="007F2F08" w:rsidP="00126899">
      <w:pPr>
        <w:tabs>
          <w:tab w:val="left" w:pos="426"/>
          <w:tab w:val="left" w:pos="709"/>
          <w:tab w:val="left" w:pos="851"/>
          <w:tab w:val="left" w:pos="993"/>
        </w:tabs>
        <w:spacing w:line="259" w:lineRule="auto"/>
        <w:ind w:left="-567"/>
        <w:jc w:val="both"/>
        <w:rPr>
          <w:sz w:val="22"/>
          <w:szCs w:val="22"/>
        </w:rPr>
      </w:pPr>
    </w:p>
    <w:bookmarkEnd w:id="4"/>
    <w:p w14:paraId="77F5CBBD" w14:textId="77777777" w:rsidR="00092D6B" w:rsidRPr="00092D6B" w:rsidRDefault="00092D6B" w:rsidP="00126899">
      <w:pPr>
        <w:tabs>
          <w:tab w:val="left" w:pos="426"/>
          <w:tab w:val="left" w:pos="709"/>
          <w:tab w:val="left" w:pos="851"/>
          <w:tab w:val="left" w:pos="993"/>
        </w:tabs>
        <w:spacing w:line="259" w:lineRule="auto"/>
        <w:ind w:left="-567"/>
        <w:jc w:val="both"/>
        <w:rPr>
          <w:sz w:val="22"/>
          <w:szCs w:val="22"/>
        </w:rPr>
      </w:pPr>
    </w:p>
    <w:tbl>
      <w:tblPr>
        <w:tblW w:w="0" w:type="auto"/>
        <w:jc w:val="center"/>
        <w:tblLayout w:type="fixed"/>
        <w:tblLook w:val="0000" w:firstRow="0" w:lastRow="0" w:firstColumn="0" w:lastColumn="0" w:noHBand="0" w:noVBand="0"/>
      </w:tblPr>
      <w:tblGrid>
        <w:gridCol w:w="4762"/>
        <w:gridCol w:w="4759"/>
      </w:tblGrid>
      <w:tr w:rsidR="007F2F08" w:rsidRPr="004E0AF3" w14:paraId="63562614" w14:textId="77777777" w:rsidTr="00B55ACE">
        <w:trPr>
          <w:jc w:val="center"/>
        </w:trPr>
        <w:tc>
          <w:tcPr>
            <w:tcW w:w="4762" w:type="dxa"/>
            <w:shd w:val="clear" w:color="auto" w:fill="auto"/>
          </w:tcPr>
          <w:p w14:paraId="55B51DD2" w14:textId="77777777" w:rsidR="007F2F08" w:rsidRDefault="007F2F08" w:rsidP="00B55ACE">
            <w:pPr>
              <w:keepLines/>
              <w:suppressAutoHyphens/>
              <w:rPr>
                <w:rFonts w:eastAsia="Calibri"/>
                <w:bCs/>
                <w:sz w:val="22"/>
                <w:szCs w:val="22"/>
              </w:rPr>
            </w:pPr>
            <w:r w:rsidRPr="004E0AF3">
              <w:rPr>
                <w:rFonts w:eastAsia="Calibri"/>
                <w:bCs/>
                <w:sz w:val="22"/>
                <w:szCs w:val="22"/>
              </w:rPr>
              <w:t xml:space="preserve">              Заказчик:</w:t>
            </w:r>
          </w:p>
          <w:p w14:paraId="2045E4B9" w14:textId="77777777" w:rsidR="007F2F08" w:rsidRPr="004E0AF3" w:rsidRDefault="007F2F08" w:rsidP="00B55ACE">
            <w:pPr>
              <w:keepLines/>
              <w:suppressAutoHyphens/>
              <w:rPr>
                <w:rFonts w:eastAsia="Calibri"/>
                <w:bCs/>
                <w:sz w:val="22"/>
                <w:szCs w:val="22"/>
              </w:rPr>
            </w:pPr>
          </w:p>
          <w:p w14:paraId="3464421C" w14:textId="77777777" w:rsidR="007F2F08" w:rsidRPr="004E0AF3" w:rsidRDefault="007F2F08" w:rsidP="00B55ACE">
            <w:pPr>
              <w:keepLines/>
              <w:suppressAutoHyphens/>
              <w:jc w:val="center"/>
              <w:rPr>
                <w:rFonts w:eastAsia="Calibri"/>
                <w:bCs/>
                <w:sz w:val="22"/>
                <w:szCs w:val="22"/>
              </w:rPr>
            </w:pPr>
          </w:p>
          <w:p w14:paraId="0548E8CB" w14:textId="77777777" w:rsidR="007F2F08" w:rsidRPr="004E0AF3" w:rsidRDefault="007F2F08" w:rsidP="00B55ACE">
            <w:pPr>
              <w:keepLines/>
              <w:suppressAutoHyphens/>
              <w:rPr>
                <w:rFonts w:eastAsia="Calibri"/>
                <w:bCs/>
                <w:sz w:val="22"/>
                <w:szCs w:val="22"/>
              </w:rPr>
            </w:pPr>
            <w:r w:rsidRPr="004E0AF3">
              <w:rPr>
                <w:rFonts w:eastAsia="Calibri"/>
                <w:bCs/>
                <w:sz w:val="22"/>
                <w:szCs w:val="22"/>
              </w:rPr>
              <w:t>____________________ /</w:t>
            </w:r>
            <w:r w:rsidRPr="004E0AF3">
              <w:rPr>
                <w:rFonts w:eastAsia="Calibri"/>
                <w:bCs/>
                <w:noProof/>
                <w:sz w:val="22"/>
                <w:szCs w:val="22"/>
              </w:rPr>
              <w:t xml:space="preserve"> </w:t>
            </w:r>
            <w:r>
              <w:rPr>
                <w:rFonts w:eastAsia="Calibri"/>
                <w:bCs/>
                <w:noProof/>
                <w:sz w:val="22"/>
                <w:szCs w:val="22"/>
              </w:rPr>
              <w:t>Жигалова А.Л.</w:t>
            </w:r>
            <w:r w:rsidRPr="004E0AF3">
              <w:rPr>
                <w:rFonts w:eastAsia="Calibri"/>
                <w:bCs/>
                <w:noProof/>
                <w:sz w:val="22"/>
                <w:szCs w:val="22"/>
              </w:rPr>
              <w:t>/</w:t>
            </w:r>
          </w:p>
          <w:p w14:paraId="59176533" w14:textId="77777777" w:rsidR="007F2F08" w:rsidRPr="004E0AF3" w:rsidRDefault="007F2F08" w:rsidP="00B55ACE">
            <w:pPr>
              <w:keepLines/>
              <w:suppressAutoHyphens/>
              <w:rPr>
                <w:rFonts w:eastAsia="Calibri"/>
                <w:bCs/>
                <w:sz w:val="22"/>
                <w:szCs w:val="22"/>
              </w:rPr>
            </w:pPr>
          </w:p>
        </w:tc>
        <w:tc>
          <w:tcPr>
            <w:tcW w:w="4759" w:type="dxa"/>
            <w:shd w:val="clear" w:color="auto" w:fill="auto"/>
          </w:tcPr>
          <w:p w14:paraId="71922ADE" w14:textId="77777777" w:rsidR="007F2F08" w:rsidRDefault="007F2F08" w:rsidP="00B55ACE">
            <w:pPr>
              <w:keepLines/>
              <w:suppressAutoHyphens/>
              <w:autoSpaceDE w:val="0"/>
              <w:autoSpaceDN w:val="0"/>
              <w:adjustRightInd w:val="0"/>
              <w:rPr>
                <w:rFonts w:eastAsia="Calibri"/>
                <w:bCs/>
                <w:sz w:val="22"/>
                <w:szCs w:val="22"/>
              </w:rPr>
            </w:pPr>
            <w:r w:rsidRPr="004E0AF3">
              <w:rPr>
                <w:rFonts w:eastAsia="Calibri"/>
                <w:bCs/>
                <w:sz w:val="22"/>
                <w:szCs w:val="22"/>
              </w:rPr>
              <w:t xml:space="preserve">            </w:t>
            </w:r>
            <w:r>
              <w:rPr>
                <w:rFonts w:eastAsia="Calibri"/>
                <w:bCs/>
                <w:sz w:val="22"/>
                <w:szCs w:val="22"/>
              </w:rPr>
              <w:t>Исполнитель:</w:t>
            </w:r>
          </w:p>
          <w:p w14:paraId="0F838295" w14:textId="77777777" w:rsidR="007F2F08" w:rsidRDefault="007F2F08" w:rsidP="00B55ACE">
            <w:pPr>
              <w:keepLines/>
              <w:suppressAutoHyphens/>
              <w:autoSpaceDE w:val="0"/>
              <w:autoSpaceDN w:val="0"/>
              <w:adjustRightInd w:val="0"/>
              <w:rPr>
                <w:rFonts w:eastAsia="Calibri"/>
                <w:bCs/>
                <w:sz w:val="22"/>
                <w:szCs w:val="22"/>
              </w:rPr>
            </w:pPr>
          </w:p>
          <w:p w14:paraId="43355264" w14:textId="77777777" w:rsidR="007F2F08" w:rsidRPr="00210FC4" w:rsidRDefault="007F2F08" w:rsidP="00B55ACE">
            <w:pPr>
              <w:keepLines/>
              <w:suppressAutoHyphens/>
              <w:autoSpaceDE w:val="0"/>
              <w:autoSpaceDN w:val="0"/>
              <w:adjustRightInd w:val="0"/>
              <w:jc w:val="center"/>
              <w:rPr>
                <w:rFonts w:eastAsia="Calibri"/>
                <w:bCs/>
                <w:sz w:val="22"/>
                <w:szCs w:val="22"/>
              </w:rPr>
            </w:pPr>
          </w:p>
          <w:p w14:paraId="6FA68C02" w14:textId="77777777" w:rsidR="007F2F08" w:rsidRPr="004E0AF3" w:rsidRDefault="007F2F08" w:rsidP="00B55ACE">
            <w:pPr>
              <w:keepLines/>
              <w:suppressAutoHyphens/>
              <w:autoSpaceDE w:val="0"/>
              <w:autoSpaceDN w:val="0"/>
              <w:adjustRightInd w:val="0"/>
              <w:rPr>
                <w:rFonts w:eastAsia="Calibri"/>
                <w:bCs/>
                <w:sz w:val="22"/>
                <w:szCs w:val="22"/>
              </w:rPr>
            </w:pPr>
            <w:r w:rsidRPr="00210FC4">
              <w:rPr>
                <w:rFonts w:eastAsia="Calibri"/>
                <w:bCs/>
                <w:sz w:val="22"/>
                <w:szCs w:val="22"/>
              </w:rPr>
              <w:t>____________________ /</w:t>
            </w:r>
            <w:r>
              <w:t xml:space="preserve"> </w:t>
            </w:r>
            <w:r>
              <w:rPr>
                <w:rFonts w:eastAsia="Calibri"/>
                <w:bCs/>
                <w:sz w:val="22"/>
                <w:szCs w:val="22"/>
              </w:rPr>
              <w:t>___________</w:t>
            </w:r>
            <w:r w:rsidRPr="009B176D">
              <w:rPr>
                <w:rFonts w:eastAsia="Calibri"/>
                <w:bCs/>
                <w:sz w:val="22"/>
                <w:szCs w:val="22"/>
              </w:rPr>
              <w:t xml:space="preserve"> </w:t>
            </w:r>
            <w:r w:rsidRPr="00210FC4">
              <w:rPr>
                <w:rFonts w:eastAsia="Calibri"/>
                <w:bCs/>
                <w:sz w:val="22"/>
                <w:szCs w:val="22"/>
              </w:rPr>
              <w:t>/</w:t>
            </w:r>
          </w:p>
        </w:tc>
      </w:tr>
    </w:tbl>
    <w:p w14:paraId="46C7B734" w14:textId="77777777" w:rsidR="00092D6B" w:rsidRPr="00415DC0" w:rsidRDefault="00092D6B" w:rsidP="00092D6B">
      <w:pPr>
        <w:rPr>
          <w:sz w:val="22"/>
          <w:szCs w:val="22"/>
        </w:rPr>
      </w:pPr>
    </w:p>
    <w:p w14:paraId="76CC1AB5" w14:textId="77777777" w:rsidR="00092D6B" w:rsidRPr="00415DC0" w:rsidRDefault="00092D6B" w:rsidP="00092D6B">
      <w:pPr>
        <w:rPr>
          <w:sz w:val="22"/>
          <w:szCs w:val="22"/>
        </w:rPr>
      </w:pPr>
    </w:p>
    <w:p w14:paraId="0F298346" w14:textId="77777777" w:rsidR="00092D6B" w:rsidRPr="00415DC0" w:rsidRDefault="00092D6B" w:rsidP="00092D6B">
      <w:pPr>
        <w:rPr>
          <w:sz w:val="22"/>
          <w:szCs w:val="22"/>
        </w:rPr>
      </w:pPr>
    </w:p>
    <w:p w14:paraId="469DCF19" w14:textId="77777777" w:rsidR="00092D6B" w:rsidRPr="00415DC0" w:rsidRDefault="00092D6B" w:rsidP="00092D6B">
      <w:pPr>
        <w:rPr>
          <w:sz w:val="22"/>
          <w:szCs w:val="22"/>
        </w:rPr>
      </w:pPr>
    </w:p>
    <w:p w14:paraId="595FA37F" w14:textId="77777777" w:rsidR="00D93BDF" w:rsidRPr="00B61F2B" w:rsidRDefault="00D93BDF" w:rsidP="00092D6B">
      <w:pPr>
        <w:spacing w:after="160" w:line="264" w:lineRule="auto"/>
        <w:jc w:val="right"/>
        <w:rPr>
          <w:sz w:val="22"/>
          <w:szCs w:val="22"/>
        </w:rPr>
      </w:pPr>
    </w:p>
    <w:sectPr w:rsidR="00D93BDF" w:rsidRPr="00B61F2B" w:rsidSect="00B61F2B">
      <w:pgSz w:w="11906" w:h="16838"/>
      <w:pgMar w:top="568" w:right="707" w:bottom="426" w:left="1418"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C6245" w14:textId="77777777" w:rsidR="00A76241" w:rsidRDefault="00A76241" w:rsidP="00D93BDF">
      <w:r>
        <w:separator/>
      </w:r>
    </w:p>
  </w:endnote>
  <w:endnote w:type="continuationSeparator" w:id="0">
    <w:p w14:paraId="6C613A56" w14:textId="77777777" w:rsidR="00A76241" w:rsidRDefault="00A76241" w:rsidP="00D9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49F99" w14:textId="77777777" w:rsidR="00A76241" w:rsidRDefault="00A76241" w:rsidP="00D93BDF">
      <w:r>
        <w:separator/>
      </w:r>
    </w:p>
  </w:footnote>
  <w:footnote w:type="continuationSeparator" w:id="0">
    <w:p w14:paraId="4BB32A17" w14:textId="77777777" w:rsidR="00A76241" w:rsidRDefault="00A76241" w:rsidP="00D93BDF">
      <w:r>
        <w:continuationSeparator/>
      </w:r>
    </w:p>
  </w:footnote>
  <w:footnote w:id="1">
    <w:p w14:paraId="650CEC8E" w14:textId="77777777" w:rsidR="00D93BDF" w:rsidRDefault="00A32E89">
      <w:pPr>
        <w:pStyle w:val="Footnote"/>
      </w:pPr>
      <w:r>
        <w:rPr>
          <w:vertAlign w:val="superscript"/>
        </w:rPr>
        <w:footnoteRef/>
      </w:r>
      <w:r>
        <w:rPr>
          <w:sz w:val="16"/>
        </w:rPr>
        <w:t xml:space="preserve"> </w:t>
      </w:r>
      <w:r>
        <w:rPr>
          <w:i/>
          <w:sz w:val="16"/>
        </w:rPr>
        <w:t xml:space="preserve">при применении </w:t>
      </w:r>
      <w:r>
        <w:rPr>
          <w:i/>
          <w:sz w:val="16"/>
          <w:highlight w:val="white"/>
        </w:rPr>
        <w:t xml:space="preserve">Исполнителем </w:t>
      </w:r>
      <w:r>
        <w:rPr>
          <w:i/>
          <w:sz w:val="16"/>
        </w:rPr>
        <w:t>упрощенной системе налогообложения НДС не облагается</w:t>
      </w:r>
    </w:p>
  </w:footnote>
  <w:footnote w:id="2">
    <w:p w14:paraId="45768E1C" w14:textId="77777777" w:rsidR="00145B0B" w:rsidRDefault="00145B0B" w:rsidP="00145B0B">
      <w:pPr>
        <w:pStyle w:val="Footnote"/>
      </w:pPr>
      <w:r>
        <w:rPr>
          <w:vertAlign w:val="superscript"/>
        </w:rPr>
        <w:footnoteRef/>
      </w:r>
      <w:r>
        <w:rPr>
          <w:sz w:val="16"/>
        </w:rPr>
        <w:t xml:space="preserve"> </w:t>
      </w:r>
      <w:r>
        <w:rPr>
          <w:i/>
          <w:sz w:val="16"/>
        </w:rPr>
        <w:t xml:space="preserve">при применении </w:t>
      </w:r>
      <w:r>
        <w:rPr>
          <w:i/>
          <w:sz w:val="16"/>
          <w:highlight w:val="white"/>
        </w:rPr>
        <w:t xml:space="preserve">Исполнителем </w:t>
      </w:r>
      <w:r>
        <w:rPr>
          <w:i/>
          <w:sz w:val="16"/>
        </w:rPr>
        <w:t>упрощенной системе налогообложения НДС не облагается</w:t>
      </w:r>
    </w:p>
  </w:footnote>
  <w:footnote w:id="3">
    <w:p w14:paraId="637DA9B9" w14:textId="77777777" w:rsidR="005D15B8" w:rsidRDefault="005D15B8" w:rsidP="005D15B8">
      <w:pPr>
        <w:pStyle w:val="af9"/>
        <w:rPr>
          <w:sz w:val="16"/>
          <w:szCs w:val="16"/>
        </w:rPr>
      </w:pPr>
      <w:r>
        <w:rPr>
          <w:rStyle w:val="a5"/>
          <w:sz w:val="16"/>
          <w:szCs w:val="16"/>
        </w:rPr>
        <w:t>4</w:t>
      </w:r>
      <w:r>
        <w:rPr>
          <w:sz w:val="16"/>
          <w:szCs w:val="16"/>
        </w:rPr>
        <w:t xml:space="preserve"> В случае, если участник является плательщиком НДС</w:t>
      </w:r>
    </w:p>
  </w:footnote>
  <w:footnote w:id="4">
    <w:p w14:paraId="66E5162A" w14:textId="77777777" w:rsidR="005D15B8" w:rsidRDefault="005D15B8" w:rsidP="005D15B8">
      <w:pPr>
        <w:pStyle w:val="af9"/>
      </w:pPr>
      <w:r>
        <w:rPr>
          <w:rStyle w:val="a5"/>
          <w:sz w:val="16"/>
          <w:szCs w:val="16"/>
        </w:rPr>
        <w:t>5</w:t>
      </w:r>
      <w:r>
        <w:rPr>
          <w:sz w:val="16"/>
          <w:szCs w:val="16"/>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172AE"/>
    <w:multiLevelType w:val="multilevel"/>
    <w:tmpl w:val="A7D2C814"/>
    <w:lvl w:ilvl="0">
      <w:start w:val="1"/>
      <w:numFmt w:val="decimal"/>
      <w:lvlText w:val=""/>
      <w:lvlJc w:val="left"/>
      <w:pPr>
        <w:tabs>
          <w:tab w:val="left" w:pos="0"/>
        </w:tabs>
        <w:ind w:left="432" w:hanging="432"/>
      </w:pPr>
    </w:lvl>
    <w:lvl w:ilvl="1">
      <w:start w:val="1"/>
      <w:numFmt w:val="decimal"/>
      <w:lvlText w:val=""/>
      <w:lvlJc w:val="left"/>
      <w:pPr>
        <w:tabs>
          <w:tab w:val="left" w:pos="0"/>
        </w:tabs>
        <w:ind w:left="576" w:hanging="576"/>
      </w:pPr>
    </w:lvl>
    <w:lvl w:ilvl="2">
      <w:start w:val="1"/>
      <w:numFmt w:val="decimal"/>
      <w:lvlText w:val=""/>
      <w:lvlJc w:val="left"/>
      <w:pPr>
        <w:tabs>
          <w:tab w:val="left" w:pos="0"/>
        </w:tabs>
        <w:ind w:left="720" w:hanging="720"/>
      </w:pPr>
    </w:lvl>
    <w:lvl w:ilvl="3">
      <w:start w:val="1"/>
      <w:numFmt w:val="decimal"/>
      <w:lvlText w:val=""/>
      <w:lvlJc w:val="left"/>
      <w:pPr>
        <w:tabs>
          <w:tab w:val="left" w:pos="0"/>
        </w:tabs>
        <w:ind w:left="864" w:hanging="864"/>
      </w:pPr>
    </w:lvl>
    <w:lvl w:ilvl="4">
      <w:start w:val="1"/>
      <w:numFmt w:val="decimal"/>
      <w:lvlText w:val=""/>
      <w:lvlJc w:val="left"/>
      <w:pPr>
        <w:tabs>
          <w:tab w:val="left" w:pos="0"/>
        </w:tabs>
        <w:ind w:left="1008" w:hanging="1008"/>
      </w:pPr>
    </w:lvl>
    <w:lvl w:ilvl="5">
      <w:start w:val="1"/>
      <w:numFmt w:val="decimal"/>
      <w:lvlText w:val=""/>
      <w:lvlJc w:val="left"/>
      <w:pPr>
        <w:tabs>
          <w:tab w:val="left" w:pos="0"/>
        </w:tabs>
        <w:ind w:left="1152" w:hanging="1152"/>
      </w:pPr>
    </w:lvl>
    <w:lvl w:ilvl="6">
      <w:start w:val="1"/>
      <w:numFmt w:val="decimal"/>
      <w:lvlText w:val=""/>
      <w:lvlJc w:val="left"/>
      <w:pPr>
        <w:tabs>
          <w:tab w:val="left" w:pos="0"/>
        </w:tabs>
        <w:ind w:left="1296" w:hanging="1296"/>
      </w:pPr>
    </w:lvl>
    <w:lvl w:ilvl="7">
      <w:start w:val="1"/>
      <w:numFmt w:val="decimal"/>
      <w:lvlText w:val=""/>
      <w:lvlJc w:val="left"/>
      <w:pPr>
        <w:tabs>
          <w:tab w:val="left" w:pos="0"/>
        </w:tabs>
        <w:ind w:left="1440" w:hanging="1440"/>
      </w:pPr>
    </w:lvl>
    <w:lvl w:ilvl="8">
      <w:start w:val="1"/>
      <w:numFmt w:val="decimal"/>
      <w:lvlText w:val=""/>
      <w:lvlJc w:val="left"/>
      <w:pPr>
        <w:tabs>
          <w:tab w:val="left" w:pos="0"/>
        </w:tabs>
        <w:ind w:left="1584" w:hanging="1584"/>
      </w:pPr>
    </w:lvl>
  </w:abstractNum>
  <w:abstractNum w:abstractNumId="1" w15:restartNumberingAfterBreak="0">
    <w:nsid w:val="25544906"/>
    <w:multiLevelType w:val="multilevel"/>
    <w:tmpl w:val="70E231E6"/>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C2C5E6C"/>
    <w:multiLevelType w:val="hybridMultilevel"/>
    <w:tmpl w:val="26E6A098"/>
    <w:lvl w:ilvl="0" w:tplc="ADA41276">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39541268"/>
    <w:multiLevelType w:val="hybridMultilevel"/>
    <w:tmpl w:val="CB48262A"/>
    <w:lvl w:ilvl="0" w:tplc="61CAE96A">
      <w:start w:val="1"/>
      <w:numFmt w:val="decimal"/>
      <w:lvlText w:val="%1."/>
      <w:lvlJc w:val="left"/>
      <w:pPr>
        <w:ind w:left="928" w:hanging="360"/>
      </w:pPr>
    </w:lvl>
    <w:lvl w:ilvl="1" w:tplc="44F260A0">
      <w:start w:val="1"/>
      <w:numFmt w:val="lowerLetter"/>
      <w:lvlText w:val="%2."/>
      <w:lvlJc w:val="left"/>
      <w:pPr>
        <w:ind w:left="1440" w:hanging="360"/>
      </w:pPr>
    </w:lvl>
    <w:lvl w:ilvl="2" w:tplc="44A02C10">
      <w:start w:val="1"/>
      <w:numFmt w:val="lowerRoman"/>
      <w:lvlText w:val="%3."/>
      <w:lvlJc w:val="right"/>
      <w:pPr>
        <w:ind w:left="2160" w:hanging="180"/>
      </w:pPr>
    </w:lvl>
    <w:lvl w:ilvl="3" w:tplc="DABE6DB4">
      <w:start w:val="1"/>
      <w:numFmt w:val="decimal"/>
      <w:lvlText w:val="%4."/>
      <w:lvlJc w:val="left"/>
      <w:pPr>
        <w:ind w:left="2880" w:hanging="360"/>
      </w:pPr>
    </w:lvl>
    <w:lvl w:ilvl="4" w:tplc="21984ACC">
      <w:start w:val="1"/>
      <w:numFmt w:val="lowerLetter"/>
      <w:lvlText w:val="%5."/>
      <w:lvlJc w:val="left"/>
      <w:pPr>
        <w:ind w:left="3600" w:hanging="360"/>
      </w:pPr>
    </w:lvl>
    <w:lvl w:ilvl="5" w:tplc="C3345A3E">
      <w:start w:val="1"/>
      <w:numFmt w:val="lowerRoman"/>
      <w:lvlText w:val="%6."/>
      <w:lvlJc w:val="right"/>
      <w:pPr>
        <w:ind w:left="4320" w:hanging="180"/>
      </w:pPr>
    </w:lvl>
    <w:lvl w:ilvl="6" w:tplc="56F8E16A">
      <w:start w:val="1"/>
      <w:numFmt w:val="decimal"/>
      <w:lvlText w:val="%7."/>
      <w:lvlJc w:val="left"/>
      <w:pPr>
        <w:ind w:left="5040" w:hanging="360"/>
      </w:pPr>
    </w:lvl>
    <w:lvl w:ilvl="7" w:tplc="5D6EB232">
      <w:start w:val="1"/>
      <w:numFmt w:val="lowerLetter"/>
      <w:lvlText w:val="%8."/>
      <w:lvlJc w:val="left"/>
      <w:pPr>
        <w:ind w:left="5760" w:hanging="360"/>
      </w:pPr>
    </w:lvl>
    <w:lvl w:ilvl="8" w:tplc="E03C0DE4">
      <w:start w:val="1"/>
      <w:numFmt w:val="lowerRoman"/>
      <w:lvlText w:val="%9."/>
      <w:lvlJc w:val="right"/>
      <w:pPr>
        <w:ind w:left="6480" w:hanging="180"/>
      </w:pPr>
    </w:lvl>
  </w:abstractNum>
  <w:abstractNum w:abstractNumId="4" w15:restartNumberingAfterBreak="0">
    <w:nsid w:val="626A59D7"/>
    <w:multiLevelType w:val="hybridMultilevel"/>
    <w:tmpl w:val="5D1EBC86"/>
    <w:lvl w:ilvl="0" w:tplc="F044EA82">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 w15:restartNumberingAfterBreak="0">
    <w:nsid w:val="63435A1F"/>
    <w:multiLevelType w:val="hybridMultilevel"/>
    <w:tmpl w:val="66009488"/>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BDF"/>
    <w:rsid w:val="00030239"/>
    <w:rsid w:val="00040BC9"/>
    <w:rsid w:val="0004254D"/>
    <w:rsid w:val="0007504F"/>
    <w:rsid w:val="000777F4"/>
    <w:rsid w:val="00082098"/>
    <w:rsid w:val="00092D6B"/>
    <w:rsid w:val="00095827"/>
    <w:rsid w:val="000B0B38"/>
    <w:rsid w:val="00126899"/>
    <w:rsid w:val="00145B0B"/>
    <w:rsid w:val="0016660C"/>
    <w:rsid w:val="00173753"/>
    <w:rsid w:val="00176106"/>
    <w:rsid w:val="00190555"/>
    <w:rsid w:val="001A6AEB"/>
    <w:rsid w:val="00203311"/>
    <w:rsid w:val="00213AC5"/>
    <w:rsid w:val="00236E24"/>
    <w:rsid w:val="00251AC0"/>
    <w:rsid w:val="00294CE2"/>
    <w:rsid w:val="002E17D6"/>
    <w:rsid w:val="002E39A4"/>
    <w:rsid w:val="0031040D"/>
    <w:rsid w:val="00315786"/>
    <w:rsid w:val="003167A1"/>
    <w:rsid w:val="003439EB"/>
    <w:rsid w:val="00380AFD"/>
    <w:rsid w:val="003A4C1B"/>
    <w:rsid w:val="003A63EA"/>
    <w:rsid w:val="003B0542"/>
    <w:rsid w:val="003F0E6B"/>
    <w:rsid w:val="003F3684"/>
    <w:rsid w:val="004046B3"/>
    <w:rsid w:val="004E1647"/>
    <w:rsid w:val="004E2AB8"/>
    <w:rsid w:val="004E54FE"/>
    <w:rsid w:val="004F25E0"/>
    <w:rsid w:val="00561B38"/>
    <w:rsid w:val="00597854"/>
    <w:rsid w:val="005A50B8"/>
    <w:rsid w:val="005D15B8"/>
    <w:rsid w:val="005E1904"/>
    <w:rsid w:val="005E307C"/>
    <w:rsid w:val="00611D60"/>
    <w:rsid w:val="006168D9"/>
    <w:rsid w:val="00631879"/>
    <w:rsid w:val="006378E8"/>
    <w:rsid w:val="00637E6F"/>
    <w:rsid w:val="00651624"/>
    <w:rsid w:val="006935AE"/>
    <w:rsid w:val="006A3AB4"/>
    <w:rsid w:val="006A6B6C"/>
    <w:rsid w:val="007126DB"/>
    <w:rsid w:val="00762B8A"/>
    <w:rsid w:val="007B449C"/>
    <w:rsid w:val="007C05F9"/>
    <w:rsid w:val="007F2F08"/>
    <w:rsid w:val="008361D0"/>
    <w:rsid w:val="00846E69"/>
    <w:rsid w:val="00877457"/>
    <w:rsid w:val="00882A3F"/>
    <w:rsid w:val="008C0F8C"/>
    <w:rsid w:val="008D33B4"/>
    <w:rsid w:val="008E4315"/>
    <w:rsid w:val="008F21F4"/>
    <w:rsid w:val="00950CA3"/>
    <w:rsid w:val="0095569A"/>
    <w:rsid w:val="00973766"/>
    <w:rsid w:val="00977CF3"/>
    <w:rsid w:val="009B57A5"/>
    <w:rsid w:val="009C059D"/>
    <w:rsid w:val="009C4A87"/>
    <w:rsid w:val="009E2FCC"/>
    <w:rsid w:val="009E338B"/>
    <w:rsid w:val="00A06AC9"/>
    <w:rsid w:val="00A2505A"/>
    <w:rsid w:val="00A3121B"/>
    <w:rsid w:val="00A32E89"/>
    <w:rsid w:val="00A76241"/>
    <w:rsid w:val="00A77075"/>
    <w:rsid w:val="00A86C5B"/>
    <w:rsid w:val="00AA0E02"/>
    <w:rsid w:val="00AA28AB"/>
    <w:rsid w:val="00AD1788"/>
    <w:rsid w:val="00B0306D"/>
    <w:rsid w:val="00B61F2B"/>
    <w:rsid w:val="00B802F7"/>
    <w:rsid w:val="00BA42AC"/>
    <w:rsid w:val="00BF4E14"/>
    <w:rsid w:val="00C16014"/>
    <w:rsid w:val="00C24534"/>
    <w:rsid w:val="00C71DB0"/>
    <w:rsid w:val="00C82790"/>
    <w:rsid w:val="00CF16B3"/>
    <w:rsid w:val="00CF1C1D"/>
    <w:rsid w:val="00CF2159"/>
    <w:rsid w:val="00D00C7F"/>
    <w:rsid w:val="00D10DAD"/>
    <w:rsid w:val="00D17E89"/>
    <w:rsid w:val="00D255D7"/>
    <w:rsid w:val="00D348C6"/>
    <w:rsid w:val="00D367D2"/>
    <w:rsid w:val="00D41D8E"/>
    <w:rsid w:val="00D45FAC"/>
    <w:rsid w:val="00D50005"/>
    <w:rsid w:val="00D508D5"/>
    <w:rsid w:val="00D92F8A"/>
    <w:rsid w:val="00D93BDF"/>
    <w:rsid w:val="00DA2ADF"/>
    <w:rsid w:val="00DA7924"/>
    <w:rsid w:val="00DB2727"/>
    <w:rsid w:val="00DC2C15"/>
    <w:rsid w:val="00DD7BF7"/>
    <w:rsid w:val="00E3616C"/>
    <w:rsid w:val="00E4514F"/>
    <w:rsid w:val="00E8469B"/>
    <w:rsid w:val="00ED7B16"/>
    <w:rsid w:val="00F24158"/>
    <w:rsid w:val="00F97F74"/>
    <w:rsid w:val="00FB6F4C"/>
    <w:rsid w:val="00FB7200"/>
    <w:rsid w:val="00FE6BF1"/>
    <w:rsid w:val="00FF2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6FF9"/>
  <w15:docId w15:val="{61B1980E-49ED-4A42-887C-8EA3B668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93BDF"/>
    <w:rPr>
      <w:sz w:val="24"/>
    </w:rPr>
  </w:style>
  <w:style w:type="paragraph" w:styleId="10">
    <w:name w:val="heading 1"/>
    <w:next w:val="a"/>
    <w:link w:val="11"/>
    <w:uiPriority w:val="9"/>
    <w:qFormat/>
    <w:rsid w:val="00D93BDF"/>
    <w:pPr>
      <w:spacing w:before="120" w:after="120"/>
      <w:jc w:val="both"/>
      <w:outlineLvl w:val="0"/>
    </w:pPr>
    <w:rPr>
      <w:rFonts w:ascii="XO Thames" w:hAnsi="XO Thames"/>
      <w:b/>
      <w:sz w:val="32"/>
    </w:rPr>
  </w:style>
  <w:style w:type="paragraph" w:styleId="2">
    <w:name w:val="heading 2"/>
    <w:next w:val="a"/>
    <w:link w:val="20"/>
    <w:uiPriority w:val="9"/>
    <w:qFormat/>
    <w:rsid w:val="00D93BDF"/>
    <w:pPr>
      <w:spacing w:before="120" w:after="120"/>
      <w:jc w:val="both"/>
      <w:outlineLvl w:val="1"/>
    </w:pPr>
    <w:rPr>
      <w:rFonts w:ascii="XO Thames" w:hAnsi="XO Thames"/>
      <w:b/>
      <w:sz w:val="28"/>
    </w:rPr>
  </w:style>
  <w:style w:type="paragraph" w:styleId="3">
    <w:name w:val="heading 3"/>
    <w:next w:val="a"/>
    <w:link w:val="30"/>
    <w:uiPriority w:val="9"/>
    <w:qFormat/>
    <w:rsid w:val="00D93BDF"/>
    <w:pPr>
      <w:spacing w:before="120" w:after="120"/>
      <w:jc w:val="both"/>
      <w:outlineLvl w:val="2"/>
    </w:pPr>
    <w:rPr>
      <w:rFonts w:ascii="XO Thames" w:hAnsi="XO Thames"/>
      <w:b/>
      <w:sz w:val="26"/>
    </w:rPr>
  </w:style>
  <w:style w:type="paragraph" w:styleId="4">
    <w:name w:val="heading 4"/>
    <w:next w:val="a"/>
    <w:link w:val="40"/>
    <w:uiPriority w:val="9"/>
    <w:qFormat/>
    <w:rsid w:val="00D93BDF"/>
    <w:pPr>
      <w:spacing w:before="120" w:after="120"/>
      <w:jc w:val="both"/>
      <w:outlineLvl w:val="3"/>
    </w:pPr>
    <w:rPr>
      <w:rFonts w:ascii="XO Thames" w:hAnsi="XO Thames"/>
      <w:b/>
      <w:sz w:val="24"/>
    </w:rPr>
  </w:style>
  <w:style w:type="paragraph" w:styleId="5">
    <w:name w:val="heading 5"/>
    <w:basedOn w:val="a"/>
    <w:next w:val="a"/>
    <w:link w:val="50"/>
    <w:uiPriority w:val="9"/>
    <w:qFormat/>
    <w:rsid w:val="00D93BDF"/>
    <w:pPr>
      <w:spacing w:before="240" w:after="60"/>
      <w:outlineLvl w:val="4"/>
    </w:pPr>
    <w:rPr>
      <w:rFonts w:ascii="Calibri" w:hAnsi="Calibri"/>
      <w:b/>
      <w:i/>
      <w:sz w:val="26"/>
    </w:rPr>
  </w:style>
  <w:style w:type="paragraph" w:styleId="7">
    <w:name w:val="heading 7"/>
    <w:basedOn w:val="a"/>
    <w:next w:val="a"/>
    <w:link w:val="70"/>
    <w:uiPriority w:val="9"/>
    <w:qFormat/>
    <w:rsid w:val="00D93BD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93BDF"/>
    <w:rPr>
      <w:sz w:val="24"/>
    </w:rPr>
  </w:style>
  <w:style w:type="paragraph" w:styleId="21">
    <w:name w:val="toc 2"/>
    <w:next w:val="a"/>
    <w:link w:val="22"/>
    <w:uiPriority w:val="39"/>
    <w:rsid w:val="00D93BDF"/>
    <w:pPr>
      <w:ind w:left="200"/>
    </w:pPr>
    <w:rPr>
      <w:rFonts w:ascii="XO Thames" w:hAnsi="XO Thames"/>
      <w:sz w:val="28"/>
    </w:rPr>
  </w:style>
  <w:style w:type="character" w:customStyle="1" w:styleId="22">
    <w:name w:val="Оглавление 2 Знак"/>
    <w:link w:val="21"/>
    <w:rsid w:val="00D93BDF"/>
    <w:rPr>
      <w:rFonts w:ascii="XO Thames" w:hAnsi="XO Thames"/>
      <w:sz w:val="28"/>
    </w:rPr>
  </w:style>
  <w:style w:type="paragraph" w:styleId="41">
    <w:name w:val="toc 4"/>
    <w:next w:val="a"/>
    <w:link w:val="42"/>
    <w:uiPriority w:val="39"/>
    <w:rsid w:val="00D93BDF"/>
    <w:pPr>
      <w:ind w:left="600"/>
    </w:pPr>
    <w:rPr>
      <w:rFonts w:ascii="XO Thames" w:hAnsi="XO Thames"/>
      <w:sz w:val="28"/>
    </w:rPr>
  </w:style>
  <w:style w:type="character" w:customStyle="1" w:styleId="42">
    <w:name w:val="Оглавление 4 Знак"/>
    <w:link w:val="41"/>
    <w:rsid w:val="00D93BDF"/>
    <w:rPr>
      <w:rFonts w:ascii="XO Thames" w:hAnsi="XO Thames"/>
      <w:sz w:val="28"/>
    </w:rPr>
  </w:style>
  <w:style w:type="character" w:customStyle="1" w:styleId="70">
    <w:name w:val="Заголовок 7 Знак"/>
    <w:basedOn w:val="1"/>
    <w:link w:val="7"/>
    <w:rsid w:val="00D93BDF"/>
    <w:rPr>
      <w:rFonts w:ascii="Calibri" w:hAnsi="Calibri"/>
      <w:sz w:val="24"/>
    </w:rPr>
  </w:style>
  <w:style w:type="paragraph" w:styleId="6">
    <w:name w:val="toc 6"/>
    <w:next w:val="a"/>
    <w:link w:val="60"/>
    <w:uiPriority w:val="39"/>
    <w:rsid w:val="00D93BDF"/>
    <w:pPr>
      <w:ind w:left="1000"/>
    </w:pPr>
    <w:rPr>
      <w:rFonts w:ascii="XO Thames" w:hAnsi="XO Thames"/>
      <w:sz w:val="28"/>
    </w:rPr>
  </w:style>
  <w:style w:type="character" w:customStyle="1" w:styleId="60">
    <w:name w:val="Оглавление 6 Знак"/>
    <w:link w:val="6"/>
    <w:rsid w:val="00D93BDF"/>
    <w:rPr>
      <w:rFonts w:ascii="XO Thames" w:hAnsi="XO Thames"/>
      <w:sz w:val="28"/>
    </w:rPr>
  </w:style>
  <w:style w:type="paragraph" w:customStyle="1" w:styleId="12">
    <w:name w:val="Основной шрифт абзаца1"/>
    <w:rsid w:val="00D93BDF"/>
  </w:style>
  <w:style w:type="paragraph" w:styleId="71">
    <w:name w:val="toc 7"/>
    <w:next w:val="a"/>
    <w:link w:val="72"/>
    <w:uiPriority w:val="39"/>
    <w:rsid w:val="00D93BDF"/>
    <w:pPr>
      <w:ind w:left="1200"/>
    </w:pPr>
    <w:rPr>
      <w:rFonts w:ascii="XO Thames" w:hAnsi="XO Thames"/>
      <w:sz w:val="28"/>
    </w:rPr>
  </w:style>
  <w:style w:type="character" w:customStyle="1" w:styleId="72">
    <w:name w:val="Оглавление 7 Знак"/>
    <w:link w:val="71"/>
    <w:rsid w:val="00D93BDF"/>
    <w:rPr>
      <w:rFonts w:ascii="XO Thames" w:hAnsi="XO Thames"/>
      <w:sz w:val="28"/>
    </w:rPr>
  </w:style>
  <w:style w:type="character" w:customStyle="1" w:styleId="30">
    <w:name w:val="Заголовок 3 Знак"/>
    <w:link w:val="3"/>
    <w:rsid w:val="00D93BDF"/>
    <w:rPr>
      <w:rFonts w:ascii="XO Thames" w:hAnsi="XO Thames"/>
      <w:b/>
      <w:sz w:val="26"/>
    </w:rPr>
  </w:style>
  <w:style w:type="paragraph" w:styleId="23">
    <w:name w:val="Body Text 2"/>
    <w:basedOn w:val="a"/>
    <w:link w:val="24"/>
    <w:rsid w:val="00D93BDF"/>
    <w:pPr>
      <w:widowControl w:val="0"/>
      <w:spacing w:after="120" w:line="480" w:lineRule="auto"/>
    </w:pPr>
    <w:rPr>
      <w:rFonts w:ascii="Arial" w:hAnsi="Arial"/>
      <w:sz w:val="18"/>
    </w:rPr>
  </w:style>
  <w:style w:type="character" w:customStyle="1" w:styleId="24">
    <w:name w:val="Основной текст 2 Знак"/>
    <w:basedOn w:val="1"/>
    <w:link w:val="23"/>
    <w:rsid w:val="00D93BDF"/>
    <w:rPr>
      <w:rFonts w:ascii="Arial" w:hAnsi="Arial"/>
      <w:sz w:val="18"/>
    </w:rPr>
  </w:style>
  <w:style w:type="paragraph" w:customStyle="1" w:styleId="13">
    <w:name w:val="Знак концевой сноски1"/>
    <w:link w:val="a3"/>
    <w:rsid w:val="00D93BDF"/>
    <w:rPr>
      <w:vertAlign w:val="superscript"/>
    </w:rPr>
  </w:style>
  <w:style w:type="character" w:styleId="a3">
    <w:name w:val="endnote reference"/>
    <w:link w:val="13"/>
    <w:rsid w:val="00D93BDF"/>
    <w:rPr>
      <w:vertAlign w:val="superscript"/>
    </w:rPr>
  </w:style>
  <w:style w:type="paragraph" w:customStyle="1" w:styleId="14">
    <w:name w:val="Строгий1"/>
    <w:link w:val="a4"/>
    <w:rsid w:val="00D93BDF"/>
    <w:rPr>
      <w:b/>
    </w:rPr>
  </w:style>
  <w:style w:type="character" w:styleId="a4">
    <w:name w:val="Strong"/>
    <w:link w:val="14"/>
    <w:rsid w:val="00D93BDF"/>
    <w:rPr>
      <w:b/>
    </w:rPr>
  </w:style>
  <w:style w:type="paragraph" w:styleId="31">
    <w:name w:val="Body Text Indent 3"/>
    <w:basedOn w:val="a"/>
    <w:link w:val="32"/>
    <w:rsid w:val="00D93BDF"/>
    <w:pPr>
      <w:widowControl w:val="0"/>
      <w:spacing w:after="120"/>
      <w:ind w:left="283"/>
    </w:pPr>
    <w:rPr>
      <w:rFonts w:ascii="Arial" w:hAnsi="Arial"/>
      <w:sz w:val="16"/>
    </w:rPr>
  </w:style>
  <w:style w:type="character" w:customStyle="1" w:styleId="32">
    <w:name w:val="Основной текст с отступом 3 Знак"/>
    <w:basedOn w:val="1"/>
    <w:link w:val="31"/>
    <w:rsid w:val="00D93BDF"/>
    <w:rPr>
      <w:rFonts w:ascii="Arial" w:hAnsi="Arial"/>
      <w:sz w:val="16"/>
    </w:rPr>
  </w:style>
  <w:style w:type="paragraph" w:styleId="33">
    <w:name w:val="toc 3"/>
    <w:next w:val="a"/>
    <w:link w:val="34"/>
    <w:uiPriority w:val="39"/>
    <w:rsid w:val="00D93BDF"/>
    <w:pPr>
      <w:ind w:left="400"/>
    </w:pPr>
    <w:rPr>
      <w:rFonts w:ascii="XO Thames" w:hAnsi="XO Thames"/>
      <w:sz w:val="28"/>
    </w:rPr>
  </w:style>
  <w:style w:type="character" w:customStyle="1" w:styleId="34">
    <w:name w:val="Оглавление 3 Знак"/>
    <w:link w:val="33"/>
    <w:rsid w:val="00D93BDF"/>
    <w:rPr>
      <w:rFonts w:ascii="XO Thames" w:hAnsi="XO Thames"/>
      <w:sz w:val="28"/>
    </w:rPr>
  </w:style>
  <w:style w:type="paragraph" w:customStyle="1" w:styleId="15">
    <w:name w:val="Знак сноски1"/>
    <w:link w:val="a5"/>
    <w:rsid w:val="00D93BDF"/>
    <w:rPr>
      <w:vertAlign w:val="superscript"/>
    </w:rPr>
  </w:style>
  <w:style w:type="character" w:styleId="a5">
    <w:name w:val="footnote reference"/>
    <w:aliases w:val="Ссылка на сноску 45"/>
    <w:link w:val="15"/>
    <w:uiPriority w:val="99"/>
    <w:qFormat/>
    <w:rsid w:val="00D93BDF"/>
    <w:rPr>
      <w:vertAlign w:val="superscript"/>
    </w:rPr>
  </w:style>
  <w:style w:type="paragraph" w:styleId="a6">
    <w:name w:val="endnote text"/>
    <w:basedOn w:val="a"/>
    <w:link w:val="a7"/>
    <w:rsid w:val="00D93BDF"/>
    <w:rPr>
      <w:sz w:val="20"/>
    </w:rPr>
  </w:style>
  <w:style w:type="character" w:customStyle="1" w:styleId="a7">
    <w:name w:val="Текст концевой сноски Знак"/>
    <w:basedOn w:val="1"/>
    <w:link w:val="a6"/>
    <w:rsid w:val="00D93BDF"/>
    <w:rPr>
      <w:sz w:val="20"/>
    </w:rPr>
  </w:style>
  <w:style w:type="paragraph" w:styleId="a8">
    <w:name w:val="Normal (Web)"/>
    <w:basedOn w:val="a"/>
    <w:link w:val="a9"/>
    <w:rsid w:val="00D93BDF"/>
    <w:pPr>
      <w:spacing w:beforeAutospacing="1" w:afterAutospacing="1"/>
    </w:pPr>
  </w:style>
  <w:style w:type="character" w:customStyle="1" w:styleId="a9">
    <w:name w:val="Обычный (веб) Знак"/>
    <w:basedOn w:val="1"/>
    <w:link w:val="a8"/>
    <w:rsid w:val="00D93BDF"/>
    <w:rPr>
      <w:sz w:val="24"/>
    </w:rPr>
  </w:style>
  <w:style w:type="paragraph" w:styleId="aa">
    <w:name w:val="Balloon Text"/>
    <w:basedOn w:val="a"/>
    <w:link w:val="ab"/>
    <w:rsid w:val="00D93BDF"/>
    <w:rPr>
      <w:rFonts w:ascii="Segoe UI" w:hAnsi="Segoe UI"/>
      <w:sz w:val="18"/>
    </w:rPr>
  </w:style>
  <w:style w:type="character" w:customStyle="1" w:styleId="ab">
    <w:name w:val="Текст выноски Знак"/>
    <w:basedOn w:val="1"/>
    <w:link w:val="aa"/>
    <w:rsid w:val="00D93BDF"/>
    <w:rPr>
      <w:rFonts w:ascii="Segoe UI" w:hAnsi="Segoe UI"/>
      <w:sz w:val="18"/>
    </w:rPr>
  </w:style>
  <w:style w:type="paragraph" w:customStyle="1" w:styleId="Char">
    <w:name w:val="Char Знак Знак"/>
    <w:basedOn w:val="a"/>
    <w:link w:val="Char0"/>
    <w:rsid w:val="00D93BDF"/>
    <w:pPr>
      <w:widowControl w:val="0"/>
      <w:spacing w:after="160" w:line="240" w:lineRule="exact"/>
      <w:jc w:val="right"/>
    </w:pPr>
    <w:rPr>
      <w:rFonts w:ascii="Arial" w:hAnsi="Arial"/>
      <w:sz w:val="20"/>
    </w:rPr>
  </w:style>
  <w:style w:type="character" w:customStyle="1" w:styleId="Char0">
    <w:name w:val="Char Знак Знак"/>
    <w:basedOn w:val="1"/>
    <w:link w:val="Char"/>
    <w:rsid w:val="00D93BDF"/>
    <w:rPr>
      <w:rFonts w:ascii="Arial" w:hAnsi="Arial"/>
      <w:sz w:val="20"/>
    </w:rPr>
  </w:style>
  <w:style w:type="character" w:customStyle="1" w:styleId="50">
    <w:name w:val="Заголовок 5 Знак"/>
    <w:basedOn w:val="1"/>
    <w:link w:val="5"/>
    <w:rsid w:val="00D93BDF"/>
    <w:rPr>
      <w:rFonts w:ascii="Calibri" w:hAnsi="Calibri"/>
      <w:b/>
      <w:i/>
      <w:sz w:val="26"/>
    </w:rPr>
  </w:style>
  <w:style w:type="character" w:customStyle="1" w:styleId="11">
    <w:name w:val="Заголовок 1 Знак"/>
    <w:link w:val="10"/>
    <w:rsid w:val="00D93BDF"/>
    <w:rPr>
      <w:rFonts w:ascii="XO Thames" w:hAnsi="XO Thames"/>
      <w:b/>
      <w:sz w:val="32"/>
    </w:rPr>
  </w:style>
  <w:style w:type="paragraph" w:styleId="ac">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d"/>
    <w:uiPriority w:val="34"/>
    <w:qFormat/>
    <w:rsid w:val="00D93BDF"/>
    <w:pPr>
      <w:widowControl w:val="0"/>
      <w:ind w:left="720"/>
      <w:contextualSpacing/>
    </w:pPr>
    <w:rPr>
      <w:rFonts w:ascii="Courier New" w:hAnsi="Courier New"/>
    </w:rPr>
  </w:style>
  <w:style w:type="character" w:customStyle="1" w:styleId="ad">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
    <w:link w:val="ac"/>
    <w:uiPriority w:val="34"/>
    <w:rsid w:val="00D93BDF"/>
    <w:rPr>
      <w:rFonts w:ascii="Courier New" w:hAnsi="Courier New"/>
      <w:color w:val="000000"/>
      <w:sz w:val="24"/>
    </w:rPr>
  </w:style>
  <w:style w:type="paragraph" w:customStyle="1" w:styleId="16">
    <w:name w:val="Гиперссылка1"/>
    <w:link w:val="ae"/>
    <w:rsid w:val="00D93BDF"/>
    <w:rPr>
      <w:color w:val="0563C1"/>
      <w:u w:val="single"/>
    </w:rPr>
  </w:style>
  <w:style w:type="character" w:styleId="ae">
    <w:name w:val="Hyperlink"/>
    <w:link w:val="16"/>
    <w:rsid w:val="00D93BDF"/>
    <w:rPr>
      <w:color w:val="0563C1"/>
      <w:u w:val="single"/>
    </w:rPr>
  </w:style>
  <w:style w:type="paragraph" w:customStyle="1" w:styleId="Footnote">
    <w:name w:val="Footnote"/>
    <w:basedOn w:val="a"/>
    <w:link w:val="Footnote0"/>
    <w:rsid w:val="00D93BDF"/>
    <w:rPr>
      <w:sz w:val="20"/>
    </w:rPr>
  </w:style>
  <w:style w:type="character" w:customStyle="1" w:styleId="Footnote0">
    <w:name w:val="Footnote"/>
    <w:basedOn w:val="1"/>
    <w:link w:val="Footnote"/>
    <w:rsid w:val="00D93BDF"/>
    <w:rPr>
      <w:sz w:val="20"/>
    </w:rPr>
  </w:style>
  <w:style w:type="paragraph" w:styleId="17">
    <w:name w:val="toc 1"/>
    <w:next w:val="a"/>
    <w:link w:val="18"/>
    <w:uiPriority w:val="39"/>
    <w:rsid w:val="00D93BDF"/>
    <w:rPr>
      <w:rFonts w:ascii="XO Thames" w:hAnsi="XO Thames"/>
      <w:b/>
      <w:sz w:val="28"/>
    </w:rPr>
  </w:style>
  <w:style w:type="character" w:customStyle="1" w:styleId="18">
    <w:name w:val="Оглавление 1 Знак"/>
    <w:link w:val="17"/>
    <w:rsid w:val="00D93BDF"/>
    <w:rPr>
      <w:rFonts w:ascii="XO Thames" w:hAnsi="XO Thames"/>
      <w:b/>
      <w:sz w:val="28"/>
    </w:rPr>
  </w:style>
  <w:style w:type="paragraph" w:customStyle="1" w:styleId="HeaderandFooter">
    <w:name w:val="Header and Footer"/>
    <w:link w:val="HeaderandFooter0"/>
    <w:rsid w:val="00D93BDF"/>
    <w:pPr>
      <w:jc w:val="both"/>
    </w:pPr>
    <w:rPr>
      <w:rFonts w:ascii="XO Thames" w:hAnsi="XO Thames"/>
    </w:rPr>
  </w:style>
  <w:style w:type="character" w:customStyle="1" w:styleId="HeaderandFooter0">
    <w:name w:val="Header and Footer"/>
    <w:link w:val="HeaderandFooter"/>
    <w:rsid w:val="00D93BDF"/>
    <w:rPr>
      <w:rFonts w:ascii="XO Thames" w:hAnsi="XO Thames"/>
      <w:sz w:val="20"/>
    </w:rPr>
  </w:style>
  <w:style w:type="paragraph" w:styleId="9">
    <w:name w:val="toc 9"/>
    <w:next w:val="a"/>
    <w:link w:val="90"/>
    <w:uiPriority w:val="39"/>
    <w:rsid w:val="00D93BDF"/>
    <w:pPr>
      <w:ind w:left="1600"/>
    </w:pPr>
    <w:rPr>
      <w:rFonts w:ascii="XO Thames" w:hAnsi="XO Thames"/>
      <w:sz w:val="28"/>
    </w:rPr>
  </w:style>
  <w:style w:type="character" w:customStyle="1" w:styleId="90">
    <w:name w:val="Оглавление 9 Знак"/>
    <w:link w:val="9"/>
    <w:rsid w:val="00D93BDF"/>
    <w:rPr>
      <w:rFonts w:ascii="XO Thames" w:hAnsi="XO Thames"/>
      <w:sz w:val="28"/>
    </w:rPr>
  </w:style>
  <w:style w:type="paragraph" w:styleId="af">
    <w:name w:val="Body Text"/>
    <w:basedOn w:val="a"/>
    <w:link w:val="af0"/>
    <w:rsid w:val="00D93BDF"/>
    <w:pPr>
      <w:widowControl w:val="0"/>
      <w:spacing w:after="120"/>
    </w:pPr>
    <w:rPr>
      <w:rFonts w:ascii="Arial" w:hAnsi="Arial"/>
      <w:sz w:val="18"/>
    </w:rPr>
  </w:style>
  <w:style w:type="character" w:customStyle="1" w:styleId="af0">
    <w:name w:val="Основной текст Знак"/>
    <w:basedOn w:val="1"/>
    <w:link w:val="af"/>
    <w:rsid w:val="00D93BDF"/>
    <w:rPr>
      <w:rFonts w:ascii="Arial" w:hAnsi="Arial"/>
      <w:sz w:val="18"/>
    </w:rPr>
  </w:style>
  <w:style w:type="paragraph" w:styleId="af1">
    <w:name w:val="No Spacing"/>
    <w:link w:val="af2"/>
    <w:rsid w:val="00D93BDF"/>
    <w:rPr>
      <w:rFonts w:ascii="Calibri" w:hAnsi="Calibri"/>
      <w:sz w:val="22"/>
    </w:rPr>
  </w:style>
  <w:style w:type="character" w:customStyle="1" w:styleId="af2">
    <w:name w:val="Без интервала Знак"/>
    <w:link w:val="af1"/>
    <w:rsid w:val="00D93BDF"/>
    <w:rPr>
      <w:rFonts w:ascii="Calibri" w:hAnsi="Calibri"/>
      <w:sz w:val="22"/>
    </w:rPr>
  </w:style>
  <w:style w:type="paragraph" w:styleId="8">
    <w:name w:val="toc 8"/>
    <w:next w:val="a"/>
    <w:link w:val="80"/>
    <w:uiPriority w:val="39"/>
    <w:rsid w:val="00D93BDF"/>
    <w:pPr>
      <w:ind w:left="1400"/>
    </w:pPr>
    <w:rPr>
      <w:rFonts w:ascii="XO Thames" w:hAnsi="XO Thames"/>
      <w:sz w:val="28"/>
    </w:rPr>
  </w:style>
  <w:style w:type="character" w:customStyle="1" w:styleId="80">
    <w:name w:val="Оглавление 8 Знак"/>
    <w:link w:val="8"/>
    <w:rsid w:val="00D93BDF"/>
    <w:rPr>
      <w:rFonts w:ascii="XO Thames" w:hAnsi="XO Thames"/>
      <w:sz w:val="28"/>
    </w:rPr>
  </w:style>
  <w:style w:type="paragraph" w:customStyle="1" w:styleId="19">
    <w:name w:val="Абзац списка1"/>
    <w:basedOn w:val="a"/>
    <w:link w:val="1a"/>
    <w:rsid w:val="00D93BDF"/>
    <w:pPr>
      <w:ind w:left="720"/>
    </w:pPr>
  </w:style>
  <w:style w:type="character" w:customStyle="1" w:styleId="1a">
    <w:name w:val="Абзац списка1"/>
    <w:basedOn w:val="1"/>
    <w:link w:val="19"/>
    <w:rsid w:val="00D93BDF"/>
    <w:rPr>
      <w:sz w:val="24"/>
    </w:rPr>
  </w:style>
  <w:style w:type="paragraph" w:styleId="51">
    <w:name w:val="toc 5"/>
    <w:next w:val="a"/>
    <w:link w:val="52"/>
    <w:uiPriority w:val="39"/>
    <w:rsid w:val="00D93BDF"/>
    <w:pPr>
      <w:ind w:left="800"/>
    </w:pPr>
    <w:rPr>
      <w:rFonts w:ascii="XO Thames" w:hAnsi="XO Thames"/>
      <w:sz w:val="28"/>
    </w:rPr>
  </w:style>
  <w:style w:type="character" w:customStyle="1" w:styleId="52">
    <w:name w:val="Оглавление 5 Знак"/>
    <w:link w:val="51"/>
    <w:rsid w:val="00D93BDF"/>
    <w:rPr>
      <w:rFonts w:ascii="XO Thames" w:hAnsi="XO Thames"/>
      <w:sz w:val="28"/>
    </w:rPr>
  </w:style>
  <w:style w:type="paragraph" w:customStyle="1" w:styleId="ConsPlusNormal">
    <w:name w:val="ConsPlusNormal"/>
    <w:link w:val="ConsPlusNormal0"/>
    <w:rsid w:val="00D93BDF"/>
    <w:pPr>
      <w:widowControl w:val="0"/>
    </w:pPr>
    <w:rPr>
      <w:rFonts w:ascii="Calibri" w:hAnsi="Calibri"/>
      <w:sz w:val="22"/>
    </w:rPr>
  </w:style>
  <w:style w:type="character" w:customStyle="1" w:styleId="ConsPlusNormal0">
    <w:name w:val="ConsPlusNormal"/>
    <w:link w:val="ConsPlusNormal"/>
    <w:rsid w:val="00D93BDF"/>
    <w:rPr>
      <w:rFonts w:ascii="Calibri" w:hAnsi="Calibri"/>
      <w:sz w:val="22"/>
    </w:rPr>
  </w:style>
  <w:style w:type="paragraph" w:styleId="af3">
    <w:name w:val="Subtitle"/>
    <w:basedOn w:val="a"/>
    <w:link w:val="af4"/>
    <w:uiPriority w:val="11"/>
    <w:qFormat/>
    <w:rsid w:val="00D93BDF"/>
    <w:rPr>
      <w:rFonts w:ascii="Arial" w:hAnsi="Arial"/>
    </w:rPr>
  </w:style>
  <w:style w:type="character" w:customStyle="1" w:styleId="af4">
    <w:name w:val="Подзаголовок Знак"/>
    <w:basedOn w:val="1"/>
    <w:link w:val="af3"/>
    <w:rsid w:val="00D93BDF"/>
    <w:rPr>
      <w:rFonts w:ascii="Arial" w:hAnsi="Arial"/>
      <w:sz w:val="24"/>
    </w:rPr>
  </w:style>
  <w:style w:type="paragraph" w:styleId="af5">
    <w:name w:val="Title"/>
    <w:next w:val="a"/>
    <w:link w:val="af6"/>
    <w:qFormat/>
    <w:rsid w:val="00D93BDF"/>
    <w:pPr>
      <w:spacing w:before="567" w:after="567"/>
      <w:jc w:val="center"/>
    </w:pPr>
    <w:rPr>
      <w:rFonts w:ascii="XO Thames" w:hAnsi="XO Thames"/>
      <w:b/>
      <w:caps/>
      <w:sz w:val="40"/>
    </w:rPr>
  </w:style>
  <w:style w:type="character" w:customStyle="1" w:styleId="af6">
    <w:name w:val="Заголовок Знак"/>
    <w:link w:val="af5"/>
    <w:rsid w:val="00D93BDF"/>
    <w:rPr>
      <w:rFonts w:ascii="XO Thames" w:hAnsi="XO Thames"/>
      <w:b/>
      <w:caps/>
      <w:sz w:val="40"/>
    </w:rPr>
  </w:style>
  <w:style w:type="character" w:customStyle="1" w:styleId="40">
    <w:name w:val="Заголовок 4 Знак"/>
    <w:link w:val="4"/>
    <w:rsid w:val="00D93BDF"/>
    <w:rPr>
      <w:rFonts w:ascii="XO Thames" w:hAnsi="XO Thames"/>
      <w:b/>
      <w:sz w:val="24"/>
    </w:rPr>
  </w:style>
  <w:style w:type="character" w:customStyle="1" w:styleId="20">
    <w:name w:val="Заголовок 2 Знак"/>
    <w:link w:val="2"/>
    <w:rsid w:val="00D93BDF"/>
    <w:rPr>
      <w:rFonts w:ascii="XO Thames" w:hAnsi="XO Thames"/>
      <w:b/>
      <w:sz w:val="28"/>
    </w:rPr>
  </w:style>
  <w:style w:type="table" w:styleId="af7">
    <w:name w:val="Table Grid"/>
    <w:basedOn w:val="a1"/>
    <w:uiPriority w:val="39"/>
    <w:rsid w:val="00D93BDF"/>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203311"/>
    <w:pPr>
      <w:widowControl w:val="0"/>
      <w:autoSpaceDE w:val="0"/>
      <w:autoSpaceDN w:val="0"/>
      <w:adjustRightInd w:val="0"/>
    </w:pPr>
    <w:rPr>
      <w:rFonts w:ascii="Arial" w:eastAsiaTheme="minorEastAsia" w:hAnsi="Arial" w:cs="Arial"/>
      <w:color w:val="auto"/>
    </w:rPr>
  </w:style>
  <w:style w:type="character" w:customStyle="1" w:styleId="af8">
    <w:name w:val="Текст сноски Знак"/>
    <w:aliases w:val="Знак3 Знак,Знак4 Знак Знак Знак,Знак4 Знак Знак1,Знак8 Знак,Знак5 Знак"/>
    <w:basedOn w:val="a0"/>
    <w:link w:val="af9"/>
    <w:uiPriority w:val="99"/>
    <w:semiHidden/>
    <w:locked/>
    <w:rsid w:val="005D15B8"/>
  </w:style>
  <w:style w:type="paragraph" w:styleId="af9">
    <w:name w:val="footnote text"/>
    <w:aliases w:val="Знак3,Знак4 Знак Знак,Знак4 Знак,Знак8,Знак5"/>
    <w:basedOn w:val="a"/>
    <w:link w:val="af8"/>
    <w:uiPriority w:val="99"/>
    <w:semiHidden/>
    <w:unhideWhenUsed/>
    <w:qFormat/>
    <w:rsid w:val="005D15B8"/>
    <w:rPr>
      <w:sz w:val="20"/>
    </w:rPr>
  </w:style>
  <w:style w:type="character" w:customStyle="1" w:styleId="1b">
    <w:name w:val="Текст сноски Знак1"/>
    <w:basedOn w:val="a0"/>
    <w:uiPriority w:val="99"/>
    <w:semiHidden/>
    <w:rsid w:val="005D15B8"/>
  </w:style>
  <w:style w:type="character" w:customStyle="1" w:styleId="ConsPlusNormal1">
    <w:name w:val="ConsPlusNormal Знак"/>
    <w:qFormat/>
    <w:rsid w:val="003F3684"/>
    <w:rPr>
      <w:rFonts w:ascii="Arial" w:eastAsia="Times New Roman" w:hAnsi="Arial"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225">
      <w:bodyDiv w:val="1"/>
      <w:marLeft w:val="0"/>
      <w:marRight w:val="0"/>
      <w:marTop w:val="0"/>
      <w:marBottom w:val="0"/>
      <w:divBdr>
        <w:top w:val="none" w:sz="0" w:space="0" w:color="auto"/>
        <w:left w:val="none" w:sz="0" w:space="0" w:color="auto"/>
        <w:bottom w:val="none" w:sz="0" w:space="0" w:color="auto"/>
        <w:right w:val="none" w:sz="0" w:space="0" w:color="auto"/>
      </w:divBdr>
    </w:div>
    <w:div w:id="329798662">
      <w:bodyDiv w:val="1"/>
      <w:marLeft w:val="0"/>
      <w:marRight w:val="0"/>
      <w:marTop w:val="0"/>
      <w:marBottom w:val="0"/>
      <w:divBdr>
        <w:top w:val="none" w:sz="0" w:space="0" w:color="auto"/>
        <w:left w:val="none" w:sz="0" w:space="0" w:color="auto"/>
        <w:bottom w:val="none" w:sz="0" w:space="0" w:color="auto"/>
        <w:right w:val="none" w:sz="0" w:space="0" w:color="auto"/>
      </w:divBdr>
    </w:div>
    <w:div w:id="1322781193">
      <w:bodyDiv w:val="1"/>
      <w:marLeft w:val="0"/>
      <w:marRight w:val="0"/>
      <w:marTop w:val="0"/>
      <w:marBottom w:val="0"/>
      <w:divBdr>
        <w:top w:val="none" w:sz="0" w:space="0" w:color="auto"/>
        <w:left w:val="none" w:sz="0" w:space="0" w:color="auto"/>
        <w:bottom w:val="none" w:sz="0" w:space="0" w:color="auto"/>
        <w:right w:val="none" w:sz="0" w:space="0" w:color="auto"/>
      </w:divBdr>
    </w:div>
    <w:div w:id="1697077469">
      <w:bodyDiv w:val="1"/>
      <w:marLeft w:val="0"/>
      <w:marRight w:val="0"/>
      <w:marTop w:val="0"/>
      <w:marBottom w:val="0"/>
      <w:divBdr>
        <w:top w:val="none" w:sz="0" w:space="0" w:color="auto"/>
        <w:left w:val="none" w:sz="0" w:space="0" w:color="auto"/>
        <w:bottom w:val="none" w:sz="0" w:space="0" w:color="auto"/>
        <w:right w:val="none" w:sz="0" w:space="0" w:color="auto"/>
      </w:divBdr>
    </w:div>
    <w:div w:id="1997998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B91374-C8D9-43EB-909F-FC8677329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4062</Words>
  <Characters>23155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13</cp:revision>
  <cp:lastPrinted>2024-02-29T17:08:00Z</cp:lastPrinted>
  <dcterms:created xsi:type="dcterms:W3CDTF">2026-05-14T13:05:00Z</dcterms:created>
  <dcterms:modified xsi:type="dcterms:W3CDTF">2026-06-04T13:19:00Z</dcterms:modified>
</cp:coreProperties>
</file>