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B4E" w:rsidRDefault="00EA7B4E" w:rsidP="00EA7B4E">
      <w:pPr>
        <w:jc w:val="center"/>
        <w:rPr>
          <w:b/>
          <w:color w:val="000000"/>
          <w:sz w:val="24"/>
          <w:szCs w:val="24"/>
        </w:rPr>
      </w:pPr>
      <w:r w:rsidRPr="00EF2978">
        <w:rPr>
          <w:b/>
          <w:sz w:val="24"/>
          <w:szCs w:val="24"/>
        </w:rPr>
        <w:t>Расчет начальной (максимальной) стоимости по о</w:t>
      </w:r>
      <w:r w:rsidRPr="00EF2978">
        <w:rPr>
          <w:b/>
          <w:color w:val="000000"/>
          <w:sz w:val="24"/>
          <w:szCs w:val="24"/>
        </w:rPr>
        <w:t xml:space="preserve">казанию </w:t>
      </w:r>
      <w:r>
        <w:rPr>
          <w:b/>
          <w:color w:val="000000"/>
          <w:sz w:val="24"/>
          <w:szCs w:val="24"/>
        </w:rPr>
        <w:t xml:space="preserve">образовательных </w:t>
      </w:r>
      <w:r w:rsidRPr="00EF2978">
        <w:rPr>
          <w:b/>
          <w:color w:val="000000"/>
          <w:sz w:val="24"/>
          <w:szCs w:val="24"/>
        </w:rPr>
        <w:t>услуг</w:t>
      </w:r>
      <w:r w:rsidRPr="008F5DB5">
        <w:t xml:space="preserve"> </w:t>
      </w:r>
    </w:p>
    <w:p w:rsidR="00EA7B4E" w:rsidRPr="00BA59B0" w:rsidRDefault="00EA7B4E" w:rsidP="00EA7B4E">
      <w:pPr>
        <w:jc w:val="center"/>
        <w:rPr>
          <w:b/>
          <w:sz w:val="6"/>
          <w:szCs w:val="6"/>
        </w:rPr>
      </w:pPr>
    </w:p>
    <w:p w:rsidR="00EA7B4E" w:rsidRDefault="00EA7B4E" w:rsidP="00EA7B4E">
      <w:pPr>
        <w:ind w:firstLine="567"/>
        <w:jc w:val="both"/>
        <w:rPr>
          <w:sz w:val="24"/>
          <w:szCs w:val="24"/>
        </w:rPr>
      </w:pPr>
      <w:proofErr w:type="gramStart"/>
      <w:r w:rsidRPr="00572673">
        <w:rPr>
          <w:bCs/>
          <w:color w:val="000000"/>
          <w:sz w:val="24"/>
          <w:szCs w:val="24"/>
        </w:rPr>
        <w:t xml:space="preserve">Начальная (максимальная) цена контракта определена и обоснована в соответствии с требованиями ст. 22 Федерального закона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от 05.04.2013 № 44</w:t>
      </w:r>
      <w:r w:rsidRPr="00572673">
        <w:rPr>
          <w:b/>
          <w:bCs/>
          <w:color w:val="000000"/>
          <w:sz w:val="24"/>
          <w:szCs w:val="24"/>
        </w:rPr>
        <w:t>-</w:t>
      </w:r>
      <w:r w:rsidRPr="00572673">
        <w:rPr>
          <w:bCs/>
          <w:color w:val="000000"/>
          <w:sz w:val="24"/>
          <w:szCs w:val="24"/>
        </w:rPr>
        <w:t xml:space="preserve">ФЗ «О контрактной системе в сфере закупок товаров, работ, услуг для государственных и муниципальных нужд»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 xml:space="preserve">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с единственным поставщиком</w:t>
      </w:r>
      <w:proofErr w:type="gramEnd"/>
      <w:r w:rsidRPr="00572673">
        <w:rPr>
          <w:bCs/>
          <w:color w:val="000000"/>
          <w:sz w:val="24"/>
          <w:szCs w:val="24"/>
        </w:rPr>
        <w:t xml:space="preserve"> (подрядчиком, исполнителем)» посредством применения метода сопоставимых рыночных цен (анализа рынка),</w:t>
      </w:r>
      <w:r w:rsidRPr="00572673">
        <w:rPr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 xml:space="preserve">с учётом расходов на </w:t>
      </w:r>
      <w:r w:rsidRPr="00AF4648">
        <w:rPr>
          <w:color w:val="000000"/>
          <w:sz w:val="24"/>
          <w:szCs w:val="24"/>
        </w:rPr>
        <w:t>уплату</w:t>
      </w:r>
      <w:r>
        <w:rPr>
          <w:color w:val="000000"/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>налогов и других обязательных платежей,</w:t>
      </w:r>
      <w:r w:rsidRPr="00572673">
        <w:rPr>
          <w:sz w:val="24"/>
          <w:szCs w:val="24"/>
        </w:rPr>
        <w:t xml:space="preserve"> в том числе НДС.</w:t>
      </w:r>
    </w:p>
    <w:p w:rsidR="00EA7B4E" w:rsidRPr="00B74172" w:rsidRDefault="00EA7B4E" w:rsidP="00EA7B4E">
      <w:pPr>
        <w:ind w:firstLine="540"/>
        <w:jc w:val="both"/>
        <w:rPr>
          <w:bCs/>
          <w:sz w:val="24"/>
          <w:szCs w:val="24"/>
        </w:rPr>
      </w:pPr>
      <w:r w:rsidRPr="00B74172">
        <w:rPr>
          <w:bCs/>
          <w:sz w:val="24"/>
          <w:szCs w:val="24"/>
        </w:rPr>
        <w:t>В соответствии с п.3.7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567, а именно:</w:t>
      </w:r>
    </w:p>
    <w:p w:rsidR="00EA7B4E" w:rsidRPr="00B74172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EA7B4E" w:rsidRPr="00B74172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проведение анализа цен идентичных (однородных) товаров (работ, услуг) в Реестре контрактов, заключенных заказчиками –  информация по предмету закупки </w:t>
      </w:r>
      <w:r w:rsidR="0099235E">
        <w:rPr>
          <w:rFonts w:ascii="Times New Roman" w:hAnsi="Times New Roman"/>
          <w:bCs/>
          <w:sz w:val="24"/>
          <w:szCs w:val="24"/>
        </w:rPr>
        <w:t>при</w:t>
      </w:r>
      <w:r>
        <w:rPr>
          <w:rFonts w:ascii="Times New Roman" w:hAnsi="Times New Roman"/>
          <w:bCs/>
          <w:sz w:val="24"/>
          <w:szCs w:val="24"/>
        </w:rPr>
        <w:t>сутствует</w:t>
      </w:r>
      <w:r w:rsidRPr="00B74172">
        <w:rPr>
          <w:rFonts w:ascii="Times New Roman" w:hAnsi="Times New Roman"/>
          <w:bCs/>
          <w:sz w:val="24"/>
          <w:szCs w:val="24"/>
        </w:rPr>
        <w:t xml:space="preserve">; </w:t>
      </w:r>
    </w:p>
    <w:p w:rsidR="00EA7B4E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 проверка наличия товаров (работ, услуг), являющихся объектом закупки, в приложении к распоряжению   Комитета </w:t>
      </w:r>
      <w:r>
        <w:rPr>
          <w:rFonts w:ascii="Times New Roman" w:hAnsi="Times New Roman"/>
          <w:bCs/>
          <w:sz w:val="24"/>
          <w:szCs w:val="24"/>
        </w:rPr>
        <w:br/>
      </w:r>
      <w:r w:rsidRPr="00B74172">
        <w:rPr>
          <w:rFonts w:ascii="Times New Roman" w:hAnsi="Times New Roman"/>
          <w:bCs/>
          <w:sz w:val="24"/>
          <w:szCs w:val="24"/>
        </w:rPr>
        <w:t>по государственному заказу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>Санкт-Петербурга от 31.05.2018 № 100-р «Об утверждении значений потребительских свойств (в том числе характеристик качества) и иных характеристик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 xml:space="preserve">(в том числе предельных цен) отдельных видов товаров, работ, услуг» –  информация </w:t>
      </w:r>
      <w:r w:rsidR="0099235E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>по предме</w:t>
      </w:r>
      <w:r w:rsidR="0088414E">
        <w:rPr>
          <w:rFonts w:ascii="Times New Roman" w:hAnsi="Times New Roman"/>
          <w:bCs/>
          <w:sz w:val="24"/>
          <w:szCs w:val="24"/>
        </w:rPr>
        <w:t>ту закупки отсутствует;</w:t>
      </w:r>
    </w:p>
    <w:p w:rsidR="00EA7B4E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464D3">
        <w:rPr>
          <w:rFonts w:ascii="Times New Roman" w:hAnsi="Times New Roman"/>
          <w:bCs/>
          <w:sz w:val="24"/>
          <w:szCs w:val="24"/>
        </w:rPr>
        <w:t>анализ предложений представленных в</w:t>
      </w:r>
      <w:r w:rsidR="0088414E">
        <w:rPr>
          <w:rFonts w:ascii="Times New Roman" w:hAnsi="Times New Roman"/>
          <w:bCs/>
          <w:sz w:val="24"/>
          <w:szCs w:val="24"/>
        </w:rPr>
        <w:t xml:space="preserve"> общем доступе по сети Интернет;</w:t>
      </w:r>
    </w:p>
    <w:p w:rsidR="0088414E" w:rsidRDefault="008841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запрос коммерческих</w:t>
      </w:r>
      <w:r w:rsidR="00FF64C3">
        <w:rPr>
          <w:rFonts w:ascii="Times New Roman" w:hAnsi="Times New Roman"/>
          <w:bCs/>
          <w:sz w:val="24"/>
          <w:szCs w:val="24"/>
        </w:rPr>
        <w:t xml:space="preserve"> предложений, размещенный в </w:t>
      </w:r>
      <w:r>
        <w:rPr>
          <w:rFonts w:ascii="Times New Roman" w:hAnsi="Times New Roman"/>
          <w:bCs/>
          <w:sz w:val="24"/>
          <w:szCs w:val="24"/>
        </w:rPr>
        <w:t xml:space="preserve">подсистеме Электронный магазин Санкт-Петербурга системы АИС ГЗ </w:t>
      </w:r>
      <w:r w:rsidR="00FF64C3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99235E">
        <w:rPr>
          <w:rFonts w:ascii="Times New Roman" w:hAnsi="Times New Roman"/>
          <w:bCs/>
          <w:sz w:val="24"/>
          <w:szCs w:val="24"/>
        </w:rPr>
        <w:t>27.11.2025</w:t>
      </w:r>
      <w:r>
        <w:rPr>
          <w:rFonts w:ascii="Times New Roman" w:hAnsi="Times New Roman"/>
          <w:bCs/>
          <w:sz w:val="24"/>
          <w:szCs w:val="24"/>
        </w:rPr>
        <w:t xml:space="preserve"> № </w:t>
      </w:r>
      <w:r w:rsidR="00BA59B0">
        <w:rPr>
          <w:rFonts w:ascii="Times New Roman" w:hAnsi="Times New Roman"/>
          <w:bCs/>
          <w:sz w:val="24"/>
          <w:szCs w:val="24"/>
        </w:rPr>
        <w:t>2025</w:t>
      </w:r>
      <w:r w:rsidR="0099235E">
        <w:rPr>
          <w:rFonts w:ascii="Times New Roman" w:hAnsi="Times New Roman"/>
          <w:bCs/>
          <w:sz w:val="24"/>
          <w:szCs w:val="24"/>
        </w:rPr>
        <w:t>1127002;</w:t>
      </w:r>
    </w:p>
    <w:p w:rsidR="0099235E" w:rsidRPr="00F464D3" w:rsidRDefault="0099235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запрос цен, размещенный в системе ЕИС от 27.11.2025 № 0372200101525000031.</w:t>
      </w:r>
    </w:p>
    <w:p w:rsidR="00842201" w:rsidRDefault="00EA7B4E" w:rsidP="00A717F1">
      <w:pPr>
        <w:ind w:firstLine="567"/>
        <w:jc w:val="both"/>
        <w:rPr>
          <w:bCs/>
          <w:sz w:val="24"/>
          <w:szCs w:val="24"/>
        </w:rPr>
      </w:pPr>
      <w:r w:rsidRPr="007D34A9">
        <w:rPr>
          <w:b/>
          <w:bCs/>
          <w:sz w:val="24"/>
          <w:szCs w:val="24"/>
          <w:u w:val="single"/>
        </w:rPr>
        <w:t>Исполнитель № 1</w:t>
      </w:r>
      <w:r w:rsidRPr="007D34A9">
        <w:rPr>
          <w:b/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</w:t>
      </w:r>
    </w:p>
    <w:p w:rsidR="0099235E" w:rsidRDefault="00842201" w:rsidP="00A717F1">
      <w:pPr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по п.1: </w:t>
      </w:r>
      <w:r w:rsidR="0099235E">
        <w:rPr>
          <w:bCs/>
          <w:sz w:val="24"/>
          <w:szCs w:val="24"/>
        </w:rPr>
        <w:t>исполненный государственный контракт от 14.02.2025 № 10-01-2025/ВЫС, размещенный в подсистеме Электронный магазин Санкт-Петербур</w:t>
      </w:r>
      <w:r>
        <w:rPr>
          <w:bCs/>
          <w:sz w:val="24"/>
          <w:szCs w:val="24"/>
        </w:rPr>
        <w:t>г</w:t>
      </w:r>
      <w:r w:rsidR="0099235E">
        <w:rPr>
          <w:bCs/>
          <w:sz w:val="24"/>
          <w:szCs w:val="24"/>
        </w:rPr>
        <w:t xml:space="preserve">а, реестровый номер закупки </w:t>
      </w:r>
      <w:hyperlink r:id="rId8" w:tgtFrame="blank" w:history="1">
        <w:r w:rsidR="0099235E" w:rsidRPr="0099235E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2025005305479</w:t>
        </w:r>
      </w:hyperlink>
    </w:p>
    <w:p w:rsidR="0099235E" w:rsidRDefault="001C7619" w:rsidP="00A717F1">
      <w:pPr>
        <w:ind w:firstLine="567"/>
        <w:jc w:val="both"/>
        <w:rPr>
          <w:bCs/>
          <w:sz w:val="24"/>
          <w:szCs w:val="24"/>
        </w:rPr>
      </w:pPr>
      <w:hyperlink r:id="rId9" w:history="1">
        <w:r w:rsidR="00842201" w:rsidRPr="002A1BEA">
          <w:rPr>
            <w:rStyle w:val="a5"/>
            <w:bCs/>
            <w:sz w:val="24"/>
            <w:szCs w:val="24"/>
          </w:rPr>
          <w:t>https://estore.gz-spb.ru/contracts/electronicshop/sign/form/view/2224360/?backurl=L2NvbnRyYWN0cy9jYXRhbG9nL2N1c3RvbWVyLz9uYW1lPSVEMCVCMiVEMSU4QiVEMSU4MSVEMCVCRSVEMSU4Mg</w:t>
        </w:r>
      </w:hyperlink>
      <w:r w:rsidR="0099235E" w:rsidRPr="0099235E">
        <w:rPr>
          <w:bCs/>
          <w:sz w:val="24"/>
          <w:szCs w:val="24"/>
        </w:rPr>
        <w:t>==</w:t>
      </w:r>
    </w:p>
    <w:p w:rsidR="00842201" w:rsidRDefault="00842201" w:rsidP="00842201">
      <w:pPr>
        <w:ind w:firstLine="567"/>
        <w:jc w:val="both"/>
        <w:rPr>
          <w:sz w:val="24"/>
          <w:szCs w:val="24"/>
        </w:rPr>
      </w:pPr>
      <w:r w:rsidRPr="00842201">
        <w:rPr>
          <w:bCs/>
          <w:sz w:val="24"/>
          <w:szCs w:val="24"/>
        </w:rPr>
        <w:t xml:space="preserve">по </w:t>
      </w:r>
      <w:r>
        <w:rPr>
          <w:bCs/>
          <w:sz w:val="24"/>
          <w:szCs w:val="24"/>
        </w:rPr>
        <w:t>п.</w:t>
      </w:r>
      <w:r w:rsidR="00A515D6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: исполненный государственный контракт от 28.03.2024 № </w:t>
      </w:r>
      <w:r w:rsidRPr="00842201">
        <w:rPr>
          <w:sz w:val="24"/>
          <w:szCs w:val="24"/>
          <w:shd w:val="clear" w:color="auto" w:fill="FFFFFF"/>
        </w:rPr>
        <w:t>ОУ/653/24</w:t>
      </w:r>
      <w:r>
        <w:rPr>
          <w:bCs/>
          <w:sz w:val="24"/>
          <w:szCs w:val="24"/>
        </w:rPr>
        <w:t xml:space="preserve">, размещенный в подсистеме Электронный магазин Санкт-Петербурга, реестровый номер закупки </w:t>
      </w:r>
      <w:hyperlink r:id="rId10" w:tgtFrame="blank" w:history="1">
        <w:r w:rsidRPr="00842201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2024004849578</w:t>
        </w:r>
      </w:hyperlink>
    </w:p>
    <w:p w:rsidR="00842201" w:rsidRDefault="001C7619" w:rsidP="00A717F1">
      <w:pPr>
        <w:ind w:firstLine="567"/>
        <w:jc w:val="both"/>
        <w:rPr>
          <w:bCs/>
          <w:sz w:val="24"/>
          <w:szCs w:val="24"/>
        </w:rPr>
      </w:pPr>
      <w:hyperlink r:id="rId11" w:history="1">
        <w:r w:rsidR="00842201" w:rsidRPr="002A1BEA">
          <w:rPr>
            <w:rStyle w:val="a5"/>
            <w:bCs/>
            <w:sz w:val="24"/>
            <w:szCs w:val="24"/>
          </w:rPr>
          <w:t>https://estore.gz-spb.ru/contracts/electronicshop/sign/form/show/1597683/?backurl=L2NvbnRyYWN0cy9jYXRhbG9nL2NvbW1vbi8/bmFtZT0zKyVEMCVCMyVEMSU4MCVEMSU4MyVEMCVCRiZzdGF0dXM9Y29udHJhY3QuZmluaXNoJnBhZ2U9Mw</w:t>
        </w:r>
      </w:hyperlink>
      <w:r w:rsidR="00842201" w:rsidRPr="00842201">
        <w:rPr>
          <w:bCs/>
          <w:sz w:val="24"/>
          <w:szCs w:val="24"/>
        </w:rPr>
        <w:t>==</w:t>
      </w:r>
    </w:p>
    <w:p w:rsidR="00DA6FC4" w:rsidRDefault="00EA7B4E" w:rsidP="00A717F1">
      <w:pPr>
        <w:ind w:firstLine="567"/>
        <w:jc w:val="both"/>
        <w:rPr>
          <w:bCs/>
          <w:sz w:val="24"/>
          <w:szCs w:val="24"/>
        </w:rPr>
      </w:pPr>
      <w:r w:rsidRPr="007D34A9">
        <w:rPr>
          <w:b/>
          <w:bCs/>
          <w:sz w:val="24"/>
          <w:szCs w:val="24"/>
          <w:u w:val="single"/>
        </w:rPr>
        <w:t>Исполнитель № 2</w:t>
      </w:r>
      <w:r w:rsidRPr="00790C36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</w:t>
      </w:r>
    </w:p>
    <w:p w:rsidR="003260E9" w:rsidRDefault="003260E9" w:rsidP="003260E9">
      <w:pPr>
        <w:ind w:firstLine="567"/>
        <w:jc w:val="both"/>
        <w:rPr>
          <w:sz w:val="24"/>
          <w:szCs w:val="24"/>
        </w:rPr>
      </w:pPr>
      <w:r w:rsidRPr="00842201">
        <w:rPr>
          <w:bCs/>
          <w:sz w:val="24"/>
          <w:szCs w:val="24"/>
        </w:rPr>
        <w:lastRenderedPageBreak/>
        <w:t xml:space="preserve">по </w:t>
      </w:r>
      <w:r>
        <w:rPr>
          <w:bCs/>
          <w:sz w:val="24"/>
          <w:szCs w:val="24"/>
        </w:rPr>
        <w:t>п.</w:t>
      </w:r>
      <w:r w:rsidR="00A515D6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 xml:space="preserve">: исполненный государственный контракт от 28.07.2025 № </w:t>
      </w:r>
      <w:r w:rsidRPr="003260E9">
        <w:rPr>
          <w:sz w:val="24"/>
          <w:szCs w:val="24"/>
          <w:shd w:val="clear" w:color="auto" w:fill="FFFFFF"/>
        </w:rPr>
        <w:t>5547697</w:t>
      </w:r>
      <w:r>
        <w:rPr>
          <w:bCs/>
          <w:sz w:val="24"/>
          <w:szCs w:val="24"/>
        </w:rPr>
        <w:t xml:space="preserve">, размещенный в подсистеме Электронный магазин Санкт-Петербурга, реестровый номер закупки </w:t>
      </w:r>
      <w:hyperlink r:id="rId12" w:tgtFrame="blank" w:history="1">
        <w:r w:rsidRPr="003260E9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2025005547697</w:t>
        </w:r>
      </w:hyperlink>
    </w:p>
    <w:p w:rsidR="003260E9" w:rsidRPr="003260E9" w:rsidRDefault="001C7619" w:rsidP="003260E9">
      <w:pPr>
        <w:ind w:firstLine="567"/>
        <w:rPr>
          <w:sz w:val="24"/>
          <w:szCs w:val="24"/>
        </w:rPr>
      </w:pPr>
      <w:hyperlink r:id="rId13" w:history="1">
        <w:r w:rsidR="003260E9" w:rsidRPr="003260E9">
          <w:rPr>
            <w:rStyle w:val="a5"/>
            <w:sz w:val="24"/>
            <w:szCs w:val="24"/>
          </w:rPr>
          <w:t>https://estore.gz-spb.ru/contracts/electronicshop/sign/form/show/2532893/?backurl=L2NvbnRyYWN0cy9jYXRhbG9nL2NvbW1vbi8/bmFtZT0lRDAlQjIlRDElOEIlRDElODElRDAlQkUlRDElODImc3RhdHVzPWNvbnRyYWN0LmZpbmlzaCZwYWdlPTM</w:t>
        </w:r>
      </w:hyperlink>
      <w:r w:rsidR="003260E9" w:rsidRPr="003260E9">
        <w:rPr>
          <w:sz w:val="24"/>
          <w:szCs w:val="24"/>
        </w:rPr>
        <w:t>=</w:t>
      </w:r>
    </w:p>
    <w:p w:rsidR="003260E9" w:rsidRDefault="003260E9" w:rsidP="003260E9">
      <w:pPr>
        <w:ind w:firstLine="567"/>
        <w:jc w:val="both"/>
        <w:rPr>
          <w:sz w:val="24"/>
          <w:szCs w:val="24"/>
        </w:rPr>
      </w:pPr>
      <w:r w:rsidRPr="00842201">
        <w:rPr>
          <w:bCs/>
          <w:sz w:val="24"/>
          <w:szCs w:val="24"/>
        </w:rPr>
        <w:t xml:space="preserve">по </w:t>
      </w:r>
      <w:r>
        <w:rPr>
          <w:bCs/>
          <w:sz w:val="24"/>
          <w:szCs w:val="24"/>
        </w:rPr>
        <w:t>п.</w:t>
      </w:r>
      <w:r w:rsidR="00A515D6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: исполненный государственный контракт от </w:t>
      </w:r>
      <w:r w:rsidR="003C4AC8">
        <w:rPr>
          <w:bCs/>
          <w:sz w:val="24"/>
          <w:szCs w:val="24"/>
        </w:rPr>
        <w:t>05.12</w:t>
      </w:r>
      <w:r>
        <w:rPr>
          <w:bCs/>
          <w:sz w:val="24"/>
          <w:szCs w:val="24"/>
        </w:rPr>
        <w:t xml:space="preserve">.2025 № </w:t>
      </w:r>
      <w:r w:rsidR="003C4AC8" w:rsidRPr="003C4AC8">
        <w:rPr>
          <w:color w:val="333333"/>
          <w:sz w:val="24"/>
          <w:szCs w:val="24"/>
          <w:shd w:val="clear" w:color="auto" w:fill="FFFFFF"/>
        </w:rPr>
        <w:t>05/12</w:t>
      </w:r>
      <w:r>
        <w:rPr>
          <w:bCs/>
          <w:sz w:val="24"/>
          <w:szCs w:val="24"/>
        </w:rPr>
        <w:t xml:space="preserve">, размещенный в подсистеме Электронный магазин Санкт-Петербурга, реестровый номер закупки </w:t>
      </w:r>
      <w:hyperlink r:id="rId14" w:tgtFrame="blank" w:history="1">
        <w:r w:rsidR="003C4AC8" w:rsidRPr="003C4AC8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2025005751291</w:t>
        </w:r>
      </w:hyperlink>
    </w:p>
    <w:p w:rsidR="00C62D6B" w:rsidRDefault="001C7619" w:rsidP="00A717F1">
      <w:pPr>
        <w:ind w:firstLine="567"/>
        <w:jc w:val="both"/>
        <w:rPr>
          <w:bCs/>
          <w:sz w:val="24"/>
          <w:szCs w:val="24"/>
        </w:rPr>
      </w:pPr>
      <w:hyperlink r:id="rId15" w:history="1">
        <w:r w:rsidR="003C4AC8" w:rsidRPr="002A1BEA">
          <w:rPr>
            <w:rStyle w:val="a5"/>
            <w:bCs/>
            <w:sz w:val="24"/>
            <w:szCs w:val="24"/>
          </w:rPr>
          <w:t>https://estore.gz-spb.ru/contracts/electronicshop/sign/form/show/2797024/?backurl=L2NvbnRyYWN0cy9jYXRhbG9nL2NvbW1vbi8/bmFtZT0lRDAlQjIlRDElOEIlRDElODElRDAlQkUlRDElODImc3RhdHVzPWNvbnRyYWN0LmZpbmlzaA</w:t>
        </w:r>
      </w:hyperlink>
      <w:r w:rsidR="003C4AC8" w:rsidRPr="003C4AC8">
        <w:rPr>
          <w:bCs/>
          <w:sz w:val="24"/>
          <w:szCs w:val="24"/>
        </w:rPr>
        <w:t>==</w:t>
      </w:r>
    </w:p>
    <w:p w:rsidR="00BA59B0" w:rsidRPr="00254026" w:rsidRDefault="00EA7B4E" w:rsidP="00BA59B0">
      <w:pPr>
        <w:ind w:firstLine="567"/>
        <w:rPr>
          <w:sz w:val="24"/>
          <w:szCs w:val="24"/>
        </w:rPr>
      </w:pPr>
      <w:r w:rsidRPr="00795D90">
        <w:rPr>
          <w:b/>
          <w:bCs/>
          <w:sz w:val="24"/>
          <w:szCs w:val="24"/>
          <w:u w:val="single"/>
        </w:rPr>
        <w:t>Исполнитель № 3</w:t>
      </w:r>
      <w:r w:rsidRPr="00831280">
        <w:rPr>
          <w:bCs/>
          <w:sz w:val="24"/>
          <w:szCs w:val="24"/>
        </w:rPr>
        <w:t>:</w:t>
      </w:r>
      <w:r w:rsidR="00BA59B0" w:rsidRPr="00BA59B0">
        <w:t xml:space="preserve"> </w:t>
      </w:r>
      <w:r w:rsidR="00254026" w:rsidRPr="00254026">
        <w:rPr>
          <w:sz w:val="24"/>
          <w:szCs w:val="24"/>
        </w:rPr>
        <w:t>коммерческое предложение от 28.11.2025 № 01-12-763/25-0-0.</w:t>
      </w:r>
    </w:p>
    <w:p w:rsidR="0099235E" w:rsidRPr="00254026" w:rsidRDefault="0099235E" w:rsidP="00BA59B0">
      <w:pPr>
        <w:ind w:firstLine="567"/>
        <w:rPr>
          <w:sz w:val="24"/>
          <w:szCs w:val="24"/>
        </w:rPr>
      </w:pPr>
    </w:p>
    <w:tbl>
      <w:tblPr>
        <w:tblW w:w="157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452"/>
        <w:gridCol w:w="2835"/>
        <w:gridCol w:w="1418"/>
        <w:gridCol w:w="1417"/>
        <w:gridCol w:w="1418"/>
        <w:gridCol w:w="1408"/>
        <w:gridCol w:w="1569"/>
        <w:gridCol w:w="1559"/>
        <w:gridCol w:w="850"/>
        <w:gridCol w:w="1276"/>
      </w:tblGrid>
      <w:tr w:rsidR="00EA7B4E" w:rsidRPr="005E568C" w:rsidTr="00BA59B0">
        <w:trPr>
          <w:trHeight w:val="315"/>
        </w:trPr>
        <w:tc>
          <w:tcPr>
            <w:tcW w:w="534" w:type="dxa"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№ п/п</w:t>
            </w:r>
          </w:p>
        </w:tc>
        <w:tc>
          <w:tcPr>
            <w:tcW w:w="1452" w:type="dxa"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Наименование услуг</w:t>
            </w:r>
          </w:p>
        </w:tc>
        <w:tc>
          <w:tcPr>
            <w:tcW w:w="2835" w:type="dxa"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 xml:space="preserve">Наименование </w:t>
            </w:r>
            <w:r>
              <w:rPr>
                <w:noProof/>
                <w:szCs w:val="24"/>
              </w:rPr>
              <w:t>программы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Исполнитель</w:t>
            </w:r>
            <w:r w:rsidRPr="005E568C">
              <w:rPr>
                <w:noProof/>
                <w:szCs w:val="24"/>
              </w:rPr>
              <w:t xml:space="preserve"> №1, руб (ц</w:t>
            </w:r>
            <w:r w:rsidRPr="005E568C">
              <w:rPr>
                <w:noProof/>
                <w:szCs w:val="24"/>
                <w:vertAlign w:val="subscript"/>
              </w:rPr>
              <w:t>1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Исполнитель </w:t>
            </w:r>
            <w:r w:rsidRPr="005E568C">
              <w:rPr>
                <w:noProof/>
                <w:szCs w:val="24"/>
              </w:rPr>
              <w:t>№2, руб (ц</w:t>
            </w:r>
            <w:r w:rsidRPr="005E568C">
              <w:rPr>
                <w:noProof/>
                <w:szCs w:val="24"/>
                <w:vertAlign w:val="subscript"/>
              </w:rPr>
              <w:t>2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Исполнитель</w:t>
            </w:r>
            <w:r w:rsidRPr="005E568C">
              <w:rPr>
                <w:noProof/>
                <w:szCs w:val="24"/>
              </w:rPr>
              <w:t xml:space="preserve"> №3, руб (ц</w:t>
            </w:r>
            <w:r w:rsidRPr="005E568C">
              <w:rPr>
                <w:noProof/>
                <w:szCs w:val="24"/>
                <w:vertAlign w:val="subscript"/>
              </w:rPr>
              <w:t>3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08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Средняя цена, руб &lt;ц&gt;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Коэффици</w:t>
            </w:r>
            <w:r w:rsidRPr="005E568C">
              <w:rPr>
                <w:noProof/>
                <w:szCs w:val="24"/>
              </w:rPr>
              <w:t xml:space="preserve">ент вариации </w:t>
            </w:r>
            <w:r w:rsidRPr="005E568C">
              <w:rPr>
                <w:noProof/>
                <w:szCs w:val="24"/>
                <w:lang w:val="en-US"/>
              </w:rPr>
              <w:t>V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szCs w:val="24"/>
              </w:rPr>
              <w:t>Среднее квадратичное отклонение σ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  <w:lang w:val="en-US"/>
              </w:rPr>
            </w:pPr>
            <w:r w:rsidRPr="005E568C">
              <w:rPr>
                <w:noProof/>
                <w:szCs w:val="24"/>
              </w:rPr>
              <w:t>Объем</w:t>
            </w:r>
            <w:r w:rsidRPr="005E568C">
              <w:rPr>
                <w:noProof/>
                <w:szCs w:val="24"/>
                <w:lang w:val="en-US"/>
              </w:rPr>
              <w:t xml:space="preserve"> v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НМЦК</w:t>
            </w:r>
            <w:r w:rsidRPr="005E568C">
              <w:rPr>
                <w:noProof/>
                <w:szCs w:val="24"/>
                <w:vertAlign w:val="superscript"/>
              </w:rPr>
              <w:t>рын</w:t>
            </w:r>
            <w:r w:rsidRPr="005E568C">
              <w:rPr>
                <w:noProof/>
                <w:szCs w:val="24"/>
              </w:rPr>
              <w:t>, руб</w:t>
            </w:r>
          </w:p>
        </w:tc>
      </w:tr>
      <w:tr w:rsidR="00A515D6" w:rsidRPr="004A081E" w:rsidTr="002929A9">
        <w:trPr>
          <w:trHeight w:val="330"/>
        </w:trPr>
        <w:tc>
          <w:tcPr>
            <w:tcW w:w="534" w:type="dxa"/>
          </w:tcPr>
          <w:p w:rsidR="00A515D6" w:rsidRPr="002A5F61" w:rsidRDefault="00A515D6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1.</w:t>
            </w:r>
          </w:p>
        </w:tc>
        <w:tc>
          <w:tcPr>
            <w:tcW w:w="1452" w:type="dxa"/>
            <w:vMerge w:val="restart"/>
            <w:vAlign w:val="center"/>
          </w:tcPr>
          <w:p w:rsidR="00A515D6" w:rsidRPr="00BA59B0" w:rsidRDefault="00A515D6" w:rsidP="00477C83">
            <w:r w:rsidRPr="00BA59B0">
              <w:t xml:space="preserve">Оказание услуг по </w:t>
            </w:r>
            <w:proofErr w:type="gramStart"/>
            <w:r w:rsidRPr="00BA59B0">
              <w:t>обучению</w:t>
            </w:r>
            <w:r w:rsidRPr="00BA59B0">
              <w:rPr>
                <w:rFonts w:eastAsiaTheme="minorHAnsi"/>
                <w:lang w:eastAsia="en-US"/>
              </w:rPr>
              <w:t xml:space="preserve"> по программам</w:t>
            </w:r>
            <w:proofErr w:type="gramEnd"/>
            <w:r w:rsidRPr="00BA59B0">
              <w:rPr>
                <w:rFonts w:eastAsiaTheme="minorHAnsi"/>
                <w:lang w:eastAsia="en-US"/>
              </w:rPr>
              <w:t>:</w:t>
            </w:r>
          </w:p>
        </w:tc>
        <w:tc>
          <w:tcPr>
            <w:tcW w:w="2835" w:type="dxa"/>
          </w:tcPr>
          <w:p w:rsidR="00A515D6" w:rsidRPr="00BA59B0" w:rsidRDefault="00A515D6" w:rsidP="00477BD0">
            <w:pPr>
              <w:pStyle w:val="a6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A59B0">
              <w:rPr>
                <w:rFonts w:ascii="Times New Roman" w:eastAsiaTheme="minorHAnsi" w:hAnsi="Times New Roman"/>
                <w:sz w:val="20"/>
                <w:szCs w:val="20"/>
              </w:rPr>
              <w:t>«Безопасные методы и приемы выполнения работ на высоте также с применением системы канатного доступа (II группа)»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2 250,00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2 500,00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2 500,00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2 416,67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5,97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144,34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55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15D6" w:rsidRDefault="00F055A9" w:rsidP="00A32031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132 916,85</w:t>
            </w:r>
          </w:p>
        </w:tc>
      </w:tr>
      <w:tr w:rsidR="00A515D6" w:rsidRPr="004A081E" w:rsidTr="00BA59B0">
        <w:trPr>
          <w:trHeight w:val="330"/>
        </w:trPr>
        <w:tc>
          <w:tcPr>
            <w:tcW w:w="534" w:type="dxa"/>
          </w:tcPr>
          <w:p w:rsidR="00A515D6" w:rsidRDefault="00A515D6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1452" w:type="dxa"/>
            <w:vMerge/>
          </w:tcPr>
          <w:p w:rsidR="00A515D6" w:rsidRPr="00831280" w:rsidRDefault="00A515D6" w:rsidP="00A23C4E"/>
        </w:tc>
        <w:tc>
          <w:tcPr>
            <w:tcW w:w="2835" w:type="dxa"/>
          </w:tcPr>
          <w:p w:rsidR="00A515D6" w:rsidRPr="00BA59B0" w:rsidRDefault="00A515D6" w:rsidP="00C702FE">
            <w:pPr>
              <w:pStyle w:val="a6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A59B0">
              <w:rPr>
                <w:rFonts w:ascii="Times New Roman" w:eastAsiaTheme="minorHAnsi" w:hAnsi="Times New Roman"/>
                <w:sz w:val="20"/>
                <w:szCs w:val="20"/>
              </w:rPr>
              <w:t>«Безопасные методы и приемы выполнения работ на высоте также с применением системы канатного доступа (II</w:t>
            </w:r>
            <w:r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I</w:t>
            </w:r>
            <w:r w:rsidRPr="00BA59B0">
              <w:rPr>
                <w:rFonts w:ascii="Times New Roman" w:eastAsiaTheme="minorHAnsi" w:hAnsi="Times New Roman"/>
                <w:sz w:val="20"/>
                <w:szCs w:val="20"/>
              </w:rPr>
              <w:t xml:space="preserve"> группа)»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3 000,00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3 500,00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3 000,00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3 166,67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9,12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288,68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15D6" w:rsidRDefault="00A515D6" w:rsidP="00A32031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3 166,67</w:t>
            </w:r>
          </w:p>
        </w:tc>
      </w:tr>
    </w:tbl>
    <w:p w:rsidR="00EA7B4E" w:rsidRPr="00BA59B0" w:rsidRDefault="00EA7B4E" w:rsidP="00EA7B4E">
      <w:pPr>
        <w:ind w:firstLine="708"/>
        <w:jc w:val="both"/>
        <w:rPr>
          <w:sz w:val="6"/>
          <w:szCs w:val="6"/>
        </w:rPr>
      </w:pP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 xml:space="preserve">В целях определения однородности совокупности значений выявленных цен, используемых в расчете </w:t>
      </w:r>
      <w:r w:rsidRPr="00572673">
        <w:rPr>
          <w:sz w:val="24"/>
          <w:szCs w:val="24"/>
        </w:rPr>
        <w:br/>
        <w:t>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EA7B4E" w:rsidRPr="00572673" w:rsidRDefault="00EA7B4E" w:rsidP="00EA7B4E">
      <w:pPr>
        <w:jc w:val="center"/>
        <w:rPr>
          <w:sz w:val="24"/>
          <w:szCs w:val="24"/>
        </w:rPr>
      </w:pPr>
      <w:r w:rsidRPr="00572673">
        <w:rPr>
          <w:noProof/>
          <w:position w:val="-28"/>
          <w:sz w:val="24"/>
          <w:szCs w:val="24"/>
        </w:rPr>
        <w:drawing>
          <wp:inline distT="0" distB="0" distL="0" distR="0">
            <wp:extent cx="1209675" cy="4191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V - коэффициент вариации;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26"/>
          <w:sz w:val="24"/>
          <w:szCs w:val="24"/>
        </w:rPr>
        <w:drawing>
          <wp:inline distT="0" distB="0" distL="0" distR="0">
            <wp:extent cx="1590675" cy="5429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среднее квадратичное отклонение;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цена единицы товара, работы, услуги, указанная в источнике с номером </w:t>
      </w: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>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lastRenderedPageBreak/>
        <w:t>&lt;</w:t>
      </w:r>
      <w:proofErr w:type="spellStart"/>
      <w:r w:rsidRPr="00572673">
        <w:rPr>
          <w:sz w:val="24"/>
          <w:szCs w:val="24"/>
        </w:rPr>
        <w:t>ц</w:t>
      </w:r>
      <w:proofErr w:type="spellEnd"/>
      <w:r w:rsidRPr="00572673">
        <w:rPr>
          <w:sz w:val="24"/>
          <w:szCs w:val="24"/>
        </w:rPr>
        <w:t>&gt; - средняя арифметическая величина цены единицы товара, работы, услуги;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n</w:t>
      </w:r>
      <w:proofErr w:type="spellEnd"/>
      <w:r w:rsidRPr="00572673">
        <w:rPr>
          <w:sz w:val="24"/>
          <w:szCs w:val="24"/>
        </w:rPr>
        <w:t xml:space="preserve"> - количество значений, используемых в расчете.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НМЦК методом сопоставимых рыночных цен (анализа рынка) определяется по формуле:</w:t>
      </w:r>
    </w:p>
    <w:p w:rsidR="00EA7B4E" w:rsidRPr="00BA59B0" w:rsidRDefault="00EA7B4E" w:rsidP="00EA7B4E">
      <w:pPr>
        <w:ind w:firstLine="540"/>
        <w:jc w:val="both"/>
        <w:rPr>
          <w:sz w:val="6"/>
          <w:szCs w:val="6"/>
        </w:rPr>
      </w:pPr>
    </w:p>
    <w:p w:rsidR="00EA7B4E" w:rsidRPr="00572673" w:rsidRDefault="00EA7B4E" w:rsidP="00EA7B4E">
      <w:pPr>
        <w:jc w:val="center"/>
        <w:rPr>
          <w:sz w:val="24"/>
          <w:szCs w:val="24"/>
        </w:rPr>
      </w:pPr>
      <w:r w:rsidRPr="00572673">
        <w:rPr>
          <w:noProof/>
          <w:position w:val="-24"/>
          <w:sz w:val="24"/>
          <w:szCs w:val="24"/>
        </w:rPr>
        <w:drawing>
          <wp:inline distT="0" distB="0" distL="0" distR="0">
            <wp:extent cx="1628775" cy="40005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0"/>
          <w:sz w:val="24"/>
          <w:szCs w:val="24"/>
        </w:rPr>
        <w:drawing>
          <wp:inline distT="0" distB="0" distL="0" distR="0">
            <wp:extent cx="676275" cy="238125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НМЦК, </w:t>
      </w:r>
      <w:proofErr w:type="gramStart"/>
      <w:r w:rsidRPr="00572673">
        <w:rPr>
          <w:sz w:val="24"/>
          <w:szCs w:val="24"/>
        </w:rPr>
        <w:t>определяемая</w:t>
      </w:r>
      <w:proofErr w:type="gramEnd"/>
      <w:r w:rsidRPr="00572673">
        <w:rPr>
          <w:sz w:val="24"/>
          <w:szCs w:val="24"/>
        </w:rPr>
        <w:t xml:space="preserve"> методом сопоставимых рыночных цен (анализа рынка);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v</w:t>
      </w:r>
      <w:proofErr w:type="spellEnd"/>
      <w:r w:rsidRPr="00572673">
        <w:rPr>
          <w:sz w:val="24"/>
          <w:szCs w:val="24"/>
        </w:rPr>
        <w:t xml:space="preserve"> - количество (объем) закупаемого товара (работы, услуги);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n</w:t>
      </w:r>
      <w:proofErr w:type="spellEnd"/>
      <w:r w:rsidRPr="00572673">
        <w:rPr>
          <w:sz w:val="24"/>
          <w:szCs w:val="24"/>
        </w:rPr>
        <w:t xml:space="preserve"> - количество значений, используемых в расчете;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 xml:space="preserve"> - номер источника ценовой информации;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- цена единицы товара, работы, услуги, представленная в источнике с номером </w:t>
      </w: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>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EA7B4E" w:rsidRDefault="00EA7B4E" w:rsidP="00EA7B4E">
      <w:pPr>
        <w:ind w:firstLine="567"/>
        <w:jc w:val="both"/>
        <w:rPr>
          <w:b/>
          <w:noProof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  <w:r w:rsidRPr="00572673">
        <w:rPr>
          <w:b/>
          <w:noProof/>
          <w:sz w:val="24"/>
          <w:szCs w:val="24"/>
        </w:rPr>
        <w:t xml:space="preserve">ИТОГО начальная (максимальная) цена контракта = </w:t>
      </w:r>
      <w:r w:rsidR="00F055A9">
        <w:rPr>
          <w:b/>
          <w:noProof/>
          <w:sz w:val="24"/>
          <w:szCs w:val="24"/>
        </w:rPr>
        <w:t>136 083,52</w:t>
      </w:r>
      <w:r>
        <w:rPr>
          <w:b/>
          <w:noProof/>
          <w:sz w:val="24"/>
          <w:szCs w:val="24"/>
        </w:rPr>
        <w:t xml:space="preserve"> </w:t>
      </w:r>
      <w:r w:rsidRPr="00572673">
        <w:rPr>
          <w:b/>
          <w:sz w:val="24"/>
          <w:szCs w:val="24"/>
        </w:rPr>
        <w:t>руб.</w:t>
      </w: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</w:p>
    <w:p w:rsidR="00254026" w:rsidRDefault="00254026" w:rsidP="00EA7B4E">
      <w:pPr>
        <w:ind w:firstLine="567"/>
        <w:jc w:val="both"/>
        <w:rPr>
          <w:b/>
          <w:sz w:val="24"/>
          <w:szCs w:val="24"/>
        </w:rPr>
      </w:pPr>
    </w:p>
    <w:p w:rsidR="00254026" w:rsidRDefault="00254026" w:rsidP="00EA7B4E">
      <w:pPr>
        <w:ind w:firstLine="567"/>
        <w:jc w:val="both"/>
        <w:rPr>
          <w:b/>
          <w:sz w:val="24"/>
          <w:szCs w:val="24"/>
        </w:rPr>
      </w:pPr>
    </w:p>
    <w:p w:rsidR="00254026" w:rsidRDefault="00254026" w:rsidP="00EA7B4E">
      <w:pPr>
        <w:ind w:firstLine="567"/>
        <w:jc w:val="both"/>
        <w:rPr>
          <w:b/>
          <w:sz w:val="24"/>
          <w:szCs w:val="24"/>
        </w:rPr>
      </w:pPr>
    </w:p>
    <w:p w:rsidR="00F055A9" w:rsidRDefault="00F055A9" w:rsidP="00EA7B4E">
      <w:pPr>
        <w:ind w:firstLine="567"/>
        <w:jc w:val="both"/>
        <w:rPr>
          <w:b/>
          <w:sz w:val="24"/>
          <w:szCs w:val="24"/>
        </w:rPr>
      </w:pPr>
    </w:p>
    <w:p w:rsidR="00F055A9" w:rsidRDefault="00F055A9" w:rsidP="00EA7B4E">
      <w:pPr>
        <w:ind w:firstLine="567"/>
        <w:jc w:val="both"/>
        <w:rPr>
          <w:b/>
          <w:sz w:val="24"/>
          <w:szCs w:val="24"/>
        </w:rPr>
      </w:pPr>
    </w:p>
    <w:p w:rsidR="00F055A9" w:rsidRDefault="00F055A9" w:rsidP="00EA7B4E">
      <w:pPr>
        <w:ind w:firstLine="567"/>
        <w:jc w:val="both"/>
        <w:rPr>
          <w:b/>
          <w:sz w:val="24"/>
          <w:szCs w:val="24"/>
        </w:rPr>
      </w:pPr>
    </w:p>
    <w:p w:rsidR="00F055A9" w:rsidRDefault="00F055A9" w:rsidP="00EA7B4E">
      <w:pPr>
        <w:ind w:firstLine="567"/>
        <w:jc w:val="both"/>
        <w:rPr>
          <w:b/>
          <w:sz w:val="24"/>
          <w:szCs w:val="24"/>
        </w:rPr>
      </w:pPr>
    </w:p>
    <w:p w:rsidR="00F055A9" w:rsidRDefault="00F055A9" w:rsidP="00EA7B4E">
      <w:pPr>
        <w:ind w:firstLine="567"/>
        <w:jc w:val="both"/>
        <w:rPr>
          <w:b/>
          <w:sz w:val="24"/>
          <w:szCs w:val="24"/>
        </w:rPr>
      </w:pPr>
    </w:p>
    <w:p w:rsidR="00F055A9" w:rsidRDefault="00F055A9" w:rsidP="00EA7B4E">
      <w:pPr>
        <w:ind w:firstLine="567"/>
        <w:jc w:val="both"/>
        <w:rPr>
          <w:b/>
          <w:sz w:val="24"/>
          <w:szCs w:val="24"/>
        </w:rPr>
      </w:pPr>
    </w:p>
    <w:p w:rsidR="00F055A9" w:rsidRDefault="00F055A9" w:rsidP="00EA7B4E">
      <w:pPr>
        <w:ind w:firstLine="567"/>
        <w:jc w:val="both"/>
        <w:rPr>
          <w:b/>
          <w:sz w:val="24"/>
          <w:szCs w:val="24"/>
        </w:rPr>
      </w:pPr>
    </w:p>
    <w:p w:rsidR="00F055A9" w:rsidRDefault="00F055A9" w:rsidP="00EA7B4E">
      <w:pPr>
        <w:ind w:firstLine="567"/>
        <w:jc w:val="both"/>
        <w:rPr>
          <w:b/>
          <w:sz w:val="24"/>
          <w:szCs w:val="24"/>
        </w:rPr>
      </w:pPr>
    </w:p>
    <w:p w:rsidR="00F055A9" w:rsidRDefault="00F055A9" w:rsidP="00EA7B4E">
      <w:pPr>
        <w:ind w:firstLine="567"/>
        <w:jc w:val="both"/>
        <w:rPr>
          <w:b/>
          <w:sz w:val="24"/>
          <w:szCs w:val="24"/>
        </w:rPr>
      </w:pPr>
    </w:p>
    <w:p w:rsidR="00254026" w:rsidRDefault="00254026" w:rsidP="00EA7B4E">
      <w:pPr>
        <w:ind w:firstLine="567"/>
        <w:jc w:val="both"/>
        <w:rPr>
          <w:b/>
          <w:sz w:val="24"/>
          <w:szCs w:val="24"/>
        </w:rPr>
      </w:pPr>
    </w:p>
    <w:p w:rsidR="00254026" w:rsidRDefault="00254026" w:rsidP="00EA7B4E">
      <w:pPr>
        <w:ind w:firstLine="567"/>
        <w:jc w:val="both"/>
        <w:rPr>
          <w:b/>
          <w:sz w:val="24"/>
          <w:szCs w:val="24"/>
        </w:rPr>
      </w:pPr>
    </w:p>
    <w:p w:rsidR="00EA7B4E" w:rsidRPr="00C60FC3" w:rsidRDefault="00EB453A" w:rsidP="00EA7B4E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Главный</w:t>
      </w:r>
      <w:r w:rsidR="00EA7B4E">
        <w:rPr>
          <w:sz w:val="24"/>
          <w:szCs w:val="24"/>
        </w:rPr>
        <w:t xml:space="preserve"> б</w:t>
      </w:r>
      <w:r w:rsidR="00EA7B4E" w:rsidRPr="00C60FC3">
        <w:rPr>
          <w:sz w:val="24"/>
          <w:szCs w:val="24"/>
        </w:rPr>
        <w:t>ухгалтер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A7B4E" w:rsidRPr="00C60FC3">
        <w:rPr>
          <w:sz w:val="24"/>
          <w:szCs w:val="24"/>
        </w:rPr>
        <w:tab/>
      </w:r>
      <w:r w:rsidR="00EA7B4E">
        <w:rPr>
          <w:sz w:val="24"/>
          <w:szCs w:val="24"/>
        </w:rPr>
        <w:tab/>
      </w:r>
      <w:r>
        <w:rPr>
          <w:sz w:val="24"/>
          <w:szCs w:val="24"/>
        </w:rPr>
        <w:t>Гусева Т.В.</w:t>
      </w:r>
      <w:r>
        <w:rPr>
          <w:sz w:val="24"/>
          <w:szCs w:val="24"/>
        </w:rPr>
        <w:tab/>
      </w:r>
      <w:r w:rsidR="00EA7B4E">
        <w:rPr>
          <w:sz w:val="24"/>
          <w:szCs w:val="24"/>
        </w:rPr>
        <w:tab/>
      </w:r>
      <w:r w:rsidR="00EA7B4E" w:rsidRPr="00C60FC3">
        <w:rPr>
          <w:sz w:val="24"/>
          <w:szCs w:val="24"/>
        </w:rPr>
        <w:t>_____________</w:t>
      </w:r>
    </w:p>
    <w:p w:rsidR="00260A11" w:rsidRDefault="00EA7B4E" w:rsidP="00BA59B0">
      <w:pPr>
        <w:spacing w:after="200" w:line="276" w:lineRule="auto"/>
      </w:pPr>
      <w:r>
        <w:rPr>
          <w:sz w:val="24"/>
          <w:szCs w:val="24"/>
        </w:rPr>
        <w:t xml:space="preserve">Инженер хозяйственного отдела 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Германова М.А.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>_____________</w:t>
      </w:r>
    </w:p>
    <w:sectPr w:rsidR="00260A11" w:rsidSect="003260E9">
      <w:headerReference w:type="default" r:id="rId22"/>
      <w:type w:val="continuous"/>
      <w:pgSz w:w="16838" w:h="11906" w:orient="landscape"/>
      <w:pgMar w:top="1134" w:right="1134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AFF" w:rsidRDefault="004D6AFF" w:rsidP="004D6AFF">
      <w:r>
        <w:separator/>
      </w:r>
    </w:p>
  </w:endnote>
  <w:endnote w:type="continuationSeparator" w:id="0">
    <w:p w:rsidR="004D6AFF" w:rsidRDefault="004D6AFF" w:rsidP="004D6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AFF" w:rsidRDefault="004D6AFF" w:rsidP="004D6AFF">
      <w:r>
        <w:separator/>
      </w:r>
    </w:p>
  </w:footnote>
  <w:footnote w:type="continuationSeparator" w:id="0">
    <w:p w:rsidR="004D6AFF" w:rsidRDefault="004D6AFF" w:rsidP="004D6A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7249690"/>
      <w:docPartObj>
        <w:docPartGallery w:val="Page Numbers (Top of Page)"/>
        <w:docPartUnique/>
      </w:docPartObj>
    </w:sdtPr>
    <w:sdtContent>
      <w:p w:rsidR="006254ED" w:rsidRDefault="001C7619">
        <w:pPr>
          <w:pStyle w:val="a3"/>
          <w:jc w:val="center"/>
        </w:pPr>
        <w:fldSimple w:instr=" PAGE   \* MERGEFORMAT ">
          <w:r w:rsidR="005410F2">
            <w:rPr>
              <w:noProof/>
            </w:rPr>
            <w:t>2</w:t>
          </w:r>
        </w:fldSimple>
      </w:p>
    </w:sdtContent>
  </w:sdt>
  <w:p w:rsidR="005E568C" w:rsidRDefault="005410F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7B4E"/>
    <w:rsid w:val="00055E73"/>
    <w:rsid w:val="000B76E0"/>
    <w:rsid w:val="001902EE"/>
    <w:rsid w:val="001C7619"/>
    <w:rsid w:val="00215CE1"/>
    <w:rsid w:val="002234AF"/>
    <w:rsid w:val="00254026"/>
    <w:rsid w:val="00260A11"/>
    <w:rsid w:val="00260A63"/>
    <w:rsid w:val="00312A56"/>
    <w:rsid w:val="003139B0"/>
    <w:rsid w:val="0032009E"/>
    <w:rsid w:val="003260E9"/>
    <w:rsid w:val="00343965"/>
    <w:rsid w:val="003C4AC8"/>
    <w:rsid w:val="003D0209"/>
    <w:rsid w:val="003E50DA"/>
    <w:rsid w:val="00457739"/>
    <w:rsid w:val="00463330"/>
    <w:rsid w:val="004D6AFF"/>
    <w:rsid w:val="005410F2"/>
    <w:rsid w:val="005433F8"/>
    <w:rsid w:val="00544134"/>
    <w:rsid w:val="006072FA"/>
    <w:rsid w:val="006254ED"/>
    <w:rsid w:val="00791629"/>
    <w:rsid w:val="007D1C5B"/>
    <w:rsid w:val="008234C3"/>
    <w:rsid w:val="00842201"/>
    <w:rsid w:val="0088414E"/>
    <w:rsid w:val="008D72F6"/>
    <w:rsid w:val="0099235E"/>
    <w:rsid w:val="00A515D6"/>
    <w:rsid w:val="00A541A2"/>
    <w:rsid w:val="00A717F1"/>
    <w:rsid w:val="00B31657"/>
    <w:rsid w:val="00BA59B0"/>
    <w:rsid w:val="00BF19EC"/>
    <w:rsid w:val="00C62D6B"/>
    <w:rsid w:val="00CB1CF1"/>
    <w:rsid w:val="00CB2726"/>
    <w:rsid w:val="00D67ADB"/>
    <w:rsid w:val="00DA6FC4"/>
    <w:rsid w:val="00E53423"/>
    <w:rsid w:val="00E61955"/>
    <w:rsid w:val="00EA7B4E"/>
    <w:rsid w:val="00EB453A"/>
    <w:rsid w:val="00F055A9"/>
    <w:rsid w:val="00F275EE"/>
    <w:rsid w:val="00F85C5C"/>
    <w:rsid w:val="00FF6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B4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A7B4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7B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EA7B4E"/>
    <w:rPr>
      <w:color w:val="0000FF" w:themeColor="hyperlink"/>
      <w:u w:val="single"/>
    </w:rPr>
  </w:style>
  <w:style w:type="paragraph" w:styleId="a6">
    <w:name w:val="List Paragraph"/>
    <w:basedOn w:val="a"/>
    <w:link w:val="a7"/>
    <w:uiPriority w:val="34"/>
    <w:qFormat/>
    <w:rsid w:val="00EA7B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EA7B4E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A7B4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A7B4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254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54E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electronicshop/procedure/form/view/551951" TargetMode="External"/><Relationship Id="rId13" Type="http://schemas.openxmlformats.org/officeDocument/2006/relationships/hyperlink" Target="https://estore.gz-spb.ru/contracts/electronicshop/sign/form/show/2532893/?backurl=L2NvbnRyYWN0cy9jYXRhbG9nL2NvbW1vbi8/bmFtZT0lRDAlQjIlRDElOEIlRDElODElRDAlQkUlRDElODImc3RhdHVzPWNvbnRyYWN0LmZpbmlzaCZwYWdlPTM" TargetMode="External"/><Relationship Id="rId18" Type="http://schemas.openxmlformats.org/officeDocument/2006/relationships/image" Target="media/image3.wmf"/><Relationship Id="rId3" Type="http://schemas.openxmlformats.org/officeDocument/2006/relationships/styles" Target="styles.xml"/><Relationship Id="rId21" Type="http://schemas.openxmlformats.org/officeDocument/2006/relationships/image" Target="media/image6.wmf"/><Relationship Id="rId7" Type="http://schemas.openxmlformats.org/officeDocument/2006/relationships/endnotes" Target="endnotes.xml"/><Relationship Id="rId12" Type="http://schemas.openxmlformats.org/officeDocument/2006/relationships/hyperlink" Target="https://estore.gz-spb.ru/electronicshop/procedure/form/view/625652" TargetMode="External"/><Relationship Id="rId17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image" Target="media/image1.wmf"/><Relationship Id="rId20" Type="http://schemas.openxmlformats.org/officeDocument/2006/relationships/image" Target="media/image5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store.gz-spb.ru/contracts/electronicshop/sign/form/show/1597683/?backurl=L2NvbnRyYWN0cy9jYXRhbG9nL2NvbW1vbi8/bmFtZT0zKyVEMCVCMyVEMSU4MCVEMSU4MyVEMCVCRiZzdGF0dXM9Y29udHJhY3QuZmluaXNoJnBhZ2U9Mw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store.gz-spb.ru/contracts/electronicshop/sign/form/show/2797024/?backurl=L2NvbnRyYWN0cy9jYXRhbG9nL2NvbW1vbi8/bmFtZT0lRDAlQjIlRDElOEIlRDElODElRDAlQkUlRDElODImc3RhdHVzPWNvbnRyYWN0LmZpbmlzaA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store.gz-spb.ru/electronicshop/procedure/form/view/410440" TargetMode="External"/><Relationship Id="rId19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hyperlink" Target="https://estore.gz-spb.ru/contracts/electronicshop/sign/form/view/2224360/?backurl=L2NvbnRyYWN0cy9jYXRhbG9nL2N1c3RvbWVyLz9uYW1lPSVEMCVCMiVEMSU4QiVEMSU4MSVEMCVCRSVEMSU4Mg" TargetMode="External"/><Relationship Id="rId14" Type="http://schemas.openxmlformats.org/officeDocument/2006/relationships/hyperlink" Target="https://estore.gz-spb.ru/electronicshop/procedure/form/view/684894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21516-ECD9-47B8-9821-0A929479D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Windows User</cp:lastModifiedBy>
  <cp:revision>2</cp:revision>
  <cp:lastPrinted>2026-01-16T09:41:00Z</cp:lastPrinted>
  <dcterms:created xsi:type="dcterms:W3CDTF">2026-06-01T11:49:00Z</dcterms:created>
  <dcterms:modified xsi:type="dcterms:W3CDTF">2026-06-01T11:49:00Z</dcterms:modified>
</cp:coreProperties>
</file>