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D324C" w:rsidRPr="0012630F" w:rsidRDefault="009D324C" w:rsidP="003E6007">
      <w:pPr>
        <w:shd w:val="clear" w:color="auto" w:fill="FFFFFF"/>
        <w:spacing w:line="206" w:lineRule="exact"/>
        <w:ind w:firstLine="567"/>
        <w:jc w:val="center"/>
        <w:rPr>
          <w:sz w:val="22"/>
          <w:szCs w:val="22"/>
          <w:lang w:val="en-US"/>
        </w:rPr>
      </w:pPr>
      <w:r w:rsidRPr="004147BB">
        <w:rPr>
          <w:b/>
          <w:bCs/>
          <w:color w:val="000000"/>
          <w:spacing w:val="2"/>
          <w:sz w:val="22"/>
          <w:szCs w:val="22"/>
        </w:rPr>
        <w:t>ДОГОВОР №</w:t>
      </w:r>
      <w:r w:rsidR="0012630F">
        <w:rPr>
          <w:b/>
          <w:bCs/>
          <w:color w:val="000000"/>
          <w:spacing w:val="2"/>
          <w:sz w:val="22"/>
          <w:szCs w:val="22"/>
        </w:rPr>
        <w:t>ЭМ/13/26</w:t>
      </w:r>
    </w:p>
    <w:p w:rsidR="009D324C" w:rsidRPr="004147BB" w:rsidRDefault="009D324C">
      <w:pPr>
        <w:shd w:val="clear" w:color="auto" w:fill="FFFFFF"/>
        <w:spacing w:line="206" w:lineRule="exact"/>
        <w:ind w:left="1834" w:right="1800"/>
        <w:jc w:val="center"/>
        <w:rPr>
          <w:b/>
          <w:bCs/>
          <w:color w:val="000000"/>
          <w:spacing w:val="-1"/>
          <w:sz w:val="22"/>
          <w:szCs w:val="22"/>
        </w:rPr>
      </w:pPr>
      <w:r w:rsidRPr="004147BB">
        <w:rPr>
          <w:b/>
          <w:bCs/>
          <w:color w:val="000000"/>
          <w:spacing w:val="-1"/>
          <w:sz w:val="22"/>
          <w:szCs w:val="22"/>
        </w:rPr>
        <w:t>ОБЯЗАТЕЛЬНОГО СТРАХОВАНИЯ ГРАЖДАНСКОЙ ОТВЕТСТВЕННОСТИ ВЛАДЕЛЬЦЕВ ТРАНСПОРТНЫХ СРЕДСТВ</w:t>
      </w:r>
    </w:p>
    <w:p w:rsidR="00A45BC9" w:rsidRPr="004147BB" w:rsidRDefault="00A45BC9" w:rsidP="002B3352">
      <w:pPr>
        <w:shd w:val="clear" w:color="auto" w:fill="FFFFFF"/>
        <w:spacing w:line="206" w:lineRule="exact"/>
        <w:ind w:left="1834" w:right="1800"/>
        <w:jc w:val="center"/>
        <w:rPr>
          <w:sz w:val="22"/>
          <w:szCs w:val="22"/>
        </w:rPr>
      </w:pPr>
      <w:r w:rsidRPr="004147BB">
        <w:rPr>
          <w:b/>
          <w:bCs/>
          <w:color w:val="000000"/>
          <w:spacing w:val="-1"/>
          <w:sz w:val="22"/>
          <w:szCs w:val="22"/>
        </w:rPr>
        <w:t>ИКЗ</w:t>
      </w:r>
      <w:r w:rsidR="002B3352" w:rsidRPr="004147BB">
        <w:rPr>
          <w:b/>
          <w:bCs/>
          <w:color w:val="000000"/>
          <w:spacing w:val="-1"/>
          <w:sz w:val="22"/>
          <w:szCs w:val="22"/>
        </w:rPr>
        <w:t xml:space="preserve"> </w:t>
      </w:r>
      <w:r w:rsidR="003B44E9" w:rsidRPr="003B44E9">
        <w:rPr>
          <w:b/>
          <w:bCs/>
          <w:color w:val="000000"/>
          <w:spacing w:val="-1"/>
          <w:sz w:val="22"/>
          <w:szCs w:val="22"/>
        </w:rPr>
        <w:t>262781113003578110100100040000000244</w:t>
      </w:r>
    </w:p>
    <w:p w:rsidR="00237FCC" w:rsidRPr="004147BB" w:rsidRDefault="00237FCC">
      <w:pPr>
        <w:shd w:val="clear" w:color="auto" w:fill="FFFFFF"/>
        <w:tabs>
          <w:tab w:val="left" w:pos="8218"/>
        </w:tabs>
        <w:spacing w:line="226" w:lineRule="exact"/>
        <w:ind w:left="475"/>
        <w:rPr>
          <w:color w:val="000000"/>
          <w:spacing w:val="-3"/>
          <w:sz w:val="22"/>
          <w:szCs w:val="22"/>
        </w:rPr>
      </w:pPr>
    </w:p>
    <w:p w:rsidR="009D324C" w:rsidRPr="004147BB" w:rsidRDefault="009D324C" w:rsidP="00F14C60">
      <w:pPr>
        <w:shd w:val="clear" w:color="auto" w:fill="FFFFFF"/>
        <w:tabs>
          <w:tab w:val="left" w:pos="8218"/>
        </w:tabs>
        <w:spacing w:line="226" w:lineRule="exact"/>
        <w:ind w:left="475"/>
        <w:jc w:val="both"/>
        <w:rPr>
          <w:color w:val="000000"/>
          <w:spacing w:val="-1"/>
          <w:sz w:val="22"/>
          <w:szCs w:val="22"/>
        </w:rPr>
      </w:pPr>
      <w:r w:rsidRPr="004147BB">
        <w:rPr>
          <w:color w:val="000000"/>
          <w:spacing w:val="-1"/>
          <w:sz w:val="22"/>
          <w:szCs w:val="22"/>
        </w:rPr>
        <w:t>г. Санкт-Петербург</w:t>
      </w:r>
      <w:r w:rsidR="00410A7C" w:rsidRPr="004147BB">
        <w:rPr>
          <w:color w:val="000000"/>
          <w:spacing w:val="-1"/>
          <w:sz w:val="22"/>
          <w:szCs w:val="22"/>
        </w:rPr>
        <w:t xml:space="preserve">                                                                          </w:t>
      </w:r>
      <w:r w:rsidR="00FE4F24" w:rsidRPr="004147BB">
        <w:rPr>
          <w:color w:val="000000"/>
          <w:spacing w:val="-1"/>
          <w:sz w:val="22"/>
          <w:szCs w:val="22"/>
        </w:rPr>
        <w:t xml:space="preserve">                </w:t>
      </w:r>
      <w:r w:rsidR="00410A7C" w:rsidRPr="004147BB">
        <w:rPr>
          <w:color w:val="000000"/>
          <w:spacing w:val="-1"/>
          <w:sz w:val="22"/>
          <w:szCs w:val="22"/>
        </w:rPr>
        <w:t xml:space="preserve"> </w:t>
      </w:r>
      <w:r w:rsidR="005C2481" w:rsidRPr="004147BB">
        <w:rPr>
          <w:color w:val="000000"/>
          <w:spacing w:val="-1"/>
          <w:sz w:val="22"/>
          <w:szCs w:val="22"/>
        </w:rPr>
        <w:t xml:space="preserve">  </w:t>
      </w:r>
      <w:proofErr w:type="gramStart"/>
      <w:r w:rsidR="005C2481" w:rsidRPr="004147BB">
        <w:rPr>
          <w:color w:val="000000"/>
          <w:spacing w:val="-1"/>
          <w:sz w:val="22"/>
          <w:szCs w:val="22"/>
        </w:rPr>
        <w:t xml:space="preserve">   </w:t>
      </w:r>
      <w:r w:rsidRPr="004147BB">
        <w:rPr>
          <w:color w:val="000000"/>
          <w:spacing w:val="-1"/>
          <w:sz w:val="22"/>
          <w:szCs w:val="22"/>
        </w:rPr>
        <w:t>«</w:t>
      </w:r>
      <w:proofErr w:type="gramEnd"/>
      <w:r w:rsidR="003B44E9">
        <w:rPr>
          <w:color w:val="000000"/>
          <w:spacing w:val="-1"/>
          <w:sz w:val="22"/>
          <w:szCs w:val="22"/>
        </w:rPr>
        <w:t>____</w:t>
      </w:r>
      <w:r w:rsidRPr="004147BB">
        <w:rPr>
          <w:color w:val="000000"/>
          <w:spacing w:val="-1"/>
          <w:sz w:val="22"/>
          <w:szCs w:val="22"/>
        </w:rPr>
        <w:t>»</w:t>
      </w:r>
      <w:r w:rsidR="00E577E8" w:rsidRPr="004147BB">
        <w:rPr>
          <w:color w:val="000000"/>
          <w:spacing w:val="-1"/>
          <w:sz w:val="22"/>
          <w:szCs w:val="22"/>
        </w:rPr>
        <w:t xml:space="preserve"> </w:t>
      </w:r>
      <w:r w:rsidR="00BE50C0">
        <w:rPr>
          <w:color w:val="000000"/>
          <w:spacing w:val="-1"/>
          <w:sz w:val="22"/>
          <w:szCs w:val="22"/>
        </w:rPr>
        <w:t>ию</w:t>
      </w:r>
      <w:r w:rsidR="003B44E9">
        <w:rPr>
          <w:color w:val="000000"/>
          <w:spacing w:val="-1"/>
          <w:sz w:val="22"/>
          <w:szCs w:val="22"/>
        </w:rPr>
        <w:t>н</w:t>
      </w:r>
      <w:r w:rsidR="00BE50C0">
        <w:rPr>
          <w:color w:val="000000"/>
          <w:spacing w:val="-1"/>
          <w:sz w:val="22"/>
          <w:szCs w:val="22"/>
        </w:rPr>
        <w:t xml:space="preserve">я </w:t>
      </w:r>
      <w:r w:rsidR="009E5E7D" w:rsidRPr="004147BB">
        <w:rPr>
          <w:color w:val="000000"/>
          <w:spacing w:val="-1"/>
          <w:sz w:val="22"/>
          <w:szCs w:val="22"/>
        </w:rPr>
        <w:t>202</w:t>
      </w:r>
      <w:r w:rsidR="003B44E9">
        <w:rPr>
          <w:color w:val="000000"/>
          <w:spacing w:val="-1"/>
          <w:sz w:val="22"/>
          <w:szCs w:val="22"/>
        </w:rPr>
        <w:t>6</w:t>
      </w:r>
      <w:r w:rsidR="005C2481" w:rsidRPr="004147BB">
        <w:rPr>
          <w:color w:val="000000"/>
          <w:spacing w:val="-1"/>
          <w:sz w:val="22"/>
          <w:szCs w:val="22"/>
        </w:rPr>
        <w:t xml:space="preserve"> </w:t>
      </w:r>
      <w:r w:rsidRPr="004147BB">
        <w:rPr>
          <w:color w:val="000000"/>
          <w:spacing w:val="-1"/>
          <w:sz w:val="22"/>
          <w:szCs w:val="22"/>
        </w:rPr>
        <w:t xml:space="preserve"> г.</w:t>
      </w:r>
    </w:p>
    <w:p w:rsidR="00237FCC" w:rsidRPr="004147BB" w:rsidRDefault="00237FCC">
      <w:pPr>
        <w:shd w:val="clear" w:color="auto" w:fill="FFFFFF"/>
        <w:spacing w:before="5" w:line="226" w:lineRule="exact"/>
        <w:ind w:left="24" w:firstLine="720"/>
        <w:jc w:val="both"/>
        <w:rPr>
          <w:color w:val="000000"/>
          <w:spacing w:val="-1"/>
          <w:sz w:val="22"/>
          <w:szCs w:val="22"/>
        </w:rPr>
      </w:pPr>
      <w:bookmarkStart w:id="0" w:name="_Hlk342647781"/>
    </w:p>
    <w:p w:rsidR="003E6007" w:rsidRPr="004147BB" w:rsidRDefault="003B44E9" w:rsidP="004C2B26">
      <w:pPr>
        <w:jc w:val="both"/>
        <w:rPr>
          <w:color w:val="000000"/>
          <w:spacing w:val="-1"/>
          <w:sz w:val="22"/>
          <w:szCs w:val="22"/>
          <w:lang w:bidi="ru-RU"/>
        </w:rPr>
      </w:pPr>
      <w:r>
        <w:rPr>
          <w:sz w:val="22"/>
          <w:szCs w:val="22"/>
        </w:rPr>
        <w:t>_________________________________</w:t>
      </w:r>
      <w:r w:rsidR="00157C50" w:rsidRPr="00C02759">
        <w:rPr>
          <w:sz w:val="22"/>
          <w:szCs w:val="22"/>
        </w:rPr>
        <w:t>, именуемое в дальнейшем «</w:t>
      </w:r>
      <w:r>
        <w:rPr>
          <w:sz w:val="22"/>
          <w:szCs w:val="22"/>
        </w:rPr>
        <w:t>Страховщик</w:t>
      </w:r>
      <w:r w:rsidR="00157C50" w:rsidRPr="00C02759">
        <w:rPr>
          <w:sz w:val="22"/>
          <w:szCs w:val="22"/>
        </w:rPr>
        <w:t xml:space="preserve">», в лице </w:t>
      </w:r>
      <w:r>
        <w:rPr>
          <w:sz w:val="22"/>
          <w:szCs w:val="22"/>
        </w:rPr>
        <w:t>_____________________________</w:t>
      </w:r>
      <w:r w:rsidR="00157C50" w:rsidRPr="00C02759">
        <w:rPr>
          <w:sz w:val="22"/>
          <w:szCs w:val="22"/>
        </w:rPr>
        <w:t xml:space="preserve">, действующего на основании  </w:t>
      </w:r>
      <w:r>
        <w:rPr>
          <w:sz w:val="22"/>
          <w:szCs w:val="22"/>
        </w:rPr>
        <w:t>_____________________________</w:t>
      </w:r>
      <w:r w:rsidR="00DF0C99" w:rsidRPr="004147BB">
        <w:rPr>
          <w:color w:val="000000"/>
          <w:spacing w:val="-1"/>
          <w:sz w:val="22"/>
          <w:szCs w:val="22"/>
        </w:rPr>
        <w:t xml:space="preserve"> </w:t>
      </w:r>
      <w:r w:rsidR="00315F15" w:rsidRPr="004147BB">
        <w:rPr>
          <w:color w:val="000000"/>
          <w:spacing w:val="-1"/>
          <w:sz w:val="22"/>
          <w:szCs w:val="22"/>
        </w:rPr>
        <w:t xml:space="preserve"> </w:t>
      </w:r>
      <w:r w:rsidR="00237FCC" w:rsidRPr="004147BB">
        <w:rPr>
          <w:color w:val="000000"/>
          <w:spacing w:val="-1"/>
          <w:sz w:val="22"/>
          <w:szCs w:val="22"/>
        </w:rPr>
        <w:t>с одной стороны</w:t>
      </w:r>
      <w:r w:rsidR="009D324C" w:rsidRPr="004147BB">
        <w:rPr>
          <w:color w:val="000000"/>
          <w:spacing w:val="-1"/>
          <w:sz w:val="22"/>
          <w:szCs w:val="22"/>
        </w:rPr>
        <w:t xml:space="preserve"> и </w:t>
      </w:r>
      <w:r w:rsidR="00E55D80" w:rsidRPr="004147BB">
        <w:rPr>
          <w:color w:val="000000"/>
          <w:spacing w:val="-1"/>
          <w:sz w:val="22"/>
          <w:szCs w:val="22"/>
        </w:rPr>
        <w:t>Санкт-Петербургское государственное бюджетное учреждение здравоохранения «Детская городская поликлиника №62»</w:t>
      </w:r>
      <w:r w:rsidR="003958B8" w:rsidRPr="004147BB">
        <w:rPr>
          <w:color w:val="000000"/>
          <w:spacing w:val="-1"/>
          <w:sz w:val="22"/>
          <w:szCs w:val="22"/>
        </w:rPr>
        <w:t xml:space="preserve">, именуемое в дальнейшем Страхователь, в лице </w:t>
      </w:r>
      <w:r w:rsidR="00AA15E5" w:rsidRPr="004147BB">
        <w:rPr>
          <w:color w:val="000000"/>
          <w:spacing w:val="-1"/>
          <w:sz w:val="22"/>
          <w:szCs w:val="22"/>
        </w:rPr>
        <w:t>г</w:t>
      </w:r>
      <w:r w:rsidR="00816AE9" w:rsidRPr="004147BB">
        <w:rPr>
          <w:color w:val="000000"/>
          <w:spacing w:val="-1"/>
          <w:sz w:val="22"/>
          <w:szCs w:val="22"/>
        </w:rPr>
        <w:t xml:space="preserve">лавного врача </w:t>
      </w:r>
      <w:proofErr w:type="spellStart"/>
      <w:r w:rsidR="006A1387" w:rsidRPr="004147BB">
        <w:rPr>
          <w:color w:val="000000"/>
          <w:spacing w:val="-1"/>
          <w:sz w:val="22"/>
          <w:szCs w:val="22"/>
        </w:rPr>
        <w:t>Асиновского</w:t>
      </w:r>
      <w:proofErr w:type="spellEnd"/>
      <w:r w:rsidR="006A1387" w:rsidRPr="004147BB">
        <w:rPr>
          <w:color w:val="000000"/>
          <w:spacing w:val="-1"/>
          <w:sz w:val="22"/>
          <w:szCs w:val="22"/>
        </w:rPr>
        <w:t xml:space="preserve"> Виталия Валерьевича</w:t>
      </w:r>
      <w:r w:rsidR="003958B8" w:rsidRPr="004147BB">
        <w:rPr>
          <w:color w:val="000000"/>
          <w:spacing w:val="-1"/>
          <w:sz w:val="22"/>
          <w:szCs w:val="22"/>
        </w:rPr>
        <w:t xml:space="preserve"> действующего на основании </w:t>
      </w:r>
      <w:r w:rsidR="00816AE9" w:rsidRPr="004147BB">
        <w:rPr>
          <w:color w:val="000000"/>
          <w:spacing w:val="-1"/>
          <w:sz w:val="22"/>
          <w:szCs w:val="22"/>
        </w:rPr>
        <w:t>Устава</w:t>
      </w:r>
      <w:r w:rsidR="009D324C" w:rsidRPr="004147BB">
        <w:rPr>
          <w:color w:val="000000"/>
          <w:spacing w:val="-1"/>
          <w:sz w:val="22"/>
          <w:szCs w:val="22"/>
        </w:rPr>
        <w:t xml:space="preserve">, с другой стороны, </w:t>
      </w:r>
      <w:r w:rsidRPr="003B44E9">
        <w:rPr>
          <w:color w:val="000000"/>
          <w:spacing w:val="-1"/>
          <w:sz w:val="22"/>
          <w:szCs w:val="22"/>
          <w:lang w:bidi="ru-RU"/>
        </w:rPr>
        <w:t>на основании пункта 4 части 1 статьи 93 Федерального закона от 05.04.2013 № 44-ФЗ «О договорной системе в сфере закупок товаров, работ, услуг для обеспечения государственных и муниципальных нужд» (далее – Закон № 44-ФЗ), заключили настоящий договор бюджетного учреждения (далее – Договор) о нижеследующем</w:t>
      </w:r>
      <w:r w:rsidR="009D324C" w:rsidRPr="004147BB">
        <w:rPr>
          <w:color w:val="000000"/>
          <w:spacing w:val="-1"/>
          <w:sz w:val="22"/>
          <w:szCs w:val="22"/>
        </w:rPr>
        <w:t>:</w:t>
      </w:r>
      <w:bookmarkEnd w:id="0"/>
    </w:p>
    <w:p w:rsidR="005C2481" w:rsidRPr="004147BB" w:rsidRDefault="005C2481" w:rsidP="003B44E9">
      <w:pPr>
        <w:shd w:val="clear" w:color="auto" w:fill="FFFFFF"/>
        <w:spacing w:after="144" w:line="242" w:lineRule="atLeast"/>
        <w:ind w:firstLine="426"/>
        <w:jc w:val="both"/>
        <w:rPr>
          <w:color w:val="000000"/>
          <w:spacing w:val="-1"/>
          <w:sz w:val="22"/>
          <w:szCs w:val="22"/>
        </w:rPr>
      </w:pPr>
      <w:r w:rsidRPr="004147BB">
        <w:rPr>
          <w:color w:val="000000"/>
          <w:spacing w:val="-1"/>
          <w:sz w:val="22"/>
          <w:szCs w:val="22"/>
        </w:rPr>
        <w:t>1. В рамках  оказания Страхователю услуг по  обязательному   страхованию   гражданской   ответственности   владельцев транспортных средств,  указанных в приложении №1 (далее - обязательное страхование), Страховщик обязуется за обусловленную настоящим договором  плату,  рассчитанную  в соответствие со ст</w:t>
      </w:r>
      <w:r w:rsidR="006F2163">
        <w:rPr>
          <w:color w:val="000000"/>
          <w:spacing w:val="-1"/>
          <w:sz w:val="22"/>
          <w:szCs w:val="22"/>
        </w:rPr>
        <w:t>раховыми тарифами, утвержденным</w:t>
      </w:r>
      <w:r w:rsidRPr="004147BB">
        <w:rPr>
          <w:color w:val="000000"/>
          <w:spacing w:val="-1"/>
          <w:sz w:val="22"/>
          <w:szCs w:val="22"/>
        </w:rPr>
        <w:t xml:space="preserve"> </w:t>
      </w:r>
      <w:r w:rsidR="003B44E9" w:rsidRPr="003B44E9">
        <w:rPr>
          <w:color w:val="000000"/>
          <w:spacing w:val="-1"/>
          <w:sz w:val="22"/>
          <w:szCs w:val="22"/>
        </w:rPr>
        <w:t>Указание</w:t>
      </w:r>
      <w:r w:rsidR="006F2163">
        <w:rPr>
          <w:color w:val="000000"/>
          <w:spacing w:val="-1"/>
          <w:sz w:val="22"/>
          <w:szCs w:val="22"/>
        </w:rPr>
        <w:t>м</w:t>
      </w:r>
      <w:r w:rsidR="003B44E9" w:rsidRPr="003B44E9">
        <w:rPr>
          <w:color w:val="000000"/>
          <w:spacing w:val="-1"/>
          <w:sz w:val="22"/>
          <w:szCs w:val="22"/>
        </w:rPr>
        <w:t xml:space="preserve"> Банка России от 09.10.2025 N 7204-У "О страховых тарифах по обязательному страхованию гражданской ответственности владельцев транспортных средств"</w:t>
      </w:r>
      <w:r w:rsidR="00412B7A" w:rsidRPr="004147BB">
        <w:rPr>
          <w:color w:val="000000"/>
          <w:spacing w:val="-1"/>
          <w:sz w:val="22"/>
          <w:szCs w:val="22"/>
        </w:rPr>
        <w:t xml:space="preserve"> </w:t>
      </w:r>
      <w:r w:rsidRPr="004147BB">
        <w:rPr>
          <w:color w:val="000000"/>
          <w:spacing w:val="-1"/>
          <w:sz w:val="22"/>
          <w:szCs w:val="22"/>
        </w:rPr>
        <w:t xml:space="preserve">(страховую премию), при наступлении страхового случая, предусмотренного Правилами  обязательного страхования   гражданской   ответственности владельцев транспортных средств,  утвержденными </w:t>
      </w:r>
      <w:r w:rsidR="003B44E9" w:rsidRPr="003B44E9">
        <w:rPr>
          <w:color w:val="000000"/>
          <w:spacing w:val="-1"/>
          <w:sz w:val="22"/>
          <w:szCs w:val="22"/>
        </w:rPr>
        <w:t>Положение</w:t>
      </w:r>
      <w:r w:rsidR="003B44E9">
        <w:rPr>
          <w:color w:val="000000"/>
          <w:spacing w:val="-1"/>
          <w:sz w:val="22"/>
          <w:szCs w:val="22"/>
        </w:rPr>
        <w:t>м</w:t>
      </w:r>
      <w:r w:rsidR="003B44E9" w:rsidRPr="003B44E9">
        <w:rPr>
          <w:color w:val="000000"/>
          <w:spacing w:val="-1"/>
          <w:sz w:val="22"/>
          <w:szCs w:val="22"/>
        </w:rPr>
        <w:t xml:space="preserve"> Банк</w:t>
      </w:r>
      <w:r w:rsidR="003B44E9">
        <w:rPr>
          <w:color w:val="000000"/>
          <w:spacing w:val="-1"/>
          <w:sz w:val="22"/>
          <w:szCs w:val="22"/>
        </w:rPr>
        <w:t xml:space="preserve">а России от 01.04.2024 N 837-П </w:t>
      </w:r>
      <w:r w:rsidR="003B44E9" w:rsidRPr="003B44E9">
        <w:rPr>
          <w:color w:val="000000"/>
          <w:spacing w:val="-1"/>
          <w:sz w:val="22"/>
          <w:szCs w:val="22"/>
        </w:rPr>
        <w:t xml:space="preserve">"О правилах обязательного страхования гражданской ответственности владельцев транспортных средств"  </w:t>
      </w:r>
      <w:r w:rsidRPr="004147BB">
        <w:rPr>
          <w:color w:val="000000"/>
          <w:spacing w:val="-1"/>
          <w:sz w:val="22"/>
          <w:szCs w:val="22"/>
        </w:rPr>
        <w:t>(далее - Правила), возместить потерпевшим причиненный вследствие этого события вред их жизни, здоровью или имуществу (осуществить страховую выплату), в размере и в п</w:t>
      </w:r>
      <w:r w:rsidR="004C2B26" w:rsidRPr="004147BB">
        <w:rPr>
          <w:color w:val="000000"/>
          <w:spacing w:val="-1"/>
          <w:sz w:val="22"/>
          <w:szCs w:val="22"/>
        </w:rPr>
        <w:t>орядке, предусмотренными Правила</w:t>
      </w:r>
      <w:r w:rsidRPr="004147BB">
        <w:rPr>
          <w:color w:val="000000"/>
          <w:spacing w:val="-1"/>
          <w:sz w:val="22"/>
          <w:szCs w:val="22"/>
        </w:rPr>
        <w:t>ми.</w:t>
      </w:r>
    </w:p>
    <w:p w:rsidR="005C2481" w:rsidRPr="004147BB" w:rsidRDefault="005C2481" w:rsidP="005C2481">
      <w:pPr>
        <w:pStyle w:val="af0"/>
        <w:rPr>
          <w:color w:val="000000"/>
          <w:spacing w:val="-1"/>
          <w:sz w:val="22"/>
          <w:szCs w:val="22"/>
        </w:rPr>
      </w:pPr>
      <w:r w:rsidRPr="004147BB">
        <w:rPr>
          <w:color w:val="000000"/>
          <w:spacing w:val="-1"/>
          <w:sz w:val="22"/>
          <w:szCs w:val="22"/>
        </w:rPr>
        <w:t xml:space="preserve">        2. Цена Договора в соответствии с расчетом стоимости (Приложение №1 к настоящему Договору) составляет </w:t>
      </w:r>
      <w:r w:rsidR="003B44E9">
        <w:rPr>
          <w:i/>
          <w:color w:val="000000"/>
          <w:spacing w:val="-1"/>
          <w:sz w:val="22"/>
          <w:szCs w:val="22"/>
        </w:rPr>
        <w:t>___________</w:t>
      </w:r>
      <w:r w:rsidR="009E369A" w:rsidRPr="00E1490A">
        <w:rPr>
          <w:i/>
          <w:color w:val="000000"/>
          <w:spacing w:val="-1"/>
          <w:sz w:val="22"/>
          <w:szCs w:val="22"/>
        </w:rPr>
        <w:t xml:space="preserve"> (</w:t>
      </w:r>
      <w:r w:rsidR="003B44E9">
        <w:rPr>
          <w:i/>
          <w:color w:val="000000"/>
          <w:spacing w:val="-1"/>
          <w:sz w:val="22"/>
          <w:szCs w:val="22"/>
        </w:rPr>
        <w:t>_______________</w:t>
      </w:r>
      <w:r w:rsidR="009E5E7D" w:rsidRPr="00E1490A">
        <w:rPr>
          <w:i/>
          <w:color w:val="000000"/>
          <w:spacing w:val="-1"/>
          <w:sz w:val="22"/>
          <w:szCs w:val="22"/>
        </w:rPr>
        <w:t>) рубл</w:t>
      </w:r>
      <w:r w:rsidR="002E415A" w:rsidRPr="00E1490A">
        <w:rPr>
          <w:i/>
          <w:color w:val="000000"/>
          <w:spacing w:val="-1"/>
          <w:sz w:val="22"/>
          <w:szCs w:val="22"/>
        </w:rPr>
        <w:t xml:space="preserve">ей </w:t>
      </w:r>
      <w:r w:rsidR="003B44E9">
        <w:rPr>
          <w:i/>
          <w:color w:val="000000"/>
          <w:spacing w:val="-1"/>
          <w:sz w:val="22"/>
          <w:szCs w:val="22"/>
        </w:rPr>
        <w:t>_______</w:t>
      </w:r>
      <w:r w:rsidR="00332D77" w:rsidRPr="00E1490A">
        <w:rPr>
          <w:i/>
          <w:color w:val="000000"/>
          <w:spacing w:val="-1"/>
          <w:sz w:val="22"/>
          <w:szCs w:val="22"/>
        </w:rPr>
        <w:t xml:space="preserve"> </w:t>
      </w:r>
      <w:r w:rsidR="009E369A" w:rsidRPr="00E1490A">
        <w:rPr>
          <w:i/>
          <w:color w:val="000000"/>
          <w:spacing w:val="-1"/>
          <w:sz w:val="22"/>
          <w:szCs w:val="22"/>
        </w:rPr>
        <w:t>копе</w:t>
      </w:r>
      <w:r w:rsidR="00157C50">
        <w:rPr>
          <w:i/>
          <w:color w:val="000000"/>
          <w:spacing w:val="-1"/>
          <w:sz w:val="22"/>
          <w:szCs w:val="22"/>
        </w:rPr>
        <w:t>е</w:t>
      </w:r>
      <w:r w:rsidR="002E415A" w:rsidRPr="00E1490A">
        <w:rPr>
          <w:i/>
          <w:color w:val="000000"/>
          <w:spacing w:val="-1"/>
          <w:sz w:val="22"/>
          <w:szCs w:val="22"/>
        </w:rPr>
        <w:t>к</w:t>
      </w:r>
      <w:r w:rsidRPr="00E1490A">
        <w:rPr>
          <w:i/>
          <w:color w:val="000000"/>
          <w:spacing w:val="-1"/>
          <w:sz w:val="22"/>
          <w:szCs w:val="22"/>
        </w:rPr>
        <w:t xml:space="preserve">, НДС не облагается на основании п.п. 7 п. 3 Ст. 149 Налогового Кодекса Российской Федерации </w:t>
      </w:r>
      <w:r w:rsidRPr="004147BB">
        <w:rPr>
          <w:color w:val="000000"/>
          <w:spacing w:val="-1"/>
          <w:sz w:val="22"/>
          <w:szCs w:val="22"/>
        </w:rPr>
        <w:t>и оплачивается Страховщику на основании счетов</w:t>
      </w:r>
      <w:bookmarkStart w:id="1" w:name="OLE_LINK40"/>
      <w:r w:rsidRPr="004147BB">
        <w:rPr>
          <w:color w:val="000000"/>
          <w:spacing w:val="-1"/>
          <w:sz w:val="22"/>
          <w:szCs w:val="22"/>
        </w:rPr>
        <w:t>, предоставленных Страховщиком и оформленных в соответствии с требованиями законодательства</w:t>
      </w:r>
      <w:bookmarkEnd w:id="1"/>
      <w:r w:rsidRPr="004147BB">
        <w:rPr>
          <w:color w:val="000000"/>
          <w:spacing w:val="-1"/>
          <w:sz w:val="22"/>
          <w:szCs w:val="22"/>
        </w:rPr>
        <w:t>, за счет средств учреждения.</w:t>
      </w:r>
    </w:p>
    <w:p w:rsidR="00E92039" w:rsidRPr="004147BB" w:rsidRDefault="00E92039" w:rsidP="00E92039">
      <w:pPr>
        <w:widowControl/>
        <w:ind w:firstLine="567"/>
        <w:jc w:val="both"/>
        <w:rPr>
          <w:color w:val="000000"/>
          <w:spacing w:val="-1"/>
          <w:sz w:val="22"/>
          <w:szCs w:val="22"/>
        </w:rPr>
      </w:pPr>
      <w:r w:rsidRPr="004147BB">
        <w:rPr>
          <w:color w:val="000000"/>
          <w:spacing w:val="-1"/>
          <w:sz w:val="22"/>
          <w:szCs w:val="22"/>
        </w:rPr>
        <w:t>3. Страхователь обязан предоставить Выписку из реестра лицензий, либо копию акта лицензирующего органа о принятом решении (в соответствии с частью 8 статьи 21 Федерального закона от 04.05.2011 № 99-ФЗ «О лицензировании отдельных видов деятельности»; п.22 Постановления Правительства РФ от 29.12.2020 N 2343 "Об утверждении Правил формирования и ведения реестра лицензий и типовой формы выписки из реестра лицензий") на осуществление обязательного страхования гражданской ответственности владельцев транспортных средств и указанием территории действия лицензии в соответствии с ст. 32 Закона об организации страхового дела в Российской Федерации» № 4015-1 от 27.11.1992г».</w:t>
      </w:r>
    </w:p>
    <w:p w:rsidR="005C2481" w:rsidRPr="004147BB" w:rsidRDefault="004147BB" w:rsidP="004C2B26">
      <w:pPr>
        <w:pStyle w:val="af0"/>
        <w:ind w:firstLine="426"/>
        <w:rPr>
          <w:color w:val="000000"/>
          <w:spacing w:val="-1"/>
          <w:sz w:val="22"/>
          <w:szCs w:val="22"/>
        </w:rPr>
      </w:pPr>
      <w:bookmarkStart w:id="2" w:name="OLE_LINK44"/>
      <w:r w:rsidRPr="004147BB">
        <w:rPr>
          <w:color w:val="000000"/>
          <w:spacing w:val="-1"/>
          <w:sz w:val="22"/>
          <w:szCs w:val="22"/>
        </w:rPr>
        <w:t>4</w:t>
      </w:r>
      <w:r w:rsidR="005C2481" w:rsidRPr="004147BB">
        <w:rPr>
          <w:color w:val="000000"/>
          <w:spacing w:val="-1"/>
          <w:sz w:val="22"/>
          <w:szCs w:val="22"/>
        </w:rPr>
        <w:t>. Порядок оказания и оплаты услуг:</w:t>
      </w:r>
    </w:p>
    <w:p w:rsidR="005C2481" w:rsidRPr="004147BB" w:rsidRDefault="004147BB" w:rsidP="004C2B26">
      <w:pPr>
        <w:pStyle w:val="af0"/>
        <w:ind w:firstLine="426"/>
        <w:rPr>
          <w:color w:val="000000"/>
          <w:spacing w:val="-1"/>
          <w:sz w:val="22"/>
          <w:szCs w:val="22"/>
        </w:rPr>
      </w:pPr>
      <w:r w:rsidRPr="004147BB">
        <w:rPr>
          <w:color w:val="000000"/>
          <w:spacing w:val="-1"/>
          <w:sz w:val="22"/>
          <w:szCs w:val="22"/>
        </w:rPr>
        <w:t>4</w:t>
      </w:r>
      <w:r w:rsidR="005C2481" w:rsidRPr="004147BB">
        <w:rPr>
          <w:color w:val="000000"/>
          <w:spacing w:val="-1"/>
          <w:sz w:val="22"/>
          <w:szCs w:val="22"/>
        </w:rPr>
        <w:t xml:space="preserve">.1. Страховщик производит расчет страховой премии на дату заключения настоящего Договора в отношении каждого транспортного средства в соответствии с Тарифами, установленными в соответствии с Указанием Банка России от </w:t>
      </w:r>
      <w:r w:rsidR="006F2163" w:rsidRPr="006F2163">
        <w:rPr>
          <w:color w:val="000000"/>
          <w:spacing w:val="-1"/>
          <w:sz w:val="22"/>
          <w:szCs w:val="22"/>
        </w:rPr>
        <w:t xml:space="preserve">09.10.2025 N 7204-У </w:t>
      </w:r>
      <w:r w:rsidR="00412B7A" w:rsidRPr="004147BB">
        <w:rPr>
          <w:color w:val="000000"/>
          <w:spacing w:val="-1"/>
          <w:sz w:val="22"/>
          <w:szCs w:val="22"/>
        </w:rPr>
        <w:t>«О страховых тарифах по обязательному страхованию гражданской ответственности владельцев транспортных средств»</w:t>
      </w:r>
      <w:r w:rsidR="005C2481" w:rsidRPr="004147BB">
        <w:rPr>
          <w:color w:val="000000"/>
          <w:spacing w:val="-1"/>
          <w:sz w:val="22"/>
          <w:szCs w:val="22"/>
        </w:rPr>
        <w:t>, исходя из данных, предоставленных Страхователем, а так же на основании сведений о наличии /отсутствии страховых случаев, выявленных при оформлении страховых полисов на транспортные средства в ходе проверки через автоматизированную информационную систему обязательного страхования АИС ОСАГО.</w:t>
      </w:r>
    </w:p>
    <w:p w:rsidR="005C2481" w:rsidRPr="004147BB" w:rsidRDefault="004147BB" w:rsidP="004C2B26">
      <w:pPr>
        <w:pStyle w:val="af0"/>
        <w:ind w:firstLine="426"/>
        <w:rPr>
          <w:color w:val="000000"/>
          <w:spacing w:val="-1"/>
          <w:sz w:val="22"/>
          <w:szCs w:val="22"/>
        </w:rPr>
      </w:pPr>
      <w:r w:rsidRPr="004147BB">
        <w:rPr>
          <w:color w:val="000000"/>
          <w:spacing w:val="-1"/>
          <w:sz w:val="22"/>
          <w:szCs w:val="22"/>
        </w:rPr>
        <w:t>4</w:t>
      </w:r>
      <w:r w:rsidR="005C2481" w:rsidRPr="004147BB">
        <w:rPr>
          <w:color w:val="000000"/>
          <w:spacing w:val="-1"/>
          <w:sz w:val="22"/>
          <w:szCs w:val="22"/>
        </w:rPr>
        <w:t xml:space="preserve">.2. Страхователь производит оплату в размере 100% подлежащей уплате страховой премии </w:t>
      </w:r>
      <w:bookmarkStart w:id="3" w:name="OLE_LINK38"/>
      <w:r w:rsidR="005C2481" w:rsidRPr="004147BB">
        <w:rPr>
          <w:color w:val="000000"/>
          <w:spacing w:val="-1"/>
          <w:sz w:val="22"/>
          <w:szCs w:val="22"/>
        </w:rPr>
        <w:t xml:space="preserve">по каждому транспортному средству, </w:t>
      </w:r>
      <w:bookmarkStart w:id="4" w:name="OLE_LINK43"/>
      <w:bookmarkStart w:id="5" w:name="OLE_LINK42"/>
      <w:bookmarkStart w:id="6" w:name="OLE_LINK41"/>
      <w:r w:rsidR="005C2481" w:rsidRPr="004147BB">
        <w:rPr>
          <w:color w:val="000000"/>
          <w:spacing w:val="-1"/>
          <w:sz w:val="22"/>
          <w:szCs w:val="22"/>
        </w:rPr>
        <w:t>указанных в Приложении № 1 к настоящему Договору</w:t>
      </w:r>
      <w:bookmarkEnd w:id="4"/>
      <w:bookmarkEnd w:id="5"/>
      <w:bookmarkEnd w:id="6"/>
      <w:r w:rsidR="005C2481" w:rsidRPr="004147BB">
        <w:rPr>
          <w:color w:val="000000"/>
          <w:spacing w:val="-1"/>
          <w:sz w:val="22"/>
          <w:szCs w:val="22"/>
        </w:rPr>
        <w:t xml:space="preserve">. Оплата страховой премии осуществляется </w:t>
      </w:r>
      <w:bookmarkStart w:id="7" w:name="OLE_LINK39"/>
      <w:r w:rsidR="005C2481" w:rsidRPr="004147BB">
        <w:rPr>
          <w:color w:val="000000"/>
          <w:spacing w:val="-1"/>
          <w:sz w:val="22"/>
          <w:szCs w:val="22"/>
        </w:rPr>
        <w:t xml:space="preserve">путем перечисления денежных средств с расчетного счета Страхователя на расчетный счет Страховщика </w:t>
      </w:r>
      <w:bookmarkEnd w:id="7"/>
      <w:r w:rsidR="005C2481" w:rsidRPr="004147BB">
        <w:rPr>
          <w:color w:val="000000"/>
          <w:spacing w:val="-1"/>
          <w:sz w:val="22"/>
          <w:szCs w:val="22"/>
        </w:rPr>
        <w:t>на основании счет</w:t>
      </w:r>
      <w:r w:rsidR="006A1387" w:rsidRPr="004147BB">
        <w:rPr>
          <w:color w:val="000000"/>
          <w:spacing w:val="-1"/>
          <w:sz w:val="22"/>
          <w:szCs w:val="22"/>
        </w:rPr>
        <w:t>а</w:t>
      </w:r>
      <w:r w:rsidR="005C2481" w:rsidRPr="004147BB">
        <w:rPr>
          <w:color w:val="000000"/>
          <w:spacing w:val="-1"/>
          <w:sz w:val="22"/>
          <w:szCs w:val="22"/>
        </w:rPr>
        <w:t xml:space="preserve"> на оплату,</w:t>
      </w:r>
      <w:r w:rsidR="006A1387" w:rsidRPr="004147BB">
        <w:rPr>
          <w:color w:val="000000"/>
          <w:spacing w:val="-1"/>
          <w:sz w:val="22"/>
          <w:szCs w:val="22"/>
        </w:rPr>
        <w:t xml:space="preserve"> акта передачи полиса ОСАГО</w:t>
      </w:r>
      <w:r w:rsidR="005C2481" w:rsidRPr="004147BB">
        <w:rPr>
          <w:color w:val="000000"/>
          <w:spacing w:val="-1"/>
          <w:sz w:val="22"/>
          <w:szCs w:val="22"/>
        </w:rPr>
        <w:t xml:space="preserve"> предоставленных Страховщиком и оформленных в соответствии с требованиями законодательства</w:t>
      </w:r>
      <w:r w:rsidR="00226C44" w:rsidRPr="004147BB">
        <w:rPr>
          <w:color w:val="000000"/>
          <w:spacing w:val="-1"/>
          <w:sz w:val="22"/>
          <w:szCs w:val="22"/>
        </w:rPr>
        <w:t xml:space="preserve"> в течении 7 календарных дней</w:t>
      </w:r>
      <w:r w:rsidR="005C2481" w:rsidRPr="004147BB">
        <w:rPr>
          <w:color w:val="000000"/>
          <w:spacing w:val="-1"/>
          <w:sz w:val="22"/>
          <w:szCs w:val="22"/>
        </w:rPr>
        <w:t>.</w:t>
      </w:r>
      <w:r>
        <w:rPr>
          <w:rStyle w:val="af9"/>
          <w:color w:val="000000"/>
          <w:spacing w:val="-1"/>
          <w:sz w:val="22"/>
          <w:szCs w:val="22"/>
        </w:rPr>
        <w:footnoteReference w:id="1"/>
      </w:r>
      <w:r w:rsidR="002177DF" w:rsidRPr="004147BB">
        <w:rPr>
          <w:color w:val="000000"/>
          <w:spacing w:val="-1"/>
          <w:sz w:val="22"/>
          <w:szCs w:val="22"/>
        </w:rPr>
        <w:t xml:space="preserve"> </w:t>
      </w:r>
      <w:r w:rsidR="00BD5118" w:rsidRPr="004147BB">
        <w:rPr>
          <w:color w:val="000000"/>
          <w:spacing w:val="-1"/>
          <w:sz w:val="22"/>
          <w:szCs w:val="22"/>
        </w:rPr>
        <w:t>Источник</w:t>
      </w:r>
      <w:r w:rsidR="002177DF" w:rsidRPr="004147BB">
        <w:rPr>
          <w:color w:val="000000"/>
          <w:spacing w:val="-1"/>
          <w:sz w:val="22"/>
          <w:szCs w:val="22"/>
        </w:rPr>
        <w:t xml:space="preserve"> финансирования: </w:t>
      </w:r>
      <w:r w:rsidR="002731FF" w:rsidRPr="004147BB">
        <w:rPr>
          <w:color w:val="000000"/>
          <w:spacing w:val="-1"/>
          <w:sz w:val="22"/>
          <w:szCs w:val="22"/>
        </w:rPr>
        <w:t xml:space="preserve">собственные доходы, </w:t>
      </w:r>
      <w:r w:rsidR="002177DF" w:rsidRPr="004147BB">
        <w:rPr>
          <w:color w:val="000000"/>
          <w:spacing w:val="-1"/>
          <w:sz w:val="22"/>
          <w:szCs w:val="22"/>
        </w:rPr>
        <w:t>КОСГУ 227, КВР 244.</w:t>
      </w:r>
      <w:r w:rsidR="005C2481" w:rsidRPr="004147BB">
        <w:rPr>
          <w:color w:val="000000"/>
          <w:spacing w:val="-1"/>
          <w:sz w:val="22"/>
          <w:szCs w:val="22"/>
        </w:rPr>
        <w:t xml:space="preserve"> Датой уплаты страховой премии считается день поступления страховой премии на расчетный счет Страховщика</w:t>
      </w:r>
      <w:bookmarkEnd w:id="3"/>
      <w:r w:rsidR="005C2481" w:rsidRPr="004147BB">
        <w:rPr>
          <w:color w:val="000000"/>
          <w:spacing w:val="-1"/>
          <w:sz w:val="22"/>
          <w:szCs w:val="22"/>
        </w:rPr>
        <w:t>.</w:t>
      </w:r>
    </w:p>
    <w:p w:rsidR="005C2481" w:rsidRPr="004147BB" w:rsidRDefault="004147BB" w:rsidP="004C2B26">
      <w:pPr>
        <w:pStyle w:val="af0"/>
        <w:ind w:firstLine="426"/>
        <w:rPr>
          <w:color w:val="000000"/>
          <w:spacing w:val="-1"/>
          <w:sz w:val="22"/>
          <w:szCs w:val="22"/>
        </w:rPr>
      </w:pPr>
      <w:r w:rsidRPr="004147BB">
        <w:rPr>
          <w:color w:val="000000"/>
          <w:spacing w:val="-1"/>
          <w:sz w:val="22"/>
          <w:szCs w:val="22"/>
        </w:rPr>
        <w:t>4</w:t>
      </w:r>
      <w:r w:rsidR="005C2481" w:rsidRPr="004147BB">
        <w:rPr>
          <w:color w:val="000000"/>
          <w:spacing w:val="-1"/>
          <w:sz w:val="22"/>
          <w:szCs w:val="22"/>
        </w:rPr>
        <w:t xml:space="preserve">.3. Страховщик передает Страхователю полис на транспортное средство не позднее даты начала страхования, указанных в Приложении № 1 к настоящему Договору. </w:t>
      </w:r>
      <w:bookmarkEnd w:id="2"/>
    </w:p>
    <w:p w:rsidR="005C2481" w:rsidRPr="004147BB" w:rsidRDefault="004147BB" w:rsidP="004C2B26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lastRenderedPageBreak/>
        <w:t>5</w:t>
      </w:r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 xml:space="preserve">. </w:t>
      </w:r>
      <w:proofErr w:type="gramStart"/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Страховая  сумма</w:t>
      </w:r>
      <w:proofErr w:type="gramEnd"/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, в пределах которой страховщик при наступлении каждого страхового  случая  (независимо  от  количества страховых случаев в течение срока   страхования   по   договору  обязательного  страхования)  обязуется возместить потерпевшим причиненный вред, установлена Федеральным законом от 25  апреля  2002  года  N  40-ФЗ  "Об  обязательном страховании гражданской ответственности владельцев транспортных средств" в редакции, действующей на дату заключения настоящего договора.</w:t>
      </w:r>
    </w:p>
    <w:p w:rsidR="005C2481" w:rsidRPr="004147BB" w:rsidRDefault="004147BB" w:rsidP="004C2B26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6</w:t>
      </w:r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.  Страховой  случай  -  наступление гражданской ответственности владельца транспортного  средства  за  причинение вреда жизни, здоровью или имуществу потерпевших  при  использовании транспортного средства, влекущее за собой в соответствии  с договором обязательного страхования обязанность страховщика осуществить страховую выплату.</w:t>
      </w:r>
    </w:p>
    <w:p w:rsidR="005C2481" w:rsidRPr="004147BB" w:rsidRDefault="004147BB" w:rsidP="004C2B26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  <w:r w:rsidRPr="004147BB">
        <w:rPr>
          <w:rFonts w:ascii="Times New Roman" w:hAnsi="Times New Roman"/>
          <w:bCs/>
          <w:sz w:val="22"/>
          <w:szCs w:val="22"/>
          <w:lang w:eastAsia="ru-RU"/>
        </w:rPr>
        <w:t>7</w:t>
      </w:r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. Круг лиц, допущенных к управлению транспортными средствами Страхователя - неограниченный.</w:t>
      </w:r>
    </w:p>
    <w:p w:rsidR="005C2481" w:rsidRPr="004147BB" w:rsidRDefault="004147BB" w:rsidP="004C2B26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8</w:t>
      </w:r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. Страховой полис действует на территории Российской Федерации. Срок действия каждого страхового полиса - один год.</w:t>
      </w:r>
    </w:p>
    <w:p w:rsidR="005C2481" w:rsidRPr="004147BB" w:rsidRDefault="004147BB" w:rsidP="004147BB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9</w:t>
      </w:r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. Подписывая настоящий договор, Стороны подтверждают, что объем прав и обязанностей Сторон, а также применимая к настоящему договору терминология определяется в соответствие с Правилами.</w:t>
      </w:r>
    </w:p>
    <w:p w:rsidR="005C2481" w:rsidRPr="004147BB" w:rsidRDefault="004147BB" w:rsidP="004147BB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10</w:t>
      </w:r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.</w:t>
      </w:r>
      <w:r w:rsidR="006917BD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 xml:space="preserve"> </w:t>
      </w:r>
      <w:proofErr w:type="gramStart"/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 xml:space="preserve">Документом,   </w:t>
      </w:r>
      <w:proofErr w:type="gramEnd"/>
      <w:r w:rsidR="005C2481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подтверждающим   осуществление   обязательного   страхования,   является   страховой   полис, оформляемый Страховщиком на транспортное средство, сведения о которых представлены Страхователем в заявлении о заключении догов</w:t>
      </w:r>
      <w:r w:rsidR="004C2B26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ора   обязательного страхования.</w:t>
      </w:r>
    </w:p>
    <w:p w:rsidR="005C2481" w:rsidRPr="004147BB" w:rsidRDefault="005C2481" w:rsidP="004147BB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1</w:t>
      </w:r>
      <w:r w:rsidR="004147BB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1</w:t>
      </w: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. Стороны согласовали, что при возникновении необходимости   получения страховых полисов   на иные транспортные   средства,    которые не учитывались при расчете страховой премии, указанной в п. 2 настоящего</w:t>
      </w:r>
      <w:r w:rsidR="009E369A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 xml:space="preserve"> </w:t>
      </w: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Договора, или внесения каких- либо иных изменений в настоящий Договор или выданные Страховщиком страховые полисы, Страхователь предоставляет Страховщику заявление для внесения соответствующих изменений.</w:t>
      </w:r>
    </w:p>
    <w:p w:rsidR="001F0D88" w:rsidRPr="004147BB" w:rsidRDefault="001F0D88" w:rsidP="004147BB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1</w:t>
      </w:r>
      <w:r w:rsidR="004147BB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2</w:t>
      </w: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. Эксплуатация автомобиля предусматривает его использование в том числе с прицепом.</w:t>
      </w:r>
    </w:p>
    <w:p w:rsidR="005C2481" w:rsidRPr="004147BB" w:rsidRDefault="005C2481" w:rsidP="004147BB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1</w:t>
      </w:r>
      <w:r w:rsidR="004147BB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3</w:t>
      </w: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 xml:space="preserve">. Настоящий Договор   составлен в двух подлинных экземплярах, по одному для каждой из Сторон. При подписании   настоящего   Договора,  Страховщик   передал     Страхователю   экземпляр     Правил  и   перечень представителей Страховщика в субъектах РФ. Настоящий Договор вступает в силу с момента подписания Сторонами действует </w:t>
      </w:r>
      <w:r w:rsidR="009E5E7D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до «</w:t>
      </w:r>
      <w:r w:rsidR="00676A7E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31</w:t>
      </w: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» декабря 20</w:t>
      </w:r>
      <w:r w:rsidR="009E5E7D"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2</w:t>
      </w:r>
      <w:r w:rsidR="006F2163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6</w:t>
      </w: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 xml:space="preserve"> г., а в части действия полис</w:t>
      </w:r>
      <w:r w:rsidR="006917BD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а</w:t>
      </w:r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 xml:space="preserve"> – в течение одного </w:t>
      </w:r>
      <w:proofErr w:type="gramStart"/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>календарного  года</w:t>
      </w:r>
      <w:proofErr w:type="gramEnd"/>
      <w:r w:rsidRPr="004147BB"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  <w:t xml:space="preserve"> с даты начала страхования.</w:t>
      </w:r>
    </w:p>
    <w:p w:rsidR="00EC6CA7" w:rsidRPr="004147BB" w:rsidRDefault="00EC6CA7" w:rsidP="004147BB">
      <w:pPr>
        <w:pStyle w:val="ae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2"/>
          <w:szCs w:val="22"/>
          <w:lang w:eastAsia="ru-RU"/>
        </w:rPr>
      </w:pPr>
    </w:p>
    <w:p w:rsidR="00BD0D34" w:rsidRPr="004147BB" w:rsidRDefault="00BD0D34" w:rsidP="00EC6CA7">
      <w:pPr>
        <w:rPr>
          <w:b/>
          <w:bCs/>
          <w:sz w:val="22"/>
          <w:szCs w:val="22"/>
        </w:rPr>
        <w:sectPr w:rsidR="00BD0D34" w:rsidRPr="004147BB" w:rsidSect="006A1387">
          <w:footerReference w:type="default" r:id="rId8"/>
          <w:type w:val="continuous"/>
          <w:pgSz w:w="11909" w:h="16834"/>
          <w:pgMar w:top="851" w:right="587" w:bottom="851" w:left="1134" w:header="720" w:footer="720" w:gutter="0"/>
          <w:cols w:space="60"/>
          <w:noEndnote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5211"/>
      </w:tblGrid>
      <w:tr w:rsidR="003958B8" w:rsidRPr="004147BB" w:rsidTr="00C94859">
        <w:trPr>
          <w:trHeight w:val="4470"/>
        </w:trPr>
        <w:tc>
          <w:tcPr>
            <w:tcW w:w="4786" w:type="dxa"/>
          </w:tcPr>
          <w:p w:rsidR="003958B8" w:rsidRPr="004147BB" w:rsidRDefault="003958B8" w:rsidP="00B35108">
            <w:pPr>
              <w:rPr>
                <w:sz w:val="22"/>
                <w:szCs w:val="22"/>
              </w:rPr>
            </w:pPr>
            <w:bookmarkStart w:id="8" w:name="_Hlk342647834"/>
            <w:r w:rsidRPr="004147BB">
              <w:rPr>
                <w:b/>
                <w:bCs/>
                <w:sz w:val="22"/>
                <w:szCs w:val="22"/>
              </w:rPr>
              <w:lastRenderedPageBreak/>
              <w:t>Страховщик:</w:t>
            </w: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Default="006F2163" w:rsidP="00157C50">
            <w:pPr>
              <w:rPr>
                <w:sz w:val="22"/>
                <w:szCs w:val="22"/>
              </w:rPr>
            </w:pPr>
          </w:p>
          <w:p w:rsidR="006F2163" w:rsidRPr="00157C50" w:rsidRDefault="006F2163" w:rsidP="00157C50">
            <w:pPr>
              <w:rPr>
                <w:sz w:val="22"/>
                <w:szCs w:val="22"/>
              </w:rPr>
            </w:pPr>
          </w:p>
          <w:p w:rsidR="003958B8" w:rsidRPr="006F2163" w:rsidRDefault="006F2163" w:rsidP="00FF63B1">
            <w:pPr>
              <w:rPr>
                <w:i/>
                <w:sz w:val="22"/>
                <w:szCs w:val="22"/>
              </w:rPr>
            </w:pPr>
            <w:r w:rsidRPr="006F2163">
              <w:rPr>
                <w:i/>
                <w:sz w:val="22"/>
                <w:szCs w:val="22"/>
              </w:rPr>
              <w:t>Подписано электронно-цифровой подписью</w:t>
            </w:r>
          </w:p>
        </w:tc>
        <w:tc>
          <w:tcPr>
            <w:tcW w:w="5211" w:type="dxa"/>
          </w:tcPr>
          <w:p w:rsidR="003958B8" w:rsidRPr="004147BB" w:rsidRDefault="003958B8" w:rsidP="00B35108">
            <w:pPr>
              <w:rPr>
                <w:b/>
                <w:sz w:val="22"/>
                <w:szCs w:val="22"/>
              </w:rPr>
            </w:pPr>
            <w:r w:rsidRPr="004147BB">
              <w:rPr>
                <w:b/>
                <w:sz w:val="22"/>
                <w:szCs w:val="22"/>
              </w:rPr>
              <w:t>Страхователь:</w:t>
            </w:r>
          </w:p>
          <w:p w:rsidR="00E55D80" w:rsidRPr="004147BB" w:rsidRDefault="00E55D80" w:rsidP="00E55D80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>СПб ГБУЗ «Детская городская поликлиника №62»</w:t>
            </w:r>
          </w:p>
          <w:p w:rsidR="00E55D80" w:rsidRPr="004147BB" w:rsidRDefault="00E55D80" w:rsidP="00E55D80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>Юридический (почтовый) адрес: 193313, Санкт-Петербург, Искровский проспект, дом 8</w:t>
            </w:r>
          </w:p>
          <w:p w:rsidR="00E55D80" w:rsidRPr="004147BB" w:rsidRDefault="00E55D80" w:rsidP="00E55D80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>ИНН/КПП 7811130035/781101001</w:t>
            </w:r>
          </w:p>
          <w:p w:rsidR="00E55D80" w:rsidRPr="004147BB" w:rsidRDefault="00E55D80" w:rsidP="00E55D80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>Лицевой счёт в Комитете Финансов 0601040</w:t>
            </w:r>
          </w:p>
          <w:p w:rsidR="00E55D80" w:rsidRPr="004147BB" w:rsidRDefault="00E55D80" w:rsidP="00E55D80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>р/с 40102810945370000005</w:t>
            </w:r>
          </w:p>
          <w:p w:rsidR="00E55D80" w:rsidRPr="004147BB" w:rsidRDefault="00E55D80" w:rsidP="00E55D80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>Казначейский счет 03224643400000007200</w:t>
            </w:r>
          </w:p>
          <w:p w:rsidR="006F2163" w:rsidRPr="006F2163" w:rsidRDefault="00E55D80" w:rsidP="006F2163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 xml:space="preserve"> </w:t>
            </w:r>
            <w:r w:rsidR="006F2163" w:rsidRPr="006F2163">
              <w:rPr>
                <w:sz w:val="22"/>
                <w:szCs w:val="22"/>
              </w:rPr>
              <w:t xml:space="preserve">ОКЦ № 1 СЗГУ Банка России//УФК по </w:t>
            </w:r>
            <w:proofErr w:type="spellStart"/>
            <w:r w:rsidR="006F2163" w:rsidRPr="006F2163">
              <w:rPr>
                <w:sz w:val="22"/>
                <w:szCs w:val="22"/>
              </w:rPr>
              <w:t>г.Санкт</w:t>
            </w:r>
            <w:proofErr w:type="spellEnd"/>
            <w:r w:rsidR="006F2163" w:rsidRPr="006F2163">
              <w:rPr>
                <w:sz w:val="22"/>
                <w:szCs w:val="22"/>
              </w:rPr>
              <w:t>-Петербургу, г Санкт-Петербург (сокр. в ОКЦ №1 Северо-Западного ГУ Банка России).</w:t>
            </w:r>
          </w:p>
          <w:p w:rsidR="00E55D80" w:rsidRPr="004147BB" w:rsidRDefault="00E55D80" w:rsidP="00E55D80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>БИК 014030106</w:t>
            </w:r>
          </w:p>
          <w:p w:rsidR="00275137" w:rsidRPr="004147BB" w:rsidRDefault="00E55D80" w:rsidP="00E55D80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 xml:space="preserve">Телефон/факс </w:t>
            </w:r>
            <w:r w:rsidR="00815C0C" w:rsidRPr="004147BB">
              <w:rPr>
                <w:sz w:val="22"/>
                <w:szCs w:val="22"/>
              </w:rPr>
              <w:t>2463304</w:t>
            </w:r>
            <w:r w:rsidR="00275137" w:rsidRPr="004147BB">
              <w:rPr>
                <w:sz w:val="22"/>
                <w:szCs w:val="22"/>
              </w:rPr>
              <w:t xml:space="preserve"> секретарь</w:t>
            </w:r>
          </w:p>
          <w:p w:rsidR="00E55D80" w:rsidRPr="004147BB" w:rsidRDefault="00815C0C" w:rsidP="00E55D80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>2463308</w:t>
            </w:r>
            <w:r w:rsidR="00275137" w:rsidRPr="004147BB">
              <w:rPr>
                <w:sz w:val="22"/>
                <w:szCs w:val="22"/>
              </w:rPr>
              <w:t xml:space="preserve"> отдел закупок</w:t>
            </w:r>
          </w:p>
          <w:p w:rsidR="00E55D80" w:rsidRPr="004147BB" w:rsidRDefault="00E55D80" w:rsidP="00E55D80">
            <w:pPr>
              <w:rPr>
                <w:sz w:val="22"/>
                <w:szCs w:val="22"/>
                <w:lang w:val="en-US"/>
              </w:rPr>
            </w:pPr>
            <w:r w:rsidRPr="004147BB">
              <w:rPr>
                <w:sz w:val="22"/>
                <w:szCs w:val="22"/>
                <w:lang w:val="en-US"/>
              </w:rPr>
              <w:t xml:space="preserve">E-mail:  </w:t>
            </w:r>
            <w:hyperlink r:id="rId9" w:history="1">
              <w:r w:rsidR="006C3CF7" w:rsidRPr="004147BB">
                <w:rPr>
                  <w:rStyle w:val="af2"/>
                  <w:sz w:val="22"/>
                  <w:szCs w:val="22"/>
                  <w:lang w:val="en-US"/>
                </w:rPr>
                <w:t>pd62@zdrav.spb.ru</w:t>
              </w:r>
            </w:hyperlink>
          </w:p>
          <w:p w:rsidR="006C3CF7" w:rsidRPr="004147BB" w:rsidRDefault="006917BD" w:rsidP="00E55D80">
            <w:pPr>
              <w:rPr>
                <w:sz w:val="22"/>
                <w:szCs w:val="22"/>
              </w:rPr>
            </w:pPr>
            <w:hyperlink r:id="rId10" w:history="1">
              <w:r w:rsidR="00113C95" w:rsidRPr="004147BB">
                <w:rPr>
                  <w:rStyle w:val="af2"/>
                  <w:sz w:val="22"/>
                  <w:szCs w:val="22"/>
                  <w:lang w:val="en-US"/>
                </w:rPr>
                <w:t>gz</w:t>
              </w:r>
              <w:r w:rsidR="00113C95" w:rsidRPr="004147BB">
                <w:rPr>
                  <w:rStyle w:val="af2"/>
                  <w:sz w:val="22"/>
                  <w:szCs w:val="22"/>
                </w:rPr>
                <w:t>.</w:t>
              </w:r>
              <w:r w:rsidR="00113C95" w:rsidRPr="004147BB">
                <w:rPr>
                  <w:rStyle w:val="af2"/>
                  <w:sz w:val="22"/>
                  <w:szCs w:val="22"/>
                  <w:lang w:val="en-US"/>
                </w:rPr>
                <w:t>pd</w:t>
              </w:r>
              <w:r w:rsidR="00113C95" w:rsidRPr="004147BB">
                <w:rPr>
                  <w:rStyle w:val="af2"/>
                  <w:sz w:val="22"/>
                  <w:szCs w:val="22"/>
                </w:rPr>
                <w:t>62@</w:t>
              </w:r>
              <w:r w:rsidR="00113C95" w:rsidRPr="004147BB">
                <w:rPr>
                  <w:rStyle w:val="af2"/>
                  <w:sz w:val="22"/>
                  <w:szCs w:val="22"/>
                  <w:lang w:val="en-US"/>
                </w:rPr>
                <w:t>yandex</w:t>
              </w:r>
              <w:r w:rsidR="00113C95" w:rsidRPr="004147BB">
                <w:rPr>
                  <w:rStyle w:val="af2"/>
                  <w:sz w:val="22"/>
                  <w:szCs w:val="22"/>
                </w:rPr>
                <w:t>.</w:t>
              </w:r>
              <w:r w:rsidR="00113C95" w:rsidRPr="004147BB">
                <w:rPr>
                  <w:rStyle w:val="af2"/>
                  <w:sz w:val="22"/>
                  <w:szCs w:val="22"/>
                  <w:lang w:val="en-US"/>
                </w:rPr>
                <w:t>ru</w:t>
              </w:r>
            </w:hyperlink>
            <w:r w:rsidR="00113C95" w:rsidRPr="004147BB">
              <w:rPr>
                <w:sz w:val="22"/>
                <w:szCs w:val="22"/>
              </w:rPr>
              <w:t xml:space="preserve"> </w:t>
            </w:r>
          </w:p>
          <w:p w:rsidR="00E55D80" w:rsidRPr="004147BB" w:rsidRDefault="00E55D80" w:rsidP="00E55D80">
            <w:pPr>
              <w:rPr>
                <w:sz w:val="22"/>
                <w:szCs w:val="22"/>
              </w:rPr>
            </w:pPr>
          </w:p>
          <w:p w:rsidR="003958B8" w:rsidRDefault="00E55D80" w:rsidP="006F2163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 xml:space="preserve">Главный </w:t>
            </w:r>
            <w:proofErr w:type="gramStart"/>
            <w:r w:rsidRPr="004147BB">
              <w:rPr>
                <w:sz w:val="22"/>
                <w:szCs w:val="22"/>
              </w:rPr>
              <w:t xml:space="preserve">врач  </w:t>
            </w:r>
            <w:proofErr w:type="spellStart"/>
            <w:r w:rsidR="006A1387" w:rsidRPr="004147BB">
              <w:rPr>
                <w:sz w:val="22"/>
                <w:szCs w:val="22"/>
              </w:rPr>
              <w:t>В.В.Асиновский</w:t>
            </w:r>
            <w:proofErr w:type="spellEnd"/>
            <w:proofErr w:type="gramEnd"/>
          </w:p>
          <w:p w:rsidR="006F2163" w:rsidRDefault="006F2163" w:rsidP="006F2163">
            <w:pPr>
              <w:rPr>
                <w:sz w:val="22"/>
                <w:szCs w:val="22"/>
              </w:rPr>
            </w:pPr>
          </w:p>
          <w:p w:rsidR="006F2163" w:rsidRDefault="006F2163" w:rsidP="006F2163">
            <w:pPr>
              <w:rPr>
                <w:sz w:val="22"/>
                <w:szCs w:val="22"/>
              </w:rPr>
            </w:pPr>
          </w:p>
          <w:p w:rsidR="006F2163" w:rsidRDefault="006F2163" w:rsidP="006F2163">
            <w:pPr>
              <w:rPr>
                <w:sz w:val="22"/>
                <w:szCs w:val="22"/>
              </w:rPr>
            </w:pPr>
          </w:p>
          <w:p w:rsidR="006F2163" w:rsidRDefault="006F2163" w:rsidP="006F2163">
            <w:pPr>
              <w:rPr>
                <w:sz w:val="22"/>
                <w:szCs w:val="22"/>
              </w:rPr>
            </w:pPr>
          </w:p>
          <w:p w:rsidR="006F2163" w:rsidRDefault="006F2163" w:rsidP="006F2163">
            <w:pPr>
              <w:rPr>
                <w:sz w:val="22"/>
                <w:szCs w:val="22"/>
              </w:rPr>
            </w:pPr>
          </w:p>
          <w:p w:rsidR="006F2163" w:rsidRDefault="006F2163" w:rsidP="006F2163">
            <w:pPr>
              <w:rPr>
                <w:sz w:val="22"/>
                <w:szCs w:val="22"/>
              </w:rPr>
            </w:pPr>
          </w:p>
          <w:p w:rsidR="006F2163" w:rsidRDefault="006F2163" w:rsidP="006F2163">
            <w:pPr>
              <w:rPr>
                <w:sz w:val="22"/>
                <w:szCs w:val="22"/>
              </w:rPr>
            </w:pPr>
          </w:p>
          <w:p w:rsidR="006F2163" w:rsidRDefault="006F2163" w:rsidP="006F2163">
            <w:pPr>
              <w:rPr>
                <w:sz w:val="22"/>
                <w:szCs w:val="22"/>
              </w:rPr>
            </w:pPr>
          </w:p>
          <w:p w:rsidR="006F2163" w:rsidRPr="006F2163" w:rsidRDefault="006F2163" w:rsidP="006F2163">
            <w:pPr>
              <w:rPr>
                <w:b/>
                <w:bCs/>
                <w:i/>
                <w:sz w:val="22"/>
                <w:szCs w:val="22"/>
              </w:rPr>
            </w:pPr>
            <w:r w:rsidRPr="006F2163">
              <w:rPr>
                <w:i/>
                <w:sz w:val="22"/>
                <w:szCs w:val="22"/>
              </w:rPr>
              <w:t>Подписано электронно-цифровой подписью</w:t>
            </w:r>
          </w:p>
        </w:tc>
      </w:tr>
      <w:bookmarkEnd w:id="8"/>
    </w:tbl>
    <w:p w:rsidR="00275137" w:rsidRPr="004147BB" w:rsidRDefault="00275137">
      <w:pPr>
        <w:widowControl/>
        <w:autoSpaceDE/>
        <w:autoSpaceDN/>
        <w:adjustRightInd/>
        <w:rPr>
          <w:rFonts w:eastAsia="Courier New"/>
          <w:sz w:val="22"/>
          <w:szCs w:val="22"/>
          <w:lang w:bidi="ru-RU"/>
        </w:rPr>
      </w:pPr>
    </w:p>
    <w:p w:rsidR="004C2B26" w:rsidRPr="004147BB" w:rsidRDefault="004C2B26">
      <w:pPr>
        <w:widowControl/>
        <w:autoSpaceDE/>
        <w:autoSpaceDN/>
        <w:adjustRightInd/>
        <w:rPr>
          <w:rFonts w:eastAsia="Courier New"/>
          <w:sz w:val="22"/>
          <w:szCs w:val="22"/>
          <w:lang w:bidi="ru-RU"/>
        </w:rPr>
      </w:pPr>
      <w:r w:rsidRPr="004147BB">
        <w:rPr>
          <w:rFonts w:eastAsia="Courier New"/>
          <w:sz w:val="22"/>
          <w:szCs w:val="22"/>
          <w:lang w:bidi="ru-RU"/>
        </w:rPr>
        <w:br w:type="page"/>
      </w:r>
    </w:p>
    <w:p w:rsidR="00676A7E" w:rsidRPr="004147BB" w:rsidRDefault="00676A7E" w:rsidP="00676A7E">
      <w:pPr>
        <w:spacing w:line="276" w:lineRule="auto"/>
        <w:ind w:left="6521"/>
        <w:rPr>
          <w:rFonts w:eastAsia="Courier New"/>
          <w:sz w:val="22"/>
          <w:szCs w:val="22"/>
          <w:lang w:bidi="ru-RU"/>
        </w:rPr>
      </w:pPr>
      <w:r w:rsidRPr="004147BB">
        <w:rPr>
          <w:rFonts w:eastAsia="Courier New"/>
          <w:sz w:val="22"/>
          <w:szCs w:val="22"/>
          <w:lang w:bidi="ru-RU"/>
        </w:rPr>
        <w:lastRenderedPageBreak/>
        <w:t>Приложение № 1</w:t>
      </w:r>
    </w:p>
    <w:p w:rsidR="00676A7E" w:rsidRPr="004147BB" w:rsidRDefault="00676A7E" w:rsidP="00676A7E">
      <w:pPr>
        <w:spacing w:line="276" w:lineRule="auto"/>
        <w:ind w:left="6521"/>
        <w:rPr>
          <w:rFonts w:eastAsia="Courier New"/>
          <w:sz w:val="22"/>
          <w:szCs w:val="22"/>
          <w:lang w:bidi="ru-RU"/>
        </w:rPr>
      </w:pPr>
      <w:r w:rsidRPr="004147BB">
        <w:rPr>
          <w:rFonts w:eastAsia="Courier New"/>
          <w:sz w:val="22"/>
          <w:szCs w:val="22"/>
          <w:lang w:bidi="ru-RU"/>
        </w:rPr>
        <w:t>к договору №</w:t>
      </w:r>
      <w:r w:rsidR="0012630F" w:rsidRPr="0012630F">
        <w:t xml:space="preserve"> </w:t>
      </w:r>
      <w:r w:rsidR="0012630F" w:rsidRPr="0012630F">
        <w:rPr>
          <w:rFonts w:eastAsia="Courier New"/>
          <w:sz w:val="22"/>
          <w:szCs w:val="22"/>
          <w:lang w:bidi="ru-RU"/>
        </w:rPr>
        <w:t>ЭМ/13/26</w:t>
      </w:r>
      <w:r w:rsidRPr="004147BB">
        <w:rPr>
          <w:rFonts w:eastAsia="Courier New"/>
          <w:sz w:val="22"/>
          <w:szCs w:val="22"/>
          <w:lang w:bidi="ru-RU"/>
        </w:rPr>
        <w:t xml:space="preserve">  </w:t>
      </w:r>
    </w:p>
    <w:p w:rsidR="00676A7E" w:rsidRPr="004147BB" w:rsidRDefault="00676A7E" w:rsidP="00676A7E">
      <w:pPr>
        <w:spacing w:line="276" w:lineRule="auto"/>
        <w:ind w:left="6521"/>
        <w:rPr>
          <w:rFonts w:eastAsia="Courier New"/>
          <w:sz w:val="22"/>
          <w:szCs w:val="22"/>
          <w:lang w:bidi="ru-RU"/>
        </w:rPr>
      </w:pPr>
      <w:r w:rsidRPr="004147BB">
        <w:rPr>
          <w:rFonts w:eastAsia="Courier New"/>
          <w:sz w:val="22"/>
          <w:szCs w:val="22"/>
          <w:lang w:bidi="ru-RU"/>
        </w:rPr>
        <w:t xml:space="preserve">от </w:t>
      </w:r>
      <w:r w:rsidR="0062251C" w:rsidRPr="004147BB">
        <w:rPr>
          <w:rFonts w:eastAsia="Courier New"/>
          <w:sz w:val="22"/>
          <w:szCs w:val="22"/>
          <w:lang w:bidi="ru-RU"/>
        </w:rPr>
        <w:t>«</w:t>
      </w:r>
      <w:r w:rsidR="006F2163">
        <w:rPr>
          <w:rFonts w:eastAsia="Courier New"/>
          <w:sz w:val="22"/>
          <w:szCs w:val="22"/>
          <w:lang w:bidi="ru-RU"/>
        </w:rPr>
        <w:t>____</w:t>
      </w:r>
      <w:r w:rsidR="0062251C" w:rsidRPr="004147BB">
        <w:rPr>
          <w:rFonts w:eastAsia="Courier New"/>
          <w:sz w:val="22"/>
          <w:szCs w:val="22"/>
          <w:lang w:bidi="ru-RU"/>
        </w:rPr>
        <w:t>»</w:t>
      </w:r>
      <w:r w:rsidR="00BE50C0">
        <w:rPr>
          <w:rFonts w:eastAsia="Courier New"/>
          <w:sz w:val="22"/>
          <w:szCs w:val="22"/>
          <w:lang w:bidi="ru-RU"/>
        </w:rPr>
        <w:t xml:space="preserve"> ию</w:t>
      </w:r>
      <w:r w:rsidR="006F2163">
        <w:rPr>
          <w:rFonts w:eastAsia="Courier New"/>
          <w:sz w:val="22"/>
          <w:szCs w:val="22"/>
          <w:lang w:bidi="ru-RU"/>
        </w:rPr>
        <w:t>н</w:t>
      </w:r>
      <w:r w:rsidR="00BE50C0">
        <w:rPr>
          <w:rFonts w:eastAsia="Courier New"/>
          <w:sz w:val="22"/>
          <w:szCs w:val="22"/>
          <w:lang w:bidi="ru-RU"/>
        </w:rPr>
        <w:t>я</w:t>
      </w:r>
      <w:r w:rsidR="0062251C" w:rsidRPr="004147BB">
        <w:rPr>
          <w:rFonts w:eastAsia="Courier New"/>
          <w:sz w:val="22"/>
          <w:szCs w:val="22"/>
          <w:lang w:bidi="ru-RU"/>
        </w:rPr>
        <w:t xml:space="preserve"> 202</w:t>
      </w:r>
      <w:r w:rsidR="006F2163">
        <w:rPr>
          <w:rFonts w:eastAsia="Courier New"/>
          <w:sz w:val="22"/>
          <w:szCs w:val="22"/>
          <w:lang w:bidi="ru-RU"/>
        </w:rPr>
        <w:t>6</w:t>
      </w:r>
      <w:r w:rsidR="0062251C" w:rsidRPr="004147BB">
        <w:rPr>
          <w:rFonts w:eastAsia="Courier New"/>
          <w:sz w:val="22"/>
          <w:szCs w:val="22"/>
          <w:lang w:bidi="ru-RU"/>
        </w:rPr>
        <w:t xml:space="preserve"> г.</w:t>
      </w:r>
    </w:p>
    <w:p w:rsidR="00676A7E" w:rsidRPr="004147BB" w:rsidRDefault="00676A7E" w:rsidP="00676A7E">
      <w:pPr>
        <w:spacing w:line="276" w:lineRule="auto"/>
        <w:ind w:firstLine="540"/>
        <w:jc w:val="both"/>
        <w:rPr>
          <w:rFonts w:eastAsia="Courier New"/>
          <w:sz w:val="22"/>
          <w:szCs w:val="22"/>
          <w:lang w:bidi="ru-RU"/>
        </w:rPr>
      </w:pPr>
    </w:p>
    <w:p w:rsidR="00676A7E" w:rsidRPr="004147BB" w:rsidRDefault="00676A7E" w:rsidP="00676A7E">
      <w:pPr>
        <w:spacing w:after="60"/>
        <w:jc w:val="center"/>
        <w:rPr>
          <w:sz w:val="22"/>
          <w:szCs w:val="22"/>
        </w:rPr>
      </w:pPr>
      <w:bookmarkStart w:id="9" w:name="Par3515"/>
      <w:bookmarkEnd w:id="9"/>
      <w:r w:rsidRPr="004147BB">
        <w:rPr>
          <w:b/>
          <w:sz w:val="22"/>
          <w:szCs w:val="22"/>
        </w:rPr>
        <w:t>Техническое задание</w:t>
      </w:r>
      <w:r w:rsidRPr="004147BB">
        <w:rPr>
          <w:sz w:val="22"/>
          <w:szCs w:val="22"/>
        </w:rPr>
        <w:t>.</w:t>
      </w:r>
    </w:p>
    <w:p w:rsidR="0062251C" w:rsidRPr="004147BB" w:rsidRDefault="0062251C" w:rsidP="00676A7E">
      <w:pPr>
        <w:spacing w:after="60"/>
        <w:jc w:val="center"/>
        <w:rPr>
          <w:sz w:val="22"/>
          <w:szCs w:val="22"/>
        </w:rPr>
      </w:pPr>
    </w:p>
    <w:p w:rsidR="00676A7E" w:rsidRPr="004147BB" w:rsidRDefault="00676A7E" w:rsidP="00676A7E">
      <w:pPr>
        <w:pStyle w:val="aa"/>
        <w:numPr>
          <w:ilvl w:val="0"/>
          <w:numId w:val="4"/>
        </w:numPr>
        <w:tabs>
          <w:tab w:val="left" w:pos="426"/>
        </w:tabs>
        <w:autoSpaceDE/>
        <w:autoSpaceDN/>
        <w:adjustRightInd/>
        <w:contextualSpacing/>
        <w:jc w:val="center"/>
        <w:rPr>
          <w:b/>
          <w:sz w:val="22"/>
          <w:szCs w:val="22"/>
        </w:rPr>
      </w:pPr>
      <w:r w:rsidRPr="004147BB">
        <w:rPr>
          <w:b/>
          <w:sz w:val="22"/>
          <w:szCs w:val="22"/>
        </w:rPr>
        <w:t>Место, условия и сроки (периоды) оказания услуг</w:t>
      </w:r>
    </w:p>
    <w:p w:rsidR="00676A7E" w:rsidRPr="004147BB" w:rsidRDefault="00676A7E" w:rsidP="00676A7E">
      <w:pPr>
        <w:ind w:firstLine="10"/>
        <w:jc w:val="both"/>
        <w:rPr>
          <w:sz w:val="22"/>
          <w:szCs w:val="22"/>
        </w:rPr>
      </w:pPr>
      <w:r w:rsidRPr="004147BB">
        <w:rPr>
          <w:color w:val="000000"/>
          <w:sz w:val="22"/>
          <w:szCs w:val="22"/>
        </w:rPr>
        <w:t>1.1. Место оказания услуг</w:t>
      </w:r>
      <w:r w:rsidRPr="004147BB">
        <w:rPr>
          <w:sz w:val="22"/>
          <w:szCs w:val="22"/>
        </w:rPr>
        <w:t xml:space="preserve">: </w:t>
      </w:r>
      <w:r w:rsidRPr="004147BB">
        <w:rPr>
          <w:color w:val="000000"/>
          <w:sz w:val="22"/>
          <w:szCs w:val="22"/>
        </w:rPr>
        <w:t xml:space="preserve">Оформление страхового полиса и сопровождение страховых случаев осуществляется в пределах Санкт-Петербурга. Территория страхового покрытия – Российская Федерация. </w:t>
      </w:r>
      <w:r w:rsidRPr="004147BB">
        <w:rPr>
          <w:sz w:val="22"/>
          <w:szCs w:val="22"/>
        </w:rPr>
        <w:t>Страховой полис предоставляются по адресу: 193318, г.</w:t>
      </w:r>
      <w:r w:rsidR="004C2B26" w:rsidRPr="004147BB">
        <w:rPr>
          <w:sz w:val="22"/>
          <w:szCs w:val="22"/>
        </w:rPr>
        <w:t xml:space="preserve"> </w:t>
      </w:r>
      <w:r w:rsidRPr="004147BB">
        <w:rPr>
          <w:sz w:val="22"/>
          <w:szCs w:val="22"/>
        </w:rPr>
        <w:t xml:space="preserve">Санкт-Петербург, </w:t>
      </w:r>
      <w:r w:rsidR="00FF63B1" w:rsidRPr="004147BB">
        <w:rPr>
          <w:sz w:val="22"/>
          <w:szCs w:val="22"/>
        </w:rPr>
        <w:t>Союзный</w:t>
      </w:r>
      <w:r w:rsidRPr="004147BB">
        <w:rPr>
          <w:sz w:val="22"/>
          <w:szCs w:val="22"/>
        </w:rPr>
        <w:t xml:space="preserve"> пр., д.</w:t>
      </w:r>
      <w:r w:rsidR="006F2163">
        <w:rPr>
          <w:sz w:val="22"/>
          <w:szCs w:val="22"/>
        </w:rPr>
        <w:t xml:space="preserve"> </w:t>
      </w:r>
      <w:r w:rsidR="00FF63B1" w:rsidRPr="004147BB">
        <w:rPr>
          <w:sz w:val="22"/>
          <w:szCs w:val="22"/>
        </w:rPr>
        <w:t>7</w:t>
      </w:r>
      <w:r w:rsidR="006F2163">
        <w:rPr>
          <w:sz w:val="22"/>
          <w:szCs w:val="22"/>
        </w:rPr>
        <w:t>, строение 1.</w:t>
      </w:r>
    </w:p>
    <w:p w:rsidR="00676A7E" w:rsidRPr="004147BB" w:rsidRDefault="00676A7E" w:rsidP="00676A7E">
      <w:pPr>
        <w:jc w:val="both"/>
        <w:rPr>
          <w:b/>
          <w:bCs/>
          <w:color w:val="000000"/>
          <w:sz w:val="22"/>
          <w:szCs w:val="22"/>
        </w:rPr>
      </w:pPr>
      <w:r w:rsidRPr="004147BB">
        <w:rPr>
          <w:b/>
          <w:bCs/>
          <w:color w:val="000000"/>
          <w:sz w:val="22"/>
          <w:szCs w:val="22"/>
        </w:rPr>
        <w:t xml:space="preserve">Контактное лицо по вопросам доставки: </w:t>
      </w:r>
      <w:r w:rsidR="006A1387" w:rsidRPr="004147BB">
        <w:rPr>
          <w:b/>
          <w:bCs/>
          <w:color w:val="000000"/>
          <w:sz w:val="22"/>
          <w:szCs w:val="22"/>
        </w:rPr>
        <w:t xml:space="preserve">заместитель главного врача по </w:t>
      </w:r>
      <w:r w:rsidR="006F2163">
        <w:rPr>
          <w:b/>
          <w:bCs/>
          <w:color w:val="000000"/>
          <w:sz w:val="22"/>
          <w:szCs w:val="22"/>
        </w:rPr>
        <w:t>хозяйственным вопросам</w:t>
      </w:r>
      <w:r w:rsidR="006A1387" w:rsidRPr="004147BB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="006A1387" w:rsidRPr="004147BB">
        <w:rPr>
          <w:b/>
          <w:bCs/>
          <w:color w:val="000000"/>
          <w:sz w:val="22"/>
          <w:szCs w:val="22"/>
        </w:rPr>
        <w:t>Пащенков</w:t>
      </w:r>
      <w:proofErr w:type="spellEnd"/>
      <w:r w:rsidR="006A1387" w:rsidRPr="004147BB">
        <w:rPr>
          <w:b/>
          <w:bCs/>
          <w:color w:val="000000"/>
          <w:sz w:val="22"/>
          <w:szCs w:val="22"/>
        </w:rPr>
        <w:t xml:space="preserve"> Владислав Владимирович</w:t>
      </w:r>
      <w:r w:rsidR="00DF0C99" w:rsidRPr="004147BB">
        <w:rPr>
          <w:b/>
          <w:bCs/>
          <w:color w:val="000000"/>
          <w:sz w:val="22"/>
          <w:szCs w:val="22"/>
        </w:rPr>
        <w:t xml:space="preserve"> тел. (812)</w:t>
      </w:r>
      <w:r w:rsidR="00815C0C" w:rsidRPr="004147BB">
        <w:rPr>
          <w:b/>
          <w:bCs/>
          <w:color w:val="000000"/>
          <w:sz w:val="22"/>
          <w:szCs w:val="22"/>
        </w:rPr>
        <w:t>2463304</w:t>
      </w:r>
    </w:p>
    <w:p w:rsidR="00676A7E" w:rsidRPr="004147BB" w:rsidRDefault="00676A7E" w:rsidP="00676A7E">
      <w:pPr>
        <w:jc w:val="both"/>
        <w:rPr>
          <w:sz w:val="22"/>
          <w:szCs w:val="22"/>
        </w:rPr>
      </w:pPr>
      <w:r w:rsidRPr="004147BB">
        <w:rPr>
          <w:sz w:val="22"/>
          <w:szCs w:val="22"/>
        </w:rPr>
        <w:t>Время доставки: рабочие дни, с 10:00 до 16:00 часов.</w:t>
      </w:r>
    </w:p>
    <w:p w:rsidR="001F0D88" w:rsidRPr="004147BB" w:rsidRDefault="001F0D88" w:rsidP="00676A7E">
      <w:pPr>
        <w:jc w:val="both"/>
        <w:rPr>
          <w:sz w:val="22"/>
          <w:szCs w:val="22"/>
        </w:rPr>
      </w:pPr>
      <w:r w:rsidRPr="004147BB">
        <w:rPr>
          <w:sz w:val="22"/>
          <w:szCs w:val="22"/>
        </w:rPr>
        <w:t>Эксплуатация автомобиля предусматривает его использование в том числе с прицепом</w:t>
      </w:r>
    </w:p>
    <w:p w:rsidR="006F2163" w:rsidRPr="006F2163" w:rsidRDefault="00676A7E" w:rsidP="006F2163">
      <w:pPr>
        <w:pStyle w:val="aa"/>
        <w:numPr>
          <w:ilvl w:val="1"/>
          <w:numId w:val="4"/>
        </w:numPr>
        <w:ind w:left="0" w:firstLine="0"/>
        <w:rPr>
          <w:bCs/>
          <w:i/>
          <w:color w:val="7030A0"/>
          <w:sz w:val="22"/>
          <w:szCs w:val="22"/>
        </w:rPr>
      </w:pPr>
      <w:r w:rsidRPr="006F2163">
        <w:rPr>
          <w:i/>
          <w:color w:val="7030A0"/>
          <w:sz w:val="22"/>
          <w:szCs w:val="22"/>
        </w:rPr>
        <w:t xml:space="preserve">Срок </w:t>
      </w:r>
      <w:r w:rsidR="006F2163">
        <w:rPr>
          <w:i/>
          <w:color w:val="7030A0"/>
          <w:sz w:val="22"/>
          <w:szCs w:val="22"/>
        </w:rPr>
        <w:t>действия полиса</w:t>
      </w:r>
      <w:r w:rsidRPr="006F2163">
        <w:rPr>
          <w:i/>
          <w:color w:val="7030A0"/>
          <w:sz w:val="22"/>
          <w:szCs w:val="22"/>
        </w:rPr>
        <w:t xml:space="preserve"> </w:t>
      </w:r>
      <w:r w:rsidR="0021216D" w:rsidRPr="006F2163">
        <w:rPr>
          <w:i/>
          <w:color w:val="7030A0"/>
          <w:sz w:val="22"/>
          <w:szCs w:val="22"/>
        </w:rPr>
        <w:t>–</w:t>
      </w:r>
      <w:r w:rsidRPr="006F2163">
        <w:rPr>
          <w:i/>
          <w:color w:val="7030A0"/>
          <w:sz w:val="22"/>
          <w:szCs w:val="22"/>
        </w:rPr>
        <w:t xml:space="preserve"> </w:t>
      </w:r>
      <w:r w:rsidR="006F2163" w:rsidRPr="006F2163">
        <w:rPr>
          <w:bCs/>
          <w:i/>
          <w:color w:val="7030A0"/>
          <w:sz w:val="22"/>
          <w:szCs w:val="22"/>
        </w:rPr>
        <w:t>с 00 ч. 00 мин. 10.07.2026 г. по 24 ч. 00 мин. 09.07.2027 г.</w:t>
      </w:r>
    </w:p>
    <w:p w:rsidR="006F2163" w:rsidRPr="004147BB" w:rsidRDefault="006F2163" w:rsidP="00676A7E">
      <w:pPr>
        <w:ind w:firstLine="567"/>
        <w:jc w:val="center"/>
        <w:rPr>
          <w:b/>
          <w:bCs/>
          <w:i/>
          <w:color w:val="7030A0"/>
          <w:sz w:val="22"/>
          <w:szCs w:val="22"/>
          <w:u w:val="single"/>
        </w:rPr>
      </w:pPr>
    </w:p>
    <w:p w:rsidR="00676A7E" w:rsidRPr="004147BB" w:rsidRDefault="00676A7E" w:rsidP="00676A7E">
      <w:pPr>
        <w:ind w:firstLine="709"/>
        <w:jc w:val="center"/>
        <w:outlineLvl w:val="1"/>
        <w:rPr>
          <w:b/>
          <w:bCs/>
          <w:color w:val="000000"/>
          <w:kern w:val="32"/>
          <w:sz w:val="22"/>
          <w:szCs w:val="22"/>
        </w:rPr>
      </w:pPr>
      <w:r w:rsidRPr="004147BB">
        <w:rPr>
          <w:b/>
          <w:bCs/>
          <w:color w:val="000000"/>
          <w:kern w:val="32"/>
          <w:sz w:val="22"/>
          <w:szCs w:val="22"/>
        </w:rPr>
        <w:t xml:space="preserve">2. </w:t>
      </w:r>
      <w:r w:rsidRPr="004147BB">
        <w:rPr>
          <w:b/>
          <w:bCs/>
          <w:sz w:val="22"/>
          <w:szCs w:val="22"/>
        </w:rPr>
        <w:t>Требования к описанию объекта закупки и условий контракта в соответствии со статьей 33 Закона</w:t>
      </w:r>
    </w:p>
    <w:p w:rsidR="00676A7E" w:rsidRPr="004147BB" w:rsidRDefault="00676A7E" w:rsidP="00676A7E">
      <w:pPr>
        <w:tabs>
          <w:tab w:val="left" w:pos="142"/>
        </w:tabs>
        <w:rPr>
          <w:i/>
          <w:sz w:val="22"/>
          <w:szCs w:val="22"/>
        </w:rPr>
      </w:pP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>2.1. Требования к количественным характеристикам (объему) услуг определены в Приложениях №1 и № 2 к техническому заданию.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bCs/>
          <w:sz w:val="22"/>
          <w:szCs w:val="22"/>
        </w:rPr>
        <w:t xml:space="preserve">Место оказания услуг, являющихся предметом контракта: </w:t>
      </w:r>
      <w:r w:rsidRPr="004147BB">
        <w:rPr>
          <w:color w:val="000000"/>
          <w:sz w:val="22"/>
          <w:szCs w:val="22"/>
        </w:rPr>
        <w:t xml:space="preserve">Оформление страхового полиса и сопровождение страховых случаев осуществляется в пределах Санкт-Петербурга. Территория страхового покрытия – Российская Федерация. </w:t>
      </w:r>
    </w:p>
    <w:p w:rsidR="00815C0C" w:rsidRPr="004147BB" w:rsidRDefault="00815C0C" w:rsidP="00815C0C">
      <w:pPr>
        <w:ind w:firstLine="567"/>
        <w:jc w:val="both"/>
        <w:rPr>
          <w:b/>
          <w:bCs/>
          <w:sz w:val="22"/>
          <w:szCs w:val="22"/>
        </w:rPr>
      </w:pPr>
      <w:r w:rsidRPr="004147BB">
        <w:rPr>
          <w:b/>
          <w:bCs/>
          <w:sz w:val="22"/>
          <w:szCs w:val="22"/>
        </w:rPr>
        <w:t>Срок доставки страхового полиса обязательного страхования гражданской ответственности владельцев транспортных средств (далее – полис) – не позднее даты начала периода, в течение которого осуществляется обязательное страхование, указанной в полисе.</w:t>
      </w:r>
    </w:p>
    <w:p w:rsidR="00815C0C" w:rsidRPr="004147BB" w:rsidRDefault="00815C0C" w:rsidP="00815C0C">
      <w:pPr>
        <w:ind w:firstLine="567"/>
        <w:jc w:val="both"/>
        <w:rPr>
          <w:bCs/>
          <w:sz w:val="22"/>
          <w:szCs w:val="22"/>
        </w:rPr>
      </w:pPr>
      <w:r w:rsidRPr="004147BB">
        <w:rPr>
          <w:bCs/>
          <w:sz w:val="22"/>
          <w:szCs w:val="22"/>
        </w:rPr>
        <w:t xml:space="preserve">Доставка полиса осуществляется </w:t>
      </w:r>
      <w:r w:rsidR="001C6B65" w:rsidRPr="004147BB">
        <w:rPr>
          <w:bCs/>
          <w:sz w:val="22"/>
          <w:szCs w:val="22"/>
        </w:rPr>
        <w:t xml:space="preserve">силами исполнителя </w:t>
      </w:r>
      <w:r w:rsidRPr="004147BB">
        <w:rPr>
          <w:bCs/>
          <w:sz w:val="22"/>
          <w:szCs w:val="22"/>
        </w:rPr>
        <w:t xml:space="preserve">по адресу Заказчика: 193318, Санкт-Петербург, Союзный пр., дом 7, каб.404 </w:t>
      </w:r>
    </w:p>
    <w:p w:rsidR="00815C0C" w:rsidRPr="004147BB" w:rsidRDefault="00815C0C" w:rsidP="00815C0C">
      <w:pPr>
        <w:ind w:firstLine="567"/>
        <w:jc w:val="both"/>
        <w:rPr>
          <w:bCs/>
          <w:sz w:val="22"/>
          <w:szCs w:val="22"/>
        </w:rPr>
      </w:pPr>
      <w:r w:rsidRPr="004147BB">
        <w:rPr>
          <w:bCs/>
          <w:sz w:val="22"/>
          <w:szCs w:val="22"/>
        </w:rPr>
        <w:t xml:space="preserve">Период, в течение которого осуществляется обязательное страхование: </w:t>
      </w:r>
    </w:p>
    <w:p w:rsidR="00676A7E" w:rsidRPr="004147BB" w:rsidRDefault="00815C0C" w:rsidP="00815C0C">
      <w:pPr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4147BB">
        <w:rPr>
          <w:bCs/>
          <w:sz w:val="22"/>
          <w:szCs w:val="22"/>
        </w:rPr>
        <w:t xml:space="preserve">- начало действия страхового полиса для транспортного средства </w:t>
      </w:r>
      <w:r w:rsidR="0021216D" w:rsidRPr="004147BB">
        <w:rPr>
          <w:bCs/>
          <w:sz w:val="22"/>
          <w:szCs w:val="22"/>
          <w:lang w:val="en-US"/>
        </w:rPr>
        <w:t>LADA</w:t>
      </w:r>
      <w:r w:rsidR="0021216D" w:rsidRPr="004147BB">
        <w:rPr>
          <w:bCs/>
          <w:sz w:val="22"/>
          <w:szCs w:val="22"/>
        </w:rPr>
        <w:t xml:space="preserve"> </w:t>
      </w:r>
      <w:r w:rsidR="0021216D" w:rsidRPr="004147BB">
        <w:rPr>
          <w:bCs/>
          <w:sz w:val="22"/>
          <w:szCs w:val="22"/>
          <w:lang w:val="en-US"/>
        </w:rPr>
        <w:t>LARGUS</w:t>
      </w:r>
      <w:r w:rsidRPr="004147BB">
        <w:rPr>
          <w:bCs/>
          <w:sz w:val="22"/>
          <w:szCs w:val="22"/>
        </w:rPr>
        <w:t xml:space="preserve"> (государственный регистрационный знак транспортного средства </w:t>
      </w:r>
      <w:r w:rsidR="006F2163" w:rsidRPr="006F2163">
        <w:rPr>
          <w:bCs/>
          <w:sz w:val="22"/>
          <w:szCs w:val="22"/>
        </w:rPr>
        <w:t>У494НР198</w:t>
      </w:r>
      <w:r w:rsidRPr="004147BB">
        <w:rPr>
          <w:bCs/>
          <w:sz w:val="22"/>
          <w:szCs w:val="22"/>
        </w:rPr>
        <w:t xml:space="preserve">, </w:t>
      </w:r>
      <w:r w:rsidR="006917BD" w:rsidRPr="006917BD">
        <w:rPr>
          <w:bCs/>
          <w:sz w:val="22"/>
          <w:szCs w:val="22"/>
        </w:rPr>
        <w:t>с 00 ч. 00 мин. 10.07.2026 г.</w:t>
      </w:r>
      <w:bookmarkStart w:id="10" w:name="_GoBack"/>
      <w:bookmarkEnd w:id="10"/>
      <w:r w:rsidRPr="004147BB">
        <w:rPr>
          <w:bCs/>
          <w:sz w:val="22"/>
          <w:szCs w:val="22"/>
        </w:rPr>
        <w:t xml:space="preserve"> Срок действия страхового полиса – один</w:t>
      </w:r>
      <w:r w:rsidR="006F2163">
        <w:rPr>
          <w:bCs/>
          <w:sz w:val="22"/>
          <w:szCs w:val="22"/>
        </w:rPr>
        <w:t xml:space="preserve"> </w:t>
      </w:r>
      <w:proofErr w:type="gramStart"/>
      <w:r w:rsidR="006F2163">
        <w:rPr>
          <w:bCs/>
          <w:sz w:val="22"/>
          <w:szCs w:val="22"/>
        </w:rPr>
        <w:t xml:space="preserve">календарный </w:t>
      </w:r>
      <w:r w:rsidRPr="004147BB">
        <w:rPr>
          <w:bCs/>
          <w:sz w:val="22"/>
          <w:szCs w:val="22"/>
        </w:rPr>
        <w:t xml:space="preserve"> год</w:t>
      </w:r>
      <w:proofErr w:type="gramEnd"/>
      <w:r w:rsidRPr="004147BB">
        <w:rPr>
          <w:bCs/>
          <w:sz w:val="22"/>
          <w:szCs w:val="22"/>
        </w:rPr>
        <w:t>;</w:t>
      </w:r>
      <w:r w:rsidR="00676A7E" w:rsidRPr="004147BB">
        <w:rPr>
          <w:bCs/>
          <w:sz w:val="22"/>
          <w:szCs w:val="22"/>
        </w:rPr>
        <w:t xml:space="preserve"> (не допускается отправка страхового полиса Почтой России).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 xml:space="preserve">Услуги, являющиеся предметом </w:t>
      </w:r>
      <w:r w:rsidR="006A1387" w:rsidRPr="004147BB">
        <w:rPr>
          <w:sz w:val="22"/>
          <w:szCs w:val="22"/>
        </w:rPr>
        <w:t>закупки,</w:t>
      </w:r>
      <w:r w:rsidRPr="004147BB">
        <w:rPr>
          <w:sz w:val="22"/>
          <w:szCs w:val="22"/>
        </w:rPr>
        <w:t xml:space="preserve"> оказываются в полном объеме, определенном техническим заданием в соответствии с Приложением №2 к техническому заданию.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>2.2. Качество и безопасность оказываемых услуг должны соответствовать требованиям действующего законодательства.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:rsidR="00676A7E" w:rsidRPr="004147BB" w:rsidRDefault="001F0D88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 xml:space="preserve">2.3. Расчет стоимости </w:t>
      </w:r>
      <w:r w:rsidR="00676A7E" w:rsidRPr="004147BB">
        <w:rPr>
          <w:sz w:val="22"/>
          <w:szCs w:val="22"/>
        </w:rPr>
        <w:t>услуг определен в Приложении №2 к техническому заданию.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>2.4. Требования к услугам, установленные законодательством Российской Федерации: Наличие у Страховщика действующей лицензии на осуществление деятельности по страхованию гражданской ответственности владельцев транспортных средств.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>Требование установлено в соответствии со ст. 32 Федерального закона от 27 ноября 1992 года N 4015-1 "Об организации страхового дела в Российской Федерации".</w:t>
      </w:r>
    </w:p>
    <w:p w:rsidR="00676A7E" w:rsidRPr="004147BB" w:rsidRDefault="00676A7E" w:rsidP="00676A7E">
      <w:pPr>
        <w:ind w:firstLine="709"/>
        <w:jc w:val="both"/>
        <w:rPr>
          <w:iCs/>
          <w:sz w:val="22"/>
          <w:szCs w:val="22"/>
        </w:rPr>
      </w:pPr>
      <w:r w:rsidRPr="004147BB">
        <w:rPr>
          <w:sz w:val="22"/>
          <w:szCs w:val="22"/>
        </w:rPr>
        <w:t>При окончании срока действия лицензии до исполнения обязательств по контракту Страховщик в установленные законодательством Российской Федерации сроки обязан обеспечить продление действующей лицензии.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>2.5. При оказании услуг Исполнитель обязан соблюдать требования: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>- Закон Российской Федерации от 27.11.1992 № 4015-1 «Об организации страхового дела в Российской Федерации».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>- Гражданский кодекс Российской Федерации.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>- Федеральный закон № 40-ФЗ от 25.04.2002г «Об обязательном страховании гражданской ответственности владельцев транспортных средств»;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 xml:space="preserve">- «Положение о правилах обязательного страхования гражданской ответственности владельцев </w:t>
      </w:r>
      <w:r w:rsidRPr="004147BB">
        <w:rPr>
          <w:sz w:val="22"/>
          <w:szCs w:val="22"/>
        </w:rPr>
        <w:lastRenderedPageBreak/>
        <w:t xml:space="preserve">транспортных средств», утв. Банком России </w:t>
      </w:r>
      <w:r w:rsidR="006F2163" w:rsidRPr="006F2163">
        <w:rPr>
          <w:sz w:val="22"/>
          <w:szCs w:val="22"/>
        </w:rPr>
        <w:t>от 01.04.2024 N 837-П</w:t>
      </w:r>
      <w:r w:rsidRPr="006F2163">
        <w:rPr>
          <w:sz w:val="22"/>
          <w:szCs w:val="22"/>
        </w:rPr>
        <w:t>;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 xml:space="preserve">- Указание Банка России от </w:t>
      </w:r>
      <w:r w:rsidR="006F2163" w:rsidRPr="006F2163">
        <w:rPr>
          <w:sz w:val="22"/>
          <w:szCs w:val="22"/>
        </w:rPr>
        <w:t xml:space="preserve">09.10.2025 N 7204-У </w:t>
      </w:r>
      <w:r w:rsidR="00412B7A" w:rsidRPr="004147BB">
        <w:rPr>
          <w:rFonts w:eastAsia="Calibri"/>
          <w:sz w:val="22"/>
          <w:szCs w:val="22"/>
        </w:rPr>
        <w:t>«О страховых тарифах по обязательному страхованию гражданской ответственности владельцев транспортных средств»</w:t>
      </w:r>
      <w:r w:rsidRPr="004147BB">
        <w:rPr>
          <w:sz w:val="22"/>
          <w:szCs w:val="22"/>
        </w:rPr>
        <w:t>;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 xml:space="preserve"> - «Положение о правилах проведения независимой технической экспертизы транспортного средства», утв. Банком России 19.09.2014 N 433-П.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>2.6. В ходе оказания услуг Исполнитель (Страховщик) предоставляет Заказчику (Страхователю) страховой полис, сроком действия 12 месяцев.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</w:p>
    <w:p w:rsidR="00676A7E" w:rsidRPr="004147BB" w:rsidRDefault="00EA4D81" w:rsidP="00EA4D81">
      <w:pPr>
        <w:jc w:val="center"/>
        <w:rPr>
          <w:b/>
          <w:bCs/>
          <w:sz w:val="22"/>
          <w:szCs w:val="22"/>
        </w:rPr>
      </w:pPr>
      <w:r w:rsidRPr="004147BB">
        <w:rPr>
          <w:b/>
          <w:bCs/>
          <w:sz w:val="22"/>
          <w:szCs w:val="22"/>
        </w:rPr>
        <w:t>3</w:t>
      </w:r>
      <w:r w:rsidR="00676A7E" w:rsidRPr="004147BB">
        <w:rPr>
          <w:b/>
          <w:bCs/>
          <w:sz w:val="22"/>
          <w:szCs w:val="22"/>
        </w:rPr>
        <w:t xml:space="preserve">. </w:t>
      </w:r>
      <w:r w:rsidR="00676A7E" w:rsidRPr="004147BB">
        <w:rPr>
          <w:b/>
          <w:sz w:val="22"/>
          <w:szCs w:val="22"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</w:t>
      </w:r>
    </w:p>
    <w:p w:rsidR="00676A7E" w:rsidRPr="004147BB" w:rsidRDefault="00676A7E" w:rsidP="00676A7E">
      <w:pPr>
        <w:ind w:firstLine="709"/>
        <w:jc w:val="both"/>
        <w:rPr>
          <w:sz w:val="22"/>
          <w:szCs w:val="22"/>
        </w:rPr>
      </w:pPr>
      <w:r w:rsidRPr="004147BB">
        <w:rPr>
          <w:sz w:val="22"/>
          <w:szCs w:val="22"/>
        </w:rPr>
        <w:t xml:space="preserve">3.1. Гарантия качества услуг предоставляется на весь срок оказания услуг: в течение 12 календарных месяцев с даты начала страхового периода. </w:t>
      </w:r>
    </w:p>
    <w:p w:rsidR="00676A7E" w:rsidRPr="004147BB" w:rsidRDefault="00676A7E" w:rsidP="00676A7E">
      <w:pPr>
        <w:rPr>
          <w:sz w:val="22"/>
          <w:szCs w:val="22"/>
        </w:rPr>
        <w:sectPr w:rsidR="00676A7E" w:rsidRPr="004147BB" w:rsidSect="00EC6CA7">
          <w:type w:val="continuous"/>
          <w:pgSz w:w="11909" w:h="16834"/>
          <w:pgMar w:top="715" w:right="587" w:bottom="142" w:left="1116" w:header="720" w:footer="720" w:gutter="0"/>
          <w:cols w:space="60"/>
          <w:noEndnote/>
        </w:sectPr>
      </w:pPr>
      <w:r w:rsidRPr="004147BB">
        <w:rPr>
          <w:sz w:val="22"/>
          <w:szCs w:val="22"/>
        </w:rPr>
        <w:t>3.2. Течение гарантийного срока прерывается на время, со дня письменного уведомления Страхователя об обнаружении недостатков до дня устранения их Страховщиком.</w:t>
      </w:r>
    </w:p>
    <w:p w:rsidR="00410A7C" w:rsidRPr="004147BB" w:rsidRDefault="0004419E" w:rsidP="00410A7C">
      <w:pPr>
        <w:jc w:val="right"/>
        <w:rPr>
          <w:sz w:val="22"/>
          <w:szCs w:val="22"/>
        </w:rPr>
      </w:pPr>
      <w:r w:rsidRPr="004147BB">
        <w:rPr>
          <w:sz w:val="22"/>
          <w:szCs w:val="22"/>
        </w:rPr>
        <w:lastRenderedPageBreak/>
        <w:t xml:space="preserve">Приложение № </w:t>
      </w:r>
      <w:r w:rsidR="00676A7E" w:rsidRPr="004147BB">
        <w:rPr>
          <w:sz w:val="22"/>
          <w:szCs w:val="22"/>
        </w:rPr>
        <w:t>2</w:t>
      </w:r>
    </w:p>
    <w:p w:rsidR="00410A7C" w:rsidRPr="004147BB" w:rsidRDefault="006B1690" w:rsidP="00410A7C">
      <w:pPr>
        <w:jc w:val="right"/>
        <w:rPr>
          <w:sz w:val="22"/>
          <w:szCs w:val="22"/>
        </w:rPr>
      </w:pPr>
      <w:r w:rsidRPr="004147BB">
        <w:rPr>
          <w:sz w:val="22"/>
          <w:szCs w:val="22"/>
        </w:rPr>
        <w:t xml:space="preserve">к договору № </w:t>
      </w:r>
      <w:r w:rsidR="0012630F" w:rsidRPr="0012630F">
        <w:rPr>
          <w:sz w:val="22"/>
          <w:szCs w:val="22"/>
        </w:rPr>
        <w:t>ЭМ/13/26</w:t>
      </w:r>
    </w:p>
    <w:p w:rsidR="0004419E" w:rsidRPr="004147BB" w:rsidRDefault="00833796" w:rsidP="00410A7C">
      <w:pPr>
        <w:jc w:val="right"/>
        <w:rPr>
          <w:sz w:val="22"/>
          <w:szCs w:val="22"/>
        </w:rPr>
      </w:pPr>
      <w:r w:rsidRPr="004147BB">
        <w:rPr>
          <w:sz w:val="22"/>
          <w:szCs w:val="22"/>
        </w:rPr>
        <w:t xml:space="preserve">от </w:t>
      </w:r>
      <w:r w:rsidR="00BE50C0">
        <w:rPr>
          <w:sz w:val="22"/>
          <w:szCs w:val="22"/>
        </w:rPr>
        <w:t>«</w:t>
      </w:r>
      <w:r w:rsidR="006F2163">
        <w:rPr>
          <w:color w:val="000000"/>
          <w:spacing w:val="-2"/>
          <w:sz w:val="22"/>
          <w:szCs w:val="22"/>
        </w:rPr>
        <w:t>___</w:t>
      </w:r>
      <w:r w:rsidR="0062251C" w:rsidRPr="004147BB">
        <w:rPr>
          <w:color w:val="000000"/>
          <w:spacing w:val="-2"/>
          <w:sz w:val="22"/>
          <w:szCs w:val="22"/>
        </w:rPr>
        <w:t>»</w:t>
      </w:r>
      <w:r w:rsidR="006F2163">
        <w:rPr>
          <w:color w:val="000000"/>
          <w:spacing w:val="-2"/>
          <w:sz w:val="22"/>
          <w:szCs w:val="22"/>
        </w:rPr>
        <w:t xml:space="preserve"> июня </w:t>
      </w:r>
      <w:proofErr w:type="gramStart"/>
      <w:r w:rsidR="0062251C" w:rsidRPr="004147BB">
        <w:rPr>
          <w:color w:val="000000"/>
          <w:spacing w:val="-2"/>
          <w:sz w:val="22"/>
          <w:szCs w:val="22"/>
        </w:rPr>
        <w:t>202</w:t>
      </w:r>
      <w:r w:rsidR="006F2163">
        <w:rPr>
          <w:color w:val="000000"/>
          <w:spacing w:val="-2"/>
          <w:sz w:val="22"/>
          <w:szCs w:val="22"/>
        </w:rPr>
        <w:t>6</w:t>
      </w:r>
      <w:r w:rsidR="0062251C" w:rsidRPr="004147BB">
        <w:rPr>
          <w:color w:val="000000"/>
          <w:spacing w:val="-2"/>
          <w:sz w:val="22"/>
          <w:szCs w:val="22"/>
        </w:rPr>
        <w:t xml:space="preserve">  г.</w:t>
      </w:r>
      <w:proofErr w:type="gramEnd"/>
    </w:p>
    <w:p w:rsidR="0004419E" w:rsidRPr="004147BB" w:rsidRDefault="0004419E" w:rsidP="0004419E">
      <w:pPr>
        <w:jc w:val="right"/>
        <w:rPr>
          <w:sz w:val="22"/>
          <w:szCs w:val="22"/>
        </w:rPr>
      </w:pPr>
    </w:p>
    <w:p w:rsidR="008375F3" w:rsidRPr="004147BB" w:rsidRDefault="008375F3" w:rsidP="00DA5C1A">
      <w:pPr>
        <w:shd w:val="clear" w:color="auto" w:fill="FFFFFF"/>
        <w:ind w:left="34"/>
        <w:jc w:val="center"/>
        <w:rPr>
          <w:b/>
          <w:sz w:val="22"/>
          <w:szCs w:val="22"/>
        </w:rPr>
      </w:pPr>
      <w:r w:rsidRPr="004147BB">
        <w:rPr>
          <w:b/>
          <w:sz w:val="22"/>
          <w:szCs w:val="22"/>
        </w:rPr>
        <w:t>РАСЧЕТ  СТОИМОСТИ</w:t>
      </w:r>
    </w:p>
    <w:p w:rsidR="00465B10" w:rsidRPr="004147BB" w:rsidRDefault="00465B10" w:rsidP="00DA5C1A">
      <w:pPr>
        <w:shd w:val="clear" w:color="auto" w:fill="FFFFFF"/>
        <w:ind w:left="34"/>
        <w:jc w:val="center"/>
        <w:rPr>
          <w:b/>
          <w:sz w:val="22"/>
          <w:szCs w:val="22"/>
        </w:rPr>
      </w:pPr>
    </w:p>
    <w:tbl>
      <w:tblPr>
        <w:tblW w:w="16157" w:type="dxa"/>
        <w:tblLayout w:type="fixed"/>
        <w:tblLook w:val="04A0" w:firstRow="1" w:lastRow="0" w:firstColumn="1" w:lastColumn="0" w:noHBand="0" w:noVBand="1"/>
      </w:tblPr>
      <w:tblGrid>
        <w:gridCol w:w="430"/>
        <w:gridCol w:w="1099"/>
        <w:gridCol w:w="418"/>
        <w:gridCol w:w="883"/>
        <w:gridCol w:w="1183"/>
        <w:gridCol w:w="802"/>
        <w:gridCol w:w="1276"/>
        <w:gridCol w:w="1184"/>
        <w:gridCol w:w="1029"/>
        <w:gridCol w:w="976"/>
        <w:gridCol w:w="1112"/>
        <w:gridCol w:w="976"/>
        <w:gridCol w:w="989"/>
        <w:gridCol w:w="1087"/>
        <w:gridCol w:w="1152"/>
        <w:gridCol w:w="1516"/>
        <w:gridCol w:w="11"/>
        <w:gridCol w:w="34"/>
      </w:tblGrid>
      <w:tr w:rsidR="00465B10" w:rsidRPr="00A60CAB" w:rsidTr="004779A8">
        <w:trPr>
          <w:trHeight w:val="575"/>
        </w:trPr>
        <w:tc>
          <w:tcPr>
            <w:tcW w:w="161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60CAB">
              <w:rPr>
                <w:b/>
                <w:bCs/>
                <w:color w:val="000000"/>
              </w:rPr>
              <w:t>Обоснование начальной (максимальной) цены контракта</w:t>
            </w:r>
          </w:p>
        </w:tc>
      </w:tr>
      <w:tr w:rsidR="00465B10" w:rsidRPr="00A60CAB" w:rsidTr="00A60CAB">
        <w:trPr>
          <w:trHeight w:val="754"/>
        </w:trPr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60CAB">
              <w:rPr>
                <w:color w:val="000000"/>
              </w:rPr>
              <w:t>Основные характеристики объекта закупки</w:t>
            </w:r>
          </w:p>
        </w:tc>
        <w:tc>
          <w:tcPr>
            <w:tcW w:w="1462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60CAB">
              <w:rPr>
                <w:color w:val="000000"/>
              </w:rPr>
              <w:t xml:space="preserve">Оказание услуг по обязательному страхованию гражданской ответственности владельца транспортных средств (ОСАГО) </w:t>
            </w:r>
          </w:p>
        </w:tc>
      </w:tr>
      <w:tr w:rsidR="00465B10" w:rsidRPr="00A60CAB" w:rsidTr="004779A8">
        <w:trPr>
          <w:trHeight w:val="810"/>
        </w:trPr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60CAB">
              <w:rPr>
                <w:color w:val="000000"/>
              </w:rPr>
              <w:t>Используемый метод определения НМЦК с обоснованием</w:t>
            </w:r>
          </w:p>
        </w:tc>
        <w:tc>
          <w:tcPr>
            <w:tcW w:w="1462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60CAB">
              <w:rPr>
                <w:color w:val="000000"/>
              </w:rPr>
              <w:t xml:space="preserve">Тарифный метод. Расчет произведен в соответствии с федеральным законом от 25.04.2002 № 40-ФЗ "Об обязательном страховании гражданской ответственности транспортных средств" и Указания Центрального банка Российской Федерации </w:t>
            </w:r>
            <w:r w:rsidR="006F2163" w:rsidRPr="006F2163">
              <w:rPr>
                <w:color w:val="000000"/>
              </w:rPr>
              <w:t>09.10.2025 N 7204-У</w:t>
            </w:r>
            <w:r w:rsidRPr="00A60CAB">
              <w:rPr>
                <w:color w:val="000000"/>
              </w:rPr>
              <w:t xml:space="preserve"> "О страховых тарифах по обязательному страхованию гражданской ответственности владельцев транспортных средств ".</w:t>
            </w:r>
          </w:p>
        </w:tc>
      </w:tr>
      <w:tr w:rsidR="00465B10" w:rsidRPr="00A60CAB" w:rsidTr="004779A8">
        <w:trPr>
          <w:trHeight w:val="666"/>
        </w:trPr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60CAB">
              <w:rPr>
                <w:color w:val="000000"/>
              </w:rPr>
              <w:t>Обоснование использования выбранного метода</w:t>
            </w:r>
          </w:p>
        </w:tc>
        <w:tc>
          <w:tcPr>
            <w:tcW w:w="1462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60CAB">
              <w:rPr>
                <w:color w:val="000000"/>
              </w:rPr>
              <w:t>Основание ч.8 ст. 22 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      </w:r>
          </w:p>
        </w:tc>
      </w:tr>
      <w:tr w:rsidR="00465B10" w:rsidRPr="00A60CAB" w:rsidTr="004779A8">
        <w:trPr>
          <w:gridAfter w:val="1"/>
          <w:wAfter w:w="34" w:type="dxa"/>
          <w:trHeight w:val="787"/>
        </w:trPr>
        <w:tc>
          <w:tcPr>
            <w:tcW w:w="4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60CAB">
              <w:rPr>
                <w:b/>
                <w:bCs/>
                <w:color w:val="000000"/>
              </w:rPr>
              <w:t>№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Марка, модель ТС</w:t>
            </w:r>
          </w:p>
        </w:tc>
        <w:tc>
          <w:tcPr>
            <w:tcW w:w="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 xml:space="preserve">Категория ТС 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Год выпуска ТС</w:t>
            </w:r>
          </w:p>
        </w:tc>
        <w:tc>
          <w:tcPr>
            <w:tcW w:w="1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VIN</w:t>
            </w:r>
          </w:p>
        </w:tc>
        <w:tc>
          <w:tcPr>
            <w:tcW w:w="8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B10" w:rsidRPr="00A60CAB" w:rsidRDefault="00465B10" w:rsidP="0021216D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Мощность ТС</w:t>
            </w:r>
            <w:r w:rsidR="0021216D" w:rsidRPr="00A60CAB">
              <w:rPr>
                <w:color w:val="000000"/>
              </w:rPr>
              <w:t>, л.с.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Регистрационный номер ТС</w:t>
            </w:r>
          </w:p>
        </w:tc>
        <w:tc>
          <w:tcPr>
            <w:tcW w:w="100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Н(М)ЦК определяемая тарифным методом</w:t>
            </w:r>
          </w:p>
        </w:tc>
      </w:tr>
      <w:tr w:rsidR="00465B10" w:rsidRPr="00A60CAB" w:rsidTr="004779A8">
        <w:trPr>
          <w:gridAfter w:val="2"/>
          <w:wAfter w:w="45" w:type="dxa"/>
          <w:trHeight w:val="1211"/>
        </w:trPr>
        <w:tc>
          <w:tcPr>
            <w:tcW w:w="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Базовая ставка ТБ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Коэффициент КТ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Коэффициент КБМ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Коэффициент КО (для юридических лиц)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Коэффициент КМ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Коэффициент КВС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Коэффициент КС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 xml:space="preserve">Итого потребность на ТС (руб.)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521A53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 xml:space="preserve">Н(М)ЦК </w:t>
            </w:r>
            <w:r w:rsidR="00521A53">
              <w:rPr>
                <w:color w:val="000000"/>
              </w:rPr>
              <w:t>договора</w:t>
            </w:r>
            <w:r w:rsidRPr="00A60CAB">
              <w:rPr>
                <w:color w:val="000000"/>
              </w:rPr>
              <w:t xml:space="preserve"> с учетом округления цены за единицу (руб.)</w:t>
            </w:r>
          </w:p>
        </w:tc>
      </w:tr>
      <w:tr w:rsidR="00465B10" w:rsidRPr="00A60CAB" w:rsidTr="004779A8">
        <w:trPr>
          <w:gridAfter w:val="2"/>
          <w:wAfter w:w="45" w:type="dxa"/>
          <w:trHeight w:val="302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19</w:t>
            </w:r>
          </w:p>
        </w:tc>
      </w:tr>
      <w:tr w:rsidR="00465B10" w:rsidRPr="00A60CAB" w:rsidTr="006F2163">
        <w:trPr>
          <w:gridAfter w:val="2"/>
          <w:wAfter w:w="45" w:type="dxa"/>
          <w:trHeight w:val="30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465B1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21216D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/>
              </w:rPr>
            </w:pPr>
            <w:r w:rsidRPr="00A60CAB">
              <w:rPr>
                <w:color w:val="000000"/>
                <w:lang w:val="en-US"/>
              </w:rPr>
              <w:t>LADA LARGUS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B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B10" w:rsidRPr="00A60CAB" w:rsidRDefault="00465B10" w:rsidP="0021216D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/>
              </w:rPr>
            </w:pPr>
            <w:r w:rsidRPr="00A60CAB">
              <w:rPr>
                <w:color w:val="000000"/>
              </w:rPr>
              <w:t>20</w:t>
            </w:r>
            <w:r w:rsidR="0021216D" w:rsidRPr="00A60CAB">
              <w:rPr>
                <w:color w:val="000000"/>
                <w:lang w:val="en-US"/>
              </w:rPr>
              <w:t>25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B10" w:rsidRPr="00A60CAB" w:rsidRDefault="0021216D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XTAKS025LS1536479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B10" w:rsidRPr="00A60CAB" w:rsidRDefault="0021216D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/>
              </w:rPr>
            </w:pPr>
            <w:r w:rsidRPr="00A60CAB">
              <w:rPr>
                <w:color w:val="000000"/>
                <w:lang w:val="en-US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B10" w:rsidRPr="00A60CAB" w:rsidRDefault="006F2163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6F2163">
              <w:rPr>
                <w:bCs/>
                <w:color w:val="000000"/>
              </w:rPr>
              <w:t>У494НР198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5B10" w:rsidRPr="00A60CAB" w:rsidRDefault="00472DFA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4 995,00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5B10" w:rsidRPr="00A60CAB" w:rsidRDefault="00472DFA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1,64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5B10" w:rsidRPr="00A60CAB" w:rsidRDefault="00472DFA" w:rsidP="00472DF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0,68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5B10" w:rsidRPr="00A60CAB" w:rsidRDefault="00472DFA" w:rsidP="00472DF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1,97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5B10" w:rsidRPr="00A60CAB" w:rsidRDefault="00472DFA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5B10" w:rsidRPr="00A60CAB" w:rsidRDefault="001F0D88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A60CAB">
              <w:rPr>
                <w:color w:val="000000"/>
              </w:rPr>
              <w:t>х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5B10" w:rsidRPr="00A60CAB" w:rsidRDefault="00472DFA" w:rsidP="00BD511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B10" w:rsidRPr="00A60CAB" w:rsidRDefault="00472DFA" w:rsidP="00157C50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12 071,11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B10" w:rsidRPr="00A60CAB" w:rsidRDefault="00472DFA" w:rsidP="00E1490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12 071,11</w:t>
            </w:r>
          </w:p>
        </w:tc>
      </w:tr>
    </w:tbl>
    <w:p w:rsidR="004B5530" w:rsidRPr="004147BB" w:rsidRDefault="004B5530" w:rsidP="001C6B65">
      <w:pPr>
        <w:widowControl/>
        <w:jc w:val="both"/>
        <w:rPr>
          <w:spacing w:val="-1"/>
          <w:sz w:val="22"/>
          <w:szCs w:val="22"/>
        </w:rPr>
      </w:pPr>
    </w:p>
    <w:tbl>
      <w:tblPr>
        <w:tblW w:w="0" w:type="auto"/>
        <w:tblInd w:w="675" w:type="dxa"/>
        <w:tblLook w:val="01E0" w:firstRow="1" w:lastRow="1" w:firstColumn="1" w:lastColumn="1" w:noHBand="0" w:noVBand="0"/>
      </w:tblPr>
      <w:tblGrid>
        <w:gridCol w:w="7938"/>
        <w:gridCol w:w="6946"/>
      </w:tblGrid>
      <w:tr w:rsidR="00D92CFE" w:rsidRPr="004147BB" w:rsidTr="002F4B4D">
        <w:trPr>
          <w:trHeight w:val="1249"/>
        </w:trPr>
        <w:tc>
          <w:tcPr>
            <w:tcW w:w="7938" w:type="dxa"/>
          </w:tcPr>
          <w:p w:rsidR="00D92CFE" w:rsidRDefault="00D92CFE" w:rsidP="00C112D6">
            <w:pPr>
              <w:rPr>
                <w:b/>
                <w:bCs/>
                <w:sz w:val="22"/>
                <w:szCs w:val="22"/>
              </w:rPr>
            </w:pPr>
            <w:r w:rsidRPr="004147BB">
              <w:rPr>
                <w:b/>
                <w:bCs/>
                <w:sz w:val="22"/>
                <w:szCs w:val="22"/>
              </w:rPr>
              <w:t>Страховщик:</w:t>
            </w:r>
          </w:p>
          <w:p w:rsidR="006F2163" w:rsidRPr="004147BB" w:rsidRDefault="006F2163" w:rsidP="00C112D6">
            <w:pPr>
              <w:rPr>
                <w:sz w:val="22"/>
                <w:szCs w:val="22"/>
              </w:rPr>
            </w:pPr>
          </w:p>
          <w:p w:rsidR="00157C50" w:rsidRPr="004147BB" w:rsidRDefault="00157C50" w:rsidP="00157C50">
            <w:pPr>
              <w:rPr>
                <w:sz w:val="22"/>
                <w:szCs w:val="22"/>
              </w:rPr>
            </w:pPr>
          </w:p>
          <w:p w:rsidR="00D92CFE" w:rsidRDefault="00FF63B1" w:rsidP="006F2163">
            <w:r w:rsidRPr="004147BB">
              <w:rPr>
                <w:sz w:val="22"/>
                <w:szCs w:val="22"/>
              </w:rPr>
              <w:t>_____________________ /</w:t>
            </w:r>
            <w:r w:rsidR="00157C50">
              <w:t xml:space="preserve"> </w:t>
            </w:r>
            <w:r w:rsidR="006F2163">
              <w:t>______________/</w:t>
            </w:r>
          </w:p>
          <w:p w:rsidR="006F2163" w:rsidRPr="004147BB" w:rsidRDefault="006F2163" w:rsidP="006F2163">
            <w:pPr>
              <w:rPr>
                <w:sz w:val="22"/>
                <w:szCs w:val="22"/>
              </w:rPr>
            </w:pPr>
            <w:r w:rsidRPr="006F2163">
              <w:rPr>
                <w:i/>
              </w:rPr>
              <w:t>Подписано электронно-цифровой подписью</w:t>
            </w:r>
          </w:p>
        </w:tc>
        <w:tc>
          <w:tcPr>
            <w:tcW w:w="6946" w:type="dxa"/>
          </w:tcPr>
          <w:p w:rsidR="00D92CFE" w:rsidRPr="004147BB" w:rsidRDefault="00D92CFE" w:rsidP="00C112D6">
            <w:pPr>
              <w:rPr>
                <w:b/>
                <w:sz w:val="22"/>
                <w:szCs w:val="22"/>
              </w:rPr>
            </w:pPr>
            <w:r w:rsidRPr="004147BB">
              <w:rPr>
                <w:b/>
                <w:sz w:val="22"/>
                <w:szCs w:val="22"/>
              </w:rPr>
              <w:t>Страхователь:</w:t>
            </w:r>
          </w:p>
          <w:p w:rsidR="00C94859" w:rsidRPr="004147BB" w:rsidRDefault="00E55D80" w:rsidP="00C94859">
            <w:pPr>
              <w:rPr>
                <w:sz w:val="22"/>
                <w:szCs w:val="22"/>
              </w:rPr>
            </w:pPr>
            <w:r w:rsidRPr="004147BB">
              <w:rPr>
                <w:sz w:val="22"/>
                <w:szCs w:val="22"/>
              </w:rPr>
              <w:t>Санкт-Петербургское государственное бюджетное учреждение здравоохранения «Детская городская поликлиника №62»</w:t>
            </w:r>
            <w:r w:rsidR="00C94859" w:rsidRPr="004147BB">
              <w:rPr>
                <w:sz w:val="22"/>
                <w:szCs w:val="22"/>
              </w:rPr>
              <w:t xml:space="preserve"> </w:t>
            </w:r>
          </w:p>
          <w:p w:rsidR="00D92CFE" w:rsidRDefault="006F2163" w:rsidP="006A13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врач </w:t>
            </w:r>
            <w:r w:rsidR="006A1387" w:rsidRPr="004147BB">
              <w:rPr>
                <w:sz w:val="22"/>
                <w:szCs w:val="22"/>
              </w:rPr>
              <w:t xml:space="preserve">В.В. </w:t>
            </w:r>
            <w:proofErr w:type="spellStart"/>
            <w:r w:rsidR="006A1387" w:rsidRPr="004147BB">
              <w:rPr>
                <w:sz w:val="22"/>
                <w:szCs w:val="22"/>
              </w:rPr>
              <w:t>Асиновский</w:t>
            </w:r>
            <w:proofErr w:type="spellEnd"/>
          </w:p>
          <w:p w:rsidR="006F2163" w:rsidRPr="004147BB" w:rsidRDefault="006F2163" w:rsidP="006A1387">
            <w:pPr>
              <w:rPr>
                <w:sz w:val="22"/>
                <w:szCs w:val="22"/>
              </w:rPr>
            </w:pPr>
            <w:r w:rsidRPr="006F2163">
              <w:rPr>
                <w:i/>
                <w:sz w:val="22"/>
                <w:szCs w:val="22"/>
              </w:rPr>
              <w:t>Подписано электронно-цифровой подписью</w:t>
            </w:r>
          </w:p>
        </w:tc>
      </w:tr>
    </w:tbl>
    <w:p w:rsidR="0075074A" w:rsidRPr="004147BB" w:rsidRDefault="0075074A" w:rsidP="00157C50">
      <w:pPr>
        <w:shd w:val="clear" w:color="auto" w:fill="FFFFFF"/>
        <w:ind w:left="34"/>
        <w:jc w:val="center"/>
        <w:rPr>
          <w:sz w:val="22"/>
          <w:szCs w:val="22"/>
        </w:rPr>
      </w:pPr>
    </w:p>
    <w:sectPr w:rsidR="0075074A" w:rsidRPr="004147BB" w:rsidSect="00C94859">
      <w:pgSz w:w="16834" w:h="11909" w:orient="landscape"/>
      <w:pgMar w:top="426" w:right="715" w:bottom="284" w:left="360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E1D" w:rsidRDefault="00870E1D" w:rsidP="00827EE1">
      <w:r>
        <w:separator/>
      </w:r>
    </w:p>
  </w:endnote>
  <w:endnote w:type="continuationSeparator" w:id="0">
    <w:p w:rsidR="00870E1D" w:rsidRDefault="00870E1D" w:rsidP="00827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3116716"/>
      <w:docPartObj>
        <w:docPartGallery w:val="Page Numbers (Bottom of Page)"/>
        <w:docPartUnique/>
      </w:docPartObj>
    </w:sdtPr>
    <w:sdtEndPr/>
    <w:sdtContent>
      <w:p w:rsidR="00827EE1" w:rsidRDefault="002105D6">
        <w:pPr>
          <w:pStyle w:val="af5"/>
          <w:jc w:val="right"/>
        </w:pPr>
        <w:r>
          <w:fldChar w:fldCharType="begin"/>
        </w:r>
        <w:r w:rsidR="00827EE1">
          <w:instrText>PAGE   \* MERGEFORMAT</w:instrText>
        </w:r>
        <w:r>
          <w:fldChar w:fldCharType="separate"/>
        </w:r>
        <w:r w:rsidR="006917BD">
          <w:rPr>
            <w:noProof/>
          </w:rPr>
          <w:t>4</w:t>
        </w:r>
        <w:r>
          <w:fldChar w:fldCharType="end"/>
        </w:r>
      </w:p>
    </w:sdtContent>
  </w:sdt>
  <w:p w:rsidR="00827EE1" w:rsidRDefault="00827EE1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E1D" w:rsidRDefault="00870E1D" w:rsidP="00827EE1">
      <w:r>
        <w:separator/>
      </w:r>
    </w:p>
  </w:footnote>
  <w:footnote w:type="continuationSeparator" w:id="0">
    <w:p w:rsidR="00870E1D" w:rsidRDefault="00870E1D" w:rsidP="00827EE1">
      <w:r>
        <w:continuationSeparator/>
      </w:r>
    </w:p>
  </w:footnote>
  <w:footnote w:id="1">
    <w:p w:rsidR="004147BB" w:rsidRDefault="004147BB">
      <w:pPr>
        <w:pStyle w:val="af7"/>
      </w:pPr>
      <w:r>
        <w:rPr>
          <w:rStyle w:val="af9"/>
        </w:rPr>
        <w:footnoteRef/>
      </w:r>
      <w:r>
        <w:t xml:space="preserve"> </w:t>
      </w:r>
      <w:r w:rsidRPr="004147BB">
        <w:t>Заказчик оформляет Акт приемки товаров, работ, услуг (ф. 0510452) по унифицированной форме, установленной Приказом Минфина России от 15.06.2021 № 61н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60F5"/>
    <w:multiLevelType w:val="hybridMultilevel"/>
    <w:tmpl w:val="1BDC1652"/>
    <w:lvl w:ilvl="0" w:tplc="FE06F538">
      <w:start w:val="1"/>
      <w:numFmt w:val="decimal"/>
      <w:lvlText w:val="%1."/>
      <w:lvlJc w:val="left"/>
      <w:pPr>
        <w:ind w:left="1494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E071850"/>
    <w:multiLevelType w:val="hybridMultilevel"/>
    <w:tmpl w:val="5F54AD50"/>
    <w:lvl w:ilvl="0" w:tplc="9698AF2A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2" w15:restartNumberingAfterBreak="0">
    <w:nsid w:val="28B25DE5"/>
    <w:multiLevelType w:val="multilevel"/>
    <w:tmpl w:val="CA0CC66E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67" w:hanging="1440"/>
      </w:pPr>
      <w:rPr>
        <w:rFonts w:hint="default"/>
      </w:rPr>
    </w:lvl>
  </w:abstractNum>
  <w:abstractNum w:abstractNumId="3" w15:restartNumberingAfterBreak="0">
    <w:nsid w:val="30805599"/>
    <w:multiLevelType w:val="singleLevel"/>
    <w:tmpl w:val="162AAC5A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bordersDoNotSurroundHeader/>
  <w:bordersDoNotSurroundFooter/>
  <w:hideGrammaticalError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24C"/>
    <w:rsid w:val="00000A83"/>
    <w:rsid w:val="00014E28"/>
    <w:rsid w:val="00015476"/>
    <w:rsid w:val="0001667F"/>
    <w:rsid w:val="000174E7"/>
    <w:rsid w:val="00031837"/>
    <w:rsid w:val="0004419E"/>
    <w:rsid w:val="00044CEA"/>
    <w:rsid w:val="000619C5"/>
    <w:rsid w:val="00080FC3"/>
    <w:rsid w:val="000A1283"/>
    <w:rsid w:val="000A79A2"/>
    <w:rsid w:val="000C24BC"/>
    <w:rsid w:val="000D11CB"/>
    <w:rsid w:val="000E1BD4"/>
    <w:rsid w:val="000E266A"/>
    <w:rsid w:val="000E4884"/>
    <w:rsid w:val="001038ED"/>
    <w:rsid w:val="00113C95"/>
    <w:rsid w:val="00113CA5"/>
    <w:rsid w:val="00114EC1"/>
    <w:rsid w:val="00115927"/>
    <w:rsid w:val="0011763B"/>
    <w:rsid w:val="00120135"/>
    <w:rsid w:val="00125598"/>
    <w:rsid w:val="0012630F"/>
    <w:rsid w:val="0013040E"/>
    <w:rsid w:val="00157C50"/>
    <w:rsid w:val="00162B99"/>
    <w:rsid w:val="0016301A"/>
    <w:rsid w:val="0019428A"/>
    <w:rsid w:val="001A773C"/>
    <w:rsid w:val="001B355A"/>
    <w:rsid w:val="001B5F04"/>
    <w:rsid w:val="001C4B27"/>
    <w:rsid w:val="001C5E13"/>
    <w:rsid w:val="001C5F42"/>
    <w:rsid w:val="001C6B65"/>
    <w:rsid w:val="001E0F0C"/>
    <w:rsid w:val="001E1B72"/>
    <w:rsid w:val="001E67A5"/>
    <w:rsid w:val="001F0D88"/>
    <w:rsid w:val="00201293"/>
    <w:rsid w:val="002105D6"/>
    <w:rsid w:val="0021216D"/>
    <w:rsid w:val="002177DF"/>
    <w:rsid w:val="002212D9"/>
    <w:rsid w:val="00226C44"/>
    <w:rsid w:val="00237D59"/>
    <w:rsid w:val="00237FCC"/>
    <w:rsid w:val="00242E63"/>
    <w:rsid w:val="002463EB"/>
    <w:rsid w:val="00260C5D"/>
    <w:rsid w:val="002731FF"/>
    <w:rsid w:val="00275137"/>
    <w:rsid w:val="002775E2"/>
    <w:rsid w:val="00285BBE"/>
    <w:rsid w:val="00297E41"/>
    <w:rsid w:val="002A1B87"/>
    <w:rsid w:val="002B2B9E"/>
    <w:rsid w:val="002B3352"/>
    <w:rsid w:val="002B5482"/>
    <w:rsid w:val="002E415A"/>
    <w:rsid w:val="002E473C"/>
    <w:rsid w:val="002E515E"/>
    <w:rsid w:val="002F1322"/>
    <w:rsid w:val="002F36FA"/>
    <w:rsid w:val="002F4B4D"/>
    <w:rsid w:val="002F5961"/>
    <w:rsid w:val="00315F15"/>
    <w:rsid w:val="00323B5F"/>
    <w:rsid w:val="00332D77"/>
    <w:rsid w:val="00334121"/>
    <w:rsid w:val="003368F3"/>
    <w:rsid w:val="00357001"/>
    <w:rsid w:val="00357019"/>
    <w:rsid w:val="0037032F"/>
    <w:rsid w:val="00371BBF"/>
    <w:rsid w:val="00376E9F"/>
    <w:rsid w:val="00377671"/>
    <w:rsid w:val="003830FA"/>
    <w:rsid w:val="003869DE"/>
    <w:rsid w:val="0039105C"/>
    <w:rsid w:val="003958B8"/>
    <w:rsid w:val="003B44E9"/>
    <w:rsid w:val="003B6A44"/>
    <w:rsid w:val="003C0F10"/>
    <w:rsid w:val="003E6007"/>
    <w:rsid w:val="00404024"/>
    <w:rsid w:val="00407C71"/>
    <w:rsid w:val="00407D2A"/>
    <w:rsid w:val="00410A7C"/>
    <w:rsid w:val="00412B7A"/>
    <w:rsid w:val="004147BB"/>
    <w:rsid w:val="004204C7"/>
    <w:rsid w:val="004217C2"/>
    <w:rsid w:val="00430040"/>
    <w:rsid w:val="004349ED"/>
    <w:rsid w:val="0044380F"/>
    <w:rsid w:val="00453BA3"/>
    <w:rsid w:val="00463D24"/>
    <w:rsid w:val="00464E5F"/>
    <w:rsid w:val="00465B10"/>
    <w:rsid w:val="00472DFA"/>
    <w:rsid w:val="004779A8"/>
    <w:rsid w:val="004A75E3"/>
    <w:rsid w:val="004B2699"/>
    <w:rsid w:val="004B5530"/>
    <w:rsid w:val="004C0F36"/>
    <w:rsid w:val="004C2B26"/>
    <w:rsid w:val="004E48D7"/>
    <w:rsid w:val="004E5A8D"/>
    <w:rsid w:val="00516E36"/>
    <w:rsid w:val="00521A53"/>
    <w:rsid w:val="005258B1"/>
    <w:rsid w:val="005332C5"/>
    <w:rsid w:val="00534B2D"/>
    <w:rsid w:val="0054081D"/>
    <w:rsid w:val="00543A22"/>
    <w:rsid w:val="00571EC7"/>
    <w:rsid w:val="005A344B"/>
    <w:rsid w:val="005C109C"/>
    <w:rsid w:val="005C2481"/>
    <w:rsid w:val="005C4B3A"/>
    <w:rsid w:val="005D1821"/>
    <w:rsid w:val="005D38D2"/>
    <w:rsid w:val="005E12AA"/>
    <w:rsid w:val="005E1F3D"/>
    <w:rsid w:val="005F1BB7"/>
    <w:rsid w:val="00606612"/>
    <w:rsid w:val="00614F32"/>
    <w:rsid w:val="0062251C"/>
    <w:rsid w:val="00631201"/>
    <w:rsid w:val="00636786"/>
    <w:rsid w:val="00637A0B"/>
    <w:rsid w:val="00647476"/>
    <w:rsid w:val="00676A7E"/>
    <w:rsid w:val="00681303"/>
    <w:rsid w:val="006904EC"/>
    <w:rsid w:val="006917BD"/>
    <w:rsid w:val="00694BDA"/>
    <w:rsid w:val="006A1387"/>
    <w:rsid w:val="006B1690"/>
    <w:rsid w:val="006C3CF7"/>
    <w:rsid w:val="006C6ADF"/>
    <w:rsid w:val="006D0292"/>
    <w:rsid w:val="006D681B"/>
    <w:rsid w:val="006D74CF"/>
    <w:rsid w:val="006F0DEC"/>
    <w:rsid w:val="006F2163"/>
    <w:rsid w:val="00714CA9"/>
    <w:rsid w:val="007153BB"/>
    <w:rsid w:val="00731F45"/>
    <w:rsid w:val="00735357"/>
    <w:rsid w:val="007408F0"/>
    <w:rsid w:val="007434ED"/>
    <w:rsid w:val="0075074A"/>
    <w:rsid w:val="00763ADD"/>
    <w:rsid w:val="00765CDF"/>
    <w:rsid w:val="0077182D"/>
    <w:rsid w:val="007A1C1A"/>
    <w:rsid w:val="007B5EDF"/>
    <w:rsid w:val="007E08CF"/>
    <w:rsid w:val="007E295F"/>
    <w:rsid w:val="007E2FFF"/>
    <w:rsid w:val="00815C0C"/>
    <w:rsid w:val="00816AE9"/>
    <w:rsid w:val="00817B7E"/>
    <w:rsid w:val="00827EE1"/>
    <w:rsid w:val="00832E02"/>
    <w:rsid w:val="00833796"/>
    <w:rsid w:val="008355A6"/>
    <w:rsid w:val="008375F3"/>
    <w:rsid w:val="00870E1D"/>
    <w:rsid w:val="00877497"/>
    <w:rsid w:val="0088550F"/>
    <w:rsid w:val="0089656C"/>
    <w:rsid w:val="00897DB7"/>
    <w:rsid w:val="008A5233"/>
    <w:rsid w:val="008B3CB6"/>
    <w:rsid w:val="008B62DE"/>
    <w:rsid w:val="008C1EA5"/>
    <w:rsid w:val="008C285B"/>
    <w:rsid w:val="008C4B3C"/>
    <w:rsid w:val="008F088C"/>
    <w:rsid w:val="00901600"/>
    <w:rsid w:val="00920667"/>
    <w:rsid w:val="00933FE1"/>
    <w:rsid w:val="00955AE1"/>
    <w:rsid w:val="009569BF"/>
    <w:rsid w:val="00960C96"/>
    <w:rsid w:val="00965797"/>
    <w:rsid w:val="00966A34"/>
    <w:rsid w:val="00972C96"/>
    <w:rsid w:val="00995342"/>
    <w:rsid w:val="009A625F"/>
    <w:rsid w:val="009B56AD"/>
    <w:rsid w:val="009C484A"/>
    <w:rsid w:val="009C5932"/>
    <w:rsid w:val="009D324C"/>
    <w:rsid w:val="009D709B"/>
    <w:rsid w:val="009E369A"/>
    <w:rsid w:val="009E5E7D"/>
    <w:rsid w:val="00A072D7"/>
    <w:rsid w:val="00A11183"/>
    <w:rsid w:val="00A171E6"/>
    <w:rsid w:val="00A17821"/>
    <w:rsid w:val="00A33EC3"/>
    <w:rsid w:val="00A45BC9"/>
    <w:rsid w:val="00A60CAB"/>
    <w:rsid w:val="00A72AEC"/>
    <w:rsid w:val="00A74351"/>
    <w:rsid w:val="00A863C9"/>
    <w:rsid w:val="00A86EC3"/>
    <w:rsid w:val="00A9337A"/>
    <w:rsid w:val="00AA0E72"/>
    <w:rsid w:val="00AA15E5"/>
    <w:rsid w:val="00AA25C0"/>
    <w:rsid w:val="00AB1A1F"/>
    <w:rsid w:val="00AC663A"/>
    <w:rsid w:val="00B10507"/>
    <w:rsid w:val="00B20657"/>
    <w:rsid w:val="00B35108"/>
    <w:rsid w:val="00B4640C"/>
    <w:rsid w:val="00B535F8"/>
    <w:rsid w:val="00B612D5"/>
    <w:rsid w:val="00B72766"/>
    <w:rsid w:val="00B728DC"/>
    <w:rsid w:val="00B72C05"/>
    <w:rsid w:val="00B801A5"/>
    <w:rsid w:val="00B810DA"/>
    <w:rsid w:val="00B916F5"/>
    <w:rsid w:val="00BC07D0"/>
    <w:rsid w:val="00BD0D34"/>
    <w:rsid w:val="00BD5118"/>
    <w:rsid w:val="00BE50C0"/>
    <w:rsid w:val="00BF088A"/>
    <w:rsid w:val="00C024F3"/>
    <w:rsid w:val="00C06E88"/>
    <w:rsid w:val="00C112D6"/>
    <w:rsid w:val="00C20242"/>
    <w:rsid w:val="00C22292"/>
    <w:rsid w:val="00C302DE"/>
    <w:rsid w:val="00C51C05"/>
    <w:rsid w:val="00C706F8"/>
    <w:rsid w:val="00C77305"/>
    <w:rsid w:val="00C82FB7"/>
    <w:rsid w:val="00C8712F"/>
    <w:rsid w:val="00C94859"/>
    <w:rsid w:val="00CA129B"/>
    <w:rsid w:val="00CA38C8"/>
    <w:rsid w:val="00CD05D0"/>
    <w:rsid w:val="00CD1FD1"/>
    <w:rsid w:val="00CF58CD"/>
    <w:rsid w:val="00D1345C"/>
    <w:rsid w:val="00D20C72"/>
    <w:rsid w:val="00D33498"/>
    <w:rsid w:val="00D51CAD"/>
    <w:rsid w:val="00D52424"/>
    <w:rsid w:val="00D53913"/>
    <w:rsid w:val="00D6009A"/>
    <w:rsid w:val="00D653E6"/>
    <w:rsid w:val="00D7258A"/>
    <w:rsid w:val="00D72A41"/>
    <w:rsid w:val="00D92CFE"/>
    <w:rsid w:val="00D973B7"/>
    <w:rsid w:val="00DA168B"/>
    <w:rsid w:val="00DA5C1A"/>
    <w:rsid w:val="00DB00C3"/>
    <w:rsid w:val="00DB16A8"/>
    <w:rsid w:val="00DC0705"/>
    <w:rsid w:val="00DD571C"/>
    <w:rsid w:val="00DD5A1A"/>
    <w:rsid w:val="00DE53B1"/>
    <w:rsid w:val="00DF0C99"/>
    <w:rsid w:val="00E029E3"/>
    <w:rsid w:val="00E05186"/>
    <w:rsid w:val="00E127CF"/>
    <w:rsid w:val="00E1490A"/>
    <w:rsid w:val="00E160F3"/>
    <w:rsid w:val="00E25F0A"/>
    <w:rsid w:val="00E31A7B"/>
    <w:rsid w:val="00E31C8F"/>
    <w:rsid w:val="00E3399C"/>
    <w:rsid w:val="00E3732D"/>
    <w:rsid w:val="00E46828"/>
    <w:rsid w:val="00E50A45"/>
    <w:rsid w:val="00E55D80"/>
    <w:rsid w:val="00E577E8"/>
    <w:rsid w:val="00E67C81"/>
    <w:rsid w:val="00E92039"/>
    <w:rsid w:val="00E979B0"/>
    <w:rsid w:val="00EA26C1"/>
    <w:rsid w:val="00EA4D81"/>
    <w:rsid w:val="00EC6CA7"/>
    <w:rsid w:val="00ED2F85"/>
    <w:rsid w:val="00EE358E"/>
    <w:rsid w:val="00EF1DAE"/>
    <w:rsid w:val="00EF3044"/>
    <w:rsid w:val="00F14C60"/>
    <w:rsid w:val="00F210D2"/>
    <w:rsid w:val="00F26D1F"/>
    <w:rsid w:val="00F34799"/>
    <w:rsid w:val="00F440D7"/>
    <w:rsid w:val="00F60C0C"/>
    <w:rsid w:val="00F743BE"/>
    <w:rsid w:val="00F74B3A"/>
    <w:rsid w:val="00F769CA"/>
    <w:rsid w:val="00F81C58"/>
    <w:rsid w:val="00F905A3"/>
    <w:rsid w:val="00FA48F7"/>
    <w:rsid w:val="00FA5353"/>
    <w:rsid w:val="00FA6501"/>
    <w:rsid w:val="00FB0D2A"/>
    <w:rsid w:val="00FC3E22"/>
    <w:rsid w:val="00FD0442"/>
    <w:rsid w:val="00FE2C6B"/>
    <w:rsid w:val="00FE4F24"/>
    <w:rsid w:val="00FF51BD"/>
    <w:rsid w:val="00FF6346"/>
    <w:rsid w:val="00FF6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BCCD4"/>
  <w15:docId w15:val="{E9AF375E-AC2E-4168-95F4-094EACCFA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A7C"/>
    <w:pPr>
      <w:widowControl w:val="0"/>
      <w:autoSpaceDE w:val="0"/>
      <w:autoSpaceDN w:val="0"/>
      <w:adjustRightInd w:val="0"/>
    </w:pPr>
  </w:style>
  <w:style w:type="paragraph" w:styleId="3">
    <w:name w:val="heading 3"/>
    <w:basedOn w:val="a"/>
    <w:next w:val="a"/>
    <w:link w:val="30"/>
    <w:uiPriority w:val="99"/>
    <w:qFormat/>
    <w:rsid w:val="00237FCC"/>
    <w:pPr>
      <w:keepNext/>
      <w:autoSpaceDE/>
      <w:autoSpaceDN/>
      <w:adjustRightInd/>
      <w:spacing w:before="2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locked/>
    <w:rsid w:val="007A1C1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locked/>
    <w:rsid w:val="00EC6CA7"/>
    <w:pPr>
      <w:widowControl/>
      <w:autoSpaceDE/>
      <w:autoSpaceDN/>
      <w:adjustRightInd/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sid w:val="00D20C72"/>
    <w:rPr>
      <w:rFonts w:ascii="Cambria" w:hAnsi="Cambria" w:cs="Cambria"/>
      <w:b/>
      <w:bCs/>
      <w:sz w:val="26"/>
      <w:szCs w:val="26"/>
    </w:rPr>
  </w:style>
  <w:style w:type="paragraph" w:styleId="a3">
    <w:name w:val="header"/>
    <w:basedOn w:val="a"/>
    <w:link w:val="a4"/>
    <w:uiPriority w:val="99"/>
    <w:rsid w:val="00237FCC"/>
    <w:pPr>
      <w:tabs>
        <w:tab w:val="center" w:pos="4819"/>
        <w:tab w:val="right" w:pos="9071"/>
      </w:tabs>
      <w:autoSpaceDE/>
      <w:autoSpaceDN/>
      <w:adjustRightInd/>
    </w:pPr>
  </w:style>
  <w:style w:type="character" w:customStyle="1" w:styleId="a4">
    <w:name w:val="Верхний колонтитул Знак"/>
    <w:link w:val="a3"/>
    <w:uiPriority w:val="99"/>
    <w:semiHidden/>
    <w:locked/>
    <w:rsid w:val="00D20C72"/>
    <w:rPr>
      <w:rFonts w:cs="Times New Roman"/>
      <w:sz w:val="20"/>
      <w:szCs w:val="20"/>
    </w:rPr>
  </w:style>
  <w:style w:type="paragraph" w:styleId="a5">
    <w:name w:val="caption"/>
    <w:basedOn w:val="a"/>
    <w:next w:val="a"/>
    <w:uiPriority w:val="99"/>
    <w:qFormat/>
    <w:rsid w:val="00237FCC"/>
    <w:pPr>
      <w:widowControl/>
      <w:autoSpaceDE/>
      <w:autoSpaceDN/>
      <w:adjustRightInd/>
      <w:spacing w:before="20" w:after="2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6">
    <w:name w:val="Знак"/>
    <w:basedOn w:val="a"/>
    <w:uiPriority w:val="99"/>
    <w:rsid w:val="00CA129B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7">
    <w:name w:val="Table Grid"/>
    <w:basedOn w:val="a1"/>
    <w:locked/>
    <w:rsid w:val="000441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a9"/>
    <w:uiPriority w:val="99"/>
    <w:semiHidden/>
    <w:rsid w:val="0035701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D20C72"/>
    <w:rPr>
      <w:rFonts w:ascii="Tahoma" w:hAnsi="Tahoma" w:cs="Tahoma"/>
      <w:sz w:val="16"/>
      <w:szCs w:val="16"/>
    </w:rPr>
  </w:style>
  <w:style w:type="paragraph" w:styleId="aa">
    <w:name w:val="List Paragraph"/>
    <w:aliases w:val="Standart,Bullet 1,Use Case List Paragraph,ТЗ список,Абзац списка литеральный,Заговок Марина"/>
    <w:basedOn w:val="a"/>
    <w:link w:val="ab"/>
    <w:uiPriority w:val="99"/>
    <w:qFormat/>
    <w:rsid w:val="003E6007"/>
    <w:pPr>
      <w:ind w:left="708"/>
    </w:pPr>
  </w:style>
  <w:style w:type="character" w:customStyle="1" w:styleId="40">
    <w:name w:val="Заголовок 4 Знак"/>
    <w:link w:val="4"/>
    <w:semiHidden/>
    <w:rsid w:val="007A1C1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70">
    <w:name w:val="Заголовок 7 Знак"/>
    <w:link w:val="7"/>
    <w:rsid w:val="00EC6CA7"/>
    <w:rPr>
      <w:sz w:val="24"/>
      <w:szCs w:val="24"/>
    </w:rPr>
  </w:style>
  <w:style w:type="paragraph" w:customStyle="1" w:styleId="Iiiaeuiue">
    <w:name w:val="Ii?iaeuiue"/>
    <w:rsid w:val="00EC6CA7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ac">
    <w:name w:val="Normal (Web)"/>
    <w:basedOn w:val="a"/>
    <w:uiPriority w:val="99"/>
    <w:semiHidden/>
    <w:rsid w:val="00EC6CA7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a"/>
    <w:rsid w:val="00EC6C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eastAsia="Arial Unicode MS"/>
      <w:sz w:val="24"/>
      <w:szCs w:val="24"/>
    </w:rPr>
  </w:style>
  <w:style w:type="paragraph" w:customStyle="1" w:styleId="ad">
    <w:name w:val="Знак Знак Знак Знак Знак Знак Знак"/>
    <w:basedOn w:val="a"/>
    <w:rsid w:val="00410A7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e">
    <w:name w:val="Plain Text"/>
    <w:basedOn w:val="a"/>
    <w:link w:val="af"/>
    <w:uiPriority w:val="99"/>
    <w:unhideWhenUsed/>
    <w:rsid w:val="005C4B3A"/>
    <w:pPr>
      <w:widowControl/>
      <w:autoSpaceDE/>
      <w:autoSpaceDN/>
      <w:adjustRightInd/>
    </w:pPr>
    <w:rPr>
      <w:rFonts w:ascii="Consolas" w:eastAsia="Calibri" w:hAnsi="Consolas"/>
      <w:sz w:val="21"/>
      <w:szCs w:val="21"/>
      <w:lang w:eastAsia="en-US"/>
    </w:rPr>
  </w:style>
  <w:style w:type="character" w:customStyle="1" w:styleId="af">
    <w:name w:val="Текст Знак"/>
    <w:link w:val="ae"/>
    <w:uiPriority w:val="99"/>
    <w:rsid w:val="005C4B3A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Char">
    <w:name w:val="Char Знак Знак"/>
    <w:basedOn w:val="a"/>
    <w:rsid w:val="006904EC"/>
    <w:pPr>
      <w:autoSpaceDE/>
      <w:autoSpaceDN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styleId="af0">
    <w:name w:val="Body Text"/>
    <w:basedOn w:val="a"/>
    <w:link w:val="af1"/>
    <w:rsid w:val="00FE4F24"/>
    <w:pPr>
      <w:widowControl/>
      <w:autoSpaceDE/>
      <w:autoSpaceDN/>
      <w:adjustRightInd/>
      <w:jc w:val="both"/>
    </w:pPr>
    <w:rPr>
      <w:sz w:val="24"/>
    </w:rPr>
  </w:style>
  <w:style w:type="character" w:customStyle="1" w:styleId="af1">
    <w:name w:val="Основной текст Знак"/>
    <w:link w:val="af0"/>
    <w:rsid w:val="00FE4F24"/>
    <w:rPr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8A523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A5233"/>
  </w:style>
  <w:style w:type="paragraph" w:customStyle="1" w:styleId="ConsPlusNormal">
    <w:name w:val="ConsPlusNormal"/>
    <w:rsid w:val="008A523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A38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Абзац списка Знак"/>
    <w:aliases w:val="Standart Знак,Bullet 1 Знак,Use Case List Paragraph Знак,ТЗ список Знак,Абзац списка литеральный Знак,Заговок Марина Знак"/>
    <w:link w:val="aa"/>
    <w:uiPriority w:val="99"/>
    <w:rsid w:val="00676A7E"/>
  </w:style>
  <w:style w:type="character" w:styleId="af2">
    <w:name w:val="Hyperlink"/>
    <w:basedOn w:val="a0"/>
    <w:uiPriority w:val="99"/>
    <w:unhideWhenUsed/>
    <w:rsid w:val="00412B7A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412B7A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412B7A"/>
  </w:style>
  <w:style w:type="paragraph" w:styleId="af5">
    <w:name w:val="footer"/>
    <w:basedOn w:val="a"/>
    <w:link w:val="af6"/>
    <w:uiPriority w:val="99"/>
    <w:unhideWhenUsed/>
    <w:rsid w:val="00827EE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27EE1"/>
  </w:style>
  <w:style w:type="paragraph" w:styleId="af7">
    <w:name w:val="footnote text"/>
    <w:basedOn w:val="a"/>
    <w:link w:val="af8"/>
    <w:uiPriority w:val="99"/>
    <w:semiHidden/>
    <w:unhideWhenUsed/>
    <w:rsid w:val="004147BB"/>
  </w:style>
  <w:style w:type="character" w:customStyle="1" w:styleId="af8">
    <w:name w:val="Текст сноски Знак"/>
    <w:basedOn w:val="a0"/>
    <w:link w:val="af7"/>
    <w:uiPriority w:val="99"/>
    <w:semiHidden/>
    <w:rsid w:val="004147BB"/>
  </w:style>
  <w:style w:type="character" w:styleId="af9">
    <w:name w:val="footnote reference"/>
    <w:basedOn w:val="a0"/>
    <w:uiPriority w:val="99"/>
    <w:semiHidden/>
    <w:unhideWhenUsed/>
    <w:rsid w:val="004147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z.pd62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d62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40B3D-FDEF-431F-960E-CFB7E0E1B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1692</Words>
  <Characters>12511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№535/ЮЛ</vt:lpstr>
    </vt:vector>
  </TitlesOfParts>
  <Company>mshome</Company>
  <LinksUpToDate>false</LinksUpToDate>
  <CharactersWithSpaces>14175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№535/ЮЛ</dc:title>
  <dc:creator>vasiljeva</dc:creator>
  <cp:lastModifiedBy>K209-1</cp:lastModifiedBy>
  <cp:revision>9</cp:revision>
  <cp:lastPrinted>2022-10-25T11:52:00Z</cp:lastPrinted>
  <dcterms:created xsi:type="dcterms:W3CDTF">2025-07-09T06:02:00Z</dcterms:created>
  <dcterms:modified xsi:type="dcterms:W3CDTF">2026-06-02T08:37:00Z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