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9EA" w:rsidRPr="005C4498" w:rsidRDefault="007459EA" w:rsidP="00491E65">
      <w:pPr>
        <w:tabs>
          <w:tab w:val="left" w:pos="851"/>
        </w:tabs>
        <w:ind w:left="38" w:firstLine="529"/>
        <w:jc w:val="both"/>
      </w:pPr>
      <w:r w:rsidRPr="005C4498">
        <w:t xml:space="preserve">                                                                                                        </w:t>
      </w:r>
    </w:p>
    <w:p w:rsidR="007459EA" w:rsidRPr="005C4498" w:rsidRDefault="007459EA" w:rsidP="007459EA">
      <w:pPr>
        <w:ind w:left="6521"/>
      </w:pPr>
    </w:p>
    <w:p w:rsidR="002973D7" w:rsidRPr="002973D7" w:rsidRDefault="002973D7" w:rsidP="002973D7">
      <w:pPr>
        <w:widowControl w:val="0"/>
        <w:tabs>
          <w:tab w:val="left" w:pos="851"/>
        </w:tabs>
        <w:autoSpaceDE w:val="0"/>
        <w:autoSpaceDN w:val="0"/>
        <w:adjustRightInd w:val="0"/>
        <w:ind w:firstLine="567"/>
        <w:jc w:val="right"/>
        <w:outlineLvl w:val="1"/>
        <w:rPr>
          <w:color w:val="000000"/>
        </w:rPr>
      </w:pPr>
    </w:p>
    <w:p w:rsidR="002973D7" w:rsidRPr="002973D7" w:rsidRDefault="002973D7" w:rsidP="002973D7">
      <w:pPr>
        <w:widowControl w:val="0"/>
        <w:tabs>
          <w:tab w:val="left" w:pos="851"/>
        </w:tabs>
        <w:autoSpaceDE w:val="0"/>
        <w:autoSpaceDN w:val="0"/>
        <w:adjustRightInd w:val="0"/>
        <w:ind w:firstLine="567"/>
        <w:jc w:val="center"/>
        <w:outlineLvl w:val="1"/>
        <w:rPr>
          <w:b/>
          <w:bCs/>
          <w:color w:val="000000"/>
        </w:rPr>
      </w:pPr>
      <w:r w:rsidRPr="002973D7">
        <w:rPr>
          <w:b/>
          <w:bCs/>
          <w:color w:val="000000"/>
        </w:rPr>
        <w:t>ТЕХНИЧЕСКИЕ ТРЕБОВАНИЯ</w:t>
      </w:r>
    </w:p>
    <w:p w:rsidR="002973D7" w:rsidRPr="00383971" w:rsidRDefault="002973D7" w:rsidP="002973D7">
      <w:pPr>
        <w:widowControl w:val="0"/>
        <w:tabs>
          <w:tab w:val="left" w:pos="851"/>
        </w:tabs>
        <w:autoSpaceDE w:val="0"/>
        <w:autoSpaceDN w:val="0"/>
        <w:adjustRightInd w:val="0"/>
        <w:ind w:firstLine="567"/>
        <w:jc w:val="center"/>
        <w:outlineLvl w:val="1"/>
        <w:rPr>
          <w:b/>
        </w:rPr>
      </w:pPr>
      <w:r w:rsidRPr="00383971">
        <w:rPr>
          <w:b/>
        </w:rPr>
        <w:t>на поставку средств для физиотерапевтических процедур</w:t>
      </w:r>
    </w:p>
    <w:p w:rsidR="002973D7" w:rsidRPr="00383971" w:rsidRDefault="002973D7" w:rsidP="002973D7">
      <w:pPr>
        <w:widowControl w:val="0"/>
        <w:tabs>
          <w:tab w:val="left" w:pos="851"/>
        </w:tabs>
        <w:autoSpaceDE w:val="0"/>
        <w:autoSpaceDN w:val="0"/>
        <w:adjustRightInd w:val="0"/>
        <w:ind w:firstLine="567"/>
        <w:jc w:val="center"/>
        <w:outlineLvl w:val="1"/>
        <w:rPr>
          <w:b/>
          <w:bCs/>
          <w:color w:val="FF0000"/>
        </w:rPr>
      </w:pPr>
    </w:p>
    <w:p w:rsidR="002973D7" w:rsidRPr="00383971" w:rsidRDefault="002973D7" w:rsidP="002973D7">
      <w:pPr>
        <w:widowControl w:val="0"/>
        <w:tabs>
          <w:tab w:val="left" w:pos="851"/>
        </w:tabs>
        <w:autoSpaceDE w:val="0"/>
        <w:autoSpaceDN w:val="0"/>
        <w:adjustRightInd w:val="0"/>
        <w:ind w:firstLine="567"/>
        <w:jc w:val="center"/>
        <w:outlineLvl w:val="1"/>
        <w:rPr>
          <w:b/>
          <w:bCs/>
          <w:color w:val="000000"/>
        </w:rPr>
      </w:pPr>
      <w:r w:rsidRPr="00383971">
        <w:rPr>
          <w:b/>
          <w:bCs/>
          <w:color w:val="000000"/>
        </w:rPr>
        <w:t>Раздел 1. Общие требования</w:t>
      </w:r>
    </w:p>
    <w:p w:rsidR="002973D7" w:rsidRPr="00383971" w:rsidRDefault="002973D7" w:rsidP="001664E2">
      <w:pPr>
        <w:widowControl w:val="0"/>
        <w:autoSpaceDE w:val="0"/>
        <w:autoSpaceDN w:val="0"/>
        <w:adjustRightInd w:val="0"/>
        <w:ind w:left="142" w:firstLine="425"/>
        <w:jc w:val="both"/>
        <w:rPr>
          <w:color w:val="000000"/>
        </w:rPr>
      </w:pPr>
      <w:r w:rsidRPr="00383971">
        <w:rPr>
          <w:color w:val="000000"/>
        </w:rPr>
        <w:t xml:space="preserve">1.1. </w:t>
      </w:r>
      <w:r w:rsidRPr="00383971">
        <w:rPr>
          <w:bCs/>
          <w:color w:val="000000"/>
        </w:rPr>
        <w:t xml:space="preserve">Цели и правовое основание для поставки товара: </w:t>
      </w:r>
    </w:p>
    <w:p w:rsidR="002973D7" w:rsidRPr="00383971" w:rsidRDefault="002973D7" w:rsidP="002973D7">
      <w:pPr>
        <w:widowControl w:val="0"/>
        <w:ind w:right="-108" w:firstLine="567"/>
        <w:contextualSpacing/>
        <w:jc w:val="both"/>
        <w:rPr>
          <w:color w:val="000000"/>
        </w:rPr>
      </w:pPr>
      <w:r w:rsidRPr="00383971">
        <w:rPr>
          <w:bCs/>
          <w:iCs/>
          <w:color w:val="000000"/>
        </w:rPr>
        <w:t xml:space="preserve">1.1.1. </w:t>
      </w:r>
      <w:r w:rsidRPr="00383971">
        <w:rPr>
          <w:color w:val="000000"/>
        </w:rPr>
        <w:t xml:space="preserve">Обеспечение потребности санатория «Балтийский берег» ГУП «Петербургский метрополитен» средствами </w:t>
      </w:r>
      <w:r w:rsidR="009B60F1" w:rsidRPr="00383971">
        <w:rPr>
          <w:color w:val="000000"/>
        </w:rPr>
        <w:t>для проведения</w:t>
      </w:r>
      <w:r w:rsidRPr="00383971">
        <w:rPr>
          <w:color w:val="000000"/>
        </w:rPr>
        <w:t xml:space="preserve"> физиотерапевтических процедур и профилактических мероприятий.</w:t>
      </w:r>
    </w:p>
    <w:p w:rsidR="002973D7" w:rsidRPr="00383971" w:rsidRDefault="002973D7" w:rsidP="002973D7">
      <w:pPr>
        <w:widowControl w:val="0"/>
        <w:ind w:right="-108" w:firstLine="567"/>
        <w:contextualSpacing/>
        <w:jc w:val="both"/>
        <w:rPr>
          <w:color w:val="000000"/>
        </w:rPr>
      </w:pPr>
      <w:r w:rsidRPr="00383971">
        <w:rPr>
          <w:color w:val="000000"/>
        </w:rPr>
        <w:t xml:space="preserve">1.1.2. Правовое основание: </w:t>
      </w:r>
    </w:p>
    <w:p w:rsidR="002973D7" w:rsidRPr="00383971" w:rsidRDefault="002973D7" w:rsidP="002973D7">
      <w:pPr>
        <w:widowControl w:val="0"/>
        <w:ind w:right="-108" w:firstLine="567"/>
        <w:contextualSpacing/>
        <w:jc w:val="both"/>
        <w:rPr>
          <w:color w:val="000000"/>
        </w:rPr>
      </w:pPr>
      <w:r w:rsidRPr="00383971">
        <w:rPr>
          <w:color w:val="000000"/>
        </w:rPr>
        <w:t>- медицинская деятельность, в том числе оказание платных медицинских услуг, предусмотренная п. 2.2.50. Устава ГУП «Петербургский метрополитен»;</w:t>
      </w:r>
    </w:p>
    <w:p w:rsidR="001664E2" w:rsidRPr="00383971" w:rsidRDefault="002973D7" w:rsidP="002973D7">
      <w:pPr>
        <w:widowControl w:val="0"/>
        <w:ind w:right="-108" w:firstLine="567"/>
        <w:contextualSpacing/>
        <w:jc w:val="both"/>
      </w:pPr>
      <w:r w:rsidRPr="00383971">
        <w:t>-</w:t>
      </w:r>
      <w:r w:rsidRPr="00383971">
        <w:rPr>
          <w:lang w:val="en-US"/>
        </w:rPr>
        <w:t> </w:t>
      </w:r>
      <w:r w:rsidR="00667109" w:rsidRPr="00383971">
        <w:t> </w:t>
      </w:r>
      <w:r w:rsidR="009B60F1" w:rsidRPr="00383971">
        <w:t>наличие </w:t>
      </w:r>
      <w:r w:rsidR="003D547E" w:rsidRPr="00383971">
        <w:t>лицензии на</w:t>
      </w:r>
      <w:r w:rsidR="00511CD9" w:rsidRPr="00383971">
        <w:t> </w:t>
      </w:r>
      <w:r w:rsidR="003D547E" w:rsidRPr="00383971">
        <w:t>осуществление медицинской деятельности</w:t>
      </w:r>
      <w:r w:rsidR="001664E2" w:rsidRPr="00383971">
        <w:t> </w:t>
      </w:r>
    </w:p>
    <w:p w:rsidR="002973D7" w:rsidRPr="00383971" w:rsidRDefault="002973D7" w:rsidP="001664E2">
      <w:pPr>
        <w:widowControl w:val="0"/>
        <w:ind w:right="-108"/>
        <w:contextualSpacing/>
        <w:jc w:val="both"/>
      </w:pPr>
      <w:r w:rsidRPr="00383971">
        <w:t>№</w:t>
      </w:r>
      <w:r w:rsidR="00511CD9" w:rsidRPr="00383971">
        <w:t> </w:t>
      </w:r>
      <w:r w:rsidRPr="00383971">
        <w:t xml:space="preserve">Л041-01149-47/00587472 от 20 апреля 2020 года у санатория «Балтийский берег». </w:t>
      </w:r>
    </w:p>
    <w:p w:rsidR="002973D7" w:rsidRPr="00383971" w:rsidRDefault="002973D7" w:rsidP="002973D7">
      <w:pPr>
        <w:widowControl w:val="0"/>
        <w:ind w:right="-108" w:firstLine="567"/>
        <w:contextualSpacing/>
        <w:jc w:val="both"/>
        <w:rPr>
          <w:color w:val="FF0000"/>
        </w:rPr>
      </w:pPr>
    </w:p>
    <w:p w:rsidR="002973D7" w:rsidRPr="00383971" w:rsidRDefault="002973D7" w:rsidP="002973D7">
      <w:pPr>
        <w:widowControl w:val="0"/>
        <w:autoSpaceDE w:val="0"/>
        <w:autoSpaceDN w:val="0"/>
        <w:adjustRightInd w:val="0"/>
        <w:jc w:val="center"/>
        <w:outlineLvl w:val="1"/>
        <w:rPr>
          <w:b/>
          <w:bCs/>
          <w:color w:val="000000"/>
        </w:rPr>
      </w:pPr>
      <w:r w:rsidRPr="00383971">
        <w:rPr>
          <w:b/>
          <w:bCs/>
          <w:color w:val="000000"/>
        </w:rPr>
        <w:t>Раздел 2. Требования к описанию объекта закупки и условий договора</w:t>
      </w:r>
    </w:p>
    <w:p w:rsidR="002973D7" w:rsidRPr="00383971" w:rsidRDefault="002973D7" w:rsidP="001664E2">
      <w:pPr>
        <w:widowControl w:val="0"/>
        <w:autoSpaceDE w:val="0"/>
        <w:autoSpaceDN w:val="0"/>
        <w:adjustRightInd w:val="0"/>
        <w:ind w:firstLine="567"/>
        <w:jc w:val="both"/>
        <w:rPr>
          <w:color w:val="000000"/>
        </w:rPr>
      </w:pPr>
      <w:r w:rsidRPr="00383971">
        <w:rPr>
          <w:color w:val="000000"/>
        </w:rPr>
        <w:t>2.1. Объект закупки: средства для физиотерапевтических процедур (далее - Товар).</w:t>
      </w:r>
    </w:p>
    <w:p w:rsidR="002973D7" w:rsidRPr="00383971" w:rsidRDefault="002973D7" w:rsidP="002973D7">
      <w:pPr>
        <w:widowControl w:val="0"/>
        <w:autoSpaceDE w:val="0"/>
        <w:autoSpaceDN w:val="0"/>
        <w:adjustRightInd w:val="0"/>
        <w:ind w:firstLine="567"/>
        <w:jc w:val="both"/>
        <w:rPr>
          <w:color w:val="000000"/>
        </w:rPr>
      </w:pPr>
      <w:r w:rsidRPr="00383971">
        <w:rPr>
          <w:color w:val="000000"/>
        </w:rPr>
        <w:t>2.2. Требования к товару:</w:t>
      </w:r>
    </w:p>
    <w:p w:rsidR="000778D9" w:rsidRPr="00383971" w:rsidRDefault="002973D7" w:rsidP="000778D9">
      <w:pPr>
        <w:suppressAutoHyphens/>
        <w:autoSpaceDE w:val="0"/>
        <w:autoSpaceDN w:val="0"/>
        <w:adjustRightInd w:val="0"/>
        <w:ind w:firstLine="567"/>
        <w:jc w:val="both"/>
      </w:pPr>
      <w:r w:rsidRPr="00383971">
        <w:rPr>
          <w:color w:val="000000"/>
        </w:rPr>
        <w:t xml:space="preserve">2.2.1. </w:t>
      </w:r>
      <w:r w:rsidR="000778D9" w:rsidRPr="00383971">
        <w:rPr>
          <w:lang w:eastAsia="ar-SA"/>
        </w:rPr>
        <w:t>Поставляемый Товар должен соответствовать требованиям, указанным в Приложении №</w:t>
      </w:r>
      <w:r w:rsidR="001C6807" w:rsidRPr="00383971">
        <w:rPr>
          <w:lang w:eastAsia="ar-SA"/>
        </w:rPr>
        <w:t> </w:t>
      </w:r>
      <w:r w:rsidR="000778D9" w:rsidRPr="00383971">
        <w:rPr>
          <w:lang w:eastAsia="ar-SA"/>
        </w:rPr>
        <w:t>1</w:t>
      </w:r>
      <w:r w:rsidR="00642162" w:rsidRPr="00383971">
        <w:rPr>
          <w:lang w:eastAsia="ar-SA"/>
        </w:rPr>
        <w:t xml:space="preserve">, </w:t>
      </w:r>
      <w:r w:rsidR="000778D9" w:rsidRPr="00383971">
        <w:rPr>
          <w:lang w:eastAsia="ar-SA"/>
        </w:rPr>
        <w:t>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w:t>
      </w:r>
    </w:p>
    <w:p w:rsidR="002973D7" w:rsidRPr="00383971" w:rsidRDefault="002973D7" w:rsidP="000778D9">
      <w:pPr>
        <w:widowControl w:val="0"/>
        <w:autoSpaceDE w:val="0"/>
        <w:autoSpaceDN w:val="0"/>
        <w:adjustRightInd w:val="0"/>
        <w:ind w:firstLine="567"/>
        <w:jc w:val="both"/>
        <w:rPr>
          <w:color w:val="000000"/>
        </w:rPr>
      </w:pPr>
      <w:r w:rsidRPr="00383971">
        <w:rPr>
          <w:color w:val="000000"/>
        </w:rPr>
        <w:t>- Федеральный закон от 21.11.2011 № 323-ФЗ «Об основах охраны здоровья граждан в Российской Федерации»;</w:t>
      </w:r>
    </w:p>
    <w:p w:rsidR="000778D9" w:rsidRPr="00383971" w:rsidRDefault="002973D7" w:rsidP="003D09CE">
      <w:pPr>
        <w:ind w:firstLine="567"/>
        <w:jc w:val="both"/>
        <w:rPr>
          <w:color w:val="000000"/>
        </w:rPr>
      </w:pPr>
      <w:r w:rsidRPr="00383971">
        <w:rPr>
          <w:color w:val="000000"/>
        </w:rPr>
        <w:t>- Федеральный закон от 30.03.1999 № 52-ФЗ «О санитарно-эпидемиологическом благополучии населения»;</w:t>
      </w:r>
    </w:p>
    <w:p w:rsidR="002973D7" w:rsidRPr="00383971" w:rsidRDefault="002973D7" w:rsidP="00FE2372">
      <w:pPr>
        <w:widowControl w:val="0"/>
        <w:autoSpaceDE w:val="0"/>
        <w:autoSpaceDN w:val="0"/>
        <w:adjustRightInd w:val="0"/>
        <w:ind w:firstLine="567"/>
        <w:jc w:val="both"/>
        <w:rPr>
          <w:color w:val="000000"/>
        </w:rPr>
      </w:pPr>
      <w:r w:rsidRPr="00383971">
        <w:rPr>
          <w:color w:val="000000"/>
        </w:rPr>
        <w:t>2.2.2. Поставляемый товар должен быть новым (не бывшим в употреблении, у которого не были восстановлены потребительские свойства).</w:t>
      </w:r>
    </w:p>
    <w:p w:rsidR="002973D7" w:rsidRPr="00383971" w:rsidRDefault="002973D7" w:rsidP="002973D7">
      <w:pPr>
        <w:widowControl w:val="0"/>
        <w:ind w:firstLine="567"/>
        <w:jc w:val="both"/>
        <w:rPr>
          <w:color w:val="000000"/>
        </w:rPr>
      </w:pPr>
      <w:r w:rsidRPr="00383971">
        <w:rPr>
          <w:color w:val="000000"/>
        </w:rPr>
        <w:t xml:space="preserve">2.2.3. Требования к упаковке, маркировки товара: </w:t>
      </w:r>
    </w:p>
    <w:p w:rsidR="002973D7" w:rsidRPr="00383971" w:rsidRDefault="002973D7" w:rsidP="002973D7">
      <w:pPr>
        <w:widowControl w:val="0"/>
        <w:ind w:firstLine="567"/>
        <w:jc w:val="both"/>
        <w:rPr>
          <w:color w:val="000000"/>
        </w:rPr>
      </w:pPr>
      <w:r w:rsidRPr="00383971">
        <w:rPr>
          <w:color w:val="000000"/>
        </w:rPr>
        <w:t>2.2.3.1. Товар должен поставляться в оригинальной упаковке производителя, обеспечивающей его сохранность в течение всего срока годности.</w:t>
      </w:r>
    </w:p>
    <w:p w:rsidR="002973D7" w:rsidRPr="00383971" w:rsidRDefault="002973D7" w:rsidP="002973D7">
      <w:pPr>
        <w:widowControl w:val="0"/>
        <w:ind w:firstLine="567"/>
        <w:jc w:val="both"/>
        <w:rPr>
          <w:color w:val="000000"/>
        </w:rPr>
      </w:pPr>
      <w:r w:rsidRPr="00383971">
        <w:rPr>
          <w:color w:val="000000"/>
        </w:rPr>
        <w:t>2.2.3.2.</w:t>
      </w:r>
      <w:r w:rsidRPr="00383971">
        <w:rPr>
          <w:color w:val="000000"/>
        </w:rPr>
        <w:tab/>
        <w:t>Весь товар должен быть упакован в транспортировочную тару, устойчивую к деформации, иметь этикетку и маркировку, в соответствии с ТР ТС 005/2011 «О безопасности упаковки»</w:t>
      </w:r>
      <w:r w:rsidR="00B7085B" w:rsidRPr="00383971">
        <w:rPr>
          <w:color w:val="000000"/>
        </w:rPr>
        <w:t>.</w:t>
      </w:r>
    </w:p>
    <w:p w:rsidR="002973D7" w:rsidRPr="00383971" w:rsidRDefault="002973D7" w:rsidP="001664E2">
      <w:pPr>
        <w:widowControl w:val="0"/>
        <w:ind w:firstLine="567"/>
        <w:jc w:val="both"/>
        <w:rPr>
          <w:bCs/>
          <w:color w:val="000000"/>
        </w:rPr>
      </w:pPr>
      <w:r w:rsidRPr="00383971">
        <w:rPr>
          <w:color w:val="000000"/>
        </w:rPr>
        <w:t>2.2.3.3.</w:t>
      </w:r>
      <w:r w:rsidRPr="00383971">
        <w:rPr>
          <w:color w:val="000000"/>
        </w:rPr>
        <w:tab/>
      </w:r>
      <w:r w:rsidRPr="00383971">
        <w:rPr>
          <w:bCs/>
          <w:color w:val="000000"/>
        </w:rPr>
        <w:t xml:space="preserve">На упаковке должна быть четко выполненная и легко читаемая несмываемая маркировка на русском языке, содержащая следующую информацию: </w:t>
      </w:r>
    </w:p>
    <w:p w:rsidR="002973D7" w:rsidRPr="00383971" w:rsidRDefault="002973D7" w:rsidP="002973D7">
      <w:pPr>
        <w:widowControl w:val="0"/>
        <w:ind w:firstLine="567"/>
        <w:jc w:val="both"/>
        <w:rPr>
          <w:bCs/>
          <w:color w:val="000000"/>
        </w:rPr>
      </w:pPr>
      <w:r w:rsidRPr="00383971">
        <w:rPr>
          <w:bCs/>
          <w:color w:val="000000"/>
        </w:rPr>
        <w:t>• наименование изделия, название торговой марки (при необходимости);</w:t>
      </w:r>
    </w:p>
    <w:p w:rsidR="002973D7" w:rsidRPr="00383971" w:rsidRDefault="002973D7" w:rsidP="002973D7">
      <w:pPr>
        <w:widowControl w:val="0"/>
        <w:ind w:firstLine="567"/>
        <w:jc w:val="both"/>
        <w:rPr>
          <w:bCs/>
          <w:color w:val="000000"/>
        </w:rPr>
      </w:pPr>
      <w:r w:rsidRPr="00383971">
        <w:rPr>
          <w:bCs/>
          <w:color w:val="000000"/>
        </w:rPr>
        <w:t>• название страны происхождения, наименование и адрес предприятия-изготовителя или поставщика его продукции;</w:t>
      </w:r>
    </w:p>
    <w:p w:rsidR="002973D7" w:rsidRPr="00383971" w:rsidRDefault="002973D7" w:rsidP="002973D7">
      <w:pPr>
        <w:widowControl w:val="0"/>
        <w:ind w:firstLine="567"/>
        <w:jc w:val="both"/>
        <w:rPr>
          <w:bCs/>
          <w:color w:val="000000"/>
        </w:rPr>
      </w:pPr>
      <w:r w:rsidRPr="00383971">
        <w:rPr>
          <w:bCs/>
          <w:color w:val="000000"/>
        </w:rPr>
        <w:t>• назначение и способ применения продукции;</w:t>
      </w:r>
    </w:p>
    <w:p w:rsidR="002973D7" w:rsidRPr="00383971" w:rsidRDefault="002973D7" w:rsidP="002973D7">
      <w:pPr>
        <w:widowControl w:val="0"/>
        <w:ind w:firstLine="567"/>
        <w:jc w:val="both"/>
        <w:rPr>
          <w:bCs/>
          <w:color w:val="000000"/>
        </w:rPr>
      </w:pPr>
      <w:r w:rsidRPr="00383971">
        <w:rPr>
          <w:bCs/>
          <w:color w:val="000000"/>
        </w:rPr>
        <w:t>• ограничение применения и предупреждения (при необходимости);</w:t>
      </w:r>
    </w:p>
    <w:p w:rsidR="002973D7" w:rsidRPr="00383971" w:rsidRDefault="002973D7" w:rsidP="002973D7">
      <w:pPr>
        <w:widowControl w:val="0"/>
        <w:ind w:firstLine="567"/>
        <w:jc w:val="both"/>
        <w:rPr>
          <w:bCs/>
          <w:color w:val="000000"/>
        </w:rPr>
      </w:pPr>
      <w:r w:rsidRPr="00383971">
        <w:rPr>
          <w:bCs/>
          <w:color w:val="000000"/>
        </w:rPr>
        <w:t>• дата изготовления и срок годности номер партии или серии (при наличии);</w:t>
      </w:r>
    </w:p>
    <w:p w:rsidR="002973D7" w:rsidRPr="00383971" w:rsidRDefault="002973D7" w:rsidP="002973D7">
      <w:pPr>
        <w:widowControl w:val="0"/>
        <w:ind w:firstLine="567"/>
        <w:jc w:val="both"/>
        <w:rPr>
          <w:color w:val="000000"/>
        </w:rPr>
      </w:pPr>
      <w:r w:rsidRPr="00383971">
        <w:rPr>
          <w:bCs/>
          <w:color w:val="000000"/>
        </w:rPr>
        <w:t>• условия хранения продукции (при необходимости).</w:t>
      </w:r>
    </w:p>
    <w:p w:rsidR="002973D7" w:rsidRPr="00383971" w:rsidRDefault="002973D7" w:rsidP="002973D7">
      <w:pPr>
        <w:widowControl w:val="0"/>
        <w:autoSpaceDE w:val="0"/>
        <w:autoSpaceDN w:val="0"/>
        <w:adjustRightInd w:val="0"/>
        <w:ind w:firstLine="567"/>
        <w:jc w:val="both"/>
        <w:rPr>
          <w:color w:val="000000"/>
        </w:rPr>
      </w:pPr>
      <w:r w:rsidRPr="00383971">
        <w:rPr>
          <w:color w:val="000000"/>
        </w:rPr>
        <w:t>2.3. Требования к качеству и безопасности товара:</w:t>
      </w:r>
    </w:p>
    <w:p w:rsidR="00FB7BB5" w:rsidRPr="00383971" w:rsidRDefault="002973D7" w:rsidP="00815882">
      <w:pPr>
        <w:ind w:firstLine="567"/>
        <w:jc w:val="both"/>
        <w:rPr>
          <w:color w:val="000000"/>
        </w:rPr>
      </w:pPr>
      <w:r w:rsidRPr="00383971">
        <w:rPr>
          <w:color w:val="000000"/>
        </w:rPr>
        <w:t>2.3.1. Товар должен соответствовать требованиям к качеству и безопасности, действующим на территории Российской Федерации.</w:t>
      </w:r>
      <w:r w:rsidR="00FB7BB5" w:rsidRPr="00383971">
        <w:rPr>
          <w:color w:val="000000"/>
        </w:rPr>
        <w:t xml:space="preserve"> </w:t>
      </w:r>
    </w:p>
    <w:p w:rsidR="00FB7BB5" w:rsidRPr="00383971" w:rsidRDefault="00FB7BB5" w:rsidP="00FB7BB5">
      <w:pPr>
        <w:ind w:firstLine="709"/>
        <w:jc w:val="both"/>
        <w:rPr>
          <w:color w:val="1B0D0E"/>
        </w:rPr>
      </w:pPr>
      <w:r w:rsidRPr="00383971">
        <w:rPr>
          <w:color w:val="1B0D0E"/>
        </w:rPr>
        <w:t>ГОСТ 32851-2014 «Продукция косметическая для принятия ванн. Общие технические условия;</w:t>
      </w:r>
    </w:p>
    <w:p w:rsidR="00FB7BB5" w:rsidRPr="00383971" w:rsidRDefault="00FB7BB5" w:rsidP="00FB7BB5">
      <w:pPr>
        <w:widowControl w:val="0"/>
        <w:autoSpaceDE w:val="0"/>
        <w:autoSpaceDN w:val="0"/>
        <w:adjustRightInd w:val="0"/>
        <w:ind w:firstLine="567"/>
        <w:jc w:val="both"/>
        <w:rPr>
          <w:lang w:eastAsia="ar-SA"/>
        </w:rPr>
      </w:pPr>
      <w:r w:rsidRPr="00383971">
        <w:rPr>
          <w:lang w:eastAsia="ar-SA"/>
        </w:rPr>
        <w:t xml:space="preserve">  ТР ТС 009/2011 «О безопасности парфюмерно-косметической продукции»;</w:t>
      </w:r>
    </w:p>
    <w:p w:rsidR="002973D7" w:rsidRPr="00383971" w:rsidRDefault="00A57846" w:rsidP="002973D7">
      <w:pPr>
        <w:widowControl w:val="0"/>
        <w:autoSpaceDE w:val="0"/>
        <w:autoSpaceDN w:val="0"/>
        <w:adjustRightInd w:val="0"/>
        <w:ind w:firstLine="567"/>
        <w:jc w:val="both"/>
        <w:rPr>
          <w:color w:val="000000"/>
        </w:rPr>
      </w:pPr>
      <w:r w:rsidRPr="00383971">
        <w:rPr>
          <w:color w:val="000000"/>
        </w:rPr>
        <w:t xml:space="preserve">  </w:t>
      </w:r>
      <w:r w:rsidR="002973D7" w:rsidRPr="00383971">
        <w:rPr>
          <w:color w:val="000000"/>
        </w:rPr>
        <w:t>При отмене нормативных документов и внесении изменений в документы, на которые в настоящих технических требованиях имеются ссылки, следует использовать документы, введенные взамен отмененных.</w:t>
      </w:r>
    </w:p>
    <w:p w:rsidR="002973D7" w:rsidRPr="00383971" w:rsidRDefault="002973D7" w:rsidP="002973D7">
      <w:pPr>
        <w:widowControl w:val="0"/>
        <w:autoSpaceDE w:val="0"/>
        <w:autoSpaceDN w:val="0"/>
        <w:adjustRightInd w:val="0"/>
        <w:ind w:firstLine="567"/>
        <w:jc w:val="both"/>
        <w:rPr>
          <w:color w:val="000000"/>
        </w:rPr>
      </w:pPr>
      <w:r w:rsidRPr="00383971">
        <w:rPr>
          <w:color w:val="000000"/>
        </w:rPr>
        <w:t xml:space="preserve">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w:t>
      </w:r>
      <w:r w:rsidRPr="00383971">
        <w:rPr>
          <w:color w:val="000000"/>
        </w:rPr>
        <w:lastRenderedPageBreak/>
        <w:t>утилизации.</w:t>
      </w:r>
    </w:p>
    <w:p w:rsidR="002973D7" w:rsidRPr="00383971" w:rsidRDefault="002973D7" w:rsidP="002973D7">
      <w:pPr>
        <w:widowControl w:val="0"/>
        <w:autoSpaceDE w:val="0"/>
        <w:autoSpaceDN w:val="0"/>
        <w:adjustRightInd w:val="0"/>
        <w:ind w:firstLine="567"/>
        <w:jc w:val="both"/>
        <w:rPr>
          <w:color w:val="000000"/>
        </w:rPr>
      </w:pPr>
      <w:r w:rsidRPr="00383971">
        <w:rPr>
          <w:color w:val="000000"/>
        </w:rPr>
        <w:t xml:space="preserve">2.4. </w:t>
      </w:r>
      <w:r w:rsidRPr="00383971">
        <w:rPr>
          <w:b/>
          <w:color w:val="000000"/>
        </w:rPr>
        <w:t>Требования к количеству товара:</w:t>
      </w:r>
    </w:p>
    <w:p w:rsidR="00FA6F46" w:rsidRPr="00383971" w:rsidRDefault="002973D7" w:rsidP="00FA6F46">
      <w:pPr>
        <w:autoSpaceDE w:val="0"/>
        <w:autoSpaceDN w:val="0"/>
        <w:adjustRightInd w:val="0"/>
        <w:ind w:firstLine="567"/>
        <w:jc w:val="both"/>
        <w:rPr>
          <w:iCs/>
        </w:rPr>
      </w:pPr>
      <w:r w:rsidRPr="00383971">
        <w:rPr>
          <w:iCs/>
          <w:color w:val="000000"/>
        </w:rPr>
        <w:t>2.4.1</w:t>
      </w:r>
      <w:r w:rsidR="00A425BA" w:rsidRPr="00383971">
        <w:rPr>
          <w:iCs/>
          <w:lang w:eastAsia="ar-SA"/>
        </w:rPr>
        <w:t xml:space="preserve"> </w:t>
      </w:r>
      <w:r w:rsidR="00FA6F46" w:rsidRPr="00383971">
        <w:t>Количество товара, подлежащего поставке, указано в Приложение № 1 к Техническим требованиям.</w:t>
      </w:r>
    </w:p>
    <w:p w:rsidR="002973D7" w:rsidRPr="00383971" w:rsidRDefault="002973D7" w:rsidP="002973D7">
      <w:pPr>
        <w:widowControl w:val="0"/>
        <w:autoSpaceDE w:val="0"/>
        <w:autoSpaceDN w:val="0"/>
        <w:adjustRightInd w:val="0"/>
        <w:ind w:firstLine="567"/>
        <w:jc w:val="both"/>
        <w:rPr>
          <w:b/>
          <w:color w:val="000000"/>
        </w:rPr>
      </w:pPr>
      <w:r w:rsidRPr="00383971">
        <w:rPr>
          <w:color w:val="000000"/>
        </w:rPr>
        <w:t>2.5. </w:t>
      </w:r>
      <w:r w:rsidRPr="00383971">
        <w:rPr>
          <w:b/>
          <w:color w:val="000000"/>
        </w:rPr>
        <w:t>Требования к техническим, функциональным и эксплуатационным характеристикам товара:</w:t>
      </w:r>
    </w:p>
    <w:p w:rsidR="00FE2372" w:rsidRPr="00383971" w:rsidRDefault="00FE2372" w:rsidP="00FE2372">
      <w:pPr>
        <w:tabs>
          <w:tab w:val="left" w:pos="567"/>
        </w:tabs>
        <w:suppressAutoHyphens/>
        <w:autoSpaceDE w:val="0"/>
        <w:autoSpaceDN w:val="0"/>
        <w:adjustRightInd w:val="0"/>
        <w:jc w:val="both"/>
        <w:rPr>
          <w:lang w:eastAsia="ar-SA"/>
        </w:rPr>
      </w:pPr>
      <w:r w:rsidRPr="00383971">
        <w:rPr>
          <w:lang w:eastAsia="ar-SA"/>
        </w:rPr>
        <w:t xml:space="preserve">         2.5.1. </w:t>
      </w:r>
      <w:r w:rsidR="00A425BA" w:rsidRPr="00383971">
        <w:rPr>
          <w:lang w:eastAsia="ar-SA"/>
        </w:rPr>
        <w:t>Товар должен соответствовать требованиям к значениям показателей (характеристик) Товара, указанным в Приложении №1 к настоящим техническим требованиям.</w:t>
      </w:r>
    </w:p>
    <w:p w:rsidR="002973D7" w:rsidRPr="00383971" w:rsidRDefault="002973D7" w:rsidP="002973D7">
      <w:pPr>
        <w:widowControl w:val="0"/>
        <w:autoSpaceDE w:val="0"/>
        <w:autoSpaceDN w:val="0"/>
        <w:adjustRightInd w:val="0"/>
        <w:ind w:firstLine="567"/>
        <w:jc w:val="both"/>
        <w:rPr>
          <w:color w:val="000000"/>
        </w:rPr>
      </w:pPr>
    </w:p>
    <w:p w:rsidR="002973D7" w:rsidRPr="00383971" w:rsidRDefault="002973D7" w:rsidP="0091631B">
      <w:pPr>
        <w:autoSpaceDE w:val="0"/>
        <w:autoSpaceDN w:val="0"/>
        <w:adjustRightInd w:val="0"/>
        <w:ind w:firstLine="567"/>
        <w:jc w:val="center"/>
        <w:rPr>
          <w:b/>
          <w:bCs/>
        </w:rPr>
      </w:pPr>
    </w:p>
    <w:p w:rsidR="00C737E1" w:rsidRPr="00383971" w:rsidRDefault="00C737E1" w:rsidP="0091631B">
      <w:pPr>
        <w:autoSpaceDE w:val="0"/>
        <w:autoSpaceDN w:val="0"/>
        <w:adjustRightInd w:val="0"/>
        <w:ind w:firstLine="567"/>
        <w:jc w:val="center"/>
        <w:rPr>
          <w:b/>
        </w:rPr>
      </w:pPr>
      <w:r w:rsidRPr="00383971">
        <w:rPr>
          <w:b/>
          <w:bCs/>
        </w:rPr>
        <w:t xml:space="preserve">Раздел 3. </w:t>
      </w:r>
      <w:r w:rsidRPr="00383971">
        <w:rPr>
          <w:b/>
        </w:rPr>
        <w:t xml:space="preserve">Требования к гарантийному сроку </w:t>
      </w:r>
      <w:r w:rsidR="006D6F18" w:rsidRPr="00383971">
        <w:rPr>
          <w:b/>
        </w:rPr>
        <w:t>Товар</w:t>
      </w:r>
      <w:r w:rsidRPr="00383971">
        <w:rPr>
          <w:b/>
        </w:rPr>
        <w:t xml:space="preserve">а и (или) объему предоставления гарантий их качества. </w:t>
      </w:r>
    </w:p>
    <w:p w:rsidR="00C737E1" w:rsidRPr="00383971" w:rsidRDefault="00C737E1" w:rsidP="00C737E1">
      <w:pPr>
        <w:suppressAutoHyphens/>
        <w:autoSpaceDE w:val="0"/>
        <w:autoSpaceDN w:val="0"/>
        <w:adjustRightInd w:val="0"/>
        <w:ind w:firstLine="567"/>
        <w:jc w:val="both"/>
        <w:rPr>
          <w:b/>
          <w:lang w:eastAsia="ar-SA"/>
        </w:rPr>
      </w:pPr>
      <w:r w:rsidRPr="00383971">
        <w:rPr>
          <w:b/>
          <w:lang w:eastAsia="ar-SA"/>
        </w:rPr>
        <w:t>3.1</w:t>
      </w:r>
      <w:r w:rsidR="00882E7F" w:rsidRPr="00383971">
        <w:rPr>
          <w:b/>
          <w:lang w:eastAsia="ar-SA"/>
        </w:rPr>
        <w:t xml:space="preserve">. </w:t>
      </w:r>
      <w:r w:rsidRPr="00383971">
        <w:rPr>
          <w:b/>
          <w:lang w:eastAsia="ar-SA"/>
        </w:rPr>
        <w:t>Требования к гарантийным обязательствам/сроку годности:</w:t>
      </w:r>
    </w:p>
    <w:p w:rsidR="005D1E56" w:rsidRPr="00383971" w:rsidRDefault="005D1E56" w:rsidP="005D1E56">
      <w:pPr>
        <w:ind w:firstLine="708"/>
      </w:pPr>
      <w:r w:rsidRPr="00383971">
        <w:t>- при сроке годности товара 36 месяцев– не менее 24 месяцев до окончания срока годности, установленного производителем;</w:t>
      </w:r>
    </w:p>
    <w:p w:rsidR="005D1E56" w:rsidRPr="00383971" w:rsidRDefault="005D1E56" w:rsidP="005D1E56">
      <w:pPr>
        <w:ind w:firstLine="708"/>
      </w:pPr>
      <w:r w:rsidRPr="00383971">
        <w:t>- при сроке годности товара 24 месяца – не менее 18 месяцев до окончания срока годности, установленного производителем.</w:t>
      </w:r>
    </w:p>
    <w:p w:rsidR="00B4306B" w:rsidRPr="00383971" w:rsidRDefault="00E65547" w:rsidP="001C6858">
      <w:pPr>
        <w:suppressAutoHyphens/>
        <w:autoSpaceDE w:val="0"/>
        <w:autoSpaceDN w:val="0"/>
        <w:adjustRightInd w:val="0"/>
        <w:ind w:firstLine="567"/>
        <w:jc w:val="both"/>
        <w:rPr>
          <w:lang w:eastAsia="ar-SA"/>
        </w:rPr>
      </w:pPr>
      <w:r w:rsidRPr="00383971">
        <w:rPr>
          <w:lang w:eastAsia="ar-SA"/>
        </w:rPr>
        <w:t>.</w:t>
      </w:r>
    </w:p>
    <w:p w:rsidR="00C737E1" w:rsidRPr="00383971" w:rsidRDefault="00C737E1" w:rsidP="00C737E1">
      <w:pPr>
        <w:suppressAutoHyphens/>
        <w:autoSpaceDE w:val="0"/>
        <w:autoSpaceDN w:val="0"/>
        <w:adjustRightInd w:val="0"/>
        <w:ind w:firstLine="540"/>
        <w:jc w:val="center"/>
        <w:rPr>
          <w:b/>
          <w:bCs/>
          <w:lang w:eastAsia="ar-SA"/>
        </w:rPr>
      </w:pPr>
      <w:r w:rsidRPr="00383971">
        <w:rPr>
          <w:b/>
          <w:bCs/>
          <w:lang w:eastAsia="ar-SA"/>
        </w:rPr>
        <w:t>Раздел 4. Т</w:t>
      </w:r>
      <w:r w:rsidRPr="00383971">
        <w:rPr>
          <w:b/>
          <w:lang w:eastAsia="en-US"/>
        </w:rPr>
        <w:t xml:space="preserve">ребования энергетической эффективности </w:t>
      </w:r>
      <w:r w:rsidR="006D6F18" w:rsidRPr="00383971">
        <w:rPr>
          <w:b/>
          <w:lang w:eastAsia="en-US"/>
        </w:rPr>
        <w:t>Товар</w:t>
      </w:r>
      <w:r w:rsidRPr="00383971">
        <w:rPr>
          <w:b/>
          <w:lang w:eastAsia="en-US"/>
        </w:rPr>
        <w:t>ов</w:t>
      </w:r>
    </w:p>
    <w:p w:rsidR="00C737E1" w:rsidRPr="00383971" w:rsidRDefault="00C737E1" w:rsidP="00C737E1">
      <w:pPr>
        <w:suppressAutoHyphens/>
        <w:autoSpaceDE w:val="0"/>
        <w:autoSpaceDN w:val="0"/>
        <w:adjustRightInd w:val="0"/>
        <w:jc w:val="both"/>
        <w:rPr>
          <w:lang w:eastAsia="ar-SA"/>
        </w:rPr>
      </w:pPr>
      <w:r w:rsidRPr="00383971">
        <w:rPr>
          <w:lang w:eastAsia="ar-SA"/>
        </w:rPr>
        <w:t>Требования не установлены.</w:t>
      </w:r>
    </w:p>
    <w:p w:rsidR="00381C4A" w:rsidRPr="00383971" w:rsidRDefault="00381C4A" w:rsidP="00C737E1">
      <w:pPr>
        <w:suppressAutoHyphens/>
        <w:autoSpaceDE w:val="0"/>
        <w:autoSpaceDN w:val="0"/>
        <w:adjustRightInd w:val="0"/>
        <w:jc w:val="both"/>
        <w:rPr>
          <w:b/>
          <w:bCs/>
          <w:lang w:eastAsia="ar-SA"/>
        </w:rPr>
      </w:pPr>
    </w:p>
    <w:p w:rsidR="00C737E1" w:rsidRPr="00383971" w:rsidRDefault="00C737E1" w:rsidP="00C737E1">
      <w:pPr>
        <w:autoSpaceDE w:val="0"/>
        <w:autoSpaceDN w:val="0"/>
        <w:adjustRightInd w:val="0"/>
        <w:ind w:firstLine="567"/>
        <w:jc w:val="center"/>
        <w:rPr>
          <w:b/>
          <w:bCs/>
        </w:rPr>
      </w:pPr>
      <w:r w:rsidRPr="00383971">
        <w:rPr>
          <w:b/>
          <w:bCs/>
        </w:rPr>
        <w:t xml:space="preserve">Раздел 5. Срок, место, условия поставки </w:t>
      </w:r>
      <w:r w:rsidR="006D6F18" w:rsidRPr="00383971">
        <w:rPr>
          <w:b/>
          <w:bCs/>
        </w:rPr>
        <w:t>Товар</w:t>
      </w:r>
      <w:r w:rsidRPr="00383971">
        <w:rPr>
          <w:b/>
          <w:bCs/>
        </w:rPr>
        <w:t>а</w:t>
      </w:r>
    </w:p>
    <w:p w:rsidR="00263BA3" w:rsidRPr="00383971" w:rsidRDefault="00263BA3" w:rsidP="005F6F94">
      <w:pPr>
        <w:ind w:right="-143" w:firstLine="567"/>
        <w:rPr>
          <w:rFonts w:eastAsia="Calibri"/>
          <w:i/>
        </w:rPr>
      </w:pPr>
      <w:r w:rsidRPr="00383971">
        <w:rPr>
          <w:bCs/>
        </w:rPr>
        <w:t xml:space="preserve">5.1. </w:t>
      </w:r>
      <w:r w:rsidR="00705F7C">
        <w:rPr>
          <w:bCs/>
        </w:rPr>
        <w:t>Срок поставки товара</w:t>
      </w:r>
      <w:r w:rsidR="00DA3D28" w:rsidRPr="00383971">
        <w:rPr>
          <w:bCs/>
        </w:rPr>
        <w:t xml:space="preserve">: с даты </w:t>
      </w:r>
      <w:r w:rsidR="00077066" w:rsidRPr="00383971">
        <w:rPr>
          <w:bCs/>
        </w:rPr>
        <w:t>подписания договора</w:t>
      </w:r>
      <w:r w:rsidR="00DA3D28" w:rsidRPr="00383971">
        <w:rPr>
          <w:bCs/>
        </w:rPr>
        <w:t xml:space="preserve"> по </w:t>
      </w:r>
      <w:r w:rsidR="00DA3D28" w:rsidRPr="00267D49">
        <w:rPr>
          <w:bCs/>
        </w:rPr>
        <w:t>31.</w:t>
      </w:r>
      <w:r w:rsidR="000E5857" w:rsidRPr="00267D49">
        <w:rPr>
          <w:bCs/>
        </w:rPr>
        <w:t>12</w:t>
      </w:r>
      <w:r w:rsidR="00DA3D28" w:rsidRPr="00267D49">
        <w:rPr>
          <w:bCs/>
        </w:rPr>
        <w:t>.202</w:t>
      </w:r>
      <w:r w:rsidR="001C7553" w:rsidRPr="00267D49">
        <w:rPr>
          <w:bCs/>
        </w:rPr>
        <w:t>6</w:t>
      </w:r>
      <w:r w:rsidR="00DA3D28" w:rsidRPr="00267D49">
        <w:rPr>
          <w:bCs/>
        </w:rPr>
        <w:t xml:space="preserve"> года</w:t>
      </w:r>
      <w:r w:rsidRPr="00383971">
        <w:rPr>
          <w:bCs/>
        </w:rPr>
        <w:t>.</w:t>
      </w:r>
    </w:p>
    <w:p w:rsidR="00263BA3" w:rsidRPr="00383971" w:rsidRDefault="00263BA3" w:rsidP="005F6F94">
      <w:pPr>
        <w:keepNext/>
        <w:widowControl w:val="0"/>
        <w:ind w:right="-143" w:firstLine="567"/>
        <w:jc w:val="both"/>
        <w:rPr>
          <w:bCs/>
        </w:rPr>
      </w:pPr>
      <w:r w:rsidRPr="00383971">
        <w:rPr>
          <w:lang w:eastAsia="ar-SA"/>
        </w:rPr>
        <w:t xml:space="preserve">5.2. </w:t>
      </w:r>
      <w:r w:rsidRPr="00383971">
        <w:rPr>
          <w:bCs/>
        </w:rPr>
        <w:t>Место поставки товара: 197720, г. Санкт-Петербург, г. Зеленогорск, ул. Курортная, д. 1.</w:t>
      </w:r>
    </w:p>
    <w:p w:rsidR="00263BA3" w:rsidRPr="00383971" w:rsidRDefault="00263BA3" w:rsidP="005F6F94">
      <w:pPr>
        <w:pStyle w:val="affc"/>
        <w:keepNext/>
        <w:widowControl w:val="0"/>
        <w:ind w:right="-143" w:firstLine="567"/>
        <w:jc w:val="both"/>
        <w:rPr>
          <w:rFonts w:ascii="Times New Roman" w:eastAsia="Times New Roman" w:hAnsi="Times New Roman"/>
          <w:bCs/>
          <w:sz w:val="24"/>
          <w:szCs w:val="24"/>
        </w:rPr>
      </w:pPr>
      <w:r w:rsidRPr="00383971">
        <w:rPr>
          <w:rFonts w:ascii="Times New Roman" w:eastAsia="Times New Roman" w:hAnsi="Times New Roman"/>
          <w:bCs/>
          <w:sz w:val="24"/>
          <w:szCs w:val="24"/>
        </w:rPr>
        <w:t>5.3. Поставка товара осуществляется в сроки, указанные в заявке Заказчика (далее – Заявка).</w:t>
      </w:r>
    </w:p>
    <w:p w:rsidR="00383971" w:rsidRPr="00383971" w:rsidRDefault="00263BA3" w:rsidP="00383971">
      <w:pPr>
        <w:autoSpaceDE w:val="0"/>
        <w:autoSpaceDN w:val="0"/>
        <w:adjustRightInd w:val="0"/>
        <w:ind w:firstLine="567"/>
        <w:jc w:val="both"/>
        <w:rPr>
          <w:lang w:eastAsia="ar-SA"/>
        </w:rPr>
      </w:pPr>
      <w:r w:rsidRPr="00383971">
        <w:rPr>
          <w:lang w:eastAsia="ar-SA"/>
        </w:rPr>
        <w:t xml:space="preserve">5.4. Условия поставки товара: </w:t>
      </w:r>
      <w:r w:rsidR="00A425BA" w:rsidRPr="00383971">
        <w:rPr>
          <w:lang w:eastAsia="ar-SA"/>
        </w:rPr>
        <w:t>Поставка Товара выполняется партиями на основании заявок Заказчика в произвольной форме, содержащих условия о наименовании Товара, количестве единиц Товара, цене единицы Товара, дате заявки, времени ее отправления, адресе и дате доставки Товара.</w:t>
      </w:r>
    </w:p>
    <w:p w:rsidR="00263BA3" w:rsidRPr="00383971" w:rsidRDefault="00383971" w:rsidP="00383971">
      <w:pPr>
        <w:autoSpaceDE w:val="0"/>
        <w:autoSpaceDN w:val="0"/>
        <w:adjustRightInd w:val="0"/>
        <w:ind w:firstLine="567"/>
        <w:jc w:val="both"/>
        <w:rPr>
          <w:lang w:eastAsia="ar-SA"/>
        </w:rPr>
      </w:pPr>
      <w:r w:rsidRPr="00383971">
        <w:rPr>
          <w:lang w:eastAsia="ar-SA"/>
        </w:rPr>
        <w:t xml:space="preserve"> </w:t>
      </w:r>
      <w:r w:rsidR="00263BA3" w:rsidRPr="00383971">
        <w:rPr>
          <w:lang w:eastAsia="ar-SA"/>
        </w:rPr>
        <w:t>5.4.1. По требованию Заказчика для оформления допуска работников Поставщика на территорию Заказчика Поставщик обязан не менее чем за 1 (один) рабочий день до даты поставки товара предоставить Заказчику сведения о транспортных средствах и персонале, занятом в организации поставок товара в период исполнения Договора, в соответствии с П</w:t>
      </w:r>
      <w:r w:rsidR="00705F7C">
        <w:rPr>
          <w:lang w:eastAsia="ar-SA"/>
        </w:rPr>
        <w:t>оложением</w:t>
      </w:r>
      <w:r w:rsidR="00263BA3" w:rsidRPr="00383971">
        <w:rPr>
          <w:lang w:eastAsia="ar-SA"/>
        </w:rPr>
        <w:t xml:space="preserve"> </w:t>
      </w:r>
      <w:r w:rsidR="00705F7C">
        <w:rPr>
          <w:lang w:eastAsia="ar-SA"/>
        </w:rPr>
        <w:t xml:space="preserve">о пропускном и внутриобъектовом режимах на категорированных объектах ГУП «Петербургский метрополитен» (Приложение </w:t>
      </w:r>
      <w:r w:rsidR="00263BA3" w:rsidRPr="00383971">
        <w:rPr>
          <w:lang w:eastAsia="ar-SA"/>
        </w:rPr>
        <w:t xml:space="preserve">№ </w:t>
      </w:r>
      <w:r w:rsidR="00F353AF" w:rsidRPr="00383971">
        <w:rPr>
          <w:lang w:eastAsia="ar-SA"/>
        </w:rPr>
        <w:t>2</w:t>
      </w:r>
      <w:r w:rsidR="00263BA3" w:rsidRPr="00383971">
        <w:rPr>
          <w:lang w:eastAsia="ar-SA"/>
        </w:rPr>
        <w:t xml:space="preserve"> к Техническим требованиям</w:t>
      </w:r>
      <w:r w:rsidR="00705F7C">
        <w:rPr>
          <w:lang w:eastAsia="ar-SA"/>
        </w:rPr>
        <w:t>)</w:t>
      </w:r>
      <w:r w:rsidR="00263BA3" w:rsidRPr="00383971">
        <w:rPr>
          <w:lang w:eastAsia="ar-SA"/>
        </w:rPr>
        <w:t>.</w:t>
      </w:r>
    </w:p>
    <w:p w:rsidR="00CD4066" w:rsidRPr="00383971" w:rsidRDefault="00263BA3" w:rsidP="005F6F94">
      <w:pPr>
        <w:pStyle w:val="affc"/>
        <w:keepNext/>
        <w:widowControl w:val="0"/>
        <w:ind w:right="-143" w:firstLine="567"/>
        <w:jc w:val="both"/>
        <w:rPr>
          <w:rFonts w:ascii="Times New Roman" w:eastAsia="Times New Roman" w:hAnsi="Times New Roman"/>
          <w:sz w:val="24"/>
          <w:szCs w:val="24"/>
          <w:lang w:eastAsia="ar-SA"/>
        </w:rPr>
      </w:pPr>
      <w:r w:rsidRPr="00383971">
        <w:rPr>
          <w:rFonts w:ascii="Times New Roman" w:eastAsia="Times New Roman" w:hAnsi="Times New Roman"/>
          <w:sz w:val="24"/>
          <w:szCs w:val="24"/>
          <w:lang w:eastAsia="ar-SA"/>
        </w:rPr>
        <w:t xml:space="preserve">5.4.2. В случае не предоставления сведений на проезд автотранспорта Поставщика на территорию ГУП «Петербургский метрополитен» в указанный срок, Заказчик вправе отказать Поставщику в приеме Товара </w:t>
      </w:r>
      <w:r w:rsidR="00705F7C">
        <w:rPr>
          <w:rFonts w:ascii="Times New Roman" w:eastAsia="Times New Roman" w:hAnsi="Times New Roman"/>
          <w:sz w:val="24"/>
          <w:szCs w:val="24"/>
          <w:lang w:eastAsia="ar-SA"/>
        </w:rPr>
        <w:t>и применить штрафные санкции в соответствии с п. 5.5.5. настоящих Технических требований.</w:t>
      </w:r>
      <w:r w:rsidRPr="00383971">
        <w:rPr>
          <w:rFonts w:ascii="Times New Roman" w:eastAsia="Times New Roman" w:hAnsi="Times New Roman"/>
          <w:sz w:val="24"/>
          <w:szCs w:val="24"/>
          <w:lang w:eastAsia="ar-SA"/>
        </w:rPr>
        <w:t xml:space="preserve"> </w:t>
      </w:r>
    </w:p>
    <w:p w:rsidR="00263BA3" w:rsidRPr="00383971" w:rsidRDefault="00263BA3" w:rsidP="005F6F94">
      <w:pPr>
        <w:pStyle w:val="affc"/>
        <w:keepNext/>
        <w:widowControl w:val="0"/>
        <w:ind w:right="-143" w:firstLine="567"/>
        <w:jc w:val="both"/>
        <w:rPr>
          <w:rFonts w:ascii="Times New Roman" w:eastAsia="Times New Roman" w:hAnsi="Times New Roman"/>
          <w:sz w:val="24"/>
          <w:szCs w:val="24"/>
          <w:lang w:eastAsia="ar-SA"/>
        </w:rPr>
      </w:pPr>
      <w:r w:rsidRPr="00383971">
        <w:rPr>
          <w:rFonts w:ascii="Times New Roman" w:eastAsia="Times New Roman" w:hAnsi="Times New Roman"/>
          <w:sz w:val="24"/>
          <w:szCs w:val="24"/>
          <w:lang w:eastAsia="ar-SA"/>
        </w:rPr>
        <w:t>5.4.3. При поставке товаров Поставщик обязан соблюдать требования локальных нормативных актов Заказчика, регулирующих порядок пропускного и внутриобъект</w:t>
      </w:r>
      <w:r w:rsidR="00FD1747" w:rsidRPr="00383971">
        <w:rPr>
          <w:rFonts w:ascii="Times New Roman" w:eastAsia="Times New Roman" w:hAnsi="Times New Roman"/>
          <w:sz w:val="24"/>
          <w:szCs w:val="24"/>
          <w:lang w:eastAsia="ar-SA"/>
        </w:rPr>
        <w:t>ов</w:t>
      </w:r>
      <w:r w:rsidRPr="00383971">
        <w:rPr>
          <w:rFonts w:ascii="Times New Roman" w:eastAsia="Times New Roman" w:hAnsi="Times New Roman"/>
          <w:sz w:val="24"/>
          <w:szCs w:val="24"/>
          <w:lang w:eastAsia="ar-SA"/>
        </w:rPr>
        <w:t>ого режима на объектах Заказчика, иных нормативных актов и технических документов.</w:t>
      </w:r>
    </w:p>
    <w:p w:rsidR="00263BA3" w:rsidRPr="00383971" w:rsidRDefault="00263BA3" w:rsidP="005F6F94">
      <w:pPr>
        <w:pStyle w:val="affc"/>
        <w:keepNext/>
        <w:widowControl w:val="0"/>
        <w:ind w:right="-143" w:firstLine="567"/>
        <w:jc w:val="both"/>
        <w:rPr>
          <w:rFonts w:ascii="Times New Roman" w:eastAsia="Times New Roman" w:hAnsi="Times New Roman"/>
          <w:sz w:val="24"/>
          <w:szCs w:val="24"/>
          <w:lang w:eastAsia="ar-SA"/>
        </w:rPr>
      </w:pPr>
      <w:r w:rsidRPr="00383971">
        <w:rPr>
          <w:rFonts w:ascii="Times New Roman" w:eastAsia="Times New Roman" w:hAnsi="Times New Roman"/>
          <w:sz w:val="24"/>
          <w:szCs w:val="24"/>
          <w:lang w:eastAsia="ar-SA"/>
        </w:rPr>
        <w:t xml:space="preserve">5.4.4. </w:t>
      </w:r>
      <w:r w:rsidR="00216168" w:rsidRPr="00383971">
        <w:rPr>
          <w:rFonts w:ascii="Times New Roman" w:hAnsi="Times New Roman"/>
          <w:bCs/>
          <w:sz w:val="24"/>
          <w:szCs w:val="24"/>
        </w:rPr>
        <w:t xml:space="preserve">В целях обеспечения допуска на объекты ГУП «Петербургский метрополитен» Поставщик обязан не позднее дня поставки товара, по утвержденной сторонами Заявке, направить Заказчику заявку на  выдачу материального пропуска на перемещение или об обеспечении перемещения материально-технических объектов </w:t>
      </w:r>
      <w:r w:rsidR="00216168" w:rsidRPr="00383971">
        <w:rPr>
          <w:rFonts w:ascii="Times New Roman" w:hAnsi="Times New Roman"/>
          <w:sz w:val="24"/>
          <w:szCs w:val="24"/>
        </w:rPr>
        <w:t>в зону (из зоны) транспортной безопасности и на критические элементы объектов</w:t>
      </w:r>
      <w:r w:rsidR="00216168" w:rsidRPr="00383971">
        <w:rPr>
          <w:rFonts w:ascii="Times New Roman" w:hAnsi="Times New Roman"/>
          <w:bCs/>
          <w:sz w:val="24"/>
          <w:szCs w:val="24"/>
        </w:rPr>
        <w:t xml:space="preserve"> метрополитена, подписанное уполномоченным сотрудником Поставщика, на бумажном носителе, а также в электронном виде в формате </w:t>
      </w:r>
      <w:proofErr w:type="spellStart"/>
      <w:r w:rsidR="00216168" w:rsidRPr="00383971">
        <w:rPr>
          <w:rFonts w:ascii="Times New Roman" w:hAnsi="Times New Roman"/>
          <w:bCs/>
          <w:sz w:val="24"/>
          <w:szCs w:val="24"/>
        </w:rPr>
        <w:t>Excel</w:t>
      </w:r>
      <w:proofErr w:type="spellEnd"/>
      <w:r w:rsidR="00216168" w:rsidRPr="00383971">
        <w:rPr>
          <w:rFonts w:ascii="Times New Roman" w:hAnsi="Times New Roman"/>
          <w:bCs/>
          <w:sz w:val="24"/>
          <w:szCs w:val="24"/>
        </w:rPr>
        <w:t xml:space="preserve"> по адресу электронной почты Заказчика zakaz-sso@yandex.ru в соответствии с Приложением № 3 к настоящим Техническим требованиям. Поставщик несет ответственность за достоверность предоставляемых сведений.</w:t>
      </w:r>
    </w:p>
    <w:p w:rsidR="00263BA3" w:rsidRPr="00383971" w:rsidRDefault="00263BA3" w:rsidP="005F6F94">
      <w:pPr>
        <w:pStyle w:val="affc"/>
        <w:keepNext/>
        <w:widowControl w:val="0"/>
        <w:ind w:right="-143" w:firstLine="567"/>
        <w:jc w:val="both"/>
        <w:rPr>
          <w:rFonts w:ascii="Times New Roman" w:eastAsia="Times New Roman" w:hAnsi="Times New Roman"/>
          <w:sz w:val="24"/>
          <w:szCs w:val="24"/>
          <w:lang w:eastAsia="ar-SA"/>
        </w:rPr>
      </w:pPr>
      <w:r w:rsidRPr="00383971">
        <w:rPr>
          <w:rFonts w:ascii="Times New Roman" w:eastAsia="Times New Roman" w:hAnsi="Times New Roman"/>
          <w:sz w:val="24"/>
          <w:szCs w:val="24"/>
          <w:lang w:eastAsia="ar-SA"/>
        </w:rPr>
        <w:t>5.5. Сроки и порядок направления заявок на поставку товара:</w:t>
      </w:r>
    </w:p>
    <w:p w:rsidR="00263BA3" w:rsidRPr="00383971" w:rsidRDefault="00263BA3" w:rsidP="005F6F94">
      <w:pPr>
        <w:keepNext/>
        <w:widowControl w:val="0"/>
        <w:numPr>
          <w:ilvl w:val="2"/>
          <w:numId w:val="0"/>
        </w:numPr>
        <w:tabs>
          <w:tab w:val="left" w:pos="284"/>
        </w:tabs>
        <w:ind w:right="-143" w:firstLine="567"/>
        <w:jc w:val="both"/>
        <w:outlineLvl w:val="2"/>
        <w:rPr>
          <w:b/>
          <w:bCs/>
        </w:rPr>
      </w:pPr>
      <w:r w:rsidRPr="00383971">
        <w:rPr>
          <w:bCs/>
        </w:rPr>
        <w:t>5.5.1. Заявки на поставку каждой партии Товара направляются Заказчиком в адрес Поставщика по телефону или по адресу электронной почты Поставщика.</w:t>
      </w:r>
    </w:p>
    <w:p w:rsidR="00263BA3" w:rsidRPr="00383971" w:rsidRDefault="00263BA3" w:rsidP="005F6F94">
      <w:pPr>
        <w:keepNext/>
        <w:widowControl w:val="0"/>
        <w:numPr>
          <w:ilvl w:val="2"/>
          <w:numId w:val="0"/>
        </w:numPr>
        <w:tabs>
          <w:tab w:val="left" w:pos="284"/>
        </w:tabs>
        <w:ind w:right="-143" w:firstLine="567"/>
        <w:jc w:val="both"/>
        <w:outlineLvl w:val="2"/>
        <w:rPr>
          <w:b/>
          <w:bCs/>
        </w:rPr>
      </w:pPr>
      <w:r w:rsidRPr="00383971">
        <w:rPr>
          <w:bCs/>
        </w:rPr>
        <w:t xml:space="preserve">5.5.2. Поставщик в течение 24 (двадцати четырёх) часов со дня получения Заявки, отправляет </w:t>
      </w:r>
      <w:r w:rsidRPr="00383971">
        <w:rPr>
          <w:bCs/>
        </w:rPr>
        <w:lastRenderedPageBreak/>
        <w:t>подтверждение о получении Заявки по телефону или по адресу электронной почты Заказчика. При неполучении от Поставщика подтверждения Заявки в установленный данным пунктом срок, Заявка считается принятой и утвержденной и имеет полную юридическую силу.</w:t>
      </w:r>
    </w:p>
    <w:p w:rsidR="00263BA3" w:rsidRPr="00383971" w:rsidRDefault="00263BA3" w:rsidP="005F6F94">
      <w:pPr>
        <w:keepNext/>
        <w:widowControl w:val="0"/>
        <w:numPr>
          <w:ilvl w:val="2"/>
          <w:numId w:val="0"/>
        </w:numPr>
        <w:tabs>
          <w:tab w:val="left" w:pos="284"/>
        </w:tabs>
        <w:ind w:right="-143" w:firstLine="567"/>
        <w:jc w:val="both"/>
        <w:outlineLvl w:val="2"/>
        <w:rPr>
          <w:bCs/>
        </w:rPr>
      </w:pPr>
      <w:r w:rsidRPr="00383971">
        <w:rPr>
          <w:bCs/>
        </w:rPr>
        <w:t xml:space="preserve">5.5.3. </w:t>
      </w:r>
      <w:r w:rsidR="00CD4066" w:rsidRPr="00383971">
        <w:rPr>
          <w:bCs/>
        </w:rPr>
        <w:t xml:space="preserve">Со дня утверждения Заявки </w:t>
      </w:r>
      <w:r w:rsidR="00CD4066" w:rsidRPr="00383971">
        <w:t xml:space="preserve">условия о наименовании Товара, </w:t>
      </w:r>
      <w:r w:rsidR="00705F7C">
        <w:t xml:space="preserve">единицы измерения, </w:t>
      </w:r>
      <w:r w:rsidR="00CD4066" w:rsidRPr="00383971">
        <w:t xml:space="preserve">количестве единиц Товара, цене </w:t>
      </w:r>
      <w:r w:rsidR="00705F7C">
        <w:t xml:space="preserve">за </w:t>
      </w:r>
      <w:r w:rsidR="00CD4066" w:rsidRPr="00383971">
        <w:t>единиц</w:t>
      </w:r>
      <w:r w:rsidR="00705F7C">
        <w:t>у</w:t>
      </w:r>
      <w:r w:rsidR="00CD4066" w:rsidRPr="00383971">
        <w:t xml:space="preserve"> Товара, </w:t>
      </w:r>
      <w:r w:rsidR="00705F7C">
        <w:t xml:space="preserve">общей стоимости заявки, </w:t>
      </w:r>
      <w:r w:rsidR="00AC3E82">
        <w:t xml:space="preserve">дате заявки, сроке поставки и адресе доставки Товара </w:t>
      </w:r>
      <w:r w:rsidR="00CD4066" w:rsidRPr="00383971">
        <w:rPr>
          <w:bCs/>
        </w:rPr>
        <w:t>считаются согласованными Сторонами.</w:t>
      </w:r>
    </w:p>
    <w:p w:rsidR="00263BA3" w:rsidRPr="00383971" w:rsidRDefault="00263BA3" w:rsidP="005F6F94">
      <w:pPr>
        <w:keepNext/>
        <w:widowControl w:val="0"/>
        <w:overflowPunct w:val="0"/>
        <w:autoSpaceDE w:val="0"/>
        <w:autoSpaceDN w:val="0"/>
        <w:adjustRightInd w:val="0"/>
        <w:ind w:right="-143" w:firstLine="567"/>
        <w:jc w:val="both"/>
        <w:textAlignment w:val="baseline"/>
        <w:outlineLvl w:val="1"/>
        <w:rPr>
          <w:bCs/>
        </w:rPr>
      </w:pPr>
      <w:bookmarkStart w:id="0" w:name="_Ref480441585"/>
      <w:r w:rsidRPr="00383971">
        <w:rPr>
          <w:bCs/>
          <w:lang w:val="x-none"/>
        </w:rPr>
        <w:t>5.</w:t>
      </w:r>
      <w:r w:rsidRPr="00383971">
        <w:rPr>
          <w:bCs/>
        </w:rPr>
        <w:t>5.4</w:t>
      </w:r>
      <w:bookmarkEnd w:id="0"/>
      <w:r w:rsidR="00AC3E82" w:rsidRPr="00AC3E82">
        <w:rPr>
          <w:bCs/>
        </w:rPr>
        <w:t xml:space="preserve"> </w:t>
      </w:r>
      <w:r w:rsidR="00AC3E82" w:rsidRPr="00263BA3">
        <w:rPr>
          <w:bCs/>
        </w:rPr>
        <w:t>Товар</w:t>
      </w:r>
      <w:r w:rsidR="00AC3E82" w:rsidRPr="00263BA3">
        <w:rPr>
          <w:bCs/>
          <w:lang w:val="x-none"/>
        </w:rPr>
        <w:t xml:space="preserve"> поставляется в сроки, указанные в Заявке. При этом при составлении Заявки Заказчик учитывает, что данные сроки не должны превышать сроки поставки  </w:t>
      </w:r>
      <w:r w:rsidR="00AC3E82" w:rsidRPr="00263BA3">
        <w:rPr>
          <w:bCs/>
        </w:rPr>
        <w:t>Товара</w:t>
      </w:r>
      <w:r w:rsidR="00AC3E82" w:rsidRPr="00263BA3">
        <w:rPr>
          <w:bCs/>
          <w:lang w:val="x-none"/>
        </w:rPr>
        <w:t xml:space="preserve">, указанные </w:t>
      </w:r>
      <w:r w:rsidR="00AC3E82" w:rsidRPr="00DE0128">
        <w:rPr>
          <w:bCs/>
        </w:rPr>
        <w:t>в Приложении № 1 к Техническим требованиям.</w:t>
      </w:r>
    </w:p>
    <w:p w:rsidR="00263BA3" w:rsidRPr="00383971" w:rsidRDefault="00263BA3" w:rsidP="005F6F94">
      <w:pPr>
        <w:keepNext/>
        <w:widowControl w:val="0"/>
        <w:overflowPunct w:val="0"/>
        <w:autoSpaceDE w:val="0"/>
        <w:autoSpaceDN w:val="0"/>
        <w:adjustRightInd w:val="0"/>
        <w:ind w:right="-143" w:firstLine="567"/>
        <w:jc w:val="both"/>
        <w:textAlignment w:val="baseline"/>
        <w:outlineLvl w:val="1"/>
        <w:rPr>
          <w:bCs/>
        </w:rPr>
      </w:pPr>
      <w:r w:rsidRPr="00383971">
        <w:rPr>
          <w:bCs/>
        </w:rPr>
        <w:t>5.5.5. Партия Товара, поставленная позднее даты, указанной в Заявке, будет считаться, как просрочка Поставщиком обязательства, предусмотренного Договором, с предъявлением в дальнейшем Заказчиком к Поставщику штрафных санкций.</w:t>
      </w:r>
    </w:p>
    <w:p w:rsidR="00705F07" w:rsidRPr="00383971" w:rsidRDefault="00705F07" w:rsidP="00B4306B">
      <w:pPr>
        <w:autoSpaceDE w:val="0"/>
        <w:autoSpaceDN w:val="0"/>
        <w:adjustRightInd w:val="0"/>
        <w:ind w:firstLine="567"/>
        <w:jc w:val="both"/>
        <w:rPr>
          <w:lang w:eastAsia="ar-SA"/>
        </w:rPr>
      </w:pPr>
    </w:p>
    <w:p w:rsidR="00C737E1" w:rsidRPr="00383971" w:rsidRDefault="00C737E1" w:rsidP="00C737E1">
      <w:pPr>
        <w:autoSpaceDE w:val="0"/>
        <w:autoSpaceDN w:val="0"/>
        <w:adjustRightInd w:val="0"/>
        <w:ind w:firstLine="567"/>
        <w:jc w:val="center"/>
        <w:rPr>
          <w:b/>
          <w:bCs/>
        </w:rPr>
      </w:pPr>
      <w:r w:rsidRPr="00383971">
        <w:rPr>
          <w:b/>
          <w:bCs/>
        </w:rPr>
        <w:t xml:space="preserve">Раздел 6. Порядок приемки </w:t>
      </w:r>
      <w:r w:rsidR="006D6F18" w:rsidRPr="00383971">
        <w:rPr>
          <w:b/>
          <w:bCs/>
        </w:rPr>
        <w:t>Товар</w:t>
      </w:r>
      <w:r w:rsidRPr="00383971">
        <w:rPr>
          <w:b/>
          <w:bCs/>
        </w:rPr>
        <w:t>а</w:t>
      </w:r>
    </w:p>
    <w:p w:rsidR="00C737E1" w:rsidRPr="00383971" w:rsidRDefault="00AC70AA" w:rsidP="00C737E1">
      <w:pPr>
        <w:numPr>
          <w:ilvl w:val="1"/>
          <w:numId w:val="2"/>
        </w:numPr>
        <w:suppressAutoHyphens/>
        <w:ind w:left="0" w:firstLine="567"/>
        <w:contextualSpacing/>
        <w:jc w:val="both"/>
        <w:rPr>
          <w:rFonts w:eastAsia="Calibri"/>
          <w:lang w:eastAsia="en-US"/>
        </w:rPr>
      </w:pPr>
      <w:r w:rsidRPr="00383971">
        <w:rPr>
          <w:rFonts w:eastAsia="Calibri"/>
          <w:lang w:eastAsia="en-US"/>
        </w:rPr>
        <w:t xml:space="preserve">Поставляемый </w:t>
      </w:r>
      <w:r w:rsidR="001A2627" w:rsidRPr="00383971">
        <w:rPr>
          <w:rFonts w:eastAsia="Calibri"/>
          <w:lang w:eastAsia="en-US"/>
        </w:rPr>
        <w:t>т</w:t>
      </w:r>
      <w:r w:rsidR="006D6F18" w:rsidRPr="00383971">
        <w:rPr>
          <w:rFonts w:eastAsia="Calibri"/>
          <w:lang w:eastAsia="en-US"/>
        </w:rPr>
        <w:t>овар</w:t>
      </w:r>
      <w:r w:rsidR="00C737E1" w:rsidRPr="00383971">
        <w:rPr>
          <w:rFonts w:eastAsia="Calibri"/>
          <w:lang w:eastAsia="en-US"/>
        </w:rPr>
        <w:t xml:space="preserve">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(при необходимости), иным документам и характеристикам, установленным настоящими техническими требованиями.</w:t>
      </w:r>
    </w:p>
    <w:p w:rsidR="00C737E1" w:rsidRPr="00383971" w:rsidRDefault="00C737E1" w:rsidP="00A84D7C">
      <w:pPr>
        <w:ind w:firstLine="567"/>
        <w:jc w:val="both"/>
        <w:rPr>
          <w:lang w:eastAsia="ar-SA"/>
        </w:rPr>
      </w:pPr>
      <w:r w:rsidRPr="00383971">
        <w:rPr>
          <w:lang w:eastAsia="ar-SA"/>
        </w:rPr>
        <w:t xml:space="preserve">6.2. </w:t>
      </w:r>
      <w:r w:rsidR="001A2627" w:rsidRPr="00383971">
        <w:rPr>
          <w:lang w:eastAsia="ar-SA"/>
        </w:rPr>
        <w:t>Приёмка товара производится на территории Заказчика</w:t>
      </w:r>
      <w:r w:rsidR="00CD4066" w:rsidRPr="00383971">
        <w:rPr>
          <w:lang w:eastAsia="ar-SA"/>
        </w:rPr>
        <w:t>.</w:t>
      </w:r>
      <w:r w:rsidR="001A2627" w:rsidRPr="00383971">
        <w:rPr>
          <w:lang w:eastAsia="ar-SA"/>
        </w:rPr>
        <w:t xml:space="preserve"> </w:t>
      </w:r>
    </w:p>
    <w:p w:rsidR="00C737E1" w:rsidRPr="00383971" w:rsidRDefault="00C737E1" w:rsidP="00C737E1">
      <w:pPr>
        <w:suppressAutoHyphens/>
        <w:ind w:firstLine="567"/>
        <w:jc w:val="both"/>
        <w:rPr>
          <w:lang w:eastAsia="ar-SA"/>
        </w:rPr>
      </w:pPr>
      <w:r w:rsidRPr="00383971">
        <w:rPr>
          <w:lang w:eastAsia="ar-SA"/>
        </w:rPr>
        <w:t>6.3.</w:t>
      </w:r>
      <w:bookmarkStart w:id="1" w:name="_Ref480547269"/>
      <w:r w:rsidR="008714EA" w:rsidRPr="00383971">
        <w:rPr>
          <w:lang w:eastAsia="ar-SA"/>
        </w:rPr>
        <w:t xml:space="preserve"> </w:t>
      </w:r>
      <w:r w:rsidRPr="00383971">
        <w:rPr>
          <w:lang w:eastAsia="ar-SA"/>
        </w:rPr>
        <w:t xml:space="preserve">Получение </w:t>
      </w:r>
      <w:r w:rsidR="006D6F18" w:rsidRPr="00383971">
        <w:rPr>
          <w:lang w:eastAsia="ar-SA"/>
        </w:rPr>
        <w:t>Товар</w:t>
      </w:r>
      <w:r w:rsidRPr="00383971">
        <w:rPr>
          <w:lang w:eastAsia="ar-SA"/>
        </w:rPr>
        <w:t xml:space="preserve">а Заказчиком оформляется подписанием </w:t>
      </w:r>
      <w:r w:rsidR="001A2627" w:rsidRPr="00383971">
        <w:rPr>
          <w:lang w:eastAsia="ar-SA"/>
        </w:rPr>
        <w:t>т</w:t>
      </w:r>
      <w:r w:rsidR="006D6F18" w:rsidRPr="00383971">
        <w:rPr>
          <w:lang w:eastAsia="ar-SA"/>
        </w:rPr>
        <w:t>овар</w:t>
      </w:r>
      <w:r w:rsidRPr="00383971">
        <w:rPr>
          <w:lang w:eastAsia="ar-SA"/>
        </w:rPr>
        <w:t>но-транспортной накладной или транспортной накладной.</w:t>
      </w:r>
      <w:bookmarkEnd w:id="1"/>
    </w:p>
    <w:p w:rsidR="00C737E1" w:rsidRPr="00383971" w:rsidRDefault="00C737E1" w:rsidP="00C737E1">
      <w:pPr>
        <w:suppressAutoHyphens/>
        <w:ind w:firstLine="567"/>
        <w:jc w:val="both"/>
        <w:rPr>
          <w:lang w:eastAsia="ar-SA"/>
        </w:rPr>
      </w:pPr>
      <w:r w:rsidRPr="00383971">
        <w:rPr>
          <w:lang w:eastAsia="ar-SA"/>
        </w:rPr>
        <w:t>6.4.</w:t>
      </w:r>
      <w:bookmarkStart w:id="2" w:name="_Ref480448709"/>
      <w:r w:rsidR="008714EA" w:rsidRPr="00383971">
        <w:rPr>
          <w:lang w:eastAsia="ar-SA"/>
        </w:rPr>
        <w:t xml:space="preserve"> </w:t>
      </w:r>
      <w:r w:rsidRPr="00383971">
        <w:rPr>
          <w:lang w:eastAsia="ar-SA"/>
        </w:rPr>
        <w:t xml:space="preserve">Одновременно с поставкой </w:t>
      </w:r>
      <w:r w:rsidR="001A2627" w:rsidRPr="00383971">
        <w:rPr>
          <w:lang w:eastAsia="ar-SA"/>
        </w:rPr>
        <w:t>т</w:t>
      </w:r>
      <w:r w:rsidR="006D6F18" w:rsidRPr="00383971">
        <w:rPr>
          <w:lang w:eastAsia="ar-SA"/>
        </w:rPr>
        <w:t>овар</w:t>
      </w:r>
      <w:r w:rsidRPr="00383971">
        <w:rPr>
          <w:lang w:eastAsia="ar-SA"/>
        </w:rPr>
        <w:t>а Поставщик обязуется передать Заказчику сопроводительные документы:</w:t>
      </w:r>
      <w:bookmarkEnd w:id="2"/>
    </w:p>
    <w:p w:rsidR="00C737E1" w:rsidRPr="00383971" w:rsidRDefault="001A2627" w:rsidP="00C737E1">
      <w:pPr>
        <w:numPr>
          <w:ilvl w:val="0"/>
          <w:numId w:val="3"/>
        </w:numPr>
        <w:suppressAutoHyphens/>
        <w:ind w:left="0" w:firstLine="567"/>
        <w:jc w:val="both"/>
        <w:rPr>
          <w:lang w:eastAsia="ar-SA"/>
        </w:rPr>
      </w:pPr>
      <w:r w:rsidRPr="00383971">
        <w:rPr>
          <w:lang w:eastAsia="ar-SA"/>
        </w:rPr>
        <w:t>т</w:t>
      </w:r>
      <w:r w:rsidR="006D6F18" w:rsidRPr="00383971">
        <w:rPr>
          <w:lang w:eastAsia="ar-SA"/>
        </w:rPr>
        <w:t>овар</w:t>
      </w:r>
      <w:r w:rsidR="00C737E1" w:rsidRPr="00383971">
        <w:rPr>
          <w:lang w:eastAsia="ar-SA"/>
        </w:rPr>
        <w:t xml:space="preserve">ная накладная (ТОРГ-12), счет-фактура (при необходимости) на поставляемый </w:t>
      </w:r>
      <w:r w:rsidRPr="00383971">
        <w:rPr>
          <w:lang w:eastAsia="ar-SA"/>
        </w:rPr>
        <w:t>т</w:t>
      </w:r>
      <w:r w:rsidR="006D6F18" w:rsidRPr="00383971">
        <w:rPr>
          <w:lang w:eastAsia="ar-SA"/>
        </w:rPr>
        <w:t>овар</w:t>
      </w:r>
      <w:r w:rsidR="00C737E1" w:rsidRPr="00383971">
        <w:rPr>
          <w:lang w:eastAsia="ar-SA"/>
        </w:rPr>
        <w:t xml:space="preserve"> или универсальный передаточный документ (УПД) в 3-х экземплярах;</w:t>
      </w:r>
    </w:p>
    <w:p w:rsidR="00C737E1" w:rsidRPr="00383971" w:rsidRDefault="00C737E1" w:rsidP="00C737E1">
      <w:pPr>
        <w:numPr>
          <w:ilvl w:val="0"/>
          <w:numId w:val="3"/>
        </w:numPr>
        <w:suppressAutoHyphens/>
        <w:ind w:left="0" w:firstLine="567"/>
        <w:jc w:val="both"/>
        <w:rPr>
          <w:lang w:eastAsia="ar-SA"/>
        </w:rPr>
      </w:pPr>
      <w:r w:rsidRPr="00383971">
        <w:rPr>
          <w:lang w:eastAsia="ar-SA"/>
        </w:rPr>
        <w:t>счет;</w:t>
      </w:r>
    </w:p>
    <w:p w:rsidR="00C737E1" w:rsidRPr="00383971" w:rsidRDefault="00627EDB" w:rsidP="00C737E1">
      <w:pPr>
        <w:numPr>
          <w:ilvl w:val="0"/>
          <w:numId w:val="3"/>
        </w:numPr>
        <w:suppressAutoHyphens/>
        <w:ind w:left="0" w:firstLine="567"/>
        <w:jc w:val="both"/>
        <w:rPr>
          <w:lang w:eastAsia="ar-SA"/>
        </w:rPr>
      </w:pPr>
      <w:r w:rsidRPr="00383971">
        <w:rPr>
          <w:lang w:eastAsia="ar-SA"/>
        </w:rPr>
        <w:t>т</w:t>
      </w:r>
      <w:r w:rsidR="006D6F18" w:rsidRPr="00383971">
        <w:rPr>
          <w:lang w:eastAsia="ar-SA"/>
        </w:rPr>
        <w:t>овар</w:t>
      </w:r>
      <w:r w:rsidR="00C737E1" w:rsidRPr="00383971">
        <w:rPr>
          <w:lang w:eastAsia="ar-SA"/>
        </w:rPr>
        <w:t>но-транспортная накладная или транспортная накладная;</w:t>
      </w:r>
    </w:p>
    <w:p w:rsidR="007459EA" w:rsidRPr="00383971" w:rsidRDefault="00C03654" w:rsidP="007459EA">
      <w:pPr>
        <w:pStyle w:val="affd"/>
        <w:widowControl w:val="0"/>
        <w:numPr>
          <w:ilvl w:val="0"/>
          <w:numId w:val="3"/>
        </w:numPr>
        <w:tabs>
          <w:tab w:val="left" w:pos="0"/>
          <w:tab w:val="left" w:pos="567"/>
        </w:tabs>
        <w:suppressAutoHyphens/>
        <w:ind w:hanging="153"/>
        <w:jc w:val="both"/>
        <w:rPr>
          <w:lang w:eastAsia="ar-SA"/>
        </w:rPr>
      </w:pPr>
      <w:r w:rsidRPr="00383971">
        <w:t xml:space="preserve"> </w:t>
      </w:r>
      <w:r w:rsidR="007459EA" w:rsidRPr="00383971">
        <w:t>для поставщиков из стран ЕАЭС (Беларуси, Казахстана, Киргизии, Армении), при ввозе в РФ товара, произведенного как в одной из стран ЕАЭС, так и в третьих странах, необходимо предоставить транспортные (товаросопроводительные) и (или) иные документы, подтверждающие перемещение товаров с территории одного государства-члена ЕАЭС на территорию другого государства-члена ЕАЭС, предусмотренные законодательством государства-члена ЕАЭС и счета-фактуры, оформленные в соответствии с законодательством государства-члена ЕАЭС при отгрузке товаров, в случае если их выставление (выписка) предусмотрено законодательством государства-члена ЕАЭС.</w:t>
      </w:r>
    </w:p>
    <w:p w:rsidR="00C737E1" w:rsidRPr="00383971" w:rsidRDefault="00C737E1" w:rsidP="00504AF4">
      <w:pPr>
        <w:pStyle w:val="affd"/>
        <w:widowControl w:val="0"/>
        <w:numPr>
          <w:ilvl w:val="0"/>
          <w:numId w:val="3"/>
        </w:numPr>
        <w:tabs>
          <w:tab w:val="left" w:pos="0"/>
          <w:tab w:val="left" w:pos="567"/>
        </w:tabs>
        <w:suppressAutoHyphens/>
        <w:ind w:left="0" w:firstLine="567"/>
        <w:jc w:val="both"/>
        <w:rPr>
          <w:lang w:eastAsia="ar-SA"/>
        </w:rPr>
      </w:pPr>
      <w:r w:rsidRPr="00383971">
        <w:rPr>
          <w:lang w:eastAsia="ar-SA"/>
        </w:rPr>
        <w:t xml:space="preserve"> в случае необходимости иные документы, предусмотренные требованиями </w:t>
      </w:r>
      <w:r w:rsidR="006D6F18" w:rsidRPr="00383971">
        <w:rPr>
          <w:lang w:eastAsia="ar-SA"/>
        </w:rPr>
        <w:t>Договор</w:t>
      </w:r>
      <w:r w:rsidRPr="00383971">
        <w:rPr>
          <w:lang w:eastAsia="ar-SA"/>
        </w:rPr>
        <w:t>а.</w:t>
      </w:r>
    </w:p>
    <w:p w:rsidR="00C737E1" w:rsidRPr="00383971" w:rsidRDefault="00C737E1" w:rsidP="00C737E1">
      <w:pPr>
        <w:suppressAutoHyphens/>
        <w:ind w:firstLine="567"/>
        <w:jc w:val="both"/>
        <w:rPr>
          <w:lang w:eastAsia="ar-SA"/>
        </w:rPr>
      </w:pPr>
      <w:r w:rsidRPr="00383971">
        <w:rPr>
          <w:lang w:eastAsia="ar-SA"/>
        </w:rPr>
        <w:t>В случае предоставления вышеуказанной документации на иностранном языке, должен быть предоставлен нотариально заверенный перевод.</w:t>
      </w:r>
    </w:p>
    <w:p w:rsidR="00C737E1" w:rsidRPr="00383971" w:rsidRDefault="00C737E1" w:rsidP="00C737E1">
      <w:pPr>
        <w:suppressAutoHyphens/>
        <w:ind w:firstLine="567"/>
        <w:jc w:val="both"/>
        <w:rPr>
          <w:lang w:eastAsia="ar-SA"/>
        </w:rPr>
      </w:pPr>
      <w:r w:rsidRPr="00383971">
        <w:rPr>
          <w:lang w:eastAsia="ar-SA"/>
        </w:rPr>
        <w:t>Данный пакет документов Поставщик готовит раз</w:t>
      </w:r>
      <w:r w:rsidR="002C4FC4" w:rsidRPr="00383971">
        <w:rPr>
          <w:lang w:eastAsia="ar-SA"/>
        </w:rPr>
        <w:t>дельно при поставках по каждой з</w:t>
      </w:r>
      <w:r w:rsidRPr="00383971">
        <w:rPr>
          <w:lang w:eastAsia="ar-SA"/>
        </w:rPr>
        <w:t>аявке.</w:t>
      </w:r>
    </w:p>
    <w:p w:rsidR="00C737E1" w:rsidRPr="00383971" w:rsidRDefault="00C737E1" w:rsidP="00C737E1">
      <w:pPr>
        <w:suppressAutoHyphens/>
        <w:ind w:firstLine="567"/>
        <w:jc w:val="both"/>
        <w:rPr>
          <w:lang w:eastAsia="ar-SA"/>
        </w:rPr>
      </w:pPr>
      <w:r w:rsidRPr="00383971">
        <w:rPr>
          <w:lang w:eastAsia="ar-SA"/>
        </w:rPr>
        <w:t xml:space="preserve">6.5. Заказчик не принимает поставляемый </w:t>
      </w:r>
      <w:r w:rsidR="006D6F18" w:rsidRPr="00383971">
        <w:rPr>
          <w:lang w:eastAsia="ar-SA"/>
        </w:rPr>
        <w:t>Товар</w:t>
      </w:r>
      <w:r w:rsidRPr="00383971">
        <w:rPr>
          <w:lang w:eastAsia="ar-SA"/>
        </w:rPr>
        <w:t xml:space="preserve"> в случае непредставления полного комплекта документов или представления ненадлежащим образом оформленного комплекта документов, сопровождающего </w:t>
      </w:r>
      <w:r w:rsidR="006D6F18" w:rsidRPr="00383971">
        <w:rPr>
          <w:lang w:eastAsia="ar-SA"/>
        </w:rPr>
        <w:t>Товар</w:t>
      </w:r>
      <w:r w:rsidRPr="00383971">
        <w:rPr>
          <w:lang w:eastAsia="ar-SA"/>
        </w:rPr>
        <w:t>.</w:t>
      </w:r>
    </w:p>
    <w:p w:rsidR="00C737E1" w:rsidRPr="00383971" w:rsidRDefault="00C737E1" w:rsidP="00C737E1">
      <w:pPr>
        <w:suppressAutoHyphens/>
        <w:ind w:firstLine="567"/>
        <w:jc w:val="both"/>
        <w:rPr>
          <w:lang w:eastAsia="ar-SA"/>
        </w:rPr>
      </w:pPr>
      <w:r w:rsidRPr="00383971">
        <w:rPr>
          <w:lang w:eastAsia="ar-SA"/>
        </w:rPr>
        <w:t>6.6. Перечень документов, указанных в п. 6.4 настоящих технических требовани</w:t>
      </w:r>
      <w:r w:rsidR="00616782" w:rsidRPr="00383971">
        <w:rPr>
          <w:lang w:eastAsia="ar-SA"/>
        </w:rPr>
        <w:t>й</w:t>
      </w:r>
      <w:r w:rsidRPr="00383971">
        <w:rPr>
          <w:lang w:eastAsia="ar-SA"/>
        </w:rPr>
        <w:t xml:space="preserve"> не является исчерпывающим, Заказчик в случае необходимости вправе запросить дополнительные документы на </w:t>
      </w:r>
      <w:r w:rsidR="006D6F18" w:rsidRPr="00383971">
        <w:rPr>
          <w:lang w:eastAsia="ar-SA"/>
        </w:rPr>
        <w:t>Товар</w:t>
      </w:r>
      <w:r w:rsidRPr="00383971">
        <w:rPr>
          <w:lang w:eastAsia="ar-SA"/>
        </w:rPr>
        <w:t>, в соответствии с действующим законодательством РФ.</w:t>
      </w:r>
    </w:p>
    <w:p w:rsidR="00C737E1" w:rsidRPr="00383971" w:rsidRDefault="00C737E1" w:rsidP="00C737E1">
      <w:pPr>
        <w:suppressAutoHyphens/>
        <w:ind w:firstLine="567"/>
        <w:jc w:val="both"/>
        <w:rPr>
          <w:lang w:eastAsia="ar-SA"/>
        </w:rPr>
      </w:pPr>
      <w:r w:rsidRPr="00383971">
        <w:rPr>
          <w:lang w:eastAsia="ar-SA"/>
        </w:rPr>
        <w:t xml:space="preserve">6.7. Приемка поставленного </w:t>
      </w:r>
      <w:r w:rsidR="006D6F18" w:rsidRPr="00383971">
        <w:rPr>
          <w:lang w:eastAsia="ar-SA"/>
        </w:rPr>
        <w:t>Товар</w:t>
      </w:r>
      <w:r w:rsidRPr="00383971">
        <w:rPr>
          <w:lang w:eastAsia="ar-SA"/>
        </w:rPr>
        <w:t xml:space="preserve">а проводится представителем Заказчика в течение </w:t>
      </w:r>
      <w:r w:rsidR="002B74CA" w:rsidRPr="00383971">
        <w:rPr>
          <w:lang w:eastAsia="ar-SA"/>
        </w:rPr>
        <w:t>5</w:t>
      </w:r>
      <w:r w:rsidRPr="00383971">
        <w:rPr>
          <w:lang w:eastAsia="ar-SA"/>
        </w:rPr>
        <w:t xml:space="preserve"> (</w:t>
      </w:r>
      <w:r w:rsidR="002B74CA" w:rsidRPr="00383971">
        <w:rPr>
          <w:lang w:eastAsia="ar-SA"/>
        </w:rPr>
        <w:t>пяти</w:t>
      </w:r>
      <w:r w:rsidR="004D6234" w:rsidRPr="00383971">
        <w:rPr>
          <w:lang w:eastAsia="ar-SA"/>
        </w:rPr>
        <w:t>) рабоч</w:t>
      </w:r>
      <w:r w:rsidR="002B74CA" w:rsidRPr="00383971">
        <w:rPr>
          <w:lang w:eastAsia="ar-SA"/>
        </w:rPr>
        <w:t>их</w:t>
      </w:r>
      <w:r w:rsidR="004D6234" w:rsidRPr="00383971">
        <w:rPr>
          <w:lang w:eastAsia="ar-SA"/>
        </w:rPr>
        <w:t xml:space="preserve"> дн</w:t>
      </w:r>
      <w:r w:rsidR="002B74CA" w:rsidRPr="00383971">
        <w:rPr>
          <w:lang w:eastAsia="ar-SA"/>
        </w:rPr>
        <w:t>ей</w:t>
      </w:r>
      <w:r w:rsidR="004D6234" w:rsidRPr="00383971">
        <w:rPr>
          <w:lang w:eastAsia="ar-SA"/>
        </w:rPr>
        <w:t xml:space="preserve"> после получения </w:t>
      </w:r>
      <w:r w:rsidR="006D6F18" w:rsidRPr="00383971">
        <w:rPr>
          <w:lang w:eastAsia="ar-SA"/>
        </w:rPr>
        <w:t>Товар</w:t>
      </w:r>
      <w:r w:rsidR="002A523E" w:rsidRPr="00383971">
        <w:rPr>
          <w:lang w:eastAsia="ar-SA"/>
        </w:rPr>
        <w:t>а Заказчиком по каждой з</w:t>
      </w:r>
      <w:r w:rsidRPr="00383971">
        <w:rPr>
          <w:lang w:eastAsia="ar-SA"/>
        </w:rPr>
        <w:t xml:space="preserve">аявке на территории Заказчика. </w:t>
      </w:r>
    </w:p>
    <w:p w:rsidR="00C737E1" w:rsidRPr="00383971" w:rsidRDefault="00C737E1" w:rsidP="00C737E1">
      <w:pPr>
        <w:suppressAutoHyphens/>
        <w:ind w:firstLine="567"/>
        <w:jc w:val="both"/>
        <w:rPr>
          <w:lang w:eastAsia="ar-SA"/>
        </w:rPr>
      </w:pPr>
      <w:r w:rsidRPr="00383971">
        <w:rPr>
          <w:lang w:eastAsia="ar-SA"/>
        </w:rPr>
        <w:t xml:space="preserve">6.8. Порядок приёмки </w:t>
      </w:r>
      <w:r w:rsidR="006D6F18" w:rsidRPr="00383971">
        <w:rPr>
          <w:lang w:eastAsia="ar-SA"/>
        </w:rPr>
        <w:t>Товар</w:t>
      </w:r>
      <w:r w:rsidRPr="00383971">
        <w:rPr>
          <w:lang w:eastAsia="ar-SA"/>
        </w:rPr>
        <w:t xml:space="preserve">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w:t>
      </w:r>
      <w:r w:rsidR="006D6F18" w:rsidRPr="00383971">
        <w:rPr>
          <w:lang w:eastAsia="ar-SA"/>
        </w:rPr>
        <w:t>Товар</w:t>
      </w:r>
      <w:r w:rsidRPr="00383971">
        <w:rPr>
          <w:lang w:eastAsia="ar-SA"/>
        </w:rPr>
        <w:t xml:space="preserve">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w:t>
      </w:r>
      <w:r w:rsidR="006D6F18" w:rsidRPr="00383971">
        <w:rPr>
          <w:lang w:eastAsia="ar-SA"/>
        </w:rPr>
        <w:lastRenderedPageBreak/>
        <w:t>Товар</w:t>
      </w:r>
      <w:r w:rsidRPr="00383971">
        <w:rPr>
          <w:lang w:eastAsia="ar-SA"/>
        </w:rPr>
        <w:t>ов народного потребления по качеству» (Утв. Постановлением Госарбитража СССР от 25.04.1966 № П-7) со всеми изменениями и дополнениями.</w:t>
      </w:r>
    </w:p>
    <w:p w:rsidR="00C737E1" w:rsidRPr="00383971" w:rsidRDefault="00C737E1" w:rsidP="00C737E1">
      <w:pPr>
        <w:suppressAutoHyphens/>
        <w:ind w:firstLine="567"/>
        <w:jc w:val="both"/>
        <w:rPr>
          <w:lang w:eastAsia="ar-SA"/>
        </w:rPr>
      </w:pPr>
      <w:r w:rsidRPr="00383971">
        <w:rPr>
          <w:lang w:eastAsia="ar-SA"/>
        </w:rPr>
        <w:t xml:space="preserve">6.9. </w:t>
      </w:r>
      <w:bookmarkStart w:id="3" w:name="_Ref488489925"/>
      <w:r w:rsidRPr="00383971">
        <w:rPr>
          <w:lang w:eastAsia="ar-SA"/>
        </w:rPr>
        <w:t xml:space="preserve">Приемка </w:t>
      </w:r>
      <w:r w:rsidR="006D6F18" w:rsidRPr="00383971">
        <w:rPr>
          <w:lang w:eastAsia="ar-SA"/>
        </w:rPr>
        <w:t>Товар</w:t>
      </w:r>
      <w:r w:rsidRPr="00383971">
        <w:rPr>
          <w:lang w:eastAsia="ar-SA"/>
        </w:rPr>
        <w:t>а включает в себя следующие этапы:</w:t>
      </w:r>
      <w:bookmarkEnd w:id="3"/>
    </w:p>
    <w:p w:rsidR="00C737E1" w:rsidRPr="00383971" w:rsidRDefault="00C737E1" w:rsidP="00C737E1">
      <w:pPr>
        <w:suppressAutoHyphens/>
        <w:ind w:firstLine="567"/>
        <w:jc w:val="both"/>
        <w:rPr>
          <w:lang w:eastAsia="ar-SA"/>
        </w:rPr>
      </w:pPr>
      <w:r w:rsidRPr="00383971">
        <w:rPr>
          <w:lang w:eastAsia="ar-SA"/>
        </w:rPr>
        <w:t xml:space="preserve">- проверка количества и качества </w:t>
      </w:r>
      <w:r w:rsidR="006D6F18" w:rsidRPr="00383971">
        <w:rPr>
          <w:lang w:eastAsia="ar-SA"/>
        </w:rPr>
        <w:t>Товар</w:t>
      </w:r>
      <w:r w:rsidRPr="00383971">
        <w:rPr>
          <w:lang w:eastAsia="ar-SA"/>
        </w:rPr>
        <w:t>а;</w:t>
      </w:r>
    </w:p>
    <w:p w:rsidR="00C737E1" w:rsidRPr="00383971" w:rsidRDefault="00C737E1" w:rsidP="00C737E1">
      <w:pPr>
        <w:suppressAutoHyphens/>
        <w:ind w:firstLine="567"/>
        <w:jc w:val="both"/>
        <w:rPr>
          <w:lang w:eastAsia="ar-SA"/>
        </w:rPr>
      </w:pPr>
      <w:r w:rsidRPr="00383971">
        <w:rPr>
          <w:lang w:eastAsia="ar-SA"/>
        </w:rPr>
        <w:t xml:space="preserve">- проверка полноты и правильности оформления комплекта документов; </w:t>
      </w:r>
    </w:p>
    <w:p w:rsidR="00C737E1" w:rsidRPr="00383971" w:rsidRDefault="00C737E1" w:rsidP="00C737E1">
      <w:pPr>
        <w:suppressAutoHyphens/>
        <w:ind w:firstLine="567"/>
        <w:jc w:val="both"/>
        <w:rPr>
          <w:lang w:eastAsia="ar-SA"/>
        </w:rPr>
      </w:pPr>
      <w:r w:rsidRPr="00383971">
        <w:rPr>
          <w:lang w:eastAsia="ar-SA"/>
        </w:rPr>
        <w:t xml:space="preserve">- контроль наличия/отсутствия внешних повреждений </w:t>
      </w:r>
      <w:r w:rsidR="006D6F18" w:rsidRPr="00383971">
        <w:rPr>
          <w:lang w:eastAsia="ar-SA"/>
        </w:rPr>
        <w:t>Товар</w:t>
      </w:r>
      <w:r w:rsidRPr="00383971">
        <w:rPr>
          <w:lang w:eastAsia="ar-SA"/>
        </w:rPr>
        <w:t>а;</w:t>
      </w:r>
    </w:p>
    <w:p w:rsidR="00C737E1" w:rsidRPr="00383971" w:rsidRDefault="00C737E1" w:rsidP="00C737E1">
      <w:pPr>
        <w:suppressAutoHyphens/>
        <w:ind w:firstLine="567"/>
        <w:jc w:val="both"/>
        <w:rPr>
          <w:lang w:eastAsia="ar-SA"/>
        </w:rPr>
      </w:pPr>
      <w:r w:rsidRPr="00383971">
        <w:rPr>
          <w:lang w:eastAsia="ar-SA"/>
        </w:rPr>
        <w:t xml:space="preserve">-проверка маркировки и упаковки </w:t>
      </w:r>
      <w:r w:rsidR="006D6F18" w:rsidRPr="00383971">
        <w:rPr>
          <w:lang w:eastAsia="ar-SA"/>
        </w:rPr>
        <w:t>Товар</w:t>
      </w:r>
      <w:r w:rsidRPr="00383971">
        <w:rPr>
          <w:lang w:eastAsia="ar-SA"/>
        </w:rPr>
        <w:t>а в соответствии с требованиями законодательства Российской Федерации;</w:t>
      </w:r>
    </w:p>
    <w:p w:rsidR="00C737E1" w:rsidRPr="00383971" w:rsidRDefault="00C737E1" w:rsidP="00C737E1">
      <w:pPr>
        <w:suppressAutoHyphens/>
        <w:ind w:firstLine="567"/>
        <w:jc w:val="both"/>
        <w:rPr>
          <w:lang w:eastAsia="ar-SA"/>
        </w:rPr>
      </w:pPr>
      <w:r w:rsidRPr="00383971">
        <w:rPr>
          <w:lang w:eastAsia="ar-SA"/>
        </w:rPr>
        <w:t xml:space="preserve">- контроль соблюдения правил и условий транспортировки </w:t>
      </w:r>
      <w:r w:rsidR="006D6F18" w:rsidRPr="00383971">
        <w:rPr>
          <w:lang w:eastAsia="ar-SA"/>
        </w:rPr>
        <w:t>Товар</w:t>
      </w:r>
      <w:r w:rsidRPr="00383971">
        <w:rPr>
          <w:lang w:eastAsia="ar-SA"/>
        </w:rPr>
        <w:t>а.</w:t>
      </w:r>
    </w:p>
    <w:p w:rsidR="00EB7D59" w:rsidRPr="00383971" w:rsidRDefault="0056501E" w:rsidP="009E27AF">
      <w:pPr>
        <w:suppressAutoHyphens/>
        <w:ind w:firstLine="567"/>
        <w:jc w:val="both"/>
        <w:rPr>
          <w:lang w:eastAsia="ar-SA"/>
        </w:rPr>
      </w:pPr>
      <w:r w:rsidRPr="00383971">
        <w:rPr>
          <w:lang w:eastAsia="ar-SA"/>
        </w:rPr>
        <w:t xml:space="preserve">6.10. При положительных результатах приемки </w:t>
      </w:r>
      <w:r w:rsidR="006D6F18" w:rsidRPr="00383971">
        <w:rPr>
          <w:lang w:eastAsia="ar-SA"/>
        </w:rPr>
        <w:t>Товар</w:t>
      </w:r>
      <w:r w:rsidRPr="00383971">
        <w:rPr>
          <w:lang w:eastAsia="ar-SA"/>
        </w:rPr>
        <w:t xml:space="preserve">ов по количеству и качеству Заказчиком подписывается </w:t>
      </w:r>
      <w:r w:rsidR="006D6F18" w:rsidRPr="00383971">
        <w:rPr>
          <w:lang w:eastAsia="ar-SA"/>
        </w:rPr>
        <w:t>Товар</w:t>
      </w:r>
      <w:r w:rsidRPr="00383971">
        <w:rPr>
          <w:lang w:eastAsia="ar-SA"/>
        </w:rPr>
        <w:t xml:space="preserve">ная накладная (ТОРГ-12) или универсальный передаточный документ (УПД). При приемке </w:t>
      </w:r>
      <w:r w:rsidR="006D6F18" w:rsidRPr="00383971">
        <w:rPr>
          <w:lang w:eastAsia="ar-SA"/>
        </w:rPr>
        <w:t>Товар</w:t>
      </w:r>
      <w:r w:rsidRPr="00383971">
        <w:rPr>
          <w:lang w:eastAsia="ar-SA"/>
        </w:rPr>
        <w:t xml:space="preserve">а по качеству Заказчик вправе осуществить выборочную проверку качества </w:t>
      </w:r>
      <w:r w:rsidR="006D6F18" w:rsidRPr="00383971">
        <w:rPr>
          <w:lang w:eastAsia="ar-SA"/>
        </w:rPr>
        <w:t>Товар</w:t>
      </w:r>
      <w:r w:rsidRPr="00383971">
        <w:rPr>
          <w:lang w:eastAsia="ar-SA"/>
        </w:rPr>
        <w:t xml:space="preserve">а. В случае если при осуществлении выборочной проверки обнаружен </w:t>
      </w:r>
      <w:r w:rsidR="006D6F18" w:rsidRPr="00383971">
        <w:rPr>
          <w:lang w:eastAsia="ar-SA"/>
        </w:rPr>
        <w:t>Товар</w:t>
      </w:r>
      <w:r w:rsidRPr="00383971">
        <w:rPr>
          <w:lang w:eastAsia="ar-SA"/>
        </w:rPr>
        <w:t xml:space="preserve"> (часть </w:t>
      </w:r>
      <w:r w:rsidR="006D6F18" w:rsidRPr="00383971">
        <w:rPr>
          <w:lang w:eastAsia="ar-SA"/>
        </w:rPr>
        <w:t>Товар</w:t>
      </w:r>
      <w:r w:rsidRPr="00383971">
        <w:rPr>
          <w:lang w:eastAsia="ar-SA"/>
        </w:rPr>
        <w:t xml:space="preserve">а) ненадлежащего качества, результаты такой проверки распространяются на всю партию </w:t>
      </w:r>
      <w:r w:rsidR="006D6F18" w:rsidRPr="00383971">
        <w:rPr>
          <w:lang w:eastAsia="ar-SA"/>
        </w:rPr>
        <w:t>Товар</w:t>
      </w:r>
      <w:r w:rsidRPr="00383971">
        <w:rPr>
          <w:lang w:eastAsia="ar-SA"/>
        </w:rPr>
        <w:t xml:space="preserve">а. </w:t>
      </w:r>
    </w:p>
    <w:p w:rsidR="00383971" w:rsidRPr="00383971" w:rsidRDefault="00F16091" w:rsidP="00383971">
      <w:pPr>
        <w:suppressAutoHyphens/>
        <w:ind w:firstLine="567"/>
        <w:jc w:val="both"/>
        <w:rPr>
          <w:lang w:eastAsia="ar-SA"/>
        </w:rPr>
      </w:pPr>
      <w:r w:rsidRPr="00383971">
        <w:t xml:space="preserve">6.11. </w:t>
      </w:r>
      <w:r w:rsidR="00383971" w:rsidRPr="00383971">
        <w:t>В случае обнаружения при приемке Товара недопоставки или несоответствия Товара условиям о качестве, а также при поставке Товара с нарушением требований упаковки и маркировки, Заказчик вправе возвратить Товар Поставщику с приложением акта о несоответствии Товара. Поставщик обязуется дополнить Товар, устранить недостатки или заменить Товар в срок не более 5 (пяти) рабочих дней с даты составления указанного акта</w:t>
      </w:r>
      <w:r w:rsidR="00383971" w:rsidRPr="00383971">
        <w:rPr>
          <w:lang w:eastAsia="ar-SA"/>
        </w:rPr>
        <w:t>.</w:t>
      </w:r>
    </w:p>
    <w:p w:rsidR="0056501E" w:rsidRPr="00383971" w:rsidRDefault="0056501E" w:rsidP="00383971">
      <w:pPr>
        <w:suppressAutoHyphens/>
        <w:ind w:firstLine="567"/>
        <w:jc w:val="both"/>
        <w:rPr>
          <w:lang w:eastAsia="ar-SA"/>
        </w:rPr>
      </w:pPr>
      <w:r w:rsidRPr="00383971">
        <w:rPr>
          <w:lang w:eastAsia="ar-SA"/>
        </w:rPr>
        <w:t xml:space="preserve">6.12. Все транспортные и другие расходы, связанные с заменой поставленного </w:t>
      </w:r>
      <w:r w:rsidR="006D6F18" w:rsidRPr="00383971">
        <w:rPr>
          <w:lang w:eastAsia="ar-SA"/>
        </w:rPr>
        <w:t>Товар</w:t>
      </w:r>
      <w:r w:rsidRPr="00383971">
        <w:rPr>
          <w:lang w:eastAsia="ar-SA"/>
        </w:rPr>
        <w:t xml:space="preserve">а </w:t>
      </w:r>
      <w:r w:rsidR="006D6F18" w:rsidRPr="00383971">
        <w:rPr>
          <w:lang w:eastAsia="ar-SA"/>
        </w:rPr>
        <w:t>Товар</w:t>
      </w:r>
      <w:r w:rsidRPr="00383971">
        <w:rPr>
          <w:lang w:eastAsia="ar-SA"/>
        </w:rPr>
        <w:t xml:space="preserve">ом надлежащего качества, допоставкой и/или доукомплектованием поставленного </w:t>
      </w:r>
      <w:r w:rsidR="006D6F18" w:rsidRPr="00383971">
        <w:rPr>
          <w:lang w:eastAsia="ar-SA"/>
        </w:rPr>
        <w:t>Товар</w:t>
      </w:r>
      <w:r w:rsidRPr="00383971">
        <w:rPr>
          <w:lang w:eastAsia="ar-SA"/>
        </w:rPr>
        <w:t>а, а также представлением надлежащим образом оформленного пакета первичной документации осуществляются за счет Поставщика.</w:t>
      </w:r>
    </w:p>
    <w:p w:rsidR="009E27AF" w:rsidRPr="00383971" w:rsidRDefault="0056501E" w:rsidP="009E27AF">
      <w:pPr>
        <w:suppressAutoHyphens/>
        <w:ind w:firstLine="567"/>
        <w:jc w:val="both"/>
        <w:rPr>
          <w:lang w:eastAsia="ar-SA"/>
        </w:rPr>
      </w:pPr>
      <w:r w:rsidRPr="00383971">
        <w:rPr>
          <w:lang w:eastAsia="ar-SA"/>
        </w:rPr>
        <w:t xml:space="preserve">6.13. При не достижении согласия между Поставщиком и Заказчиком при осуществлении приёмки </w:t>
      </w:r>
      <w:r w:rsidR="006D6F18" w:rsidRPr="00383971">
        <w:rPr>
          <w:lang w:eastAsia="ar-SA"/>
        </w:rPr>
        <w:t>Товар</w:t>
      </w:r>
      <w:r w:rsidRPr="00383971">
        <w:rPr>
          <w:lang w:eastAsia="ar-SA"/>
        </w:rPr>
        <w:t>ов, спор разрешается в порядке, установленным законодательством Российской Федерации.</w:t>
      </w:r>
      <w:r w:rsidR="009E27AF" w:rsidRPr="00383971">
        <w:rPr>
          <w:lang w:eastAsia="ar-SA"/>
        </w:rPr>
        <w:t>  </w:t>
      </w:r>
    </w:p>
    <w:p w:rsidR="009E27AF" w:rsidRPr="00383971" w:rsidRDefault="009E27AF" w:rsidP="009E27AF">
      <w:pPr>
        <w:suppressAutoHyphens/>
        <w:ind w:firstLine="567"/>
        <w:jc w:val="both"/>
      </w:pPr>
      <w:r w:rsidRPr="00383971">
        <w:t xml:space="preserve">6.14. Товар ненадлежащего качества, с нарушением требований упаковки и маркировки, не соответствующий Заявке на поставку Товара, а также </w:t>
      </w:r>
      <w:r w:rsidR="00932DEA" w:rsidRPr="00383971">
        <w:t>Товар,</w:t>
      </w:r>
      <w:r w:rsidRPr="00383971">
        <w:t xml:space="preserve"> поставленный в неполном объеме или с ненадлежащим образом </w:t>
      </w:r>
      <w:r w:rsidR="00932DEA" w:rsidRPr="00383971">
        <w:t>оформленной документацией,</w:t>
      </w:r>
      <w:r w:rsidRPr="00383971">
        <w:t xml:space="preserve"> считается непоставленным.</w:t>
      </w:r>
    </w:p>
    <w:p w:rsidR="0056501E" w:rsidRPr="00383971" w:rsidRDefault="00421521" w:rsidP="0056501E">
      <w:pPr>
        <w:suppressAutoHyphens/>
        <w:ind w:firstLine="567"/>
        <w:jc w:val="both"/>
        <w:rPr>
          <w:lang w:eastAsia="ar-SA"/>
        </w:rPr>
      </w:pPr>
      <w:r w:rsidRPr="00383971">
        <w:rPr>
          <w:lang w:eastAsia="ar-SA"/>
        </w:rPr>
        <w:t>6.15</w:t>
      </w:r>
      <w:r w:rsidR="0056501E" w:rsidRPr="00383971">
        <w:rPr>
          <w:lang w:eastAsia="ar-SA"/>
        </w:rPr>
        <w:t xml:space="preserve">. </w:t>
      </w:r>
      <w:bookmarkStart w:id="4" w:name="_Ref480457528"/>
      <w:r w:rsidR="006D6F18" w:rsidRPr="00383971">
        <w:rPr>
          <w:lang w:eastAsia="ar-SA"/>
        </w:rPr>
        <w:t>Товар</w:t>
      </w:r>
      <w:r w:rsidR="0056501E" w:rsidRPr="00383971">
        <w:rPr>
          <w:lang w:eastAsia="ar-SA"/>
        </w:rPr>
        <w:t xml:space="preserve"> считается поставленным и принятым с даты подписания Заказчиком </w:t>
      </w:r>
      <w:r w:rsidR="006D6F18" w:rsidRPr="00383971">
        <w:rPr>
          <w:lang w:eastAsia="ar-SA"/>
        </w:rPr>
        <w:t>Товар</w:t>
      </w:r>
      <w:r w:rsidR="0056501E" w:rsidRPr="00383971">
        <w:rPr>
          <w:lang w:eastAsia="ar-SA"/>
        </w:rPr>
        <w:t xml:space="preserve">ной накладной (ТОРГ-12) или универсального передаточного документа (УПД), с этого же момента к Заказчику от Поставщика переходит право собственности на </w:t>
      </w:r>
      <w:r w:rsidR="006D6F18" w:rsidRPr="00383971">
        <w:rPr>
          <w:lang w:eastAsia="ar-SA"/>
        </w:rPr>
        <w:t>Товар</w:t>
      </w:r>
      <w:r w:rsidR="0056501E" w:rsidRPr="00383971">
        <w:rPr>
          <w:lang w:eastAsia="ar-SA"/>
        </w:rPr>
        <w:t>.</w:t>
      </w:r>
      <w:bookmarkEnd w:id="4"/>
    </w:p>
    <w:p w:rsidR="0056501E" w:rsidRPr="00383971" w:rsidRDefault="00421521" w:rsidP="0056501E">
      <w:pPr>
        <w:suppressAutoHyphens/>
        <w:ind w:firstLine="567"/>
        <w:jc w:val="both"/>
        <w:rPr>
          <w:lang w:eastAsia="ar-SA"/>
        </w:rPr>
      </w:pPr>
      <w:r w:rsidRPr="00383971">
        <w:rPr>
          <w:lang w:eastAsia="ar-SA"/>
        </w:rPr>
        <w:t>6.16</w:t>
      </w:r>
      <w:r w:rsidR="002C30F4" w:rsidRPr="00383971">
        <w:rPr>
          <w:lang w:eastAsia="ar-SA"/>
        </w:rPr>
        <w:t xml:space="preserve">. </w:t>
      </w:r>
      <w:r w:rsidR="0056501E" w:rsidRPr="00383971">
        <w:t xml:space="preserve">Заказчик вправе заявить Поставщику претензии по скрытым дефектам </w:t>
      </w:r>
      <w:r w:rsidR="006D6F18" w:rsidRPr="00383971">
        <w:t>Товар</w:t>
      </w:r>
      <w:r w:rsidR="0056501E" w:rsidRPr="00383971">
        <w:t xml:space="preserve">а в течение </w:t>
      </w:r>
      <w:r w:rsidR="00CF1572" w:rsidRPr="00383971">
        <w:t xml:space="preserve">остаточного </w:t>
      </w:r>
      <w:r w:rsidR="0056501E" w:rsidRPr="00383971">
        <w:t xml:space="preserve">срока годности </w:t>
      </w:r>
      <w:r w:rsidR="006D6F18" w:rsidRPr="00383971">
        <w:t>Товар</w:t>
      </w:r>
      <w:r w:rsidR="0056501E" w:rsidRPr="00383971">
        <w:t>а.</w:t>
      </w:r>
      <w:r w:rsidR="0006236D" w:rsidRPr="00383971">
        <w:t xml:space="preserve"> </w:t>
      </w:r>
      <w:r w:rsidR="0056501E" w:rsidRPr="00383971">
        <w:rPr>
          <w:lang w:eastAsia="ar-SA"/>
        </w:rPr>
        <w:t xml:space="preserve">Замена, допоставка </w:t>
      </w:r>
      <w:r w:rsidR="006D6F18" w:rsidRPr="00383971">
        <w:rPr>
          <w:lang w:eastAsia="ar-SA"/>
        </w:rPr>
        <w:t>Товар</w:t>
      </w:r>
      <w:r w:rsidR="0056501E" w:rsidRPr="00383971">
        <w:rPr>
          <w:lang w:eastAsia="ar-SA"/>
        </w:rPr>
        <w:t>а осуществляются за счет Поставщика и в сроки, установленные претензией.</w:t>
      </w:r>
    </w:p>
    <w:p w:rsidR="00636B8B" w:rsidRPr="00383971" w:rsidRDefault="00421521" w:rsidP="00FE2015">
      <w:pPr>
        <w:suppressAutoHyphens/>
        <w:ind w:firstLine="567"/>
        <w:jc w:val="both"/>
        <w:rPr>
          <w:lang w:eastAsia="ar-SA"/>
        </w:rPr>
      </w:pPr>
      <w:r w:rsidRPr="00383971">
        <w:rPr>
          <w:lang w:eastAsia="ar-SA"/>
        </w:rPr>
        <w:t>6.17</w:t>
      </w:r>
      <w:r w:rsidR="0056501E" w:rsidRPr="00383971">
        <w:rPr>
          <w:lang w:eastAsia="ar-SA"/>
        </w:rPr>
        <w:t xml:space="preserve">. Обязательство Поставщика по поставке </w:t>
      </w:r>
      <w:r w:rsidR="006D6F18" w:rsidRPr="00383971">
        <w:rPr>
          <w:lang w:eastAsia="ar-SA"/>
        </w:rPr>
        <w:t>Товар</w:t>
      </w:r>
      <w:r w:rsidR="0056501E" w:rsidRPr="00383971">
        <w:rPr>
          <w:lang w:eastAsia="ar-SA"/>
        </w:rPr>
        <w:t xml:space="preserve">а считается выполненным с даты подписания Заказчиком </w:t>
      </w:r>
      <w:r w:rsidR="006D6F18" w:rsidRPr="00383971">
        <w:rPr>
          <w:lang w:eastAsia="ar-SA"/>
        </w:rPr>
        <w:t>Товар</w:t>
      </w:r>
      <w:r w:rsidR="0056501E" w:rsidRPr="00383971">
        <w:rPr>
          <w:lang w:eastAsia="ar-SA"/>
        </w:rPr>
        <w:t>ной накладной (ТОРГ-12) или универсального передаточного документа (УПД).</w:t>
      </w:r>
    </w:p>
    <w:p w:rsidR="00C737E1" w:rsidRPr="00383971" w:rsidRDefault="00C737E1" w:rsidP="00786521">
      <w:pPr>
        <w:autoSpaceDE w:val="0"/>
        <w:autoSpaceDN w:val="0"/>
        <w:adjustRightInd w:val="0"/>
        <w:ind w:right="-569" w:firstLine="567"/>
        <w:jc w:val="center"/>
        <w:rPr>
          <w:b/>
          <w:bCs/>
        </w:rPr>
      </w:pPr>
      <w:r w:rsidRPr="00383971">
        <w:rPr>
          <w:b/>
          <w:bCs/>
        </w:rPr>
        <w:t xml:space="preserve">Раздел 7. Условия оплаты </w:t>
      </w:r>
      <w:r w:rsidR="006D6F18" w:rsidRPr="00383971">
        <w:rPr>
          <w:b/>
          <w:bCs/>
        </w:rPr>
        <w:t>Товар</w:t>
      </w:r>
      <w:r w:rsidRPr="00383971">
        <w:rPr>
          <w:b/>
          <w:bCs/>
        </w:rPr>
        <w:t>а</w:t>
      </w:r>
    </w:p>
    <w:p w:rsidR="00384FE5" w:rsidRPr="007012E7" w:rsidRDefault="00384FE5" w:rsidP="00384FE5">
      <w:pPr>
        <w:keepNext/>
        <w:widowControl w:val="0"/>
        <w:ind w:right="-143" w:firstLine="709"/>
        <w:jc w:val="both"/>
      </w:pPr>
      <w:r w:rsidRPr="007012E7">
        <w:rPr>
          <w:rFonts w:eastAsia="Calibri"/>
          <w:lang w:eastAsia="en-US"/>
        </w:rPr>
        <w:t xml:space="preserve">7.1. </w:t>
      </w:r>
      <w:r w:rsidRPr="007012E7">
        <w:t>Оплата производится по факту поставки Продукции - в течение 7 (семи) рабочих дней с момента приёмки Продукции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Оплата за поставленный товар производится Заказчиком путем перечисления денежных средств на расчетный счет Поставщика.</w:t>
      </w:r>
    </w:p>
    <w:p w:rsidR="00384FE5" w:rsidRDefault="00384FE5" w:rsidP="00384FE5">
      <w:pPr>
        <w:keepNext/>
        <w:widowControl w:val="0"/>
        <w:ind w:right="-143" w:firstLine="709"/>
        <w:jc w:val="both"/>
        <w:rPr>
          <w:lang w:eastAsia="en-US"/>
        </w:rPr>
      </w:pPr>
      <w:r w:rsidRPr="007012E7">
        <w:rPr>
          <w:lang w:eastAsia="en-US"/>
        </w:rPr>
        <w:t>7.2. Авансирование не предусматривается.</w:t>
      </w:r>
    </w:p>
    <w:p w:rsidR="007459EA" w:rsidRPr="00383971" w:rsidRDefault="007459EA" w:rsidP="00381C4A">
      <w:pPr>
        <w:autoSpaceDE w:val="0"/>
        <w:autoSpaceDN w:val="0"/>
        <w:adjustRightInd w:val="0"/>
        <w:ind w:firstLine="567"/>
        <w:jc w:val="both"/>
        <w:rPr>
          <w:lang w:eastAsia="ar-SA"/>
        </w:rPr>
      </w:pPr>
    </w:p>
    <w:p w:rsidR="00C737E1" w:rsidRPr="00383971" w:rsidRDefault="00C737E1" w:rsidP="00C737E1">
      <w:pPr>
        <w:suppressAutoHyphens/>
        <w:autoSpaceDE w:val="0"/>
        <w:autoSpaceDN w:val="0"/>
        <w:adjustRightInd w:val="0"/>
        <w:jc w:val="center"/>
        <w:outlineLvl w:val="1"/>
        <w:rPr>
          <w:b/>
          <w:bCs/>
          <w:lang w:eastAsia="ar-SA"/>
        </w:rPr>
      </w:pPr>
      <w:r w:rsidRPr="00383971">
        <w:rPr>
          <w:b/>
          <w:bCs/>
          <w:lang w:eastAsia="ar-SA"/>
        </w:rPr>
        <w:t>Раздел 8. Перечень приложений, являющихся неотъемлемой</w:t>
      </w:r>
    </w:p>
    <w:p w:rsidR="00957438" w:rsidRPr="00383971" w:rsidRDefault="00C737E1" w:rsidP="003F2AEA">
      <w:pPr>
        <w:suppressAutoHyphens/>
        <w:autoSpaceDE w:val="0"/>
        <w:autoSpaceDN w:val="0"/>
        <w:adjustRightInd w:val="0"/>
        <w:jc w:val="center"/>
        <w:outlineLvl w:val="1"/>
      </w:pPr>
      <w:r w:rsidRPr="00383971">
        <w:rPr>
          <w:b/>
          <w:bCs/>
          <w:lang w:eastAsia="ar-SA"/>
        </w:rPr>
        <w:t xml:space="preserve"> частью технических требований</w:t>
      </w:r>
    </w:p>
    <w:p w:rsidR="00957438" w:rsidRPr="00383971" w:rsidRDefault="00957438" w:rsidP="00957438">
      <w:pPr>
        <w:ind w:firstLine="709"/>
        <w:jc w:val="both"/>
      </w:pPr>
      <w:r w:rsidRPr="00383971">
        <w:t>8.</w:t>
      </w:r>
      <w:r w:rsidR="00A425BA" w:rsidRPr="00383971">
        <w:t>1</w:t>
      </w:r>
      <w:r w:rsidRPr="00383971">
        <w:t xml:space="preserve">. Приложение № </w:t>
      </w:r>
      <w:r w:rsidR="00A425BA" w:rsidRPr="00383971">
        <w:t>1</w:t>
      </w:r>
      <w:r w:rsidR="008061C0" w:rsidRPr="00383971">
        <w:t xml:space="preserve"> -</w:t>
      </w:r>
      <w:r w:rsidRPr="00383971">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sidR="00AD5E30" w:rsidRPr="00383971">
        <w:t>.</w:t>
      </w:r>
    </w:p>
    <w:p w:rsidR="00957438" w:rsidRPr="00383971" w:rsidRDefault="001C7553" w:rsidP="00383971">
      <w:pPr>
        <w:jc w:val="both"/>
      </w:pPr>
      <w:r w:rsidRPr="00383971">
        <w:t xml:space="preserve">           </w:t>
      </w:r>
      <w:r w:rsidR="00957438" w:rsidRPr="00383971">
        <w:t>8.</w:t>
      </w:r>
      <w:r w:rsidR="003D547E" w:rsidRPr="00383971">
        <w:t>2</w:t>
      </w:r>
      <w:r w:rsidR="00957438" w:rsidRPr="00383971">
        <w:t>.</w:t>
      </w:r>
      <w:r w:rsidR="008061C0" w:rsidRPr="00383971">
        <w:t> </w:t>
      </w:r>
      <w:r w:rsidR="00957438" w:rsidRPr="00383971">
        <w:t>Приложение</w:t>
      </w:r>
      <w:r w:rsidR="008061C0" w:rsidRPr="00383971">
        <w:t> </w:t>
      </w:r>
      <w:r w:rsidR="00957438" w:rsidRPr="00383971">
        <w:t>№</w:t>
      </w:r>
      <w:r w:rsidR="008061C0" w:rsidRPr="00383971">
        <w:t> </w:t>
      </w:r>
      <w:r w:rsidR="00261D43" w:rsidRPr="00383971">
        <w:t>2</w:t>
      </w:r>
      <w:r w:rsidR="008061C0" w:rsidRPr="00383971">
        <w:t>- </w:t>
      </w:r>
      <w:r w:rsidRPr="00383971">
        <w:t xml:space="preserve">Форма «Письменное обращение о пропуске </w:t>
      </w:r>
      <w:proofErr w:type="spellStart"/>
      <w:r w:rsidRPr="00383971">
        <w:t>мото</w:t>
      </w:r>
      <w:proofErr w:type="spellEnd"/>
      <w:r w:rsidRPr="00383971">
        <w:t>- и автотранспорта сторонних организаций на территорию объекта метрополитена для доставки материально-производственных запасов».</w:t>
      </w:r>
    </w:p>
    <w:p w:rsidR="001C7553" w:rsidRPr="00383971" w:rsidRDefault="001C7553" w:rsidP="001C7553">
      <w:pPr>
        <w:ind w:firstLine="284"/>
        <w:jc w:val="both"/>
        <w:rPr>
          <w:b/>
        </w:rPr>
      </w:pPr>
      <w:r w:rsidRPr="00383971">
        <w:lastRenderedPageBreak/>
        <w:t xml:space="preserve">      </w:t>
      </w:r>
      <w:r w:rsidR="00957438" w:rsidRPr="00383971">
        <w:t>8.</w:t>
      </w:r>
      <w:r w:rsidR="003D547E" w:rsidRPr="00383971">
        <w:t>3</w:t>
      </w:r>
      <w:r w:rsidR="00957438" w:rsidRPr="00383971">
        <w:t xml:space="preserve">. Приложение № </w:t>
      </w:r>
      <w:r w:rsidR="00261D43" w:rsidRPr="00383971">
        <w:t>3</w:t>
      </w:r>
      <w:r w:rsidR="008061C0" w:rsidRPr="00383971">
        <w:t>-</w:t>
      </w:r>
      <w:r w:rsidR="00957438" w:rsidRPr="00383971">
        <w:t xml:space="preserve"> </w:t>
      </w:r>
      <w:r w:rsidRPr="00383971">
        <w:t>Форма «Заявка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p>
    <w:p w:rsidR="00B4306B" w:rsidRPr="00383971" w:rsidRDefault="00B4306B" w:rsidP="001C7553">
      <w:pPr>
        <w:ind w:firstLine="709"/>
        <w:jc w:val="both"/>
      </w:pPr>
    </w:p>
    <w:p w:rsidR="00566FDE" w:rsidRPr="00383971" w:rsidRDefault="00566FDE" w:rsidP="00293CC7">
      <w:pPr>
        <w:autoSpaceDE w:val="0"/>
        <w:autoSpaceDN w:val="0"/>
        <w:adjustRightInd w:val="0"/>
        <w:ind w:left="-567" w:firstLine="567"/>
      </w:pPr>
    </w:p>
    <w:p w:rsidR="00566FDE" w:rsidRPr="00383971" w:rsidRDefault="00566FDE" w:rsidP="00293CC7">
      <w:pPr>
        <w:autoSpaceDE w:val="0"/>
        <w:autoSpaceDN w:val="0"/>
        <w:adjustRightInd w:val="0"/>
        <w:ind w:left="-567" w:firstLine="567"/>
      </w:pPr>
    </w:p>
    <w:p w:rsidR="00566FDE" w:rsidRPr="00CB7024" w:rsidRDefault="00566FDE" w:rsidP="00293CC7">
      <w:pPr>
        <w:autoSpaceDE w:val="0"/>
        <w:autoSpaceDN w:val="0"/>
        <w:adjustRightInd w:val="0"/>
        <w:ind w:left="-567" w:firstLine="567"/>
      </w:pPr>
    </w:p>
    <w:tbl>
      <w:tblPr>
        <w:tblW w:w="9759" w:type="dxa"/>
        <w:tblInd w:w="392" w:type="dxa"/>
        <w:tblLayout w:type="fixed"/>
        <w:tblLook w:val="04A0" w:firstRow="1" w:lastRow="0" w:firstColumn="1" w:lastColumn="0" w:noHBand="0" w:noVBand="1"/>
      </w:tblPr>
      <w:tblGrid>
        <w:gridCol w:w="9523"/>
        <w:gridCol w:w="236"/>
      </w:tblGrid>
      <w:tr w:rsidR="00B4306B" w:rsidRPr="00CB7024" w:rsidTr="002F2085">
        <w:trPr>
          <w:trHeight w:val="582"/>
        </w:trPr>
        <w:tc>
          <w:tcPr>
            <w:tcW w:w="9523" w:type="dxa"/>
            <w:shd w:val="clear" w:color="auto" w:fill="auto"/>
          </w:tcPr>
          <w:p w:rsidR="00B4306B" w:rsidRPr="00CB7024" w:rsidRDefault="00B4306B" w:rsidP="00CE1303">
            <w:pPr>
              <w:tabs>
                <w:tab w:val="center" w:pos="4924"/>
              </w:tabs>
            </w:pPr>
          </w:p>
        </w:tc>
        <w:tc>
          <w:tcPr>
            <w:tcW w:w="236" w:type="dxa"/>
            <w:shd w:val="clear" w:color="auto" w:fill="auto"/>
            <w:vAlign w:val="bottom"/>
          </w:tcPr>
          <w:p w:rsidR="00B4306B" w:rsidRPr="00CB7024" w:rsidRDefault="00B4306B" w:rsidP="006C65C3">
            <w:pPr>
              <w:ind w:firstLine="201"/>
              <w:jc w:val="right"/>
              <w:rPr>
                <w:b/>
              </w:rPr>
            </w:pPr>
          </w:p>
        </w:tc>
      </w:tr>
      <w:tr w:rsidR="00B4306B" w:rsidRPr="00CB7024" w:rsidTr="002F2085">
        <w:trPr>
          <w:trHeight w:val="298"/>
        </w:trPr>
        <w:tc>
          <w:tcPr>
            <w:tcW w:w="9523" w:type="dxa"/>
            <w:shd w:val="clear" w:color="auto" w:fill="auto"/>
          </w:tcPr>
          <w:p w:rsidR="00B4306B" w:rsidRPr="00CB7024" w:rsidRDefault="00B4306B" w:rsidP="00516E90">
            <w:pPr>
              <w:jc w:val="both"/>
              <w:rPr>
                <w:b/>
              </w:rPr>
            </w:pPr>
          </w:p>
        </w:tc>
        <w:tc>
          <w:tcPr>
            <w:tcW w:w="236" w:type="dxa"/>
            <w:shd w:val="clear" w:color="auto" w:fill="auto"/>
            <w:vAlign w:val="bottom"/>
          </w:tcPr>
          <w:p w:rsidR="00B4306B" w:rsidRPr="00CB7024" w:rsidRDefault="00B4306B" w:rsidP="00516E90">
            <w:pPr>
              <w:jc w:val="right"/>
            </w:pPr>
          </w:p>
        </w:tc>
      </w:tr>
      <w:tr w:rsidR="00945A42" w:rsidRPr="00CB7024" w:rsidTr="002F2085">
        <w:trPr>
          <w:trHeight w:val="555"/>
        </w:trPr>
        <w:tc>
          <w:tcPr>
            <w:tcW w:w="9523" w:type="dxa"/>
            <w:shd w:val="clear" w:color="auto" w:fill="auto"/>
          </w:tcPr>
          <w:p w:rsidR="00945A42" w:rsidRPr="00CB7024" w:rsidRDefault="00945A42" w:rsidP="00945A42">
            <w:pPr>
              <w:jc w:val="both"/>
            </w:pPr>
            <w:r w:rsidRPr="00CB7024">
              <w:t xml:space="preserve"> </w:t>
            </w:r>
          </w:p>
        </w:tc>
        <w:tc>
          <w:tcPr>
            <w:tcW w:w="236" w:type="dxa"/>
            <w:shd w:val="clear" w:color="auto" w:fill="auto"/>
            <w:vAlign w:val="bottom"/>
          </w:tcPr>
          <w:p w:rsidR="00945A42" w:rsidRPr="00CB7024" w:rsidRDefault="00945A42" w:rsidP="00945A42">
            <w:pPr>
              <w:jc w:val="right"/>
              <w:rPr>
                <w:b/>
              </w:rPr>
            </w:pPr>
          </w:p>
        </w:tc>
      </w:tr>
    </w:tbl>
    <w:p w:rsidR="00B4306B" w:rsidRPr="001114E8" w:rsidRDefault="00B4306B" w:rsidP="00293CC7">
      <w:pPr>
        <w:autoSpaceDE w:val="0"/>
        <w:autoSpaceDN w:val="0"/>
        <w:adjustRightInd w:val="0"/>
        <w:ind w:left="-567" w:firstLine="567"/>
        <w:rPr>
          <w:b/>
          <w:sz w:val="22"/>
          <w:szCs w:val="22"/>
        </w:rPr>
        <w:sectPr w:rsidR="00B4306B" w:rsidRPr="001114E8" w:rsidSect="00383971">
          <w:pgSz w:w="11906" w:h="16838"/>
          <w:pgMar w:top="284" w:right="1133" w:bottom="1276" w:left="851" w:header="709" w:footer="709" w:gutter="0"/>
          <w:cols w:space="708"/>
          <w:docGrid w:linePitch="360"/>
        </w:sectPr>
      </w:pPr>
    </w:p>
    <w:p w:rsidR="00C737E1" w:rsidRPr="001114E8" w:rsidRDefault="00C737E1" w:rsidP="00C737E1">
      <w:pPr>
        <w:tabs>
          <w:tab w:val="left" w:pos="851"/>
        </w:tabs>
        <w:ind w:left="38" w:firstLine="529"/>
        <w:jc w:val="right"/>
        <w:rPr>
          <w:sz w:val="22"/>
          <w:szCs w:val="22"/>
        </w:rPr>
      </w:pPr>
      <w:r w:rsidRPr="001114E8">
        <w:rPr>
          <w:sz w:val="22"/>
          <w:szCs w:val="22"/>
        </w:rPr>
        <w:lastRenderedPageBreak/>
        <w:t>Приложение №</w:t>
      </w:r>
      <w:r w:rsidR="001C6807">
        <w:rPr>
          <w:sz w:val="22"/>
          <w:szCs w:val="22"/>
        </w:rPr>
        <w:t>1</w:t>
      </w:r>
      <w:r w:rsidRPr="001114E8">
        <w:rPr>
          <w:sz w:val="22"/>
          <w:szCs w:val="22"/>
        </w:rPr>
        <w:t xml:space="preserve"> к Техническим требованиям</w:t>
      </w:r>
    </w:p>
    <w:p w:rsidR="00DA3443" w:rsidRPr="001114E8" w:rsidRDefault="00DA3443" w:rsidP="00C737E1">
      <w:pPr>
        <w:ind w:firstLine="567"/>
        <w:jc w:val="center"/>
        <w:outlineLvl w:val="0"/>
        <w:rPr>
          <w:b/>
          <w:sz w:val="22"/>
          <w:szCs w:val="22"/>
        </w:rPr>
      </w:pPr>
    </w:p>
    <w:p w:rsidR="00B17460" w:rsidRPr="001114E8" w:rsidRDefault="0057054B" w:rsidP="00C737E1">
      <w:pPr>
        <w:ind w:firstLine="567"/>
        <w:jc w:val="center"/>
        <w:outlineLvl w:val="0"/>
        <w:rPr>
          <w:b/>
          <w:sz w:val="22"/>
          <w:szCs w:val="22"/>
        </w:rPr>
      </w:pPr>
      <w:r w:rsidRPr="001114E8">
        <w:rPr>
          <w:b/>
          <w:sz w:val="22"/>
          <w:szCs w:val="22"/>
        </w:rPr>
        <w:t xml:space="preserve">Требования к значениям показателей (характеристик) </w:t>
      </w:r>
      <w:r w:rsidR="006D6F18" w:rsidRPr="001114E8">
        <w:rPr>
          <w:b/>
          <w:sz w:val="22"/>
          <w:szCs w:val="22"/>
        </w:rPr>
        <w:t>Товар</w:t>
      </w:r>
      <w:r w:rsidRPr="001114E8">
        <w:rPr>
          <w:b/>
          <w:sz w:val="22"/>
          <w:szCs w:val="22"/>
        </w:rPr>
        <w:t xml:space="preserve">а, или эквивалентности предлагаемого к поставке </w:t>
      </w:r>
      <w:r w:rsidR="006D6F18" w:rsidRPr="001114E8">
        <w:rPr>
          <w:b/>
          <w:sz w:val="22"/>
          <w:szCs w:val="22"/>
        </w:rPr>
        <w:t>Товар</w:t>
      </w:r>
      <w:r w:rsidRPr="001114E8">
        <w:rPr>
          <w:b/>
          <w:sz w:val="22"/>
          <w:szCs w:val="22"/>
        </w:rPr>
        <w:t>а, позволяющ</w:t>
      </w:r>
      <w:r w:rsidR="00C72627" w:rsidRPr="001114E8">
        <w:rPr>
          <w:b/>
          <w:sz w:val="22"/>
          <w:szCs w:val="22"/>
        </w:rPr>
        <w:t>ие</w:t>
      </w:r>
      <w:r w:rsidRPr="001114E8">
        <w:rPr>
          <w:b/>
          <w:sz w:val="22"/>
          <w:szCs w:val="22"/>
        </w:rPr>
        <w:t xml:space="preserve"> определить соответствие</w:t>
      </w:r>
      <w:r w:rsidR="0006236D" w:rsidRPr="001114E8">
        <w:rPr>
          <w:b/>
          <w:sz w:val="22"/>
          <w:szCs w:val="22"/>
        </w:rPr>
        <w:t xml:space="preserve"> </w:t>
      </w:r>
      <w:r w:rsidRPr="001114E8">
        <w:rPr>
          <w:b/>
          <w:sz w:val="22"/>
          <w:szCs w:val="22"/>
        </w:rPr>
        <w:t>установле</w:t>
      </w:r>
      <w:r w:rsidR="00D3769D" w:rsidRPr="001114E8">
        <w:rPr>
          <w:b/>
          <w:sz w:val="22"/>
          <w:szCs w:val="22"/>
        </w:rPr>
        <w:t>нным заказчиком требованиям</w:t>
      </w:r>
    </w:p>
    <w:p w:rsidR="000D452B" w:rsidRDefault="000D452B"/>
    <w:p w:rsidR="000D452B" w:rsidRDefault="000D452B"/>
    <w:tbl>
      <w:tblPr>
        <w:tblpPr w:leftFromText="180" w:rightFromText="180" w:vertAnchor="text" w:tblpXSpec="center" w:tblpY="1"/>
        <w:tblOverlap w:val="never"/>
        <w:tblW w:w="14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1961"/>
        <w:gridCol w:w="2268"/>
        <w:gridCol w:w="708"/>
        <w:gridCol w:w="2152"/>
        <w:gridCol w:w="3518"/>
        <w:gridCol w:w="567"/>
        <w:gridCol w:w="851"/>
        <w:gridCol w:w="851"/>
        <w:gridCol w:w="851"/>
      </w:tblGrid>
      <w:tr w:rsidR="00267D49" w:rsidRPr="001114E8" w:rsidTr="00C7092B">
        <w:trPr>
          <w:cantSplit/>
          <w:trHeight w:val="810"/>
          <w:tblHeader/>
        </w:trPr>
        <w:tc>
          <w:tcPr>
            <w:tcW w:w="561" w:type="dxa"/>
            <w:vMerge w:val="restart"/>
            <w:tcBorders>
              <w:top w:val="single" w:sz="4" w:space="0" w:color="auto"/>
              <w:left w:val="single" w:sz="4" w:space="0" w:color="auto"/>
              <w:right w:val="single" w:sz="4" w:space="0" w:color="auto"/>
            </w:tcBorders>
            <w:textDirection w:val="btLr"/>
            <w:vAlign w:val="center"/>
            <w:hideMark/>
          </w:tcPr>
          <w:p w:rsidR="00267D49" w:rsidRPr="00383971" w:rsidRDefault="00267D49" w:rsidP="00641A5E">
            <w:pPr>
              <w:ind w:left="113" w:right="113"/>
              <w:jc w:val="center"/>
              <w:rPr>
                <w:lang w:eastAsia="en-US"/>
              </w:rPr>
            </w:pPr>
            <w:r w:rsidRPr="00383971">
              <w:t>№ п/п</w:t>
            </w:r>
          </w:p>
        </w:tc>
        <w:tc>
          <w:tcPr>
            <w:tcW w:w="1961" w:type="dxa"/>
            <w:vMerge w:val="restart"/>
            <w:tcBorders>
              <w:top w:val="single" w:sz="4" w:space="0" w:color="auto"/>
              <w:left w:val="single" w:sz="4" w:space="0" w:color="auto"/>
              <w:right w:val="single" w:sz="4" w:space="0" w:color="auto"/>
            </w:tcBorders>
            <w:textDirection w:val="btLr"/>
            <w:vAlign w:val="center"/>
            <w:hideMark/>
          </w:tcPr>
          <w:p w:rsidR="00267D49" w:rsidRPr="00383971" w:rsidRDefault="00267D49" w:rsidP="00641A5E">
            <w:pPr>
              <w:ind w:left="113" w:right="113"/>
              <w:jc w:val="center"/>
              <w:rPr>
                <w:lang w:eastAsia="en-US"/>
              </w:rPr>
            </w:pPr>
            <w:r w:rsidRPr="00383971">
              <w:t>Наименование товара</w:t>
            </w:r>
          </w:p>
        </w:tc>
        <w:tc>
          <w:tcPr>
            <w:tcW w:w="2268" w:type="dxa"/>
            <w:vMerge w:val="restart"/>
            <w:tcBorders>
              <w:top w:val="single" w:sz="4" w:space="0" w:color="auto"/>
              <w:left w:val="single" w:sz="4" w:space="0" w:color="auto"/>
              <w:right w:val="single" w:sz="4" w:space="0" w:color="auto"/>
            </w:tcBorders>
            <w:textDirection w:val="btLr"/>
            <w:vAlign w:val="center"/>
            <w:hideMark/>
          </w:tcPr>
          <w:p w:rsidR="00267D49" w:rsidRPr="00383971" w:rsidRDefault="00267D49" w:rsidP="00641A5E">
            <w:pPr>
              <w:suppressAutoHyphens/>
              <w:autoSpaceDE w:val="0"/>
              <w:autoSpaceDN w:val="0"/>
              <w:adjustRightInd w:val="0"/>
              <w:ind w:left="-57" w:right="-57"/>
              <w:jc w:val="center"/>
              <w:rPr>
                <w:bCs/>
                <w:lang w:eastAsia="ar-SA"/>
              </w:rPr>
            </w:pPr>
            <w:r w:rsidRPr="00383971">
              <w:rPr>
                <w:bCs/>
                <w:lang w:eastAsia="ar-SA"/>
              </w:rPr>
              <w:t>Товарный знак (его словесное обозначение), знак обслуживания, фирменное наименование, патенты,</w:t>
            </w:r>
          </w:p>
          <w:p w:rsidR="00267D49" w:rsidRPr="00383971" w:rsidRDefault="00267D49" w:rsidP="00641A5E">
            <w:pPr>
              <w:suppressAutoHyphens/>
              <w:autoSpaceDE w:val="0"/>
              <w:autoSpaceDN w:val="0"/>
              <w:adjustRightInd w:val="0"/>
              <w:ind w:left="-57" w:right="-57"/>
              <w:jc w:val="center"/>
              <w:rPr>
                <w:bCs/>
                <w:lang w:eastAsia="ar-SA"/>
              </w:rPr>
            </w:pPr>
            <w:r w:rsidRPr="00383971">
              <w:rPr>
                <w:bCs/>
                <w:lang w:eastAsia="ar-SA"/>
              </w:rPr>
              <w:t>полезные модели,</w:t>
            </w:r>
          </w:p>
          <w:p w:rsidR="00267D49" w:rsidRPr="00383971" w:rsidRDefault="00267D49" w:rsidP="00641A5E">
            <w:pPr>
              <w:suppressAutoHyphens/>
              <w:autoSpaceDE w:val="0"/>
              <w:autoSpaceDN w:val="0"/>
              <w:adjustRightInd w:val="0"/>
              <w:ind w:left="-57" w:right="-57"/>
              <w:jc w:val="center"/>
              <w:rPr>
                <w:bCs/>
                <w:lang w:eastAsia="ar-SA"/>
              </w:rPr>
            </w:pPr>
            <w:r w:rsidRPr="00383971">
              <w:rPr>
                <w:bCs/>
                <w:lang w:eastAsia="ar-SA"/>
              </w:rPr>
              <w:t>промышленные образцы, наименование</w:t>
            </w:r>
          </w:p>
          <w:p w:rsidR="00267D49" w:rsidRPr="00383971" w:rsidRDefault="00267D49" w:rsidP="00641A5E">
            <w:pPr>
              <w:suppressAutoHyphens/>
              <w:autoSpaceDE w:val="0"/>
              <w:autoSpaceDN w:val="0"/>
              <w:adjustRightInd w:val="0"/>
              <w:ind w:left="-57" w:right="-57"/>
              <w:jc w:val="center"/>
              <w:rPr>
                <w:bCs/>
                <w:lang w:eastAsia="ar-SA"/>
              </w:rPr>
            </w:pPr>
            <w:r w:rsidRPr="00383971">
              <w:rPr>
                <w:bCs/>
                <w:lang w:eastAsia="ar-SA"/>
              </w:rPr>
              <w:t>страны происхождения товара</w:t>
            </w:r>
          </w:p>
          <w:p w:rsidR="00267D49" w:rsidRPr="00383971" w:rsidRDefault="00267D49" w:rsidP="00641A5E">
            <w:pPr>
              <w:suppressAutoHyphens/>
              <w:autoSpaceDE w:val="0"/>
              <w:autoSpaceDN w:val="0"/>
              <w:adjustRightInd w:val="0"/>
              <w:ind w:left="-57" w:right="-57"/>
              <w:jc w:val="center"/>
              <w:rPr>
                <w:lang w:eastAsia="ar-SA"/>
              </w:rPr>
            </w:pPr>
          </w:p>
        </w:tc>
        <w:tc>
          <w:tcPr>
            <w:tcW w:w="708" w:type="dxa"/>
            <w:vMerge w:val="restart"/>
            <w:tcBorders>
              <w:top w:val="single" w:sz="4" w:space="0" w:color="auto"/>
              <w:left w:val="single" w:sz="4" w:space="0" w:color="auto"/>
              <w:right w:val="single" w:sz="4" w:space="0" w:color="auto"/>
            </w:tcBorders>
            <w:textDirection w:val="btLr"/>
            <w:vAlign w:val="center"/>
            <w:hideMark/>
          </w:tcPr>
          <w:p w:rsidR="00267D49" w:rsidRPr="00383971" w:rsidRDefault="00267D49" w:rsidP="00641A5E">
            <w:pPr>
              <w:ind w:left="113" w:right="113"/>
              <w:jc w:val="center"/>
              <w:rPr>
                <w:lang w:eastAsia="en-US"/>
              </w:rPr>
            </w:pPr>
            <w:r w:rsidRPr="00383971">
              <w:t>№ показателя</w:t>
            </w:r>
          </w:p>
        </w:tc>
        <w:tc>
          <w:tcPr>
            <w:tcW w:w="2152" w:type="dxa"/>
            <w:vMerge w:val="restart"/>
            <w:tcBorders>
              <w:top w:val="single" w:sz="4" w:space="0" w:color="auto"/>
              <w:left w:val="single" w:sz="4" w:space="0" w:color="auto"/>
              <w:right w:val="single" w:sz="4" w:space="0" w:color="auto"/>
            </w:tcBorders>
            <w:vAlign w:val="center"/>
            <w:hideMark/>
          </w:tcPr>
          <w:p w:rsidR="00267D49" w:rsidRPr="00383971" w:rsidRDefault="00267D49" w:rsidP="00641A5E">
            <w:pPr>
              <w:autoSpaceDE w:val="0"/>
              <w:autoSpaceDN w:val="0"/>
              <w:adjustRightInd w:val="0"/>
              <w:ind w:firstLine="62"/>
              <w:jc w:val="center"/>
              <w:outlineLvl w:val="1"/>
            </w:pPr>
            <w:r w:rsidRPr="00383971">
              <w:t>Показатель (характеристика)</w:t>
            </w:r>
          </w:p>
          <w:p w:rsidR="00267D49" w:rsidRPr="00383971" w:rsidRDefault="00267D49" w:rsidP="00641A5E">
            <w:pPr>
              <w:jc w:val="center"/>
              <w:rPr>
                <w:lang w:eastAsia="en-US"/>
              </w:rPr>
            </w:pPr>
            <w:r w:rsidRPr="00383971">
              <w:t>товара</w:t>
            </w:r>
          </w:p>
        </w:tc>
        <w:tc>
          <w:tcPr>
            <w:tcW w:w="3518" w:type="dxa"/>
            <w:vMerge w:val="restart"/>
            <w:tcBorders>
              <w:top w:val="single" w:sz="4" w:space="0" w:color="auto"/>
              <w:left w:val="single" w:sz="4" w:space="0" w:color="auto"/>
              <w:right w:val="single" w:sz="4" w:space="0" w:color="auto"/>
            </w:tcBorders>
            <w:vAlign w:val="center"/>
            <w:hideMark/>
          </w:tcPr>
          <w:p w:rsidR="00267D49" w:rsidRPr="00383971" w:rsidRDefault="00267D49" w:rsidP="00641A5E">
            <w:pPr>
              <w:spacing w:line="312" w:lineRule="auto"/>
              <w:ind w:firstLine="205"/>
              <w:jc w:val="center"/>
              <w:rPr>
                <w:lang w:eastAsia="en-US"/>
              </w:rPr>
            </w:pPr>
            <w:r w:rsidRPr="00383971">
              <w:rPr>
                <w:lang w:eastAsia="en-US"/>
              </w:rPr>
              <w:t>Показатели, (характеристики) значения которых не могут изменяться</w:t>
            </w:r>
          </w:p>
        </w:tc>
        <w:tc>
          <w:tcPr>
            <w:tcW w:w="567" w:type="dxa"/>
            <w:vMerge w:val="restart"/>
            <w:tcBorders>
              <w:top w:val="single" w:sz="4" w:space="0" w:color="auto"/>
              <w:left w:val="single" w:sz="4" w:space="0" w:color="auto"/>
              <w:right w:val="single" w:sz="4" w:space="0" w:color="auto"/>
            </w:tcBorders>
            <w:textDirection w:val="btLr"/>
            <w:vAlign w:val="center"/>
            <w:hideMark/>
          </w:tcPr>
          <w:p w:rsidR="00267D49" w:rsidRPr="00383971" w:rsidRDefault="00267D49" w:rsidP="00641A5E">
            <w:pPr>
              <w:ind w:left="113" w:right="113"/>
              <w:jc w:val="center"/>
              <w:rPr>
                <w:lang w:eastAsia="en-US"/>
              </w:rPr>
            </w:pPr>
            <w:r w:rsidRPr="00383971">
              <w:t>Единица измерения</w:t>
            </w:r>
          </w:p>
        </w:tc>
        <w:tc>
          <w:tcPr>
            <w:tcW w:w="1702" w:type="dxa"/>
            <w:gridSpan w:val="2"/>
            <w:tcBorders>
              <w:top w:val="single" w:sz="4" w:space="0" w:color="auto"/>
              <w:left w:val="single" w:sz="4" w:space="0" w:color="auto"/>
              <w:bottom w:val="single" w:sz="4" w:space="0" w:color="auto"/>
              <w:right w:val="single" w:sz="4" w:space="0" w:color="auto"/>
            </w:tcBorders>
          </w:tcPr>
          <w:p w:rsidR="00267D49" w:rsidRPr="00641A5E" w:rsidRDefault="00267D49" w:rsidP="00641A5E">
            <w:pPr>
              <w:ind w:left="113" w:right="113"/>
              <w:jc w:val="center"/>
              <w:rPr>
                <w:color w:val="000000"/>
                <w:sz w:val="22"/>
                <w:szCs w:val="22"/>
              </w:rPr>
            </w:pPr>
            <w:r w:rsidRPr="00383971">
              <w:t>Период поставки и количество товара</w:t>
            </w:r>
          </w:p>
        </w:tc>
        <w:tc>
          <w:tcPr>
            <w:tcW w:w="851" w:type="dxa"/>
            <w:vMerge w:val="restart"/>
            <w:tcBorders>
              <w:top w:val="single" w:sz="4" w:space="0" w:color="auto"/>
              <w:left w:val="single" w:sz="4" w:space="0" w:color="auto"/>
              <w:right w:val="single" w:sz="4" w:space="0" w:color="auto"/>
            </w:tcBorders>
            <w:textDirection w:val="btLr"/>
            <w:vAlign w:val="center"/>
          </w:tcPr>
          <w:p w:rsidR="00267D49" w:rsidRPr="001114E8" w:rsidRDefault="00267D49" w:rsidP="00641A5E">
            <w:pPr>
              <w:ind w:left="113" w:right="113"/>
              <w:jc w:val="center"/>
              <w:rPr>
                <w:sz w:val="22"/>
                <w:szCs w:val="22"/>
              </w:rPr>
            </w:pPr>
            <w:r w:rsidRPr="00641A5E">
              <w:rPr>
                <w:color w:val="000000"/>
                <w:sz w:val="22"/>
                <w:szCs w:val="22"/>
              </w:rPr>
              <w:t>Общее количество товара</w:t>
            </w:r>
          </w:p>
        </w:tc>
      </w:tr>
      <w:tr w:rsidR="00267D49" w:rsidRPr="001114E8" w:rsidTr="00C7092B">
        <w:trPr>
          <w:cantSplit/>
          <w:trHeight w:val="3359"/>
          <w:tblHeader/>
        </w:trPr>
        <w:tc>
          <w:tcPr>
            <w:tcW w:w="561" w:type="dxa"/>
            <w:vMerge/>
            <w:tcBorders>
              <w:left w:val="single" w:sz="4" w:space="0" w:color="auto"/>
              <w:bottom w:val="single" w:sz="4" w:space="0" w:color="auto"/>
              <w:right w:val="single" w:sz="4" w:space="0" w:color="auto"/>
            </w:tcBorders>
            <w:textDirection w:val="btLr"/>
            <w:vAlign w:val="center"/>
          </w:tcPr>
          <w:p w:rsidR="00267D49" w:rsidRPr="00383971" w:rsidRDefault="00267D49" w:rsidP="00641A5E">
            <w:pPr>
              <w:ind w:left="113" w:right="113"/>
              <w:jc w:val="center"/>
            </w:pPr>
          </w:p>
        </w:tc>
        <w:tc>
          <w:tcPr>
            <w:tcW w:w="1961" w:type="dxa"/>
            <w:vMerge/>
            <w:tcBorders>
              <w:left w:val="single" w:sz="4" w:space="0" w:color="auto"/>
              <w:bottom w:val="single" w:sz="4" w:space="0" w:color="auto"/>
              <w:right w:val="single" w:sz="4" w:space="0" w:color="auto"/>
            </w:tcBorders>
            <w:textDirection w:val="btLr"/>
            <w:vAlign w:val="center"/>
          </w:tcPr>
          <w:p w:rsidR="00267D49" w:rsidRPr="00383971" w:rsidRDefault="00267D49" w:rsidP="00641A5E">
            <w:pPr>
              <w:ind w:left="113" w:right="113"/>
              <w:jc w:val="center"/>
            </w:pPr>
          </w:p>
        </w:tc>
        <w:tc>
          <w:tcPr>
            <w:tcW w:w="2268" w:type="dxa"/>
            <w:vMerge/>
            <w:tcBorders>
              <w:left w:val="single" w:sz="4" w:space="0" w:color="auto"/>
              <w:bottom w:val="single" w:sz="4" w:space="0" w:color="auto"/>
              <w:right w:val="single" w:sz="4" w:space="0" w:color="auto"/>
            </w:tcBorders>
            <w:textDirection w:val="btLr"/>
            <w:vAlign w:val="center"/>
          </w:tcPr>
          <w:p w:rsidR="00267D49" w:rsidRPr="00383971" w:rsidRDefault="00267D49" w:rsidP="00641A5E">
            <w:pPr>
              <w:suppressAutoHyphens/>
              <w:autoSpaceDE w:val="0"/>
              <w:autoSpaceDN w:val="0"/>
              <w:adjustRightInd w:val="0"/>
              <w:ind w:left="-57" w:right="-57"/>
              <w:jc w:val="center"/>
              <w:rPr>
                <w:bCs/>
                <w:lang w:eastAsia="ar-SA"/>
              </w:rPr>
            </w:pPr>
          </w:p>
        </w:tc>
        <w:tc>
          <w:tcPr>
            <w:tcW w:w="708" w:type="dxa"/>
            <w:vMerge/>
            <w:tcBorders>
              <w:left w:val="single" w:sz="4" w:space="0" w:color="auto"/>
              <w:bottom w:val="single" w:sz="4" w:space="0" w:color="auto"/>
              <w:right w:val="single" w:sz="4" w:space="0" w:color="auto"/>
            </w:tcBorders>
            <w:textDirection w:val="btLr"/>
            <w:vAlign w:val="center"/>
          </w:tcPr>
          <w:p w:rsidR="00267D49" w:rsidRPr="00383971" w:rsidRDefault="00267D49" w:rsidP="00641A5E">
            <w:pPr>
              <w:ind w:left="113" w:right="113"/>
              <w:jc w:val="center"/>
            </w:pPr>
          </w:p>
        </w:tc>
        <w:tc>
          <w:tcPr>
            <w:tcW w:w="2152" w:type="dxa"/>
            <w:vMerge/>
            <w:tcBorders>
              <w:left w:val="single" w:sz="4" w:space="0" w:color="auto"/>
              <w:bottom w:val="single" w:sz="4" w:space="0" w:color="auto"/>
              <w:right w:val="single" w:sz="4" w:space="0" w:color="auto"/>
            </w:tcBorders>
            <w:vAlign w:val="center"/>
          </w:tcPr>
          <w:p w:rsidR="00267D49" w:rsidRPr="00383971" w:rsidRDefault="00267D49" w:rsidP="00641A5E">
            <w:pPr>
              <w:autoSpaceDE w:val="0"/>
              <w:autoSpaceDN w:val="0"/>
              <w:adjustRightInd w:val="0"/>
              <w:ind w:firstLine="62"/>
              <w:jc w:val="center"/>
              <w:outlineLvl w:val="1"/>
            </w:pPr>
          </w:p>
        </w:tc>
        <w:tc>
          <w:tcPr>
            <w:tcW w:w="3518" w:type="dxa"/>
            <w:vMerge/>
            <w:tcBorders>
              <w:left w:val="single" w:sz="4" w:space="0" w:color="auto"/>
              <w:bottom w:val="single" w:sz="4" w:space="0" w:color="auto"/>
              <w:right w:val="single" w:sz="4" w:space="0" w:color="auto"/>
            </w:tcBorders>
            <w:vAlign w:val="center"/>
          </w:tcPr>
          <w:p w:rsidR="00267D49" w:rsidRPr="00383971" w:rsidRDefault="00267D49" w:rsidP="00641A5E">
            <w:pPr>
              <w:spacing w:line="312" w:lineRule="auto"/>
              <w:ind w:firstLine="205"/>
              <w:jc w:val="center"/>
              <w:rPr>
                <w:lang w:eastAsia="en-US"/>
              </w:rPr>
            </w:pPr>
          </w:p>
        </w:tc>
        <w:tc>
          <w:tcPr>
            <w:tcW w:w="567" w:type="dxa"/>
            <w:vMerge/>
            <w:tcBorders>
              <w:left w:val="single" w:sz="4" w:space="0" w:color="auto"/>
              <w:bottom w:val="single" w:sz="4" w:space="0" w:color="auto"/>
              <w:right w:val="single" w:sz="4" w:space="0" w:color="auto"/>
            </w:tcBorders>
            <w:textDirection w:val="btLr"/>
            <w:vAlign w:val="center"/>
          </w:tcPr>
          <w:p w:rsidR="00267D49" w:rsidRPr="00383971" w:rsidRDefault="00267D49" w:rsidP="00641A5E">
            <w:pPr>
              <w:ind w:left="113" w:right="113"/>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7D49" w:rsidRPr="00EE7B9F" w:rsidRDefault="00267D49" w:rsidP="009B3766">
            <w:pPr>
              <w:ind w:left="113" w:right="113"/>
              <w:jc w:val="center"/>
              <w:outlineLvl w:val="0"/>
            </w:pPr>
            <w:r w:rsidRPr="00EE7B9F">
              <w:rPr>
                <w:color w:val="000000"/>
              </w:rPr>
              <w:t xml:space="preserve">с </w:t>
            </w:r>
            <w:r w:rsidR="009B3766">
              <w:rPr>
                <w:color w:val="000000"/>
              </w:rPr>
              <w:t>15</w:t>
            </w:r>
            <w:r w:rsidRPr="00EE7B9F">
              <w:rPr>
                <w:color w:val="000000"/>
              </w:rPr>
              <w:t>.06.2026</w:t>
            </w:r>
            <w:r w:rsidR="009B3766">
              <w:rPr>
                <w:color w:val="000000"/>
              </w:rPr>
              <w:t xml:space="preserve"> </w:t>
            </w:r>
            <w:bookmarkStart w:id="5" w:name="_GoBack"/>
            <w:bookmarkEnd w:id="5"/>
            <w:r w:rsidRPr="00EE7B9F">
              <w:rPr>
                <w:color w:val="000000"/>
              </w:rPr>
              <w:t xml:space="preserve">по </w:t>
            </w:r>
            <w:r w:rsidRPr="00EE7B9F">
              <w:rPr>
                <w:color w:val="000000"/>
                <w:lang w:val="en-US"/>
              </w:rPr>
              <w:t>3</w:t>
            </w:r>
            <w:r w:rsidRPr="00EE7B9F">
              <w:rPr>
                <w:color w:val="000000"/>
              </w:rPr>
              <w:t>0</w:t>
            </w:r>
            <w:r w:rsidRPr="00EE7B9F">
              <w:rPr>
                <w:color w:val="000000"/>
                <w:lang w:val="en-US"/>
              </w:rPr>
              <w:t>.</w:t>
            </w:r>
            <w:r w:rsidRPr="00EE7B9F">
              <w:rPr>
                <w:color w:val="000000"/>
              </w:rPr>
              <w:t>06.2026</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7D49" w:rsidRPr="00EE7B9F" w:rsidRDefault="00267D49" w:rsidP="00641A5E">
            <w:pPr>
              <w:ind w:left="113" w:right="113"/>
              <w:jc w:val="center"/>
              <w:outlineLvl w:val="0"/>
            </w:pPr>
            <w:r w:rsidRPr="00EE7B9F">
              <w:rPr>
                <w:color w:val="000000"/>
              </w:rPr>
              <w:t>с 01.12.2026 по 31.12.2026</w:t>
            </w:r>
          </w:p>
        </w:tc>
        <w:tc>
          <w:tcPr>
            <w:tcW w:w="851" w:type="dxa"/>
            <w:vMerge/>
            <w:tcBorders>
              <w:left w:val="single" w:sz="4" w:space="0" w:color="auto"/>
              <w:bottom w:val="single" w:sz="4" w:space="0" w:color="auto"/>
              <w:right w:val="single" w:sz="4" w:space="0" w:color="auto"/>
            </w:tcBorders>
            <w:textDirection w:val="btLr"/>
          </w:tcPr>
          <w:p w:rsidR="00267D49" w:rsidRPr="001114E8" w:rsidRDefault="00267D49" w:rsidP="00641A5E">
            <w:pPr>
              <w:ind w:left="113" w:right="113"/>
              <w:jc w:val="center"/>
              <w:rPr>
                <w:sz w:val="22"/>
                <w:szCs w:val="22"/>
              </w:rPr>
            </w:pPr>
          </w:p>
        </w:tc>
      </w:tr>
      <w:tr w:rsidR="00267D49" w:rsidRPr="001114E8" w:rsidTr="00C7092B">
        <w:trPr>
          <w:trHeight w:val="555"/>
          <w:tblHeader/>
        </w:trPr>
        <w:tc>
          <w:tcPr>
            <w:tcW w:w="561"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spacing w:line="312" w:lineRule="auto"/>
              <w:jc w:val="center"/>
              <w:rPr>
                <w:lang w:eastAsia="en-US"/>
              </w:rPr>
            </w:pPr>
            <w:r w:rsidRPr="00383971">
              <w:rPr>
                <w:lang w:eastAsia="en-US"/>
              </w:rPr>
              <w:t>1</w:t>
            </w:r>
          </w:p>
        </w:tc>
        <w:tc>
          <w:tcPr>
            <w:tcW w:w="1961"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spacing w:line="312" w:lineRule="auto"/>
              <w:ind w:hanging="108"/>
              <w:jc w:val="center"/>
              <w:rPr>
                <w:lang w:eastAsia="en-US"/>
              </w:rPr>
            </w:pPr>
            <w:r w:rsidRPr="00383971">
              <w:rPr>
                <w:lang w:eastAsia="en-US"/>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autoSpaceDE w:val="0"/>
              <w:autoSpaceDN w:val="0"/>
              <w:adjustRightInd w:val="0"/>
              <w:spacing w:line="312" w:lineRule="auto"/>
              <w:ind w:firstLine="34"/>
              <w:jc w:val="center"/>
              <w:outlineLvl w:val="1"/>
              <w:rPr>
                <w:lang w:eastAsia="en-US"/>
              </w:rPr>
            </w:pPr>
            <w:r w:rsidRPr="00383971">
              <w:rPr>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autoSpaceDE w:val="0"/>
              <w:autoSpaceDN w:val="0"/>
              <w:adjustRightInd w:val="0"/>
              <w:spacing w:line="312" w:lineRule="auto"/>
              <w:jc w:val="center"/>
              <w:outlineLvl w:val="1"/>
              <w:rPr>
                <w:lang w:eastAsia="en-US"/>
              </w:rPr>
            </w:pPr>
            <w:r w:rsidRPr="00383971">
              <w:rPr>
                <w:lang w:eastAsia="en-US"/>
              </w:rPr>
              <w:t>4</w:t>
            </w:r>
          </w:p>
        </w:tc>
        <w:tc>
          <w:tcPr>
            <w:tcW w:w="2152"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autoSpaceDE w:val="0"/>
              <w:autoSpaceDN w:val="0"/>
              <w:adjustRightInd w:val="0"/>
              <w:spacing w:line="312" w:lineRule="auto"/>
              <w:ind w:firstLine="34"/>
              <w:jc w:val="center"/>
              <w:outlineLvl w:val="1"/>
              <w:rPr>
                <w:lang w:eastAsia="en-US"/>
              </w:rPr>
            </w:pPr>
            <w:r w:rsidRPr="00383971">
              <w:rPr>
                <w:lang w:eastAsia="en-US"/>
              </w:rPr>
              <w:t>5</w:t>
            </w:r>
          </w:p>
        </w:tc>
        <w:tc>
          <w:tcPr>
            <w:tcW w:w="3518"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spacing w:line="312" w:lineRule="auto"/>
              <w:jc w:val="center"/>
              <w:rPr>
                <w:lang w:val="en-US" w:eastAsia="en-US"/>
              </w:rPr>
            </w:pPr>
            <w:r w:rsidRPr="00383971">
              <w:rPr>
                <w:lang w:val="en-US" w:eastAsia="en-US"/>
              </w:rPr>
              <w:t>6</w:t>
            </w:r>
          </w:p>
        </w:tc>
        <w:tc>
          <w:tcPr>
            <w:tcW w:w="567" w:type="dxa"/>
            <w:tcBorders>
              <w:top w:val="single" w:sz="4" w:space="0" w:color="auto"/>
              <w:left w:val="single" w:sz="4" w:space="0" w:color="auto"/>
              <w:bottom w:val="single" w:sz="4" w:space="0" w:color="auto"/>
              <w:right w:val="single" w:sz="4" w:space="0" w:color="auto"/>
            </w:tcBorders>
            <w:vAlign w:val="center"/>
            <w:hideMark/>
          </w:tcPr>
          <w:p w:rsidR="00267D49" w:rsidRPr="00383971" w:rsidRDefault="00267D49" w:rsidP="00641A5E">
            <w:pPr>
              <w:spacing w:line="312" w:lineRule="auto"/>
              <w:jc w:val="center"/>
              <w:rPr>
                <w:lang w:val="en-US" w:eastAsia="en-US"/>
              </w:rPr>
            </w:pPr>
            <w:r w:rsidRPr="00383971">
              <w:rPr>
                <w:lang w:val="en-US" w:eastAsia="en-US"/>
              </w:rPr>
              <w:t>7</w:t>
            </w:r>
          </w:p>
        </w:tc>
        <w:tc>
          <w:tcPr>
            <w:tcW w:w="851" w:type="dxa"/>
            <w:tcBorders>
              <w:top w:val="single" w:sz="4" w:space="0" w:color="auto"/>
              <w:left w:val="single" w:sz="4" w:space="0" w:color="auto"/>
              <w:bottom w:val="single" w:sz="4" w:space="0" w:color="auto"/>
              <w:right w:val="single" w:sz="4" w:space="0" w:color="auto"/>
            </w:tcBorders>
            <w:vAlign w:val="center"/>
          </w:tcPr>
          <w:p w:rsidR="00267D49" w:rsidRPr="00383971" w:rsidRDefault="00267D49" w:rsidP="00641A5E">
            <w:pPr>
              <w:spacing w:line="312" w:lineRule="auto"/>
              <w:jc w:val="center"/>
              <w:rPr>
                <w:lang w:eastAsia="en-US"/>
              </w:rPr>
            </w:pPr>
            <w:r w:rsidRPr="00383971">
              <w:rPr>
                <w:lang w:eastAsia="en-US"/>
              </w:rPr>
              <w:t>8</w:t>
            </w:r>
          </w:p>
        </w:tc>
        <w:tc>
          <w:tcPr>
            <w:tcW w:w="851" w:type="dxa"/>
            <w:tcBorders>
              <w:top w:val="single" w:sz="4" w:space="0" w:color="auto"/>
              <w:left w:val="single" w:sz="4" w:space="0" w:color="auto"/>
              <w:bottom w:val="single" w:sz="4" w:space="0" w:color="auto"/>
              <w:right w:val="single" w:sz="4" w:space="0" w:color="auto"/>
            </w:tcBorders>
            <w:vAlign w:val="center"/>
          </w:tcPr>
          <w:p w:rsidR="00267D49" w:rsidRPr="00383971" w:rsidRDefault="00267D49" w:rsidP="00641A5E">
            <w:pPr>
              <w:spacing w:line="312" w:lineRule="auto"/>
              <w:jc w:val="center"/>
              <w:rPr>
                <w:lang w:eastAsia="en-US"/>
              </w:rPr>
            </w:pPr>
            <w:r w:rsidRPr="00383971">
              <w:rPr>
                <w:lang w:eastAsia="en-US"/>
              </w:rPr>
              <w:t>9</w:t>
            </w:r>
          </w:p>
        </w:tc>
        <w:tc>
          <w:tcPr>
            <w:tcW w:w="851" w:type="dxa"/>
            <w:tcBorders>
              <w:top w:val="single" w:sz="4" w:space="0" w:color="auto"/>
              <w:left w:val="single" w:sz="4" w:space="0" w:color="auto"/>
              <w:bottom w:val="single" w:sz="4" w:space="0" w:color="auto"/>
              <w:right w:val="single" w:sz="4" w:space="0" w:color="auto"/>
            </w:tcBorders>
            <w:vAlign w:val="center"/>
          </w:tcPr>
          <w:p w:rsidR="00267D49" w:rsidRPr="00641A5E" w:rsidRDefault="00101922" w:rsidP="005C66E8">
            <w:pPr>
              <w:spacing w:line="312" w:lineRule="auto"/>
              <w:jc w:val="center"/>
              <w:rPr>
                <w:sz w:val="22"/>
                <w:szCs w:val="22"/>
                <w:lang w:eastAsia="en-US"/>
              </w:rPr>
            </w:pPr>
            <w:r>
              <w:rPr>
                <w:sz w:val="22"/>
                <w:szCs w:val="22"/>
                <w:lang w:eastAsia="en-US"/>
              </w:rPr>
              <w:t>10</w:t>
            </w:r>
          </w:p>
        </w:tc>
      </w:tr>
      <w:tr w:rsidR="00267D49" w:rsidRPr="001114E8" w:rsidTr="00C7092B">
        <w:trPr>
          <w:trHeight w:val="705"/>
        </w:trPr>
        <w:tc>
          <w:tcPr>
            <w:tcW w:w="561" w:type="dxa"/>
            <w:vMerge w:val="restart"/>
            <w:vAlign w:val="center"/>
          </w:tcPr>
          <w:p w:rsidR="00267D49" w:rsidRPr="00383971" w:rsidRDefault="00267D49" w:rsidP="00641A5E">
            <w:pPr>
              <w:suppressAutoHyphens/>
              <w:spacing w:line="312" w:lineRule="auto"/>
              <w:jc w:val="center"/>
              <w:rPr>
                <w:lang w:eastAsia="ar-SA"/>
              </w:rPr>
            </w:pPr>
          </w:p>
          <w:p w:rsidR="00267D49" w:rsidRPr="00383971" w:rsidRDefault="00267D49" w:rsidP="00641A5E">
            <w:pPr>
              <w:suppressAutoHyphens/>
              <w:spacing w:line="312" w:lineRule="auto"/>
              <w:jc w:val="center"/>
              <w:rPr>
                <w:lang w:eastAsia="ar-SA"/>
              </w:rPr>
            </w:pPr>
            <w:r w:rsidRPr="00383971">
              <w:rPr>
                <w:lang w:eastAsia="ar-SA"/>
              </w:rPr>
              <w:t>1.</w:t>
            </w:r>
          </w:p>
        </w:tc>
        <w:tc>
          <w:tcPr>
            <w:tcW w:w="1961" w:type="dxa"/>
            <w:vMerge w:val="restart"/>
            <w:vAlign w:val="center"/>
          </w:tcPr>
          <w:p w:rsidR="00267D49" w:rsidRPr="00383971" w:rsidRDefault="00267D49" w:rsidP="00641A5E">
            <w:pPr>
              <w:jc w:val="center"/>
            </w:pPr>
            <w:r w:rsidRPr="00383971">
              <w:t xml:space="preserve">Средство для ванн  </w:t>
            </w:r>
          </w:p>
          <w:p w:rsidR="00267D49" w:rsidRPr="00383971" w:rsidRDefault="00267D49" w:rsidP="00641A5E">
            <w:pPr>
              <w:jc w:val="center"/>
            </w:pPr>
            <w:r w:rsidRPr="00383971">
              <w:t xml:space="preserve">с экстрактом календулы </w:t>
            </w:r>
          </w:p>
          <w:p w:rsidR="00267D49" w:rsidRPr="00383971" w:rsidRDefault="00267D49" w:rsidP="00641A5E">
            <w:pPr>
              <w:suppressAutoHyphens/>
              <w:jc w:val="center"/>
              <w:rPr>
                <w:lang w:eastAsia="ar-SA"/>
              </w:rPr>
            </w:pP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1</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C7092B" w:rsidP="00641A5E">
            <w:pPr>
              <w:suppressAutoHyphens/>
              <w:jc w:val="both"/>
              <w:rPr>
                <w:lang w:eastAsia="ar-SA"/>
              </w:rPr>
            </w:pPr>
            <w:r w:rsidRPr="00383971">
              <w:t>О</w:t>
            </w:r>
            <w:r w:rsidR="00267D49" w:rsidRPr="00383971">
              <w:t>днородный</w:t>
            </w:r>
            <w:r>
              <w:t> </w:t>
            </w:r>
            <w:r w:rsidR="00267D49" w:rsidRPr="00383971">
              <w:t>густой</w:t>
            </w:r>
            <w:r>
              <w:t> </w:t>
            </w:r>
            <w:r w:rsidR="00267D49" w:rsidRPr="00383971">
              <w:t xml:space="preserve">концентрат </w:t>
            </w:r>
          </w:p>
        </w:tc>
        <w:tc>
          <w:tcPr>
            <w:tcW w:w="567" w:type="dxa"/>
            <w:vMerge w:val="restart"/>
            <w:vAlign w:val="center"/>
          </w:tcPr>
          <w:p w:rsidR="00267D49" w:rsidRPr="00383971" w:rsidRDefault="00267D49" w:rsidP="003D547E">
            <w:pPr>
              <w:suppressAutoHyphens/>
              <w:jc w:val="center"/>
              <w:rPr>
                <w:lang w:eastAsia="ar-SA"/>
              </w:rPr>
            </w:pPr>
            <w:r w:rsidRPr="00383971">
              <w:rPr>
                <w:lang w:eastAsia="ar-SA"/>
              </w:rPr>
              <w:t>л</w:t>
            </w:r>
          </w:p>
        </w:tc>
        <w:tc>
          <w:tcPr>
            <w:tcW w:w="851" w:type="dxa"/>
            <w:vMerge w:val="restart"/>
            <w:vAlign w:val="center"/>
          </w:tcPr>
          <w:p w:rsidR="00267D49" w:rsidRPr="00383971" w:rsidRDefault="00267D49" w:rsidP="005C66E8">
            <w:pPr>
              <w:suppressAutoHyphens/>
              <w:jc w:val="center"/>
              <w:rPr>
                <w:lang w:eastAsia="ar-SA"/>
              </w:rPr>
            </w:pPr>
            <w:r>
              <w:rPr>
                <w:lang w:eastAsia="ar-SA"/>
              </w:rPr>
              <w:t>12</w:t>
            </w:r>
          </w:p>
        </w:tc>
        <w:tc>
          <w:tcPr>
            <w:tcW w:w="851" w:type="dxa"/>
            <w:vMerge w:val="restart"/>
            <w:vAlign w:val="center"/>
          </w:tcPr>
          <w:p w:rsidR="00267D49" w:rsidRPr="00383971" w:rsidRDefault="00267D49" w:rsidP="005C66E8">
            <w:pPr>
              <w:suppressAutoHyphens/>
              <w:jc w:val="center"/>
              <w:rPr>
                <w:lang w:eastAsia="ar-SA"/>
              </w:rPr>
            </w:pPr>
            <w:r>
              <w:rPr>
                <w:lang w:eastAsia="ar-SA"/>
              </w:rPr>
              <w:t>12</w:t>
            </w:r>
          </w:p>
        </w:tc>
        <w:tc>
          <w:tcPr>
            <w:tcW w:w="851" w:type="dxa"/>
            <w:vMerge w:val="restart"/>
            <w:vAlign w:val="center"/>
          </w:tcPr>
          <w:p w:rsidR="00267D49" w:rsidRDefault="00267D49" w:rsidP="005C66E8">
            <w:pPr>
              <w:suppressAutoHyphens/>
              <w:jc w:val="center"/>
              <w:rPr>
                <w:sz w:val="22"/>
                <w:szCs w:val="22"/>
                <w:lang w:eastAsia="ar-SA"/>
              </w:rPr>
            </w:pPr>
            <w:r>
              <w:rPr>
                <w:sz w:val="22"/>
                <w:szCs w:val="22"/>
                <w:lang w:eastAsia="ar-SA"/>
              </w:rPr>
              <w:t>24</w:t>
            </w:r>
          </w:p>
        </w:tc>
      </w:tr>
      <w:tr w:rsidR="00267D49" w:rsidRPr="001114E8" w:rsidTr="00C7092B">
        <w:trPr>
          <w:trHeight w:val="829"/>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2</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suppressAutoHyphens/>
              <w:jc w:val="both"/>
              <w:rPr>
                <w:lang w:eastAsia="ar-SA"/>
              </w:rPr>
            </w:pPr>
            <w:r w:rsidRPr="00383971">
              <w:rPr>
                <w:shd w:val="clear" w:color="auto" w:fill="FFFFFF"/>
              </w:rPr>
              <w:t xml:space="preserve">экстракт календулы, не содержит красителей </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700"/>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384"/>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1696"/>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highlight w:val="yellow"/>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533"/>
        </w:trPr>
        <w:tc>
          <w:tcPr>
            <w:tcW w:w="561" w:type="dxa"/>
            <w:vMerge w:val="restart"/>
            <w:vAlign w:val="center"/>
          </w:tcPr>
          <w:p w:rsidR="00267D49" w:rsidRPr="00383971" w:rsidRDefault="00267D49" w:rsidP="00641A5E">
            <w:pPr>
              <w:suppressAutoHyphens/>
              <w:spacing w:line="312" w:lineRule="auto"/>
              <w:jc w:val="center"/>
              <w:rPr>
                <w:lang w:eastAsia="ar-SA"/>
              </w:rPr>
            </w:pPr>
          </w:p>
          <w:p w:rsidR="00267D49" w:rsidRPr="00383971" w:rsidRDefault="00267D49" w:rsidP="00641A5E">
            <w:pPr>
              <w:suppressAutoHyphens/>
              <w:spacing w:line="312" w:lineRule="auto"/>
              <w:jc w:val="center"/>
              <w:rPr>
                <w:lang w:eastAsia="ar-SA"/>
              </w:rPr>
            </w:pPr>
            <w:r w:rsidRPr="00383971">
              <w:rPr>
                <w:lang w:eastAsia="ar-SA"/>
              </w:rPr>
              <w:t>2.</w:t>
            </w:r>
          </w:p>
        </w:tc>
        <w:tc>
          <w:tcPr>
            <w:tcW w:w="1961" w:type="dxa"/>
            <w:vMerge w:val="restart"/>
            <w:vAlign w:val="center"/>
          </w:tcPr>
          <w:p w:rsidR="00267D49" w:rsidRPr="00383971" w:rsidRDefault="00267D49" w:rsidP="00641A5E">
            <w:pPr>
              <w:jc w:val="center"/>
            </w:pPr>
            <w:r w:rsidRPr="00383971">
              <w:t>Средство для ванн</w:t>
            </w:r>
          </w:p>
          <w:p w:rsidR="00267D49" w:rsidRPr="00383971" w:rsidRDefault="00267D49" w:rsidP="00641A5E">
            <w:pPr>
              <w:suppressAutoHyphens/>
              <w:jc w:val="center"/>
            </w:pPr>
            <w:r w:rsidRPr="00383971">
              <w:t>с экстрактом можжевельника</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rPr>
                <w:color w:val="000000"/>
              </w:rPr>
            </w:pPr>
            <w:r w:rsidRPr="00383971">
              <w:rPr>
                <w:color w:val="000000"/>
              </w:rPr>
              <w:t>жидкий концентрат</w:t>
            </w:r>
          </w:p>
        </w:tc>
        <w:tc>
          <w:tcPr>
            <w:tcW w:w="567" w:type="dxa"/>
            <w:vMerge w:val="restart"/>
            <w:vAlign w:val="center"/>
          </w:tcPr>
          <w:p w:rsidR="00267D49" w:rsidRPr="00383971" w:rsidRDefault="00267D49" w:rsidP="005C66E8">
            <w:pPr>
              <w:suppressAutoHyphens/>
              <w:jc w:val="center"/>
              <w:rPr>
                <w:lang w:eastAsia="ar-SA"/>
              </w:rPr>
            </w:pPr>
            <w:r w:rsidRPr="00383971">
              <w:rPr>
                <w:lang w:eastAsia="ar-SA"/>
              </w:rPr>
              <w:t>л</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Default="00267D49" w:rsidP="005C66E8">
            <w:pPr>
              <w:suppressAutoHyphens/>
              <w:jc w:val="center"/>
              <w:rPr>
                <w:sz w:val="22"/>
                <w:szCs w:val="22"/>
                <w:lang w:eastAsia="ar-SA"/>
              </w:rPr>
            </w:pPr>
            <w:r>
              <w:rPr>
                <w:sz w:val="22"/>
                <w:szCs w:val="22"/>
                <w:lang w:eastAsia="ar-SA"/>
              </w:rPr>
              <w:t>20</w:t>
            </w:r>
          </w:p>
        </w:tc>
      </w:tr>
      <w:tr w:rsidR="00267D49" w:rsidRPr="001114E8" w:rsidTr="00C7092B">
        <w:trPr>
          <w:trHeight w:val="733"/>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autoSpaceDN w:val="0"/>
              <w:spacing w:line="256" w:lineRule="auto"/>
              <w:jc w:val="both"/>
              <w:textAlignment w:val="baseline"/>
              <w:rPr>
                <w:lang w:eastAsia="ar-SA"/>
              </w:rPr>
            </w:pPr>
            <w:r w:rsidRPr="00383971">
              <w:t xml:space="preserve">концентрированная гелеобразная жидкость </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690"/>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suppressAutoHyphens/>
              <w:jc w:val="both"/>
              <w:rPr>
                <w:iCs/>
              </w:rPr>
            </w:pPr>
            <w:r w:rsidRPr="00383971">
              <w:rPr>
                <w:color w:val="000000"/>
                <w:shd w:val="clear" w:color="auto" w:fill="FFFFFF"/>
              </w:rPr>
              <w:t>концентрат эфирного масла и экстракт можжевельника</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5"/>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5"/>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10,00</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13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708"/>
        </w:trPr>
        <w:tc>
          <w:tcPr>
            <w:tcW w:w="5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3.</w:t>
            </w:r>
          </w:p>
        </w:tc>
        <w:tc>
          <w:tcPr>
            <w:tcW w:w="1961" w:type="dxa"/>
            <w:vMerge w:val="restart"/>
            <w:vAlign w:val="center"/>
          </w:tcPr>
          <w:p w:rsidR="00267D49" w:rsidRPr="00383971" w:rsidRDefault="00267D49" w:rsidP="00641A5E">
            <w:pPr>
              <w:jc w:val="center"/>
            </w:pPr>
            <w:r w:rsidRPr="00383971">
              <w:t>Средство для ванн</w:t>
            </w:r>
          </w:p>
          <w:p w:rsidR="00267D49" w:rsidRPr="00383971" w:rsidRDefault="00267D49" w:rsidP="00641A5E">
            <w:pPr>
              <w:suppressAutoHyphens/>
              <w:spacing w:line="312" w:lineRule="auto"/>
              <w:jc w:val="center"/>
            </w:pPr>
            <w:r w:rsidRPr="00383971">
              <w:t>с экстрактом хвои</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rPr>
                <w:color w:val="000000"/>
              </w:rPr>
            </w:pPr>
            <w:r w:rsidRPr="00383971">
              <w:rPr>
                <w:color w:val="000000"/>
              </w:rPr>
              <w:t>жидкий концентрат</w:t>
            </w:r>
          </w:p>
        </w:tc>
        <w:tc>
          <w:tcPr>
            <w:tcW w:w="567" w:type="dxa"/>
            <w:vMerge w:val="restart"/>
            <w:vAlign w:val="center"/>
          </w:tcPr>
          <w:p w:rsidR="00267D49" w:rsidRPr="00383971" w:rsidRDefault="00267D49" w:rsidP="005C66E8">
            <w:pPr>
              <w:suppressAutoHyphens/>
              <w:jc w:val="center"/>
              <w:rPr>
                <w:lang w:eastAsia="ar-SA"/>
              </w:rPr>
            </w:pPr>
            <w:r w:rsidRPr="00383971">
              <w:rPr>
                <w:lang w:eastAsia="ar-SA"/>
              </w:rPr>
              <w:t>л</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Default="00267D49" w:rsidP="005C66E8">
            <w:pPr>
              <w:suppressAutoHyphens/>
              <w:jc w:val="center"/>
              <w:rPr>
                <w:sz w:val="22"/>
                <w:szCs w:val="22"/>
                <w:lang w:eastAsia="ar-SA"/>
              </w:rPr>
            </w:pPr>
            <w:r>
              <w:rPr>
                <w:sz w:val="22"/>
                <w:szCs w:val="22"/>
                <w:lang w:eastAsia="ar-SA"/>
              </w:rPr>
              <w:t>20</w:t>
            </w:r>
          </w:p>
        </w:tc>
      </w:tr>
      <w:tr w:rsidR="00267D49" w:rsidRPr="001114E8" w:rsidTr="00C7092B">
        <w:trPr>
          <w:trHeight w:val="545"/>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 жидкий прозрачный концентрат </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699"/>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rPr>
                <w:lang w:eastAsia="ar-SA"/>
              </w:rPr>
            </w:pPr>
            <w:r w:rsidRPr="00383971">
              <w:t xml:space="preserve">эфирное масло пихты </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796"/>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25"/>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 ,00</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1834"/>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6</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4"/>
        </w:trPr>
        <w:tc>
          <w:tcPr>
            <w:tcW w:w="5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4.</w:t>
            </w:r>
          </w:p>
        </w:tc>
        <w:tc>
          <w:tcPr>
            <w:tcW w:w="1961" w:type="dxa"/>
            <w:vMerge w:val="restart"/>
            <w:vAlign w:val="center"/>
          </w:tcPr>
          <w:p w:rsidR="00267D49" w:rsidRPr="00383971" w:rsidRDefault="00267D49" w:rsidP="00641A5E">
            <w:pPr>
              <w:suppressAutoHyphens/>
              <w:spacing w:line="312" w:lineRule="auto"/>
              <w:jc w:val="center"/>
            </w:pPr>
            <w:r w:rsidRPr="00383971">
              <w:t xml:space="preserve">Средство для ванн </w:t>
            </w:r>
          </w:p>
          <w:p w:rsidR="00267D49" w:rsidRPr="00383971" w:rsidRDefault="00267D49" w:rsidP="00641A5E">
            <w:pPr>
              <w:suppressAutoHyphens/>
              <w:spacing w:line="312" w:lineRule="auto"/>
              <w:jc w:val="center"/>
            </w:pPr>
            <w:r w:rsidRPr="00383971">
              <w:t>с экстрактом тимьяна</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rPr>
                <w:color w:val="000000"/>
              </w:rPr>
            </w:pPr>
            <w:r w:rsidRPr="00383971">
              <w:rPr>
                <w:color w:val="000000"/>
              </w:rPr>
              <w:t>жидкий концентрат</w:t>
            </w:r>
          </w:p>
        </w:tc>
        <w:tc>
          <w:tcPr>
            <w:tcW w:w="567" w:type="dxa"/>
            <w:vMerge w:val="restart"/>
            <w:vAlign w:val="center"/>
          </w:tcPr>
          <w:p w:rsidR="00267D49" w:rsidRPr="00383971" w:rsidRDefault="00267D49" w:rsidP="005C66E8">
            <w:pPr>
              <w:suppressAutoHyphens/>
              <w:jc w:val="center"/>
              <w:rPr>
                <w:lang w:eastAsia="ar-SA"/>
              </w:rPr>
            </w:pPr>
            <w:r w:rsidRPr="00383971">
              <w:rPr>
                <w:lang w:eastAsia="ar-SA"/>
              </w:rPr>
              <w:t>л</w:t>
            </w:r>
          </w:p>
        </w:tc>
        <w:tc>
          <w:tcPr>
            <w:tcW w:w="851" w:type="dxa"/>
            <w:vMerge w:val="restart"/>
            <w:vAlign w:val="center"/>
          </w:tcPr>
          <w:p w:rsidR="00267D49" w:rsidRPr="00383971" w:rsidRDefault="00267D49" w:rsidP="005C66E8">
            <w:pPr>
              <w:suppressAutoHyphens/>
              <w:jc w:val="center"/>
              <w:rPr>
                <w:lang w:eastAsia="ar-SA"/>
              </w:rPr>
            </w:pPr>
            <w:r>
              <w:rPr>
                <w:lang w:eastAsia="ar-SA"/>
              </w:rPr>
              <w:t>12</w:t>
            </w:r>
          </w:p>
        </w:tc>
        <w:tc>
          <w:tcPr>
            <w:tcW w:w="851" w:type="dxa"/>
            <w:vMerge w:val="restart"/>
            <w:vAlign w:val="center"/>
          </w:tcPr>
          <w:p w:rsidR="00267D49" w:rsidRPr="00383971" w:rsidRDefault="00267D49" w:rsidP="005C66E8">
            <w:pPr>
              <w:suppressAutoHyphens/>
              <w:jc w:val="center"/>
              <w:rPr>
                <w:lang w:eastAsia="ar-SA"/>
              </w:rPr>
            </w:pPr>
            <w:r>
              <w:rPr>
                <w:lang w:eastAsia="ar-SA"/>
              </w:rPr>
              <w:t>12</w:t>
            </w:r>
          </w:p>
        </w:tc>
        <w:tc>
          <w:tcPr>
            <w:tcW w:w="851" w:type="dxa"/>
            <w:vMerge w:val="restart"/>
            <w:vAlign w:val="center"/>
          </w:tcPr>
          <w:p w:rsidR="00267D49" w:rsidRDefault="00267D49" w:rsidP="005C66E8">
            <w:pPr>
              <w:suppressAutoHyphens/>
              <w:jc w:val="center"/>
              <w:rPr>
                <w:sz w:val="22"/>
                <w:szCs w:val="22"/>
                <w:lang w:eastAsia="ar-SA"/>
              </w:rPr>
            </w:pPr>
            <w:r>
              <w:rPr>
                <w:sz w:val="22"/>
                <w:szCs w:val="22"/>
                <w:lang w:eastAsia="ar-SA"/>
              </w:rPr>
              <w:t>24</w:t>
            </w:r>
          </w:p>
        </w:tc>
      </w:tr>
      <w:tr w:rsidR="00267D49" w:rsidRPr="001114E8" w:rsidTr="00C7092B">
        <w:trPr>
          <w:trHeight w:val="574"/>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pStyle w:val="affc"/>
              <w:jc w:val="both"/>
              <w:rPr>
                <w:rFonts w:ascii="Times New Roman" w:hAnsi="Times New Roman"/>
                <w:sz w:val="24"/>
                <w:szCs w:val="24"/>
                <w:lang w:eastAsia="ar-SA"/>
              </w:rPr>
            </w:pPr>
            <w:r w:rsidRPr="00383971">
              <w:rPr>
                <w:rFonts w:ascii="Times New Roman" w:hAnsi="Times New Roman"/>
                <w:sz w:val="24"/>
                <w:szCs w:val="24"/>
              </w:rPr>
              <w:t>прозрачная однородная жидкость</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27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pStyle w:val="affc"/>
              <w:jc w:val="both"/>
              <w:rPr>
                <w:rFonts w:ascii="Times New Roman" w:hAnsi="Times New Roman"/>
                <w:iCs/>
                <w:sz w:val="24"/>
                <w:szCs w:val="24"/>
              </w:rPr>
            </w:pPr>
            <w:r w:rsidRPr="00383971">
              <w:rPr>
                <w:rFonts w:ascii="Times New Roman" w:hAnsi="Times New Roman"/>
                <w:iCs/>
                <w:sz w:val="24"/>
                <w:szCs w:val="24"/>
              </w:rPr>
              <w:t xml:space="preserve">экстракт тимьяна, эфирное масло аниса </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630"/>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6</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559"/>
        </w:trPr>
        <w:tc>
          <w:tcPr>
            <w:tcW w:w="5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5.</w:t>
            </w:r>
          </w:p>
        </w:tc>
        <w:tc>
          <w:tcPr>
            <w:tcW w:w="1961" w:type="dxa"/>
            <w:vMerge w:val="restart"/>
            <w:vAlign w:val="center"/>
          </w:tcPr>
          <w:p w:rsidR="00267D49" w:rsidRPr="00383971" w:rsidRDefault="00267D49" w:rsidP="00641A5E">
            <w:pPr>
              <w:suppressAutoHyphens/>
              <w:spacing w:line="312" w:lineRule="auto"/>
              <w:jc w:val="center"/>
            </w:pPr>
            <w:r w:rsidRPr="00383971">
              <w:t>Средство для ванн тонус</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rPr>
                <w:color w:val="000000"/>
              </w:rPr>
            </w:pPr>
            <w:r w:rsidRPr="00383971">
              <w:rPr>
                <w:color w:val="000000"/>
              </w:rPr>
              <w:t>жидкий концентрат</w:t>
            </w:r>
          </w:p>
        </w:tc>
        <w:tc>
          <w:tcPr>
            <w:tcW w:w="567" w:type="dxa"/>
            <w:vMerge w:val="restart"/>
            <w:vAlign w:val="center"/>
          </w:tcPr>
          <w:p w:rsidR="00267D49" w:rsidRPr="00383971" w:rsidRDefault="00267D49" w:rsidP="005C66E8">
            <w:pPr>
              <w:suppressAutoHyphens/>
              <w:jc w:val="center"/>
              <w:rPr>
                <w:lang w:eastAsia="ar-SA"/>
              </w:rPr>
            </w:pPr>
            <w:r w:rsidRPr="00383971">
              <w:rPr>
                <w:lang w:eastAsia="ar-SA"/>
              </w:rPr>
              <w:t>л</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Pr="00383971" w:rsidRDefault="00267D49" w:rsidP="005C66E8">
            <w:pPr>
              <w:suppressAutoHyphens/>
              <w:jc w:val="center"/>
              <w:rPr>
                <w:lang w:eastAsia="ar-SA"/>
              </w:rPr>
            </w:pPr>
            <w:r>
              <w:rPr>
                <w:lang w:eastAsia="ar-SA"/>
              </w:rPr>
              <w:t>10</w:t>
            </w:r>
          </w:p>
        </w:tc>
        <w:tc>
          <w:tcPr>
            <w:tcW w:w="851" w:type="dxa"/>
            <w:vMerge w:val="restart"/>
            <w:vAlign w:val="center"/>
          </w:tcPr>
          <w:p w:rsidR="00267D49" w:rsidRDefault="00267D49" w:rsidP="005C66E8">
            <w:pPr>
              <w:suppressAutoHyphens/>
              <w:jc w:val="center"/>
              <w:rPr>
                <w:sz w:val="22"/>
                <w:szCs w:val="22"/>
                <w:lang w:eastAsia="ar-SA"/>
              </w:rPr>
            </w:pPr>
            <w:r>
              <w:rPr>
                <w:sz w:val="22"/>
                <w:szCs w:val="22"/>
                <w:lang w:eastAsia="ar-SA"/>
              </w:rPr>
              <w:t>20</w:t>
            </w:r>
          </w:p>
        </w:tc>
      </w:tr>
      <w:tr w:rsidR="00267D49" w:rsidRPr="001114E8" w:rsidTr="00C7092B">
        <w:trPr>
          <w:trHeight w:val="559"/>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suppressAutoHyphens/>
              <w:jc w:val="both"/>
              <w:rPr>
                <w:lang w:eastAsia="ar-SA"/>
              </w:rPr>
            </w:pPr>
            <w:r w:rsidRPr="00383971">
              <w:rPr>
                <w:lang w:eastAsia="ar-SA"/>
              </w:rPr>
              <w:t>концентрированная однородная желтоватая жидкость</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623"/>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5C66E8">
            <w:pPr>
              <w:suppressAutoHyphens/>
              <w:rPr>
                <w:iCs/>
              </w:rPr>
            </w:pPr>
            <w:r w:rsidRPr="00383971">
              <w:rPr>
                <w:color w:val="000000"/>
                <w:shd w:val="clear" w:color="auto" w:fill="FFFFFF"/>
              </w:rPr>
              <w:t xml:space="preserve">содержит </w:t>
            </w:r>
            <w:proofErr w:type="spellStart"/>
            <w:r w:rsidRPr="00383971">
              <w:rPr>
                <w:color w:val="000000"/>
                <w:shd w:val="clear" w:color="auto" w:fill="FFFFFF"/>
              </w:rPr>
              <w:t>митофен</w:t>
            </w:r>
            <w:proofErr w:type="spellEnd"/>
            <w:r w:rsidRPr="00383971">
              <w:rPr>
                <w:color w:val="000000"/>
                <w:shd w:val="clear" w:color="auto" w:fill="FFFFFF"/>
              </w:rPr>
              <w:t>, и минеральный комплекс с солями морей</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539"/>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4</w:t>
            </w:r>
          </w:p>
        </w:tc>
        <w:tc>
          <w:tcPr>
            <w:tcW w:w="2152" w:type="dxa"/>
            <w:vAlign w:val="center"/>
          </w:tcPr>
          <w:p w:rsidR="00267D49" w:rsidRPr="00383971" w:rsidRDefault="00267D49" w:rsidP="00641A5E">
            <w:pPr>
              <w:suppressAutoHyphens/>
              <w:jc w:val="both"/>
              <w:rPr>
                <w:color w:val="000000"/>
                <w:lang w:eastAsia="en-US"/>
              </w:rPr>
            </w:pPr>
            <w:r w:rsidRPr="00383971">
              <w:rPr>
                <w:color w:val="000000"/>
                <w:lang w:eastAsia="en-US"/>
              </w:rPr>
              <w:t>Назначение</w:t>
            </w:r>
          </w:p>
        </w:tc>
        <w:tc>
          <w:tcPr>
            <w:tcW w:w="3518" w:type="dxa"/>
            <w:vAlign w:val="center"/>
          </w:tcPr>
          <w:p w:rsidR="00267D49" w:rsidRPr="00383971" w:rsidRDefault="00267D49" w:rsidP="00641A5E">
            <w:pPr>
              <w:suppressAutoHyphens/>
              <w:jc w:val="both"/>
              <w:rPr>
                <w:lang w:eastAsia="ar-SA"/>
              </w:rPr>
            </w:pPr>
            <w:r w:rsidRPr="00383971">
              <w:rPr>
                <w:lang w:eastAsia="ar-SA"/>
              </w:rPr>
              <w:t>для мышц и суставов</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829"/>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513"/>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6</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414"/>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7</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383971" w:rsidRDefault="00267D49" w:rsidP="00641A5E">
            <w:pPr>
              <w:suppressAutoHyphens/>
              <w:jc w:val="center"/>
              <w:rPr>
                <w:lang w:eastAsia="ar-SA"/>
              </w:rPr>
            </w:pPr>
          </w:p>
        </w:tc>
        <w:tc>
          <w:tcPr>
            <w:tcW w:w="851" w:type="dxa"/>
            <w:vMerge/>
          </w:tcPr>
          <w:p w:rsidR="00267D49" w:rsidRPr="001114E8" w:rsidRDefault="00267D49" w:rsidP="00641A5E">
            <w:pPr>
              <w:suppressAutoHyphens/>
              <w:jc w:val="center"/>
              <w:rPr>
                <w:sz w:val="22"/>
                <w:szCs w:val="22"/>
                <w:lang w:eastAsia="ar-SA"/>
              </w:rPr>
            </w:pPr>
          </w:p>
        </w:tc>
      </w:tr>
      <w:tr w:rsidR="00267D49" w:rsidRPr="001114E8" w:rsidTr="00C7092B">
        <w:trPr>
          <w:trHeight w:val="621"/>
        </w:trPr>
        <w:tc>
          <w:tcPr>
            <w:tcW w:w="5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6.</w:t>
            </w:r>
          </w:p>
        </w:tc>
        <w:tc>
          <w:tcPr>
            <w:tcW w:w="1961" w:type="dxa"/>
            <w:vMerge w:val="restart"/>
            <w:vAlign w:val="center"/>
          </w:tcPr>
          <w:p w:rsidR="00267D49" w:rsidRPr="00383971" w:rsidRDefault="00267D49" w:rsidP="00641A5E">
            <w:pPr>
              <w:jc w:val="center"/>
            </w:pPr>
            <w:r w:rsidRPr="00383971">
              <w:t>Средство для ванн</w:t>
            </w:r>
          </w:p>
          <w:p w:rsidR="00267D49" w:rsidRPr="00383971" w:rsidRDefault="00267D49" w:rsidP="00641A5E">
            <w:pPr>
              <w:suppressAutoHyphens/>
              <w:spacing w:line="312" w:lineRule="auto"/>
              <w:jc w:val="center"/>
            </w:pPr>
            <w:r w:rsidRPr="00383971">
              <w:t>противопростудный</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rPr>
                <w:color w:val="000000"/>
              </w:rPr>
            </w:pPr>
            <w:r w:rsidRPr="00383971">
              <w:rPr>
                <w:color w:val="000000"/>
              </w:rPr>
              <w:t>жидкий концентрат</w:t>
            </w:r>
          </w:p>
        </w:tc>
        <w:tc>
          <w:tcPr>
            <w:tcW w:w="567" w:type="dxa"/>
            <w:vMerge w:val="restart"/>
            <w:vAlign w:val="center"/>
          </w:tcPr>
          <w:p w:rsidR="00267D49" w:rsidRPr="00383971" w:rsidRDefault="00267D49" w:rsidP="005C66E8">
            <w:pPr>
              <w:suppressAutoHyphens/>
              <w:jc w:val="center"/>
              <w:rPr>
                <w:color w:val="000000"/>
                <w:lang w:eastAsia="ar-SA"/>
              </w:rPr>
            </w:pPr>
            <w:r w:rsidRPr="00383971">
              <w:rPr>
                <w:color w:val="000000"/>
                <w:lang w:eastAsia="ar-SA"/>
              </w:rPr>
              <w:t>л</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Default="00267D49" w:rsidP="005C66E8">
            <w:pPr>
              <w:suppressAutoHyphens/>
              <w:jc w:val="center"/>
              <w:rPr>
                <w:color w:val="000000"/>
                <w:sz w:val="22"/>
                <w:szCs w:val="22"/>
                <w:lang w:eastAsia="ar-SA"/>
              </w:rPr>
            </w:pPr>
            <w:r>
              <w:rPr>
                <w:color w:val="000000"/>
                <w:sz w:val="22"/>
                <w:szCs w:val="22"/>
                <w:lang w:eastAsia="ar-SA"/>
              </w:rPr>
              <w:t>20</w:t>
            </w:r>
          </w:p>
        </w:tc>
      </w:tr>
      <w:tr w:rsidR="00267D49" w:rsidRPr="001114E8" w:rsidTr="00C7092B">
        <w:trPr>
          <w:trHeight w:val="852"/>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suppressAutoHyphens/>
              <w:jc w:val="both"/>
              <w:rPr>
                <w:color w:val="000000"/>
                <w:lang w:eastAsia="ar-SA"/>
              </w:rPr>
            </w:pPr>
            <w:r w:rsidRPr="00383971">
              <w:t>прозрачная жидкость</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842"/>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pStyle w:val="affc"/>
              <w:jc w:val="both"/>
              <w:rPr>
                <w:rFonts w:ascii="Times New Roman" w:hAnsi="Times New Roman"/>
                <w:iCs/>
                <w:sz w:val="24"/>
                <w:szCs w:val="24"/>
              </w:rPr>
            </w:pPr>
            <w:r w:rsidRPr="00383971">
              <w:rPr>
                <w:rFonts w:ascii="Times New Roman" w:hAnsi="Times New Roman"/>
                <w:iCs/>
                <w:sz w:val="24"/>
                <w:szCs w:val="24"/>
              </w:rPr>
              <w:t>экстракт эхинацеи, имбиря, эфирное масло пихты без красителей и ароматизаторов</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1016"/>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shd w:val="clear" w:color="auto" w:fill="FFFFFF"/>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475"/>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6</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w:t>
            </w:r>
            <w:r w:rsidRPr="00383971">
              <w:lastRenderedPageBreak/>
              <w:t>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7.</w:t>
            </w:r>
          </w:p>
        </w:tc>
        <w:tc>
          <w:tcPr>
            <w:tcW w:w="1961" w:type="dxa"/>
            <w:vMerge w:val="restart"/>
            <w:vAlign w:val="center"/>
          </w:tcPr>
          <w:p w:rsidR="00267D49" w:rsidRPr="00383971" w:rsidRDefault="00267D49" w:rsidP="00641A5E">
            <w:pPr>
              <w:suppressAutoHyphens/>
              <w:spacing w:line="312" w:lineRule="auto"/>
              <w:jc w:val="center"/>
              <w:rPr>
                <w:lang w:eastAsia="ar-SA"/>
              </w:rPr>
            </w:pPr>
            <w:r w:rsidRPr="00383971">
              <w:rPr>
                <w:lang w:eastAsia="ar-SA"/>
              </w:rPr>
              <w:t>Средство для ванн с ромашкой</w:t>
            </w:r>
          </w:p>
        </w:tc>
        <w:tc>
          <w:tcPr>
            <w:tcW w:w="2268" w:type="dxa"/>
            <w:vMerge w:val="restart"/>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х</w:t>
            </w: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1</w:t>
            </w:r>
          </w:p>
        </w:tc>
        <w:tc>
          <w:tcPr>
            <w:tcW w:w="2152" w:type="dxa"/>
            <w:vAlign w:val="center"/>
          </w:tcPr>
          <w:p w:rsidR="00267D49" w:rsidRPr="00383971" w:rsidRDefault="00267D49" w:rsidP="00641A5E">
            <w:pPr>
              <w:suppressAutoHyphens/>
            </w:pPr>
            <w:r w:rsidRPr="00383971">
              <w:t>Форма выпуска</w:t>
            </w:r>
          </w:p>
        </w:tc>
        <w:tc>
          <w:tcPr>
            <w:tcW w:w="3518" w:type="dxa"/>
            <w:vAlign w:val="center"/>
          </w:tcPr>
          <w:p w:rsidR="00267D49" w:rsidRPr="00383971" w:rsidRDefault="00267D49" w:rsidP="00641A5E">
            <w:pPr>
              <w:suppressAutoHyphens/>
              <w:jc w:val="both"/>
              <w:rPr>
                <w:lang w:eastAsia="ar-SA"/>
              </w:rPr>
            </w:pPr>
            <w:r w:rsidRPr="00383971">
              <w:rPr>
                <w:color w:val="000000"/>
              </w:rPr>
              <w:t>жидкий концентрат</w:t>
            </w:r>
          </w:p>
        </w:tc>
        <w:tc>
          <w:tcPr>
            <w:tcW w:w="567" w:type="dxa"/>
            <w:vMerge w:val="restart"/>
            <w:vAlign w:val="center"/>
          </w:tcPr>
          <w:p w:rsidR="00267D49" w:rsidRPr="00383971" w:rsidRDefault="00267D49" w:rsidP="003D547E">
            <w:pPr>
              <w:suppressAutoHyphens/>
              <w:jc w:val="center"/>
              <w:rPr>
                <w:color w:val="000000"/>
                <w:lang w:eastAsia="ar-SA"/>
              </w:rPr>
            </w:pPr>
            <w:r w:rsidRPr="00383971">
              <w:rPr>
                <w:color w:val="000000"/>
                <w:lang w:eastAsia="ar-SA"/>
              </w:rPr>
              <w:t>л</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12</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12</w:t>
            </w:r>
          </w:p>
        </w:tc>
        <w:tc>
          <w:tcPr>
            <w:tcW w:w="851" w:type="dxa"/>
            <w:vMerge w:val="restart"/>
            <w:vAlign w:val="center"/>
          </w:tcPr>
          <w:p w:rsidR="00267D49" w:rsidRDefault="00267D49" w:rsidP="005C66E8">
            <w:pPr>
              <w:suppressAutoHyphens/>
              <w:jc w:val="center"/>
              <w:rPr>
                <w:color w:val="000000"/>
                <w:sz w:val="22"/>
                <w:szCs w:val="22"/>
                <w:lang w:eastAsia="ar-SA"/>
              </w:rPr>
            </w:pPr>
            <w:r>
              <w:rPr>
                <w:color w:val="000000"/>
                <w:sz w:val="22"/>
                <w:szCs w:val="22"/>
                <w:lang w:eastAsia="ar-SA"/>
              </w:rPr>
              <w:t>24</w:t>
            </w: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2</w:t>
            </w:r>
          </w:p>
        </w:tc>
        <w:tc>
          <w:tcPr>
            <w:tcW w:w="2152" w:type="dxa"/>
            <w:vAlign w:val="center"/>
          </w:tcPr>
          <w:p w:rsidR="00267D49" w:rsidRPr="00383971" w:rsidRDefault="00267D49" w:rsidP="00641A5E">
            <w:pPr>
              <w:suppressAutoHyphens/>
              <w:jc w:val="both"/>
              <w:rPr>
                <w:color w:val="000000"/>
                <w:lang w:eastAsia="ar-SA"/>
              </w:rPr>
            </w:pPr>
            <w:r w:rsidRPr="00383971">
              <w:t>Внешний вид</w:t>
            </w:r>
          </w:p>
        </w:tc>
        <w:tc>
          <w:tcPr>
            <w:tcW w:w="3518" w:type="dxa"/>
            <w:vAlign w:val="center"/>
          </w:tcPr>
          <w:p w:rsidR="00267D49" w:rsidRPr="00383971" w:rsidRDefault="00267D49" w:rsidP="00641A5E">
            <w:pPr>
              <w:suppressAutoHyphens/>
              <w:jc w:val="both"/>
              <w:rPr>
                <w:lang w:eastAsia="ar-SA"/>
              </w:rPr>
            </w:pPr>
            <w:r w:rsidRPr="00383971">
              <w:rPr>
                <w:lang w:eastAsia="ar-SA"/>
              </w:rPr>
              <w:t>жидкий прозрачный концентрат</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val="en-US" w:eastAsia="ar-SA"/>
              </w:rPr>
            </w:pPr>
            <w:r w:rsidRPr="00383971">
              <w:rPr>
                <w:lang w:val="en-US" w:eastAsia="ar-SA"/>
              </w:rPr>
              <w:t>3</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Требование к составу</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экстракт ромашки </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4</w:t>
            </w:r>
          </w:p>
        </w:tc>
        <w:tc>
          <w:tcPr>
            <w:tcW w:w="2152" w:type="dxa"/>
            <w:vAlign w:val="center"/>
          </w:tcPr>
          <w:p w:rsidR="00267D49" w:rsidRPr="00383971" w:rsidRDefault="00267D49" w:rsidP="00641A5E">
            <w:pPr>
              <w:suppressAutoHyphens/>
              <w:autoSpaceDE w:val="0"/>
              <w:autoSpaceDN w:val="0"/>
              <w:adjustRightInd w:val="0"/>
              <w:jc w:val="both"/>
              <w:outlineLvl w:val="1"/>
              <w:rPr>
                <w:color w:val="000000"/>
                <w:lang w:eastAsia="en-US"/>
              </w:rPr>
            </w:pPr>
            <w:r w:rsidRPr="00383971">
              <w:rPr>
                <w:color w:val="000000"/>
                <w:lang w:eastAsia="en-US"/>
              </w:rPr>
              <w:t>Дозировка концентрата на ванну (150-200 л), мл</w:t>
            </w:r>
          </w:p>
        </w:tc>
        <w:tc>
          <w:tcPr>
            <w:tcW w:w="3518" w:type="dxa"/>
            <w:vAlign w:val="center"/>
          </w:tcPr>
          <w:p w:rsidR="00267D49" w:rsidRPr="00383971" w:rsidRDefault="00267D49" w:rsidP="00641A5E">
            <w:pPr>
              <w:suppressAutoHyphens/>
              <w:jc w:val="both"/>
              <w:rPr>
                <w:lang w:eastAsia="ar-SA"/>
              </w:rPr>
            </w:pPr>
            <w:r w:rsidRPr="00383971">
              <w:rPr>
                <w:shd w:val="clear" w:color="auto" w:fill="FFFFFF"/>
              </w:rPr>
              <w:t>не более 30,0 (включительно)</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5</w:t>
            </w:r>
          </w:p>
        </w:tc>
        <w:tc>
          <w:tcPr>
            <w:tcW w:w="2152" w:type="dxa"/>
            <w:vAlign w:val="center"/>
          </w:tcPr>
          <w:p w:rsidR="00267D49" w:rsidRPr="00383971" w:rsidRDefault="00267D49" w:rsidP="00641A5E">
            <w:pPr>
              <w:suppressAutoHyphens/>
              <w:jc w:val="both"/>
              <w:rPr>
                <w:color w:val="000000"/>
                <w:lang w:eastAsia="ar-SA"/>
              </w:rPr>
            </w:pPr>
            <w:r w:rsidRPr="00383971">
              <w:rPr>
                <w:color w:val="000000"/>
                <w:lang w:eastAsia="en-US"/>
              </w:rPr>
              <w:t>Фасовка, л</w:t>
            </w:r>
          </w:p>
        </w:tc>
        <w:tc>
          <w:tcPr>
            <w:tcW w:w="3518" w:type="dxa"/>
            <w:vAlign w:val="center"/>
          </w:tcPr>
          <w:p w:rsidR="00267D49" w:rsidRPr="00383971" w:rsidRDefault="00267D49" w:rsidP="00641A5E">
            <w:pPr>
              <w:suppressAutoHyphens/>
              <w:jc w:val="both"/>
              <w:rPr>
                <w:lang w:eastAsia="ar-SA"/>
              </w:rPr>
            </w:pPr>
            <w:r w:rsidRPr="00383971">
              <w:rPr>
                <w:lang w:eastAsia="ar-SA"/>
              </w:rPr>
              <w:t>не более 10,0</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641A5E">
            <w:pPr>
              <w:suppressAutoHyphens/>
              <w:spacing w:line="312" w:lineRule="auto"/>
              <w:jc w:val="center"/>
              <w:rPr>
                <w:lang w:eastAsia="ar-SA"/>
              </w:rPr>
            </w:pPr>
          </w:p>
        </w:tc>
        <w:tc>
          <w:tcPr>
            <w:tcW w:w="1961" w:type="dxa"/>
            <w:vMerge/>
            <w:vAlign w:val="center"/>
          </w:tcPr>
          <w:p w:rsidR="00267D49" w:rsidRPr="00383971" w:rsidRDefault="00267D49" w:rsidP="00641A5E">
            <w:pPr>
              <w:suppressAutoHyphens/>
              <w:spacing w:line="312" w:lineRule="auto"/>
              <w:jc w:val="center"/>
              <w:rPr>
                <w:lang w:eastAsia="ar-SA"/>
              </w:rPr>
            </w:pPr>
          </w:p>
        </w:tc>
        <w:tc>
          <w:tcPr>
            <w:tcW w:w="2268" w:type="dxa"/>
            <w:vMerge/>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641A5E">
            <w:pPr>
              <w:suppressAutoHyphens/>
              <w:autoSpaceDE w:val="0"/>
              <w:autoSpaceDN w:val="0"/>
              <w:adjustRightInd w:val="0"/>
              <w:spacing w:line="312" w:lineRule="auto"/>
              <w:jc w:val="center"/>
              <w:outlineLvl w:val="1"/>
              <w:rPr>
                <w:lang w:eastAsia="ar-SA"/>
              </w:rPr>
            </w:pPr>
            <w:r w:rsidRPr="00383971">
              <w:rPr>
                <w:lang w:eastAsia="ar-SA"/>
              </w:rPr>
              <w:t>6</w:t>
            </w:r>
          </w:p>
        </w:tc>
        <w:tc>
          <w:tcPr>
            <w:tcW w:w="2152" w:type="dxa"/>
            <w:vAlign w:val="center"/>
          </w:tcPr>
          <w:p w:rsidR="00267D49" w:rsidRPr="00383971" w:rsidRDefault="00267D49" w:rsidP="00641A5E">
            <w:pPr>
              <w:suppressAutoHyphens/>
              <w:autoSpaceDE w:val="0"/>
              <w:autoSpaceDN w:val="0"/>
              <w:adjustRightInd w:val="0"/>
              <w:jc w:val="both"/>
              <w:outlineLvl w:val="1"/>
              <w:rPr>
                <w:lang w:eastAsia="ar-SA"/>
              </w:rPr>
            </w:pPr>
            <w:r w:rsidRPr="00383971">
              <w:rPr>
                <w:color w:val="000000"/>
                <w:lang w:eastAsia="en-US"/>
              </w:rPr>
              <w:t>Упаковка</w:t>
            </w:r>
          </w:p>
        </w:tc>
        <w:tc>
          <w:tcPr>
            <w:tcW w:w="3518" w:type="dxa"/>
            <w:vAlign w:val="center"/>
          </w:tcPr>
          <w:p w:rsidR="00267D49" w:rsidRPr="00383971" w:rsidRDefault="00267D49" w:rsidP="00641A5E">
            <w:pPr>
              <w:suppressAutoHyphens/>
              <w:jc w:val="both"/>
              <w:rPr>
                <w:lang w:eastAsia="ar-SA"/>
              </w:rPr>
            </w:pPr>
            <w:r w:rsidRPr="00383971">
              <w:rPr>
                <w:lang w:eastAsia="ar-SA"/>
              </w:rPr>
              <w:t xml:space="preserve">упаковка производителя, </w:t>
            </w:r>
            <w:r w:rsidRPr="00383971">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383971" w:rsidRDefault="00267D49" w:rsidP="00641A5E">
            <w:pPr>
              <w:suppressAutoHyphens/>
              <w:jc w:val="center"/>
              <w:rPr>
                <w:color w:val="000000"/>
                <w:lang w:eastAsia="ar-SA"/>
              </w:rPr>
            </w:pPr>
          </w:p>
        </w:tc>
        <w:tc>
          <w:tcPr>
            <w:tcW w:w="851" w:type="dxa"/>
            <w:vMerge/>
          </w:tcPr>
          <w:p w:rsidR="00267D49" w:rsidRPr="001114E8" w:rsidRDefault="00267D49" w:rsidP="00641A5E">
            <w:pPr>
              <w:suppressAutoHyphens/>
              <w:jc w:val="center"/>
              <w:rPr>
                <w:color w:val="000000"/>
                <w:sz w:val="22"/>
                <w:szCs w:val="22"/>
                <w:lang w:eastAsia="ar-SA"/>
              </w:rPr>
            </w:pPr>
          </w:p>
        </w:tc>
      </w:tr>
      <w:tr w:rsidR="00267D49" w:rsidRPr="001114E8" w:rsidTr="00C7092B">
        <w:trPr>
          <w:trHeight w:val="551"/>
        </w:trPr>
        <w:tc>
          <w:tcPr>
            <w:tcW w:w="561" w:type="dxa"/>
            <w:vMerge w:val="restart"/>
            <w:vAlign w:val="center"/>
          </w:tcPr>
          <w:p w:rsidR="00267D49" w:rsidRPr="00383971" w:rsidRDefault="00267D49" w:rsidP="001916A7">
            <w:pPr>
              <w:suppressAutoHyphens/>
              <w:spacing w:line="312" w:lineRule="auto"/>
              <w:jc w:val="center"/>
              <w:rPr>
                <w:lang w:eastAsia="ar-SA"/>
              </w:rPr>
            </w:pPr>
            <w:r>
              <w:rPr>
                <w:lang w:eastAsia="ar-SA"/>
              </w:rPr>
              <w:t>8</w:t>
            </w:r>
          </w:p>
        </w:tc>
        <w:tc>
          <w:tcPr>
            <w:tcW w:w="1961" w:type="dxa"/>
            <w:vMerge w:val="restart"/>
            <w:vAlign w:val="center"/>
          </w:tcPr>
          <w:p w:rsidR="00267D49" w:rsidRPr="00E07F14" w:rsidRDefault="00267D49" w:rsidP="001916A7">
            <w:pPr>
              <w:suppressAutoHyphens/>
              <w:jc w:val="center"/>
              <w:rPr>
                <w:sz w:val="22"/>
                <w:szCs w:val="22"/>
              </w:rPr>
            </w:pPr>
            <w:r w:rsidRPr="00E07F14">
              <w:rPr>
                <w:sz w:val="22"/>
                <w:szCs w:val="22"/>
              </w:rPr>
              <w:t xml:space="preserve">Средство для ванн </w:t>
            </w:r>
          </w:p>
          <w:p w:rsidR="00267D49" w:rsidRPr="00E07F14" w:rsidRDefault="00267D49" w:rsidP="001916A7">
            <w:pPr>
              <w:suppressAutoHyphens/>
              <w:jc w:val="center"/>
              <w:rPr>
                <w:sz w:val="22"/>
                <w:szCs w:val="22"/>
              </w:rPr>
            </w:pPr>
            <w:r w:rsidRPr="00E07F14">
              <w:rPr>
                <w:sz w:val="22"/>
                <w:szCs w:val="22"/>
              </w:rPr>
              <w:t>с экстрактом валерьяны</w:t>
            </w:r>
          </w:p>
        </w:tc>
        <w:tc>
          <w:tcPr>
            <w:tcW w:w="2268" w:type="dxa"/>
            <w:vMerge w:val="restart"/>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х</w:t>
            </w:r>
          </w:p>
        </w:tc>
        <w:tc>
          <w:tcPr>
            <w:tcW w:w="708" w:type="dxa"/>
            <w:vAlign w:val="center"/>
          </w:tcPr>
          <w:p w:rsidR="00267D49" w:rsidRPr="00E07F14" w:rsidRDefault="00267D49" w:rsidP="001916A7">
            <w:pPr>
              <w:suppressAutoHyphens/>
              <w:autoSpaceDE w:val="0"/>
              <w:autoSpaceDN w:val="0"/>
              <w:adjustRightInd w:val="0"/>
              <w:spacing w:line="312" w:lineRule="auto"/>
              <w:outlineLvl w:val="1"/>
              <w:rPr>
                <w:sz w:val="22"/>
                <w:szCs w:val="22"/>
                <w:lang w:eastAsia="ar-SA"/>
              </w:rPr>
            </w:pPr>
            <w:r w:rsidRPr="00E07F14">
              <w:rPr>
                <w:sz w:val="22"/>
                <w:szCs w:val="22"/>
                <w:lang w:eastAsia="ar-SA"/>
              </w:rPr>
              <w:t>1</w:t>
            </w:r>
          </w:p>
        </w:tc>
        <w:tc>
          <w:tcPr>
            <w:tcW w:w="2152" w:type="dxa"/>
            <w:vAlign w:val="center"/>
          </w:tcPr>
          <w:p w:rsidR="00267D49" w:rsidRPr="00E07F14" w:rsidRDefault="00267D49" w:rsidP="001916A7">
            <w:pPr>
              <w:suppressAutoHyphens/>
              <w:rPr>
                <w:sz w:val="22"/>
                <w:szCs w:val="22"/>
              </w:rPr>
            </w:pPr>
            <w:r w:rsidRPr="00E07F14">
              <w:rPr>
                <w:sz w:val="22"/>
                <w:szCs w:val="22"/>
              </w:rPr>
              <w:t>Форма выпуска</w:t>
            </w:r>
          </w:p>
        </w:tc>
        <w:tc>
          <w:tcPr>
            <w:tcW w:w="3518" w:type="dxa"/>
            <w:vAlign w:val="center"/>
          </w:tcPr>
          <w:p w:rsidR="00267D49" w:rsidRPr="00E07F14" w:rsidRDefault="00267D49" w:rsidP="001916A7">
            <w:pPr>
              <w:rPr>
                <w:color w:val="000000"/>
                <w:sz w:val="22"/>
                <w:szCs w:val="22"/>
              </w:rPr>
            </w:pPr>
            <w:r w:rsidRPr="00E07F14">
              <w:rPr>
                <w:color w:val="000000"/>
                <w:sz w:val="22"/>
                <w:szCs w:val="22"/>
              </w:rPr>
              <w:t>жидкий концентрат</w:t>
            </w:r>
          </w:p>
        </w:tc>
        <w:tc>
          <w:tcPr>
            <w:tcW w:w="567" w:type="dxa"/>
            <w:vMerge w:val="restart"/>
            <w:vAlign w:val="center"/>
          </w:tcPr>
          <w:p w:rsidR="00267D49" w:rsidRPr="00E07F14" w:rsidRDefault="00267D49" w:rsidP="005C66E8">
            <w:pPr>
              <w:suppressAutoHyphens/>
              <w:jc w:val="center"/>
              <w:rPr>
                <w:color w:val="000000"/>
                <w:sz w:val="22"/>
                <w:szCs w:val="22"/>
                <w:lang w:eastAsia="ar-SA"/>
              </w:rPr>
            </w:pPr>
            <w:r w:rsidRPr="00E07F14">
              <w:rPr>
                <w:color w:val="000000"/>
                <w:sz w:val="22"/>
                <w:szCs w:val="22"/>
                <w:lang w:eastAsia="ar-SA"/>
              </w:rPr>
              <w:t>л</w:t>
            </w:r>
          </w:p>
        </w:tc>
        <w:tc>
          <w:tcPr>
            <w:tcW w:w="851" w:type="dxa"/>
            <w:vMerge w:val="restart"/>
            <w:vAlign w:val="center"/>
          </w:tcPr>
          <w:p w:rsidR="00267D49" w:rsidRPr="00E07F14" w:rsidRDefault="00267D49" w:rsidP="005C66E8">
            <w:pPr>
              <w:suppressAutoHyphens/>
              <w:jc w:val="center"/>
              <w:rPr>
                <w:color w:val="000000"/>
                <w:sz w:val="22"/>
                <w:szCs w:val="22"/>
                <w:lang w:eastAsia="ar-SA"/>
              </w:rPr>
            </w:pPr>
            <w:r>
              <w:rPr>
                <w:color w:val="000000"/>
                <w:sz w:val="22"/>
                <w:szCs w:val="22"/>
                <w:lang w:eastAsia="ar-SA"/>
              </w:rPr>
              <w:t>20</w:t>
            </w:r>
          </w:p>
        </w:tc>
        <w:tc>
          <w:tcPr>
            <w:tcW w:w="851" w:type="dxa"/>
            <w:vMerge w:val="restart"/>
            <w:vAlign w:val="center"/>
          </w:tcPr>
          <w:p w:rsidR="00267D49" w:rsidRPr="00E07F14" w:rsidRDefault="00267D49" w:rsidP="005C66E8">
            <w:pPr>
              <w:suppressAutoHyphens/>
              <w:jc w:val="center"/>
              <w:rPr>
                <w:color w:val="000000"/>
                <w:sz w:val="22"/>
                <w:szCs w:val="22"/>
                <w:lang w:eastAsia="ar-SA"/>
              </w:rPr>
            </w:pPr>
            <w:r>
              <w:rPr>
                <w:color w:val="000000"/>
                <w:sz w:val="22"/>
                <w:szCs w:val="22"/>
                <w:lang w:eastAsia="ar-SA"/>
              </w:rPr>
              <w:t>20</w:t>
            </w:r>
          </w:p>
        </w:tc>
        <w:tc>
          <w:tcPr>
            <w:tcW w:w="851" w:type="dxa"/>
            <w:vMerge w:val="restart"/>
            <w:vAlign w:val="center"/>
          </w:tcPr>
          <w:p w:rsidR="00267D49" w:rsidRPr="00E07F14" w:rsidRDefault="00267D49" w:rsidP="005C66E8">
            <w:pPr>
              <w:suppressAutoHyphens/>
              <w:jc w:val="center"/>
              <w:rPr>
                <w:color w:val="000000"/>
                <w:sz w:val="22"/>
                <w:szCs w:val="22"/>
                <w:lang w:eastAsia="ar-SA"/>
              </w:rPr>
            </w:pPr>
            <w:r>
              <w:rPr>
                <w:color w:val="000000"/>
                <w:sz w:val="22"/>
                <w:szCs w:val="22"/>
                <w:lang w:eastAsia="ar-SA"/>
              </w:rPr>
              <w:t>40</w:t>
            </w: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r w:rsidRPr="00E07F14">
              <w:rPr>
                <w:sz w:val="22"/>
                <w:szCs w:val="22"/>
                <w:lang w:eastAsia="ar-SA"/>
              </w:rPr>
              <w:t>2</w:t>
            </w:r>
          </w:p>
        </w:tc>
        <w:tc>
          <w:tcPr>
            <w:tcW w:w="2152" w:type="dxa"/>
            <w:vAlign w:val="center"/>
          </w:tcPr>
          <w:p w:rsidR="00267D49" w:rsidRPr="00383971" w:rsidRDefault="00267D49" w:rsidP="001916A7">
            <w:pPr>
              <w:suppressAutoHyphens/>
              <w:autoSpaceDE w:val="0"/>
              <w:autoSpaceDN w:val="0"/>
              <w:adjustRightInd w:val="0"/>
              <w:jc w:val="both"/>
              <w:outlineLvl w:val="1"/>
              <w:rPr>
                <w:color w:val="000000"/>
                <w:lang w:eastAsia="en-US"/>
              </w:rPr>
            </w:pPr>
            <w:r w:rsidRPr="00E07F14">
              <w:rPr>
                <w:sz w:val="22"/>
                <w:szCs w:val="22"/>
              </w:rPr>
              <w:t>Внешний вид</w:t>
            </w:r>
          </w:p>
        </w:tc>
        <w:tc>
          <w:tcPr>
            <w:tcW w:w="3518" w:type="dxa"/>
            <w:vAlign w:val="center"/>
          </w:tcPr>
          <w:p w:rsidR="00267D49" w:rsidRPr="00383971" w:rsidRDefault="00267D49" w:rsidP="001916A7">
            <w:pPr>
              <w:suppressAutoHyphens/>
              <w:jc w:val="both"/>
              <w:rPr>
                <w:lang w:eastAsia="ar-SA"/>
              </w:rPr>
            </w:pPr>
            <w:r w:rsidRPr="00E07F14">
              <w:rPr>
                <w:color w:val="000000"/>
                <w:sz w:val="22"/>
                <w:szCs w:val="22"/>
              </w:rPr>
              <w:t>концентрированная жидкость</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r w:rsidRPr="00E07F14">
              <w:rPr>
                <w:sz w:val="22"/>
                <w:szCs w:val="22"/>
                <w:lang w:eastAsia="ar-SA"/>
              </w:rPr>
              <w:t>3</w:t>
            </w:r>
          </w:p>
        </w:tc>
        <w:tc>
          <w:tcPr>
            <w:tcW w:w="2152" w:type="dxa"/>
            <w:vAlign w:val="center"/>
          </w:tcPr>
          <w:p w:rsidR="00267D49" w:rsidRPr="00383971" w:rsidRDefault="00267D49" w:rsidP="001916A7">
            <w:pPr>
              <w:suppressAutoHyphens/>
              <w:autoSpaceDE w:val="0"/>
              <w:autoSpaceDN w:val="0"/>
              <w:adjustRightInd w:val="0"/>
              <w:jc w:val="both"/>
              <w:outlineLvl w:val="1"/>
              <w:rPr>
                <w:color w:val="000000"/>
                <w:lang w:eastAsia="en-US"/>
              </w:rPr>
            </w:pPr>
            <w:r w:rsidRPr="00E07F14">
              <w:rPr>
                <w:color w:val="000000"/>
                <w:sz w:val="22"/>
                <w:szCs w:val="22"/>
                <w:lang w:eastAsia="en-US"/>
              </w:rPr>
              <w:t>Требование к составу</w:t>
            </w:r>
          </w:p>
        </w:tc>
        <w:tc>
          <w:tcPr>
            <w:tcW w:w="3518" w:type="dxa"/>
            <w:vAlign w:val="center"/>
          </w:tcPr>
          <w:p w:rsidR="00267D49" w:rsidRPr="00383971" w:rsidRDefault="00267D49" w:rsidP="001916A7">
            <w:pPr>
              <w:suppressAutoHyphens/>
              <w:jc w:val="both"/>
              <w:rPr>
                <w:lang w:eastAsia="ar-SA"/>
              </w:rPr>
            </w:pPr>
            <w:r w:rsidRPr="00E07F14">
              <w:rPr>
                <w:sz w:val="22"/>
                <w:szCs w:val="22"/>
                <w:shd w:val="clear" w:color="auto" w:fill="FFFFFF"/>
              </w:rPr>
              <w:t>экстракт валерианы, не содержит красителей</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r w:rsidRPr="00E07F14">
              <w:rPr>
                <w:sz w:val="22"/>
                <w:szCs w:val="22"/>
                <w:lang w:eastAsia="ar-SA"/>
              </w:rPr>
              <w:t>4</w:t>
            </w:r>
          </w:p>
        </w:tc>
        <w:tc>
          <w:tcPr>
            <w:tcW w:w="2152" w:type="dxa"/>
            <w:vAlign w:val="center"/>
          </w:tcPr>
          <w:p w:rsidR="00267D49" w:rsidRPr="00383971" w:rsidRDefault="00267D49" w:rsidP="001916A7">
            <w:pPr>
              <w:suppressAutoHyphens/>
              <w:autoSpaceDE w:val="0"/>
              <w:autoSpaceDN w:val="0"/>
              <w:adjustRightInd w:val="0"/>
              <w:jc w:val="both"/>
              <w:outlineLvl w:val="1"/>
              <w:rPr>
                <w:color w:val="000000"/>
                <w:lang w:eastAsia="en-US"/>
              </w:rPr>
            </w:pPr>
            <w:r w:rsidRPr="00E07F14">
              <w:rPr>
                <w:color w:val="000000"/>
                <w:sz w:val="22"/>
                <w:szCs w:val="22"/>
                <w:lang w:eastAsia="en-US"/>
              </w:rPr>
              <w:t>Дозировка концентрата на ванну (150-200 л), мл</w:t>
            </w:r>
          </w:p>
        </w:tc>
        <w:tc>
          <w:tcPr>
            <w:tcW w:w="3518" w:type="dxa"/>
            <w:vAlign w:val="center"/>
          </w:tcPr>
          <w:p w:rsidR="00267D49" w:rsidRPr="00383971" w:rsidRDefault="00267D49" w:rsidP="001916A7">
            <w:pPr>
              <w:suppressAutoHyphens/>
              <w:jc w:val="both"/>
              <w:rPr>
                <w:lang w:eastAsia="ar-SA"/>
              </w:rPr>
            </w:pPr>
            <w:r w:rsidRPr="00E07F14">
              <w:rPr>
                <w:sz w:val="22"/>
                <w:szCs w:val="22"/>
                <w:shd w:val="clear" w:color="auto" w:fill="FFFFFF"/>
              </w:rPr>
              <w:t>не более 30,0 (включительно)</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r w:rsidRPr="00E07F14">
              <w:rPr>
                <w:sz w:val="22"/>
                <w:szCs w:val="22"/>
                <w:lang w:eastAsia="ar-SA"/>
              </w:rPr>
              <w:t>5</w:t>
            </w:r>
          </w:p>
        </w:tc>
        <w:tc>
          <w:tcPr>
            <w:tcW w:w="2152" w:type="dxa"/>
            <w:vAlign w:val="center"/>
          </w:tcPr>
          <w:p w:rsidR="00267D49" w:rsidRPr="00383971" w:rsidRDefault="00267D49" w:rsidP="001916A7">
            <w:pPr>
              <w:suppressAutoHyphens/>
              <w:autoSpaceDE w:val="0"/>
              <w:autoSpaceDN w:val="0"/>
              <w:adjustRightInd w:val="0"/>
              <w:jc w:val="both"/>
              <w:outlineLvl w:val="1"/>
              <w:rPr>
                <w:color w:val="000000"/>
                <w:lang w:eastAsia="en-US"/>
              </w:rPr>
            </w:pPr>
            <w:r w:rsidRPr="00E07F14">
              <w:rPr>
                <w:color w:val="000000"/>
                <w:sz w:val="22"/>
                <w:szCs w:val="22"/>
                <w:lang w:eastAsia="en-US"/>
              </w:rPr>
              <w:t>Фасовка, л</w:t>
            </w:r>
          </w:p>
        </w:tc>
        <w:tc>
          <w:tcPr>
            <w:tcW w:w="3518" w:type="dxa"/>
            <w:vAlign w:val="center"/>
          </w:tcPr>
          <w:p w:rsidR="00267D49" w:rsidRPr="00383971" w:rsidRDefault="00267D49" w:rsidP="001916A7">
            <w:pPr>
              <w:suppressAutoHyphens/>
              <w:jc w:val="both"/>
              <w:rPr>
                <w:lang w:eastAsia="ar-SA"/>
              </w:rPr>
            </w:pPr>
            <w:r w:rsidRPr="00E07F14">
              <w:rPr>
                <w:sz w:val="22"/>
                <w:szCs w:val="22"/>
                <w:lang w:eastAsia="ar-SA"/>
              </w:rPr>
              <w:t>не более 10,0</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r w:rsidRPr="00E07F14">
              <w:rPr>
                <w:sz w:val="22"/>
                <w:szCs w:val="22"/>
                <w:lang w:eastAsia="ar-SA"/>
              </w:rPr>
              <w:t>6</w:t>
            </w:r>
          </w:p>
        </w:tc>
        <w:tc>
          <w:tcPr>
            <w:tcW w:w="2152" w:type="dxa"/>
            <w:vAlign w:val="center"/>
          </w:tcPr>
          <w:p w:rsidR="00267D49" w:rsidRPr="00383971" w:rsidRDefault="00267D49" w:rsidP="001916A7">
            <w:pPr>
              <w:suppressAutoHyphens/>
              <w:autoSpaceDE w:val="0"/>
              <w:autoSpaceDN w:val="0"/>
              <w:adjustRightInd w:val="0"/>
              <w:jc w:val="both"/>
              <w:outlineLvl w:val="1"/>
              <w:rPr>
                <w:color w:val="000000"/>
                <w:lang w:eastAsia="en-US"/>
              </w:rPr>
            </w:pPr>
            <w:r w:rsidRPr="00E07F14">
              <w:rPr>
                <w:color w:val="000000"/>
                <w:sz w:val="22"/>
                <w:szCs w:val="22"/>
                <w:lang w:eastAsia="en-US"/>
              </w:rPr>
              <w:t>Упаковка</w:t>
            </w:r>
          </w:p>
        </w:tc>
        <w:tc>
          <w:tcPr>
            <w:tcW w:w="3518" w:type="dxa"/>
            <w:vAlign w:val="center"/>
          </w:tcPr>
          <w:p w:rsidR="00267D49" w:rsidRPr="00383971" w:rsidRDefault="00267D49" w:rsidP="001916A7">
            <w:pPr>
              <w:suppressAutoHyphens/>
              <w:jc w:val="both"/>
              <w:rPr>
                <w:lang w:eastAsia="ar-SA"/>
              </w:rPr>
            </w:pPr>
            <w:r w:rsidRPr="00E07F14">
              <w:rPr>
                <w:sz w:val="22"/>
                <w:szCs w:val="22"/>
                <w:lang w:eastAsia="ar-SA"/>
              </w:rPr>
              <w:t xml:space="preserve">упаковка производителя, </w:t>
            </w:r>
            <w:r w:rsidRPr="00E07F14">
              <w:rPr>
                <w:sz w:val="22"/>
                <w:szCs w:val="22"/>
              </w:rPr>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422"/>
        </w:trPr>
        <w:tc>
          <w:tcPr>
            <w:tcW w:w="561" w:type="dxa"/>
            <w:vMerge w:val="restart"/>
            <w:vAlign w:val="center"/>
          </w:tcPr>
          <w:p w:rsidR="00267D49" w:rsidRPr="00383971" w:rsidRDefault="00267D49" w:rsidP="001916A7">
            <w:pPr>
              <w:suppressAutoHyphens/>
              <w:spacing w:line="312" w:lineRule="auto"/>
              <w:jc w:val="center"/>
              <w:rPr>
                <w:lang w:eastAsia="ar-SA"/>
              </w:rPr>
            </w:pPr>
            <w:r>
              <w:rPr>
                <w:lang w:eastAsia="ar-SA"/>
              </w:rPr>
              <w:t>9</w:t>
            </w:r>
          </w:p>
        </w:tc>
        <w:tc>
          <w:tcPr>
            <w:tcW w:w="1961" w:type="dxa"/>
            <w:vMerge w:val="restart"/>
            <w:vAlign w:val="center"/>
          </w:tcPr>
          <w:p w:rsidR="00267D49" w:rsidRPr="00E07F14" w:rsidRDefault="00267D49" w:rsidP="001916A7">
            <w:pPr>
              <w:suppressAutoHyphens/>
              <w:spacing w:line="312" w:lineRule="auto"/>
              <w:jc w:val="center"/>
              <w:rPr>
                <w:sz w:val="22"/>
                <w:szCs w:val="22"/>
              </w:rPr>
            </w:pPr>
            <w:r w:rsidRPr="00E07F14">
              <w:rPr>
                <w:sz w:val="22"/>
                <w:szCs w:val="22"/>
              </w:rPr>
              <w:t xml:space="preserve">Средство для ванн </w:t>
            </w:r>
          </w:p>
          <w:p w:rsidR="00267D49" w:rsidRPr="00E07F14" w:rsidRDefault="00267D49" w:rsidP="001916A7">
            <w:pPr>
              <w:suppressAutoHyphens/>
              <w:spacing w:line="312" w:lineRule="auto"/>
              <w:jc w:val="center"/>
              <w:rPr>
                <w:sz w:val="22"/>
                <w:szCs w:val="22"/>
              </w:rPr>
            </w:pPr>
            <w:r w:rsidRPr="00E07F14">
              <w:rPr>
                <w:sz w:val="22"/>
                <w:szCs w:val="22"/>
              </w:rPr>
              <w:t>с экстрактом каштана</w:t>
            </w:r>
          </w:p>
        </w:tc>
        <w:tc>
          <w:tcPr>
            <w:tcW w:w="2268" w:type="dxa"/>
            <w:vMerge w:val="restart"/>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х</w:t>
            </w: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val="en-US" w:eastAsia="ar-SA"/>
              </w:rPr>
            </w:pPr>
            <w:r w:rsidRPr="00E07F14">
              <w:rPr>
                <w:sz w:val="22"/>
                <w:szCs w:val="22"/>
                <w:lang w:val="en-US" w:eastAsia="ar-SA"/>
              </w:rPr>
              <w:t>1</w:t>
            </w:r>
          </w:p>
        </w:tc>
        <w:tc>
          <w:tcPr>
            <w:tcW w:w="2152" w:type="dxa"/>
            <w:vAlign w:val="center"/>
          </w:tcPr>
          <w:p w:rsidR="00267D49" w:rsidRPr="00E07F14" w:rsidRDefault="00267D49" w:rsidP="001916A7">
            <w:pPr>
              <w:suppressAutoHyphens/>
              <w:rPr>
                <w:sz w:val="22"/>
                <w:szCs w:val="22"/>
              </w:rPr>
            </w:pPr>
            <w:r w:rsidRPr="00E07F14">
              <w:rPr>
                <w:sz w:val="22"/>
                <w:szCs w:val="22"/>
              </w:rPr>
              <w:t>Форма выпуска</w:t>
            </w:r>
          </w:p>
        </w:tc>
        <w:tc>
          <w:tcPr>
            <w:tcW w:w="3518" w:type="dxa"/>
            <w:vAlign w:val="center"/>
          </w:tcPr>
          <w:p w:rsidR="00267D49" w:rsidRPr="00E07F14" w:rsidRDefault="00267D49" w:rsidP="001916A7">
            <w:pPr>
              <w:rPr>
                <w:color w:val="000000"/>
                <w:sz w:val="22"/>
                <w:szCs w:val="22"/>
              </w:rPr>
            </w:pPr>
            <w:r w:rsidRPr="00E07F14">
              <w:rPr>
                <w:color w:val="000000"/>
                <w:sz w:val="22"/>
                <w:szCs w:val="22"/>
              </w:rPr>
              <w:t>жидкий концентрат</w:t>
            </w:r>
          </w:p>
        </w:tc>
        <w:tc>
          <w:tcPr>
            <w:tcW w:w="567" w:type="dxa"/>
            <w:vMerge w:val="restart"/>
            <w:vAlign w:val="center"/>
          </w:tcPr>
          <w:p w:rsidR="00267D49" w:rsidRPr="00383971" w:rsidRDefault="00267D49" w:rsidP="005C66E8">
            <w:pPr>
              <w:suppressAutoHyphens/>
              <w:jc w:val="center"/>
              <w:rPr>
                <w:color w:val="000000"/>
                <w:lang w:eastAsia="ar-SA"/>
              </w:rPr>
            </w:pPr>
            <w:r>
              <w:rPr>
                <w:color w:val="000000"/>
                <w:lang w:eastAsia="ar-SA"/>
              </w:rPr>
              <w:t>л</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1114E8" w:rsidRDefault="00267D49" w:rsidP="005C66E8">
            <w:pPr>
              <w:suppressAutoHyphens/>
              <w:jc w:val="center"/>
              <w:rPr>
                <w:color w:val="000000"/>
                <w:sz w:val="22"/>
                <w:szCs w:val="22"/>
                <w:lang w:eastAsia="ar-SA"/>
              </w:rPr>
            </w:pPr>
            <w:r>
              <w:rPr>
                <w:color w:val="000000"/>
                <w:sz w:val="22"/>
                <w:szCs w:val="22"/>
                <w:lang w:eastAsia="ar-SA"/>
              </w:rPr>
              <w:t>20</w:t>
            </w: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2</w:t>
            </w:r>
          </w:p>
        </w:tc>
        <w:tc>
          <w:tcPr>
            <w:tcW w:w="2152" w:type="dxa"/>
            <w:vAlign w:val="center"/>
          </w:tcPr>
          <w:p w:rsidR="00267D49" w:rsidRPr="00E07F14" w:rsidRDefault="00267D49" w:rsidP="001916A7">
            <w:pPr>
              <w:suppressAutoHyphens/>
              <w:autoSpaceDE w:val="0"/>
              <w:autoSpaceDN w:val="0"/>
              <w:adjustRightInd w:val="0"/>
              <w:jc w:val="both"/>
              <w:outlineLvl w:val="1"/>
              <w:rPr>
                <w:color w:val="000000"/>
                <w:sz w:val="22"/>
                <w:szCs w:val="22"/>
                <w:lang w:eastAsia="en-US"/>
              </w:rPr>
            </w:pPr>
            <w:r w:rsidRPr="00E07F14">
              <w:rPr>
                <w:sz w:val="22"/>
                <w:szCs w:val="22"/>
              </w:rPr>
              <w:t>Внешний вид</w:t>
            </w:r>
          </w:p>
        </w:tc>
        <w:tc>
          <w:tcPr>
            <w:tcW w:w="3518" w:type="dxa"/>
            <w:vAlign w:val="center"/>
          </w:tcPr>
          <w:p w:rsidR="00267D49" w:rsidRPr="00E07F14" w:rsidRDefault="00C7092B" w:rsidP="001916A7">
            <w:pPr>
              <w:suppressAutoHyphens/>
              <w:jc w:val="both"/>
              <w:rPr>
                <w:sz w:val="22"/>
                <w:szCs w:val="22"/>
                <w:lang w:eastAsia="ar-SA"/>
              </w:rPr>
            </w:pPr>
            <w:r w:rsidRPr="00E07F14">
              <w:rPr>
                <w:sz w:val="22"/>
                <w:szCs w:val="22"/>
              </w:rPr>
              <w:t>О</w:t>
            </w:r>
            <w:r w:rsidR="00267D49" w:rsidRPr="00E07F14">
              <w:rPr>
                <w:sz w:val="22"/>
                <w:szCs w:val="22"/>
              </w:rPr>
              <w:t>днородная</w:t>
            </w:r>
            <w:r>
              <w:rPr>
                <w:sz w:val="22"/>
                <w:szCs w:val="22"/>
              </w:rPr>
              <w:t> </w:t>
            </w:r>
            <w:r w:rsidR="00267D49" w:rsidRPr="00E07F14">
              <w:rPr>
                <w:sz w:val="22"/>
                <w:szCs w:val="22"/>
              </w:rPr>
              <w:t xml:space="preserve">густая концентрированная </w:t>
            </w:r>
            <w:r w:rsidR="00267D49" w:rsidRPr="00E07F14">
              <w:rPr>
                <w:color w:val="000000"/>
                <w:sz w:val="22"/>
                <w:szCs w:val="22"/>
              </w:rPr>
              <w:t>жидкость</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3</w:t>
            </w:r>
          </w:p>
        </w:tc>
        <w:tc>
          <w:tcPr>
            <w:tcW w:w="2152" w:type="dxa"/>
            <w:vAlign w:val="center"/>
          </w:tcPr>
          <w:p w:rsidR="00267D49" w:rsidRPr="00E07F14" w:rsidRDefault="00267D49" w:rsidP="001916A7">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Требование к составу</w:t>
            </w:r>
          </w:p>
        </w:tc>
        <w:tc>
          <w:tcPr>
            <w:tcW w:w="3518" w:type="dxa"/>
            <w:vAlign w:val="center"/>
          </w:tcPr>
          <w:p w:rsidR="00267D49" w:rsidRPr="00E07F14" w:rsidRDefault="00267D49" w:rsidP="001916A7">
            <w:pPr>
              <w:suppressAutoHyphens/>
              <w:jc w:val="both"/>
              <w:rPr>
                <w:sz w:val="22"/>
                <w:szCs w:val="22"/>
                <w:lang w:eastAsia="ar-SA"/>
              </w:rPr>
            </w:pPr>
            <w:r w:rsidRPr="00E07F14">
              <w:rPr>
                <w:sz w:val="22"/>
                <w:szCs w:val="22"/>
              </w:rPr>
              <w:t xml:space="preserve">экстракт плодов каштана конского, </w:t>
            </w:r>
            <w:r w:rsidRPr="00E07F14">
              <w:rPr>
                <w:sz w:val="22"/>
                <w:szCs w:val="22"/>
                <w:shd w:val="clear" w:color="auto" w:fill="FFFFFF"/>
              </w:rPr>
              <w:t xml:space="preserve">не содержит красителей </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4</w:t>
            </w:r>
          </w:p>
        </w:tc>
        <w:tc>
          <w:tcPr>
            <w:tcW w:w="2152" w:type="dxa"/>
            <w:vAlign w:val="center"/>
          </w:tcPr>
          <w:p w:rsidR="00267D49" w:rsidRPr="00E07F14" w:rsidRDefault="00267D49" w:rsidP="001916A7">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Дозировка концентрата на ванну (150-200 л), мл</w:t>
            </w:r>
          </w:p>
        </w:tc>
        <w:tc>
          <w:tcPr>
            <w:tcW w:w="3518" w:type="dxa"/>
            <w:vAlign w:val="center"/>
          </w:tcPr>
          <w:p w:rsidR="00267D49" w:rsidRPr="00E07F14" w:rsidRDefault="00267D49" w:rsidP="001916A7">
            <w:pPr>
              <w:suppressAutoHyphens/>
              <w:jc w:val="both"/>
              <w:rPr>
                <w:sz w:val="22"/>
                <w:szCs w:val="22"/>
                <w:lang w:eastAsia="ar-SA"/>
              </w:rPr>
            </w:pPr>
            <w:r w:rsidRPr="00E07F14">
              <w:rPr>
                <w:sz w:val="22"/>
                <w:szCs w:val="22"/>
                <w:shd w:val="clear" w:color="auto" w:fill="FFFFFF"/>
              </w:rPr>
              <w:t>не более 30,0 (включительно)</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219"/>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5</w:t>
            </w:r>
          </w:p>
        </w:tc>
        <w:tc>
          <w:tcPr>
            <w:tcW w:w="2152" w:type="dxa"/>
            <w:vAlign w:val="center"/>
          </w:tcPr>
          <w:p w:rsidR="00267D49" w:rsidRPr="00E07F14" w:rsidRDefault="00267D49" w:rsidP="001916A7">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Фасовка, л</w:t>
            </w:r>
          </w:p>
        </w:tc>
        <w:tc>
          <w:tcPr>
            <w:tcW w:w="3518" w:type="dxa"/>
            <w:vAlign w:val="center"/>
          </w:tcPr>
          <w:p w:rsidR="00267D49" w:rsidRPr="00E07F14" w:rsidRDefault="00267D49" w:rsidP="001916A7">
            <w:pPr>
              <w:suppressAutoHyphens/>
              <w:jc w:val="both"/>
              <w:rPr>
                <w:sz w:val="22"/>
                <w:szCs w:val="22"/>
                <w:lang w:eastAsia="ar-SA"/>
              </w:rPr>
            </w:pPr>
            <w:r w:rsidRPr="00E07F14">
              <w:rPr>
                <w:sz w:val="22"/>
                <w:szCs w:val="22"/>
                <w:lang w:eastAsia="ar-SA"/>
              </w:rPr>
              <w:t>не более 10,0</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1916A7">
            <w:pPr>
              <w:suppressAutoHyphens/>
              <w:spacing w:line="312" w:lineRule="auto"/>
              <w:jc w:val="center"/>
              <w:rPr>
                <w:lang w:eastAsia="ar-SA"/>
              </w:rPr>
            </w:pPr>
          </w:p>
        </w:tc>
        <w:tc>
          <w:tcPr>
            <w:tcW w:w="1961" w:type="dxa"/>
            <w:vMerge/>
            <w:vAlign w:val="center"/>
          </w:tcPr>
          <w:p w:rsidR="00267D49" w:rsidRPr="00383971" w:rsidRDefault="00267D49" w:rsidP="001916A7">
            <w:pPr>
              <w:suppressAutoHyphens/>
              <w:spacing w:line="312" w:lineRule="auto"/>
              <w:jc w:val="center"/>
              <w:rPr>
                <w:lang w:eastAsia="ar-SA"/>
              </w:rPr>
            </w:pPr>
          </w:p>
        </w:tc>
        <w:tc>
          <w:tcPr>
            <w:tcW w:w="2268" w:type="dxa"/>
            <w:vMerge/>
            <w:vAlign w:val="center"/>
          </w:tcPr>
          <w:p w:rsidR="00267D49" w:rsidRPr="00383971" w:rsidRDefault="00267D49" w:rsidP="001916A7">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1916A7">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6</w:t>
            </w:r>
          </w:p>
        </w:tc>
        <w:tc>
          <w:tcPr>
            <w:tcW w:w="2152" w:type="dxa"/>
            <w:vAlign w:val="center"/>
          </w:tcPr>
          <w:p w:rsidR="00267D49" w:rsidRPr="00E07F14" w:rsidRDefault="00267D49" w:rsidP="001916A7">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Упаковка</w:t>
            </w:r>
          </w:p>
        </w:tc>
        <w:tc>
          <w:tcPr>
            <w:tcW w:w="3518" w:type="dxa"/>
            <w:vAlign w:val="center"/>
          </w:tcPr>
          <w:p w:rsidR="00267D49" w:rsidRPr="00E07F14" w:rsidRDefault="00267D49" w:rsidP="001916A7">
            <w:pPr>
              <w:suppressAutoHyphens/>
              <w:jc w:val="both"/>
              <w:rPr>
                <w:sz w:val="22"/>
                <w:szCs w:val="22"/>
                <w:lang w:eastAsia="ar-SA"/>
              </w:rPr>
            </w:pPr>
            <w:r w:rsidRPr="00E07F14">
              <w:rPr>
                <w:sz w:val="22"/>
                <w:szCs w:val="22"/>
                <w:lang w:eastAsia="ar-SA"/>
              </w:rPr>
              <w:t xml:space="preserve">упаковка производителя, </w:t>
            </w:r>
            <w:r w:rsidRPr="00E07F14">
              <w:rPr>
                <w:sz w:val="22"/>
                <w:szCs w:val="22"/>
              </w:rPr>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383971" w:rsidRDefault="00267D49" w:rsidP="001916A7">
            <w:pPr>
              <w:suppressAutoHyphens/>
              <w:jc w:val="center"/>
              <w:rPr>
                <w:color w:val="000000"/>
                <w:lang w:eastAsia="ar-SA"/>
              </w:rPr>
            </w:pPr>
          </w:p>
        </w:tc>
        <w:tc>
          <w:tcPr>
            <w:tcW w:w="851" w:type="dxa"/>
            <w:vMerge/>
          </w:tcPr>
          <w:p w:rsidR="00267D49" w:rsidRPr="001114E8" w:rsidRDefault="00267D49" w:rsidP="001916A7">
            <w:pPr>
              <w:suppressAutoHyphens/>
              <w:jc w:val="center"/>
              <w:rPr>
                <w:color w:val="000000"/>
                <w:sz w:val="22"/>
                <w:szCs w:val="22"/>
                <w:lang w:eastAsia="ar-SA"/>
              </w:rPr>
            </w:pPr>
          </w:p>
        </w:tc>
      </w:tr>
      <w:tr w:rsidR="00267D49" w:rsidRPr="001114E8" w:rsidTr="00C7092B">
        <w:trPr>
          <w:trHeight w:val="346"/>
        </w:trPr>
        <w:tc>
          <w:tcPr>
            <w:tcW w:w="561" w:type="dxa"/>
            <w:vMerge w:val="restart"/>
            <w:vAlign w:val="center"/>
          </w:tcPr>
          <w:p w:rsidR="00267D49" w:rsidRPr="00383971" w:rsidRDefault="00267D49" w:rsidP="009E35CC">
            <w:pPr>
              <w:suppressAutoHyphens/>
              <w:spacing w:line="312" w:lineRule="auto"/>
              <w:jc w:val="center"/>
              <w:rPr>
                <w:lang w:eastAsia="ar-SA"/>
              </w:rPr>
            </w:pPr>
            <w:r>
              <w:rPr>
                <w:lang w:eastAsia="ar-SA"/>
              </w:rPr>
              <w:t>10</w:t>
            </w:r>
          </w:p>
        </w:tc>
        <w:tc>
          <w:tcPr>
            <w:tcW w:w="1961" w:type="dxa"/>
            <w:vMerge w:val="restart"/>
            <w:vAlign w:val="center"/>
          </w:tcPr>
          <w:p w:rsidR="00267D49" w:rsidRPr="00E07F14" w:rsidRDefault="00267D49" w:rsidP="009E35CC">
            <w:pPr>
              <w:suppressAutoHyphens/>
              <w:jc w:val="center"/>
              <w:rPr>
                <w:sz w:val="22"/>
                <w:szCs w:val="22"/>
              </w:rPr>
            </w:pPr>
            <w:r w:rsidRPr="00E07F14">
              <w:rPr>
                <w:sz w:val="22"/>
                <w:szCs w:val="22"/>
              </w:rPr>
              <w:t>Средство для ванн</w:t>
            </w:r>
          </w:p>
          <w:p w:rsidR="00267D49" w:rsidRPr="00E07F14" w:rsidRDefault="00267D49" w:rsidP="009E35CC">
            <w:pPr>
              <w:suppressAutoHyphens/>
              <w:jc w:val="center"/>
              <w:rPr>
                <w:sz w:val="22"/>
                <w:szCs w:val="22"/>
              </w:rPr>
            </w:pPr>
            <w:r w:rsidRPr="00E07F14">
              <w:rPr>
                <w:sz w:val="22"/>
                <w:szCs w:val="22"/>
              </w:rPr>
              <w:t xml:space="preserve"> с экстрактом розмарина</w:t>
            </w:r>
          </w:p>
        </w:tc>
        <w:tc>
          <w:tcPr>
            <w:tcW w:w="2268" w:type="dxa"/>
            <w:vMerge w:val="restart"/>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х</w:t>
            </w: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val="en-US" w:eastAsia="ar-SA"/>
              </w:rPr>
            </w:pPr>
            <w:r w:rsidRPr="00E07F14">
              <w:rPr>
                <w:sz w:val="22"/>
                <w:szCs w:val="22"/>
                <w:lang w:val="en-US" w:eastAsia="ar-SA"/>
              </w:rPr>
              <w:t>1</w:t>
            </w:r>
          </w:p>
        </w:tc>
        <w:tc>
          <w:tcPr>
            <w:tcW w:w="2152" w:type="dxa"/>
            <w:vAlign w:val="center"/>
          </w:tcPr>
          <w:p w:rsidR="00267D49" w:rsidRPr="00E07F14" w:rsidRDefault="00267D49" w:rsidP="009E35CC">
            <w:pPr>
              <w:suppressAutoHyphens/>
              <w:rPr>
                <w:sz w:val="22"/>
                <w:szCs w:val="22"/>
              </w:rPr>
            </w:pPr>
            <w:r w:rsidRPr="00E07F14">
              <w:rPr>
                <w:sz w:val="22"/>
                <w:szCs w:val="22"/>
              </w:rPr>
              <w:t>Форма выпуска</w:t>
            </w:r>
          </w:p>
        </w:tc>
        <w:tc>
          <w:tcPr>
            <w:tcW w:w="3518" w:type="dxa"/>
            <w:vAlign w:val="center"/>
          </w:tcPr>
          <w:p w:rsidR="00267D49" w:rsidRPr="00E07F14" w:rsidRDefault="00267D49" w:rsidP="009E35CC">
            <w:pPr>
              <w:rPr>
                <w:color w:val="000000"/>
                <w:sz w:val="22"/>
                <w:szCs w:val="22"/>
              </w:rPr>
            </w:pPr>
            <w:r w:rsidRPr="00E07F14">
              <w:rPr>
                <w:color w:val="000000"/>
                <w:sz w:val="22"/>
                <w:szCs w:val="22"/>
              </w:rPr>
              <w:t>жидкий концентрат</w:t>
            </w:r>
          </w:p>
        </w:tc>
        <w:tc>
          <w:tcPr>
            <w:tcW w:w="567" w:type="dxa"/>
            <w:vMerge w:val="restart"/>
            <w:vAlign w:val="center"/>
          </w:tcPr>
          <w:p w:rsidR="00267D49" w:rsidRPr="00383971" w:rsidRDefault="00267D49" w:rsidP="005C66E8">
            <w:pPr>
              <w:suppressAutoHyphens/>
              <w:jc w:val="center"/>
              <w:rPr>
                <w:color w:val="000000"/>
                <w:lang w:eastAsia="ar-SA"/>
              </w:rPr>
            </w:pPr>
            <w:r>
              <w:rPr>
                <w:color w:val="000000"/>
                <w:lang w:eastAsia="ar-SA"/>
              </w:rPr>
              <w:t>л</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1114E8" w:rsidRDefault="00267D49" w:rsidP="005C66E8">
            <w:pPr>
              <w:suppressAutoHyphens/>
              <w:jc w:val="center"/>
              <w:rPr>
                <w:color w:val="000000"/>
                <w:sz w:val="22"/>
                <w:szCs w:val="22"/>
                <w:lang w:eastAsia="ar-SA"/>
              </w:rPr>
            </w:pPr>
            <w:r>
              <w:rPr>
                <w:color w:val="000000"/>
                <w:sz w:val="22"/>
                <w:szCs w:val="22"/>
                <w:lang w:eastAsia="ar-SA"/>
              </w:rPr>
              <w:t>20</w:t>
            </w:r>
          </w:p>
        </w:tc>
      </w:tr>
      <w:tr w:rsidR="00267D49" w:rsidRPr="001114E8" w:rsidTr="00C7092B">
        <w:trPr>
          <w:trHeight w:val="921"/>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2</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sz w:val="22"/>
                <w:szCs w:val="22"/>
              </w:rPr>
              <w:t>Внешний вид</w:t>
            </w:r>
          </w:p>
        </w:tc>
        <w:tc>
          <w:tcPr>
            <w:tcW w:w="3518" w:type="dxa"/>
            <w:vAlign w:val="center"/>
          </w:tcPr>
          <w:p w:rsidR="00267D49" w:rsidRPr="00E07F14" w:rsidRDefault="00C7092B" w:rsidP="009E35CC">
            <w:pPr>
              <w:suppressAutoHyphens/>
              <w:jc w:val="both"/>
              <w:rPr>
                <w:sz w:val="22"/>
                <w:szCs w:val="22"/>
                <w:lang w:eastAsia="ar-SA"/>
              </w:rPr>
            </w:pPr>
            <w:r w:rsidRPr="00E07F14">
              <w:rPr>
                <w:sz w:val="22"/>
                <w:szCs w:val="22"/>
              </w:rPr>
              <w:t>П</w:t>
            </w:r>
            <w:r w:rsidR="00267D49" w:rsidRPr="00E07F14">
              <w:rPr>
                <w:sz w:val="22"/>
                <w:szCs w:val="22"/>
              </w:rPr>
              <w:t>розрачная</w:t>
            </w:r>
            <w:r>
              <w:rPr>
                <w:sz w:val="22"/>
                <w:szCs w:val="22"/>
              </w:rPr>
              <w:t> </w:t>
            </w:r>
            <w:r w:rsidR="00267D49" w:rsidRPr="00E07F14">
              <w:rPr>
                <w:color w:val="000000"/>
                <w:sz w:val="22"/>
                <w:szCs w:val="22"/>
              </w:rPr>
              <w:t>густая</w:t>
            </w:r>
            <w:r>
              <w:rPr>
                <w:color w:val="000000"/>
                <w:sz w:val="22"/>
                <w:szCs w:val="22"/>
              </w:rPr>
              <w:t> </w:t>
            </w:r>
            <w:r w:rsidR="00267D49" w:rsidRPr="00E07F14">
              <w:rPr>
                <w:color w:val="000000"/>
                <w:sz w:val="22"/>
                <w:szCs w:val="22"/>
              </w:rPr>
              <w:t xml:space="preserve">концентрированная жидкость без посторонних включений </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860"/>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3</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Требование к составу</w:t>
            </w:r>
          </w:p>
        </w:tc>
        <w:tc>
          <w:tcPr>
            <w:tcW w:w="3518" w:type="dxa"/>
            <w:vAlign w:val="center"/>
          </w:tcPr>
          <w:p w:rsidR="00267D49" w:rsidRPr="00E07F14" w:rsidRDefault="00267D49" w:rsidP="009E35CC">
            <w:pPr>
              <w:suppressAutoHyphens/>
              <w:jc w:val="both"/>
              <w:rPr>
                <w:sz w:val="22"/>
                <w:szCs w:val="22"/>
                <w:lang w:eastAsia="ar-SA"/>
              </w:rPr>
            </w:pPr>
            <w:r w:rsidRPr="00E07F14">
              <w:rPr>
                <w:color w:val="000000"/>
                <w:sz w:val="22"/>
                <w:szCs w:val="22"/>
                <w:shd w:val="clear" w:color="auto" w:fill="FFFFFF"/>
              </w:rPr>
              <w:t>эфирное масло розмарина, экстракт розмарина, морская соль</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451"/>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4</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Дозировка концентрата на ванну (150-200 л), мл</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shd w:val="clear" w:color="auto" w:fill="FFFFFF"/>
              </w:rPr>
              <w:t>не более 30,0 (включительно)</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458"/>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5</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Фасовка, л</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 xml:space="preserve">не более 1,0 </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6</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Упаковка</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 xml:space="preserve">упаковка производителя, </w:t>
            </w:r>
            <w:r w:rsidRPr="00E07F14">
              <w:rPr>
                <w:sz w:val="22"/>
                <w:szCs w:val="22"/>
              </w:rPr>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551"/>
        </w:trPr>
        <w:tc>
          <w:tcPr>
            <w:tcW w:w="561" w:type="dxa"/>
            <w:vMerge w:val="restart"/>
            <w:vAlign w:val="center"/>
          </w:tcPr>
          <w:p w:rsidR="00267D49" w:rsidRPr="00383971" w:rsidRDefault="00267D49" w:rsidP="009E35CC">
            <w:pPr>
              <w:suppressAutoHyphens/>
              <w:spacing w:line="312" w:lineRule="auto"/>
              <w:jc w:val="center"/>
              <w:rPr>
                <w:lang w:eastAsia="ar-SA"/>
              </w:rPr>
            </w:pPr>
            <w:r>
              <w:rPr>
                <w:lang w:eastAsia="ar-SA"/>
              </w:rPr>
              <w:t>11</w:t>
            </w:r>
          </w:p>
        </w:tc>
        <w:tc>
          <w:tcPr>
            <w:tcW w:w="1961" w:type="dxa"/>
            <w:vMerge w:val="restart"/>
            <w:vAlign w:val="center"/>
          </w:tcPr>
          <w:p w:rsidR="00267D49" w:rsidRPr="00E07F14" w:rsidRDefault="00267D49" w:rsidP="009E35CC">
            <w:pPr>
              <w:suppressAutoHyphens/>
              <w:spacing w:line="312" w:lineRule="auto"/>
              <w:jc w:val="center"/>
              <w:rPr>
                <w:sz w:val="22"/>
                <w:szCs w:val="22"/>
                <w:lang w:eastAsia="ar-SA"/>
              </w:rPr>
            </w:pPr>
            <w:r w:rsidRPr="00E07F14">
              <w:rPr>
                <w:sz w:val="22"/>
                <w:szCs w:val="22"/>
                <w:lang w:eastAsia="ar-SA"/>
              </w:rPr>
              <w:t>Средство для ванн с серой</w:t>
            </w:r>
          </w:p>
        </w:tc>
        <w:tc>
          <w:tcPr>
            <w:tcW w:w="2268" w:type="dxa"/>
            <w:vMerge w:val="restart"/>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х</w:t>
            </w: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val="en-US" w:eastAsia="ar-SA"/>
              </w:rPr>
            </w:pPr>
            <w:r w:rsidRPr="00E07F14">
              <w:rPr>
                <w:sz w:val="22"/>
                <w:szCs w:val="22"/>
                <w:lang w:val="en-US" w:eastAsia="ar-SA"/>
              </w:rPr>
              <w:t>1</w:t>
            </w:r>
          </w:p>
        </w:tc>
        <w:tc>
          <w:tcPr>
            <w:tcW w:w="2152" w:type="dxa"/>
            <w:vAlign w:val="center"/>
          </w:tcPr>
          <w:p w:rsidR="00267D49" w:rsidRPr="00E07F14" w:rsidRDefault="00267D49" w:rsidP="009E35CC">
            <w:pPr>
              <w:suppressAutoHyphens/>
              <w:rPr>
                <w:sz w:val="22"/>
                <w:szCs w:val="22"/>
              </w:rPr>
            </w:pPr>
            <w:r w:rsidRPr="00E07F14">
              <w:rPr>
                <w:sz w:val="22"/>
                <w:szCs w:val="22"/>
              </w:rPr>
              <w:t>Форма выпуска</w:t>
            </w:r>
          </w:p>
        </w:tc>
        <w:tc>
          <w:tcPr>
            <w:tcW w:w="3518" w:type="dxa"/>
            <w:vAlign w:val="center"/>
          </w:tcPr>
          <w:p w:rsidR="00267D49" w:rsidRPr="00E07F14" w:rsidRDefault="00267D49" w:rsidP="009E35CC">
            <w:pPr>
              <w:suppressAutoHyphens/>
              <w:jc w:val="both"/>
              <w:rPr>
                <w:sz w:val="22"/>
                <w:szCs w:val="22"/>
                <w:lang w:eastAsia="ar-SA"/>
              </w:rPr>
            </w:pPr>
            <w:r w:rsidRPr="00E07F14">
              <w:rPr>
                <w:color w:val="000000"/>
                <w:sz w:val="22"/>
                <w:szCs w:val="22"/>
              </w:rPr>
              <w:t>жидкий концентрат</w:t>
            </w:r>
          </w:p>
        </w:tc>
        <w:tc>
          <w:tcPr>
            <w:tcW w:w="567" w:type="dxa"/>
            <w:vMerge w:val="restart"/>
            <w:vAlign w:val="center"/>
          </w:tcPr>
          <w:p w:rsidR="00267D49" w:rsidRPr="00383971" w:rsidRDefault="00267D49" w:rsidP="005C66E8">
            <w:pPr>
              <w:suppressAutoHyphens/>
              <w:jc w:val="center"/>
              <w:rPr>
                <w:color w:val="000000"/>
                <w:lang w:eastAsia="ar-SA"/>
              </w:rPr>
            </w:pPr>
            <w:r>
              <w:rPr>
                <w:color w:val="000000"/>
                <w:lang w:eastAsia="ar-SA"/>
              </w:rPr>
              <w:t>л</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383971" w:rsidRDefault="00267D49" w:rsidP="005C66E8">
            <w:pPr>
              <w:suppressAutoHyphens/>
              <w:jc w:val="center"/>
              <w:rPr>
                <w:color w:val="000000"/>
                <w:lang w:eastAsia="ar-SA"/>
              </w:rPr>
            </w:pPr>
            <w:r>
              <w:rPr>
                <w:color w:val="000000"/>
                <w:lang w:eastAsia="ar-SA"/>
              </w:rPr>
              <w:t>10</w:t>
            </w:r>
          </w:p>
        </w:tc>
        <w:tc>
          <w:tcPr>
            <w:tcW w:w="851" w:type="dxa"/>
            <w:vMerge w:val="restart"/>
            <w:vAlign w:val="center"/>
          </w:tcPr>
          <w:p w:rsidR="00267D49" w:rsidRPr="001114E8" w:rsidRDefault="00267D49" w:rsidP="005C66E8">
            <w:pPr>
              <w:suppressAutoHyphens/>
              <w:jc w:val="center"/>
              <w:rPr>
                <w:color w:val="000000"/>
                <w:sz w:val="22"/>
                <w:szCs w:val="22"/>
                <w:lang w:eastAsia="ar-SA"/>
              </w:rPr>
            </w:pPr>
            <w:r>
              <w:rPr>
                <w:color w:val="000000"/>
                <w:sz w:val="22"/>
                <w:szCs w:val="22"/>
                <w:lang w:eastAsia="ar-SA"/>
              </w:rPr>
              <w:t>20</w:t>
            </w:r>
          </w:p>
        </w:tc>
      </w:tr>
      <w:tr w:rsidR="00267D49" w:rsidRPr="001114E8" w:rsidTr="00C7092B">
        <w:trPr>
          <w:trHeight w:val="713"/>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2</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sz w:val="22"/>
                <w:szCs w:val="22"/>
              </w:rPr>
              <w:t>Внешний вид</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 xml:space="preserve">желтая прозрачная жидкость, не допускается осадок  </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566"/>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val="en-US" w:eastAsia="ar-SA"/>
              </w:rPr>
              <w:t>3</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Требование к составу</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сера осажденная</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4</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Дозировка концентрата на ванну (150-200 л), мл</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shd w:val="clear" w:color="auto" w:fill="FFFFFF"/>
              </w:rPr>
              <w:t xml:space="preserve">100,0 </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629"/>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5</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Фасовка, л</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не более 10,0</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r w:rsidR="00267D49" w:rsidRPr="001114E8" w:rsidTr="00C7092B">
        <w:trPr>
          <w:trHeight w:val="551"/>
        </w:trPr>
        <w:tc>
          <w:tcPr>
            <w:tcW w:w="561" w:type="dxa"/>
            <w:vMerge/>
            <w:vAlign w:val="center"/>
          </w:tcPr>
          <w:p w:rsidR="00267D49" w:rsidRPr="00383971" w:rsidRDefault="00267D49" w:rsidP="009E35CC">
            <w:pPr>
              <w:suppressAutoHyphens/>
              <w:spacing w:line="312" w:lineRule="auto"/>
              <w:jc w:val="center"/>
              <w:rPr>
                <w:lang w:eastAsia="ar-SA"/>
              </w:rPr>
            </w:pPr>
          </w:p>
        </w:tc>
        <w:tc>
          <w:tcPr>
            <w:tcW w:w="1961" w:type="dxa"/>
            <w:vMerge/>
            <w:vAlign w:val="center"/>
          </w:tcPr>
          <w:p w:rsidR="00267D49" w:rsidRPr="00383971" w:rsidRDefault="00267D49" w:rsidP="009E35CC">
            <w:pPr>
              <w:suppressAutoHyphens/>
              <w:spacing w:line="312" w:lineRule="auto"/>
              <w:jc w:val="center"/>
              <w:rPr>
                <w:lang w:eastAsia="ar-SA"/>
              </w:rPr>
            </w:pPr>
          </w:p>
        </w:tc>
        <w:tc>
          <w:tcPr>
            <w:tcW w:w="2268" w:type="dxa"/>
            <w:vMerge/>
            <w:vAlign w:val="center"/>
          </w:tcPr>
          <w:p w:rsidR="00267D49" w:rsidRPr="00383971" w:rsidRDefault="00267D49" w:rsidP="009E35CC">
            <w:pPr>
              <w:suppressAutoHyphens/>
              <w:autoSpaceDE w:val="0"/>
              <w:autoSpaceDN w:val="0"/>
              <w:adjustRightInd w:val="0"/>
              <w:spacing w:line="312" w:lineRule="auto"/>
              <w:jc w:val="center"/>
              <w:outlineLvl w:val="1"/>
              <w:rPr>
                <w:lang w:eastAsia="ar-SA"/>
              </w:rPr>
            </w:pPr>
          </w:p>
        </w:tc>
        <w:tc>
          <w:tcPr>
            <w:tcW w:w="708" w:type="dxa"/>
            <w:vAlign w:val="center"/>
          </w:tcPr>
          <w:p w:rsidR="00267D49" w:rsidRPr="00E07F14" w:rsidRDefault="00267D49" w:rsidP="009E35CC">
            <w:pPr>
              <w:suppressAutoHyphens/>
              <w:autoSpaceDE w:val="0"/>
              <w:autoSpaceDN w:val="0"/>
              <w:adjustRightInd w:val="0"/>
              <w:spacing w:line="312" w:lineRule="auto"/>
              <w:jc w:val="center"/>
              <w:outlineLvl w:val="1"/>
              <w:rPr>
                <w:sz w:val="22"/>
                <w:szCs w:val="22"/>
                <w:lang w:eastAsia="ar-SA"/>
              </w:rPr>
            </w:pPr>
            <w:r w:rsidRPr="00E07F14">
              <w:rPr>
                <w:sz w:val="22"/>
                <w:szCs w:val="22"/>
                <w:lang w:eastAsia="ar-SA"/>
              </w:rPr>
              <w:t>6</w:t>
            </w:r>
          </w:p>
        </w:tc>
        <w:tc>
          <w:tcPr>
            <w:tcW w:w="2152" w:type="dxa"/>
            <w:vAlign w:val="center"/>
          </w:tcPr>
          <w:p w:rsidR="00267D49" w:rsidRPr="00E07F14" w:rsidRDefault="00267D49" w:rsidP="009E35CC">
            <w:pPr>
              <w:suppressAutoHyphens/>
              <w:autoSpaceDE w:val="0"/>
              <w:autoSpaceDN w:val="0"/>
              <w:adjustRightInd w:val="0"/>
              <w:jc w:val="both"/>
              <w:outlineLvl w:val="1"/>
              <w:rPr>
                <w:color w:val="000000"/>
                <w:sz w:val="22"/>
                <w:szCs w:val="22"/>
                <w:lang w:eastAsia="en-US"/>
              </w:rPr>
            </w:pPr>
            <w:r w:rsidRPr="00E07F14">
              <w:rPr>
                <w:color w:val="000000"/>
                <w:sz w:val="22"/>
                <w:szCs w:val="22"/>
                <w:lang w:eastAsia="en-US"/>
              </w:rPr>
              <w:t>Упаковка</w:t>
            </w:r>
          </w:p>
        </w:tc>
        <w:tc>
          <w:tcPr>
            <w:tcW w:w="3518" w:type="dxa"/>
            <w:vAlign w:val="center"/>
          </w:tcPr>
          <w:p w:rsidR="00267D49" w:rsidRPr="00E07F14" w:rsidRDefault="00267D49" w:rsidP="009E35CC">
            <w:pPr>
              <w:suppressAutoHyphens/>
              <w:jc w:val="both"/>
              <w:rPr>
                <w:sz w:val="22"/>
                <w:szCs w:val="22"/>
                <w:lang w:eastAsia="ar-SA"/>
              </w:rPr>
            </w:pPr>
            <w:r w:rsidRPr="00E07F14">
              <w:rPr>
                <w:sz w:val="22"/>
                <w:szCs w:val="22"/>
                <w:lang w:eastAsia="ar-SA"/>
              </w:rPr>
              <w:t xml:space="preserve">упаковка производителя, </w:t>
            </w:r>
            <w:r w:rsidRPr="00E07F14">
              <w:rPr>
                <w:sz w:val="22"/>
                <w:szCs w:val="22"/>
              </w:rPr>
              <w:t>обеспечивающая безопасность и сохранность парфюмерно-косметической продукции в течение срока годности продукции</w:t>
            </w:r>
          </w:p>
        </w:tc>
        <w:tc>
          <w:tcPr>
            <w:tcW w:w="567" w:type="dxa"/>
            <w:vMerge/>
            <w:vAlign w:val="center"/>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383971" w:rsidRDefault="00267D49" w:rsidP="009E35CC">
            <w:pPr>
              <w:suppressAutoHyphens/>
              <w:jc w:val="center"/>
              <w:rPr>
                <w:color w:val="000000"/>
                <w:lang w:eastAsia="ar-SA"/>
              </w:rPr>
            </w:pPr>
          </w:p>
        </w:tc>
        <w:tc>
          <w:tcPr>
            <w:tcW w:w="851" w:type="dxa"/>
            <w:vMerge/>
          </w:tcPr>
          <w:p w:rsidR="00267D49" w:rsidRPr="001114E8" w:rsidRDefault="00267D49" w:rsidP="009E35CC">
            <w:pPr>
              <w:suppressAutoHyphens/>
              <w:jc w:val="center"/>
              <w:rPr>
                <w:color w:val="000000"/>
                <w:sz w:val="22"/>
                <w:szCs w:val="22"/>
                <w:lang w:eastAsia="ar-SA"/>
              </w:rPr>
            </w:pPr>
          </w:p>
        </w:tc>
      </w:tr>
    </w:tbl>
    <w:p w:rsidR="003D547E" w:rsidRDefault="003D547E" w:rsidP="00EF4A1D">
      <w:pPr>
        <w:widowControl w:val="0"/>
        <w:jc w:val="right"/>
        <w:rPr>
          <w:sz w:val="22"/>
          <w:szCs w:val="22"/>
        </w:rPr>
        <w:sectPr w:rsidR="003D547E" w:rsidSect="003D547E">
          <w:headerReference w:type="default" r:id="rId8"/>
          <w:pgSz w:w="16838" w:h="11906" w:orient="landscape" w:code="9"/>
          <w:pgMar w:top="1134" w:right="992" w:bottom="1134" w:left="567" w:header="284" w:footer="284" w:gutter="0"/>
          <w:cols w:space="708"/>
          <w:docGrid w:linePitch="360"/>
        </w:sectPr>
      </w:pPr>
    </w:p>
    <w:p w:rsidR="003D547E" w:rsidRDefault="003D547E" w:rsidP="00CB4E55">
      <w:pPr>
        <w:tabs>
          <w:tab w:val="left" w:pos="851"/>
        </w:tabs>
        <w:ind w:left="38" w:firstLine="529"/>
        <w:jc w:val="right"/>
        <w:rPr>
          <w:sz w:val="22"/>
          <w:szCs w:val="22"/>
        </w:rPr>
      </w:pPr>
    </w:p>
    <w:p w:rsidR="001C7553" w:rsidRPr="001114E8" w:rsidRDefault="001C7553" w:rsidP="001C7553">
      <w:pPr>
        <w:tabs>
          <w:tab w:val="left" w:pos="851"/>
        </w:tabs>
        <w:ind w:left="38" w:firstLine="529"/>
        <w:jc w:val="right"/>
        <w:rPr>
          <w:sz w:val="22"/>
          <w:szCs w:val="22"/>
        </w:rPr>
      </w:pPr>
      <w:r w:rsidRPr="001114E8">
        <w:rPr>
          <w:sz w:val="22"/>
          <w:szCs w:val="22"/>
        </w:rPr>
        <w:t>Приложение №</w:t>
      </w:r>
      <w:r>
        <w:rPr>
          <w:sz w:val="22"/>
          <w:szCs w:val="22"/>
        </w:rPr>
        <w:t>2</w:t>
      </w:r>
      <w:r w:rsidRPr="001114E8">
        <w:rPr>
          <w:sz w:val="22"/>
          <w:szCs w:val="22"/>
        </w:rPr>
        <w:t xml:space="preserve"> к Техническим требованиям</w:t>
      </w:r>
    </w:p>
    <w:p w:rsidR="001C7553" w:rsidRPr="001114E8" w:rsidRDefault="001C7553" w:rsidP="001C7553">
      <w:pPr>
        <w:widowControl w:val="0"/>
        <w:jc w:val="right"/>
        <w:rPr>
          <w:sz w:val="22"/>
          <w:szCs w:val="22"/>
        </w:rPr>
      </w:pPr>
    </w:p>
    <w:p w:rsidR="001C7553" w:rsidRPr="00017C5B" w:rsidRDefault="001C7553" w:rsidP="001C7553">
      <w:pPr>
        <w:spacing w:after="4" w:line="265" w:lineRule="auto"/>
        <w:ind w:left="10" w:right="1149" w:hanging="10"/>
        <w:jc w:val="right"/>
        <w:rPr>
          <w:sz w:val="22"/>
          <w:szCs w:val="22"/>
        </w:rPr>
      </w:pPr>
      <w:r w:rsidRPr="00017C5B">
        <w:rPr>
          <w:sz w:val="22"/>
          <w:szCs w:val="22"/>
        </w:rPr>
        <w:t xml:space="preserve">Начальнику бюро пропусков </w:t>
      </w:r>
    </w:p>
    <w:p w:rsidR="001C7553" w:rsidRPr="00017C5B" w:rsidRDefault="001C7553" w:rsidP="001C7553">
      <w:pPr>
        <w:spacing w:after="4" w:line="265" w:lineRule="auto"/>
        <w:ind w:left="10" w:right="352" w:hanging="10"/>
        <w:jc w:val="right"/>
        <w:rPr>
          <w:sz w:val="22"/>
          <w:szCs w:val="22"/>
        </w:rPr>
      </w:pPr>
      <w:r w:rsidRPr="00017C5B">
        <w:rPr>
          <w:sz w:val="22"/>
          <w:szCs w:val="22"/>
        </w:rPr>
        <w:t xml:space="preserve">Службы транспортной безопасности  </w:t>
      </w:r>
    </w:p>
    <w:p w:rsidR="001C7553" w:rsidRPr="00017C5B" w:rsidRDefault="001C7553" w:rsidP="001C7553">
      <w:pPr>
        <w:spacing w:after="4" w:line="265" w:lineRule="auto"/>
        <w:ind w:left="10" w:right="1071" w:hanging="10"/>
        <w:jc w:val="right"/>
        <w:rPr>
          <w:sz w:val="22"/>
          <w:szCs w:val="22"/>
        </w:rPr>
      </w:pPr>
      <w:r w:rsidRPr="00017C5B">
        <w:rPr>
          <w:sz w:val="22"/>
          <w:szCs w:val="22"/>
        </w:rPr>
        <w:t xml:space="preserve">_________________________ </w:t>
      </w:r>
    </w:p>
    <w:p w:rsidR="001C7553" w:rsidRPr="00017C5B" w:rsidRDefault="001C7553" w:rsidP="001C7553">
      <w:pPr>
        <w:spacing w:after="239" w:line="259" w:lineRule="auto"/>
        <w:ind w:left="5402" w:hanging="10"/>
        <w:jc w:val="center"/>
        <w:rPr>
          <w:sz w:val="22"/>
          <w:szCs w:val="22"/>
        </w:rPr>
      </w:pPr>
      <w:r w:rsidRPr="00017C5B">
        <w:rPr>
          <w:sz w:val="22"/>
          <w:szCs w:val="22"/>
        </w:rPr>
        <w:t xml:space="preserve">(Ф.И.О.) </w:t>
      </w:r>
    </w:p>
    <w:p w:rsidR="001C7553" w:rsidRPr="00017C5B" w:rsidRDefault="001C7553" w:rsidP="001C7553">
      <w:pPr>
        <w:pStyle w:val="1"/>
        <w:spacing w:after="183"/>
        <w:ind w:left="67" w:right="63"/>
        <w:rPr>
          <w:rFonts w:ascii="Times New Roman" w:hAnsi="Times New Roman" w:cs="Times New Roman"/>
          <w:sz w:val="22"/>
          <w:szCs w:val="22"/>
        </w:rPr>
      </w:pPr>
      <w:r w:rsidRPr="00017C5B">
        <w:rPr>
          <w:rFonts w:ascii="Times New Roman" w:hAnsi="Times New Roman" w:cs="Times New Roman"/>
          <w:sz w:val="22"/>
          <w:szCs w:val="22"/>
        </w:rPr>
        <w:t xml:space="preserve">                                                       Письменное обращение </w:t>
      </w:r>
    </w:p>
    <w:p w:rsidR="001C7553" w:rsidRPr="00017C5B" w:rsidRDefault="001C7553" w:rsidP="001C7553">
      <w:pPr>
        <w:pStyle w:val="1"/>
        <w:spacing w:after="183"/>
        <w:ind w:left="67" w:right="63"/>
        <w:rPr>
          <w:rFonts w:ascii="Times New Roman" w:hAnsi="Times New Roman" w:cs="Times New Roman"/>
          <w:sz w:val="22"/>
          <w:szCs w:val="22"/>
        </w:rPr>
      </w:pPr>
      <w:r w:rsidRPr="00017C5B">
        <w:rPr>
          <w:rFonts w:ascii="Times New Roman" w:hAnsi="Times New Roman" w:cs="Times New Roman"/>
          <w:sz w:val="22"/>
          <w:szCs w:val="22"/>
        </w:rPr>
        <w:t xml:space="preserve">о пропуске </w:t>
      </w:r>
      <w:proofErr w:type="spellStart"/>
      <w:r w:rsidRPr="00017C5B">
        <w:rPr>
          <w:rFonts w:ascii="Times New Roman" w:hAnsi="Times New Roman" w:cs="Times New Roman"/>
          <w:sz w:val="22"/>
          <w:szCs w:val="22"/>
        </w:rPr>
        <w:t>мото</w:t>
      </w:r>
      <w:proofErr w:type="spellEnd"/>
      <w:r w:rsidRPr="00017C5B">
        <w:rPr>
          <w:rFonts w:ascii="Times New Roman" w:hAnsi="Times New Roman" w:cs="Times New Roman"/>
          <w:sz w:val="22"/>
          <w:szCs w:val="22"/>
        </w:rPr>
        <w:t xml:space="preserve">- и автотранспорта сторонних организаций на территорию объекта метрополитена для доставки материально-производственных запасов </w:t>
      </w:r>
    </w:p>
    <w:p w:rsidR="001C7553" w:rsidRPr="00017C5B" w:rsidRDefault="001C7553" w:rsidP="001C7553">
      <w:pPr>
        <w:spacing w:after="4"/>
        <w:ind w:left="-5" w:right="10" w:hanging="10"/>
        <w:rPr>
          <w:sz w:val="22"/>
          <w:szCs w:val="22"/>
        </w:rPr>
      </w:pPr>
      <w:r w:rsidRPr="00017C5B">
        <w:rPr>
          <w:sz w:val="22"/>
          <w:szCs w:val="22"/>
        </w:rPr>
        <w:t xml:space="preserve">согласно договору/контракту №____от «__» _______ 20__г. на ______________________________ </w:t>
      </w:r>
    </w:p>
    <w:p w:rsidR="001C7553" w:rsidRPr="00017C5B" w:rsidRDefault="001C7553" w:rsidP="001C7553">
      <w:pPr>
        <w:spacing w:after="4"/>
        <w:ind w:left="-15" w:right="10" w:firstLine="7089"/>
        <w:rPr>
          <w:sz w:val="22"/>
          <w:szCs w:val="22"/>
        </w:rPr>
      </w:pPr>
      <w:r w:rsidRPr="00017C5B">
        <w:rPr>
          <w:sz w:val="22"/>
          <w:szCs w:val="22"/>
        </w:rPr>
        <w:t>(предмет договора/</w:t>
      </w:r>
      <w:proofErr w:type="gramStart"/>
      <w:r w:rsidRPr="00017C5B">
        <w:rPr>
          <w:sz w:val="22"/>
          <w:szCs w:val="22"/>
        </w:rPr>
        <w:t xml:space="preserve">контракта)   </w:t>
      </w:r>
      <w:proofErr w:type="gramEnd"/>
      <w:r w:rsidRPr="00017C5B">
        <w:rPr>
          <w:sz w:val="22"/>
          <w:szCs w:val="22"/>
        </w:rPr>
        <w:t xml:space="preserve">                         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 </w:t>
      </w:r>
    </w:p>
    <w:tbl>
      <w:tblPr>
        <w:tblW w:w="10214" w:type="dxa"/>
        <w:tblInd w:w="-5" w:type="dxa"/>
        <w:tblCellMar>
          <w:top w:w="16" w:type="dxa"/>
          <w:left w:w="98" w:type="dxa"/>
          <w:right w:w="58" w:type="dxa"/>
        </w:tblCellMar>
        <w:tblLook w:val="04A0" w:firstRow="1" w:lastRow="0" w:firstColumn="1" w:lastColumn="0" w:noHBand="0" w:noVBand="1"/>
      </w:tblPr>
      <w:tblGrid>
        <w:gridCol w:w="1293"/>
        <w:gridCol w:w="1834"/>
        <w:gridCol w:w="863"/>
        <w:gridCol w:w="699"/>
        <w:gridCol w:w="737"/>
        <w:gridCol w:w="1690"/>
        <w:gridCol w:w="1554"/>
        <w:gridCol w:w="1544"/>
      </w:tblGrid>
      <w:tr w:rsidR="001C7553" w:rsidRPr="00017C5B" w:rsidTr="00D444AE">
        <w:trPr>
          <w:trHeight w:val="471"/>
        </w:trPr>
        <w:tc>
          <w:tcPr>
            <w:tcW w:w="1238"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1" w:line="238" w:lineRule="auto"/>
              <w:ind w:left="118" w:firstLine="120"/>
              <w:rPr>
                <w:sz w:val="22"/>
                <w:szCs w:val="22"/>
              </w:rPr>
            </w:pPr>
            <w:r w:rsidRPr="00D444AE">
              <w:rPr>
                <w:sz w:val="22"/>
                <w:szCs w:val="22"/>
              </w:rPr>
              <w:t xml:space="preserve">Дата и время, на которые </w:t>
            </w:r>
          </w:p>
          <w:p w:rsidR="001C7553" w:rsidRPr="00D444AE" w:rsidRDefault="001C7553" w:rsidP="00D444AE">
            <w:pPr>
              <w:spacing w:line="259" w:lineRule="auto"/>
              <w:rPr>
                <w:sz w:val="22"/>
                <w:szCs w:val="22"/>
              </w:rPr>
            </w:pPr>
            <w:r w:rsidRPr="00D444AE">
              <w:rPr>
                <w:sz w:val="22"/>
                <w:szCs w:val="22"/>
              </w:rPr>
              <w:t xml:space="preserve">необходимо </w:t>
            </w:r>
          </w:p>
          <w:p w:rsidR="001C7553" w:rsidRPr="00D444AE" w:rsidRDefault="001C7553" w:rsidP="00D444AE">
            <w:pPr>
              <w:spacing w:line="259" w:lineRule="auto"/>
              <w:ind w:left="219" w:hanging="125"/>
              <w:rPr>
                <w:sz w:val="22"/>
                <w:szCs w:val="22"/>
              </w:rPr>
            </w:pPr>
            <w:r w:rsidRPr="00D444AE">
              <w:rPr>
                <w:sz w:val="22"/>
                <w:szCs w:val="22"/>
              </w:rPr>
              <w:t xml:space="preserve">оформить допуск </w:t>
            </w:r>
          </w:p>
        </w:tc>
        <w:tc>
          <w:tcPr>
            <w:tcW w:w="1904"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2" w:line="237" w:lineRule="auto"/>
              <w:jc w:val="center"/>
              <w:rPr>
                <w:sz w:val="22"/>
                <w:szCs w:val="22"/>
              </w:rPr>
            </w:pPr>
            <w:r w:rsidRPr="00D444AE">
              <w:rPr>
                <w:sz w:val="22"/>
                <w:szCs w:val="22"/>
              </w:rPr>
              <w:t xml:space="preserve">Ф.И.О. водителя, паспортные данные </w:t>
            </w:r>
          </w:p>
          <w:p w:rsidR="001C7553" w:rsidRPr="00D444AE" w:rsidRDefault="001C7553" w:rsidP="00D444AE">
            <w:pPr>
              <w:spacing w:line="259" w:lineRule="auto"/>
              <w:ind w:firstLine="7"/>
              <w:jc w:val="center"/>
              <w:rPr>
                <w:sz w:val="22"/>
                <w:szCs w:val="22"/>
              </w:rPr>
            </w:pPr>
            <w:r w:rsidRPr="00D444AE">
              <w:rPr>
                <w:sz w:val="22"/>
                <w:szCs w:val="22"/>
              </w:rPr>
              <w:t xml:space="preserve">(или данные водительского удостоверения) </w:t>
            </w:r>
          </w:p>
        </w:tc>
        <w:tc>
          <w:tcPr>
            <w:tcW w:w="2307" w:type="dxa"/>
            <w:gridSpan w:val="3"/>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3"/>
              <w:jc w:val="center"/>
              <w:rPr>
                <w:sz w:val="22"/>
                <w:szCs w:val="22"/>
              </w:rPr>
            </w:pPr>
            <w:r w:rsidRPr="00D444AE">
              <w:rPr>
                <w:sz w:val="22"/>
                <w:szCs w:val="22"/>
              </w:rPr>
              <w:t xml:space="preserve">Автомобиль </w:t>
            </w:r>
          </w:p>
          <w:p w:rsidR="001C7553" w:rsidRPr="00D444AE" w:rsidRDefault="001C7553" w:rsidP="00D444AE">
            <w:pPr>
              <w:spacing w:line="259" w:lineRule="auto"/>
              <w:ind w:left="3"/>
              <w:jc w:val="center"/>
              <w:rPr>
                <w:sz w:val="22"/>
                <w:szCs w:val="22"/>
              </w:rPr>
            </w:pPr>
            <w:r w:rsidRPr="00D444AE">
              <w:rPr>
                <w:sz w:val="22"/>
                <w:szCs w:val="22"/>
              </w:rPr>
              <w:t xml:space="preserve"> </w:t>
            </w:r>
          </w:p>
        </w:tc>
        <w:tc>
          <w:tcPr>
            <w:tcW w:w="1736"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39" w:line="237" w:lineRule="auto"/>
              <w:ind w:left="17" w:right="15"/>
              <w:jc w:val="center"/>
              <w:rPr>
                <w:sz w:val="22"/>
                <w:szCs w:val="22"/>
              </w:rPr>
            </w:pPr>
            <w:r w:rsidRPr="00D444AE">
              <w:rPr>
                <w:sz w:val="22"/>
                <w:szCs w:val="22"/>
              </w:rPr>
              <w:t xml:space="preserve">Пункт назначения </w:t>
            </w:r>
          </w:p>
          <w:p w:rsidR="001C7553" w:rsidRPr="00D444AE" w:rsidRDefault="001C7553" w:rsidP="00D444AE">
            <w:pPr>
              <w:spacing w:line="259" w:lineRule="auto"/>
              <w:ind w:firstLine="16"/>
              <w:jc w:val="center"/>
              <w:rPr>
                <w:sz w:val="22"/>
                <w:szCs w:val="22"/>
              </w:rPr>
            </w:pPr>
            <w:r w:rsidRPr="00D444AE">
              <w:rPr>
                <w:sz w:val="22"/>
                <w:szCs w:val="22"/>
              </w:rPr>
              <w:t xml:space="preserve">№ склада, наименование подразделения </w:t>
            </w:r>
          </w:p>
        </w:tc>
        <w:tc>
          <w:tcPr>
            <w:tcW w:w="1561" w:type="dxa"/>
            <w:vMerge w:val="restart"/>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after="35"/>
              <w:jc w:val="center"/>
              <w:rPr>
                <w:sz w:val="22"/>
                <w:szCs w:val="22"/>
              </w:rPr>
            </w:pPr>
            <w:r w:rsidRPr="00D444AE">
              <w:rPr>
                <w:sz w:val="22"/>
                <w:szCs w:val="22"/>
              </w:rPr>
              <w:t xml:space="preserve">Наименование ввозимых </w:t>
            </w:r>
          </w:p>
          <w:p w:rsidR="001C7553" w:rsidRPr="00D444AE" w:rsidRDefault="001C7553" w:rsidP="00D444AE">
            <w:pPr>
              <w:jc w:val="center"/>
              <w:rPr>
                <w:sz w:val="22"/>
                <w:szCs w:val="22"/>
              </w:rPr>
            </w:pPr>
            <w:r w:rsidRPr="00D444AE">
              <w:rPr>
                <w:sz w:val="22"/>
                <w:szCs w:val="22"/>
              </w:rPr>
              <w:t xml:space="preserve">материально-технических </w:t>
            </w:r>
          </w:p>
          <w:p w:rsidR="001C7553" w:rsidRPr="00D444AE" w:rsidRDefault="001C7553" w:rsidP="00D444AE">
            <w:pPr>
              <w:spacing w:line="259" w:lineRule="auto"/>
              <w:ind w:left="194" w:hanging="103"/>
              <w:rPr>
                <w:sz w:val="22"/>
                <w:szCs w:val="22"/>
              </w:rPr>
            </w:pPr>
            <w:r w:rsidRPr="00D444AE">
              <w:rPr>
                <w:sz w:val="22"/>
                <w:szCs w:val="22"/>
              </w:rPr>
              <w:t xml:space="preserve">объектов, тип упаковки, количество </w:t>
            </w:r>
          </w:p>
        </w:tc>
        <w:tc>
          <w:tcPr>
            <w:tcW w:w="1469"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39" w:line="238" w:lineRule="auto"/>
              <w:jc w:val="center"/>
              <w:rPr>
                <w:sz w:val="22"/>
                <w:szCs w:val="22"/>
              </w:rPr>
            </w:pPr>
            <w:r w:rsidRPr="00D444AE">
              <w:rPr>
                <w:sz w:val="22"/>
                <w:szCs w:val="22"/>
              </w:rPr>
              <w:t xml:space="preserve">Ф.И.О. встречающего от </w:t>
            </w:r>
          </w:p>
          <w:p w:rsidR="001C7553" w:rsidRPr="00D444AE" w:rsidRDefault="001C7553" w:rsidP="00D444AE">
            <w:pPr>
              <w:spacing w:line="259" w:lineRule="auto"/>
              <w:rPr>
                <w:sz w:val="22"/>
                <w:szCs w:val="22"/>
              </w:rPr>
            </w:pPr>
            <w:r w:rsidRPr="00D444AE">
              <w:rPr>
                <w:sz w:val="22"/>
                <w:szCs w:val="22"/>
              </w:rPr>
              <w:t xml:space="preserve">подразделения </w:t>
            </w:r>
          </w:p>
        </w:tc>
      </w:tr>
      <w:tr w:rsidR="001C7553" w:rsidRPr="00017C5B" w:rsidTr="00D444AE">
        <w:trPr>
          <w:trHeight w:val="1150"/>
        </w:trPr>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867"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27" w:firstLine="2"/>
              <w:rPr>
                <w:sz w:val="22"/>
                <w:szCs w:val="22"/>
              </w:rPr>
            </w:pPr>
            <w:r w:rsidRPr="00D444AE">
              <w:rPr>
                <w:sz w:val="22"/>
                <w:szCs w:val="22"/>
              </w:rPr>
              <w:t xml:space="preserve">Марка, модель </w:t>
            </w:r>
          </w:p>
        </w:tc>
        <w:tc>
          <w:tcPr>
            <w:tcW w:w="704"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96" w:hanging="79"/>
              <w:rPr>
                <w:sz w:val="22"/>
                <w:szCs w:val="22"/>
              </w:rPr>
            </w:pPr>
            <w:r w:rsidRPr="00D444AE">
              <w:rPr>
                <w:sz w:val="22"/>
                <w:szCs w:val="22"/>
              </w:rPr>
              <w:t xml:space="preserve">Цвет, вид </w:t>
            </w:r>
          </w:p>
        </w:tc>
        <w:tc>
          <w:tcPr>
            <w:tcW w:w="7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5" w:firstLine="84"/>
              <w:rPr>
                <w:sz w:val="22"/>
                <w:szCs w:val="22"/>
              </w:rPr>
            </w:pPr>
            <w:r w:rsidRPr="00D444AE">
              <w:rPr>
                <w:sz w:val="22"/>
                <w:szCs w:val="22"/>
              </w:rPr>
              <w:t xml:space="preserve">Гос. номер </w:t>
            </w: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r>
      <w:tr w:rsidR="001C7553" w:rsidRPr="00017C5B" w:rsidTr="00D444AE">
        <w:trPr>
          <w:trHeight w:val="331"/>
        </w:trPr>
        <w:tc>
          <w:tcPr>
            <w:tcW w:w="1238"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8"/>
              <w:jc w:val="center"/>
              <w:rPr>
                <w:sz w:val="22"/>
                <w:szCs w:val="22"/>
              </w:rPr>
            </w:pPr>
            <w:r w:rsidRPr="00D444AE">
              <w:rPr>
                <w:sz w:val="22"/>
                <w:szCs w:val="22"/>
              </w:rPr>
              <w:t xml:space="preserve">1 </w:t>
            </w:r>
          </w:p>
        </w:tc>
        <w:tc>
          <w:tcPr>
            <w:tcW w:w="190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0"/>
              <w:jc w:val="center"/>
              <w:rPr>
                <w:sz w:val="22"/>
                <w:szCs w:val="22"/>
              </w:rPr>
            </w:pPr>
            <w:r w:rsidRPr="00D444AE">
              <w:rPr>
                <w:sz w:val="22"/>
                <w:szCs w:val="22"/>
              </w:rPr>
              <w:t xml:space="preserve">2 </w:t>
            </w:r>
          </w:p>
        </w:tc>
        <w:tc>
          <w:tcPr>
            <w:tcW w:w="86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1"/>
              <w:jc w:val="center"/>
              <w:rPr>
                <w:sz w:val="22"/>
                <w:szCs w:val="22"/>
              </w:rPr>
            </w:pPr>
            <w:r w:rsidRPr="00D444AE">
              <w:rPr>
                <w:sz w:val="22"/>
                <w:szCs w:val="22"/>
              </w:rPr>
              <w:t xml:space="preserve">3 </w:t>
            </w:r>
          </w:p>
        </w:tc>
        <w:tc>
          <w:tcPr>
            <w:tcW w:w="70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1"/>
              <w:jc w:val="center"/>
              <w:rPr>
                <w:sz w:val="22"/>
                <w:szCs w:val="22"/>
              </w:rPr>
            </w:pPr>
            <w:r w:rsidRPr="00D444AE">
              <w:rPr>
                <w:sz w:val="22"/>
                <w:szCs w:val="22"/>
              </w:rPr>
              <w:t xml:space="preserve">4 </w:t>
            </w:r>
          </w:p>
        </w:tc>
        <w:tc>
          <w:tcPr>
            <w:tcW w:w="73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6"/>
              <w:jc w:val="center"/>
              <w:rPr>
                <w:sz w:val="22"/>
                <w:szCs w:val="22"/>
              </w:rPr>
            </w:pPr>
            <w:r w:rsidRPr="00D444AE">
              <w:rPr>
                <w:sz w:val="22"/>
                <w:szCs w:val="22"/>
              </w:rPr>
              <w:t xml:space="preserve">5 </w:t>
            </w:r>
          </w:p>
        </w:tc>
        <w:tc>
          <w:tcPr>
            <w:tcW w:w="1736"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7"/>
              <w:jc w:val="center"/>
              <w:rPr>
                <w:sz w:val="22"/>
                <w:szCs w:val="22"/>
              </w:rPr>
            </w:pPr>
            <w:r w:rsidRPr="00D444AE">
              <w:rPr>
                <w:sz w:val="22"/>
                <w:szCs w:val="22"/>
              </w:rPr>
              <w:t xml:space="preserve">6 </w:t>
            </w:r>
          </w:p>
        </w:tc>
        <w:tc>
          <w:tcPr>
            <w:tcW w:w="156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9"/>
              <w:jc w:val="center"/>
              <w:rPr>
                <w:sz w:val="22"/>
                <w:szCs w:val="22"/>
              </w:rPr>
            </w:pPr>
            <w:r w:rsidRPr="00D444AE">
              <w:rPr>
                <w:sz w:val="22"/>
                <w:szCs w:val="22"/>
              </w:rPr>
              <w:t xml:space="preserve">7 </w:t>
            </w:r>
          </w:p>
        </w:tc>
        <w:tc>
          <w:tcPr>
            <w:tcW w:w="1469"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9"/>
              <w:jc w:val="center"/>
              <w:rPr>
                <w:sz w:val="22"/>
                <w:szCs w:val="22"/>
              </w:rPr>
            </w:pPr>
            <w:r w:rsidRPr="00D444AE">
              <w:rPr>
                <w:sz w:val="22"/>
                <w:szCs w:val="22"/>
              </w:rPr>
              <w:t xml:space="preserve">8 </w:t>
            </w:r>
          </w:p>
        </w:tc>
      </w:tr>
      <w:tr w:rsidR="001C7553" w:rsidRPr="00017C5B" w:rsidTr="00D444AE">
        <w:trPr>
          <w:trHeight w:val="334"/>
        </w:trPr>
        <w:tc>
          <w:tcPr>
            <w:tcW w:w="1238"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1"/>
              <w:jc w:val="center"/>
              <w:rPr>
                <w:sz w:val="22"/>
                <w:szCs w:val="22"/>
              </w:rPr>
            </w:pPr>
            <w:r w:rsidRPr="00D444AE">
              <w:rPr>
                <w:sz w:val="22"/>
                <w:szCs w:val="22"/>
              </w:rPr>
              <w:t xml:space="preserve"> </w:t>
            </w:r>
          </w:p>
        </w:tc>
        <w:tc>
          <w:tcPr>
            <w:tcW w:w="190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19"/>
              <w:jc w:val="center"/>
              <w:rPr>
                <w:sz w:val="22"/>
                <w:szCs w:val="22"/>
              </w:rPr>
            </w:pPr>
            <w:r w:rsidRPr="00D444AE">
              <w:rPr>
                <w:sz w:val="22"/>
                <w:szCs w:val="22"/>
              </w:rPr>
              <w:t xml:space="preserve"> </w:t>
            </w:r>
          </w:p>
        </w:tc>
        <w:tc>
          <w:tcPr>
            <w:tcW w:w="86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18"/>
              <w:jc w:val="center"/>
              <w:rPr>
                <w:sz w:val="22"/>
                <w:szCs w:val="22"/>
              </w:rPr>
            </w:pPr>
            <w:r w:rsidRPr="00D444AE">
              <w:rPr>
                <w:sz w:val="22"/>
                <w:szCs w:val="22"/>
              </w:rPr>
              <w:t xml:space="preserve"> </w:t>
            </w:r>
          </w:p>
        </w:tc>
        <w:tc>
          <w:tcPr>
            <w:tcW w:w="70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18"/>
              <w:jc w:val="center"/>
              <w:rPr>
                <w:sz w:val="22"/>
                <w:szCs w:val="22"/>
              </w:rPr>
            </w:pPr>
            <w:r w:rsidRPr="00D444AE">
              <w:rPr>
                <w:sz w:val="22"/>
                <w:szCs w:val="22"/>
              </w:rPr>
              <w:t xml:space="preserve"> </w:t>
            </w:r>
          </w:p>
        </w:tc>
        <w:tc>
          <w:tcPr>
            <w:tcW w:w="73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3"/>
              <w:jc w:val="center"/>
              <w:rPr>
                <w:sz w:val="22"/>
                <w:szCs w:val="22"/>
              </w:rPr>
            </w:pPr>
            <w:r w:rsidRPr="00D444AE">
              <w:rPr>
                <w:sz w:val="22"/>
                <w:szCs w:val="22"/>
              </w:rPr>
              <w:t xml:space="preserve"> </w:t>
            </w:r>
          </w:p>
        </w:tc>
        <w:tc>
          <w:tcPr>
            <w:tcW w:w="1736"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2"/>
              <w:jc w:val="center"/>
              <w:rPr>
                <w:sz w:val="22"/>
                <w:szCs w:val="22"/>
              </w:rPr>
            </w:pPr>
            <w:r w:rsidRPr="00D444AE">
              <w:rPr>
                <w:sz w:val="22"/>
                <w:szCs w:val="22"/>
              </w:rPr>
              <w:t xml:space="preserve"> </w:t>
            </w:r>
          </w:p>
        </w:tc>
        <w:tc>
          <w:tcPr>
            <w:tcW w:w="156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0"/>
              <w:jc w:val="center"/>
              <w:rPr>
                <w:sz w:val="22"/>
                <w:szCs w:val="22"/>
              </w:rPr>
            </w:pPr>
            <w:r w:rsidRPr="00D444AE">
              <w:rPr>
                <w:sz w:val="22"/>
                <w:szCs w:val="22"/>
              </w:rPr>
              <w:t xml:space="preserve"> </w:t>
            </w:r>
          </w:p>
        </w:tc>
        <w:tc>
          <w:tcPr>
            <w:tcW w:w="1469"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0"/>
              <w:jc w:val="center"/>
              <w:rPr>
                <w:sz w:val="22"/>
                <w:szCs w:val="22"/>
              </w:rPr>
            </w:pPr>
            <w:r w:rsidRPr="00D444AE">
              <w:rPr>
                <w:sz w:val="22"/>
                <w:szCs w:val="22"/>
              </w:rPr>
              <w:t xml:space="preserve"> </w:t>
            </w:r>
          </w:p>
        </w:tc>
      </w:tr>
    </w:tbl>
    <w:p w:rsidR="001C7553" w:rsidRPr="00017C5B" w:rsidRDefault="001C7553" w:rsidP="001C7553">
      <w:pPr>
        <w:spacing w:after="4"/>
        <w:ind w:left="-15" w:right="10" w:firstLine="427"/>
        <w:rPr>
          <w:sz w:val="22"/>
          <w:szCs w:val="22"/>
        </w:rPr>
      </w:pPr>
      <w:r w:rsidRPr="00017C5B">
        <w:rPr>
          <w:sz w:val="22"/>
          <w:szCs w:val="22"/>
        </w:rPr>
        <w:t xml:space="preserve">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 </w:t>
      </w:r>
      <w:r w:rsidR="00694DEB">
        <w:rPr>
          <w:noProof/>
        </w:rPr>
        <mc:AlternateContent>
          <mc:Choice Requires="wpg">
            <w:drawing>
              <wp:inline distT="0" distB="0" distL="0" distR="0">
                <wp:extent cx="6517640" cy="8890"/>
                <wp:effectExtent l="0" t="0" r="0" b="0"/>
                <wp:docPr id="3" name="Group 2869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17640" cy="8890"/>
                          <a:chOff x="0" y="0"/>
                          <a:chExt cx="6517894" cy="9144"/>
                        </a:xfrm>
                      </wpg:grpSpPr>
                      <wps:wsp>
                        <wps:cNvPr id="4" name="Shape 326543"/>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08814268" id="Group 286910"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">
                <v:shape id="Shape 326543" o:spid="_x0000_s1027" style="position:absolute;width:65178;height:91;visibility:visible;mso-wrap-style:square;v-text-anchor:top" coordsize="65178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" path="m,l6517894,r,9144l,9144,,e" fillcolor="#00000a" stroked="f" strokeweight="0">
                  <v:stroke miterlimit="83231f" joinstyle="miter"/>
                  <v:path arrowok="t" textboxrect="0,0,6517894,9144"/>
                </v:shape>
                <w10:anchorlock/>
              </v:group>
            </w:pict>
          </mc:Fallback>
        </mc:AlternateContent>
      </w:r>
    </w:p>
    <w:p w:rsidR="001C7553" w:rsidRPr="00017C5B" w:rsidRDefault="001C7553" w:rsidP="001C7553">
      <w:pPr>
        <w:ind w:left="167" w:right="157" w:hanging="10"/>
        <w:jc w:val="center"/>
        <w:rPr>
          <w:sz w:val="22"/>
          <w:szCs w:val="22"/>
        </w:rPr>
      </w:pPr>
      <w:r w:rsidRPr="00017C5B">
        <w:rPr>
          <w:sz w:val="22"/>
          <w:szCs w:val="22"/>
        </w:rPr>
        <w:t xml:space="preserve">Линия разрыва </w:t>
      </w:r>
      <w:r w:rsidR="00694DEB">
        <w:rPr>
          <w:noProof/>
        </w:rPr>
        <mc:AlternateContent>
          <mc:Choice Requires="wpg">
            <w:drawing>
              <wp:inline distT="0" distB="0" distL="0" distR="0">
                <wp:extent cx="6517640" cy="8890"/>
                <wp:effectExtent l="0" t="0" r="0" b="0"/>
                <wp:docPr id="1" name="Group 286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17640" cy="8890"/>
                          <a:chOff x="0" y="0"/>
                          <a:chExt cx="6517894" cy="9144"/>
                        </a:xfrm>
                      </wpg:grpSpPr>
                      <wps:wsp>
                        <wps:cNvPr id="2" name="Shape 326544"/>
                        <wps:cNvSpPr/>
                        <wps:spPr>
                          <a:xfrm>
                            <a:off x="0" y="0"/>
                            <a:ext cx="6517894" cy="9144"/>
                          </a:xfrm>
                          <a:custGeom>
                            <a:avLst/>
                            <a:gdLst/>
                            <a:ahLst/>
                            <a:cxnLst/>
                            <a:rect l="0" t="0" r="0" b="0"/>
                            <a:pathLst>
                              <a:path w="6517894" h="9144">
                                <a:moveTo>
                                  <a:pt x="0" y="0"/>
                                </a:moveTo>
                                <a:lnTo>
                                  <a:pt x="6517894" y="0"/>
                                </a:lnTo>
                                <a:lnTo>
                                  <a:pt x="6517894" y="9144"/>
                                </a:lnTo>
                                <a:lnTo>
                                  <a:pt x="0" y="9144"/>
                                </a:lnTo>
                                <a:lnTo>
                                  <a:pt x="0" y="0"/>
                                </a:lnTo>
                              </a:path>
                            </a:pathLst>
                          </a:custGeom>
                          <a:solidFill>
                            <a:srgbClr val="00000A"/>
                          </a:solidFill>
                          <a:ln w="0" cap="flat">
                            <a:noFill/>
                            <a:miter lim="127000"/>
                          </a:ln>
                          <a:effectLst/>
                        </wps:spPr>
                        <wps:bodyPr/>
                      </wps:wsp>
                    </wpg:wgp>
                  </a:graphicData>
                </a:graphic>
              </wp:inline>
            </w:drawing>
          </mc:Choice>
          <mc:Fallback>
            <w:pict>
              <v:group w14:anchorId="363CE8C7" id="Group 286911" o:spid="_x0000_s1026" style="width:513.2pt;height:.7pt;mso-position-horizontal-relative:char;mso-position-vertical-relative:line" coordsize="6517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">
                <v:shape id="Shape 326544" o:spid="_x0000_s1027" style="position:absolute;width:65178;height:91;visibility:visible;mso-wrap-style:square;v-text-anchor:top" coordsize="65178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" path="m,l6517894,r,9144l,9144,,e" fillcolor="#00000a" stroked="f" strokeweight="0">
                  <v:stroke miterlimit="83231f" joinstyle="miter"/>
                  <v:path arrowok="t" textboxrect="0,0,6517894,9144"/>
                </v:shape>
                <w10:anchorlock/>
              </v:group>
            </w:pict>
          </mc:Fallback>
        </mc:AlternateContent>
      </w:r>
    </w:p>
    <w:p w:rsidR="001C7553" w:rsidRPr="00A00A2C" w:rsidRDefault="001C7553" w:rsidP="001C7553">
      <w:pPr>
        <w:pStyle w:val="2"/>
        <w:ind w:right="5"/>
        <w:rPr>
          <w:rFonts w:ascii="Times New Roman" w:hAnsi="Times New Roman"/>
          <w:i w:val="0"/>
          <w:color w:val="000000"/>
          <w:sz w:val="22"/>
          <w:szCs w:val="22"/>
        </w:rPr>
      </w:pPr>
      <w:r w:rsidRPr="00A00A2C">
        <w:rPr>
          <w:rFonts w:ascii="Times New Roman" w:hAnsi="Times New Roman"/>
          <w:i w:val="0"/>
          <w:color w:val="000000"/>
          <w:sz w:val="22"/>
          <w:szCs w:val="22"/>
        </w:rPr>
        <w:t xml:space="preserve">                                                                    П Р О П У С К № ___ </w:t>
      </w:r>
    </w:p>
    <w:p w:rsidR="001C7553" w:rsidRPr="00017C5B" w:rsidRDefault="001C7553" w:rsidP="001C7553">
      <w:pPr>
        <w:spacing w:after="4"/>
        <w:ind w:left="-5" w:right="10" w:hanging="10"/>
        <w:rPr>
          <w:sz w:val="22"/>
          <w:szCs w:val="22"/>
        </w:rPr>
      </w:pPr>
      <w:r w:rsidRPr="00017C5B">
        <w:rPr>
          <w:sz w:val="22"/>
          <w:szCs w:val="22"/>
        </w:rPr>
        <w:t xml:space="preserve">на разовый проезд автотранспорта сторонних организаций территорию метрополитена для доставки материально-производственных запасов </w:t>
      </w:r>
    </w:p>
    <w:p w:rsidR="001C7553" w:rsidRPr="00017C5B" w:rsidRDefault="001C7553" w:rsidP="001C7553">
      <w:pPr>
        <w:spacing w:after="47"/>
        <w:rPr>
          <w:sz w:val="22"/>
          <w:szCs w:val="22"/>
        </w:rPr>
      </w:pPr>
      <w:r w:rsidRPr="00017C5B">
        <w:rPr>
          <w:sz w:val="22"/>
          <w:szCs w:val="22"/>
        </w:rPr>
        <w:t xml:space="preserve">согласно договору от «__» _______ 20__г. № __ с организацией____________________________ осуществлен пропуск на территорию метрополитена в сопровождении встречающего _______________________________ </w:t>
      </w:r>
    </w:p>
    <w:p w:rsidR="001C7553" w:rsidRPr="00017C5B" w:rsidRDefault="001C7553" w:rsidP="001C7553">
      <w:pPr>
        <w:spacing w:after="4"/>
        <w:ind w:left="-5" w:right="10" w:hanging="10"/>
        <w:rPr>
          <w:sz w:val="22"/>
          <w:szCs w:val="22"/>
        </w:rPr>
      </w:pPr>
      <w:r w:rsidRPr="00017C5B">
        <w:rPr>
          <w:sz w:val="22"/>
          <w:szCs w:val="22"/>
        </w:rPr>
        <w:t xml:space="preserve">(Ф.И.О., подпись) </w:t>
      </w:r>
    </w:p>
    <w:tbl>
      <w:tblPr>
        <w:tblW w:w="10072" w:type="dxa"/>
        <w:tblInd w:w="-5" w:type="dxa"/>
        <w:tblCellMar>
          <w:top w:w="16" w:type="dxa"/>
          <w:left w:w="98" w:type="dxa"/>
          <w:right w:w="58" w:type="dxa"/>
        </w:tblCellMar>
        <w:tblLook w:val="04A0" w:firstRow="1" w:lastRow="0" w:firstColumn="1" w:lastColumn="0" w:noHBand="0" w:noVBand="1"/>
      </w:tblPr>
      <w:tblGrid>
        <w:gridCol w:w="1293"/>
        <w:gridCol w:w="1578"/>
        <w:gridCol w:w="846"/>
        <w:gridCol w:w="685"/>
        <w:gridCol w:w="734"/>
        <w:gridCol w:w="1544"/>
        <w:gridCol w:w="1848"/>
        <w:gridCol w:w="1544"/>
      </w:tblGrid>
      <w:tr w:rsidR="001C7553" w:rsidRPr="00017C5B" w:rsidTr="00D444AE">
        <w:trPr>
          <w:trHeight w:val="468"/>
        </w:trPr>
        <w:tc>
          <w:tcPr>
            <w:tcW w:w="1191"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ind w:left="118" w:firstLine="120"/>
              <w:rPr>
                <w:sz w:val="22"/>
                <w:szCs w:val="22"/>
              </w:rPr>
            </w:pPr>
            <w:r w:rsidRPr="00D444AE">
              <w:rPr>
                <w:sz w:val="22"/>
                <w:szCs w:val="22"/>
              </w:rPr>
              <w:t xml:space="preserve"> Дата и время, на которые </w:t>
            </w:r>
          </w:p>
          <w:p w:rsidR="001C7553" w:rsidRPr="00D444AE" w:rsidRDefault="001C7553" w:rsidP="00D444AE">
            <w:pPr>
              <w:spacing w:line="259" w:lineRule="auto"/>
              <w:rPr>
                <w:sz w:val="22"/>
                <w:szCs w:val="22"/>
              </w:rPr>
            </w:pPr>
            <w:r w:rsidRPr="00D444AE">
              <w:rPr>
                <w:sz w:val="22"/>
                <w:szCs w:val="22"/>
              </w:rPr>
              <w:t xml:space="preserve">необходимо </w:t>
            </w:r>
          </w:p>
          <w:p w:rsidR="001C7553" w:rsidRPr="00D444AE" w:rsidRDefault="001C7553" w:rsidP="00D444AE">
            <w:pPr>
              <w:spacing w:line="259" w:lineRule="auto"/>
              <w:ind w:left="218" w:hanging="122"/>
              <w:rPr>
                <w:sz w:val="22"/>
                <w:szCs w:val="22"/>
              </w:rPr>
            </w:pPr>
            <w:r w:rsidRPr="00D444AE">
              <w:rPr>
                <w:sz w:val="22"/>
                <w:szCs w:val="22"/>
              </w:rPr>
              <w:t xml:space="preserve">оформить допуск </w:t>
            </w:r>
          </w:p>
        </w:tc>
        <w:tc>
          <w:tcPr>
            <w:tcW w:w="1607"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ind w:left="-52" w:right="-57"/>
              <w:jc w:val="center"/>
              <w:rPr>
                <w:sz w:val="22"/>
                <w:szCs w:val="22"/>
              </w:rPr>
            </w:pPr>
            <w:r w:rsidRPr="00D444AE">
              <w:rPr>
                <w:sz w:val="22"/>
                <w:szCs w:val="22"/>
              </w:rPr>
              <w:t>Ф.И.О. водителя, паспортные</w:t>
            </w:r>
          </w:p>
          <w:p w:rsidR="001C7553" w:rsidRPr="00D444AE" w:rsidRDefault="001C7553" w:rsidP="00D444AE">
            <w:pPr>
              <w:spacing w:line="259" w:lineRule="auto"/>
              <w:ind w:left="-52" w:right="-57"/>
              <w:jc w:val="center"/>
              <w:rPr>
                <w:sz w:val="22"/>
                <w:szCs w:val="22"/>
              </w:rPr>
            </w:pPr>
            <w:r w:rsidRPr="00D444AE">
              <w:rPr>
                <w:sz w:val="22"/>
                <w:szCs w:val="22"/>
              </w:rPr>
              <w:t>данные (либо № водительского удостоверения)</w:t>
            </w:r>
          </w:p>
        </w:tc>
        <w:tc>
          <w:tcPr>
            <w:tcW w:w="2113" w:type="dxa"/>
            <w:gridSpan w:val="3"/>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1"/>
              <w:jc w:val="center"/>
              <w:rPr>
                <w:sz w:val="22"/>
                <w:szCs w:val="22"/>
              </w:rPr>
            </w:pPr>
            <w:r w:rsidRPr="00D444AE">
              <w:rPr>
                <w:sz w:val="22"/>
                <w:szCs w:val="22"/>
              </w:rPr>
              <w:t xml:space="preserve">Автомобиль </w:t>
            </w:r>
          </w:p>
          <w:p w:rsidR="001C7553" w:rsidRPr="00D444AE" w:rsidRDefault="001C7553" w:rsidP="00D444AE">
            <w:pPr>
              <w:spacing w:line="259" w:lineRule="auto"/>
              <w:jc w:val="center"/>
              <w:rPr>
                <w:sz w:val="22"/>
                <w:szCs w:val="22"/>
              </w:rPr>
            </w:pPr>
            <w:r w:rsidRPr="00D444AE">
              <w:rPr>
                <w:sz w:val="22"/>
                <w:szCs w:val="22"/>
              </w:rPr>
              <w:t xml:space="preserve"> </w:t>
            </w:r>
          </w:p>
        </w:tc>
        <w:tc>
          <w:tcPr>
            <w:tcW w:w="1427"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37"/>
              <w:jc w:val="center"/>
              <w:rPr>
                <w:sz w:val="22"/>
                <w:szCs w:val="22"/>
              </w:rPr>
            </w:pPr>
            <w:r w:rsidRPr="00D444AE">
              <w:rPr>
                <w:sz w:val="22"/>
                <w:szCs w:val="22"/>
              </w:rPr>
              <w:t xml:space="preserve">Пункт назначения </w:t>
            </w:r>
          </w:p>
          <w:p w:rsidR="001C7553" w:rsidRPr="00D444AE" w:rsidRDefault="001C7553" w:rsidP="00D444AE">
            <w:pPr>
              <w:spacing w:line="259" w:lineRule="auto"/>
              <w:ind w:firstLine="16"/>
              <w:jc w:val="center"/>
              <w:rPr>
                <w:sz w:val="22"/>
                <w:szCs w:val="22"/>
              </w:rPr>
            </w:pPr>
            <w:r w:rsidRPr="00D444AE">
              <w:rPr>
                <w:sz w:val="22"/>
                <w:szCs w:val="22"/>
              </w:rPr>
              <w:t xml:space="preserve">№ склада, наименование подразделения </w:t>
            </w:r>
          </w:p>
        </w:tc>
        <w:tc>
          <w:tcPr>
            <w:tcW w:w="2314" w:type="dxa"/>
            <w:vMerge w:val="restart"/>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after="40" w:line="237" w:lineRule="auto"/>
              <w:ind w:right="-14"/>
              <w:jc w:val="center"/>
              <w:rPr>
                <w:sz w:val="22"/>
                <w:szCs w:val="22"/>
              </w:rPr>
            </w:pPr>
            <w:r w:rsidRPr="00D444AE">
              <w:rPr>
                <w:sz w:val="22"/>
                <w:szCs w:val="22"/>
              </w:rPr>
              <w:t>Наименование ввозимых</w:t>
            </w:r>
          </w:p>
          <w:p w:rsidR="001C7553" w:rsidRPr="00D444AE" w:rsidRDefault="001C7553" w:rsidP="00D444AE">
            <w:pPr>
              <w:spacing w:line="239" w:lineRule="auto"/>
              <w:ind w:right="-14"/>
              <w:jc w:val="center"/>
              <w:rPr>
                <w:sz w:val="22"/>
                <w:szCs w:val="22"/>
              </w:rPr>
            </w:pPr>
            <w:r w:rsidRPr="00D444AE">
              <w:rPr>
                <w:sz w:val="22"/>
                <w:szCs w:val="22"/>
              </w:rPr>
              <w:t>материально-технических объектов, тип упаковки, количество</w:t>
            </w:r>
          </w:p>
        </w:tc>
        <w:tc>
          <w:tcPr>
            <w:tcW w:w="1420"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after="38"/>
              <w:jc w:val="center"/>
              <w:rPr>
                <w:sz w:val="22"/>
                <w:szCs w:val="22"/>
              </w:rPr>
            </w:pPr>
            <w:r w:rsidRPr="00D444AE">
              <w:rPr>
                <w:sz w:val="22"/>
                <w:szCs w:val="22"/>
              </w:rPr>
              <w:t xml:space="preserve">Ф.И.О. встречающего от </w:t>
            </w:r>
          </w:p>
          <w:p w:rsidR="001C7553" w:rsidRPr="00D444AE" w:rsidRDefault="001C7553" w:rsidP="00D444AE">
            <w:pPr>
              <w:spacing w:line="259" w:lineRule="auto"/>
              <w:rPr>
                <w:sz w:val="22"/>
                <w:szCs w:val="22"/>
              </w:rPr>
            </w:pPr>
            <w:r w:rsidRPr="00D444AE">
              <w:rPr>
                <w:sz w:val="22"/>
                <w:szCs w:val="22"/>
              </w:rPr>
              <w:t xml:space="preserve">подразделения </w:t>
            </w:r>
          </w:p>
        </w:tc>
      </w:tr>
      <w:tr w:rsidR="001C7553" w:rsidRPr="00017C5B" w:rsidTr="00D444AE">
        <w:trPr>
          <w:trHeight w:val="1152"/>
        </w:trPr>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788"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21" w:firstLine="2"/>
              <w:rPr>
                <w:sz w:val="22"/>
                <w:szCs w:val="22"/>
              </w:rPr>
            </w:pPr>
            <w:r w:rsidRPr="00D444AE">
              <w:rPr>
                <w:sz w:val="22"/>
                <w:szCs w:val="22"/>
              </w:rPr>
              <w:t xml:space="preserve">Марка, модель </w:t>
            </w:r>
          </w:p>
        </w:tc>
        <w:tc>
          <w:tcPr>
            <w:tcW w:w="64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96" w:hanging="79"/>
              <w:rPr>
                <w:sz w:val="22"/>
                <w:szCs w:val="22"/>
              </w:rPr>
            </w:pPr>
            <w:r w:rsidRPr="00D444AE">
              <w:rPr>
                <w:sz w:val="22"/>
                <w:szCs w:val="22"/>
              </w:rPr>
              <w:t xml:space="preserve">Цвет, вид </w:t>
            </w:r>
          </w:p>
        </w:tc>
        <w:tc>
          <w:tcPr>
            <w:tcW w:w="684"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7553" w:rsidRPr="00D444AE" w:rsidRDefault="001C7553" w:rsidP="00D444AE">
            <w:pPr>
              <w:spacing w:line="259" w:lineRule="auto"/>
              <w:ind w:left="3" w:firstLine="84"/>
              <w:rPr>
                <w:sz w:val="22"/>
                <w:szCs w:val="22"/>
              </w:rPr>
            </w:pPr>
            <w:r w:rsidRPr="00D444AE">
              <w:rPr>
                <w:sz w:val="22"/>
                <w:szCs w:val="22"/>
              </w:rPr>
              <w:t xml:space="preserve">Гос. номер </w:t>
            </w: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c>
          <w:tcPr>
            <w:tcW w:w="0" w:type="auto"/>
            <w:vMerge/>
            <w:tcBorders>
              <w:top w:val="nil"/>
              <w:left w:val="single" w:sz="4" w:space="0" w:color="00000A"/>
              <w:bottom w:val="single" w:sz="4" w:space="0" w:color="00000A"/>
              <w:right w:val="single" w:sz="4" w:space="0" w:color="00000A"/>
            </w:tcBorders>
            <w:shd w:val="clear" w:color="auto" w:fill="auto"/>
          </w:tcPr>
          <w:p w:rsidR="001C7553" w:rsidRPr="00D444AE" w:rsidRDefault="001C7553" w:rsidP="00D444AE">
            <w:pPr>
              <w:spacing w:after="160" w:line="259" w:lineRule="auto"/>
              <w:rPr>
                <w:sz w:val="22"/>
                <w:szCs w:val="22"/>
              </w:rPr>
            </w:pPr>
          </w:p>
        </w:tc>
      </w:tr>
      <w:tr w:rsidR="001C7553" w:rsidRPr="00017C5B" w:rsidTr="00D444AE">
        <w:trPr>
          <w:trHeight w:val="331"/>
        </w:trPr>
        <w:tc>
          <w:tcPr>
            <w:tcW w:w="119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51"/>
              <w:jc w:val="center"/>
              <w:rPr>
                <w:sz w:val="22"/>
                <w:szCs w:val="22"/>
              </w:rPr>
            </w:pPr>
            <w:r w:rsidRPr="00D444AE">
              <w:rPr>
                <w:sz w:val="22"/>
                <w:szCs w:val="22"/>
              </w:rPr>
              <w:t xml:space="preserve">1 </w:t>
            </w:r>
          </w:p>
        </w:tc>
        <w:tc>
          <w:tcPr>
            <w:tcW w:w="160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8"/>
              <w:jc w:val="center"/>
              <w:rPr>
                <w:sz w:val="22"/>
                <w:szCs w:val="22"/>
              </w:rPr>
            </w:pPr>
            <w:r w:rsidRPr="00D444AE">
              <w:rPr>
                <w:sz w:val="22"/>
                <w:szCs w:val="22"/>
              </w:rPr>
              <w:t xml:space="preserve">2 </w:t>
            </w:r>
          </w:p>
        </w:tc>
        <w:tc>
          <w:tcPr>
            <w:tcW w:w="788"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6"/>
              <w:jc w:val="center"/>
              <w:rPr>
                <w:sz w:val="22"/>
                <w:szCs w:val="22"/>
              </w:rPr>
            </w:pPr>
            <w:r w:rsidRPr="00D444AE">
              <w:rPr>
                <w:sz w:val="22"/>
                <w:szCs w:val="22"/>
              </w:rPr>
              <w:t xml:space="preserve">3 </w:t>
            </w:r>
          </w:p>
        </w:tc>
        <w:tc>
          <w:tcPr>
            <w:tcW w:w="64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7"/>
              <w:jc w:val="center"/>
              <w:rPr>
                <w:sz w:val="22"/>
                <w:szCs w:val="22"/>
              </w:rPr>
            </w:pPr>
            <w:r w:rsidRPr="00D444AE">
              <w:rPr>
                <w:sz w:val="22"/>
                <w:szCs w:val="22"/>
              </w:rPr>
              <w:t xml:space="preserve">4 </w:t>
            </w:r>
          </w:p>
        </w:tc>
        <w:tc>
          <w:tcPr>
            <w:tcW w:w="68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9"/>
              <w:jc w:val="center"/>
              <w:rPr>
                <w:sz w:val="22"/>
                <w:szCs w:val="22"/>
              </w:rPr>
            </w:pPr>
            <w:r w:rsidRPr="00D444AE">
              <w:rPr>
                <w:sz w:val="22"/>
                <w:szCs w:val="22"/>
              </w:rPr>
              <w:t xml:space="preserve">5 </w:t>
            </w:r>
          </w:p>
        </w:tc>
        <w:tc>
          <w:tcPr>
            <w:tcW w:w="142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7"/>
              <w:jc w:val="center"/>
              <w:rPr>
                <w:sz w:val="22"/>
                <w:szCs w:val="22"/>
              </w:rPr>
            </w:pPr>
            <w:r w:rsidRPr="00D444AE">
              <w:rPr>
                <w:sz w:val="22"/>
                <w:szCs w:val="22"/>
              </w:rPr>
              <w:t xml:space="preserve">6 </w:t>
            </w:r>
          </w:p>
        </w:tc>
        <w:tc>
          <w:tcPr>
            <w:tcW w:w="231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9"/>
              <w:jc w:val="center"/>
              <w:rPr>
                <w:sz w:val="22"/>
                <w:szCs w:val="22"/>
              </w:rPr>
            </w:pPr>
            <w:r w:rsidRPr="00D444AE">
              <w:rPr>
                <w:sz w:val="22"/>
                <w:szCs w:val="22"/>
              </w:rPr>
              <w:t xml:space="preserve">7 </w:t>
            </w:r>
          </w:p>
        </w:tc>
        <w:tc>
          <w:tcPr>
            <w:tcW w:w="1420"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right="49"/>
              <w:jc w:val="center"/>
              <w:rPr>
                <w:sz w:val="22"/>
                <w:szCs w:val="22"/>
              </w:rPr>
            </w:pPr>
            <w:r w:rsidRPr="00D444AE">
              <w:rPr>
                <w:sz w:val="22"/>
                <w:szCs w:val="22"/>
              </w:rPr>
              <w:t xml:space="preserve">8 </w:t>
            </w:r>
          </w:p>
        </w:tc>
      </w:tr>
      <w:tr w:rsidR="001C7553" w:rsidRPr="00017C5B" w:rsidTr="00D444AE">
        <w:trPr>
          <w:trHeight w:val="331"/>
        </w:trPr>
        <w:tc>
          <w:tcPr>
            <w:tcW w:w="119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18"/>
              <w:jc w:val="center"/>
              <w:rPr>
                <w:sz w:val="22"/>
                <w:szCs w:val="22"/>
              </w:rPr>
            </w:pPr>
            <w:r w:rsidRPr="00D444AE">
              <w:rPr>
                <w:sz w:val="22"/>
                <w:szCs w:val="22"/>
              </w:rPr>
              <w:t xml:space="preserve"> </w:t>
            </w:r>
          </w:p>
        </w:tc>
        <w:tc>
          <w:tcPr>
            <w:tcW w:w="160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1"/>
              <w:jc w:val="center"/>
              <w:rPr>
                <w:sz w:val="22"/>
                <w:szCs w:val="22"/>
              </w:rPr>
            </w:pPr>
            <w:r w:rsidRPr="00D444AE">
              <w:rPr>
                <w:sz w:val="22"/>
                <w:szCs w:val="22"/>
              </w:rPr>
              <w:t xml:space="preserve"> </w:t>
            </w:r>
          </w:p>
        </w:tc>
        <w:tc>
          <w:tcPr>
            <w:tcW w:w="788"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3"/>
              <w:jc w:val="center"/>
              <w:rPr>
                <w:sz w:val="22"/>
                <w:szCs w:val="22"/>
              </w:rPr>
            </w:pPr>
            <w:r w:rsidRPr="00D444AE">
              <w:rPr>
                <w:sz w:val="22"/>
                <w:szCs w:val="22"/>
              </w:rPr>
              <w:t xml:space="preserve"> </w:t>
            </w:r>
          </w:p>
        </w:tc>
        <w:tc>
          <w:tcPr>
            <w:tcW w:w="641"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3"/>
              <w:jc w:val="center"/>
              <w:rPr>
                <w:sz w:val="22"/>
                <w:szCs w:val="22"/>
              </w:rPr>
            </w:pPr>
            <w:r w:rsidRPr="00D444AE">
              <w:rPr>
                <w:sz w:val="22"/>
                <w:szCs w:val="22"/>
              </w:rPr>
              <w:t xml:space="preserve"> </w:t>
            </w:r>
          </w:p>
        </w:tc>
        <w:tc>
          <w:tcPr>
            <w:tcW w:w="68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0"/>
              <w:jc w:val="center"/>
              <w:rPr>
                <w:sz w:val="22"/>
                <w:szCs w:val="22"/>
              </w:rPr>
            </w:pPr>
            <w:r w:rsidRPr="00D444AE">
              <w:rPr>
                <w:sz w:val="22"/>
                <w:szCs w:val="22"/>
              </w:rPr>
              <w:t xml:space="preserve"> </w:t>
            </w:r>
          </w:p>
        </w:tc>
        <w:tc>
          <w:tcPr>
            <w:tcW w:w="1427"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2"/>
              <w:jc w:val="center"/>
              <w:rPr>
                <w:sz w:val="22"/>
                <w:szCs w:val="22"/>
              </w:rPr>
            </w:pPr>
            <w:r w:rsidRPr="00D444AE">
              <w:rPr>
                <w:sz w:val="22"/>
                <w:szCs w:val="22"/>
              </w:rPr>
              <w:t xml:space="preserve"> </w:t>
            </w:r>
          </w:p>
        </w:tc>
        <w:tc>
          <w:tcPr>
            <w:tcW w:w="2314"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0"/>
              <w:jc w:val="center"/>
              <w:rPr>
                <w:sz w:val="22"/>
                <w:szCs w:val="22"/>
              </w:rPr>
            </w:pPr>
            <w:r w:rsidRPr="00D444AE">
              <w:rPr>
                <w:sz w:val="22"/>
                <w:szCs w:val="22"/>
              </w:rPr>
              <w:t xml:space="preserve"> </w:t>
            </w:r>
          </w:p>
        </w:tc>
        <w:tc>
          <w:tcPr>
            <w:tcW w:w="1420" w:type="dxa"/>
            <w:tcBorders>
              <w:top w:val="single" w:sz="4" w:space="0" w:color="00000A"/>
              <w:left w:val="single" w:sz="4" w:space="0" w:color="00000A"/>
              <w:bottom w:val="single" w:sz="4" w:space="0" w:color="00000A"/>
              <w:right w:val="single" w:sz="4" w:space="0" w:color="00000A"/>
            </w:tcBorders>
            <w:shd w:val="clear" w:color="auto" w:fill="auto"/>
          </w:tcPr>
          <w:p w:rsidR="001C7553" w:rsidRPr="00D444AE" w:rsidRDefault="001C7553" w:rsidP="00D444AE">
            <w:pPr>
              <w:spacing w:line="259" w:lineRule="auto"/>
              <w:ind w:left="21"/>
              <w:jc w:val="center"/>
              <w:rPr>
                <w:sz w:val="22"/>
                <w:szCs w:val="22"/>
              </w:rPr>
            </w:pPr>
            <w:r w:rsidRPr="00D444AE">
              <w:rPr>
                <w:sz w:val="22"/>
                <w:szCs w:val="22"/>
              </w:rPr>
              <w:t xml:space="preserve"> </w:t>
            </w:r>
          </w:p>
        </w:tc>
      </w:tr>
    </w:tbl>
    <w:p w:rsidR="001C7553" w:rsidRPr="00017C5B" w:rsidRDefault="001C7553" w:rsidP="001C7553">
      <w:pPr>
        <w:ind w:left="-15" w:right="1050"/>
        <w:rPr>
          <w:sz w:val="22"/>
          <w:szCs w:val="22"/>
        </w:rPr>
      </w:pPr>
      <w:r w:rsidRPr="00017C5B">
        <w:rPr>
          <w:sz w:val="22"/>
          <w:szCs w:val="22"/>
        </w:rPr>
        <w:t xml:space="preserve">*гр. 1-7 - заполняются работником подразделения транспортной безопасности, </w:t>
      </w:r>
    </w:p>
    <w:p w:rsidR="001C7553" w:rsidRPr="00017C5B" w:rsidRDefault="001C7553" w:rsidP="001C7553">
      <w:pPr>
        <w:ind w:left="-15" w:right="1050"/>
        <w:rPr>
          <w:sz w:val="22"/>
          <w:szCs w:val="22"/>
        </w:rPr>
      </w:pPr>
      <w:r w:rsidRPr="00017C5B">
        <w:rPr>
          <w:sz w:val="22"/>
          <w:szCs w:val="22"/>
        </w:rPr>
        <w:t>гр. 8 - заполняет ответственное лицо от подразделения метрополитена</w:t>
      </w:r>
    </w:p>
    <w:p w:rsidR="001C7553" w:rsidRDefault="001C7553" w:rsidP="001C7553">
      <w:pPr>
        <w:jc w:val="right"/>
        <w:rPr>
          <w:sz w:val="22"/>
          <w:szCs w:val="22"/>
        </w:rPr>
      </w:pPr>
    </w:p>
    <w:p w:rsidR="001C7553" w:rsidRDefault="001C7553" w:rsidP="001C7553">
      <w:pPr>
        <w:jc w:val="right"/>
        <w:rPr>
          <w:sz w:val="22"/>
          <w:szCs w:val="22"/>
        </w:rPr>
      </w:pPr>
    </w:p>
    <w:p w:rsidR="001C7553" w:rsidRDefault="001C7553" w:rsidP="001C7553">
      <w:pPr>
        <w:tabs>
          <w:tab w:val="left" w:pos="851"/>
        </w:tabs>
        <w:ind w:left="38" w:firstLine="529"/>
        <w:jc w:val="right"/>
        <w:rPr>
          <w:sz w:val="22"/>
          <w:szCs w:val="22"/>
        </w:rPr>
      </w:pPr>
    </w:p>
    <w:p w:rsidR="001C7553" w:rsidRDefault="001C7553" w:rsidP="001C7553">
      <w:pPr>
        <w:tabs>
          <w:tab w:val="left" w:pos="851"/>
        </w:tabs>
        <w:ind w:left="38" w:firstLine="529"/>
        <w:jc w:val="right"/>
        <w:rPr>
          <w:sz w:val="22"/>
          <w:szCs w:val="22"/>
        </w:rPr>
      </w:pPr>
    </w:p>
    <w:p w:rsidR="001C7553" w:rsidRDefault="001C7553" w:rsidP="001C7553">
      <w:pPr>
        <w:tabs>
          <w:tab w:val="left" w:pos="851"/>
        </w:tabs>
        <w:ind w:left="38" w:firstLine="529"/>
        <w:jc w:val="right"/>
        <w:rPr>
          <w:sz w:val="22"/>
          <w:szCs w:val="22"/>
        </w:rPr>
      </w:pPr>
    </w:p>
    <w:p w:rsidR="001C7553" w:rsidRDefault="001C7553" w:rsidP="001C7553">
      <w:pPr>
        <w:tabs>
          <w:tab w:val="left" w:pos="851"/>
        </w:tabs>
        <w:ind w:left="38" w:firstLine="529"/>
        <w:jc w:val="right"/>
        <w:rPr>
          <w:sz w:val="22"/>
          <w:szCs w:val="22"/>
        </w:rPr>
      </w:pPr>
    </w:p>
    <w:p w:rsidR="001C7553" w:rsidRPr="001A0130" w:rsidRDefault="001C7553" w:rsidP="001C7553">
      <w:pPr>
        <w:jc w:val="right"/>
        <w:rPr>
          <w:sz w:val="22"/>
          <w:szCs w:val="22"/>
        </w:rPr>
      </w:pPr>
      <w:r w:rsidRPr="001A0130">
        <w:rPr>
          <w:sz w:val="22"/>
          <w:szCs w:val="22"/>
        </w:rPr>
        <w:lastRenderedPageBreak/>
        <w:t>Приложение № 3 к Техническим требованиям</w:t>
      </w:r>
    </w:p>
    <w:p w:rsidR="001C7553" w:rsidRPr="001A0130" w:rsidRDefault="001C7553" w:rsidP="001C7553">
      <w:pPr>
        <w:widowControl w:val="0"/>
        <w:jc w:val="center"/>
        <w:outlineLvl w:val="1"/>
        <w:rPr>
          <w:b/>
          <w:color w:val="00000A"/>
        </w:rPr>
      </w:pPr>
    </w:p>
    <w:p w:rsidR="001C7553" w:rsidRPr="004F282B" w:rsidRDefault="001C7553" w:rsidP="001C7553">
      <w:pPr>
        <w:widowControl w:val="0"/>
        <w:ind w:left="1701" w:firstLine="3544"/>
        <w:jc w:val="center"/>
        <w:outlineLvl w:val="1"/>
        <w:rPr>
          <w:color w:val="00000A"/>
        </w:rPr>
      </w:pPr>
      <w:r w:rsidRPr="004F282B">
        <w:rPr>
          <w:color w:val="00000A"/>
        </w:rPr>
        <w:t>Адресат (должность, подразделение метрополитена)</w:t>
      </w:r>
    </w:p>
    <w:p w:rsidR="001C7553" w:rsidRPr="004F282B" w:rsidRDefault="001C7553" w:rsidP="001C7553">
      <w:pPr>
        <w:widowControl w:val="0"/>
        <w:ind w:left="1701" w:firstLine="3544"/>
        <w:jc w:val="center"/>
        <w:outlineLvl w:val="1"/>
        <w:rPr>
          <w:color w:val="00000A"/>
        </w:rPr>
      </w:pPr>
      <w:r w:rsidRPr="004F282B">
        <w:rPr>
          <w:color w:val="00000A"/>
        </w:rPr>
        <w:t>__________________________________________</w:t>
      </w:r>
    </w:p>
    <w:p w:rsidR="001C7553" w:rsidRDefault="001C7553" w:rsidP="001C7553">
      <w:pPr>
        <w:widowControl w:val="0"/>
        <w:ind w:left="1701" w:firstLine="3544"/>
        <w:jc w:val="center"/>
        <w:outlineLvl w:val="1"/>
        <w:rPr>
          <w:color w:val="00000A"/>
        </w:rPr>
      </w:pPr>
      <w:r w:rsidRPr="004F282B">
        <w:rPr>
          <w:color w:val="00000A"/>
        </w:rPr>
        <w:t>__________________________________________</w:t>
      </w:r>
    </w:p>
    <w:p w:rsidR="001C7553" w:rsidRPr="004F282B" w:rsidRDefault="001C7553" w:rsidP="001C7553">
      <w:pPr>
        <w:widowControl w:val="0"/>
        <w:ind w:left="1701" w:firstLine="3544"/>
        <w:jc w:val="center"/>
        <w:outlineLvl w:val="1"/>
        <w:rPr>
          <w:color w:val="00000A"/>
        </w:rPr>
      </w:pPr>
      <w:r>
        <w:rPr>
          <w:color w:val="00000A"/>
        </w:rPr>
        <w:t>(Ф.И.О.)</w:t>
      </w:r>
    </w:p>
    <w:p w:rsidR="001C7553" w:rsidRPr="008552ED" w:rsidRDefault="001C7553" w:rsidP="001C7553">
      <w:pPr>
        <w:pStyle w:val="2"/>
        <w:spacing w:after="200"/>
        <w:ind w:hanging="425"/>
        <w:contextualSpacing/>
        <w:rPr>
          <w:rFonts w:ascii="Times New Roman" w:hAnsi="Times New Roman"/>
          <w:b w:val="0"/>
          <w:sz w:val="24"/>
          <w:szCs w:val="24"/>
        </w:rPr>
      </w:pPr>
      <w:bookmarkStart w:id="6" w:name="_Toc207717857"/>
      <w:r w:rsidRPr="008552ED">
        <w:rPr>
          <w:rFonts w:ascii="Times New Roman" w:hAnsi="Times New Roman"/>
          <w:sz w:val="24"/>
          <w:szCs w:val="24"/>
        </w:rPr>
        <w:t xml:space="preserve">                                                                      Заявка</w:t>
      </w:r>
      <w:r w:rsidRPr="008552ED">
        <w:rPr>
          <w:rFonts w:ascii="Times New Roman" w:hAnsi="Times New Roman"/>
          <w:sz w:val="24"/>
          <w:szCs w:val="24"/>
        </w:rPr>
        <w:br/>
      </w:r>
      <w:bookmarkEnd w:id="6"/>
      <w:r w:rsidRPr="008552ED">
        <w:rPr>
          <w:rFonts w:ascii="Times New Roman" w:hAnsi="Times New Roman"/>
          <w:sz w:val="24"/>
          <w:szCs w:val="24"/>
        </w:rP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p>
    <w:p w:rsidR="001C7553" w:rsidRPr="00236B11" w:rsidRDefault="001C7553" w:rsidP="001C7553">
      <w:pPr>
        <w:contextualSpacing/>
        <w:jc w:val="both"/>
      </w:pPr>
      <w:r w:rsidRPr="00236B1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w:t>
      </w:r>
    </w:p>
    <w:p w:rsidR="001C7553" w:rsidRPr="00236B11" w:rsidRDefault="001C7553" w:rsidP="001C7553">
      <w:pPr>
        <w:contextualSpacing/>
        <w:jc w:val="both"/>
      </w:pPr>
      <w:r w:rsidRPr="00236B11">
        <w:t>Срок (период), на который требуется оформить допуск: _______________________________________________________________</w:t>
      </w:r>
    </w:p>
    <w:p w:rsidR="001C7553" w:rsidRPr="00236B11" w:rsidRDefault="001C7553" w:rsidP="001C7553">
      <w:pPr>
        <w:tabs>
          <w:tab w:val="left" w:pos="14317"/>
        </w:tabs>
        <w:ind w:right="-31"/>
        <w:contextualSpacing/>
        <w:jc w:val="both"/>
      </w:pPr>
      <w:r w:rsidRPr="00236B11">
        <w:t>Сведения о договоре или ином документе, на основании которого осуществляется вво</w:t>
      </w:r>
      <w:r>
        <w:t xml:space="preserve">з/вывоз материально-технических </w:t>
      </w:r>
      <w:proofErr w:type="gramStart"/>
      <w:r>
        <w:t>об</w:t>
      </w:r>
      <w:r w:rsidRPr="00236B11">
        <w:t>ъектов:</w:t>
      </w:r>
      <w:r w:rsidRPr="00236B11">
        <w:rPr>
          <w:u w:val="single"/>
        </w:rPr>
        <w:t>_</w:t>
      </w:r>
      <w:proofErr w:type="gramEnd"/>
      <w:r w:rsidRPr="00236B11">
        <w:rPr>
          <w:u w:val="single"/>
        </w:rPr>
        <w:t>______________________________________</w:t>
      </w:r>
      <w:r>
        <w:rPr>
          <w:u w:val="single"/>
        </w:rPr>
        <w:t>__________________</w:t>
      </w:r>
    </w:p>
    <w:p w:rsidR="001C7553" w:rsidRPr="00236B11" w:rsidRDefault="001C7553" w:rsidP="001C7553">
      <w:pPr>
        <w:contextualSpacing/>
        <w:jc w:val="both"/>
        <w:rPr>
          <w:vertAlign w:val="superscript"/>
        </w:rPr>
      </w:pPr>
      <w:r w:rsidRPr="00236B11">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p w:rsidR="001C7553" w:rsidRPr="00F13EE8" w:rsidRDefault="001C7553" w:rsidP="001C7553">
      <w:pPr>
        <w:widowControl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
        <w:gridCol w:w="1181"/>
        <w:gridCol w:w="1755"/>
        <w:gridCol w:w="1015"/>
        <w:gridCol w:w="1015"/>
        <w:gridCol w:w="997"/>
        <w:gridCol w:w="1259"/>
        <w:gridCol w:w="1142"/>
        <w:gridCol w:w="990"/>
      </w:tblGrid>
      <w:tr w:rsidR="001C7553" w:rsidRPr="00236B11" w:rsidTr="00D444AE">
        <w:tc>
          <w:tcPr>
            <w:tcW w:w="142" w:type="pct"/>
            <w:shd w:val="clear" w:color="auto" w:fill="auto"/>
            <w:vAlign w:val="center"/>
          </w:tcPr>
          <w:p w:rsidR="001C7553" w:rsidRPr="00D444AE" w:rsidRDefault="001C7553" w:rsidP="00D444AE">
            <w:pPr>
              <w:contextualSpacing/>
              <w:jc w:val="center"/>
              <w:rPr>
                <w:sz w:val="20"/>
                <w:szCs w:val="20"/>
              </w:rPr>
            </w:pPr>
            <w:r w:rsidRPr="00D444AE">
              <w:rPr>
                <w:sz w:val="20"/>
                <w:szCs w:val="20"/>
              </w:rPr>
              <w:t>№</w:t>
            </w:r>
          </w:p>
        </w:tc>
        <w:tc>
          <w:tcPr>
            <w:tcW w:w="613" w:type="pct"/>
            <w:shd w:val="clear" w:color="auto" w:fill="auto"/>
            <w:vAlign w:val="center"/>
          </w:tcPr>
          <w:p w:rsidR="001C7553" w:rsidRPr="00D444AE" w:rsidRDefault="001C7553" w:rsidP="00D444AE">
            <w:pPr>
              <w:contextualSpacing/>
              <w:jc w:val="center"/>
              <w:rPr>
                <w:sz w:val="20"/>
                <w:szCs w:val="20"/>
              </w:rPr>
            </w:pPr>
            <w:r w:rsidRPr="00D444AE">
              <w:rPr>
                <w:sz w:val="20"/>
                <w:szCs w:val="20"/>
              </w:rPr>
              <w:t>Полное наименование организации (подразделения метрополитена), инициирующей выдачу пропуска</w:t>
            </w:r>
          </w:p>
        </w:tc>
        <w:tc>
          <w:tcPr>
            <w:tcW w:w="911" w:type="pct"/>
            <w:shd w:val="clear" w:color="auto" w:fill="auto"/>
            <w:vAlign w:val="center"/>
          </w:tcPr>
          <w:p w:rsidR="001C7553" w:rsidRPr="00D444AE" w:rsidRDefault="001C7553" w:rsidP="00D444AE">
            <w:pPr>
              <w:contextualSpacing/>
              <w:jc w:val="center"/>
              <w:rPr>
                <w:sz w:val="20"/>
                <w:szCs w:val="20"/>
              </w:rPr>
            </w:pPr>
            <w:r w:rsidRPr="00D444AE">
              <w:rPr>
                <w:sz w:val="20"/>
                <w:szCs w:val="20"/>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27" w:type="pct"/>
            <w:shd w:val="clear" w:color="auto" w:fill="auto"/>
            <w:vAlign w:val="center"/>
          </w:tcPr>
          <w:p w:rsidR="001C7553" w:rsidRPr="00D444AE" w:rsidRDefault="001C7553" w:rsidP="00D444AE">
            <w:pPr>
              <w:contextualSpacing/>
              <w:jc w:val="center"/>
              <w:rPr>
                <w:sz w:val="20"/>
                <w:szCs w:val="20"/>
              </w:rPr>
            </w:pPr>
            <w:r w:rsidRPr="00D444AE">
              <w:rPr>
                <w:sz w:val="20"/>
                <w:szCs w:val="20"/>
              </w:rPr>
              <w:t xml:space="preserve">Данные используемого транспортного средства (марка, модель, </w:t>
            </w:r>
            <w:proofErr w:type="spellStart"/>
            <w:proofErr w:type="gramStart"/>
            <w:r w:rsidRPr="00D444AE">
              <w:rPr>
                <w:sz w:val="20"/>
                <w:szCs w:val="20"/>
              </w:rPr>
              <w:t>гос.рег</w:t>
            </w:r>
            <w:proofErr w:type="gramEnd"/>
            <w:r w:rsidRPr="00D444AE">
              <w:rPr>
                <w:sz w:val="20"/>
                <w:szCs w:val="20"/>
              </w:rPr>
              <w:t>.знак</w:t>
            </w:r>
            <w:proofErr w:type="spellEnd"/>
            <w:r w:rsidRPr="00D444AE">
              <w:rPr>
                <w:sz w:val="20"/>
                <w:szCs w:val="20"/>
              </w:rPr>
              <w:t>)</w:t>
            </w:r>
          </w:p>
        </w:tc>
        <w:tc>
          <w:tcPr>
            <w:tcW w:w="527" w:type="pct"/>
            <w:shd w:val="clear" w:color="auto" w:fill="auto"/>
            <w:vAlign w:val="center"/>
          </w:tcPr>
          <w:p w:rsidR="001C7553" w:rsidRPr="00D444AE" w:rsidRDefault="001C7553" w:rsidP="00D444AE">
            <w:pPr>
              <w:contextualSpacing/>
              <w:jc w:val="center"/>
              <w:rPr>
                <w:sz w:val="20"/>
                <w:szCs w:val="20"/>
              </w:rPr>
            </w:pPr>
            <w:r w:rsidRPr="00D444AE">
              <w:rPr>
                <w:sz w:val="20"/>
                <w:szCs w:val="20"/>
              </w:rPr>
              <w:t>Номенклатура и количество ввозимых/вывозимых материально-технических объектов</w:t>
            </w:r>
          </w:p>
        </w:tc>
        <w:tc>
          <w:tcPr>
            <w:tcW w:w="518" w:type="pct"/>
            <w:shd w:val="clear" w:color="auto" w:fill="auto"/>
            <w:vAlign w:val="center"/>
          </w:tcPr>
          <w:p w:rsidR="001C7553" w:rsidRPr="00D444AE" w:rsidRDefault="001C7553" w:rsidP="00D444AE">
            <w:pPr>
              <w:contextualSpacing/>
              <w:jc w:val="center"/>
              <w:rPr>
                <w:sz w:val="20"/>
                <w:szCs w:val="20"/>
              </w:rPr>
            </w:pPr>
            <w:r w:rsidRPr="00D444AE">
              <w:rPr>
                <w:sz w:val="20"/>
                <w:szCs w:val="20"/>
              </w:rPr>
              <w:t>Наименование производителя (наименование организации, ИНН организации)</w:t>
            </w:r>
          </w:p>
        </w:tc>
        <w:tc>
          <w:tcPr>
            <w:tcW w:w="654" w:type="pct"/>
            <w:shd w:val="clear" w:color="auto" w:fill="auto"/>
            <w:vAlign w:val="center"/>
          </w:tcPr>
          <w:p w:rsidR="001C7553" w:rsidRPr="00D444AE" w:rsidRDefault="001C7553" w:rsidP="00D444AE">
            <w:pPr>
              <w:contextualSpacing/>
              <w:jc w:val="center"/>
              <w:rPr>
                <w:sz w:val="20"/>
                <w:szCs w:val="20"/>
              </w:rPr>
            </w:pPr>
            <w:r w:rsidRPr="00D444AE">
              <w:rPr>
                <w:sz w:val="20"/>
                <w:szCs w:val="20"/>
              </w:rPr>
              <w:t>Данные грузоотправителя (наименование организации, ИНН организации)</w:t>
            </w:r>
          </w:p>
        </w:tc>
        <w:tc>
          <w:tcPr>
            <w:tcW w:w="593" w:type="pct"/>
            <w:shd w:val="clear" w:color="auto" w:fill="auto"/>
            <w:vAlign w:val="center"/>
          </w:tcPr>
          <w:p w:rsidR="001C7553" w:rsidRPr="00D444AE" w:rsidRDefault="001C7553" w:rsidP="00D444AE">
            <w:pPr>
              <w:contextualSpacing/>
              <w:jc w:val="center"/>
              <w:rPr>
                <w:sz w:val="20"/>
                <w:szCs w:val="20"/>
              </w:rPr>
            </w:pPr>
            <w:r w:rsidRPr="00D444AE">
              <w:rPr>
                <w:sz w:val="20"/>
                <w:szCs w:val="20"/>
              </w:rPr>
              <w:t>Данные экспедиторской компании (наименование организации, ИНН организации)</w:t>
            </w:r>
          </w:p>
        </w:tc>
        <w:tc>
          <w:tcPr>
            <w:tcW w:w="514" w:type="pct"/>
            <w:shd w:val="clear" w:color="auto" w:fill="auto"/>
            <w:vAlign w:val="center"/>
          </w:tcPr>
          <w:p w:rsidR="001C7553" w:rsidRPr="00D444AE" w:rsidRDefault="001C7553" w:rsidP="00D444AE">
            <w:pPr>
              <w:contextualSpacing/>
              <w:jc w:val="center"/>
              <w:rPr>
                <w:sz w:val="20"/>
                <w:szCs w:val="20"/>
              </w:rPr>
            </w:pPr>
            <w:r w:rsidRPr="00D444AE">
              <w:rPr>
                <w:sz w:val="20"/>
                <w:szCs w:val="20"/>
              </w:rPr>
              <w:t>Цель перемещения материально-технических объектов</w:t>
            </w:r>
          </w:p>
        </w:tc>
      </w:tr>
      <w:tr w:rsidR="001C7553" w:rsidRPr="00236B11" w:rsidTr="00D444AE">
        <w:tc>
          <w:tcPr>
            <w:tcW w:w="142" w:type="pct"/>
            <w:shd w:val="clear" w:color="auto" w:fill="auto"/>
            <w:vAlign w:val="center"/>
          </w:tcPr>
          <w:p w:rsidR="001C7553" w:rsidRPr="00D444AE" w:rsidRDefault="001C7553" w:rsidP="00D444AE">
            <w:pPr>
              <w:contextualSpacing/>
              <w:jc w:val="center"/>
              <w:rPr>
                <w:sz w:val="20"/>
                <w:szCs w:val="20"/>
              </w:rPr>
            </w:pPr>
            <w:r w:rsidRPr="00D444AE">
              <w:rPr>
                <w:sz w:val="20"/>
                <w:szCs w:val="20"/>
              </w:rPr>
              <w:t>1</w:t>
            </w:r>
          </w:p>
        </w:tc>
        <w:tc>
          <w:tcPr>
            <w:tcW w:w="613" w:type="pct"/>
            <w:shd w:val="clear" w:color="auto" w:fill="auto"/>
            <w:vAlign w:val="center"/>
          </w:tcPr>
          <w:p w:rsidR="001C7553" w:rsidRPr="00D444AE" w:rsidRDefault="001C7553" w:rsidP="00D444AE">
            <w:pPr>
              <w:contextualSpacing/>
              <w:jc w:val="center"/>
              <w:rPr>
                <w:sz w:val="20"/>
                <w:szCs w:val="20"/>
              </w:rPr>
            </w:pPr>
            <w:r w:rsidRPr="00D444AE">
              <w:rPr>
                <w:sz w:val="20"/>
                <w:szCs w:val="20"/>
              </w:rPr>
              <w:t>2</w:t>
            </w:r>
          </w:p>
        </w:tc>
        <w:tc>
          <w:tcPr>
            <w:tcW w:w="911" w:type="pct"/>
            <w:shd w:val="clear" w:color="auto" w:fill="auto"/>
            <w:vAlign w:val="center"/>
          </w:tcPr>
          <w:p w:rsidR="001C7553" w:rsidRPr="00D444AE" w:rsidRDefault="001C7553" w:rsidP="00D444AE">
            <w:pPr>
              <w:contextualSpacing/>
              <w:jc w:val="center"/>
              <w:rPr>
                <w:sz w:val="20"/>
                <w:szCs w:val="20"/>
              </w:rPr>
            </w:pPr>
            <w:r w:rsidRPr="00D444AE">
              <w:rPr>
                <w:sz w:val="20"/>
                <w:szCs w:val="20"/>
              </w:rPr>
              <w:t>3</w:t>
            </w:r>
          </w:p>
        </w:tc>
        <w:tc>
          <w:tcPr>
            <w:tcW w:w="527" w:type="pct"/>
            <w:shd w:val="clear" w:color="auto" w:fill="auto"/>
            <w:vAlign w:val="center"/>
          </w:tcPr>
          <w:p w:rsidR="001C7553" w:rsidRPr="00D444AE" w:rsidRDefault="001C7553" w:rsidP="00D444AE">
            <w:pPr>
              <w:contextualSpacing/>
              <w:jc w:val="center"/>
              <w:rPr>
                <w:sz w:val="20"/>
                <w:szCs w:val="20"/>
              </w:rPr>
            </w:pPr>
            <w:r w:rsidRPr="00D444AE">
              <w:rPr>
                <w:sz w:val="20"/>
                <w:szCs w:val="20"/>
              </w:rPr>
              <w:t>4</w:t>
            </w:r>
          </w:p>
        </w:tc>
        <w:tc>
          <w:tcPr>
            <w:tcW w:w="527" w:type="pct"/>
            <w:shd w:val="clear" w:color="auto" w:fill="auto"/>
            <w:vAlign w:val="center"/>
          </w:tcPr>
          <w:p w:rsidR="001C7553" w:rsidRPr="00D444AE" w:rsidRDefault="001C7553" w:rsidP="00D444AE">
            <w:pPr>
              <w:contextualSpacing/>
              <w:jc w:val="center"/>
              <w:rPr>
                <w:sz w:val="20"/>
                <w:szCs w:val="20"/>
              </w:rPr>
            </w:pPr>
            <w:r w:rsidRPr="00D444AE">
              <w:rPr>
                <w:sz w:val="20"/>
                <w:szCs w:val="20"/>
              </w:rPr>
              <w:t>5</w:t>
            </w:r>
          </w:p>
        </w:tc>
        <w:tc>
          <w:tcPr>
            <w:tcW w:w="518" w:type="pct"/>
            <w:shd w:val="clear" w:color="auto" w:fill="auto"/>
            <w:vAlign w:val="center"/>
          </w:tcPr>
          <w:p w:rsidR="001C7553" w:rsidRPr="00D444AE" w:rsidRDefault="001C7553" w:rsidP="00D444AE">
            <w:pPr>
              <w:contextualSpacing/>
              <w:jc w:val="center"/>
              <w:rPr>
                <w:sz w:val="20"/>
                <w:szCs w:val="20"/>
              </w:rPr>
            </w:pPr>
            <w:r w:rsidRPr="00D444AE">
              <w:rPr>
                <w:sz w:val="20"/>
                <w:szCs w:val="20"/>
              </w:rPr>
              <w:t>6</w:t>
            </w:r>
          </w:p>
        </w:tc>
        <w:tc>
          <w:tcPr>
            <w:tcW w:w="654" w:type="pct"/>
            <w:shd w:val="clear" w:color="auto" w:fill="auto"/>
            <w:vAlign w:val="center"/>
          </w:tcPr>
          <w:p w:rsidR="001C7553" w:rsidRPr="00D444AE" w:rsidRDefault="001C7553" w:rsidP="00D444AE">
            <w:pPr>
              <w:contextualSpacing/>
              <w:jc w:val="center"/>
              <w:rPr>
                <w:sz w:val="20"/>
                <w:szCs w:val="20"/>
              </w:rPr>
            </w:pPr>
            <w:r w:rsidRPr="00D444AE">
              <w:rPr>
                <w:sz w:val="20"/>
                <w:szCs w:val="20"/>
              </w:rPr>
              <w:t>7</w:t>
            </w:r>
          </w:p>
        </w:tc>
        <w:tc>
          <w:tcPr>
            <w:tcW w:w="593" w:type="pct"/>
            <w:shd w:val="clear" w:color="auto" w:fill="auto"/>
            <w:vAlign w:val="center"/>
          </w:tcPr>
          <w:p w:rsidR="001C7553" w:rsidRPr="00D444AE" w:rsidRDefault="001C7553" w:rsidP="00D444AE">
            <w:pPr>
              <w:contextualSpacing/>
              <w:jc w:val="center"/>
              <w:rPr>
                <w:sz w:val="20"/>
                <w:szCs w:val="20"/>
              </w:rPr>
            </w:pPr>
            <w:r w:rsidRPr="00D444AE">
              <w:rPr>
                <w:sz w:val="20"/>
                <w:szCs w:val="20"/>
              </w:rPr>
              <w:t>8</w:t>
            </w:r>
          </w:p>
        </w:tc>
        <w:tc>
          <w:tcPr>
            <w:tcW w:w="514" w:type="pct"/>
            <w:shd w:val="clear" w:color="auto" w:fill="auto"/>
            <w:vAlign w:val="center"/>
          </w:tcPr>
          <w:p w:rsidR="001C7553" w:rsidRPr="00D444AE" w:rsidRDefault="001C7553" w:rsidP="00D444AE">
            <w:pPr>
              <w:contextualSpacing/>
              <w:jc w:val="center"/>
              <w:rPr>
                <w:sz w:val="20"/>
                <w:szCs w:val="20"/>
              </w:rPr>
            </w:pPr>
            <w:r w:rsidRPr="00D444AE">
              <w:rPr>
                <w:sz w:val="20"/>
                <w:szCs w:val="20"/>
              </w:rPr>
              <w:t>9</w:t>
            </w:r>
          </w:p>
        </w:tc>
      </w:tr>
      <w:tr w:rsidR="001C7553" w:rsidRPr="00236B11" w:rsidTr="00D444AE">
        <w:tc>
          <w:tcPr>
            <w:tcW w:w="142" w:type="pct"/>
            <w:shd w:val="clear" w:color="auto" w:fill="auto"/>
            <w:vAlign w:val="center"/>
          </w:tcPr>
          <w:p w:rsidR="001C7553" w:rsidRPr="00D444AE" w:rsidRDefault="001C7553" w:rsidP="00D444AE">
            <w:pPr>
              <w:contextualSpacing/>
              <w:jc w:val="center"/>
              <w:rPr>
                <w:sz w:val="20"/>
                <w:szCs w:val="20"/>
              </w:rPr>
            </w:pPr>
          </w:p>
        </w:tc>
        <w:tc>
          <w:tcPr>
            <w:tcW w:w="613" w:type="pct"/>
            <w:shd w:val="clear" w:color="auto" w:fill="auto"/>
            <w:vAlign w:val="center"/>
          </w:tcPr>
          <w:p w:rsidR="001C7553" w:rsidRPr="00D444AE" w:rsidRDefault="001C7553" w:rsidP="00D444AE">
            <w:pPr>
              <w:contextualSpacing/>
              <w:jc w:val="center"/>
              <w:rPr>
                <w:sz w:val="20"/>
                <w:szCs w:val="20"/>
              </w:rPr>
            </w:pPr>
          </w:p>
        </w:tc>
        <w:tc>
          <w:tcPr>
            <w:tcW w:w="911" w:type="pct"/>
            <w:shd w:val="clear" w:color="auto" w:fill="auto"/>
            <w:vAlign w:val="center"/>
          </w:tcPr>
          <w:p w:rsidR="001C7553" w:rsidRPr="00D444AE" w:rsidRDefault="001C7553" w:rsidP="00D444AE">
            <w:pPr>
              <w:contextualSpacing/>
              <w:jc w:val="center"/>
              <w:rPr>
                <w:sz w:val="20"/>
                <w:szCs w:val="20"/>
              </w:rPr>
            </w:pPr>
          </w:p>
        </w:tc>
        <w:tc>
          <w:tcPr>
            <w:tcW w:w="527" w:type="pct"/>
            <w:shd w:val="clear" w:color="auto" w:fill="auto"/>
            <w:vAlign w:val="center"/>
          </w:tcPr>
          <w:p w:rsidR="001C7553" w:rsidRPr="00D444AE" w:rsidRDefault="001C7553" w:rsidP="00D444AE">
            <w:pPr>
              <w:contextualSpacing/>
              <w:jc w:val="center"/>
              <w:rPr>
                <w:sz w:val="20"/>
                <w:szCs w:val="20"/>
              </w:rPr>
            </w:pPr>
          </w:p>
        </w:tc>
        <w:tc>
          <w:tcPr>
            <w:tcW w:w="527" w:type="pct"/>
            <w:shd w:val="clear" w:color="auto" w:fill="auto"/>
            <w:vAlign w:val="center"/>
          </w:tcPr>
          <w:p w:rsidR="001C7553" w:rsidRPr="00D444AE" w:rsidRDefault="001C7553" w:rsidP="00D444AE">
            <w:pPr>
              <w:contextualSpacing/>
              <w:jc w:val="center"/>
              <w:rPr>
                <w:sz w:val="20"/>
                <w:szCs w:val="20"/>
              </w:rPr>
            </w:pPr>
          </w:p>
        </w:tc>
        <w:tc>
          <w:tcPr>
            <w:tcW w:w="518" w:type="pct"/>
            <w:shd w:val="clear" w:color="auto" w:fill="auto"/>
            <w:vAlign w:val="center"/>
          </w:tcPr>
          <w:p w:rsidR="001C7553" w:rsidRPr="00D444AE" w:rsidRDefault="001C7553" w:rsidP="00D444AE">
            <w:pPr>
              <w:contextualSpacing/>
              <w:jc w:val="center"/>
              <w:rPr>
                <w:sz w:val="20"/>
                <w:szCs w:val="20"/>
              </w:rPr>
            </w:pPr>
          </w:p>
        </w:tc>
        <w:tc>
          <w:tcPr>
            <w:tcW w:w="654" w:type="pct"/>
            <w:shd w:val="clear" w:color="auto" w:fill="auto"/>
            <w:vAlign w:val="center"/>
          </w:tcPr>
          <w:p w:rsidR="001C7553" w:rsidRPr="00D444AE" w:rsidRDefault="001C7553" w:rsidP="00D444AE">
            <w:pPr>
              <w:contextualSpacing/>
              <w:jc w:val="center"/>
              <w:rPr>
                <w:sz w:val="20"/>
                <w:szCs w:val="20"/>
              </w:rPr>
            </w:pPr>
          </w:p>
        </w:tc>
        <w:tc>
          <w:tcPr>
            <w:tcW w:w="593" w:type="pct"/>
            <w:shd w:val="clear" w:color="auto" w:fill="auto"/>
            <w:vAlign w:val="center"/>
          </w:tcPr>
          <w:p w:rsidR="001C7553" w:rsidRPr="00D444AE" w:rsidRDefault="001C7553" w:rsidP="00D444AE">
            <w:pPr>
              <w:contextualSpacing/>
              <w:jc w:val="center"/>
              <w:rPr>
                <w:sz w:val="20"/>
                <w:szCs w:val="20"/>
              </w:rPr>
            </w:pPr>
          </w:p>
        </w:tc>
        <w:tc>
          <w:tcPr>
            <w:tcW w:w="514" w:type="pct"/>
            <w:shd w:val="clear" w:color="auto" w:fill="auto"/>
            <w:vAlign w:val="center"/>
          </w:tcPr>
          <w:p w:rsidR="001C7553" w:rsidRPr="00D444AE" w:rsidRDefault="001C7553" w:rsidP="00D444AE">
            <w:pPr>
              <w:contextualSpacing/>
              <w:jc w:val="center"/>
              <w:rPr>
                <w:sz w:val="20"/>
                <w:szCs w:val="20"/>
              </w:rPr>
            </w:pPr>
          </w:p>
        </w:tc>
      </w:tr>
    </w:tbl>
    <w:p w:rsidR="001C7553" w:rsidRPr="00F13EE8" w:rsidRDefault="001C7553" w:rsidP="001C7553">
      <w:pPr>
        <w:widowControl w:val="0"/>
        <w:jc w:val="center"/>
        <w:rPr>
          <w:b/>
          <w:sz w:val="20"/>
          <w:szCs w:val="20"/>
        </w:rPr>
      </w:pPr>
    </w:p>
    <w:p w:rsidR="00AC3E82" w:rsidRPr="00230ACB" w:rsidRDefault="00AC3E82" w:rsidP="00AC3E82">
      <w:pPr>
        <w:widowControl w:val="0"/>
        <w:suppressAutoHyphens/>
        <w:contextualSpacing/>
        <w:rPr>
          <w:rFonts w:eastAsia="Calibri"/>
        </w:rPr>
      </w:pPr>
      <w:r w:rsidRPr="00230ACB">
        <w:rPr>
          <w:rFonts w:eastAsia="Calibri"/>
        </w:rPr>
        <w:t>В случае перемещения материально-технических объектов между подразделениями метрополитена:</w:t>
      </w:r>
    </w:p>
    <w:p w:rsidR="00AC3E82" w:rsidRPr="00230ACB" w:rsidRDefault="00AC3E82" w:rsidP="00AC3E82">
      <w:pPr>
        <w:widowControl w:val="0"/>
        <w:suppressAutoHyphens/>
        <w:contextualSpacing/>
        <w:rPr>
          <w:rFonts w:eastAsia="Calibri"/>
        </w:rPr>
      </w:pPr>
      <w:r w:rsidRPr="00230ACB">
        <w:rPr>
          <w:rFonts w:eastAsia="Calibri"/>
        </w:rPr>
        <w:t xml:space="preserve">в </w:t>
      </w:r>
      <w:r w:rsidRPr="00230ACB">
        <w:rPr>
          <w:rFonts w:eastAsia="Calibri"/>
          <w:b/>
          <w:bCs/>
        </w:rPr>
        <w:t>столбце № 3</w:t>
      </w:r>
      <w:r w:rsidRPr="00230ACB">
        <w:rPr>
          <w:rFonts w:eastAsia="Calibri"/>
        </w:rPr>
        <w:t xml:space="preserve"> – указывается Ф.И.О. работника метрополитена, которому требуется выдать пропуск и номер служебного удостоверения</w:t>
      </w:r>
    </w:p>
    <w:p w:rsidR="00AC3E82" w:rsidRPr="00230ACB" w:rsidRDefault="00AC3E82" w:rsidP="00AC3E82">
      <w:pPr>
        <w:widowControl w:val="0"/>
        <w:suppressAutoHyphens/>
        <w:contextualSpacing/>
        <w:rPr>
          <w:rFonts w:eastAsia="Calibri"/>
        </w:rPr>
      </w:pPr>
      <w:r w:rsidRPr="00230ACB">
        <w:rPr>
          <w:rFonts w:eastAsia="Calibri"/>
        </w:rPr>
        <w:t xml:space="preserve">в </w:t>
      </w:r>
      <w:r w:rsidRPr="00230ACB">
        <w:rPr>
          <w:rFonts w:eastAsia="Calibri"/>
          <w:b/>
          <w:bCs/>
        </w:rPr>
        <w:t>столбце № 5</w:t>
      </w:r>
      <w:r w:rsidRPr="00230ACB">
        <w:rPr>
          <w:rFonts w:eastAsia="Calibri"/>
        </w:rPr>
        <w:t xml:space="preserve"> – дополнительно указывается инвентарный номер (при наличии)</w:t>
      </w:r>
    </w:p>
    <w:p w:rsidR="00AC3E82" w:rsidRPr="00230ACB" w:rsidRDefault="00AC3E82" w:rsidP="00AC3E82">
      <w:pPr>
        <w:widowControl w:val="0"/>
        <w:suppressAutoHyphens/>
        <w:contextualSpacing/>
        <w:rPr>
          <w:rFonts w:eastAsia="Calibri"/>
        </w:rPr>
      </w:pPr>
      <w:r w:rsidRPr="00230ACB">
        <w:rPr>
          <w:rFonts w:eastAsia="Calibri"/>
        </w:rPr>
        <w:t xml:space="preserve">в </w:t>
      </w:r>
      <w:r w:rsidRPr="00230ACB">
        <w:rPr>
          <w:rFonts w:eastAsia="Calibri"/>
          <w:b/>
          <w:bCs/>
        </w:rPr>
        <w:t>столбце № 7</w:t>
      </w:r>
      <w:r w:rsidRPr="00230ACB">
        <w:rPr>
          <w:rFonts w:eastAsia="Calibri"/>
        </w:rPr>
        <w:t xml:space="preserve"> – указывается Ф.И.О., должность работника метрополитена, отпустившего материально-технические объекты</w:t>
      </w:r>
    </w:p>
    <w:p w:rsidR="00AC3E82" w:rsidRPr="00230ACB" w:rsidRDefault="00AC3E82" w:rsidP="00AC3E82">
      <w:pPr>
        <w:widowControl w:val="0"/>
        <w:suppressAutoHyphens/>
        <w:contextualSpacing/>
        <w:rPr>
          <w:rFonts w:eastAsia="Calibri"/>
        </w:rPr>
      </w:pPr>
      <w:r w:rsidRPr="00230ACB">
        <w:rPr>
          <w:rFonts w:eastAsia="Calibri"/>
        </w:rPr>
        <w:t xml:space="preserve">в </w:t>
      </w:r>
      <w:r w:rsidRPr="00230ACB">
        <w:rPr>
          <w:rFonts w:eastAsia="Calibri"/>
          <w:b/>
          <w:bCs/>
        </w:rPr>
        <w:t>столбце № 8</w:t>
      </w:r>
      <w:r w:rsidRPr="00230ACB">
        <w:rPr>
          <w:rFonts w:eastAsia="Calibri"/>
        </w:rPr>
        <w:t xml:space="preserve"> – указывается объект метрополитена куда будет перемещены материально-технические объекты</w:t>
      </w:r>
    </w:p>
    <w:p w:rsidR="00AC3E82" w:rsidRPr="00230ACB" w:rsidRDefault="00AC3E82" w:rsidP="00AC3E82">
      <w:pPr>
        <w:widowControl w:val="0"/>
        <w:suppressAutoHyphens/>
        <w:contextualSpacing/>
        <w:rPr>
          <w:rFonts w:eastAsia="Calibri"/>
        </w:rPr>
      </w:pPr>
      <w:r w:rsidRPr="00230ACB">
        <w:rPr>
          <w:rFonts w:eastAsia="Calibri"/>
        </w:rPr>
        <w:t>Остальные столбцы заполняются в соответствии с требуемой информацией.</w:t>
      </w:r>
    </w:p>
    <w:p w:rsidR="001C7553" w:rsidRDefault="001C7553" w:rsidP="001C7553">
      <w:pPr>
        <w:contextualSpacing/>
        <w:rPr>
          <w:sz w:val="25"/>
          <w:szCs w:val="25"/>
        </w:rPr>
      </w:pPr>
    </w:p>
    <w:p w:rsidR="001C7553" w:rsidRPr="00F8602F" w:rsidRDefault="001C7553" w:rsidP="001C7553">
      <w:pPr>
        <w:contextualSpacing/>
        <w:rPr>
          <w:sz w:val="25"/>
          <w:szCs w:val="25"/>
        </w:rPr>
      </w:pPr>
      <w:r w:rsidRPr="00F8602F">
        <w:rPr>
          <w:sz w:val="25"/>
          <w:szCs w:val="25"/>
        </w:rPr>
        <w:t>__________________________________</w:t>
      </w:r>
      <w:r>
        <w:rPr>
          <w:sz w:val="25"/>
          <w:szCs w:val="25"/>
        </w:rPr>
        <w:t xml:space="preserve"> __</w:t>
      </w:r>
      <w:r w:rsidRPr="00F8602F">
        <w:rPr>
          <w:sz w:val="25"/>
          <w:szCs w:val="25"/>
        </w:rPr>
        <w:t>/Ф.И.О./</w:t>
      </w:r>
      <w:r>
        <w:rPr>
          <w:sz w:val="25"/>
          <w:szCs w:val="25"/>
        </w:rPr>
        <w:tab/>
      </w:r>
      <w:r>
        <w:rPr>
          <w:sz w:val="25"/>
          <w:szCs w:val="25"/>
        </w:rPr>
        <w:tab/>
      </w:r>
      <w:r w:rsidRPr="00F8602F">
        <w:rPr>
          <w:sz w:val="25"/>
          <w:szCs w:val="25"/>
        </w:rPr>
        <w:t>«____» ___________20__г.</w:t>
      </w:r>
    </w:p>
    <w:p w:rsidR="001C7553" w:rsidRPr="00F76D34" w:rsidRDefault="001C7553" w:rsidP="001C7553">
      <w:pPr>
        <w:contextualSpacing/>
        <w:rPr>
          <w:vertAlign w:val="superscript"/>
        </w:rPr>
      </w:pPr>
      <w:r w:rsidRPr="00F8602F">
        <w:rPr>
          <w:vertAlign w:val="superscript"/>
        </w:rPr>
        <w:t>(наименование должности и Ф.И.О. руководителя организации, подпись, печать)</w:t>
      </w:r>
    </w:p>
    <w:p w:rsidR="001C7553" w:rsidRPr="001A0130" w:rsidRDefault="001C7553" w:rsidP="001C7553">
      <w:pPr>
        <w:widowControl w:val="0"/>
        <w:jc w:val="center"/>
        <w:outlineLvl w:val="1"/>
        <w:rPr>
          <w:b/>
          <w:sz w:val="22"/>
          <w:szCs w:val="22"/>
        </w:rPr>
      </w:pPr>
    </w:p>
    <w:p w:rsidR="001C7553" w:rsidRDefault="001C7553" w:rsidP="001C7553">
      <w:pPr>
        <w:tabs>
          <w:tab w:val="left" w:pos="851"/>
        </w:tabs>
        <w:jc w:val="both"/>
        <w:rPr>
          <w:sz w:val="22"/>
          <w:szCs w:val="22"/>
        </w:rPr>
      </w:pPr>
    </w:p>
    <w:p w:rsidR="00DC2029" w:rsidRPr="001114E8" w:rsidRDefault="00DC2029" w:rsidP="00DC2029">
      <w:pPr>
        <w:widowControl w:val="0"/>
        <w:tabs>
          <w:tab w:val="left" w:pos="2520"/>
          <w:tab w:val="center" w:pos="3355"/>
        </w:tabs>
        <w:rPr>
          <w:vanish/>
          <w:sz w:val="22"/>
          <w:szCs w:val="22"/>
        </w:rPr>
      </w:pPr>
    </w:p>
    <w:sectPr w:rsidR="00DC2029" w:rsidRPr="001114E8" w:rsidSect="005D1E56">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FD8" w:rsidRDefault="003E2FD8" w:rsidP="00DA3443">
      <w:r>
        <w:separator/>
      </w:r>
    </w:p>
  </w:endnote>
  <w:endnote w:type="continuationSeparator" w:id="0">
    <w:p w:rsidR="003E2FD8" w:rsidRDefault="003E2FD8" w:rsidP="00DA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FD8" w:rsidRDefault="003E2FD8" w:rsidP="00DA3443">
      <w:r>
        <w:separator/>
      </w:r>
    </w:p>
  </w:footnote>
  <w:footnote w:type="continuationSeparator" w:id="0">
    <w:p w:rsidR="003E2FD8" w:rsidRDefault="003E2FD8" w:rsidP="00DA3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FD" w:rsidRPr="00DC2029" w:rsidRDefault="00A22EFD" w:rsidP="00DC202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hybridMultilevel"/>
    <w:tmpl w:val="C656778E"/>
    <w:lvl w:ilvl="0" w:tplc="FFFFFFFF">
      <w:start w:val="1"/>
      <w:numFmt w:val="decimal"/>
      <w:lvlText w:val="%1."/>
      <w:lvlJc w:val="left"/>
      <w:pPr>
        <w:ind w:left="360" w:hanging="360"/>
      </w:pPr>
      <w:rPr>
        <w:rFonts w:cs="Times New Roman"/>
      </w:rPr>
    </w:lvl>
    <w:lvl w:ilvl="1" w:tplc="FFFFFFFF">
      <w:start w:val="1"/>
      <w:numFmt w:val="lowerLetter"/>
      <w:lvlText w:val="%2."/>
      <w:lvlJc w:val="left"/>
      <w:pPr>
        <w:ind w:left="1156" w:hanging="360"/>
      </w:pPr>
      <w:rPr>
        <w:rFonts w:cs="Times New Roman"/>
      </w:rPr>
    </w:lvl>
    <w:lvl w:ilvl="2" w:tplc="FFFFFFFF">
      <w:start w:val="1"/>
      <w:numFmt w:val="lowerRoman"/>
      <w:lvlText w:val="%3."/>
      <w:lvlJc w:val="right"/>
      <w:pPr>
        <w:ind w:left="1876" w:hanging="180"/>
      </w:pPr>
      <w:rPr>
        <w:rFonts w:cs="Times New Roman"/>
      </w:rPr>
    </w:lvl>
    <w:lvl w:ilvl="3" w:tplc="FFFFFFFF">
      <w:start w:val="1"/>
      <w:numFmt w:val="decimal"/>
      <w:lvlText w:val="%4."/>
      <w:lvlJc w:val="left"/>
      <w:pPr>
        <w:ind w:left="2596" w:hanging="360"/>
      </w:pPr>
      <w:rPr>
        <w:rFonts w:cs="Times New Roman"/>
      </w:rPr>
    </w:lvl>
    <w:lvl w:ilvl="4" w:tplc="FFFFFFFF">
      <w:start w:val="1"/>
      <w:numFmt w:val="lowerLetter"/>
      <w:lvlText w:val="%5."/>
      <w:lvlJc w:val="left"/>
      <w:pPr>
        <w:ind w:left="3316" w:hanging="360"/>
      </w:pPr>
      <w:rPr>
        <w:rFonts w:cs="Times New Roman"/>
      </w:rPr>
    </w:lvl>
    <w:lvl w:ilvl="5" w:tplc="FFFFFFFF">
      <w:start w:val="1"/>
      <w:numFmt w:val="lowerRoman"/>
      <w:lvlText w:val="%6."/>
      <w:lvlJc w:val="right"/>
      <w:pPr>
        <w:ind w:left="4036" w:hanging="180"/>
      </w:pPr>
      <w:rPr>
        <w:rFonts w:cs="Times New Roman"/>
      </w:rPr>
    </w:lvl>
    <w:lvl w:ilvl="6" w:tplc="FFFFFFFF">
      <w:start w:val="1"/>
      <w:numFmt w:val="decimal"/>
      <w:lvlText w:val="%7."/>
      <w:lvlJc w:val="left"/>
      <w:pPr>
        <w:ind w:left="4756" w:hanging="360"/>
      </w:pPr>
      <w:rPr>
        <w:rFonts w:cs="Times New Roman"/>
      </w:rPr>
    </w:lvl>
    <w:lvl w:ilvl="7" w:tplc="FFFFFFFF">
      <w:start w:val="1"/>
      <w:numFmt w:val="lowerLetter"/>
      <w:lvlText w:val="%8."/>
      <w:lvlJc w:val="left"/>
      <w:pPr>
        <w:ind w:left="5476" w:hanging="360"/>
      </w:pPr>
      <w:rPr>
        <w:rFonts w:cs="Times New Roman"/>
      </w:rPr>
    </w:lvl>
    <w:lvl w:ilvl="8" w:tplc="FFFFFFFF">
      <w:start w:val="1"/>
      <w:numFmt w:val="lowerRoman"/>
      <w:lvlText w:val="%9."/>
      <w:lvlJc w:val="right"/>
      <w:pPr>
        <w:ind w:left="6196" w:hanging="180"/>
      </w:pPr>
      <w:rPr>
        <w:rFonts w:cs="Times New Roman"/>
      </w:rPr>
    </w:lvl>
  </w:abstractNum>
  <w:abstractNum w:abstractNumId="1" w15:restartNumberingAfterBreak="0">
    <w:nsid w:val="054E315E"/>
    <w:multiLevelType w:val="multilevel"/>
    <w:tmpl w:val="40266C68"/>
    <w:lvl w:ilvl="0">
      <w:start w:val="1"/>
      <w:numFmt w:val="bullet"/>
      <w:lvlText w:val=""/>
      <w:lvlJc w:val="left"/>
      <w:pPr>
        <w:ind w:left="786"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EE26F6"/>
    <w:multiLevelType w:val="hybridMultilevel"/>
    <w:tmpl w:val="A6F6A4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75E6F2E"/>
    <w:multiLevelType w:val="hybridMultilevel"/>
    <w:tmpl w:val="14A68A7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F4841"/>
    <w:multiLevelType w:val="multilevel"/>
    <w:tmpl w:val="987A267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555484F"/>
    <w:multiLevelType w:val="multilevel"/>
    <w:tmpl w:val="9C3C1C16"/>
    <w:lvl w:ilvl="0">
      <w:start w:val="6"/>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8092" w:hanging="720"/>
      </w:pPr>
    </w:lvl>
    <w:lvl w:ilvl="3">
      <w:start w:val="1"/>
      <w:numFmt w:val="decimal"/>
      <w:lvlText w:val="%1.%2.%3.%4."/>
      <w:lvlJc w:val="left"/>
      <w:pPr>
        <w:ind w:left="11778" w:hanging="720"/>
      </w:pPr>
    </w:lvl>
    <w:lvl w:ilvl="4">
      <w:start w:val="1"/>
      <w:numFmt w:val="decimal"/>
      <w:lvlText w:val="%1.%2.%3.%4.%5."/>
      <w:lvlJc w:val="left"/>
      <w:pPr>
        <w:ind w:left="15824" w:hanging="1080"/>
      </w:pPr>
    </w:lvl>
    <w:lvl w:ilvl="5">
      <w:start w:val="1"/>
      <w:numFmt w:val="decimal"/>
      <w:lvlText w:val="%1.%2.%3.%4.%5.%6."/>
      <w:lvlJc w:val="left"/>
      <w:pPr>
        <w:ind w:left="19510" w:hanging="1080"/>
      </w:pPr>
    </w:lvl>
    <w:lvl w:ilvl="6">
      <w:start w:val="1"/>
      <w:numFmt w:val="decimal"/>
      <w:lvlText w:val="%1.%2.%3.%4.%5.%6.%7."/>
      <w:lvlJc w:val="left"/>
      <w:pPr>
        <w:ind w:left="23556" w:hanging="1440"/>
      </w:pPr>
    </w:lvl>
    <w:lvl w:ilvl="7">
      <w:start w:val="1"/>
      <w:numFmt w:val="decimal"/>
      <w:lvlText w:val="%1.%2.%3.%4.%5.%6.%7.%8."/>
      <w:lvlJc w:val="left"/>
      <w:pPr>
        <w:ind w:left="27242" w:hanging="1440"/>
      </w:pPr>
    </w:lvl>
    <w:lvl w:ilvl="8">
      <w:start w:val="1"/>
      <w:numFmt w:val="decimal"/>
      <w:lvlText w:val="%1.%2.%3.%4.%5.%6.%7.%8.%9."/>
      <w:lvlJc w:val="left"/>
      <w:pPr>
        <w:ind w:left="31288" w:hanging="1800"/>
      </w:pPr>
    </w:lvl>
  </w:abstractNum>
  <w:abstractNum w:abstractNumId="15" w15:restartNumberingAfterBreak="0">
    <w:nsid w:val="40245508"/>
    <w:multiLevelType w:val="hybridMultilevel"/>
    <w:tmpl w:val="98626722"/>
    <w:lvl w:ilvl="0" w:tplc="E83C068C">
      <w:start w:val="1"/>
      <w:numFmt w:val="bullet"/>
      <w:lvlText w:val=""/>
      <w:lvlJc w:val="left"/>
      <w:pPr>
        <w:ind w:left="927" w:hanging="360"/>
      </w:pPr>
      <w:rPr>
        <w:rFonts w:ascii="Symbol" w:eastAsia="Calibri" w:hAnsi="Symbol" w:cs="Calibr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E0024D8"/>
    <w:multiLevelType w:val="multilevel"/>
    <w:tmpl w:val="0158F666"/>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15:restartNumberingAfterBreak="0">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5E506DFC"/>
    <w:multiLevelType w:val="hybridMultilevel"/>
    <w:tmpl w:val="4F1695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15:restartNumberingAfterBreak="0">
    <w:nsid w:val="638819C9"/>
    <w:multiLevelType w:val="hybridMultilevel"/>
    <w:tmpl w:val="E898C944"/>
    <w:lvl w:ilvl="0" w:tplc="A7EA65BA">
      <w:start w:val="1"/>
      <w:numFmt w:val="decimal"/>
      <w:suff w:val="nothing"/>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5"/>
  </w:num>
  <w:num w:numId="5">
    <w:abstractNumId w:val="19"/>
  </w:num>
  <w:num w:numId="6">
    <w:abstractNumId w:val="2"/>
  </w:num>
  <w:num w:numId="7">
    <w:abstractNumId w:val="11"/>
  </w:num>
  <w:num w:numId="8">
    <w:abstractNumId w:val="24"/>
  </w:num>
  <w:num w:numId="9">
    <w:abstractNumId w:val="10"/>
  </w:num>
  <w:num w:numId="10">
    <w:abstractNumId w:val="3"/>
  </w:num>
  <w:num w:numId="11">
    <w:abstractNumId w:val="23"/>
  </w:num>
  <w:num w:numId="12">
    <w:abstractNumId w:val="5"/>
  </w:num>
  <w:num w:numId="13">
    <w:abstractNumId w:val="17"/>
  </w:num>
  <w:num w:numId="14">
    <w:abstractNumId w:val="9"/>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1"/>
  </w:num>
  <w:num w:numId="18">
    <w:abstractNumId w:val="26"/>
  </w:num>
  <w:num w:numId="19">
    <w:abstractNumId w:val="4"/>
  </w:num>
  <w:num w:numId="20">
    <w:abstractNumId w:val="16"/>
  </w:num>
  <w:num w:numId="21">
    <w:abstractNumId w:val="6"/>
  </w:num>
  <w:num w:numId="22">
    <w:abstractNumId w:val="0"/>
  </w:num>
  <w:num w:numId="23">
    <w:abstractNumId w:val="22"/>
  </w:num>
  <w:num w:numId="24">
    <w:abstractNumId w:val="12"/>
  </w:num>
  <w:num w:numId="25">
    <w:abstractNumId w:val="15"/>
  </w:num>
  <w:num w:numId="26">
    <w:abstractNumId w:val="14"/>
  </w:num>
  <w:num w:numId="27">
    <w:abstractNumId w:val="1"/>
  </w:num>
  <w:num w:numId="28">
    <w:abstractNumId w:val="13"/>
  </w:num>
  <w:num w:numId="29">
    <w:abstractNumId w:val="18"/>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E1"/>
    <w:rsid w:val="0000030B"/>
    <w:rsid w:val="000021AD"/>
    <w:rsid w:val="00003F9D"/>
    <w:rsid w:val="00005D2F"/>
    <w:rsid w:val="000062C3"/>
    <w:rsid w:val="00006D6E"/>
    <w:rsid w:val="00006F20"/>
    <w:rsid w:val="0000752D"/>
    <w:rsid w:val="00010B64"/>
    <w:rsid w:val="00010F7B"/>
    <w:rsid w:val="00011278"/>
    <w:rsid w:val="00011C4C"/>
    <w:rsid w:val="0001260B"/>
    <w:rsid w:val="00013EBB"/>
    <w:rsid w:val="00014E22"/>
    <w:rsid w:val="00020FF0"/>
    <w:rsid w:val="00024D98"/>
    <w:rsid w:val="00025566"/>
    <w:rsid w:val="00030402"/>
    <w:rsid w:val="00030EFB"/>
    <w:rsid w:val="00031AA9"/>
    <w:rsid w:val="000325C6"/>
    <w:rsid w:val="000359C3"/>
    <w:rsid w:val="00036188"/>
    <w:rsid w:val="00036A25"/>
    <w:rsid w:val="0003727F"/>
    <w:rsid w:val="0004011F"/>
    <w:rsid w:val="00040E03"/>
    <w:rsid w:val="000423E5"/>
    <w:rsid w:val="0004435B"/>
    <w:rsid w:val="00046F82"/>
    <w:rsid w:val="000510E3"/>
    <w:rsid w:val="00053EF0"/>
    <w:rsid w:val="00053F88"/>
    <w:rsid w:val="000550FA"/>
    <w:rsid w:val="00055713"/>
    <w:rsid w:val="00055E54"/>
    <w:rsid w:val="0006236D"/>
    <w:rsid w:val="00062433"/>
    <w:rsid w:val="00064018"/>
    <w:rsid w:val="00064FAF"/>
    <w:rsid w:val="00066447"/>
    <w:rsid w:val="00071358"/>
    <w:rsid w:val="00071BD3"/>
    <w:rsid w:val="00071DDD"/>
    <w:rsid w:val="000737D2"/>
    <w:rsid w:val="00074E0F"/>
    <w:rsid w:val="00074F39"/>
    <w:rsid w:val="0007629C"/>
    <w:rsid w:val="00076DD8"/>
    <w:rsid w:val="00077066"/>
    <w:rsid w:val="000778D9"/>
    <w:rsid w:val="0008351A"/>
    <w:rsid w:val="00086E4A"/>
    <w:rsid w:val="00087456"/>
    <w:rsid w:val="00091854"/>
    <w:rsid w:val="00093189"/>
    <w:rsid w:val="00094B6D"/>
    <w:rsid w:val="000A42F5"/>
    <w:rsid w:val="000A451E"/>
    <w:rsid w:val="000A6AA8"/>
    <w:rsid w:val="000A73F0"/>
    <w:rsid w:val="000B20DA"/>
    <w:rsid w:val="000B2B53"/>
    <w:rsid w:val="000B535E"/>
    <w:rsid w:val="000B57E9"/>
    <w:rsid w:val="000C39B0"/>
    <w:rsid w:val="000C4812"/>
    <w:rsid w:val="000C4A28"/>
    <w:rsid w:val="000C68F4"/>
    <w:rsid w:val="000C6C8F"/>
    <w:rsid w:val="000D03A0"/>
    <w:rsid w:val="000D0A02"/>
    <w:rsid w:val="000D2C10"/>
    <w:rsid w:val="000D31F6"/>
    <w:rsid w:val="000D3AF7"/>
    <w:rsid w:val="000D452B"/>
    <w:rsid w:val="000D51C4"/>
    <w:rsid w:val="000D630C"/>
    <w:rsid w:val="000E1FE8"/>
    <w:rsid w:val="000E23E4"/>
    <w:rsid w:val="000E3451"/>
    <w:rsid w:val="000E38DA"/>
    <w:rsid w:val="000E56F8"/>
    <w:rsid w:val="000E5857"/>
    <w:rsid w:val="000E777E"/>
    <w:rsid w:val="000E78DE"/>
    <w:rsid w:val="000F168D"/>
    <w:rsid w:val="000F19A2"/>
    <w:rsid w:val="000F22AF"/>
    <w:rsid w:val="000F2698"/>
    <w:rsid w:val="000F6F32"/>
    <w:rsid w:val="000F70FE"/>
    <w:rsid w:val="00101922"/>
    <w:rsid w:val="00101CAE"/>
    <w:rsid w:val="001114E8"/>
    <w:rsid w:val="00113D8B"/>
    <w:rsid w:val="001141AA"/>
    <w:rsid w:val="00115343"/>
    <w:rsid w:val="00122B1B"/>
    <w:rsid w:val="00124F62"/>
    <w:rsid w:val="00127701"/>
    <w:rsid w:val="00130EF2"/>
    <w:rsid w:val="00133D67"/>
    <w:rsid w:val="0014350E"/>
    <w:rsid w:val="00143911"/>
    <w:rsid w:val="00143CDB"/>
    <w:rsid w:val="00144FCF"/>
    <w:rsid w:val="00146528"/>
    <w:rsid w:val="00146891"/>
    <w:rsid w:val="00150EE8"/>
    <w:rsid w:val="0015267E"/>
    <w:rsid w:val="00161974"/>
    <w:rsid w:val="00163FFD"/>
    <w:rsid w:val="001664E2"/>
    <w:rsid w:val="00166910"/>
    <w:rsid w:val="0017128E"/>
    <w:rsid w:val="001716ED"/>
    <w:rsid w:val="00173746"/>
    <w:rsid w:val="00174754"/>
    <w:rsid w:val="001748B2"/>
    <w:rsid w:val="001764A9"/>
    <w:rsid w:val="00176761"/>
    <w:rsid w:val="001807A2"/>
    <w:rsid w:val="00180B8A"/>
    <w:rsid w:val="00180CAA"/>
    <w:rsid w:val="001813C6"/>
    <w:rsid w:val="00181837"/>
    <w:rsid w:val="00182864"/>
    <w:rsid w:val="001834F1"/>
    <w:rsid w:val="0018419D"/>
    <w:rsid w:val="00186E0B"/>
    <w:rsid w:val="0018700D"/>
    <w:rsid w:val="00191458"/>
    <w:rsid w:val="001916A7"/>
    <w:rsid w:val="00194A6F"/>
    <w:rsid w:val="001958B2"/>
    <w:rsid w:val="001A05E5"/>
    <w:rsid w:val="001A0C1B"/>
    <w:rsid w:val="001A2627"/>
    <w:rsid w:val="001A2B0D"/>
    <w:rsid w:val="001A7AC4"/>
    <w:rsid w:val="001B0747"/>
    <w:rsid w:val="001B0CC1"/>
    <w:rsid w:val="001B126C"/>
    <w:rsid w:val="001B17A3"/>
    <w:rsid w:val="001B1D0E"/>
    <w:rsid w:val="001B7427"/>
    <w:rsid w:val="001B78BE"/>
    <w:rsid w:val="001B7B1E"/>
    <w:rsid w:val="001C13F9"/>
    <w:rsid w:val="001C231F"/>
    <w:rsid w:val="001C24B0"/>
    <w:rsid w:val="001C31A0"/>
    <w:rsid w:val="001C3585"/>
    <w:rsid w:val="001C3A2A"/>
    <w:rsid w:val="001C5646"/>
    <w:rsid w:val="001C670D"/>
    <w:rsid w:val="001C67BD"/>
    <w:rsid w:val="001C6807"/>
    <w:rsid w:val="001C6858"/>
    <w:rsid w:val="001C7553"/>
    <w:rsid w:val="001D0697"/>
    <w:rsid w:val="001D08C5"/>
    <w:rsid w:val="001D0A99"/>
    <w:rsid w:val="001D1181"/>
    <w:rsid w:val="001D1BC2"/>
    <w:rsid w:val="001D2AEE"/>
    <w:rsid w:val="001D353A"/>
    <w:rsid w:val="001D5286"/>
    <w:rsid w:val="001D5D9E"/>
    <w:rsid w:val="001E243A"/>
    <w:rsid w:val="001E46D6"/>
    <w:rsid w:val="001E5091"/>
    <w:rsid w:val="001E6173"/>
    <w:rsid w:val="001F35B9"/>
    <w:rsid w:val="001F43B4"/>
    <w:rsid w:val="001F48A0"/>
    <w:rsid w:val="001F4B40"/>
    <w:rsid w:val="001F5428"/>
    <w:rsid w:val="001F6C61"/>
    <w:rsid w:val="001F72F0"/>
    <w:rsid w:val="0020448F"/>
    <w:rsid w:val="0020579B"/>
    <w:rsid w:val="00210D81"/>
    <w:rsid w:val="00210EC8"/>
    <w:rsid w:val="00211BE6"/>
    <w:rsid w:val="00211FD0"/>
    <w:rsid w:val="002123CA"/>
    <w:rsid w:val="002155E3"/>
    <w:rsid w:val="00216168"/>
    <w:rsid w:val="00217AF9"/>
    <w:rsid w:val="00221AB3"/>
    <w:rsid w:val="00221EA1"/>
    <w:rsid w:val="00222BFC"/>
    <w:rsid w:val="00226390"/>
    <w:rsid w:val="00226DAF"/>
    <w:rsid w:val="00226FAE"/>
    <w:rsid w:val="00226FD2"/>
    <w:rsid w:val="00227533"/>
    <w:rsid w:val="0023313D"/>
    <w:rsid w:val="00233162"/>
    <w:rsid w:val="002336D6"/>
    <w:rsid w:val="00237016"/>
    <w:rsid w:val="00237F07"/>
    <w:rsid w:val="00240C7B"/>
    <w:rsid w:val="00240CA5"/>
    <w:rsid w:val="0024244E"/>
    <w:rsid w:val="00243B0E"/>
    <w:rsid w:val="002461B4"/>
    <w:rsid w:val="00247ADA"/>
    <w:rsid w:val="002560D9"/>
    <w:rsid w:val="0026032B"/>
    <w:rsid w:val="00261D43"/>
    <w:rsid w:val="00263BA3"/>
    <w:rsid w:val="00264238"/>
    <w:rsid w:val="00267D49"/>
    <w:rsid w:val="00271910"/>
    <w:rsid w:val="00271E0C"/>
    <w:rsid w:val="00272AE4"/>
    <w:rsid w:val="002765A5"/>
    <w:rsid w:val="00276B8C"/>
    <w:rsid w:val="00277C72"/>
    <w:rsid w:val="00280786"/>
    <w:rsid w:val="002819F6"/>
    <w:rsid w:val="00281CE0"/>
    <w:rsid w:val="002830E2"/>
    <w:rsid w:val="00283A26"/>
    <w:rsid w:val="00283E4E"/>
    <w:rsid w:val="00285984"/>
    <w:rsid w:val="00290078"/>
    <w:rsid w:val="002911C3"/>
    <w:rsid w:val="00293722"/>
    <w:rsid w:val="00293CC7"/>
    <w:rsid w:val="00294534"/>
    <w:rsid w:val="002948E1"/>
    <w:rsid w:val="00295674"/>
    <w:rsid w:val="002973D7"/>
    <w:rsid w:val="002A523E"/>
    <w:rsid w:val="002A5B7F"/>
    <w:rsid w:val="002A66CC"/>
    <w:rsid w:val="002B3E93"/>
    <w:rsid w:val="002B4D8A"/>
    <w:rsid w:val="002B74CA"/>
    <w:rsid w:val="002C299A"/>
    <w:rsid w:val="002C30F4"/>
    <w:rsid w:val="002C32D6"/>
    <w:rsid w:val="002C4C2D"/>
    <w:rsid w:val="002C4E49"/>
    <w:rsid w:val="002C4FC4"/>
    <w:rsid w:val="002D03B3"/>
    <w:rsid w:val="002D268F"/>
    <w:rsid w:val="002D35A5"/>
    <w:rsid w:val="002D5679"/>
    <w:rsid w:val="002E1074"/>
    <w:rsid w:val="002E1892"/>
    <w:rsid w:val="002E45FF"/>
    <w:rsid w:val="002E4FC0"/>
    <w:rsid w:val="002E5A6B"/>
    <w:rsid w:val="002E71D3"/>
    <w:rsid w:val="002F13C8"/>
    <w:rsid w:val="002F1765"/>
    <w:rsid w:val="002F19B7"/>
    <w:rsid w:val="002F2085"/>
    <w:rsid w:val="002F2406"/>
    <w:rsid w:val="002F66F2"/>
    <w:rsid w:val="00301422"/>
    <w:rsid w:val="003014A1"/>
    <w:rsid w:val="00305BE6"/>
    <w:rsid w:val="003103BB"/>
    <w:rsid w:val="00311A70"/>
    <w:rsid w:val="00311ACA"/>
    <w:rsid w:val="00317A41"/>
    <w:rsid w:val="00320538"/>
    <w:rsid w:val="00321336"/>
    <w:rsid w:val="003221A1"/>
    <w:rsid w:val="003236BE"/>
    <w:rsid w:val="00326298"/>
    <w:rsid w:val="003379B7"/>
    <w:rsid w:val="00340EFC"/>
    <w:rsid w:val="00344A9F"/>
    <w:rsid w:val="003477E5"/>
    <w:rsid w:val="0034795D"/>
    <w:rsid w:val="003522E4"/>
    <w:rsid w:val="003534D5"/>
    <w:rsid w:val="003535B3"/>
    <w:rsid w:val="003539BF"/>
    <w:rsid w:val="00353BBF"/>
    <w:rsid w:val="00353E9E"/>
    <w:rsid w:val="00354B1B"/>
    <w:rsid w:val="00356BAB"/>
    <w:rsid w:val="00360B07"/>
    <w:rsid w:val="00360B13"/>
    <w:rsid w:val="00361A06"/>
    <w:rsid w:val="00361EE6"/>
    <w:rsid w:val="00362E09"/>
    <w:rsid w:val="003649F7"/>
    <w:rsid w:val="003651E5"/>
    <w:rsid w:val="0036582F"/>
    <w:rsid w:val="00374CFA"/>
    <w:rsid w:val="0037677A"/>
    <w:rsid w:val="00376E1D"/>
    <w:rsid w:val="00381482"/>
    <w:rsid w:val="003818AC"/>
    <w:rsid w:val="00381C4A"/>
    <w:rsid w:val="00382356"/>
    <w:rsid w:val="00383971"/>
    <w:rsid w:val="00384FE5"/>
    <w:rsid w:val="0038541D"/>
    <w:rsid w:val="00386D2E"/>
    <w:rsid w:val="00395E07"/>
    <w:rsid w:val="003A0074"/>
    <w:rsid w:val="003A257E"/>
    <w:rsid w:val="003A3406"/>
    <w:rsid w:val="003A4021"/>
    <w:rsid w:val="003A5B74"/>
    <w:rsid w:val="003A65F8"/>
    <w:rsid w:val="003A7F4D"/>
    <w:rsid w:val="003B0857"/>
    <w:rsid w:val="003B2B72"/>
    <w:rsid w:val="003B4D72"/>
    <w:rsid w:val="003B562B"/>
    <w:rsid w:val="003B6196"/>
    <w:rsid w:val="003B674E"/>
    <w:rsid w:val="003B6F1A"/>
    <w:rsid w:val="003C0E38"/>
    <w:rsid w:val="003C4E08"/>
    <w:rsid w:val="003C69F4"/>
    <w:rsid w:val="003C6BCD"/>
    <w:rsid w:val="003D09CE"/>
    <w:rsid w:val="003D1884"/>
    <w:rsid w:val="003D1BBA"/>
    <w:rsid w:val="003D4063"/>
    <w:rsid w:val="003D48B4"/>
    <w:rsid w:val="003D547E"/>
    <w:rsid w:val="003D7F02"/>
    <w:rsid w:val="003E09E8"/>
    <w:rsid w:val="003E2FD8"/>
    <w:rsid w:val="003E4BD7"/>
    <w:rsid w:val="003F0447"/>
    <w:rsid w:val="003F2AEA"/>
    <w:rsid w:val="003F3867"/>
    <w:rsid w:val="003F3B56"/>
    <w:rsid w:val="003F692E"/>
    <w:rsid w:val="003F72FA"/>
    <w:rsid w:val="003F731D"/>
    <w:rsid w:val="0040085F"/>
    <w:rsid w:val="004038FF"/>
    <w:rsid w:val="0040581C"/>
    <w:rsid w:val="00406D16"/>
    <w:rsid w:val="004100B5"/>
    <w:rsid w:val="00411501"/>
    <w:rsid w:val="00413C74"/>
    <w:rsid w:val="00413C88"/>
    <w:rsid w:val="0041499B"/>
    <w:rsid w:val="00416D41"/>
    <w:rsid w:val="00416F19"/>
    <w:rsid w:val="00421521"/>
    <w:rsid w:val="00423C9A"/>
    <w:rsid w:val="00424DE9"/>
    <w:rsid w:val="00425A46"/>
    <w:rsid w:val="0043094B"/>
    <w:rsid w:val="00431082"/>
    <w:rsid w:val="00431A10"/>
    <w:rsid w:val="00432374"/>
    <w:rsid w:val="00432ECC"/>
    <w:rsid w:val="00433350"/>
    <w:rsid w:val="00434EFD"/>
    <w:rsid w:val="00435F29"/>
    <w:rsid w:val="004405FA"/>
    <w:rsid w:val="00443F57"/>
    <w:rsid w:val="00444A5F"/>
    <w:rsid w:val="00447A3F"/>
    <w:rsid w:val="00450BF5"/>
    <w:rsid w:val="004522F1"/>
    <w:rsid w:val="004615C3"/>
    <w:rsid w:val="00462452"/>
    <w:rsid w:val="00463056"/>
    <w:rsid w:val="0046361C"/>
    <w:rsid w:val="004636F2"/>
    <w:rsid w:val="00467633"/>
    <w:rsid w:val="00473593"/>
    <w:rsid w:val="00473D51"/>
    <w:rsid w:val="00475D92"/>
    <w:rsid w:val="004763BE"/>
    <w:rsid w:val="00477B0A"/>
    <w:rsid w:val="00487E96"/>
    <w:rsid w:val="00491E65"/>
    <w:rsid w:val="00491F7E"/>
    <w:rsid w:val="004924D0"/>
    <w:rsid w:val="004965B4"/>
    <w:rsid w:val="004973ED"/>
    <w:rsid w:val="00497A2D"/>
    <w:rsid w:val="004A0412"/>
    <w:rsid w:val="004A2339"/>
    <w:rsid w:val="004A2D39"/>
    <w:rsid w:val="004A4368"/>
    <w:rsid w:val="004A49AC"/>
    <w:rsid w:val="004B20B6"/>
    <w:rsid w:val="004B7EFC"/>
    <w:rsid w:val="004C1E9D"/>
    <w:rsid w:val="004C2F70"/>
    <w:rsid w:val="004C41FE"/>
    <w:rsid w:val="004C5C6A"/>
    <w:rsid w:val="004C7324"/>
    <w:rsid w:val="004D201E"/>
    <w:rsid w:val="004D29B8"/>
    <w:rsid w:val="004D586A"/>
    <w:rsid w:val="004D6234"/>
    <w:rsid w:val="004E0D39"/>
    <w:rsid w:val="004E5044"/>
    <w:rsid w:val="004E5475"/>
    <w:rsid w:val="004E640A"/>
    <w:rsid w:val="004F364A"/>
    <w:rsid w:val="004F453C"/>
    <w:rsid w:val="004F7C1C"/>
    <w:rsid w:val="00500797"/>
    <w:rsid w:val="00501B2F"/>
    <w:rsid w:val="005021EA"/>
    <w:rsid w:val="00502903"/>
    <w:rsid w:val="005033EC"/>
    <w:rsid w:val="00503BC0"/>
    <w:rsid w:val="00503E73"/>
    <w:rsid w:val="005041FD"/>
    <w:rsid w:val="005044F9"/>
    <w:rsid w:val="00504AF4"/>
    <w:rsid w:val="00505156"/>
    <w:rsid w:val="00505FF1"/>
    <w:rsid w:val="00511CD9"/>
    <w:rsid w:val="005120C7"/>
    <w:rsid w:val="00512706"/>
    <w:rsid w:val="005138B7"/>
    <w:rsid w:val="005169DF"/>
    <w:rsid w:val="00516E90"/>
    <w:rsid w:val="0052154F"/>
    <w:rsid w:val="0052279B"/>
    <w:rsid w:val="005243B9"/>
    <w:rsid w:val="00524C4C"/>
    <w:rsid w:val="00525054"/>
    <w:rsid w:val="005273A6"/>
    <w:rsid w:val="00527A05"/>
    <w:rsid w:val="00527EF0"/>
    <w:rsid w:val="005304EE"/>
    <w:rsid w:val="0053074F"/>
    <w:rsid w:val="00530CBF"/>
    <w:rsid w:val="0053287A"/>
    <w:rsid w:val="00532BDC"/>
    <w:rsid w:val="005412C6"/>
    <w:rsid w:val="00544A2B"/>
    <w:rsid w:val="00544ADB"/>
    <w:rsid w:val="0054630A"/>
    <w:rsid w:val="00546B1D"/>
    <w:rsid w:val="00547307"/>
    <w:rsid w:val="00547414"/>
    <w:rsid w:val="0055231A"/>
    <w:rsid w:val="00556BCB"/>
    <w:rsid w:val="00557713"/>
    <w:rsid w:val="0056042C"/>
    <w:rsid w:val="00560563"/>
    <w:rsid w:val="0056191B"/>
    <w:rsid w:val="005627F3"/>
    <w:rsid w:val="0056501E"/>
    <w:rsid w:val="00565559"/>
    <w:rsid w:val="0056568D"/>
    <w:rsid w:val="00565CDA"/>
    <w:rsid w:val="00566FDE"/>
    <w:rsid w:val="0057054B"/>
    <w:rsid w:val="00570ED7"/>
    <w:rsid w:val="005710EE"/>
    <w:rsid w:val="005713EB"/>
    <w:rsid w:val="00572C8E"/>
    <w:rsid w:val="005751EE"/>
    <w:rsid w:val="005771B0"/>
    <w:rsid w:val="00577DF7"/>
    <w:rsid w:val="005816E0"/>
    <w:rsid w:val="00585E66"/>
    <w:rsid w:val="00586602"/>
    <w:rsid w:val="00590BA6"/>
    <w:rsid w:val="00593352"/>
    <w:rsid w:val="00593577"/>
    <w:rsid w:val="005956E1"/>
    <w:rsid w:val="005A0E39"/>
    <w:rsid w:val="005A1277"/>
    <w:rsid w:val="005A655F"/>
    <w:rsid w:val="005B107D"/>
    <w:rsid w:val="005B27E6"/>
    <w:rsid w:val="005B62FF"/>
    <w:rsid w:val="005B6C79"/>
    <w:rsid w:val="005C11BF"/>
    <w:rsid w:val="005C4366"/>
    <w:rsid w:val="005C43F1"/>
    <w:rsid w:val="005C63A9"/>
    <w:rsid w:val="005C66E8"/>
    <w:rsid w:val="005D052D"/>
    <w:rsid w:val="005D1E56"/>
    <w:rsid w:val="005D3AE0"/>
    <w:rsid w:val="005D628C"/>
    <w:rsid w:val="005D7B74"/>
    <w:rsid w:val="005E1E01"/>
    <w:rsid w:val="005E382D"/>
    <w:rsid w:val="005E56B4"/>
    <w:rsid w:val="005E685F"/>
    <w:rsid w:val="005F0996"/>
    <w:rsid w:val="005F1DA6"/>
    <w:rsid w:val="005F221C"/>
    <w:rsid w:val="005F259F"/>
    <w:rsid w:val="005F42D3"/>
    <w:rsid w:val="005F64CD"/>
    <w:rsid w:val="005F6F94"/>
    <w:rsid w:val="0060396A"/>
    <w:rsid w:val="0060507F"/>
    <w:rsid w:val="00605671"/>
    <w:rsid w:val="00610FC5"/>
    <w:rsid w:val="006114A3"/>
    <w:rsid w:val="006125FB"/>
    <w:rsid w:val="00612BE3"/>
    <w:rsid w:val="00613899"/>
    <w:rsid w:val="00614D4B"/>
    <w:rsid w:val="00616782"/>
    <w:rsid w:val="00617977"/>
    <w:rsid w:val="006204E1"/>
    <w:rsid w:val="00621043"/>
    <w:rsid w:val="00622A79"/>
    <w:rsid w:val="006234B3"/>
    <w:rsid w:val="00625088"/>
    <w:rsid w:val="00627EDB"/>
    <w:rsid w:val="00630617"/>
    <w:rsid w:val="006339F6"/>
    <w:rsid w:val="00634E96"/>
    <w:rsid w:val="00636B8B"/>
    <w:rsid w:val="006376DD"/>
    <w:rsid w:val="00640B96"/>
    <w:rsid w:val="00640F81"/>
    <w:rsid w:val="00641A5E"/>
    <w:rsid w:val="006420F6"/>
    <w:rsid w:val="00642147"/>
    <w:rsid w:val="00642162"/>
    <w:rsid w:val="006450F8"/>
    <w:rsid w:val="00650A58"/>
    <w:rsid w:val="0065105F"/>
    <w:rsid w:val="0065196E"/>
    <w:rsid w:val="00651B2F"/>
    <w:rsid w:val="00653A98"/>
    <w:rsid w:val="006540DF"/>
    <w:rsid w:val="00654F46"/>
    <w:rsid w:val="00656E42"/>
    <w:rsid w:val="00660143"/>
    <w:rsid w:val="006627C2"/>
    <w:rsid w:val="0066380A"/>
    <w:rsid w:val="00663B4E"/>
    <w:rsid w:val="00665B28"/>
    <w:rsid w:val="0066674F"/>
    <w:rsid w:val="00667109"/>
    <w:rsid w:val="006713E1"/>
    <w:rsid w:val="00671694"/>
    <w:rsid w:val="0067234F"/>
    <w:rsid w:val="00674D23"/>
    <w:rsid w:val="006762A5"/>
    <w:rsid w:val="00680B55"/>
    <w:rsid w:val="0068294A"/>
    <w:rsid w:val="00682CB3"/>
    <w:rsid w:val="00683B29"/>
    <w:rsid w:val="00684071"/>
    <w:rsid w:val="00690942"/>
    <w:rsid w:val="00691C92"/>
    <w:rsid w:val="00692DCB"/>
    <w:rsid w:val="00694DEB"/>
    <w:rsid w:val="00697363"/>
    <w:rsid w:val="006A020C"/>
    <w:rsid w:val="006A0AAE"/>
    <w:rsid w:val="006A1B3E"/>
    <w:rsid w:val="006A1CEF"/>
    <w:rsid w:val="006A1F9F"/>
    <w:rsid w:val="006A3E34"/>
    <w:rsid w:val="006A6150"/>
    <w:rsid w:val="006A74A6"/>
    <w:rsid w:val="006B0DBD"/>
    <w:rsid w:val="006B2FC2"/>
    <w:rsid w:val="006B4C95"/>
    <w:rsid w:val="006B648B"/>
    <w:rsid w:val="006C0059"/>
    <w:rsid w:val="006C038B"/>
    <w:rsid w:val="006C1F00"/>
    <w:rsid w:val="006C2421"/>
    <w:rsid w:val="006C254D"/>
    <w:rsid w:val="006C3026"/>
    <w:rsid w:val="006C30ED"/>
    <w:rsid w:val="006C497E"/>
    <w:rsid w:val="006C55D7"/>
    <w:rsid w:val="006C64BF"/>
    <w:rsid w:val="006C65C3"/>
    <w:rsid w:val="006C6ED1"/>
    <w:rsid w:val="006D48F1"/>
    <w:rsid w:val="006D4978"/>
    <w:rsid w:val="006D50EA"/>
    <w:rsid w:val="006D6735"/>
    <w:rsid w:val="006D69A3"/>
    <w:rsid w:val="006D6B82"/>
    <w:rsid w:val="006D6F18"/>
    <w:rsid w:val="006D73B6"/>
    <w:rsid w:val="006E169C"/>
    <w:rsid w:val="006E176A"/>
    <w:rsid w:val="006E1AF5"/>
    <w:rsid w:val="006E1F7C"/>
    <w:rsid w:val="006E2992"/>
    <w:rsid w:val="006E468B"/>
    <w:rsid w:val="006E6FEE"/>
    <w:rsid w:val="006E7988"/>
    <w:rsid w:val="006F00BD"/>
    <w:rsid w:val="006F57BB"/>
    <w:rsid w:val="00700857"/>
    <w:rsid w:val="00701466"/>
    <w:rsid w:val="00705F07"/>
    <w:rsid w:val="00705F7C"/>
    <w:rsid w:val="007064CB"/>
    <w:rsid w:val="007076A1"/>
    <w:rsid w:val="007128A8"/>
    <w:rsid w:val="00712AA3"/>
    <w:rsid w:val="00712FB2"/>
    <w:rsid w:val="00715F9F"/>
    <w:rsid w:val="0072019A"/>
    <w:rsid w:val="00722178"/>
    <w:rsid w:val="00722960"/>
    <w:rsid w:val="007230EE"/>
    <w:rsid w:val="007240C9"/>
    <w:rsid w:val="007240E3"/>
    <w:rsid w:val="007271CB"/>
    <w:rsid w:val="00727B75"/>
    <w:rsid w:val="00730F09"/>
    <w:rsid w:val="00734473"/>
    <w:rsid w:val="00741A4E"/>
    <w:rsid w:val="00741BC1"/>
    <w:rsid w:val="007428C9"/>
    <w:rsid w:val="00742F37"/>
    <w:rsid w:val="00744985"/>
    <w:rsid w:val="00744B40"/>
    <w:rsid w:val="007459EA"/>
    <w:rsid w:val="007465F9"/>
    <w:rsid w:val="0075328B"/>
    <w:rsid w:val="00754AAC"/>
    <w:rsid w:val="00756DF1"/>
    <w:rsid w:val="007574FB"/>
    <w:rsid w:val="00757F5B"/>
    <w:rsid w:val="0076135E"/>
    <w:rsid w:val="00767774"/>
    <w:rsid w:val="00771F28"/>
    <w:rsid w:val="0077404F"/>
    <w:rsid w:val="00774D78"/>
    <w:rsid w:val="007761F8"/>
    <w:rsid w:val="0077686A"/>
    <w:rsid w:val="00777782"/>
    <w:rsid w:val="00780719"/>
    <w:rsid w:val="00781C9D"/>
    <w:rsid w:val="00781EAB"/>
    <w:rsid w:val="00782871"/>
    <w:rsid w:val="007853FE"/>
    <w:rsid w:val="00786521"/>
    <w:rsid w:val="00786C1D"/>
    <w:rsid w:val="007879F6"/>
    <w:rsid w:val="007918FB"/>
    <w:rsid w:val="00791D43"/>
    <w:rsid w:val="007929D1"/>
    <w:rsid w:val="00792A45"/>
    <w:rsid w:val="00793A5C"/>
    <w:rsid w:val="007A2D35"/>
    <w:rsid w:val="007A39F1"/>
    <w:rsid w:val="007A4B6D"/>
    <w:rsid w:val="007A5720"/>
    <w:rsid w:val="007A75A6"/>
    <w:rsid w:val="007A7CCE"/>
    <w:rsid w:val="007B138D"/>
    <w:rsid w:val="007B20FD"/>
    <w:rsid w:val="007B2A30"/>
    <w:rsid w:val="007B2E88"/>
    <w:rsid w:val="007B2EFF"/>
    <w:rsid w:val="007B647F"/>
    <w:rsid w:val="007C0F2D"/>
    <w:rsid w:val="007C1B9B"/>
    <w:rsid w:val="007C22EC"/>
    <w:rsid w:val="007C3919"/>
    <w:rsid w:val="007C471B"/>
    <w:rsid w:val="007C495C"/>
    <w:rsid w:val="007C5516"/>
    <w:rsid w:val="007C770C"/>
    <w:rsid w:val="007D09BE"/>
    <w:rsid w:val="007D19B5"/>
    <w:rsid w:val="007D2959"/>
    <w:rsid w:val="007D2F06"/>
    <w:rsid w:val="007D37F2"/>
    <w:rsid w:val="007D525B"/>
    <w:rsid w:val="007D687A"/>
    <w:rsid w:val="007D6BB0"/>
    <w:rsid w:val="007E02F5"/>
    <w:rsid w:val="007E3F98"/>
    <w:rsid w:val="007E7957"/>
    <w:rsid w:val="007E7BC8"/>
    <w:rsid w:val="007F00CA"/>
    <w:rsid w:val="007F053D"/>
    <w:rsid w:val="007F06BD"/>
    <w:rsid w:val="007F1242"/>
    <w:rsid w:val="007F17F6"/>
    <w:rsid w:val="007F1B6E"/>
    <w:rsid w:val="007F71AA"/>
    <w:rsid w:val="00800044"/>
    <w:rsid w:val="0080007A"/>
    <w:rsid w:val="008006CB"/>
    <w:rsid w:val="00801127"/>
    <w:rsid w:val="00801291"/>
    <w:rsid w:val="00801397"/>
    <w:rsid w:val="00802F3C"/>
    <w:rsid w:val="00804764"/>
    <w:rsid w:val="0080515A"/>
    <w:rsid w:val="008061C0"/>
    <w:rsid w:val="0081038C"/>
    <w:rsid w:val="00812275"/>
    <w:rsid w:val="00812DFD"/>
    <w:rsid w:val="00814107"/>
    <w:rsid w:val="00815882"/>
    <w:rsid w:val="00815CF4"/>
    <w:rsid w:val="00817E0E"/>
    <w:rsid w:val="008200BF"/>
    <w:rsid w:val="008211BE"/>
    <w:rsid w:val="008213E0"/>
    <w:rsid w:val="008241B3"/>
    <w:rsid w:val="00827083"/>
    <w:rsid w:val="008272E6"/>
    <w:rsid w:val="00830A8E"/>
    <w:rsid w:val="008319C6"/>
    <w:rsid w:val="00832549"/>
    <w:rsid w:val="008356AC"/>
    <w:rsid w:val="00836799"/>
    <w:rsid w:val="00836F46"/>
    <w:rsid w:val="00837104"/>
    <w:rsid w:val="0084044A"/>
    <w:rsid w:val="00841ACE"/>
    <w:rsid w:val="0084583B"/>
    <w:rsid w:val="0085130B"/>
    <w:rsid w:val="00852212"/>
    <w:rsid w:val="00852C0C"/>
    <w:rsid w:val="0085353B"/>
    <w:rsid w:val="00854B40"/>
    <w:rsid w:val="0085776F"/>
    <w:rsid w:val="00864D50"/>
    <w:rsid w:val="008711F5"/>
    <w:rsid w:val="008714EA"/>
    <w:rsid w:val="00873C14"/>
    <w:rsid w:val="00877765"/>
    <w:rsid w:val="00880C9F"/>
    <w:rsid w:val="0088241F"/>
    <w:rsid w:val="00882E7F"/>
    <w:rsid w:val="00883201"/>
    <w:rsid w:val="00883D6A"/>
    <w:rsid w:val="00884A45"/>
    <w:rsid w:val="00885BA5"/>
    <w:rsid w:val="00890BCB"/>
    <w:rsid w:val="00891686"/>
    <w:rsid w:val="0089667B"/>
    <w:rsid w:val="008A062C"/>
    <w:rsid w:val="008A0FC8"/>
    <w:rsid w:val="008A24BF"/>
    <w:rsid w:val="008B108F"/>
    <w:rsid w:val="008B5073"/>
    <w:rsid w:val="008B72E0"/>
    <w:rsid w:val="008C16EE"/>
    <w:rsid w:val="008C1B11"/>
    <w:rsid w:val="008C2159"/>
    <w:rsid w:val="008C25EB"/>
    <w:rsid w:val="008C3492"/>
    <w:rsid w:val="008C394B"/>
    <w:rsid w:val="008C5083"/>
    <w:rsid w:val="008D1061"/>
    <w:rsid w:val="008D1260"/>
    <w:rsid w:val="008D4482"/>
    <w:rsid w:val="008D4741"/>
    <w:rsid w:val="008D4B2D"/>
    <w:rsid w:val="008D70CB"/>
    <w:rsid w:val="008E2755"/>
    <w:rsid w:val="008E42CC"/>
    <w:rsid w:val="008E6F5A"/>
    <w:rsid w:val="008E7B31"/>
    <w:rsid w:val="008F15FF"/>
    <w:rsid w:val="008F3829"/>
    <w:rsid w:val="008F3873"/>
    <w:rsid w:val="008F3A4C"/>
    <w:rsid w:val="008F3CC0"/>
    <w:rsid w:val="008F3FBE"/>
    <w:rsid w:val="008F48A6"/>
    <w:rsid w:val="008F659F"/>
    <w:rsid w:val="008F7FA3"/>
    <w:rsid w:val="0090101C"/>
    <w:rsid w:val="00901697"/>
    <w:rsid w:val="00910430"/>
    <w:rsid w:val="00911CC8"/>
    <w:rsid w:val="00913935"/>
    <w:rsid w:val="0091403C"/>
    <w:rsid w:val="00915893"/>
    <w:rsid w:val="0091631B"/>
    <w:rsid w:val="00921673"/>
    <w:rsid w:val="009252BC"/>
    <w:rsid w:val="009319C6"/>
    <w:rsid w:val="00932DEA"/>
    <w:rsid w:val="00933AC0"/>
    <w:rsid w:val="009362A1"/>
    <w:rsid w:val="009373E7"/>
    <w:rsid w:val="00940E61"/>
    <w:rsid w:val="009431C7"/>
    <w:rsid w:val="0094410D"/>
    <w:rsid w:val="00945A42"/>
    <w:rsid w:val="00945CAE"/>
    <w:rsid w:val="00946E0C"/>
    <w:rsid w:val="00952E0C"/>
    <w:rsid w:val="00953268"/>
    <w:rsid w:val="00955A9A"/>
    <w:rsid w:val="00957438"/>
    <w:rsid w:val="00961717"/>
    <w:rsid w:val="00964234"/>
    <w:rsid w:val="00966905"/>
    <w:rsid w:val="009723EB"/>
    <w:rsid w:val="00973E09"/>
    <w:rsid w:val="009743C4"/>
    <w:rsid w:val="00974439"/>
    <w:rsid w:val="00975C5A"/>
    <w:rsid w:val="00976B59"/>
    <w:rsid w:val="00986593"/>
    <w:rsid w:val="00991B1C"/>
    <w:rsid w:val="00991D81"/>
    <w:rsid w:val="00993C50"/>
    <w:rsid w:val="009950E2"/>
    <w:rsid w:val="009954AB"/>
    <w:rsid w:val="0099712D"/>
    <w:rsid w:val="009A0B46"/>
    <w:rsid w:val="009A1F44"/>
    <w:rsid w:val="009A4876"/>
    <w:rsid w:val="009A6E4D"/>
    <w:rsid w:val="009A6ED2"/>
    <w:rsid w:val="009B01BD"/>
    <w:rsid w:val="009B029F"/>
    <w:rsid w:val="009B3766"/>
    <w:rsid w:val="009B4FC9"/>
    <w:rsid w:val="009B60F1"/>
    <w:rsid w:val="009B6DA3"/>
    <w:rsid w:val="009C1406"/>
    <w:rsid w:val="009C1F2C"/>
    <w:rsid w:val="009C37E8"/>
    <w:rsid w:val="009C3EA7"/>
    <w:rsid w:val="009C51F8"/>
    <w:rsid w:val="009C7BB5"/>
    <w:rsid w:val="009D0FDF"/>
    <w:rsid w:val="009D37AA"/>
    <w:rsid w:val="009D37F5"/>
    <w:rsid w:val="009D714B"/>
    <w:rsid w:val="009D7E7D"/>
    <w:rsid w:val="009E130E"/>
    <w:rsid w:val="009E254D"/>
    <w:rsid w:val="009E27AF"/>
    <w:rsid w:val="009E3303"/>
    <w:rsid w:val="009E35CC"/>
    <w:rsid w:val="009E3C96"/>
    <w:rsid w:val="009E783B"/>
    <w:rsid w:val="009E79F0"/>
    <w:rsid w:val="009F0687"/>
    <w:rsid w:val="009F22D8"/>
    <w:rsid w:val="009F54F0"/>
    <w:rsid w:val="00A03850"/>
    <w:rsid w:val="00A0571F"/>
    <w:rsid w:val="00A05EF5"/>
    <w:rsid w:val="00A07E0B"/>
    <w:rsid w:val="00A07E19"/>
    <w:rsid w:val="00A101C9"/>
    <w:rsid w:val="00A10883"/>
    <w:rsid w:val="00A119E5"/>
    <w:rsid w:val="00A125FD"/>
    <w:rsid w:val="00A1465F"/>
    <w:rsid w:val="00A156B3"/>
    <w:rsid w:val="00A2264A"/>
    <w:rsid w:val="00A22EFD"/>
    <w:rsid w:val="00A23C49"/>
    <w:rsid w:val="00A23D9D"/>
    <w:rsid w:val="00A23FC3"/>
    <w:rsid w:val="00A254C5"/>
    <w:rsid w:val="00A25F36"/>
    <w:rsid w:val="00A27B06"/>
    <w:rsid w:val="00A323EC"/>
    <w:rsid w:val="00A3463F"/>
    <w:rsid w:val="00A35D5B"/>
    <w:rsid w:val="00A36046"/>
    <w:rsid w:val="00A36BEF"/>
    <w:rsid w:val="00A36D44"/>
    <w:rsid w:val="00A4135A"/>
    <w:rsid w:val="00A41445"/>
    <w:rsid w:val="00A4229D"/>
    <w:rsid w:val="00A42319"/>
    <w:rsid w:val="00A425BA"/>
    <w:rsid w:val="00A42751"/>
    <w:rsid w:val="00A42825"/>
    <w:rsid w:val="00A4447A"/>
    <w:rsid w:val="00A45069"/>
    <w:rsid w:val="00A47623"/>
    <w:rsid w:val="00A51662"/>
    <w:rsid w:val="00A52155"/>
    <w:rsid w:val="00A5268C"/>
    <w:rsid w:val="00A526F3"/>
    <w:rsid w:val="00A52BAB"/>
    <w:rsid w:val="00A53C89"/>
    <w:rsid w:val="00A565A1"/>
    <w:rsid w:val="00A56F8B"/>
    <w:rsid w:val="00A5706A"/>
    <w:rsid w:val="00A57846"/>
    <w:rsid w:val="00A6035E"/>
    <w:rsid w:val="00A6087C"/>
    <w:rsid w:val="00A6105E"/>
    <w:rsid w:val="00A610D1"/>
    <w:rsid w:val="00A64C9E"/>
    <w:rsid w:val="00A6528B"/>
    <w:rsid w:val="00A67CDC"/>
    <w:rsid w:val="00A73358"/>
    <w:rsid w:val="00A741B3"/>
    <w:rsid w:val="00A74351"/>
    <w:rsid w:val="00A74B7D"/>
    <w:rsid w:val="00A76DE2"/>
    <w:rsid w:val="00A77A22"/>
    <w:rsid w:val="00A817B5"/>
    <w:rsid w:val="00A83208"/>
    <w:rsid w:val="00A847AA"/>
    <w:rsid w:val="00A84D7C"/>
    <w:rsid w:val="00A865E2"/>
    <w:rsid w:val="00A90306"/>
    <w:rsid w:val="00A9037C"/>
    <w:rsid w:val="00A90C92"/>
    <w:rsid w:val="00A911A6"/>
    <w:rsid w:val="00A91C17"/>
    <w:rsid w:val="00A92D3A"/>
    <w:rsid w:val="00A92D40"/>
    <w:rsid w:val="00A93FF4"/>
    <w:rsid w:val="00A94E1B"/>
    <w:rsid w:val="00A95347"/>
    <w:rsid w:val="00AA4408"/>
    <w:rsid w:val="00AA494C"/>
    <w:rsid w:val="00AA5F54"/>
    <w:rsid w:val="00AA6775"/>
    <w:rsid w:val="00AA6C47"/>
    <w:rsid w:val="00AA7056"/>
    <w:rsid w:val="00AB0340"/>
    <w:rsid w:val="00AB0864"/>
    <w:rsid w:val="00AB16E3"/>
    <w:rsid w:val="00AB294B"/>
    <w:rsid w:val="00AB3129"/>
    <w:rsid w:val="00AB3E08"/>
    <w:rsid w:val="00AB4656"/>
    <w:rsid w:val="00AB5D79"/>
    <w:rsid w:val="00AC2E1F"/>
    <w:rsid w:val="00AC3E82"/>
    <w:rsid w:val="00AC46E3"/>
    <w:rsid w:val="00AC5CC7"/>
    <w:rsid w:val="00AC62C0"/>
    <w:rsid w:val="00AC690D"/>
    <w:rsid w:val="00AC6952"/>
    <w:rsid w:val="00AC70AA"/>
    <w:rsid w:val="00AD040C"/>
    <w:rsid w:val="00AD0BAC"/>
    <w:rsid w:val="00AD34D3"/>
    <w:rsid w:val="00AD5171"/>
    <w:rsid w:val="00AD5E30"/>
    <w:rsid w:val="00AD603A"/>
    <w:rsid w:val="00AE23BB"/>
    <w:rsid w:val="00AE27A7"/>
    <w:rsid w:val="00AE27E5"/>
    <w:rsid w:val="00AE319D"/>
    <w:rsid w:val="00AE3696"/>
    <w:rsid w:val="00AE36A6"/>
    <w:rsid w:val="00AE39ED"/>
    <w:rsid w:val="00AE4C96"/>
    <w:rsid w:val="00AF122C"/>
    <w:rsid w:val="00AF2D71"/>
    <w:rsid w:val="00AF34B6"/>
    <w:rsid w:val="00AF7F00"/>
    <w:rsid w:val="00B0183A"/>
    <w:rsid w:val="00B02CBB"/>
    <w:rsid w:val="00B02E3B"/>
    <w:rsid w:val="00B10C69"/>
    <w:rsid w:val="00B113E5"/>
    <w:rsid w:val="00B1151E"/>
    <w:rsid w:val="00B121CC"/>
    <w:rsid w:val="00B15BC9"/>
    <w:rsid w:val="00B15D9F"/>
    <w:rsid w:val="00B15F7C"/>
    <w:rsid w:val="00B16447"/>
    <w:rsid w:val="00B170B7"/>
    <w:rsid w:val="00B17460"/>
    <w:rsid w:val="00B1748F"/>
    <w:rsid w:val="00B2210C"/>
    <w:rsid w:val="00B232A6"/>
    <w:rsid w:val="00B23EDF"/>
    <w:rsid w:val="00B23F27"/>
    <w:rsid w:val="00B252B2"/>
    <w:rsid w:val="00B25D81"/>
    <w:rsid w:val="00B2785D"/>
    <w:rsid w:val="00B30946"/>
    <w:rsid w:val="00B31D46"/>
    <w:rsid w:val="00B32099"/>
    <w:rsid w:val="00B3218C"/>
    <w:rsid w:val="00B328E8"/>
    <w:rsid w:val="00B32AC8"/>
    <w:rsid w:val="00B36C3B"/>
    <w:rsid w:val="00B40049"/>
    <w:rsid w:val="00B41578"/>
    <w:rsid w:val="00B4306B"/>
    <w:rsid w:val="00B4401F"/>
    <w:rsid w:val="00B46D0F"/>
    <w:rsid w:val="00B47AA7"/>
    <w:rsid w:val="00B51152"/>
    <w:rsid w:val="00B52277"/>
    <w:rsid w:val="00B534C8"/>
    <w:rsid w:val="00B55D7C"/>
    <w:rsid w:val="00B55DA5"/>
    <w:rsid w:val="00B57148"/>
    <w:rsid w:val="00B612EF"/>
    <w:rsid w:val="00B623AF"/>
    <w:rsid w:val="00B634E2"/>
    <w:rsid w:val="00B63EA1"/>
    <w:rsid w:val="00B64A81"/>
    <w:rsid w:val="00B65091"/>
    <w:rsid w:val="00B7085B"/>
    <w:rsid w:val="00B71FDE"/>
    <w:rsid w:val="00B73D6D"/>
    <w:rsid w:val="00B75CCE"/>
    <w:rsid w:val="00B765EA"/>
    <w:rsid w:val="00B83CB7"/>
    <w:rsid w:val="00B845CD"/>
    <w:rsid w:val="00B86BAB"/>
    <w:rsid w:val="00B90DBB"/>
    <w:rsid w:val="00B924FD"/>
    <w:rsid w:val="00B94FC9"/>
    <w:rsid w:val="00B96259"/>
    <w:rsid w:val="00B96C2F"/>
    <w:rsid w:val="00B97D12"/>
    <w:rsid w:val="00BA130D"/>
    <w:rsid w:val="00BA317E"/>
    <w:rsid w:val="00BA4FDF"/>
    <w:rsid w:val="00BA526D"/>
    <w:rsid w:val="00BA6A8A"/>
    <w:rsid w:val="00BB02A1"/>
    <w:rsid w:val="00BB148E"/>
    <w:rsid w:val="00BB79D5"/>
    <w:rsid w:val="00BC0F16"/>
    <w:rsid w:val="00BC102F"/>
    <w:rsid w:val="00BC12ED"/>
    <w:rsid w:val="00BC1DF0"/>
    <w:rsid w:val="00BC2731"/>
    <w:rsid w:val="00BC342C"/>
    <w:rsid w:val="00BC5844"/>
    <w:rsid w:val="00BD00A9"/>
    <w:rsid w:val="00BD4FD2"/>
    <w:rsid w:val="00BD59F8"/>
    <w:rsid w:val="00BD6F16"/>
    <w:rsid w:val="00BD72A8"/>
    <w:rsid w:val="00BD7741"/>
    <w:rsid w:val="00BD7FE7"/>
    <w:rsid w:val="00BE145D"/>
    <w:rsid w:val="00BE215A"/>
    <w:rsid w:val="00BE5B99"/>
    <w:rsid w:val="00BE6D33"/>
    <w:rsid w:val="00BF11F9"/>
    <w:rsid w:val="00BF20D9"/>
    <w:rsid w:val="00BF23CF"/>
    <w:rsid w:val="00BF2B03"/>
    <w:rsid w:val="00BF2D6C"/>
    <w:rsid w:val="00BF325C"/>
    <w:rsid w:val="00BF57FF"/>
    <w:rsid w:val="00BF6101"/>
    <w:rsid w:val="00C00D78"/>
    <w:rsid w:val="00C015C8"/>
    <w:rsid w:val="00C01B0C"/>
    <w:rsid w:val="00C03654"/>
    <w:rsid w:val="00C061CC"/>
    <w:rsid w:val="00C062CA"/>
    <w:rsid w:val="00C17E46"/>
    <w:rsid w:val="00C21074"/>
    <w:rsid w:val="00C24CCC"/>
    <w:rsid w:val="00C24DE7"/>
    <w:rsid w:val="00C25598"/>
    <w:rsid w:val="00C3191E"/>
    <w:rsid w:val="00C31A9F"/>
    <w:rsid w:val="00C344A4"/>
    <w:rsid w:val="00C358DE"/>
    <w:rsid w:val="00C360E1"/>
    <w:rsid w:val="00C36135"/>
    <w:rsid w:val="00C40D96"/>
    <w:rsid w:val="00C40E0D"/>
    <w:rsid w:val="00C42832"/>
    <w:rsid w:val="00C4391D"/>
    <w:rsid w:val="00C452F6"/>
    <w:rsid w:val="00C4616D"/>
    <w:rsid w:val="00C47388"/>
    <w:rsid w:val="00C5071D"/>
    <w:rsid w:val="00C51BA6"/>
    <w:rsid w:val="00C53514"/>
    <w:rsid w:val="00C549FF"/>
    <w:rsid w:val="00C55E17"/>
    <w:rsid w:val="00C6064F"/>
    <w:rsid w:val="00C621F8"/>
    <w:rsid w:val="00C62B9B"/>
    <w:rsid w:val="00C6702C"/>
    <w:rsid w:val="00C70308"/>
    <w:rsid w:val="00C7092B"/>
    <w:rsid w:val="00C712A0"/>
    <w:rsid w:val="00C71C52"/>
    <w:rsid w:val="00C72627"/>
    <w:rsid w:val="00C73348"/>
    <w:rsid w:val="00C737E1"/>
    <w:rsid w:val="00C741C9"/>
    <w:rsid w:val="00C817C0"/>
    <w:rsid w:val="00C82717"/>
    <w:rsid w:val="00C849EA"/>
    <w:rsid w:val="00C86715"/>
    <w:rsid w:val="00C932A5"/>
    <w:rsid w:val="00C93853"/>
    <w:rsid w:val="00C947F8"/>
    <w:rsid w:val="00C960F8"/>
    <w:rsid w:val="00CA0E51"/>
    <w:rsid w:val="00CA0F51"/>
    <w:rsid w:val="00CA111E"/>
    <w:rsid w:val="00CA183C"/>
    <w:rsid w:val="00CA1AB5"/>
    <w:rsid w:val="00CA41A8"/>
    <w:rsid w:val="00CA5595"/>
    <w:rsid w:val="00CA56A6"/>
    <w:rsid w:val="00CA72D7"/>
    <w:rsid w:val="00CB0BB7"/>
    <w:rsid w:val="00CB25A9"/>
    <w:rsid w:val="00CB306A"/>
    <w:rsid w:val="00CB3598"/>
    <w:rsid w:val="00CB384F"/>
    <w:rsid w:val="00CB3EF3"/>
    <w:rsid w:val="00CB44CA"/>
    <w:rsid w:val="00CB4E55"/>
    <w:rsid w:val="00CB5753"/>
    <w:rsid w:val="00CB68B5"/>
    <w:rsid w:val="00CB7024"/>
    <w:rsid w:val="00CC116C"/>
    <w:rsid w:val="00CC3C0B"/>
    <w:rsid w:val="00CD0283"/>
    <w:rsid w:val="00CD4066"/>
    <w:rsid w:val="00CD4B85"/>
    <w:rsid w:val="00CD558D"/>
    <w:rsid w:val="00CD594D"/>
    <w:rsid w:val="00CD5A97"/>
    <w:rsid w:val="00CE0AA1"/>
    <w:rsid w:val="00CE0E13"/>
    <w:rsid w:val="00CE1303"/>
    <w:rsid w:val="00CE5076"/>
    <w:rsid w:val="00CE6C0C"/>
    <w:rsid w:val="00CE7903"/>
    <w:rsid w:val="00CF1572"/>
    <w:rsid w:val="00CF20BF"/>
    <w:rsid w:val="00CF439E"/>
    <w:rsid w:val="00CF4F85"/>
    <w:rsid w:val="00CF75B5"/>
    <w:rsid w:val="00D045FA"/>
    <w:rsid w:val="00D04801"/>
    <w:rsid w:val="00D05CE4"/>
    <w:rsid w:val="00D06697"/>
    <w:rsid w:val="00D07872"/>
    <w:rsid w:val="00D07C07"/>
    <w:rsid w:val="00D10BE6"/>
    <w:rsid w:val="00D128E5"/>
    <w:rsid w:val="00D13F59"/>
    <w:rsid w:val="00D14905"/>
    <w:rsid w:val="00D15221"/>
    <w:rsid w:val="00D15517"/>
    <w:rsid w:val="00D23822"/>
    <w:rsid w:val="00D25913"/>
    <w:rsid w:val="00D259A9"/>
    <w:rsid w:val="00D31D49"/>
    <w:rsid w:val="00D331C7"/>
    <w:rsid w:val="00D34915"/>
    <w:rsid w:val="00D35C3A"/>
    <w:rsid w:val="00D36CA7"/>
    <w:rsid w:val="00D3769D"/>
    <w:rsid w:val="00D416A9"/>
    <w:rsid w:val="00D418BC"/>
    <w:rsid w:val="00D4313E"/>
    <w:rsid w:val="00D444AE"/>
    <w:rsid w:val="00D4482E"/>
    <w:rsid w:val="00D44D07"/>
    <w:rsid w:val="00D4527C"/>
    <w:rsid w:val="00D455DB"/>
    <w:rsid w:val="00D46C2D"/>
    <w:rsid w:val="00D50EEB"/>
    <w:rsid w:val="00D5197A"/>
    <w:rsid w:val="00D523E0"/>
    <w:rsid w:val="00D54808"/>
    <w:rsid w:val="00D56127"/>
    <w:rsid w:val="00D60EBB"/>
    <w:rsid w:val="00D62DE2"/>
    <w:rsid w:val="00D63D85"/>
    <w:rsid w:val="00D63FF8"/>
    <w:rsid w:val="00D651B6"/>
    <w:rsid w:val="00D65728"/>
    <w:rsid w:val="00D6606E"/>
    <w:rsid w:val="00D6645A"/>
    <w:rsid w:val="00D712B7"/>
    <w:rsid w:val="00D71EF2"/>
    <w:rsid w:val="00D7629A"/>
    <w:rsid w:val="00D81A5A"/>
    <w:rsid w:val="00D845E7"/>
    <w:rsid w:val="00D84C6F"/>
    <w:rsid w:val="00D858B5"/>
    <w:rsid w:val="00D91358"/>
    <w:rsid w:val="00D9195D"/>
    <w:rsid w:val="00D9195F"/>
    <w:rsid w:val="00D920B1"/>
    <w:rsid w:val="00D92171"/>
    <w:rsid w:val="00D9589E"/>
    <w:rsid w:val="00D95BBF"/>
    <w:rsid w:val="00DA3443"/>
    <w:rsid w:val="00DA3AC3"/>
    <w:rsid w:val="00DA3D28"/>
    <w:rsid w:val="00DA75A6"/>
    <w:rsid w:val="00DB1B3D"/>
    <w:rsid w:val="00DB53AF"/>
    <w:rsid w:val="00DB563E"/>
    <w:rsid w:val="00DB79B9"/>
    <w:rsid w:val="00DC1F76"/>
    <w:rsid w:val="00DC2029"/>
    <w:rsid w:val="00DC4633"/>
    <w:rsid w:val="00DC568E"/>
    <w:rsid w:val="00DC6DA6"/>
    <w:rsid w:val="00DC7BFB"/>
    <w:rsid w:val="00DD0147"/>
    <w:rsid w:val="00DD148D"/>
    <w:rsid w:val="00DD2061"/>
    <w:rsid w:val="00DD21C6"/>
    <w:rsid w:val="00DD4955"/>
    <w:rsid w:val="00DE2758"/>
    <w:rsid w:val="00DE2803"/>
    <w:rsid w:val="00DE3BB3"/>
    <w:rsid w:val="00DE3E2F"/>
    <w:rsid w:val="00DE4085"/>
    <w:rsid w:val="00DF0818"/>
    <w:rsid w:val="00E0268E"/>
    <w:rsid w:val="00E03B8D"/>
    <w:rsid w:val="00E0404E"/>
    <w:rsid w:val="00E044F0"/>
    <w:rsid w:val="00E04ED4"/>
    <w:rsid w:val="00E07FD1"/>
    <w:rsid w:val="00E138A7"/>
    <w:rsid w:val="00E14AD4"/>
    <w:rsid w:val="00E16C9D"/>
    <w:rsid w:val="00E171F1"/>
    <w:rsid w:val="00E22117"/>
    <w:rsid w:val="00E225FA"/>
    <w:rsid w:val="00E23402"/>
    <w:rsid w:val="00E27643"/>
    <w:rsid w:val="00E2787A"/>
    <w:rsid w:val="00E31DBD"/>
    <w:rsid w:val="00E329E0"/>
    <w:rsid w:val="00E35856"/>
    <w:rsid w:val="00E369A2"/>
    <w:rsid w:val="00E37A98"/>
    <w:rsid w:val="00E41609"/>
    <w:rsid w:val="00E41ACD"/>
    <w:rsid w:val="00E42BC6"/>
    <w:rsid w:val="00E43AD0"/>
    <w:rsid w:val="00E54A6C"/>
    <w:rsid w:val="00E553B0"/>
    <w:rsid w:val="00E558FA"/>
    <w:rsid w:val="00E5742E"/>
    <w:rsid w:val="00E640BB"/>
    <w:rsid w:val="00E64F7F"/>
    <w:rsid w:val="00E64F9B"/>
    <w:rsid w:val="00E65547"/>
    <w:rsid w:val="00E65C0B"/>
    <w:rsid w:val="00E67953"/>
    <w:rsid w:val="00E70229"/>
    <w:rsid w:val="00E71C0E"/>
    <w:rsid w:val="00E74D50"/>
    <w:rsid w:val="00E75981"/>
    <w:rsid w:val="00E76976"/>
    <w:rsid w:val="00E8078C"/>
    <w:rsid w:val="00E812C7"/>
    <w:rsid w:val="00E85E36"/>
    <w:rsid w:val="00E90918"/>
    <w:rsid w:val="00E94089"/>
    <w:rsid w:val="00E94652"/>
    <w:rsid w:val="00E95F64"/>
    <w:rsid w:val="00EA3E49"/>
    <w:rsid w:val="00EA6A64"/>
    <w:rsid w:val="00EB111E"/>
    <w:rsid w:val="00EB12F5"/>
    <w:rsid w:val="00EB151D"/>
    <w:rsid w:val="00EB27CF"/>
    <w:rsid w:val="00EB7D59"/>
    <w:rsid w:val="00EC0B58"/>
    <w:rsid w:val="00EC2675"/>
    <w:rsid w:val="00EC40A7"/>
    <w:rsid w:val="00EC43E3"/>
    <w:rsid w:val="00EC4A83"/>
    <w:rsid w:val="00ED13D4"/>
    <w:rsid w:val="00ED2429"/>
    <w:rsid w:val="00ED5D5E"/>
    <w:rsid w:val="00ED747D"/>
    <w:rsid w:val="00EE235F"/>
    <w:rsid w:val="00EE2502"/>
    <w:rsid w:val="00EE389E"/>
    <w:rsid w:val="00EE4BC5"/>
    <w:rsid w:val="00EE786B"/>
    <w:rsid w:val="00EE7B9F"/>
    <w:rsid w:val="00EF012B"/>
    <w:rsid w:val="00EF2B3B"/>
    <w:rsid w:val="00EF4A1D"/>
    <w:rsid w:val="00EF4D76"/>
    <w:rsid w:val="00F00351"/>
    <w:rsid w:val="00F016C1"/>
    <w:rsid w:val="00F026E3"/>
    <w:rsid w:val="00F046D5"/>
    <w:rsid w:val="00F05705"/>
    <w:rsid w:val="00F057ED"/>
    <w:rsid w:val="00F05F8B"/>
    <w:rsid w:val="00F1099D"/>
    <w:rsid w:val="00F118C6"/>
    <w:rsid w:val="00F15049"/>
    <w:rsid w:val="00F16009"/>
    <w:rsid w:val="00F16091"/>
    <w:rsid w:val="00F2117A"/>
    <w:rsid w:val="00F222AB"/>
    <w:rsid w:val="00F2754B"/>
    <w:rsid w:val="00F27672"/>
    <w:rsid w:val="00F309ED"/>
    <w:rsid w:val="00F34419"/>
    <w:rsid w:val="00F34558"/>
    <w:rsid w:val="00F34F58"/>
    <w:rsid w:val="00F353AF"/>
    <w:rsid w:val="00F379DB"/>
    <w:rsid w:val="00F4075C"/>
    <w:rsid w:val="00F43BB4"/>
    <w:rsid w:val="00F447CC"/>
    <w:rsid w:val="00F464D0"/>
    <w:rsid w:val="00F46867"/>
    <w:rsid w:val="00F46996"/>
    <w:rsid w:val="00F477A7"/>
    <w:rsid w:val="00F510C6"/>
    <w:rsid w:val="00F540A1"/>
    <w:rsid w:val="00F54770"/>
    <w:rsid w:val="00F54AE3"/>
    <w:rsid w:val="00F552C6"/>
    <w:rsid w:val="00F62B2C"/>
    <w:rsid w:val="00F65051"/>
    <w:rsid w:val="00F67CBB"/>
    <w:rsid w:val="00F7032E"/>
    <w:rsid w:val="00F71415"/>
    <w:rsid w:val="00F73186"/>
    <w:rsid w:val="00F750DC"/>
    <w:rsid w:val="00F75BCE"/>
    <w:rsid w:val="00F7748F"/>
    <w:rsid w:val="00F82624"/>
    <w:rsid w:val="00F85E34"/>
    <w:rsid w:val="00F9080D"/>
    <w:rsid w:val="00F90B01"/>
    <w:rsid w:val="00F9250E"/>
    <w:rsid w:val="00F939E8"/>
    <w:rsid w:val="00F95248"/>
    <w:rsid w:val="00F95C1C"/>
    <w:rsid w:val="00F97B23"/>
    <w:rsid w:val="00FA076B"/>
    <w:rsid w:val="00FA1BBD"/>
    <w:rsid w:val="00FA39BB"/>
    <w:rsid w:val="00FA3B9F"/>
    <w:rsid w:val="00FA4BC8"/>
    <w:rsid w:val="00FA6F46"/>
    <w:rsid w:val="00FA7831"/>
    <w:rsid w:val="00FA789A"/>
    <w:rsid w:val="00FB15C2"/>
    <w:rsid w:val="00FB191A"/>
    <w:rsid w:val="00FB21EB"/>
    <w:rsid w:val="00FB325B"/>
    <w:rsid w:val="00FB5A25"/>
    <w:rsid w:val="00FB7BB5"/>
    <w:rsid w:val="00FC3C6F"/>
    <w:rsid w:val="00FC4891"/>
    <w:rsid w:val="00FC6E91"/>
    <w:rsid w:val="00FC737D"/>
    <w:rsid w:val="00FD1747"/>
    <w:rsid w:val="00FD2A4D"/>
    <w:rsid w:val="00FD4FC3"/>
    <w:rsid w:val="00FD6EB6"/>
    <w:rsid w:val="00FD7E30"/>
    <w:rsid w:val="00FE0B95"/>
    <w:rsid w:val="00FE2015"/>
    <w:rsid w:val="00FE2372"/>
    <w:rsid w:val="00FE2436"/>
    <w:rsid w:val="00FE407A"/>
    <w:rsid w:val="00FE4184"/>
    <w:rsid w:val="00FE476F"/>
    <w:rsid w:val="00FE66ED"/>
    <w:rsid w:val="00FE76BA"/>
    <w:rsid w:val="00FF2063"/>
    <w:rsid w:val="00FF5820"/>
    <w:rsid w:val="00FF68C1"/>
    <w:rsid w:val="00FF6F02"/>
    <w:rsid w:val="00FF7C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EDDC4"/>
  <w15:chartTrackingRefBased/>
  <w15:docId w15:val="{D9DB75D1-DFD6-498A-B063-D3B1555E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737E1"/>
    <w:rPr>
      <w:rFonts w:ascii="Times New Roman" w:eastAsia="Times New Roman" w:hAnsi="Times New Roman"/>
      <w:sz w:val="24"/>
      <w:szCs w:val="24"/>
    </w:rPr>
  </w:style>
  <w:style w:type="paragraph" w:styleId="1">
    <w:name w:val="heading 1"/>
    <w:basedOn w:val="a"/>
    <w:next w:val="a"/>
    <w:link w:val="10"/>
    <w:uiPriority w:val="99"/>
    <w:qFormat/>
    <w:rsid w:val="00C737E1"/>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C737E1"/>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nhideWhenUsed/>
    <w:qFormat/>
    <w:rsid w:val="00C737E1"/>
    <w:pPr>
      <w:keepNext/>
      <w:spacing w:before="240" w:after="60"/>
      <w:outlineLvl w:val="2"/>
    </w:pPr>
    <w:rPr>
      <w:rFonts w:ascii="Arial" w:hAnsi="Arial"/>
      <w:b/>
      <w:bCs/>
      <w:sz w:val="26"/>
      <w:szCs w:val="26"/>
    </w:rPr>
  </w:style>
  <w:style w:type="paragraph" w:styleId="4">
    <w:name w:val="heading 4"/>
    <w:aliases w:val="Параграф"/>
    <w:basedOn w:val="a"/>
    <w:next w:val="a"/>
    <w:link w:val="40"/>
    <w:unhideWhenUsed/>
    <w:qFormat/>
    <w:rsid w:val="00C737E1"/>
    <w:pPr>
      <w:keepNext/>
      <w:jc w:val="center"/>
      <w:outlineLvl w:val="3"/>
    </w:pPr>
    <w:rPr>
      <w:b/>
      <w:bCs/>
      <w:sz w:val="36"/>
      <w:szCs w:val="36"/>
    </w:rPr>
  </w:style>
  <w:style w:type="paragraph" w:styleId="5">
    <w:name w:val="heading 5"/>
    <w:aliases w:val="_Подпункт"/>
    <w:basedOn w:val="a"/>
    <w:next w:val="a"/>
    <w:link w:val="50"/>
    <w:unhideWhenUsed/>
    <w:qFormat/>
    <w:rsid w:val="00C737E1"/>
    <w:pPr>
      <w:keepNext/>
      <w:jc w:val="center"/>
      <w:outlineLvl w:val="4"/>
    </w:pPr>
    <w:rPr>
      <w:b/>
      <w:bCs/>
    </w:rPr>
  </w:style>
  <w:style w:type="paragraph" w:styleId="6">
    <w:name w:val="heading 6"/>
    <w:basedOn w:val="a"/>
    <w:next w:val="a"/>
    <w:link w:val="60"/>
    <w:unhideWhenUsed/>
    <w:qFormat/>
    <w:rsid w:val="00C737E1"/>
    <w:pPr>
      <w:numPr>
        <w:ilvl w:val="5"/>
        <w:numId w:val="1"/>
      </w:numPr>
      <w:spacing w:before="240" w:after="60"/>
      <w:jc w:val="both"/>
      <w:outlineLvl w:val="5"/>
    </w:pPr>
    <w:rPr>
      <w:i/>
      <w:iCs/>
      <w:sz w:val="22"/>
      <w:szCs w:val="22"/>
    </w:rPr>
  </w:style>
  <w:style w:type="paragraph" w:styleId="7">
    <w:name w:val="heading 7"/>
    <w:basedOn w:val="a"/>
    <w:next w:val="a"/>
    <w:link w:val="70"/>
    <w:unhideWhenUsed/>
    <w:qFormat/>
    <w:rsid w:val="00C737E1"/>
    <w:pPr>
      <w:keepNext/>
      <w:keepLines/>
      <w:widowControl w:val="0"/>
      <w:suppressLineNumbers/>
      <w:suppressAutoHyphens/>
      <w:outlineLvl w:val="6"/>
    </w:pPr>
    <w:rPr>
      <w:b/>
      <w:bCs/>
    </w:rPr>
  </w:style>
  <w:style w:type="paragraph" w:styleId="8">
    <w:name w:val="heading 8"/>
    <w:basedOn w:val="a"/>
    <w:next w:val="a"/>
    <w:link w:val="80"/>
    <w:unhideWhenUsed/>
    <w:qFormat/>
    <w:rsid w:val="00C737E1"/>
    <w:pPr>
      <w:keepNext/>
      <w:ind w:left="-108" w:right="-108"/>
      <w:jc w:val="center"/>
      <w:outlineLvl w:val="7"/>
    </w:pPr>
    <w:rPr>
      <w:b/>
      <w:bCs/>
    </w:rPr>
  </w:style>
  <w:style w:type="paragraph" w:styleId="9">
    <w:name w:val="heading 9"/>
    <w:basedOn w:val="a"/>
    <w:next w:val="a"/>
    <w:link w:val="90"/>
    <w:unhideWhenUsed/>
    <w:qFormat/>
    <w:rsid w:val="00C737E1"/>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C737E1"/>
    <w:rPr>
      <w:rFonts w:ascii="Arial" w:eastAsia="Times New Roman" w:hAnsi="Arial" w:cs="Arial"/>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C737E1"/>
    <w:rPr>
      <w:rFonts w:ascii="Cambria" w:eastAsia="Times New Roman"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
    <w:rsid w:val="00C737E1"/>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C737E1"/>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737E1"/>
    <w:rPr>
      <w:rFonts w:ascii="Times New Roman" w:eastAsia="Times New Roman" w:hAnsi="Times New Roman" w:cs="Times New Roman"/>
      <w:b/>
      <w:bCs/>
      <w:sz w:val="24"/>
      <w:szCs w:val="24"/>
      <w:lang w:eastAsia="ru-RU"/>
    </w:rPr>
  </w:style>
  <w:style w:type="character" w:customStyle="1" w:styleId="60">
    <w:name w:val="Заголовок 6 Знак"/>
    <w:link w:val="6"/>
    <w:rsid w:val="00C737E1"/>
    <w:rPr>
      <w:rFonts w:ascii="Times New Roman" w:eastAsia="Times New Roman" w:hAnsi="Times New Roman" w:cs="Times New Roman"/>
      <w:i/>
      <w:iCs/>
      <w:lang w:eastAsia="ru-RU"/>
    </w:rPr>
  </w:style>
  <w:style w:type="character" w:customStyle="1" w:styleId="70">
    <w:name w:val="Заголовок 7 Знак"/>
    <w:link w:val="7"/>
    <w:rsid w:val="00C737E1"/>
    <w:rPr>
      <w:rFonts w:ascii="Times New Roman" w:eastAsia="Times New Roman" w:hAnsi="Times New Roman" w:cs="Times New Roman"/>
      <w:b/>
      <w:bCs/>
      <w:sz w:val="24"/>
      <w:szCs w:val="24"/>
      <w:lang w:eastAsia="ru-RU"/>
    </w:rPr>
  </w:style>
  <w:style w:type="character" w:customStyle="1" w:styleId="80">
    <w:name w:val="Заголовок 8 Знак"/>
    <w:link w:val="8"/>
    <w:rsid w:val="00C737E1"/>
    <w:rPr>
      <w:rFonts w:ascii="Times New Roman" w:eastAsia="Times New Roman" w:hAnsi="Times New Roman" w:cs="Times New Roman"/>
      <w:b/>
      <w:bCs/>
      <w:sz w:val="24"/>
      <w:szCs w:val="24"/>
      <w:lang w:eastAsia="ru-RU"/>
    </w:rPr>
  </w:style>
  <w:style w:type="character" w:customStyle="1" w:styleId="90">
    <w:name w:val="Заголовок 9 Знак"/>
    <w:link w:val="9"/>
    <w:rsid w:val="00C737E1"/>
    <w:rPr>
      <w:rFonts w:ascii="Arial" w:eastAsia="Times New Roman" w:hAnsi="Arial" w:cs="Arial"/>
      <w:b/>
      <w:bCs/>
      <w:i/>
      <w:iCs/>
      <w:sz w:val="18"/>
      <w:szCs w:val="18"/>
      <w:lang w:eastAsia="ru-RU"/>
    </w:rPr>
  </w:style>
  <w:style w:type="character" w:styleId="a3">
    <w:name w:val="Hyperlink"/>
    <w:uiPriority w:val="99"/>
    <w:unhideWhenUsed/>
    <w:rsid w:val="00C737E1"/>
    <w:rPr>
      <w:rFonts w:ascii="Times New Roman" w:hAnsi="Times New Roman" w:cs="Times New Roman" w:hint="default"/>
      <w:color w:val="0000FF"/>
      <w:u w:val="single"/>
    </w:rPr>
  </w:style>
  <w:style w:type="character" w:styleId="a4">
    <w:name w:val="FollowedHyperlink"/>
    <w:unhideWhenUsed/>
    <w:rsid w:val="00C737E1"/>
    <w:rPr>
      <w:rFonts w:ascii="Times New Roman" w:hAnsi="Times New Roman" w:cs="Times New Roman" w:hint="default"/>
      <w:color w:val="800080"/>
      <w:u w:val="single"/>
    </w:rPr>
  </w:style>
  <w:style w:type="character" w:styleId="a5">
    <w:name w:val="Emphasis"/>
    <w:uiPriority w:val="20"/>
    <w:qFormat/>
    <w:rsid w:val="00C737E1"/>
    <w:rPr>
      <w:rFonts w:ascii="Times New Roman" w:hAnsi="Times New Roman" w:cs="Times New Roman" w:hint="default"/>
      <w:i/>
      <w:iCs/>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737E1"/>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737E1"/>
    <w:rPr>
      <w:rFonts w:ascii="Arial" w:eastAsia="Times New Roman" w:hAnsi="Arial" w:cs="Times New Roman"/>
      <w:b/>
      <w:bCs/>
      <w:sz w:val="26"/>
      <w:szCs w:val="26"/>
      <w:lang w:eastAsia="ru-RU"/>
    </w:rPr>
  </w:style>
  <w:style w:type="character" w:customStyle="1" w:styleId="41">
    <w:name w:val="Заголовок 4 Знак1"/>
    <w:aliases w:val="Параграф Знак1"/>
    <w:semiHidden/>
    <w:rsid w:val="00C737E1"/>
    <w:rPr>
      <w:rFonts w:ascii="Cambria" w:eastAsia="Times New Roman" w:hAnsi="Cambria" w:cs="Times New Roman"/>
      <w:b/>
      <w:bCs/>
      <w:i/>
      <w:iCs/>
      <w:color w:val="4F81BD"/>
      <w:sz w:val="24"/>
      <w:szCs w:val="24"/>
      <w:lang w:eastAsia="ru-RU"/>
    </w:rPr>
  </w:style>
  <w:style w:type="character" w:customStyle="1" w:styleId="51">
    <w:name w:val="Заголовок 5 Знак1"/>
    <w:aliases w:val="_Подпункт Знак1"/>
    <w:semiHidden/>
    <w:rsid w:val="00C737E1"/>
    <w:rPr>
      <w:rFonts w:ascii="Cambria" w:eastAsia="Times New Roman" w:hAnsi="Cambria" w:cs="Times New Roman"/>
      <w:color w:val="243F60"/>
      <w:sz w:val="24"/>
      <w:szCs w:val="24"/>
      <w:lang w:eastAsia="ru-RU"/>
    </w:rPr>
  </w:style>
  <w:style w:type="paragraph" w:styleId="HTML">
    <w:name w:val="HTML Preformatted"/>
    <w:basedOn w:val="a"/>
    <w:link w:val="HTML0"/>
    <w:uiPriority w:val="99"/>
    <w:unhideWhenUsed/>
    <w:rsid w:val="00C73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C737E1"/>
    <w:rPr>
      <w:rFonts w:ascii="Courier New" w:eastAsia="Times New Roman" w:hAnsi="Courier New" w:cs="Courier New"/>
      <w:color w:val="000000"/>
      <w:sz w:val="20"/>
      <w:szCs w:val="20"/>
      <w:lang w:eastAsia="ru-RU"/>
    </w:rPr>
  </w:style>
  <w:style w:type="character" w:styleId="a6">
    <w:name w:val="Strong"/>
    <w:qFormat/>
    <w:rsid w:val="00C737E1"/>
    <w:rPr>
      <w:rFonts w:ascii="Times New Roman" w:hAnsi="Times New Roman" w:cs="Times New Roman" w:hint="default"/>
      <w:b/>
      <w:bCs/>
    </w:rPr>
  </w:style>
  <w:style w:type="paragraph" w:styleId="a7">
    <w:name w:val="Normal (Web)"/>
    <w:basedOn w:val="a"/>
    <w:uiPriority w:val="99"/>
    <w:unhideWhenUsed/>
    <w:rsid w:val="00C737E1"/>
    <w:pPr>
      <w:spacing w:before="100" w:beforeAutospacing="1" w:after="100" w:afterAutospacing="1"/>
    </w:pPr>
  </w:style>
  <w:style w:type="paragraph" w:styleId="a8">
    <w:name w:val="footnote text"/>
    <w:basedOn w:val="a"/>
    <w:link w:val="a9"/>
    <w:semiHidden/>
    <w:unhideWhenUsed/>
    <w:rsid w:val="00C737E1"/>
    <w:pPr>
      <w:spacing w:after="60"/>
      <w:jc w:val="both"/>
    </w:pPr>
    <w:rPr>
      <w:sz w:val="20"/>
      <w:szCs w:val="20"/>
    </w:rPr>
  </w:style>
  <w:style w:type="character" w:customStyle="1" w:styleId="a9">
    <w:name w:val="Текст сноски Знак"/>
    <w:link w:val="a8"/>
    <w:semiHidden/>
    <w:rsid w:val="00C737E1"/>
    <w:rPr>
      <w:rFonts w:ascii="Times New Roman" w:eastAsia="Times New Roman" w:hAnsi="Times New Roman" w:cs="Times New Roman"/>
      <w:sz w:val="20"/>
      <w:szCs w:val="20"/>
      <w:lang w:eastAsia="ru-RU"/>
    </w:rPr>
  </w:style>
  <w:style w:type="paragraph" w:styleId="aa">
    <w:name w:val="annotation text"/>
    <w:basedOn w:val="a"/>
    <w:link w:val="ab"/>
    <w:unhideWhenUsed/>
    <w:rsid w:val="00C737E1"/>
    <w:rPr>
      <w:sz w:val="20"/>
      <w:szCs w:val="20"/>
    </w:rPr>
  </w:style>
  <w:style w:type="character" w:customStyle="1" w:styleId="ab">
    <w:name w:val="Текст примечания Знак"/>
    <w:link w:val="aa"/>
    <w:rsid w:val="00C737E1"/>
    <w:rPr>
      <w:rFonts w:ascii="Times New Roman" w:eastAsia="Times New Roman" w:hAnsi="Times New Roman" w:cs="Times New Roman"/>
      <w:sz w:val="20"/>
      <w:szCs w:val="20"/>
      <w:lang w:eastAsia="ru-RU"/>
    </w:rPr>
  </w:style>
  <w:style w:type="paragraph" w:styleId="ac">
    <w:name w:val="header"/>
    <w:basedOn w:val="a"/>
    <w:link w:val="ad"/>
    <w:uiPriority w:val="99"/>
    <w:unhideWhenUsed/>
    <w:rsid w:val="00C737E1"/>
    <w:pPr>
      <w:tabs>
        <w:tab w:val="center" w:pos="4677"/>
        <w:tab w:val="right" w:pos="9355"/>
      </w:tabs>
    </w:pPr>
  </w:style>
  <w:style w:type="character" w:customStyle="1" w:styleId="ad">
    <w:name w:val="Верхний колонтитул Знак"/>
    <w:link w:val="ac"/>
    <w:uiPriority w:val="99"/>
    <w:rsid w:val="00C737E1"/>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C737E1"/>
    <w:pPr>
      <w:tabs>
        <w:tab w:val="center" w:pos="4677"/>
        <w:tab w:val="right" w:pos="9355"/>
      </w:tabs>
    </w:pPr>
  </w:style>
  <w:style w:type="character" w:customStyle="1" w:styleId="af">
    <w:name w:val="Нижний колонтитул Знак"/>
    <w:link w:val="ae"/>
    <w:uiPriority w:val="99"/>
    <w:rsid w:val="00C737E1"/>
    <w:rPr>
      <w:rFonts w:ascii="Times New Roman" w:eastAsia="Times New Roman" w:hAnsi="Times New Roman" w:cs="Times New Roman"/>
      <w:sz w:val="24"/>
      <w:szCs w:val="24"/>
      <w:lang w:eastAsia="ru-RU"/>
    </w:rPr>
  </w:style>
  <w:style w:type="paragraph" w:styleId="af0">
    <w:name w:val="caption"/>
    <w:basedOn w:val="a"/>
    <w:next w:val="a"/>
    <w:unhideWhenUsed/>
    <w:qFormat/>
    <w:rsid w:val="00C737E1"/>
    <w:pPr>
      <w:ind w:right="-6672"/>
      <w:jc w:val="both"/>
    </w:pPr>
    <w:rPr>
      <w:b/>
      <w:bCs/>
      <w:sz w:val="20"/>
      <w:szCs w:val="20"/>
    </w:rPr>
  </w:style>
  <w:style w:type="paragraph" w:styleId="af1">
    <w:name w:val="endnote text"/>
    <w:basedOn w:val="a"/>
    <w:link w:val="af2"/>
    <w:unhideWhenUsed/>
    <w:rsid w:val="00C737E1"/>
    <w:rPr>
      <w:sz w:val="20"/>
      <w:szCs w:val="20"/>
    </w:rPr>
  </w:style>
  <w:style w:type="character" w:customStyle="1" w:styleId="af2">
    <w:name w:val="Текст концевой сноски Знак"/>
    <w:link w:val="af1"/>
    <w:rsid w:val="00C737E1"/>
    <w:rPr>
      <w:rFonts w:ascii="Times New Roman" w:eastAsia="Times New Roman" w:hAnsi="Times New Roman" w:cs="Times New Roman"/>
      <w:sz w:val="20"/>
      <w:szCs w:val="20"/>
      <w:lang w:eastAsia="ru-RU"/>
    </w:rPr>
  </w:style>
  <w:style w:type="paragraph" w:styleId="af3">
    <w:name w:val="List"/>
    <w:basedOn w:val="a"/>
    <w:unhideWhenUsed/>
    <w:rsid w:val="00C737E1"/>
    <w:pPr>
      <w:ind w:left="283" w:hanging="283"/>
    </w:pPr>
    <w:rPr>
      <w:sz w:val="20"/>
      <w:szCs w:val="20"/>
      <w:lang w:val="en-GB"/>
    </w:rPr>
  </w:style>
  <w:style w:type="paragraph" w:styleId="af4">
    <w:name w:val="List Bullet"/>
    <w:basedOn w:val="a"/>
    <w:autoRedefine/>
    <w:unhideWhenUsed/>
    <w:rsid w:val="00C737E1"/>
    <w:pPr>
      <w:widowControl w:val="0"/>
      <w:spacing w:after="60"/>
      <w:jc w:val="both"/>
    </w:pPr>
    <w:rPr>
      <w:color w:val="000000"/>
    </w:rPr>
  </w:style>
  <w:style w:type="paragraph" w:styleId="af5">
    <w:name w:val="List Number"/>
    <w:basedOn w:val="a"/>
    <w:unhideWhenUsed/>
    <w:rsid w:val="00C737E1"/>
    <w:pPr>
      <w:tabs>
        <w:tab w:val="num" w:pos="360"/>
      </w:tabs>
      <w:spacing w:after="60"/>
      <w:ind w:left="360" w:hanging="360"/>
      <w:jc w:val="both"/>
    </w:pPr>
  </w:style>
  <w:style w:type="paragraph" w:styleId="22">
    <w:name w:val="List Bullet 2"/>
    <w:basedOn w:val="a"/>
    <w:autoRedefine/>
    <w:unhideWhenUsed/>
    <w:rsid w:val="00C737E1"/>
    <w:pPr>
      <w:tabs>
        <w:tab w:val="num" w:pos="643"/>
      </w:tabs>
      <w:spacing w:after="60"/>
      <w:ind w:left="643" w:hanging="360"/>
      <w:jc w:val="both"/>
    </w:pPr>
  </w:style>
  <w:style w:type="paragraph" w:styleId="32">
    <w:name w:val="List Bullet 3"/>
    <w:basedOn w:val="a"/>
    <w:autoRedefine/>
    <w:unhideWhenUsed/>
    <w:rsid w:val="00C737E1"/>
    <w:pPr>
      <w:tabs>
        <w:tab w:val="num" w:pos="926"/>
      </w:tabs>
      <w:spacing w:after="60"/>
      <w:ind w:left="926" w:hanging="360"/>
      <w:jc w:val="both"/>
    </w:pPr>
  </w:style>
  <w:style w:type="paragraph" w:styleId="42">
    <w:name w:val="List Bullet 4"/>
    <w:basedOn w:val="a"/>
    <w:autoRedefine/>
    <w:unhideWhenUsed/>
    <w:rsid w:val="00C737E1"/>
    <w:pPr>
      <w:tabs>
        <w:tab w:val="num" w:pos="1209"/>
      </w:tabs>
      <w:spacing w:after="60"/>
      <w:ind w:left="1209" w:hanging="360"/>
      <w:jc w:val="both"/>
    </w:pPr>
  </w:style>
  <w:style w:type="paragraph" w:styleId="52">
    <w:name w:val="List Bullet 5"/>
    <w:basedOn w:val="a"/>
    <w:autoRedefine/>
    <w:unhideWhenUsed/>
    <w:rsid w:val="00C737E1"/>
    <w:pPr>
      <w:tabs>
        <w:tab w:val="num" w:pos="1492"/>
      </w:tabs>
      <w:spacing w:after="60"/>
      <w:ind w:left="1492" w:hanging="360"/>
      <w:jc w:val="both"/>
    </w:pPr>
  </w:style>
  <w:style w:type="paragraph" w:styleId="23">
    <w:name w:val="List Number 2"/>
    <w:basedOn w:val="a"/>
    <w:unhideWhenUsed/>
    <w:rsid w:val="00C737E1"/>
    <w:pPr>
      <w:tabs>
        <w:tab w:val="num" w:pos="360"/>
        <w:tab w:val="num" w:pos="432"/>
      </w:tabs>
      <w:ind w:left="432" w:hanging="432"/>
    </w:pPr>
    <w:rPr>
      <w:sz w:val="20"/>
      <w:szCs w:val="20"/>
    </w:rPr>
  </w:style>
  <w:style w:type="paragraph" w:styleId="33">
    <w:name w:val="List Number 3"/>
    <w:basedOn w:val="a"/>
    <w:unhideWhenUsed/>
    <w:rsid w:val="00C737E1"/>
    <w:pPr>
      <w:tabs>
        <w:tab w:val="num" w:pos="926"/>
      </w:tabs>
      <w:spacing w:after="60"/>
      <w:ind w:left="926" w:hanging="360"/>
      <w:jc w:val="both"/>
    </w:pPr>
  </w:style>
  <w:style w:type="paragraph" w:styleId="43">
    <w:name w:val="List Number 4"/>
    <w:basedOn w:val="a"/>
    <w:unhideWhenUsed/>
    <w:rsid w:val="00C737E1"/>
    <w:pPr>
      <w:tabs>
        <w:tab w:val="num" w:pos="1209"/>
      </w:tabs>
      <w:spacing w:after="60"/>
      <w:ind w:left="1209" w:hanging="360"/>
      <w:jc w:val="both"/>
    </w:pPr>
  </w:style>
  <w:style w:type="paragraph" w:styleId="53">
    <w:name w:val="List Number 5"/>
    <w:basedOn w:val="a"/>
    <w:unhideWhenUsed/>
    <w:rsid w:val="00C737E1"/>
    <w:pPr>
      <w:tabs>
        <w:tab w:val="num" w:pos="1492"/>
      </w:tabs>
      <w:spacing w:after="60"/>
      <w:ind w:left="1492" w:hanging="360"/>
      <w:jc w:val="both"/>
    </w:pPr>
  </w:style>
  <w:style w:type="paragraph" w:customStyle="1" w:styleId="af6">
    <w:name w:val="Название"/>
    <w:basedOn w:val="a"/>
    <w:link w:val="af7"/>
    <w:qFormat/>
    <w:rsid w:val="00C737E1"/>
    <w:pPr>
      <w:widowControl w:val="0"/>
      <w:autoSpaceDE w:val="0"/>
      <w:autoSpaceDN w:val="0"/>
      <w:adjustRightInd w:val="0"/>
      <w:jc w:val="center"/>
    </w:pPr>
  </w:style>
  <w:style w:type="character" w:customStyle="1" w:styleId="af7">
    <w:name w:val="Название Знак"/>
    <w:link w:val="af6"/>
    <w:rsid w:val="00C737E1"/>
    <w:rPr>
      <w:rFonts w:ascii="Times New Roman" w:eastAsia="Times New Roman" w:hAnsi="Times New Roman" w:cs="Times New Roman"/>
      <w:sz w:val="24"/>
      <w:szCs w:val="24"/>
      <w:lang w:eastAsia="ru-RU"/>
    </w:rPr>
  </w:style>
  <w:style w:type="character" w:customStyle="1" w:styleId="af8">
    <w:name w:val="Основной текст Знак"/>
    <w:aliases w:val="Список 1 Знак,Body Text Char Знак"/>
    <w:link w:val="af9"/>
    <w:locked/>
    <w:rsid w:val="00C737E1"/>
    <w:rPr>
      <w:rFonts w:ascii="Times New Roman" w:eastAsia="Times New Roman" w:hAnsi="Times New Roman" w:cs="Times New Roman"/>
      <w:sz w:val="28"/>
      <w:szCs w:val="28"/>
      <w:lang w:eastAsia="ru-RU"/>
    </w:rPr>
  </w:style>
  <w:style w:type="paragraph" w:styleId="af9">
    <w:name w:val="Body Text"/>
    <w:aliases w:val="Список 1,Body Text Char"/>
    <w:basedOn w:val="a"/>
    <w:link w:val="af8"/>
    <w:unhideWhenUsed/>
    <w:rsid w:val="00C737E1"/>
    <w:pPr>
      <w:jc w:val="both"/>
    </w:pPr>
    <w:rPr>
      <w:sz w:val="28"/>
      <w:szCs w:val="28"/>
    </w:rPr>
  </w:style>
  <w:style w:type="character" w:customStyle="1" w:styleId="11">
    <w:name w:val="Основной текст Знак1"/>
    <w:aliases w:val="Список 1 Знак1,Body Text Char Знак1"/>
    <w:semiHidden/>
    <w:rsid w:val="00C737E1"/>
    <w:rPr>
      <w:rFonts w:ascii="Times New Roman" w:eastAsia="Times New Roman" w:hAnsi="Times New Roman" w:cs="Times New Roman"/>
      <w:sz w:val="24"/>
      <w:szCs w:val="24"/>
      <w:lang w:eastAsia="ru-RU"/>
    </w:rPr>
  </w:style>
  <w:style w:type="character" w:customStyle="1" w:styleId="afa">
    <w:name w:val="Основной текст с отступом Знак"/>
    <w:aliases w:val="текст Знак"/>
    <w:link w:val="afb"/>
    <w:locked/>
    <w:rsid w:val="00C737E1"/>
    <w:rPr>
      <w:rFonts w:ascii="Times New Roman" w:eastAsia="Times New Roman" w:hAnsi="Times New Roman" w:cs="Times New Roman"/>
      <w:sz w:val="28"/>
      <w:szCs w:val="28"/>
      <w:lang w:eastAsia="ru-RU"/>
    </w:rPr>
  </w:style>
  <w:style w:type="paragraph" w:styleId="afb">
    <w:name w:val="Body Text Indent"/>
    <w:aliases w:val="текст"/>
    <w:basedOn w:val="a"/>
    <w:link w:val="afa"/>
    <w:unhideWhenUsed/>
    <w:rsid w:val="00C737E1"/>
    <w:pPr>
      <w:tabs>
        <w:tab w:val="num" w:pos="0"/>
        <w:tab w:val="num" w:pos="1080"/>
      </w:tabs>
      <w:ind w:firstLine="709"/>
      <w:jc w:val="both"/>
    </w:pPr>
    <w:rPr>
      <w:sz w:val="28"/>
      <w:szCs w:val="28"/>
    </w:rPr>
  </w:style>
  <w:style w:type="character" w:customStyle="1" w:styleId="12">
    <w:name w:val="Основной текст с отступом Знак1"/>
    <w:aliases w:val="текст Знак1"/>
    <w:semiHidden/>
    <w:rsid w:val="00C737E1"/>
    <w:rPr>
      <w:rFonts w:ascii="Times New Roman" w:eastAsia="Times New Roman" w:hAnsi="Times New Roman" w:cs="Times New Roman"/>
      <w:sz w:val="24"/>
      <w:szCs w:val="24"/>
      <w:lang w:eastAsia="ru-RU"/>
    </w:rPr>
  </w:style>
  <w:style w:type="paragraph" w:styleId="afc">
    <w:name w:val="Subtitle"/>
    <w:basedOn w:val="a"/>
    <w:link w:val="afd"/>
    <w:qFormat/>
    <w:rsid w:val="00C737E1"/>
    <w:pPr>
      <w:spacing w:after="60"/>
      <w:jc w:val="center"/>
      <w:outlineLvl w:val="1"/>
    </w:pPr>
    <w:rPr>
      <w:rFonts w:ascii="Arial" w:hAnsi="Arial" w:cs="Arial"/>
    </w:rPr>
  </w:style>
  <w:style w:type="character" w:customStyle="1" w:styleId="afd">
    <w:name w:val="Подзаголовок Знак"/>
    <w:link w:val="afc"/>
    <w:rsid w:val="00C737E1"/>
    <w:rPr>
      <w:rFonts w:ascii="Arial" w:eastAsia="Times New Roman" w:hAnsi="Arial" w:cs="Arial"/>
      <w:sz w:val="24"/>
      <w:szCs w:val="24"/>
      <w:lang w:eastAsia="ru-RU"/>
    </w:rPr>
  </w:style>
  <w:style w:type="paragraph" w:styleId="afe">
    <w:name w:val="Date"/>
    <w:basedOn w:val="a"/>
    <w:next w:val="a"/>
    <w:link w:val="aff"/>
    <w:unhideWhenUsed/>
    <w:rsid w:val="00C737E1"/>
    <w:pPr>
      <w:spacing w:after="60"/>
      <w:jc w:val="both"/>
    </w:pPr>
  </w:style>
  <w:style w:type="character" w:customStyle="1" w:styleId="aff">
    <w:name w:val="Дата Знак"/>
    <w:link w:val="afe"/>
    <w:rsid w:val="00C737E1"/>
    <w:rPr>
      <w:rFonts w:ascii="Times New Roman" w:eastAsia="Times New Roman" w:hAnsi="Times New Roman" w:cs="Times New Roman"/>
      <w:sz w:val="24"/>
      <w:szCs w:val="24"/>
      <w:lang w:eastAsia="ru-RU"/>
    </w:rPr>
  </w:style>
  <w:style w:type="paragraph" w:styleId="aff0">
    <w:name w:val="Body Text First Indent"/>
    <w:basedOn w:val="af9"/>
    <w:link w:val="aff1"/>
    <w:unhideWhenUsed/>
    <w:rsid w:val="00C737E1"/>
    <w:pPr>
      <w:spacing w:after="120"/>
      <w:ind w:firstLine="210"/>
      <w:jc w:val="left"/>
    </w:pPr>
    <w:rPr>
      <w:sz w:val="20"/>
      <w:szCs w:val="20"/>
    </w:rPr>
  </w:style>
  <w:style w:type="character" w:customStyle="1" w:styleId="aff1">
    <w:name w:val="Красная строка Знак"/>
    <w:link w:val="aff0"/>
    <w:rsid w:val="00C737E1"/>
    <w:rPr>
      <w:rFonts w:ascii="Times New Roman" w:eastAsia="Times New Roman" w:hAnsi="Times New Roman" w:cs="Times New Roman"/>
      <w:sz w:val="20"/>
      <w:szCs w:val="20"/>
      <w:lang w:eastAsia="ru-RU"/>
    </w:rPr>
  </w:style>
  <w:style w:type="paragraph" w:styleId="24">
    <w:name w:val="Body Text First Indent 2"/>
    <w:basedOn w:val="afb"/>
    <w:link w:val="25"/>
    <w:unhideWhenUsed/>
    <w:rsid w:val="00C737E1"/>
    <w:pPr>
      <w:tabs>
        <w:tab w:val="clear" w:pos="1080"/>
      </w:tabs>
      <w:spacing w:after="120"/>
      <w:ind w:left="283" w:firstLine="210"/>
      <w:jc w:val="left"/>
    </w:pPr>
    <w:rPr>
      <w:sz w:val="20"/>
      <w:szCs w:val="20"/>
      <w:lang w:val="en-GB"/>
    </w:rPr>
  </w:style>
  <w:style w:type="character" w:customStyle="1" w:styleId="25">
    <w:name w:val="Красная строка 2 Знак"/>
    <w:link w:val="24"/>
    <w:rsid w:val="00C737E1"/>
    <w:rPr>
      <w:rFonts w:ascii="Times New Roman" w:eastAsia="Times New Roman" w:hAnsi="Times New Roman" w:cs="Times New Roman"/>
      <w:sz w:val="20"/>
      <w:szCs w:val="20"/>
      <w:lang w:val="en-GB" w:eastAsia="ru-RU"/>
    </w:rPr>
  </w:style>
  <w:style w:type="paragraph" w:styleId="aff2">
    <w:name w:val="Note Heading"/>
    <w:basedOn w:val="a"/>
    <w:next w:val="a"/>
    <w:link w:val="aff3"/>
    <w:unhideWhenUsed/>
    <w:rsid w:val="00C737E1"/>
    <w:pPr>
      <w:spacing w:after="60"/>
      <w:jc w:val="both"/>
    </w:pPr>
  </w:style>
  <w:style w:type="character" w:customStyle="1" w:styleId="aff3">
    <w:name w:val="Заголовок записки Знак"/>
    <w:link w:val="aff2"/>
    <w:rsid w:val="00C737E1"/>
    <w:rPr>
      <w:rFonts w:ascii="Times New Roman" w:eastAsia="Times New Roman" w:hAnsi="Times New Roman" w:cs="Times New Roman"/>
      <w:sz w:val="24"/>
      <w:szCs w:val="24"/>
      <w:lang w:eastAsia="ru-RU"/>
    </w:rPr>
  </w:style>
  <w:style w:type="paragraph" w:styleId="26">
    <w:name w:val="Body Text 2"/>
    <w:basedOn w:val="a"/>
    <w:link w:val="27"/>
    <w:unhideWhenUsed/>
    <w:rsid w:val="00C737E1"/>
    <w:rPr>
      <w:sz w:val="28"/>
      <w:szCs w:val="28"/>
    </w:rPr>
  </w:style>
  <w:style w:type="character" w:customStyle="1" w:styleId="27">
    <w:name w:val="Основной текст 2 Знак"/>
    <w:link w:val="26"/>
    <w:rsid w:val="00C737E1"/>
    <w:rPr>
      <w:rFonts w:ascii="Times New Roman" w:eastAsia="Times New Roman" w:hAnsi="Times New Roman" w:cs="Times New Roman"/>
      <w:sz w:val="28"/>
      <w:szCs w:val="28"/>
      <w:lang w:eastAsia="ru-RU"/>
    </w:rPr>
  </w:style>
  <w:style w:type="paragraph" w:styleId="34">
    <w:name w:val="Body Text 3"/>
    <w:basedOn w:val="a"/>
    <w:link w:val="35"/>
    <w:unhideWhenUsed/>
    <w:rsid w:val="00C737E1"/>
    <w:pPr>
      <w:spacing w:after="120"/>
    </w:pPr>
    <w:rPr>
      <w:sz w:val="16"/>
      <w:szCs w:val="16"/>
    </w:rPr>
  </w:style>
  <w:style w:type="character" w:customStyle="1" w:styleId="35">
    <w:name w:val="Основной текст 3 Знак"/>
    <w:link w:val="34"/>
    <w:rsid w:val="00C737E1"/>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link w:val="29"/>
    <w:locked/>
    <w:rsid w:val="00C737E1"/>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C737E1"/>
    <w:pPr>
      <w:tabs>
        <w:tab w:val="left" w:pos="720"/>
      </w:tabs>
      <w:autoSpaceDE w:val="0"/>
      <w:autoSpaceDN w:val="0"/>
      <w:adjustRightInd w:val="0"/>
      <w:spacing w:before="57"/>
      <w:ind w:left="720" w:hanging="720"/>
      <w:jc w:val="both"/>
    </w:pPr>
  </w:style>
  <w:style w:type="character" w:customStyle="1" w:styleId="210">
    <w:name w:val="Основной текст с отступом 2 Знак1"/>
    <w:aliases w:val="Знак Знак,Знак1 Знак1"/>
    <w:rsid w:val="00C737E1"/>
    <w:rPr>
      <w:rFonts w:ascii="Times New Roman" w:eastAsia="Times New Roman" w:hAnsi="Times New Roman" w:cs="Times New Roman"/>
      <w:sz w:val="24"/>
      <w:szCs w:val="24"/>
      <w:lang w:eastAsia="ru-RU"/>
    </w:rPr>
  </w:style>
  <w:style w:type="character" w:customStyle="1" w:styleId="36">
    <w:name w:val="Основной текст с отступом 3 Знак"/>
    <w:aliases w:val="Знак2 Знак"/>
    <w:link w:val="37"/>
    <w:locked/>
    <w:rsid w:val="00C737E1"/>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C737E1"/>
    <w:pPr>
      <w:tabs>
        <w:tab w:val="left" w:pos="1260"/>
      </w:tabs>
      <w:ind w:firstLine="720"/>
      <w:jc w:val="both"/>
    </w:pPr>
    <w:rPr>
      <w:sz w:val="28"/>
      <w:szCs w:val="28"/>
    </w:rPr>
  </w:style>
  <w:style w:type="character" w:customStyle="1" w:styleId="310">
    <w:name w:val="Основной текст с отступом 3 Знак1"/>
    <w:aliases w:val="Знак2 Знак1"/>
    <w:semiHidden/>
    <w:rsid w:val="00C737E1"/>
    <w:rPr>
      <w:rFonts w:ascii="Times New Roman" w:eastAsia="Times New Roman" w:hAnsi="Times New Roman" w:cs="Times New Roman"/>
      <w:sz w:val="16"/>
      <w:szCs w:val="16"/>
      <w:lang w:eastAsia="ru-RU"/>
    </w:rPr>
  </w:style>
  <w:style w:type="paragraph" w:styleId="aff4">
    <w:name w:val="Document Map"/>
    <w:basedOn w:val="a"/>
    <w:link w:val="aff5"/>
    <w:semiHidden/>
    <w:unhideWhenUsed/>
    <w:rsid w:val="00C737E1"/>
    <w:pPr>
      <w:shd w:val="clear" w:color="auto" w:fill="000080"/>
    </w:pPr>
    <w:rPr>
      <w:rFonts w:ascii="Tahoma" w:hAnsi="Tahoma" w:cs="Tahoma"/>
      <w:sz w:val="20"/>
      <w:szCs w:val="20"/>
    </w:rPr>
  </w:style>
  <w:style w:type="character" w:customStyle="1" w:styleId="aff5">
    <w:name w:val="Схема документа Знак"/>
    <w:link w:val="aff4"/>
    <w:semiHidden/>
    <w:rsid w:val="00C737E1"/>
    <w:rPr>
      <w:rFonts w:ascii="Tahoma" w:eastAsia="Times New Roman" w:hAnsi="Tahoma" w:cs="Tahoma"/>
      <w:sz w:val="20"/>
      <w:szCs w:val="20"/>
      <w:shd w:val="clear" w:color="auto" w:fill="000080"/>
      <w:lang w:eastAsia="ru-RU"/>
    </w:rPr>
  </w:style>
  <w:style w:type="paragraph" w:styleId="aff6">
    <w:name w:val="Plain Text"/>
    <w:basedOn w:val="a"/>
    <w:link w:val="aff7"/>
    <w:uiPriority w:val="99"/>
    <w:unhideWhenUsed/>
    <w:rsid w:val="00C737E1"/>
    <w:rPr>
      <w:rFonts w:ascii="Courier New" w:hAnsi="Courier New" w:cs="Courier New"/>
      <w:sz w:val="20"/>
      <w:szCs w:val="20"/>
    </w:rPr>
  </w:style>
  <w:style w:type="character" w:customStyle="1" w:styleId="aff7">
    <w:name w:val="Текст Знак"/>
    <w:link w:val="aff6"/>
    <w:uiPriority w:val="99"/>
    <w:rsid w:val="00C737E1"/>
    <w:rPr>
      <w:rFonts w:ascii="Courier New" w:eastAsia="Times New Roman" w:hAnsi="Courier New" w:cs="Courier New"/>
      <w:sz w:val="20"/>
      <w:szCs w:val="20"/>
      <w:lang w:eastAsia="ru-RU"/>
    </w:rPr>
  </w:style>
  <w:style w:type="paragraph" w:styleId="aff8">
    <w:name w:val="annotation subject"/>
    <w:basedOn w:val="aa"/>
    <w:next w:val="aa"/>
    <w:link w:val="aff9"/>
    <w:unhideWhenUsed/>
    <w:rsid w:val="00C737E1"/>
    <w:rPr>
      <w:b/>
      <w:bCs/>
    </w:rPr>
  </w:style>
  <w:style w:type="character" w:customStyle="1" w:styleId="aff9">
    <w:name w:val="Тема примечания Знак"/>
    <w:link w:val="aff8"/>
    <w:rsid w:val="00C737E1"/>
    <w:rPr>
      <w:rFonts w:ascii="Times New Roman" w:eastAsia="Times New Roman" w:hAnsi="Times New Roman" w:cs="Times New Roman"/>
      <w:b/>
      <w:bCs/>
      <w:sz w:val="20"/>
      <w:szCs w:val="20"/>
      <w:lang w:eastAsia="ru-RU"/>
    </w:rPr>
  </w:style>
  <w:style w:type="paragraph" w:styleId="affa">
    <w:name w:val="Balloon Text"/>
    <w:basedOn w:val="a"/>
    <w:link w:val="affb"/>
    <w:uiPriority w:val="99"/>
    <w:unhideWhenUsed/>
    <w:rsid w:val="00C737E1"/>
    <w:rPr>
      <w:rFonts w:ascii="Segoe UI" w:hAnsi="Segoe UI" w:cs="Segoe UI"/>
      <w:sz w:val="18"/>
      <w:szCs w:val="18"/>
    </w:rPr>
  </w:style>
  <w:style w:type="character" w:customStyle="1" w:styleId="affb">
    <w:name w:val="Текст выноски Знак"/>
    <w:link w:val="affa"/>
    <w:uiPriority w:val="99"/>
    <w:rsid w:val="00C737E1"/>
    <w:rPr>
      <w:rFonts w:ascii="Segoe UI" w:eastAsia="Times New Roman" w:hAnsi="Segoe UI" w:cs="Segoe UI"/>
      <w:sz w:val="18"/>
      <w:szCs w:val="18"/>
      <w:lang w:eastAsia="ru-RU"/>
    </w:rPr>
  </w:style>
  <w:style w:type="paragraph" w:styleId="affc">
    <w:name w:val="No Spacing"/>
    <w:uiPriority w:val="1"/>
    <w:qFormat/>
    <w:rsid w:val="00C737E1"/>
    <w:rPr>
      <w:sz w:val="22"/>
      <w:szCs w:val="22"/>
      <w:lang w:eastAsia="en-US"/>
    </w:rPr>
  </w:style>
  <w:style w:type="paragraph" w:styleId="affd">
    <w:name w:val="List Paragraph"/>
    <w:basedOn w:val="a"/>
    <w:uiPriority w:val="34"/>
    <w:qFormat/>
    <w:rsid w:val="00C737E1"/>
    <w:pPr>
      <w:ind w:left="720"/>
      <w:contextualSpacing/>
    </w:pPr>
  </w:style>
  <w:style w:type="paragraph" w:customStyle="1" w:styleId="ConsPlusNonformat">
    <w:name w:val="ConsPlusNonformat"/>
    <w:uiPriority w:val="99"/>
    <w:rsid w:val="00C737E1"/>
    <w:pPr>
      <w:autoSpaceDE w:val="0"/>
      <w:autoSpaceDN w:val="0"/>
      <w:adjustRightInd w:val="0"/>
    </w:pPr>
    <w:rPr>
      <w:rFonts w:ascii="Courier New" w:eastAsia="Times New Roman" w:hAnsi="Courier New" w:cs="Courier New"/>
    </w:rPr>
  </w:style>
  <w:style w:type="paragraph" w:customStyle="1" w:styleId="2a">
    <w:name w:val="Стиль2"/>
    <w:basedOn w:val="23"/>
    <w:rsid w:val="00C737E1"/>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9"/>
    <w:rsid w:val="00C737E1"/>
    <w:pPr>
      <w:widowControl w:val="0"/>
      <w:tabs>
        <w:tab w:val="clear" w:pos="720"/>
        <w:tab w:val="num" w:pos="643"/>
      </w:tabs>
      <w:autoSpaceDE/>
      <w:autoSpaceDN/>
      <w:spacing w:before="0"/>
      <w:ind w:left="643" w:hanging="360"/>
    </w:pPr>
  </w:style>
  <w:style w:type="character" w:customStyle="1" w:styleId="39">
    <w:name w:val="Стиль3 Знак Знак Знак"/>
    <w:link w:val="3a"/>
    <w:locked/>
    <w:rsid w:val="00C737E1"/>
    <w:rPr>
      <w:rFonts w:ascii="Times New Roman" w:eastAsia="Times New Roman" w:hAnsi="Times New Roman" w:cs="Times New Roman"/>
      <w:sz w:val="24"/>
      <w:szCs w:val="24"/>
      <w:lang w:eastAsia="ru-RU"/>
    </w:rPr>
  </w:style>
  <w:style w:type="paragraph" w:customStyle="1" w:styleId="3a">
    <w:name w:val="Стиль3 Знак Знак"/>
    <w:basedOn w:val="29"/>
    <w:link w:val="39"/>
    <w:rsid w:val="00C737E1"/>
    <w:pPr>
      <w:widowControl w:val="0"/>
      <w:tabs>
        <w:tab w:val="clear" w:pos="720"/>
        <w:tab w:val="num" w:pos="227"/>
      </w:tabs>
      <w:autoSpaceDE/>
      <w:autoSpaceDN/>
      <w:spacing w:before="0"/>
      <w:ind w:left="0" w:firstLine="0"/>
    </w:pPr>
  </w:style>
  <w:style w:type="paragraph" w:customStyle="1" w:styleId="3b">
    <w:name w:val="Стиль3 Знак"/>
    <w:basedOn w:val="29"/>
    <w:rsid w:val="00C737E1"/>
    <w:pPr>
      <w:widowControl w:val="0"/>
      <w:tabs>
        <w:tab w:val="clear" w:pos="720"/>
        <w:tab w:val="num" w:pos="227"/>
      </w:tabs>
      <w:autoSpaceDE/>
      <w:autoSpaceDN/>
      <w:spacing w:before="0"/>
      <w:ind w:left="0" w:firstLine="0"/>
    </w:pPr>
  </w:style>
  <w:style w:type="paragraph" w:customStyle="1" w:styleId="StyleFirstline127cm">
    <w:name w:val="Style First line:  127 cm"/>
    <w:basedOn w:val="a"/>
    <w:rsid w:val="00C737E1"/>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C737E1"/>
    <w:rPr>
      <w:rFonts w:ascii="Arial" w:eastAsia="Times New Roman" w:hAnsi="Arial" w:cs="Arial"/>
      <w:lang w:eastAsia="ru-RU"/>
    </w:rPr>
  </w:style>
  <w:style w:type="paragraph" w:customStyle="1" w:styleId="ConsPlusNormal0">
    <w:name w:val="ConsPlusNormal"/>
    <w:link w:val="ConsPlusNormal"/>
    <w:rsid w:val="00C737E1"/>
    <w:pPr>
      <w:widowControl w:val="0"/>
      <w:autoSpaceDE w:val="0"/>
      <w:autoSpaceDN w:val="0"/>
      <w:adjustRightInd w:val="0"/>
      <w:ind w:firstLine="720"/>
    </w:pPr>
    <w:rPr>
      <w:rFonts w:ascii="Arial" w:eastAsia="Times New Roman" w:hAnsi="Arial" w:cs="Arial"/>
      <w:sz w:val="22"/>
      <w:szCs w:val="22"/>
    </w:rPr>
  </w:style>
  <w:style w:type="character" w:customStyle="1" w:styleId="ConsNormal">
    <w:name w:val="ConsNormal Знак"/>
    <w:link w:val="ConsNormal0"/>
    <w:locked/>
    <w:rsid w:val="00C737E1"/>
    <w:rPr>
      <w:rFonts w:ascii="Arial" w:eastAsia="Times New Roman" w:hAnsi="Arial" w:cs="Arial"/>
      <w:lang w:eastAsia="ru-RU"/>
    </w:rPr>
  </w:style>
  <w:style w:type="paragraph" w:customStyle="1" w:styleId="ConsNormal0">
    <w:name w:val="ConsNormal"/>
    <w:link w:val="ConsNormal"/>
    <w:rsid w:val="00C737E1"/>
    <w:pPr>
      <w:autoSpaceDE w:val="0"/>
      <w:autoSpaceDN w:val="0"/>
      <w:adjustRightInd w:val="0"/>
      <w:ind w:right="19772" w:firstLine="720"/>
    </w:pPr>
    <w:rPr>
      <w:rFonts w:ascii="Arial" w:eastAsia="Times New Roman" w:hAnsi="Arial" w:cs="Arial"/>
      <w:sz w:val="22"/>
      <w:szCs w:val="22"/>
    </w:rPr>
  </w:style>
  <w:style w:type="paragraph" w:customStyle="1" w:styleId="2-11">
    <w:name w:val="2-11"/>
    <w:basedOn w:val="a"/>
    <w:rsid w:val="00C737E1"/>
    <w:pPr>
      <w:spacing w:after="60"/>
      <w:jc w:val="both"/>
    </w:pPr>
  </w:style>
  <w:style w:type="paragraph" w:customStyle="1" w:styleId="3c">
    <w:name w:val="3"/>
    <w:basedOn w:val="a"/>
    <w:rsid w:val="00C737E1"/>
    <w:pPr>
      <w:jc w:val="both"/>
    </w:pPr>
  </w:style>
  <w:style w:type="paragraph" w:customStyle="1" w:styleId="FR1">
    <w:name w:val="FR1"/>
    <w:rsid w:val="00C737E1"/>
    <w:pPr>
      <w:widowControl w:val="0"/>
      <w:autoSpaceDE w:val="0"/>
      <w:autoSpaceDN w:val="0"/>
      <w:ind w:firstLine="420"/>
    </w:pPr>
    <w:rPr>
      <w:rFonts w:ascii="Arial" w:eastAsia="Times New Roman" w:hAnsi="Arial" w:cs="Arial"/>
    </w:rPr>
  </w:style>
  <w:style w:type="paragraph" w:customStyle="1" w:styleId="110">
    <w:name w:val="заголовок 11"/>
    <w:basedOn w:val="a"/>
    <w:next w:val="a"/>
    <w:rsid w:val="00C737E1"/>
    <w:pPr>
      <w:keepNext/>
      <w:jc w:val="center"/>
    </w:pPr>
  </w:style>
  <w:style w:type="paragraph" w:customStyle="1" w:styleId="affe">
    <w:name w:val="МП"/>
    <w:basedOn w:val="a"/>
    <w:rsid w:val="00C737E1"/>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
    <w:rsid w:val="00C737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737E1"/>
    <w:pPr>
      <w:keepNext/>
    </w:pPr>
  </w:style>
  <w:style w:type="paragraph" w:customStyle="1" w:styleId="Instruction">
    <w:name w:val="Instruction"/>
    <w:basedOn w:val="26"/>
    <w:rsid w:val="00C737E1"/>
    <w:pPr>
      <w:tabs>
        <w:tab w:val="num" w:pos="360"/>
      </w:tabs>
      <w:spacing w:before="180" w:after="60"/>
      <w:ind w:left="360" w:hanging="360"/>
      <w:jc w:val="both"/>
    </w:pPr>
    <w:rPr>
      <w:b/>
      <w:bCs/>
      <w:sz w:val="24"/>
      <w:szCs w:val="24"/>
    </w:rPr>
  </w:style>
  <w:style w:type="paragraph" w:customStyle="1" w:styleId="xl27">
    <w:name w:val="xl27"/>
    <w:basedOn w:val="a"/>
    <w:rsid w:val="00C737E1"/>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
    <w:rsid w:val="00C737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737E1"/>
    <w:pPr>
      <w:spacing w:before="100" w:beforeAutospacing="1" w:after="100" w:afterAutospacing="1"/>
    </w:pPr>
    <w:rPr>
      <w:rFonts w:ascii="Arial CYR" w:eastAsia="Arial Unicode MS" w:hAnsi="Arial CYR" w:cs="Arial CYR"/>
      <w:sz w:val="18"/>
      <w:szCs w:val="18"/>
    </w:rPr>
  </w:style>
  <w:style w:type="paragraph" w:customStyle="1" w:styleId="211">
    <w:name w:val="Основной текст 21"/>
    <w:basedOn w:val="a"/>
    <w:rsid w:val="00C737E1"/>
    <w:pPr>
      <w:overflowPunct w:val="0"/>
      <w:autoSpaceDE w:val="0"/>
      <w:autoSpaceDN w:val="0"/>
      <w:adjustRightInd w:val="0"/>
      <w:jc w:val="center"/>
    </w:pPr>
    <w:rPr>
      <w:b/>
      <w:bCs/>
      <w:sz w:val="28"/>
      <w:szCs w:val="28"/>
    </w:rPr>
  </w:style>
  <w:style w:type="paragraph" w:customStyle="1" w:styleId="13">
    <w:name w:val="Стиль1"/>
    <w:basedOn w:val="a"/>
    <w:rsid w:val="00C737E1"/>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C737E1"/>
    <w:pPr>
      <w:widowControl w:val="0"/>
      <w:ind w:firstLine="720"/>
      <w:jc w:val="both"/>
    </w:pPr>
    <w:rPr>
      <w:rFonts w:ascii="Times New Roman" w:eastAsia="Times New Roman" w:hAnsi="Times New Roman"/>
      <w:sz w:val="24"/>
      <w:szCs w:val="24"/>
    </w:rPr>
  </w:style>
  <w:style w:type="paragraph" w:customStyle="1" w:styleId="111">
    <w:name w:val="111"/>
    <w:basedOn w:val="a"/>
    <w:rsid w:val="00C737E1"/>
    <w:rPr>
      <w:rFonts w:ascii="Times New Roman CYR" w:hAnsi="Times New Roman CYR" w:cs="Times New Roman CYR"/>
      <w:sz w:val="20"/>
      <w:szCs w:val="20"/>
    </w:rPr>
  </w:style>
  <w:style w:type="paragraph" w:customStyle="1" w:styleId="222">
    <w:name w:val="222"/>
    <w:basedOn w:val="a"/>
    <w:rsid w:val="00C737E1"/>
    <w:pPr>
      <w:ind w:left="851"/>
    </w:pPr>
    <w:rPr>
      <w:rFonts w:ascii="Times New Roman CYR" w:hAnsi="Times New Roman CYR" w:cs="Times New Roman CYR"/>
      <w:sz w:val="20"/>
      <w:szCs w:val="20"/>
    </w:rPr>
  </w:style>
  <w:style w:type="paragraph" w:customStyle="1" w:styleId="212">
    <w:name w:val="Основной текст с отступом 21"/>
    <w:basedOn w:val="a"/>
    <w:rsid w:val="00C737E1"/>
    <w:pPr>
      <w:overflowPunct w:val="0"/>
      <w:autoSpaceDE w:val="0"/>
      <w:autoSpaceDN w:val="0"/>
      <w:adjustRightInd w:val="0"/>
      <w:ind w:firstLine="567"/>
      <w:jc w:val="both"/>
    </w:pPr>
    <w:rPr>
      <w:lang w:val="en-US"/>
    </w:rPr>
  </w:style>
  <w:style w:type="paragraph" w:customStyle="1" w:styleId="2b">
    <w:name w:val="Обычный2"/>
    <w:rsid w:val="00C737E1"/>
    <w:pPr>
      <w:widowControl w:val="0"/>
      <w:spacing w:line="338" w:lineRule="auto"/>
      <w:ind w:left="1040" w:hanging="360"/>
      <w:jc w:val="both"/>
    </w:pPr>
    <w:rPr>
      <w:rFonts w:ascii="Times New Roman" w:eastAsia="Times New Roman" w:hAnsi="Times New Roman"/>
    </w:rPr>
  </w:style>
  <w:style w:type="paragraph" w:customStyle="1" w:styleId="ConsNonformat">
    <w:name w:val="ConsNonformat"/>
    <w:rsid w:val="00C737E1"/>
    <w:pPr>
      <w:widowControl w:val="0"/>
      <w:autoSpaceDE w:val="0"/>
      <w:autoSpaceDN w:val="0"/>
      <w:adjustRightInd w:val="0"/>
      <w:ind w:right="19772"/>
    </w:pPr>
    <w:rPr>
      <w:rFonts w:ascii="Courier New" w:eastAsia="Times New Roman" w:hAnsi="Courier New" w:cs="Courier New"/>
    </w:rPr>
  </w:style>
  <w:style w:type="paragraph" w:customStyle="1" w:styleId="Style1">
    <w:name w:val="Style1"/>
    <w:basedOn w:val="a"/>
    <w:rsid w:val="00C737E1"/>
    <w:pPr>
      <w:tabs>
        <w:tab w:val="num" w:pos="540"/>
      </w:tabs>
      <w:spacing w:before="480" w:after="240"/>
      <w:ind w:left="540" w:hanging="540"/>
      <w:jc w:val="center"/>
    </w:pPr>
    <w:rPr>
      <w:rFonts w:ascii="Arial" w:hAnsi="Arial" w:cs="Arial"/>
      <w:b/>
      <w:bCs/>
    </w:rPr>
  </w:style>
  <w:style w:type="paragraph" w:customStyle="1" w:styleId="Simlple">
    <w:name w:val="Simlple"/>
    <w:basedOn w:val="a"/>
    <w:rsid w:val="00C737E1"/>
    <w:pPr>
      <w:spacing w:before="60" w:after="60"/>
      <w:ind w:firstLine="284"/>
      <w:jc w:val="both"/>
    </w:pPr>
    <w:rPr>
      <w:rFonts w:ascii="Arial" w:hAnsi="Arial" w:cs="Arial"/>
      <w:sz w:val="20"/>
      <w:szCs w:val="20"/>
    </w:rPr>
  </w:style>
  <w:style w:type="paragraph" w:customStyle="1" w:styleId="Style2">
    <w:name w:val="Style2"/>
    <w:basedOn w:val="Simlple"/>
    <w:rsid w:val="00C737E1"/>
    <w:pPr>
      <w:tabs>
        <w:tab w:val="num" w:pos="720"/>
      </w:tabs>
    </w:pPr>
  </w:style>
  <w:style w:type="paragraph" w:customStyle="1" w:styleId="Style3">
    <w:name w:val="Style3"/>
    <w:basedOn w:val="Simlple"/>
    <w:next w:val="Simlple"/>
    <w:rsid w:val="00C737E1"/>
    <w:pPr>
      <w:tabs>
        <w:tab w:val="num" w:pos="720"/>
      </w:tabs>
      <w:ind w:firstLine="567"/>
    </w:pPr>
  </w:style>
  <w:style w:type="paragraph" w:customStyle="1" w:styleId="bulletin">
    <w:name w:val="bulletin"/>
    <w:basedOn w:val="29"/>
    <w:rsid w:val="00C737E1"/>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C737E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C737E1"/>
    <w:rPr>
      <w:rFonts w:ascii="Times New Roman CYR" w:hAnsi="Times New Roman CYR" w:cs="Times New Roman CYR"/>
      <w:b/>
      <w:bCs/>
      <w:sz w:val="20"/>
      <w:szCs w:val="20"/>
    </w:rPr>
  </w:style>
  <w:style w:type="character" w:customStyle="1" w:styleId="ListParagraphChar">
    <w:name w:val="List Paragraph Char"/>
    <w:link w:val="15"/>
    <w:uiPriority w:val="99"/>
    <w:locked/>
    <w:rsid w:val="00C737E1"/>
    <w:rPr>
      <w:rFonts w:ascii="Calibri" w:eastAsia="Times New Roman" w:hAnsi="Calibri" w:cs="Calibri"/>
      <w:lang w:eastAsia="ru-RU"/>
    </w:rPr>
  </w:style>
  <w:style w:type="paragraph" w:customStyle="1" w:styleId="15">
    <w:name w:val="Абзац списка1"/>
    <w:basedOn w:val="a"/>
    <w:link w:val="ListParagraphChar"/>
    <w:uiPriority w:val="99"/>
    <w:rsid w:val="00C737E1"/>
    <w:pPr>
      <w:spacing w:after="200" w:line="276" w:lineRule="auto"/>
      <w:ind w:left="720"/>
    </w:pPr>
    <w:rPr>
      <w:rFonts w:ascii="Calibri" w:hAnsi="Calibri" w:cs="Calibri"/>
      <w:sz w:val="22"/>
      <w:szCs w:val="22"/>
    </w:rPr>
  </w:style>
  <w:style w:type="paragraph" w:customStyle="1" w:styleId="2c">
    <w:name w:val="ШТ Назв.2"/>
    <w:basedOn w:val="a"/>
    <w:rsid w:val="00C737E1"/>
    <w:pPr>
      <w:spacing w:before="60"/>
      <w:jc w:val="center"/>
    </w:pPr>
    <w:rPr>
      <w:b/>
      <w:bCs/>
      <w:noProof/>
      <w:lang w:val="en-US" w:eastAsia="en-US"/>
    </w:rPr>
  </w:style>
  <w:style w:type="paragraph" w:customStyle="1" w:styleId="style4">
    <w:name w:val="style4"/>
    <w:basedOn w:val="a"/>
    <w:rsid w:val="00C737E1"/>
    <w:pPr>
      <w:spacing w:before="100" w:beforeAutospacing="1" w:after="100" w:afterAutospacing="1"/>
    </w:pPr>
  </w:style>
  <w:style w:type="paragraph" w:customStyle="1" w:styleId="desc2">
    <w:name w:val="desc2"/>
    <w:basedOn w:val="a"/>
    <w:rsid w:val="00C737E1"/>
    <w:pPr>
      <w:spacing w:before="100" w:beforeAutospacing="1" w:after="100" w:afterAutospacing="1"/>
    </w:pPr>
  </w:style>
  <w:style w:type="paragraph" w:customStyle="1" w:styleId="112">
    <w:name w:val="Обычный + 11 пт"/>
    <w:aliases w:val="полужирный,Серый 100%"/>
    <w:basedOn w:val="a"/>
    <w:rsid w:val="00C737E1"/>
    <w:pPr>
      <w:jc w:val="center"/>
      <w:outlineLvl w:val="1"/>
    </w:pPr>
    <w:rPr>
      <w:b/>
      <w:bCs/>
      <w:color w:val="333333"/>
      <w:sz w:val="22"/>
      <w:szCs w:val="22"/>
    </w:rPr>
  </w:style>
  <w:style w:type="paragraph" w:customStyle="1" w:styleId="afff1">
    <w:name w:val="Знак Знак Знак Знак"/>
    <w:basedOn w:val="a"/>
    <w:rsid w:val="00C737E1"/>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C737E1"/>
    <w:pPr>
      <w:widowControl w:val="0"/>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
    <w:rsid w:val="00C737E1"/>
    <w:pPr>
      <w:suppressAutoHyphens/>
      <w:ind w:left="426"/>
    </w:pPr>
    <w:rPr>
      <w:lang w:eastAsia="ar-SA"/>
    </w:rPr>
  </w:style>
  <w:style w:type="paragraph" w:customStyle="1" w:styleId="Heading">
    <w:name w:val="Heading"/>
    <w:rsid w:val="00C737E1"/>
    <w:rPr>
      <w:rFonts w:ascii="Arial" w:eastAsia="Times New Roman" w:hAnsi="Arial" w:cs="Arial"/>
      <w:b/>
      <w:bCs/>
      <w:sz w:val="22"/>
      <w:szCs w:val="22"/>
    </w:rPr>
  </w:style>
  <w:style w:type="paragraph" w:customStyle="1" w:styleId="Char">
    <w:name w:val="Char Знак Знак"/>
    <w:basedOn w:val="a"/>
    <w:rsid w:val="00C737E1"/>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C737E1"/>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737E1"/>
    <w:pPr>
      <w:autoSpaceDE w:val="0"/>
      <w:autoSpaceDN w:val="0"/>
      <w:adjustRightInd w:val="0"/>
    </w:pPr>
    <w:rPr>
      <w:rFonts w:ascii="Arial" w:eastAsia="Times New Roman" w:hAnsi="Arial" w:cs="Arial"/>
    </w:rPr>
  </w:style>
  <w:style w:type="paragraph" w:customStyle="1" w:styleId="2d">
    <w:name w:val="Абзац списка2"/>
    <w:basedOn w:val="a"/>
    <w:rsid w:val="00C737E1"/>
    <w:pPr>
      <w:spacing w:after="200" w:line="276" w:lineRule="auto"/>
      <w:ind w:left="720"/>
    </w:pPr>
    <w:rPr>
      <w:rFonts w:ascii="Calibri" w:hAnsi="Calibri" w:cs="Calibri"/>
      <w:sz w:val="22"/>
      <w:szCs w:val="22"/>
    </w:rPr>
  </w:style>
  <w:style w:type="paragraph" w:customStyle="1" w:styleId="Style9">
    <w:name w:val="Style9"/>
    <w:basedOn w:val="a"/>
    <w:rsid w:val="00C737E1"/>
    <w:pPr>
      <w:widowControl w:val="0"/>
      <w:autoSpaceDE w:val="0"/>
      <w:autoSpaceDN w:val="0"/>
      <w:adjustRightInd w:val="0"/>
    </w:pPr>
    <w:rPr>
      <w:rFonts w:eastAsia="Calibri"/>
    </w:rPr>
  </w:style>
  <w:style w:type="character" w:customStyle="1" w:styleId="Bodytext">
    <w:name w:val="Body text_"/>
    <w:link w:val="2e"/>
    <w:locked/>
    <w:rsid w:val="00C737E1"/>
    <w:rPr>
      <w:rFonts w:ascii="Times New Roman" w:eastAsia="Times New Roman" w:hAnsi="Times New Roman" w:cs="Times New Roman"/>
      <w:b/>
      <w:bCs/>
      <w:spacing w:val="10"/>
      <w:shd w:val="clear" w:color="auto" w:fill="FFFFFF"/>
    </w:rPr>
  </w:style>
  <w:style w:type="paragraph" w:customStyle="1" w:styleId="2e">
    <w:name w:val="Основной текст2"/>
    <w:basedOn w:val="a"/>
    <w:link w:val="Bodytext"/>
    <w:rsid w:val="00C737E1"/>
    <w:pPr>
      <w:widowControl w:val="0"/>
      <w:shd w:val="clear" w:color="auto" w:fill="FFFFFF"/>
      <w:spacing w:after="300" w:line="324" w:lineRule="exact"/>
      <w:jc w:val="center"/>
    </w:pPr>
    <w:rPr>
      <w:b/>
      <w:bCs/>
      <w:spacing w:val="10"/>
      <w:sz w:val="22"/>
      <w:szCs w:val="22"/>
      <w:lang w:eastAsia="en-US"/>
    </w:rPr>
  </w:style>
  <w:style w:type="paragraph" w:customStyle="1" w:styleId="3d">
    <w:name w:val="Абзац списка3"/>
    <w:basedOn w:val="a"/>
    <w:rsid w:val="00C737E1"/>
    <w:pPr>
      <w:spacing w:after="200" w:line="276" w:lineRule="auto"/>
      <w:ind w:left="720"/>
    </w:pPr>
    <w:rPr>
      <w:rFonts w:ascii="Calibri" w:hAnsi="Calibri"/>
      <w:sz w:val="22"/>
      <w:szCs w:val="22"/>
      <w:lang w:eastAsia="en-US"/>
    </w:rPr>
  </w:style>
  <w:style w:type="paragraph" w:customStyle="1" w:styleId="formattext">
    <w:name w:val="formattext"/>
    <w:basedOn w:val="a"/>
    <w:rsid w:val="00C737E1"/>
    <w:pPr>
      <w:spacing w:before="100" w:beforeAutospacing="1" w:after="100" w:afterAutospacing="1"/>
    </w:pPr>
  </w:style>
  <w:style w:type="paragraph" w:customStyle="1" w:styleId="headertext">
    <w:name w:val="headertext"/>
    <w:basedOn w:val="a"/>
    <w:uiPriority w:val="99"/>
    <w:rsid w:val="00C737E1"/>
    <w:pPr>
      <w:spacing w:before="100" w:beforeAutospacing="1" w:after="100" w:afterAutospacing="1"/>
    </w:pPr>
  </w:style>
  <w:style w:type="character" w:styleId="afff3">
    <w:name w:val="footnote reference"/>
    <w:unhideWhenUsed/>
    <w:rsid w:val="00C737E1"/>
    <w:rPr>
      <w:vertAlign w:val="superscript"/>
    </w:rPr>
  </w:style>
  <w:style w:type="character" w:styleId="afff4">
    <w:name w:val="annotation reference"/>
    <w:unhideWhenUsed/>
    <w:rsid w:val="00C737E1"/>
    <w:rPr>
      <w:sz w:val="16"/>
      <w:szCs w:val="16"/>
    </w:rPr>
  </w:style>
  <w:style w:type="character" w:styleId="afff5">
    <w:name w:val="page number"/>
    <w:unhideWhenUsed/>
    <w:rsid w:val="00C737E1"/>
    <w:rPr>
      <w:rFonts w:ascii="Times New Roman" w:hAnsi="Times New Roman" w:cs="Times New Roman" w:hint="default"/>
    </w:rPr>
  </w:style>
  <w:style w:type="character" w:styleId="afff6">
    <w:name w:val="endnote reference"/>
    <w:unhideWhenUsed/>
    <w:rsid w:val="00C737E1"/>
    <w:rPr>
      <w:vertAlign w:val="superscript"/>
    </w:rPr>
  </w:style>
  <w:style w:type="character" w:customStyle="1" w:styleId="Heading1Char">
    <w:name w:val="Heading 1 Char"/>
    <w:locked/>
    <w:rsid w:val="00C737E1"/>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737E1"/>
    <w:rPr>
      <w:rFonts w:ascii="Times New Roman" w:hAnsi="Times New Roman" w:cs="Times New Roman" w:hint="default"/>
      <w:b/>
      <w:bCs/>
      <w:sz w:val="24"/>
      <w:szCs w:val="24"/>
      <w:lang w:val="ru-RU" w:eastAsia="ru-RU"/>
    </w:rPr>
  </w:style>
  <w:style w:type="character" w:customStyle="1" w:styleId="propvalue">
    <w:name w:val="propvalue"/>
    <w:rsid w:val="00C737E1"/>
    <w:rPr>
      <w:rFonts w:ascii="Times New Roman" w:hAnsi="Times New Roman" w:cs="Times New Roman" w:hint="default"/>
      <w:color w:val="800000"/>
    </w:rPr>
  </w:style>
  <w:style w:type="character" w:customStyle="1" w:styleId="HeaderChar">
    <w:name w:val="Header Char"/>
    <w:locked/>
    <w:rsid w:val="00C737E1"/>
    <w:rPr>
      <w:rFonts w:ascii="Times New Roman" w:hAnsi="Times New Roman" w:cs="Times New Roman" w:hint="default"/>
      <w:sz w:val="24"/>
      <w:szCs w:val="24"/>
      <w:lang w:val="ru-RU" w:eastAsia="ru-RU"/>
    </w:rPr>
  </w:style>
  <w:style w:type="character" w:customStyle="1" w:styleId="16">
    <w:name w:val="Схема документа Знак1"/>
    <w:uiPriority w:val="99"/>
    <w:semiHidden/>
    <w:rsid w:val="00C737E1"/>
    <w:rPr>
      <w:rFonts w:ascii="Tahoma" w:eastAsia="Times New Roman" w:hAnsi="Tahoma" w:cs="Tahoma" w:hint="default"/>
      <w:sz w:val="16"/>
      <w:szCs w:val="16"/>
      <w:lang w:eastAsia="ru-RU"/>
    </w:rPr>
  </w:style>
  <w:style w:type="character" w:customStyle="1" w:styleId="FontStyle46">
    <w:name w:val="Font Style46"/>
    <w:rsid w:val="00C737E1"/>
    <w:rPr>
      <w:rFonts w:ascii="Times New Roman" w:hAnsi="Times New Roman" w:cs="Times New Roman" w:hint="default"/>
      <w:sz w:val="26"/>
      <w:szCs w:val="26"/>
    </w:rPr>
  </w:style>
  <w:style w:type="character" w:customStyle="1" w:styleId="spanheaderlot21">
    <w:name w:val="span_header_lot_21"/>
    <w:rsid w:val="00C737E1"/>
    <w:rPr>
      <w:rFonts w:ascii="Times New Roman" w:hAnsi="Times New Roman" w:cs="Times New Roman" w:hint="default"/>
      <w:b/>
      <w:bCs/>
      <w:sz w:val="20"/>
      <w:szCs w:val="20"/>
    </w:rPr>
  </w:style>
  <w:style w:type="character" w:customStyle="1" w:styleId="71">
    <w:name w:val="Знак Знак7"/>
    <w:locked/>
    <w:rsid w:val="00C737E1"/>
    <w:rPr>
      <w:rFonts w:ascii="Times New Roman" w:hAnsi="Times New Roman" w:cs="Times New Roman" w:hint="default"/>
      <w:b/>
      <w:bCs/>
      <w:i/>
      <w:iCs/>
      <w:snapToGrid/>
      <w:sz w:val="24"/>
      <w:szCs w:val="24"/>
      <w:lang w:val="ru-RU" w:eastAsia="ru-RU"/>
    </w:rPr>
  </w:style>
  <w:style w:type="character" w:customStyle="1" w:styleId="3e">
    <w:name w:val="Знак Знак3"/>
    <w:rsid w:val="00C737E1"/>
    <w:rPr>
      <w:rFonts w:ascii="Times New Roman" w:hAnsi="Times New Roman" w:cs="Times New Roman" w:hint="default"/>
      <w:b/>
      <w:bCs/>
      <w:i/>
      <w:iCs/>
      <w:snapToGrid/>
      <w:sz w:val="28"/>
      <w:szCs w:val="28"/>
    </w:rPr>
  </w:style>
  <w:style w:type="character" w:customStyle="1" w:styleId="54">
    <w:name w:val="Знак Знак5"/>
    <w:rsid w:val="00C737E1"/>
    <w:rPr>
      <w:rFonts w:ascii="Times New Roman" w:hAnsi="Times New Roman" w:cs="Times New Roman" w:hint="default"/>
      <w:sz w:val="24"/>
      <w:szCs w:val="24"/>
    </w:rPr>
  </w:style>
  <w:style w:type="character" w:customStyle="1" w:styleId="44">
    <w:name w:val="Знак Знак4"/>
    <w:rsid w:val="00C737E1"/>
    <w:rPr>
      <w:rFonts w:ascii="Times New Roman" w:hAnsi="Times New Roman" w:cs="Times New Roman" w:hint="default"/>
      <w:b/>
      <w:bCs/>
      <w:sz w:val="28"/>
      <w:szCs w:val="28"/>
    </w:rPr>
  </w:style>
  <w:style w:type="character" w:customStyle="1" w:styleId="2f">
    <w:name w:val="Знак2 Знак Знак"/>
    <w:rsid w:val="00C737E1"/>
    <w:rPr>
      <w:rFonts w:ascii="Times New Roman" w:hAnsi="Times New Roman" w:cs="Times New Roman" w:hint="default"/>
      <w:sz w:val="24"/>
      <w:szCs w:val="24"/>
    </w:rPr>
  </w:style>
  <w:style w:type="character" w:customStyle="1" w:styleId="BodyTextIndentChar1">
    <w:name w:val="Body Text Indent Char1"/>
    <w:locked/>
    <w:rsid w:val="00C737E1"/>
    <w:rPr>
      <w:rFonts w:ascii="Times New Roman" w:hAnsi="Times New Roman" w:cs="Times New Roman" w:hint="default"/>
      <w:lang w:val="ru-RU" w:eastAsia="ru-RU"/>
    </w:rPr>
  </w:style>
  <w:style w:type="character" w:customStyle="1" w:styleId="text">
    <w:name w:val="text"/>
    <w:rsid w:val="00C737E1"/>
    <w:rPr>
      <w:rFonts w:ascii="Times New Roman" w:hAnsi="Times New Roman" w:cs="Times New Roman" w:hint="default"/>
    </w:rPr>
  </w:style>
  <w:style w:type="character" w:customStyle="1" w:styleId="62">
    <w:name w:val="Знак Знак6"/>
    <w:locked/>
    <w:rsid w:val="00C737E1"/>
    <w:rPr>
      <w:rFonts w:ascii="Times New Roman" w:hAnsi="Times New Roman" w:cs="Times New Roman" w:hint="default"/>
      <w:sz w:val="24"/>
      <w:szCs w:val="24"/>
      <w:lang w:val="ru-RU" w:eastAsia="ru-RU"/>
    </w:rPr>
  </w:style>
  <w:style w:type="character" w:customStyle="1" w:styleId="2f0">
    <w:name w:val="Знак Знак2"/>
    <w:locked/>
    <w:rsid w:val="00C737E1"/>
    <w:rPr>
      <w:rFonts w:ascii="Times New Roman" w:hAnsi="Times New Roman" w:cs="Times New Roman" w:hint="default"/>
      <w:sz w:val="24"/>
      <w:szCs w:val="24"/>
      <w:lang w:val="ru-RU" w:eastAsia="ru-RU"/>
    </w:rPr>
  </w:style>
  <w:style w:type="character" w:customStyle="1" w:styleId="17">
    <w:name w:val="Знак Знак1"/>
    <w:locked/>
    <w:rsid w:val="00C737E1"/>
    <w:rPr>
      <w:rFonts w:ascii="Times New Roman" w:hAnsi="Times New Roman" w:cs="Times New Roman" w:hint="default"/>
      <w:b/>
      <w:bCs/>
      <w:i/>
      <w:iCs/>
      <w:snapToGrid/>
      <w:sz w:val="24"/>
      <w:szCs w:val="24"/>
      <w:lang w:val="ru-RU" w:eastAsia="ru-RU"/>
    </w:rPr>
  </w:style>
  <w:style w:type="character" w:customStyle="1" w:styleId="213">
    <w:name w:val="Знак2 Знак Знак1"/>
    <w:locked/>
    <w:rsid w:val="00C737E1"/>
    <w:rPr>
      <w:rFonts w:ascii="Times New Roman" w:hAnsi="Times New Roman" w:cs="Times New Roman" w:hint="default"/>
      <w:sz w:val="24"/>
      <w:szCs w:val="24"/>
      <w:lang w:val="ru-RU" w:eastAsia="ru-RU"/>
    </w:rPr>
  </w:style>
  <w:style w:type="character" w:customStyle="1" w:styleId="710">
    <w:name w:val="Знак Знак71"/>
    <w:locked/>
    <w:rsid w:val="00C737E1"/>
    <w:rPr>
      <w:rFonts w:ascii="Times New Roman" w:hAnsi="Times New Roman" w:cs="Times New Roman" w:hint="default"/>
      <w:b/>
      <w:bCs/>
      <w:i/>
      <w:iCs/>
      <w:snapToGrid/>
      <w:sz w:val="24"/>
      <w:szCs w:val="24"/>
      <w:lang w:val="ru-RU" w:eastAsia="ru-RU"/>
    </w:rPr>
  </w:style>
  <w:style w:type="character" w:customStyle="1" w:styleId="311">
    <w:name w:val="Знак Знак31"/>
    <w:rsid w:val="00C737E1"/>
    <w:rPr>
      <w:rFonts w:ascii="Times New Roman" w:hAnsi="Times New Roman" w:cs="Times New Roman" w:hint="default"/>
      <w:b/>
      <w:bCs/>
      <w:i/>
      <w:iCs/>
      <w:snapToGrid/>
      <w:sz w:val="28"/>
      <w:szCs w:val="28"/>
    </w:rPr>
  </w:style>
  <w:style w:type="character" w:customStyle="1" w:styleId="510">
    <w:name w:val="Знак Знак51"/>
    <w:rsid w:val="00C737E1"/>
    <w:rPr>
      <w:rFonts w:ascii="Times New Roman" w:hAnsi="Times New Roman" w:cs="Times New Roman" w:hint="default"/>
      <w:sz w:val="24"/>
      <w:szCs w:val="24"/>
    </w:rPr>
  </w:style>
  <w:style w:type="character" w:customStyle="1" w:styleId="410">
    <w:name w:val="Знак Знак41"/>
    <w:rsid w:val="00C737E1"/>
    <w:rPr>
      <w:rFonts w:ascii="Times New Roman" w:hAnsi="Times New Roman" w:cs="Times New Roman" w:hint="default"/>
      <w:b/>
      <w:bCs/>
      <w:sz w:val="28"/>
      <w:szCs w:val="28"/>
    </w:rPr>
  </w:style>
  <w:style w:type="character" w:customStyle="1" w:styleId="220">
    <w:name w:val="Знак2 Знак Знак2"/>
    <w:rsid w:val="00C737E1"/>
    <w:rPr>
      <w:rFonts w:ascii="Times New Roman" w:hAnsi="Times New Roman" w:cs="Times New Roman" w:hint="default"/>
      <w:sz w:val="24"/>
      <w:szCs w:val="24"/>
    </w:rPr>
  </w:style>
  <w:style w:type="character" w:customStyle="1" w:styleId="ter">
    <w:name w:val="ter"/>
    <w:rsid w:val="00C737E1"/>
    <w:rPr>
      <w:rFonts w:ascii="Times New Roman" w:hAnsi="Times New Roman" w:cs="Times New Roman" w:hint="default"/>
    </w:rPr>
  </w:style>
  <w:style w:type="character" w:customStyle="1" w:styleId="nobr">
    <w:name w:val="nobr"/>
    <w:rsid w:val="00C737E1"/>
    <w:rPr>
      <w:rFonts w:ascii="Times New Roman" w:hAnsi="Times New Roman" w:cs="Times New Roman" w:hint="default"/>
    </w:rPr>
  </w:style>
  <w:style w:type="character" w:customStyle="1" w:styleId="2111">
    <w:name w:val="Знак2 Знак Знак11"/>
    <w:rsid w:val="00C737E1"/>
    <w:rPr>
      <w:rFonts w:ascii="Times New Roman" w:hAnsi="Times New Roman" w:cs="Times New Roman" w:hint="default"/>
      <w:sz w:val="24"/>
      <w:szCs w:val="24"/>
      <w:lang w:val="ru-RU" w:eastAsia="ru-RU"/>
    </w:rPr>
  </w:style>
  <w:style w:type="character" w:customStyle="1" w:styleId="120">
    <w:name w:val="Знак Знак12"/>
    <w:locked/>
    <w:rsid w:val="00C737E1"/>
    <w:rPr>
      <w:rFonts w:ascii="Arial" w:hAnsi="Arial" w:cs="Arial" w:hint="default"/>
      <w:b/>
      <w:bCs/>
      <w:kern w:val="32"/>
      <w:sz w:val="32"/>
      <w:szCs w:val="32"/>
      <w:lang w:val="ru-RU" w:eastAsia="ru-RU"/>
    </w:rPr>
  </w:style>
  <w:style w:type="character" w:customStyle="1" w:styleId="113">
    <w:name w:val="Знак Знак11"/>
    <w:locked/>
    <w:rsid w:val="00C737E1"/>
    <w:rPr>
      <w:rFonts w:ascii="Arial" w:hAnsi="Arial" w:cs="Arial" w:hint="default"/>
      <w:b/>
      <w:bCs/>
      <w:i/>
      <w:iCs/>
      <w:sz w:val="28"/>
      <w:szCs w:val="28"/>
      <w:lang w:val="ru-RU" w:eastAsia="ru-RU"/>
    </w:rPr>
  </w:style>
  <w:style w:type="character" w:customStyle="1" w:styleId="100">
    <w:name w:val="Знак Знак10"/>
    <w:rsid w:val="00C737E1"/>
    <w:rPr>
      <w:rFonts w:ascii="Arial" w:hAnsi="Arial" w:cs="Arial" w:hint="default"/>
      <w:b/>
      <w:bCs/>
      <w:sz w:val="26"/>
      <w:szCs w:val="26"/>
      <w:lang w:val="ru-RU" w:eastAsia="ru-RU"/>
    </w:rPr>
  </w:style>
  <w:style w:type="character" w:customStyle="1" w:styleId="label">
    <w:name w:val="label"/>
    <w:rsid w:val="00C737E1"/>
    <w:rPr>
      <w:rFonts w:ascii="Times New Roman" w:hAnsi="Times New Roman" w:cs="Times New Roman" w:hint="default"/>
    </w:rPr>
  </w:style>
  <w:style w:type="character" w:customStyle="1" w:styleId="Bodytext11pt">
    <w:name w:val="Body text + 11 pt"/>
    <w:aliases w:val="Not Bold,Spacing 0 pt"/>
    <w:rsid w:val="00C737E1"/>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character" w:customStyle="1" w:styleId="blk">
    <w:name w:val="blk"/>
    <w:uiPriority w:val="99"/>
    <w:rsid w:val="00C737E1"/>
  </w:style>
  <w:style w:type="character" w:customStyle="1" w:styleId="okpdspan">
    <w:name w:val="okpd_span"/>
    <w:rsid w:val="00C737E1"/>
  </w:style>
  <w:style w:type="character" w:customStyle="1" w:styleId="afff7">
    <w:name w:val="Заголовок Знак"/>
    <w:rsid w:val="00C737E1"/>
    <w:rPr>
      <w:rFonts w:ascii="Times New Roman" w:eastAsia="Times New Roman" w:hAnsi="Times New Roman" w:cs="Times New Roman" w:hint="default"/>
      <w:sz w:val="24"/>
      <w:szCs w:val="24"/>
      <w:lang w:eastAsia="ru-RU"/>
    </w:rPr>
  </w:style>
  <w:style w:type="character" w:customStyle="1" w:styleId="uni-aboutdata-text">
    <w:name w:val="uni-about__data-text"/>
    <w:basedOn w:val="a0"/>
    <w:rsid w:val="00B96C2F"/>
  </w:style>
  <w:style w:type="table" w:styleId="afff8">
    <w:name w:val="Table Grid"/>
    <w:basedOn w:val="a1"/>
    <w:uiPriority w:val="59"/>
    <w:rsid w:val="006F00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1"/>
    <w:next w:val="afff8"/>
    <w:uiPriority w:val="59"/>
    <w:rsid w:val="00F118C6"/>
    <w:pPr>
      <w:ind w:firstLine="99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NotBoldSpacing0pt">
    <w:name w:val="Body text + 11 pt;Not Bold;Spacing 0 pt"/>
    <w:rsid w:val="00CA183C"/>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A183C"/>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numbering" w:customStyle="1" w:styleId="19">
    <w:name w:val="Нет списка1"/>
    <w:next w:val="a2"/>
    <w:uiPriority w:val="99"/>
    <w:semiHidden/>
    <w:unhideWhenUsed/>
    <w:rsid w:val="00CA183C"/>
  </w:style>
  <w:style w:type="table" w:customStyle="1" w:styleId="TableGrid">
    <w:name w:val="TableGrid"/>
    <w:rsid w:val="001C7553"/>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6590">
      <w:bodyDiv w:val="1"/>
      <w:marLeft w:val="0"/>
      <w:marRight w:val="0"/>
      <w:marTop w:val="0"/>
      <w:marBottom w:val="0"/>
      <w:divBdr>
        <w:top w:val="none" w:sz="0" w:space="0" w:color="auto"/>
        <w:left w:val="none" w:sz="0" w:space="0" w:color="auto"/>
        <w:bottom w:val="none" w:sz="0" w:space="0" w:color="auto"/>
        <w:right w:val="none" w:sz="0" w:space="0" w:color="auto"/>
      </w:divBdr>
    </w:div>
    <w:div w:id="39667579">
      <w:bodyDiv w:val="1"/>
      <w:marLeft w:val="0"/>
      <w:marRight w:val="0"/>
      <w:marTop w:val="0"/>
      <w:marBottom w:val="0"/>
      <w:divBdr>
        <w:top w:val="none" w:sz="0" w:space="0" w:color="auto"/>
        <w:left w:val="none" w:sz="0" w:space="0" w:color="auto"/>
        <w:bottom w:val="none" w:sz="0" w:space="0" w:color="auto"/>
        <w:right w:val="none" w:sz="0" w:space="0" w:color="auto"/>
      </w:divBdr>
    </w:div>
    <w:div w:id="65613469">
      <w:bodyDiv w:val="1"/>
      <w:marLeft w:val="0"/>
      <w:marRight w:val="0"/>
      <w:marTop w:val="0"/>
      <w:marBottom w:val="0"/>
      <w:divBdr>
        <w:top w:val="none" w:sz="0" w:space="0" w:color="auto"/>
        <w:left w:val="none" w:sz="0" w:space="0" w:color="auto"/>
        <w:bottom w:val="none" w:sz="0" w:space="0" w:color="auto"/>
        <w:right w:val="none" w:sz="0" w:space="0" w:color="auto"/>
      </w:divBdr>
    </w:div>
    <w:div w:id="84226180">
      <w:bodyDiv w:val="1"/>
      <w:marLeft w:val="0"/>
      <w:marRight w:val="0"/>
      <w:marTop w:val="0"/>
      <w:marBottom w:val="0"/>
      <w:divBdr>
        <w:top w:val="none" w:sz="0" w:space="0" w:color="auto"/>
        <w:left w:val="none" w:sz="0" w:space="0" w:color="auto"/>
        <w:bottom w:val="none" w:sz="0" w:space="0" w:color="auto"/>
        <w:right w:val="none" w:sz="0" w:space="0" w:color="auto"/>
      </w:divBdr>
    </w:div>
    <w:div w:id="92938739">
      <w:bodyDiv w:val="1"/>
      <w:marLeft w:val="0"/>
      <w:marRight w:val="0"/>
      <w:marTop w:val="0"/>
      <w:marBottom w:val="0"/>
      <w:divBdr>
        <w:top w:val="none" w:sz="0" w:space="0" w:color="auto"/>
        <w:left w:val="none" w:sz="0" w:space="0" w:color="auto"/>
        <w:bottom w:val="none" w:sz="0" w:space="0" w:color="auto"/>
        <w:right w:val="none" w:sz="0" w:space="0" w:color="auto"/>
      </w:divBdr>
    </w:div>
    <w:div w:id="199365953">
      <w:bodyDiv w:val="1"/>
      <w:marLeft w:val="0"/>
      <w:marRight w:val="0"/>
      <w:marTop w:val="0"/>
      <w:marBottom w:val="0"/>
      <w:divBdr>
        <w:top w:val="none" w:sz="0" w:space="0" w:color="auto"/>
        <w:left w:val="none" w:sz="0" w:space="0" w:color="auto"/>
        <w:bottom w:val="none" w:sz="0" w:space="0" w:color="auto"/>
        <w:right w:val="none" w:sz="0" w:space="0" w:color="auto"/>
      </w:divBdr>
    </w:div>
    <w:div w:id="218320290">
      <w:bodyDiv w:val="1"/>
      <w:marLeft w:val="0"/>
      <w:marRight w:val="0"/>
      <w:marTop w:val="0"/>
      <w:marBottom w:val="0"/>
      <w:divBdr>
        <w:top w:val="none" w:sz="0" w:space="0" w:color="auto"/>
        <w:left w:val="none" w:sz="0" w:space="0" w:color="auto"/>
        <w:bottom w:val="none" w:sz="0" w:space="0" w:color="auto"/>
        <w:right w:val="none" w:sz="0" w:space="0" w:color="auto"/>
      </w:divBdr>
    </w:div>
    <w:div w:id="240140796">
      <w:bodyDiv w:val="1"/>
      <w:marLeft w:val="0"/>
      <w:marRight w:val="0"/>
      <w:marTop w:val="0"/>
      <w:marBottom w:val="0"/>
      <w:divBdr>
        <w:top w:val="none" w:sz="0" w:space="0" w:color="auto"/>
        <w:left w:val="none" w:sz="0" w:space="0" w:color="auto"/>
        <w:bottom w:val="none" w:sz="0" w:space="0" w:color="auto"/>
        <w:right w:val="none" w:sz="0" w:space="0" w:color="auto"/>
      </w:divBdr>
    </w:div>
    <w:div w:id="246160163">
      <w:bodyDiv w:val="1"/>
      <w:marLeft w:val="0"/>
      <w:marRight w:val="0"/>
      <w:marTop w:val="0"/>
      <w:marBottom w:val="0"/>
      <w:divBdr>
        <w:top w:val="none" w:sz="0" w:space="0" w:color="auto"/>
        <w:left w:val="none" w:sz="0" w:space="0" w:color="auto"/>
        <w:bottom w:val="none" w:sz="0" w:space="0" w:color="auto"/>
        <w:right w:val="none" w:sz="0" w:space="0" w:color="auto"/>
      </w:divBdr>
    </w:div>
    <w:div w:id="267857606">
      <w:bodyDiv w:val="1"/>
      <w:marLeft w:val="0"/>
      <w:marRight w:val="0"/>
      <w:marTop w:val="0"/>
      <w:marBottom w:val="0"/>
      <w:divBdr>
        <w:top w:val="none" w:sz="0" w:space="0" w:color="auto"/>
        <w:left w:val="none" w:sz="0" w:space="0" w:color="auto"/>
        <w:bottom w:val="none" w:sz="0" w:space="0" w:color="auto"/>
        <w:right w:val="none" w:sz="0" w:space="0" w:color="auto"/>
      </w:divBdr>
    </w:div>
    <w:div w:id="270432356">
      <w:bodyDiv w:val="1"/>
      <w:marLeft w:val="0"/>
      <w:marRight w:val="0"/>
      <w:marTop w:val="0"/>
      <w:marBottom w:val="0"/>
      <w:divBdr>
        <w:top w:val="none" w:sz="0" w:space="0" w:color="auto"/>
        <w:left w:val="none" w:sz="0" w:space="0" w:color="auto"/>
        <w:bottom w:val="none" w:sz="0" w:space="0" w:color="auto"/>
        <w:right w:val="none" w:sz="0" w:space="0" w:color="auto"/>
      </w:divBdr>
    </w:div>
    <w:div w:id="291441772">
      <w:bodyDiv w:val="1"/>
      <w:marLeft w:val="0"/>
      <w:marRight w:val="0"/>
      <w:marTop w:val="0"/>
      <w:marBottom w:val="0"/>
      <w:divBdr>
        <w:top w:val="none" w:sz="0" w:space="0" w:color="auto"/>
        <w:left w:val="none" w:sz="0" w:space="0" w:color="auto"/>
        <w:bottom w:val="none" w:sz="0" w:space="0" w:color="auto"/>
        <w:right w:val="none" w:sz="0" w:space="0" w:color="auto"/>
      </w:divBdr>
    </w:div>
    <w:div w:id="297227559">
      <w:bodyDiv w:val="1"/>
      <w:marLeft w:val="0"/>
      <w:marRight w:val="0"/>
      <w:marTop w:val="0"/>
      <w:marBottom w:val="0"/>
      <w:divBdr>
        <w:top w:val="none" w:sz="0" w:space="0" w:color="auto"/>
        <w:left w:val="none" w:sz="0" w:space="0" w:color="auto"/>
        <w:bottom w:val="none" w:sz="0" w:space="0" w:color="auto"/>
        <w:right w:val="none" w:sz="0" w:space="0" w:color="auto"/>
      </w:divBdr>
    </w:div>
    <w:div w:id="308244977">
      <w:bodyDiv w:val="1"/>
      <w:marLeft w:val="0"/>
      <w:marRight w:val="0"/>
      <w:marTop w:val="0"/>
      <w:marBottom w:val="0"/>
      <w:divBdr>
        <w:top w:val="none" w:sz="0" w:space="0" w:color="auto"/>
        <w:left w:val="none" w:sz="0" w:space="0" w:color="auto"/>
        <w:bottom w:val="none" w:sz="0" w:space="0" w:color="auto"/>
        <w:right w:val="none" w:sz="0" w:space="0" w:color="auto"/>
      </w:divBdr>
    </w:div>
    <w:div w:id="312369349">
      <w:bodyDiv w:val="1"/>
      <w:marLeft w:val="0"/>
      <w:marRight w:val="0"/>
      <w:marTop w:val="0"/>
      <w:marBottom w:val="0"/>
      <w:divBdr>
        <w:top w:val="none" w:sz="0" w:space="0" w:color="auto"/>
        <w:left w:val="none" w:sz="0" w:space="0" w:color="auto"/>
        <w:bottom w:val="none" w:sz="0" w:space="0" w:color="auto"/>
        <w:right w:val="none" w:sz="0" w:space="0" w:color="auto"/>
      </w:divBdr>
    </w:div>
    <w:div w:id="332685761">
      <w:bodyDiv w:val="1"/>
      <w:marLeft w:val="0"/>
      <w:marRight w:val="0"/>
      <w:marTop w:val="0"/>
      <w:marBottom w:val="0"/>
      <w:divBdr>
        <w:top w:val="none" w:sz="0" w:space="0" w:color="auto"/>
        <w:left w:val="none" w:sz="0" w:space="0" w:color="auto"/>
        <w:bottom w:val="none" w:sz="0" w:space="0" w:color="auto"/>
        <w:right w:val="none" w:sz="0" w:space="0" w:color="auto"/>
      </w:divBdr>
    </w:div>
    <w:div w:id="346104035">
      <w:bodyDiv w:val="1"/>
      <w:marLeft w:val="0"/>
      <w:marRight w:val="0"/>
      <w:marTop w:val="0"/>
      <w:marBottom w:val="0"/>
      <w:divBdr>
        <w:top w:val="none" w:sz="0" w:space="0" w:color="auto"/>
        <w:left w:val="none" w:sz="0" w:space="0" w:color="auto"/>
        <w:bottom w:val="none" w:sz="0" w:space="0" w:color="auto"/>
        <w:right w:val="none" w:sz="0" w:space="0" w:color="auto"/>
      </w:divBdr>
    </w:div>
    <w:div w:id="353460162">
      <w:bodyDiv w:val="1"/>
      <w:marLeft w:val="0"/>
      <w:marRight w:val="0"/>
      <w:marTop w:val="0"/>
      <w:marBottom w:val="0"/>
      <w:divBdr>
        <w:top w:val="none" w:sz="0" w:space="0" w:color="auto"/>
        <w:left w:val="none" w:sz="0" w:space="0" w:color="auto"/>
        <w:bottom w:val="none" w:sz="0" w:space="0" w:color="auto"/>
        <w:right w:val="none" w:sz="0" w:space="0" w:color="auto"/>
      </w:divBdr>
    </w:div>
    <w:div w:id="381751296">
      <w:bodyDiv w:val="1"/>
      <w:marLeft w:val="0"/>
      <w:marRight w:val="0"/>
      <w:marTop w:val="0"/>
      <w:marBottom w:val="0"/>
      <w:divBdr>
        <w:top w:val="none" w:sz="0" w:space="0" w:color="auto"/>
        <w:left w:val="none" w:sz="0" w:space="0" w:color="auto"/>
        <w:bottom w:val="none" w:sz="0" w:space="0" w:color="auto"/>
        <w:right w:val="none" w:sz="0" w:space="0" w:color="auto"/>
      </w:divBdr>
    </w:div>
    <w:div w:id="383793498">
      <w:bodyDiv w:val="1"/>
      <w:marLeft w:val="0"/>
      <w:marRight w:val="0"/>
      <w:marTop w:val="0"/>
      <w:marBottom w:val="0"/>
      <w:divBdr>
        <w:top w:val="none" w:sz="0" w:space="0" w:color="auto"/>
        <w:left w:val="none" w:sz="0" w:space="0" w:color="auto"/>
        <w:bottom w:val="none" w:sz="0" w:space="0" w:color="auto"/>
        <w:right w:val="none" w:sz="0" w:space="0" w:color="auto"/>
      </w:divBdr>
    </w:div>
    <w:div w:id="413282014">
      <w:bodyDiv w:val="1"/>
      <w:marLeft w:val="0"/>
      <w:marRight w:val="0"/>
      <w:marTop w:val="0"/>
      <w:marBottom w:val="0"/>
      <w:divBdr>
        <w:top w:val="none" w:sz="0" w:space="0" w:color="auto"/>
        <w:left w:val="none" w:sz="0" w:space="0" w:color="auto"/>
        <w:bottom w:val="none" w:sz="0" w:space="0" w:color="auto"/>
        <w:right w:val="none" w:sz="0" w:space="0" w:color="auto"/>
      </w:divBdr>
    </w:div>
    <w:div w:id="429660818">
      <w:bodyDiv w:val="1"/>
      <w:marLeft w:val="0"/>
      <w:marRight w:val="0"/>
      <w:marTop w:val="0"/>
      <w:marBottom w:val="0"/>
      <w:divBdr>
        <w:top w:val="none" w:sz="0" w:space="0" w:color="auto"/>
        <w:left w:val="none" w:sz="0" w:space="0" w:color="auto"/>
        <w:bottom w:val="none" w:sz="0" w:space="0" w:color="auto"/>
        <w:right w:val="none" w:sz="0" w:space="0" w:color="auto"/>
      </w:divBdr>
    </w:div>
    <w:div w:id="504787395">
      <w:bodyDiv w:val="1"/>
      <w:marLeft w:val="0"/>
      <w:marRight w:val="0"/>
      <w:marTop w:val="0"/>
      <w:marBottom w:val="0"/>
      <w:divBdr>
        <w:top w:val="none" w:sz="0" w:space="0" w:color="auto"/>
        <w:left w:val="none" w:sz="0" w:space="0" w:color="auto"/>
        <w:bottom w:val="none" w:sz="0" w:space="0" w:color="auto"/>
        <w:right w:val="none" w:sz="0" w:space="0" w:color="auto"/>
      </w:divBdr>
    </w:div>
    <w:div w:id="531190479">
      <w:bodyDiv w:val="1"/>
      <w:marLeft w:val="0"/>
      <w:marRight w:val="0"/>
      <w:marTop w:val="0"/>
      <w:marBottom w:val="0"/>
      <w:divBdr>
        <w:top w:val="none" w:sz="0" w:space="0" w:color="auto"/>
        <w:left w:val="none" w:sz="0" w:space="0" w:color="auto"/>
        <w:bottom w:val="none" w:sz="0" w:space="0" w:color="auto"/>
        <w:right w:val="none" w:sz="0" w:space="0" w:color="auto"/>
      </w:divBdr>
    </w:div>
    <w:div w:id="555160838">
      <w:bodyDiv w:val="1"/>
      <w:marLeft w:val="0"/>
      <w:marRight w:val="0"/>
      <w:marTop w:val="0"/>
      <w:marBottom w:val="0"/>
      <w:divBdr>
        <w:top w:val="none" w:sz="0" w:space="0" w:color="auto"/>
        <w:left w:val="none" w:sz="0" w:space="0" w:color="auto"/>
        <w:bottom w:val="none" w:sz="0" w:space="0" w:color="auto"/>
        <w:right w:val="none" w:sz="0" w:space="0" w:color="auto"/>
      </w:divBdr>
    </w:div>
    <w:div w:id="555623326">
      <w:bodyDiv w:val="1"/>
      <w:marLeft w:val="0"/>
      <w:marRight w:val="0"/>
      <w:marTop w:val="0"/>
      <w:marBottom w:val="0"/>
      <w:divBdr>
        <w:top w:val="none" w:sz="0" w:space="0" w:color="auto"/>
        <w:left w:val="none" w:sz="0" w:space="0" w:color="auto"/>
        <w:bottom w:val="none" w:sz="0" w:space="0" w:color="auto"/>
        <w:right w:val="none" w:sz="0" w:space="0" w:color="auto"/>
      </w:divBdr>
    </w:div>
    <w:div w:id="571549290">
      <w:bodyDiv w:val="1"/>
      <w:marLeft w:val="0"/>
      <w:marRight w:val="0"/>
      <w:marTop w:val="0"/>
      <w:marBottom w:val="0"/>
      <w:divBdr>
        <w:top w:val="none" w:sz="0" w:space="0" w:color="auto"/>
        <w:left w:val="none" w:sz="0" w:space="0" w:color="auto"/>
        <w:bottom w:val="none" w:sz="0" w:space="0" w:color="auto"/>
        <w:right w:val="none" w:sz="0" w:space="0" w:color="auto"/>
      </w:divBdr>
    </w:div>
    <w:div w:id="593245927">
      <w:bodyDiv w:val="1"/>
      <w:marLeft w:val="0"/>
      <w:marRight w:val="0"/>
      <w:marTop w:val="0"/>
      <w:marBottom w:val="0"/>
      <w:divBdr>
        <w:top w:val="none" w:sz="0" w:space="0" w:color="auto"/>
        <w:left w:val="none" w:sz="0" w:space="0" w:color="auto"/>
        <w:bottom w:val="none" w:sz="0" w:space="0" w:color="auto"/>
        <w:right w:val="none" w:sz="0" w:space="0" w:color="auto"/>
      </w:divBdr>
    </w:div>
    <w:div w:id="619066583">
      <w:bodyDiv w:val="1"/>
      <w:marLeft w:val="0"/>
      <w:marRight w:val="0"/>
      <w:marTop w:val="0"/>
      <w:marBottom w:val="0"/>
      <w:divBdr>
        <w:top w:val="none" w:sz="0" w:space="0" w:color="auto"/>
        <w:left w:val="none" w:sz="0" w:space="0" w:color="auto"/>
        <w:bottom w:val="none" w:sz="0" w:space="0" w:color="auto"/>
        <w:right w:val="none" w:sz="0" w:space="0" w:color="auto"/>
      </w:divBdr>
    </w:div>
    <w:div w:id="625163089">
      <w:bodyDiv w:val="1"/>
      <w:marLeft w:val="0"/>
      <w:marRight w:val="0"/>
      <w:marTop w:val="0"/>
      <w:marBottom w:val="0"/>
      <w:divBdr>
        <w:top w:val="none" w:sz="0" w:space="0" w:color="auto"/>
        <w:left w:val="none" w:sz="0" w:space="0" w:color="auto"/>
        <w:bottom w:val="none" w:sz="0" w:space="0" w:color="auto"/>
        <w:right w:val="none" w:sz="0" w:space="0" w:color="auto"/>
      </w:divBdr>
    </w:div>
    <w:div w:id="672222181">
      <w:bodyDiv w:val="1"/>
      <w:marLeft w:val="0"/>
      <w:marRight w:val="0"/>
      <w:marTop w:val="0"/>
      <w:marBottom w:val="0"/>
      <w:divBdr>
        <w:top w:val="none" w:sz="0" w:space="0" w:color="auto"/>
        <w:left w:val="none" w:sz="0" w:space="0" w:color="auto"/>
        <w:bottom w:val="none" w:sz="0" w:space="0" w:color="auto"/>
        <w:right w:val="none" w:sz="0" w:space="0" w:color="auto"/>
      </w:divBdr>
    </w:div>
    <w:div w:id="730887330">
      <w:bodyDiv w:val="1"/>
      <w:marLeft w:val="0"/>
      <w:marRight w:val="0"/>
      <w:marTop w:val="0"/>
      <w:marBottom w:val="0"/>
      <w:divBdr>
        <w:top w:val="none" w:sz="0" w:space="0" w:color="auto"/>
        <w:left w:val="none" w:sz="0" w:space="0" w:color="auto"/>
        <w:bottom w:val="none" w:sz="0" w:space="0" w:color="auto"/>
        <w:right w:val="none" w:sz="0" w:space="0" w:color="auto"/>
      </w:divBdr>
    </w:div>
    <w:div w:id="768045036">
      <w:bodyDiv w:val="1"/>
      <w:marLeft w:val="0"/>
      <w:marRight w:val="0"/>
      <w:marTop w:val="0"/>
      <w:marBottom w:val="0"/>
      <w:divBdr>
        <w:top w:val="none" w:sz="0" w:space="0" w:color="auto"/>
        <w:left w:val="none" w:sz="0" w:space="0" w:color="auto"/>
        <w:bottom w:val="none" w:sz="0" w:space="0" w:color="auto"/>
        <w:right w:val="none" w:sz="0" w:space="0" w:color="auto"/>
      </w:divBdr>
    </w:div>
    <w:div w:id="773550206">
      <w:bodyDiv w:val="1"/>
      <w:marLeft w:val="0"/>
      <w:marRight w:val="0"/>
      <w:marTop w:val="0"/>
      <w:marBottom w:val="0"/>
      <w:divBdr>
        <w:top w:val="none" w:sz="0" w:space="0" w:color="auto"/>
        <w:left w:val="none" w:sz="0" w:space="0" w:color="auto"/>
        <w:bottom w:val="none" w:sz="0" w:space="0" w:color="auto"/>
        <w:right w:val="none" w:sz="0" w:space="0" w:color="auto"/>
      </w:divBdr>
    </w:div>
    <w:div w:id="806775007">
      <w:bodyDiv w:val="1"/>
      <w:marLeft w:val="0"/>
      <w:marRight w:val="0"/>
      <w:marTop w:val="0"/>
      <w:marBottom w:val="0"/>
      <w:divBdr>
        <w:top w:val="none" w:sz="0" w:space="0" w:color="auto"/>
        <w:left w:val="none" w:sz="0" w:space="0" w:color="auto"/>
        <w:bottom w:val="none" w:sz="0" w:space="0" w:color="auto"/>
        <w:right w:val="none" w:sz="0" w:space="0" w:color="auto"/>
      </w:divBdr>
    </w:div>
    <w:div w:id="845360750">
      <w:bodyDiv w:val="1"/>
      <w:marLeft w:val="0"/>
      <w:marRight w:val="0"/>
      <w:marTop w:val="0"/>
      <w:marBottom w:val="0"/>
      <w:divBdr>
        <w:top w:val="none" w:sz="0" w:space="0" w:color="auto"/>
        <w:left w:val="none" w:sz="0" w:space="0" w:color="auto"/>
        <w:bottom w:val="none" w:sz="0" w:space="0" w:color="auto"/>
        <w:right w:val="none" w:sz="0" w:space="0" w:color="auto"/>
      </w:divBdr>
    </w:div>
    <w:div w:id="853156621">
      <w:bodyDiv w:val="1"/>
      <w:marLeft w:val="0"/>
      <w:marRight w:val="0"/>
      <w:marTop w:val="0"/>
      <w:marBottom w:val="0"/>
      <w:divBdr>
        <w:top w:val="none" w:sz="0" w:space="0" w:color="auto"/>
        <w:left w:val="none" w:sz="0" w:space="0" w:color="auto"/>
        <w:bottom w:val="none" w:sz="0" w:space="0" w:color="auto"/>
        <w:right w:val="none" w:sz="0" w:space="0" w:color="auto"/>
      </w:divBdr>
    </w:div>
    <w:div w:id="873812350">
      <w:bodyDiv w:val="1"/>
      <w:marLeft w:val="0"/>
      <w:marRight w:val="0"/>
      <w:marTop w:val="0"/>
      <w:marBottom w:val="0"/>
      <w:divBdr>
        <w:top w:val="none" w:sz="0" w:space="0" w:color="auto"/>
        <w:left w:val="none" w:sz="0" w:space="0" w:color="auto"/>
        <w:bottom w:val="none" w:sz="0" w:space="0" w:color="auto"/>
        <w:right w:val="none" w:sz="0" w:space="0" w:color="auto"/>
      </w:divBdr>
    </w:div>
    <w:div w:id="877743844">
      <w:bodyDiv w:val="1"/>
      <w:marLeft w:val="0"/>
      <w:marRight w:val="0"/>
      <w:marTop w:val="0"/>
      <w:marBottom w:val="0"/>
      <w:divBdr>
        <w:top w:val="none" w:sz="0" w:space="0" w:color="auto"/>
        <w:left w:val="none" w:sz="0" w:space="0" w:color="auto"/>
        <w:bottom w:val="none" w:sz="0" w:space="0" w:color="auto"/>
        <w:right w:val="none" w:sz="0" w:space="0" w:color="auto"/>
      </w:divBdr>
    </w:div>
    <w:div w:id="878200190">
      <w:bodyDiv w:val="1"/>
      <w:marLeft w:val="0"/>
      <w:marRight w:val="0"/>
      <w:marTop w:val="0"/>
      <w:marBottom w:val="0"/>
      <w:divBdr>
        <w:top w:val="none" w:sz="0" w:space="0" w:color="auto"/>
        <w:left w:val="none" w:sz="0" w:space="0" w:color="auto"/>
        <w:bottom w:val="none" w:sz="0" w:space="0" w:color="auto"/>
        <w:right w:val="none" w:sz="0" w:space="0" w:color="auto"/>
      </w:divBdr>
    </w:div>
    <w:div w:id="911701367">
      <w:bodyDiv w:val="1"/>
      <w:marLeft w:val="0"/>
      <w:marRight w:val="0"/>
      <w:marTop w:val="0"/>
      <w:marBottom w:val="0"/>
      <w:divBdr>
        <w:top w:val="none" w:sz="0" w:space="0" w:color="auto"/>
        <w:left w:val="none" w:sz="0" w:space="0" w:color="auto"/>
        <w:bottom w:val="none" w:sz="0" w:space="0" w:color="auto"/>
        <w:right w:val="none" w:sz="0" w:space="0" w:color="auto"/>
      </w:divBdr>
    </w:div>
    <w:div w:id="930354592">
      <w:bodyDiv w:val="1"/>
      <w:marLeft w:val="0"/>
      <w:marRight w:val="0"/>
      <w:marTop w:val="0"/>
      <w:marBottom w:val="0"/>
      <w:divBdr>
        <w:top w:val="none" w:sz="0" w:space="0" w:color="auto"/>
        <w:left w:val="none" w:sz="0" w:space="0" w:color="auto"/>
        <w:bottom w:val="none" w:sz="0" w:space="0" w:color="auto"/>
        <w:right w:val="none" w:sz="0" w:space="0" w:color="auto"/>
      </w:divBdr>
    </w:div>
    <w:div w:id="947395357">
      <w:bodyDiv w:val="1"/>
      <w:marLeft w:val="0"/>
      <w:marRight w:val="0"/>
      <w:marTop w:val="0"/>
      <w:marBottom w:val="0"/>
      <w:divBdr>
        <w:top w:val="none" w:sz="0" w:space="0" w:color="auto"/>
        <w:left w:val="none" w:sz="0" w:space="0" w:color="auto"/>
        <w:bottom w:val="none" w:sz="0" w:space="0" w:color="auto"/>
        <w:right w:val="none" w:sz="0" w:space="0" w:color="auto"/>
      </w:divBdr>
    </w:div>
    <w:div w:id="994643100">
      <w:bodyDiv w:val="1"/>
      <w:marLeft w:val="0"/>
      <w:marRight w:val="0"/>
      <w:marTop w:val="0"/>
      <w:marBottom w:val="0"/>
      <w:divBdr>
        <w:top w:val="none" w:sz="0" w:space="0" w:color="auto"/>
        <w:left w:val="none" w:sz="0" w:space="0" w:color="auto"/>
        <w:bottom w:val="none" w:sz="0" w:space="0" w:color="auto"/>
        <w:right w:val="none" w:sz="0" w:space="0" w:color="auto"/>
      </w:divBdr>
    </w:div>
    <w:div w:id="1028095348">
      <w:bodyDiv w:val="1"/>
      <w:marLeft w:val="0"/>
      <w:marRight w:val="0"/>
      <w:marTop w:val="0"/>
      <w:marBottom w:val="0"/>
      <w:divBdr>
        <w:top w:val="none" w:sz="0" w:space="0" w:color="auto"/>
        <w:left w:val="none" w:sz="0" w:space="0" w:color="auto"/>
        <w:bottom w:val="none" w:sz="0" w:space="0" w:color="auto"/>
        <w:right w:val="none" w:sz="0" w:space="0" w:color="auto"/>
      </w:divBdr>
    </w:div>
    <w:div w:id="1039935355">
      <w:bodyDiv w:val="1"/>
      <w:marLeft w:val="0"/>
      <w:marRight w:val="0"/>
      <w:marTop w:val="0"/>
      <w:marBottom w:val="0"/>
      <w:divBdr>
        <w:top w:val="none" w:sz="0" w:space="0" w:color="auto"/>
        <w:left w:val="none" w:sz="0" w:space="0" w:color="auto"/>
        <w:bottom w:val="none" w:sz="0" w:space="0" w:color="auto"/>
        <w:right w:val="none" w:sz="0" w:space="0" w:color="auto"/>
      </w:divBdr>
    </w:div>
    <w:div w:id="1048920312">
      <w:bodyDiv w:val="1"/>
      <w:marLeft w:val="0"/>
      <w:marRight w:val="0"/>
      <w:marTop w:val="0"/>
      <w:marBottom w:val="0"/>
      <w:divBdr>
        <w:top w:val="none" w:sz="0" w:space="0" w:color="auto"/>
        <w:left w:val="none" w:sz="0" w:space="0" w:color="auto"/>
        <w:bottom w:val="none" w:sz="0" w:space="0" w:color="auto"/>
        <w:right w:val="none" w:sz="0" w:space="0" w:color="auto"/>
      </w:divBdr>
    </w:div>
    <w:div w:id="1063528627">
      <w:bodyDiv w:val="1"/>
      <w:marLeft w:val="0"/>
      <w:marRight w:val="0"/>
      <w:marTop w:val="0"/>
      <w:marBottom w:val="0"/>
      <w:divBdr>
        <w:top w:val="none" w:sz="0" w:space="0" w:color="auto"/>
        <w:left w:val="none" w:sz="0" w:space="0" w:color="auto"/>
        <w:bottom w:val="none" w:sz="0" w:space="0" w:color="auto"/>
        <w:right w:val="none" w:sz="0" w:space="0" w:color="auto"/>
      </w:divBdr>
    </w:div>
    <w:div w:id="1087577756">
      <w:bodyDiv w:val="1"/>
      <w:marLeft w:val="0"/>
      <w:marRight w:val="0"/>
      <w:marTop w:val="0"/>
      <w:marBottom w:val="0"/>
      <w:divBdr>
        <w:top w:val="none" w:sz="0" w:space="0" w:color="auto"/>
        <w:left w:val="none" w:sz="0" w:space="0" w:color="auto"/>
        <w:bottom w:val="none" w:sz="0" w:space="0" w:color="auto"/>
        <w:right w:val="none" w:sz="0" w:space="0" w:color="auto"/>
      </w:divBdr>
    </w:div>
    <w:div w:id="1094207648">
      <w:bodyDiv w:val="1"/>
      <w:marLeft w:val="0"/>
      <w:marRight w:val="0"/>
      <w:marTop w:val="0"/>
      <w:marBottom w:val="0"/>
      <w:divBdr>
        <w:top w:val="none" w:sz="0" w:space="0" w:color="auto"/>
        <w:left w:val="none" w:sz="0" w:space="0" w:color="auto"/>
        <w:bottom w:val="none" w:sz="0" w:space="0" w:color="auto"/>
        <w:right w:val="none" w:sz="0" w:space="0" w:color="auto"/>
      </w:divBdr>
    </w:div>
    <w:div w:id="1149059666">
      <w:bodyDiv w:val="1"/>
      <w:marLeft w:val="0"/>
      <w:marRight w:val="0"/>
      <w:marTop w:val="0"/>
      <w:marBottom w:val="0"/>
      <w:divBdr>
        <w:top w:val="none" w:sz="0" w:space="0" w:color="auto"/>
        <w:left w:val="none" w:sz="0" w:space="0" w:color="auto"/>
        <w:bottom w:val="none" w:sz="0" w:space="0" w:color="auto"/>
        <w:right w:val="none" w:sz="0" w:space="0" w:color="auto"/>
      </w:divBdr>
    </w:div>
    <w:div w:id="1163397885">
      <w:bodyDiv w:val="1"/>
      <w:marLeft w:val="0"/>
      <w:marRight w:val="0"/>
      <w:marTop w:val="0"/>
      <w:marBottom w:val="0"/>
      <w:divBdr>
        <w:top w:val="none" w:sz="0" w:space="0" w:color="auto"/>
        <w:left w:val="none" w:sz="0" w:space="0" w:color="auto"/>
        <w:bottom w:val="none" w:sz="0" w:space="0" w:color="auto"/>
        <w:right w:val="none" w:sz="0" w:space="0" w:color="auto"/>
      </w:divBdr>
    </w:div>
    <w:div w:id="1208569039">
      <w:bodyDiv w:val="1"/>
      <w:marLeft w:val="0"/>
      <w:marRight w:val="0"/>
      <w:marTop w:val="0"/>
      <w:marBottom w:val="0"/>
      <w:divBdr>
        <w:top w:val="none" w:sz="0" w:space="0" w:color="auto"/>
        <w:left w:val="none" w:sz="0" w:space="0" w:color="auto"/>
        <w:bottom w:val="none" w:sz="0" w:space="0" w:color="auto"/>
        <w:right w:val="none" w:sz="0" w:space="0" w:color="auto"/>
      </w:divBdr>
    </w:div>
    <w:div w:id="1279023834">
      <w:bodyDiv w:val="1"/>
      <w:marLeft w:val="0"/>
      <w:marRight w:val="0"/>
      <w:marTop w:val="0"/>
      <w:marBottom w:val="0"/>
      <w:divBdr>
        <w:top w:val="none" w:sz="0" w:space="0" w:color="auto"/>
        <w:left w:val="none" w:sz="0" w:space="0" w:color="auto"/>
        <w:bottom w:val="none" w:sz="0" w:space="0" w:color="auto"/>
        <w:right w:val="none" w:sz="0" w:space="0" w:color="auto"/>
      </w:divBdr>
    </w:div>
    <w:div w:id="1301230155">
      <w:bodyDiv w:val="1"/>
      <w:marLeft w:val="0"/>
      <w:marRight w:val="0"/>
      <w:marTop w:val="0"/>
      <w:marBottom w:val="0"/>
      <w:divBdr>
        <w:top w:val="none" w:sz="0" w:space="0" w:color="auto"/>
        <w:left w:val="none" w:sz="0" w:space="0" w:color="auto"/>
        <w:bottom w:val="none" w:sz="0" w:space="0" w:color="auto"/>
        <w:right w:val="none" w:sz="0" w:space="0" w:color="auto"/>
      </w:divBdr>
    </w:div>
    <w:div w:id="1332101806">
      <w:bodyDiv w:val="1"/>
      <w:marLeft w:val="0"/>
      <w:marRight w:val="0"/>
      <w:marTop w:val="0"/>
      <w:marBottom w:val="0"/>
      <w:divBdr>
        <w:top w:val="none" w:sz="0" w:space="0" w:color="auto"/>
        <w:left w:val="none" w:sz="0" w:space="0" w:color="auto"/>
        <w:bottom w:val="none" w:sz="0" w:space="0" w:color="auto"/>
        <w:right w:val="none" w:sz="0" w:space="0" w:color="auto"/>
      </w:divBdr>
    </w:div>
    <w:div w:id="1366711199">
      <w:bodyDiv w:val="1"/>
      <w:marLeft w:val="0"/>
      <w:marRight w:val="0"/>
      <w:marTop w:val="0"/>
      <w:marBottom w:val="0"/>
      <w:divBdr>
        <w:top w:val="none" w:sz="0" w:space="0" w:color="auto"/>
        <w:left w:val="none" w:sz="0" w:space="0" w:color="auto"/>
        <w:bottom w:val="none" w:sz="0" w:space="0" w:color="auto"/>
        <w:right w:val="none" w:sz="0" w:space="0" w:color="auto"/>
      </w:divBdr>
    </w:div>
    <w:div w:id="1384014305">
      <w:bodyDiv w:val="1"/>
      <w:marLeft w:val="0"/>
      <w:marRight w:val="0"/>
      <w:marTop w:val="0"/>
      <w:marBottom w:val="0"/>
      <w:divBdr>
        <w:top w:val="none" w:sz="0" w:space="0" w:color="auto"/>
        <w:left w:val="none" w:sz="0" w:space="0" w:color="auto"/>
        <w:bottom w:val="none" w:sz="0" w:space="0" w:color="auto"/>
        <w:right w:val="none" w:sz="0" w:space="0" w:color="auto"/>
      </w:divBdr>
    </w:div>
    <w:div w:id="1413240123">
      <w:bodyDiv w:val="1"/>
      <w:marLeft w:val="0"/>
      <w:marRight w:val="0"/>
      <w:marTop w:val="0"/>
      <w:marBottom w:val="0"/>
      <w:divBdr>
        <w:top w:val="none" w:sz="0" w:space="0" w:color="auto"/>
        <w:left w:val="none" w:sz="0" w:space="0" w:color="auto"/>
        <w:bottom w:val="none" w:sz="0" w:space="0" w:color="auto"/>
        <w:right w:val="none" w:sz="0" w:space="0" w:color="auto"/>
      </w:divBdr>
    </w:div>
    <w:div w:id="1421760409">
      <w:bodyDiv w:val="1"/>
      <w:marLeft w:val="0"/>
      <w:marRight w:val="0"/>
      <w:marTop w:val="0"/>
      <w:marBottom w:val="0"/>
      <w:divBdr>
        <w:top w:val="none" w:sz="0" w:space="0" w:color="auto"/>
        <w:left w:val="none" w:sz="0" w:space="0" w:color="auto"/>
        <w:bottom w:val="none" w:sz="0" w:space="0" w:color="auto"/>
        <w:right w:val="none" w:sz="0" w:space="0" w:color="auto"/>
      </w:divBdr>
    </w:div>
    <w:div w:id="1431700856">
      <w:bodyDiv w:val="1"/>
      <w:marLeft w:val="0"/>
      <w:marRight w:val="0"/>
      <w:marTop w:val="0"/>
      <w:marBottom w:val="0"/>
      <w:divBdr>
        <w:top w:val="none" w:sz="0" w:space="0" w:color="auto"/>
        <w:left w:val="none" w:sz="0" w:space="0" w:color="auto"/>
        <w:bottom w:val="none" w:sz="0" w:space="0" w:color="auto"/>
        <w:right w:val="none" w:sz="0" w:space="0" w:color="auto"/>
      </w:divBdr>
    </w:div>
    <w:div w:id="1437560282">
      <w:bodyDiv w:val="1"/>
      <w:marLeft w:val="0"/>
      <w:marRight w:val="0"/>
      <w:marTop w:val="0"/>
      <w:marBottom w:val="0"/>
      <w:divBdr>
        <w:top w:val="none" w:sz="0" w:space="0" w:color="auto"/>
        <w:left w:val="none" w:sz="0" w:space="0" w:color="auto"/>
        <w:bottom w:val="none" w:sz="0" w:space="0" w:color="auto"/>
        <w:right w:val="none" w:sz="0" w:space="0" w:color="auto"/>
      </w:divBdr>
    </w:div>
    <w:div w:id="1480922198">
      <w:bodyDiv w:val="1"/>
      <w:marLeft w:val="0"/>
      <w:marRight w:val="0"/>
      <w:marTop w:val="0"/>
      <w:marBottom w:val="0"/>
      <w:divBdr>
        <w:top w:val="none" w:sz="0" w:space="0" w:color="auto"/>
        <w:left w:val="none" w:sz="0" w:space="0" w:color="auto"/>
        <w:bottom w:val="none" w:sz="0" w:space="0" w:color="auto"/>
        <w:right w:val="none" w:sz="0" w:space="0" w:color="auto"/>
      </w:divBdr>
    </w:div>
    <w:div w:id="1494565686">
      <w:bodyDiv w:val="1"/>
      <w:marLeft w:val="0"/>
      <w:marRight w:val="0"/>
      <w:marTop w:val="0"/>
      <w:marBottom w:val="0"/>
      <w:divBdr>
        <w:top w:val="none" w:sz="0" w:space="0" w:color="auto"/>
        <w:left w:val="none" w:sz="0" w:space="0" w:color="auto"/>
        <w:bottom w:val="none" w:sz="0" w:space="0" w:color="auto"/>
        <w:right w:val="none" w:sz="0" w:space="0" w:color="auto"/>
      </w:divBdr>
    </w:div>
    <w:div w:id="1495494122">
      <w:bodyDiv w:val="1"/>
      <w:marLeft w:val="0"/>
      <w:marRight w:val="0"/>
      <w:marTop w:val="0"/>
      <w:marBottom w:val="0"/>
      <w:divBdr>
        <w:top w:val="none" w:sz="0" w:space="0" w:color="auto"/>
        <w:left w:val="none" w:sz="0" w:space="0" w:color="auto"/>
        <w:bottom w:val="none" w:sz="0" w:space="0" w:color="auto"/>
        <w:right w:val="none" w:sz="0" w:space="0" w:color="auto"/>
      </w:divBdr>
    </w:div>
    <w:div w:id="1498888303">
      <w:bodyDiv w:val="1"/>
      <w:marLeft w:val="0"/>
      <w:marRight w:val="0"/>
      <w:marTop w:val="0"/>
      <w:marBottom w:val="0"/>
      <w:divBdr>
        <w:top w:val="none" w:sz="0" w:space="0" w:color="auto"/>
        <w:left w:val="none" w:sz="0" w:space="0" w:color="auto"/>
        <w:bottom w:val="none" w:sz="0" w:space="0" w:color="auto"/>
        <w:right w:val="none" w:sz="0" w:space="0" w:color="auto"/>
      </w:divBdr>
    </w:div>
    <w:div w:id="1542552036">
      <w:bodyDiv w:val="1"/>
      <w:marLeft w:val="0"/>
      <w:marRight w:val="0"/>
      <w:marTop w:val="0"/>
      <w:marBottom w:val="0"/>
      <w:divBdr>
        <w:top w:val="none" w:sz="0" w:space="0" w:color="auto"/>
        <w:left w:val="none" w:sz="0" w:space="0" w:color="auto"/>
        <w:bottom w:val="none" w:sz="0" w:space="0" w:color="auto"/>
        <w:right w:val="none" w:sz="0" w:space="0" w:color="auto"/>
      </w:divBdr>
    </w:div>
    <w:div w:id="1557161894">
      <w:bodyDiv w:val="1"/>
      <w:marLeft w:val="0"/>
      <w:marRight w:val="0"/>
      <w:marTop w:val="0"/>
      <w:marBottom w:val="0"/>
      <w:divBdr>
        <w:top w:val="none" w:sz="0" w:space="0" w:color="auto"/>
        <w:left w:val="none" w:sz="0" w:space="0" w:color="auto"/>
        <w:bottom w:val="none" w:sz="0" w:space="0" w:color="auto"/>
        <w:right w:val="none" w:sz="0" w:space="0" w:color="auto"/>
      </w:divBdr>
    </w:div>
    <w:div w:id="1569657425">
      <w:bodyDiv w:val="1"/>
      <w:marLeft w:val="0"/>
      <w:marRight w:val="0"/>
      <w:marTop w:val="0"/>
      <w:marBottom w:val="0"/>
      <w:divBdr>
        <w:top w:val="none" w:sz="0" w:space="0" w:color="auto"/>
        <w:left w:val="none" w:sz="0" w:space="0" w:color="auto"/>
        <w:bottom w:val="none" w:sz="0" w:space="0" w:color="auto"/>
        <w:right w:val="none" w:sz="0" w:space="0" w:color="auto"/>
      </w:divBdr>
    </w:div>
    <w:div w:id="1577470012">
      <w:bodyDiv w:val="1"/>
      <w:marLeft w:val="0"/>
      <w:marRight w:val="0"/>
      <w:marTop w:val="0"/>
      <w:marBottom w:val="0"/>
      <w:divBdr>
        <w:top w:val="none" w:sz="0" w:space="0" w:color="auto"/>
        <w:left w:val="none" w:sz="0" w:space="0" w:color="auto"/>
        <w:bottom w:val="none" w:sz="0" w:space="0" w:color="auto"/>
        <w:right w:val="none" w:sz="0" w:space="0" w:color="auto"/>
      </w:divBdr>
    </w:div>
    <w:div w:id="1600983660">
      <w:bodyDiv w:val="1"/>
      <w:marLeft w:val="0"/>
      <w:marRight w:val="0"/>
      <w:marTop w:val="0"/>
      <w:marBottom w:val="0"/>
      <w:divBdr>
        <w:top w:val="none" w:sz="0" w:space="0" w:color="auto"/>
        <w:left w:val="none" w:sz="0" w:space="0" w:color="auto"/>
        <w:bottom w:val="none" w:sz="0" w:space="0" w:color="auto"/>
        <w:right w:val="none" w:sz="0" w:space="0" w:color="auto"/>
      </w:divBdr>
    </w:div>
    <w:div w:id="1609578684">
      <w:bodyDiv w:val="1"/>
      <w:marLeft w:val="0"/>
      <w:marRight w:val="0"/>
      <w:marTop w:val="0"/>
      <w:marBottom w:val="0"/>
      <w:divBdr>
        <w:top w:val="none" w:sz="0" w:space="0" w:color="auto"/>
        <w:left w:val="none" w:sz="0" w:space="0" w:color="auto"/>
        <w:bottom w:val="none" w:sz="0" w:space="0" w:color="auto"/>
        <w:right w:val="none" w:sz="0" w:space="0" w:color="auto"/>
      </w:divBdr>
    </w:div>
    <w:div w:id="1657756653">
      <w:bodyDiv w:val="1"/>
      <w:marLeft w:val="0"/>
      <w:marRight w:val="0"/>
      <w:marTop w:val="0"/>
      <w:marBottom w:val="0"/>
      <w:divBdr>
        <w:top w:val="none" w:sz="0" w:space="0" w:color="auto"/>
        <w:left w:val="none" w:sz="0" w:space="0" w:color="auto"/>
        <w:bottom w:val="none" w:sz="0" w:space="0" w:color="auto"/>
        <w:right w:val="none" w:sz="0" w:space="0" w:color="auto"/>
      </w:divBdr>
    </w:div>
    <w:div w:id="1669555189">
      <w:bodyDiv w:val="1"/>
      <w:marLeft w:val="0"/>
      <w:marRight w:val="0"/>
      <w:marTop w:val="0"/>
      <w:marBottom w:val="0"/>
      <w:divBdr>
        <w:top w:val="none" w:sz="0" w:space="0" w:color="auto"/>
        <w:left w:val="none" w:sz="0" w:space="0" w:color="auto"/>
        <w:bottom w:val="none" w:sz="0" w:space="0" w:color="auto"/>
        <w:right w:val="none" w:sz="0" w:space="0" w:color="auto"/>
      </w:divBdr>
    </w:div>
    <w:div w:id="1706448631">
      <w:bodyDiv w:val="1"/>
      <w:marLeft w:val="0"/>
      <w:marRight w:val="0"/>
      <w:marTop w:val="0"/>
      <w:marBottom w:val="0"/>
      <w:divBdr>
        <w:top w:val="none" w:sz="0" w:space="0" w:color="auto"/>
        <w:left w:val="none" w:sz="0" w:space="0" w:color="auto"/>
        <w:bottom w:val="none" w:sz="0" w:space="0" w:color="auto"/>
        <w:right w:val="none" w:sz="0" w:space="0" w:color="auto"/>
      </w:divBdr>
    </w:div>
    <w:div w:id="1707367657">
      <w:bodyDiv w:val="1"/>
      <w:marLeft w:val="0"/>
      <w:marRight w:val="0"/>
      <w:marTop w:val="0"/>
      <w:marBottom w:val="0"/>
      <w:divBdr>
        <w:top w:val="none" w:sz="0" w:space="0" w:color="auto"/>
        <w:left w:val="none" w:sz="0" w:space="0" w:color="auto"/>
        <w:bottom w:val="none" w:sz="0" w:space="0" w:color="auto"/>
        <w:right w:val="none" w:sz="0" w:space="0" w:color="auto"/>
      </w:divBdr>
    </w:div>
    <w:div w:id="1708605032">
      <w:bodyDiv w:val="1"/>
      <w:marLeft w:val="0"/>
      <w:marRight w:val="0"/>
      <w:marTop w:val="0"/>
      <w:marBottom w:val="0"/>
      <w:divBdr>
        <w:top w:val="none" w:sz="0" w:space="0" w:color="auto"/>
        <w:left w:val="none" w:sz="0" w:space="0" w:color="auto"/>
        <w:bottom w:val="none" w:sz="0" w:space="0" w:color="auto"/>
        <w:right w:val="none" w:sz="0" w:space="0" w:color="auto"/>
      </w:divBdr>
    </w:div>
    <w:div w:id="1719665891">
      <w:bodyDiv w:val="1"/>
      <w:marLeft w:val="0"/>
      <w:marRight w:val="0"/>
      <w:marTop w:val="0"/>
      <w:marBottom w:val="0"/>
      <w:divBdr>
        <w:top w:val="none" w:sz="0" w:space="0" w:color="auto"/>
        <w:left w:val="none" w:sz="0" w:space="0" w:color="auto"/>
        <w:bottom w:val="none" w:sz="0" w:space="0" w:color="auto"/>
        <w:right w:val="none" w:sz="0" w:space="0" w:color="auto"/>
      </w:divBdr>
    </w:div>
    <w:div w:id="1748653113">
      <w:bodyDiv w:val="1"/>
      <w:marLeft w:val="0"/>
      <w:marRight w:val="0"/>
      <w:marTop w:val="0"/>
      <w:marBottom w:val="0"/>
      <w:divBdr>
        <w:top w:val="none" w:sz="0" w:space="0" w:color="auto"/>
        <w:left w:val="none" w:sz="0" w:space="0" w:color="auto"/>
        <w:bottom w:val="none" w:sz="0" w:space="0" w:color="auto"/>
        <w:right w:val="none" w:sz="0" w:space="0" w:color="auto"/>
      </w:divBdr>
    </w:div>
    <w:div w:id="1807352385">
      <w:bodyDiv w:val="1"/>
      <w:marLeft w:val="0"/>
      <w:marRight w:val="0"/>
      <w:marTop w:val="0"/>
      <w:marBottom w:val="0"/>
      <w:divBdr>
        <w:top w:val="none" w:sz="0" w:space="0" w:color="auto"/>
        <w:left w:val="none" w:sz="0" w:space="0" w:color="auto"/>
        <w:bottom w:val="none" w:sz="0" w:space="0" w:color="auto"/>
        <w:right w:val="none" w:sz="0" w:space="0" w:color="auto"/>
      </w:divBdr>
    </w:div>
    <w:div w:id="1840537624">
      <w:bodyDiv w:val="1"/>
      <w:marLeft w:val="0"/>
      <w:marRight w:val="0"/>
      <w:marTop w:val="0"/>
      <w:marBottom w:val="0"/>
      <w:divBdr>
        <w:top w:val="none" w:sz="0" w:space="0" w:color="auto"/>
        <w:left w:val="none" w:sz="0" w:space="0" w:color="auto"/>
        <w:bottom w:val="none" w:sz="0" w:space="0" w:color="auto"/>
        <w:right w:val="none" w:sz="0" w:space="0" w:color="auto"/>
      </w:divBdr>
    </w:div>
    <w:div w:id="1869633779">
      <w:bodyDiv w:val="1"/>
      <w:marLeft w:val="0"/>
      <w:marRight w:val="0"/>
      <w:marTop w:val="0"/>
      <w:marBottom w:val="0"/>
      <w:divBdr>
        <w:top w:val="none" w:sz="0" w:space="0" w:color="auto"/>
        <w:left w:val="none" w:sz="0" w:space="0" w:color="auto"/>
        <w:bottom w:val="none" w:sz="0" w:space="0" w:color="auto"/>
        <w:right w:val="none" w:sz="0" w:space="0" w:color="auto"/>
      </w:divBdr>
    </w:div>
    <w:div w:id="1893074891">
      <w:bodyDiv w:val="1"/>
      <w:marLeft w:val="0"/>
      <w:marRight w:val="0"/>
      <w:marTop w:val="0"/>
      <w:marBottom w:val="0"/>
      <w:divBdr>
        <w:top w:val="none" w:sz="0" w:space="0" w:color="auto"/>
        <w:left w:val="none" w:sz="0" w:space="0" w:color="auto"/>
        <w:bottom w:val="none" w:sz="0" w:space="0" w:color="auto"/>
        <w:right w:val="none" w:sz="0" w:space="0" w:color="auto"/>
      </w:divBdr>
    </w:div>
    <w:div w:id="1991211798">
      <w:bodyDiv w:val="1"/>
      <w:marLeft w:val="0"/>
      <w:marRight w:val="0"/>
      <w:marTop w:val="0"/>
      <w:marBottom w:val="0"/>
      <w:divBdr>
        <w:top w:val="none" w:sz="0" w:space="0" w:color="auto"/>
        <w:left w:val="none" w:sz="0" w:space="0" w:color="auto"/>
        <w:bottom w:val="none" w:sz="0" w:space="0" w:color="auto"/>
        <w:right w:val="none" w:sz="0" w:space="0" w:color="auto"/>
      </w:divBdr>
    </w:div>
    <w:div w:id="2007630517">
      <w:bodyDiv w:val="1"/>
      <w:marLeft w:val="0"/>
      <w:marRight w:val="0"/>
      <w:marTop w:val="0"/>
      <w:marBottom w:val="0"/>
      <w:divBdr>
        <w:top w:val="none" w:sz="0" w:space="0" w:color="auto"/>
        <w:left w:val="none" w:sz="0" w:space="0" w:color="auto"/>
        <w:bottom w:val="none" w:sz="0" w:space="0" w:color="auto"/>
        <w:right w:val="none" w:sz="0" w:space="0" w:color="auto"/>
      </w:divBdr>
    </w:div>
    <w:div w:id="2015691009">
      <w:bodyDiv w:val="1"/>
      <w:marLeft w:val="0"/>
      <w:marRight w:val="0"/>
      <w:marTop w:val="0"/>
      <w:marBottom w:val="0"/>
      <w:divBdr>
        <w:top w:val="none" w:sz="0" w:space="0" w:color="auto"/>
        <w:left w:val="none" w:sz="0" w:space="0" w:color="auto"/>
        <w:bottom w:val="none" w:sz="0" w:space="0" w:color="auto"/>
        <w:right w:val="none" w:sz="0" w:space="0" w:color="auto"/>
      </w:divBdr>
    </w:div>
    <w:div w:id="2040541423">
      <w:bodyDiv w:val="1"/>
      <w:marLeft w:val="0"/>
      <w:marRight w:val="0"/>
      <w:marTop w:val="0"/>
      <w:marBottom w:val="0"/>
      <w:divBdr>
        <w:top w:val="none" w:sz="0" w:space="0" w:color="auto"/>
        <w:left w:val="none" w:sz="0" w:space="0" w:color="auto"/>
        <w:bottom w:val="none" w:sz="0" w:space="0" w:color="auto"/>
        <w:right w:val="none" w:sz="0" w:space="0" w:color="auto"/>
      </w:divBdr>
    </w:div>
    <w:div w:id="2069450154">
      <w:bodyDiv w:val="1"/>
      <w:marLeft w:val="0"/>
      <w:marRight w:val="0"/>
      <w:marTop w:val="0"/>
      <w:marBottom w:val="0"/>
      <w:divBdr>
        <w:top w:val="none" w:sz="0" w:space="0" w:color="auto"/>
        <w:left w:val="none" w:sz="0" w:space="0" w:color="auto"/>
        <w:bottom w:val="none" w:sz="0" w:space="0" w:color="auto"/>
        <w:right w:val="none" w:sz="0" w:space="0" w:color="auto"/>
      </w:divBdr>
    </w:div>
    <w:div w:id="2080978517">
      <w:bodyDiv w:val="1"/>
      <w:marLeft w:val="0"/>
      <w:marRight w:val="0"/>
      <w:marTop w:val="0"/>
      <w:marBottom w:val="0"/>
      <w:divBdr>
        <w:top w:val="none" w:sz="0" w:space="0" w:color="auto"/>
        <w:left w:val="none" w:sz="0" w:space="0" w:color="auto"/>
        <w:bottom w:val="none" w:sz="0" w:space="0" w:color="auto"/>
        <w:right w:val="none" w:sz="0" w:space="0" w:color="auto"/>
      </w:divBdr>
    </w:div>
    <w:div w:id="2102136723">
      <w:bodyDiv w:val="1"/>
      <w:marLeft w:val="0"/>
      <w:marRight w:val="0"/>
      <w:marTop w:val="0"/>
      <w:marBottom w:val="0"/>
      <w:divBdr>
        <w:top w:val="none" w:sz="0" w:space="0" w:color="auto"/>
        <w:left w:val="none" w:sz="0" w:space="0" w:color="auto"/>
        <w:bottom w:val="none" w:sz="0" w:space="0" w:color="auto"/>
        <w:right w:val="none" w:sz="0" w:space="0" w:color="auto"/>
      </w:divBdr>
    </w:div>
    <w:div w:id="213637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274E0-2F09-4C9A-837A-E6E7F5D8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3815</Words>
  <Characters>21751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ГУП Петербургский метрополитен</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Бакинова Юлия Игоревна</dc:creator>
  <cp:keywords/>
  <cp:lastModifiedBy>Степанова Татьяна Тимофеевна</cp:lastModifiedBy>
  <cp:revision>24</cp:revision>
  <cp:lastPrinted>2026-06-02T09:14:00Z</cp:lastPrinted>
  <dcterms:created xsi:type="dcterms:W3CDTF">2026-03-17T12:02:00Z</dcterms:created>
  <dcterms:modified xsi:type="dcterms:W3CDTF">2026-06-08T06:59:00Z</dcterms:modified>
</cp:coreProperties>
</file>