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73AA" w:rsidRDefault="009D73AA">
      <w:pPr>
        <w:spacing w:after="0" w:line="240" w:lineRule="auto"/>
        <w:jc w:val="center"/>
        <w:rPr>
          <w:rFonts w:ascii="Times New Roman" w:eastAsia="Times New Roman" w:hAnsi="Times New Roman" w:cs="Times New Roman"/>
          <w:b/>
          <w:bCs/>
          <w:sz w:val="21"/>
          <w:szCs w:val="21"/>
          <w:lang w:eastAsia="ru-RU"/>
        </w:rPr>
      </w:pPr>
    </w:p>
    <w:p w:rsidR="009D73AA" w:rsidRDefault="00CB42D5">
      <w:pPr>
        <w:spacing w:after="0" w:line="240" w:lineRule="auto"/>
        <w:jc w:val="center"/>
        <w:rPr>
          <w:rFonts w:ascii="Times New Roman" w:eastAsia="Times New Roman" w:hAnsi="Times New Roman" w:cs="Times New Roman"/>
          <w:b/>
          <w:bCs/>
          <w:sz w:val="21"/>
          <w:szCs w:val="21"/>
          <w:lang w:eastAsia="ru-RU"/>
        </w:rPr>
      </w:pPr>
      <w:r>
        <w:rPr>
          <w:rFonts w:ascii="Times New Roman" w:eastAsia="Times New Roman" w:hAnsi="Times New Roman" w:cs="Times New Roman"/>
          <w:b/>
          <w:bCs/>
          <w:sz w:val="21"/>
          <w:szCs w:val="21"/>
          <w:lang w:eastAsia="ru-RU"/>
        </w:rPr>
        <w:t xml:space="preserve"> ДОГОВОР № ___/2026-44</w:t>
      </w:r>
    </w:p>
    <w:p w:rsidR="009D73AA" w:rsidRDefault="00CB42D5">
      <w:pPr>
        <w:spacing w:after="0" w:line="240" w:lineRule="auto"/>
        <w:jc w:val="center"/>
        <w:rPr>
          <w:rFonts w:ascii="Times New Roman" w:eastAsia="Times New Roman" w:hAnsi="Times New Roman" w:cs="Times New Roman"/>
          <w:b/>
          <w:bCs/>
          <w:sz w:val="21"/>
          <w:szCs w:val="21"/>
          <w:lang w:eastAsia="ru-RU"/>
        </w:rPr>
      </w:pPr>
      <w:r>
        <w:rPr>
          <w:rFonts w:ascii="Times New Roman" w:eastAsia="Times New Roman" w:hAnsi="Times New Roman" w:cs="Times New Roman"/>
          <w:b/>
          <w:bCs/>
          <w:sz w:val="21"/>
          <w:szCs w:val="21"/>
          <w:lang w:eastAsia="ru-RU"/>
        </w:rPr>
        <w:t>на оказания услуг</w:t>
      </w:r>
    </w:p>
    <w:p w:rsidR="009D73AA" w:rsidRDefault="00CB42D5">
      <w:pPr>
        <w:spacing w:after="0" w:line="240" w:lineRule="auto"/>
        <w:jc w:val="center"/>
        <w:rPr>
          <w:rFonts w:ascii="Times New Roman" w:eastAsia="Times New Roman" w:hAnsi="Times New Roman" w:cs="Times New Roman"/>
          <w:b/>
          <w:bCs/>
          <w:sz w:val="21"/>
          <w:szCs w:val="21"/>
          <w:lang w:eastAsia="ru-RU"/>
        </w:rPr>
      </w:pPr>
      <w:r>
        <w:rPr>
          <w:rFonts w:ascii="Times New Roman" w:eastAsia="Times New Roman" w:hAnsi="Times New Roman" w:cs="Times New Roman"/>
          <w:b/>
          <w:bCs/>
          <w:sz w:val="21"/>
          <w:szCs w:val="21"/>
          <w:lang w:eastAsia="ru-RU"/>
        </w:rPr>
        <w:t xml:space="preserve">     </w:t>
      </w:r>
    </w:p>
    <w:p w:rsidR="009D73AA" w:rsidRDefault="00CB42D5">
      <w:pPr>
        <w:spacing w:after="0" w:line="240" w:lineRule="auto"/>
        <w:rPr>
          <w:rFonts w:ascii="Times New Roman" w:eastAsia="Times New Roman" w:hAnsi="Times New Roman" w:cs="Times New Roman"/>
          <w:b/>
          <w:bCs/>
          <w:sz w:val="21"/>
          <w:szCs w:val="21"/>
          <w:lang w:eastAsia="ru-RU"/>
        </w:rPr>
      </w:pPr>
      <w:r>
        <w:rPr>
          <w:rFonts w:ascii="Times New Roman" w:eastAsia="Times New Roman" w:hAnsi="Times New Roman" w:cs="Times New Roman"/>
          <w:b/>
          <w:bCs/>
          <w:sz w:val="21"/>
          <w:szCs w:val="21"/>
          <w:lang w:eastAsia="ru-RU"/>
        </w:rPr>
        <w:t xml:space="preserve">Санкт-Петербург                                                                                                             «___» </w:t>
      </w:r>
      <w:r w:rsidR="0078509B">
        <w:rPr>
          <w:rFonts w:ascii="Times New Roman" w:eastAsia="Times New Roman" w:hAnsi="Times New Roman" w:cs="Times New Roman"/>
          <w:b/>
          <w:bCs/>
          <w:sz w:val="21"/>
          <w:szCs w:val="21"/>
          <w:lang w:eastAsia="ru-RU"/>
        </w:rPr>
        <w:t>июня</w:t>
      </w:r>
      <w:r>
        <w:rPr>
          <w:rFonts w:ascii="Times New Roman" w:eastAsia="Times New Roman" w:hAnsi="Times New Roman" w:cs="Times New Roman"/>
          <w:b/>
          <w:bCs/>
          <w:sz w:val="21"/>
          <w:szCs w:val="21"/>
          <w:lang w:eastAsia="ru-RU"/>
        </w:rPr>
        <w:t xml:space="preserve"> 2026 г.</w:t>
      </w:r>
    </w:p>
    <w:p w:rsidR="00F217D8" w:rsidRDefault="00F217D8">
      <w:pPr>
        <w:spacing w:after="0" w:line="240" w:lineRule="auto"/>
        <w:rPr>
          <w:rFonts w:ascii="Times New Roman" w:eastAsia="Times New Roman" w:hAnsi="Times New Roman" w:cs="Times New Roman"/>
          <w:b/>
          <w:bCs/>
          <w:sz w:val="21"/>
          <w:szCs w:val="21"/>
          <w:lang w:eastAsia="ru-RU"/>
        </w:rPr>
      </w:pPr>
    </w:p>
    <w:p w:rsidR="00F217D8" w:rsidRDefault="00F217D8">
      <w:pPr>
        <w:spacing w:after="0" w:line="240" w:lineRule="auto"/>
        <w:rPr>
          <w:rFonts w:ascii="Times New Roman" w:eastAsia="Times New Roman" w:hAnsi="Times New Roman" w:cs="Times New Roman"/>
          <w:b/>
          <w:bCs/>
          <w:sz w:val="21"/>
          <w:szCs w:val="21"/>
          <w:lang w:eastAsia="ru-RU"/>
        </w:rPr>
      </w:pPr>
      <w:r>
        <w:rPr>
          <w:rFonts w:ascii="Times New Roman" w:eastAsia="Times New Roman" w:hAnsi="Times New Roman" w:cs="Times New Roman"/>
          <w:b/>
          <w:bCs/>
          <w:sz w:val="21"/>
          <w:szCs w:val="21"/>
          <w:lang w:eastAsia="ru-RU"/>
        </w:rPr>
        <w:t>ИКЗ</w:t>
      </w:r>
    </w:p>
    <w:p w:rsidR="009D73AA" w:rsidRDefault="009D73AA">
      <w:pPr>
        <w:spacing w:after="0" w:line="240" w:lineRule="auto"/>
        <w:rPr>
          <w:rFonts w:ascii="Times New Roman" w:eastAsia="Times New Roman" w:hAnsi="Times New Roman" w:cs="Times New Roman"/>
          <w:b/>
          <w:bCs/>
          <w:sz w:val="21"/>
          <w:szCs w:val="21"/>
          <w:lang w:eastAsia="ru-RU"/>
        </w:rPr>
      </w:pPr>
    </w:p>
    <w:p w:rsidR="009D73AA" w:rsidRDefault="00CB42D5">
      <w:pPr>
        <w:pStyle w:val="ConsPlusNonformat"/>
        <w:ind w:firstLine="567"/>
        <w:jc w:val="both"/>
        <w:rPr>
          <w:rFonts w:ascii="Times New Roman" w:hAnsi="Times New Roman" w:cs="Times New Roman"/>
          <w:sz w:val="21"/>
          <w:szCs w:val="21"/>
        </w:rPr>
      </w:pPr>
      <w:r>
        <w:rPr>
          <w:rFonts w:ascii="Times New Roman" w:hAnsi="Times New Roman" w:cs="Times New Roman"/>
          <w:b/>
          <w:sz w:val="21"/>
          <w:szCs w:val="21"/>
        </w:rPr>
        <w:t>Санкт-Петербургское государственное бюджетное учреждение культуры «Государственный Русский концертный оркестр Санкт-Петербурга»</w:t>
      </w:r>
      <w:r>
        <w:rPr>
          <w:rFonts w:ascii="Times New Roman" w:hAnsi="Times New Roman" w:cs="Times New Roman"/>
          <w:sz w:val="21"/>
          <w:szCs w:val="21"/>
        </w:rPr>
        <w:t xml:space="preserve">, именуемое в дальнейшем «Заказчик», в лице исполняющего обязанности  директора  Новиковой Ксении Юрьевны, действующего на основании Устава, с одной стороны, и </w:t>
      </w:r>
    </w:p>
    <w:p w:rsidR="009D73AA" w:rsidRDefault="00CB42D5">
      <w:pPr>
        <w:pStyle w:val="af1"/>
        <w:jc w:val="both"/>
        <w:rPr>
          <w:sz w:val="21"/>
          <w:szCs w:val="21"/>
          <w:lang w:eastAsia="ru-RU"/>
        </w:rPr>
      </w:pPr>
      <w:r>
        <w:rPr>
          <w:sz w:val="24"/>
          <w:szCs w:val="24"/>
        </w:rPr>
        <w:tab/>
      </w:r>
      <w:r w:rsidR="00DE7AF7">
        <w:rPr>
          <w:b/>
          <w:sz w:val="21"/>
          <w:szCs w:val="21"/>
          <w:lang w:eastAsia="ru-RU"/>
        </w:rPr>
        <w:t>_________________________________</w:t>
      </w:r>
      <w:r>
        <w:rPr>
          <w:bCs/>
        </w:rPr>
        <w:t xml:space="preserve"> </w:t>
      </w:r>
      <w:r>
        <w:rPr>
          <w:sz w:val="21"/>
          <w:szCs w:val="21"/>
          <w:lang w:eastAsia="ru-RU"/>
        </w:rPr>
        <w:t xml:space="preserve">именуемое в дальнейшем "Исполнитель", в лице Генерального директора </w:t>
      </w:r>
      <w:r w:rsidR="00DE7AF7">
        <w:rPr>
          <w:sz w:val="21"/>
          <w:szCs w:val="21"/>
          <w:lang w:eastAsia="ru-RU"/>
        </w:rPr>
        <w:t>____________________________________</w:t>
      </w:r>
      <w:r>
        <w:rPr>
          <w:sz w:val="21"/>
          <w:szCs w:val="21"/>
          <w:lang w:eastAsia="ru-RU"/>
        </w:rPr>
        <w:t xml:space="preserve">, действующего на основании Устава, с другой стороны, совместно именуемые "Стороны", </w:t>
      </w:r>
    </w:p>
    <w:p w:rsidR="009D73AA" w:rsidRDefault="00CB42D5">
      <w:pPr>
        <w:pStyle w:val="af3"/>
        <w:jc w:val="both"/>
        <w:rPr>
          <w:rFonts w:ascii="Times New Roman" w:eastAsia="Times New Roman" w:hAnsi="Times New Roman" w:cs="Times New Roman"/>
          <w:sz w:val="21"/>
          <w:szCs w:val="21"/>
          <w:lang w:eastAsia="ru-RU"/>
        </w:rPr>
      </w:pPr>
      <w:r>
        <w:rPr>
          <w:rFonts w:ascii="Times New Roman" w:eastAsia="Times New Roman" w:hAnsi="Times New Roman" w:cs="Times New Roman"/>
          <w:sz w:val="21"/>
          <w:szCs w:val="21"/>
          <w:lang w:eastAsia="ru-RU"/>
        </w:rPr>
        <w:t xml:space="preserve">с соблюдением требований Гражданского кодекса Российской Федерации, на основании пункта </w:t>
      </w:r>
      <w:r w:rsidRPr="00DE7AF7">
        <w:rPr>
          <w:rFonts w:ascii="Times New Roman" w:eastAsia="Times New Roman" w:hAnsi="Times New Roman" w:cs="Times New Roman"/>
          <w:sz w:val="21"/>
          <w:szCs w:val="21"/>
          <w:lang w:eastAsia="ru-RU"/>
        </w:rPr>
        <w:t>5 части</w:t>
      </w:r>
      <w:r>
        <w:rPr>
          <w:rFonts w:ascii="Times New Roman" w:eastAsia="Times New Roman" w:hAnsi="Times New Roman" w:cs="Times New Roman"/>
          <w:sz w:val="21"/>
          <w:szCs w:val="21"/>
          <w:lang w:eastAsia="ru-RU"/>
        </w:rPr>
        <w:t xml:space="preserve"> 1 статьи 93 Федерального закона от 05.04.2013 № 44-ФЗ «О контрактной системе в сфере закупок товаров, работ, услуг для обеспечения государственных и муниципальн</w:t>
      </w:r>
      <w:bookmarkStart w:id="0" w:name="_GoBack"/>
      <w:bookmarkEnd w:id="0"/>
      <w:r>
        <w:rPr>
          <w:rFonts w:ascii="Times New Roman" w:eastAsia="Times New Roman" w:hAnsi="Times New Roman" w:cs="Times New Roman"/>
          <w:sz w:val="21"/>
          <w:szCs w:val="21"/>
          <w:lang w:eastAsia="ru-RU"/>
        </w:rPr>
        <w:t>ых нужд» (далее – Федеральный закон № 44-ФЗ), заключили настоящий договор (далее – Договор) о нижеследующем:</w:t>
      </w:r>
    </w:p>
    <w:p w:rsidR="009D73AA" w:rsidRDefault="00CB42D5">
      <w:pPr>
        <w:spacing w:after="0" w:line="240" w:lineRule="auto"/>
        <w:ind w:firstLine="567"/>
        <w:jc w:val="center"/>
        <w:rPr>
          <w:rFonts w:ascii="Times New Roman" w:hAnsi="Times New Roman" w:cs="Times New Roman"/>
          <w:b/>
          <w:bCs/>
          <w:sz w:val="21"/>
          <w:szCs w:val="21"/>
        </w:rPr>
      </w:pPr>
      <w:r>
        <w:rPr>
          <w:rFonts w:ascii="Times New Roman" w:hAnsi="Times New Roman" w:cs="Times New Roman"/>
          <w:b/>
          <w:bCs/>
          <w:sz w:val="21"/>
          <w:szCs w:val="21"/>
        </w:rPr>
        <w:t>1. Предмет договора</w:t>
      </w:r>
    </w:p>
    <w:p w:rsidR="009D73AA" w:rsidRDefault="00CB42D5">
      <w:pPr>
        <w:tabs>
          <w:tab w:val="left" w:pos="5652"/>
        </w:tabs>
        <w:spacing w:after="0" w:line="240" w:lineRule="auto"/>
        <w:ind w:firstLine="567"/>
        <w:rPr>
          <w:rFonts w:ascii="Times New Roman" w:hAnsi="Times New Roman" w:cs="Times New Roman"/>
          <w:b/>
          <w:bCs/>
          <w:sz w:val="21"/>
          <w:szCs w:val="21"/>
        </w:rPr>
      </w:pPr>
      <w:r>
        <w:rPr>
          <w:rFonts w:ascii="Times New Roman" w:hAnsi="Times New Roman" w:cs="Times New Roman"/>
          <w:b/>
          <w:bCs/>
          <w:sz w:val="21"/>
          <w:szCs w:val="21"/>
        </w:rPr>
        <w:tab/>
      </w:r>
    </w:p>
    <w:p w:rsidR="009D73AA" w:rsidRDefault="00CB42D5">
      <w:pPr>
        <w:spacing w:after="0" w:line="240" w:lineRule="auto"/>
        <w:ind w:firstLine="567"/>
        <w:jc w:val="both"/>
        <w:rPr>
          <w:rFonts w:ascii="Times New Roman" w:hAnsi="Times New Roman" w:cs="Times New Roman"/>
          <w:sz w:val="21"/>
          <w:szCs w:val="21"/>
        </w:rPr>
      </w:pPr>
      <w:r>
        <w:rPr>
          <w:rFonts w:ascii="Times New Roman" w:hAnsi="Times New Roman" w:cs="Times New Roman"/>
          <w:sz w:val="21"/>
          <w:szCs w:val="21"/>
        </w:rPr>
        <w:t xml:space="preserve">1.1. Исполнитель обязуется </w:t>
      </w:r>
      <w:r w:rsidR="00DE7AF7" w:rsidRPr="00DE7AF7">
        <w:rPr>
          <w:rFonts w:ascii="Times New Roman" w:hAnsi="Times New Roman" w:cs="Times New Roman"/>
          <w:b/>
          <w:bCs/>
          <w:sz w:val="21"/>
          <w:szCs w:val="21"/>
        </w:rPr>
        <w:t>оказание услуг по обеспечению световым оборудованием, видеооборудованием и техническому обслуживанию проведения концерта в Малом зале Санкт-Петербургской Государственной Филармонии им. Д. Д. Шостаковича 26 июня 2026 года.</w:t>
      </w:r>
      <w:r>
        <w:rPr>
          <w:rFonts w:ascii="Times New Roman" w:hAnsi="Times New Roman" w:cs="Times New Roman"/>
          <w:b/>
          <w:bCs/>
          <w:sz w:val="21"/>
          <w:szCs w:val="21"/>
        </w:rPr>
        <w:t xml:space="preserve"> </w:t>
      </w:r>
      <w:r>
        <w:rPr>
          <w:rFonts w:ascii="Times New Roman" w:hAnsi="Times New Roman" w:cs="Times New Roman"/>
          <w:sz w:val="21"/>
          <w:szCs w:val="21"/>
        </w:rPr>
        <w:t>Санкт-Петербургского государственного бюджетного учреждения культуры «Государственный Русский концертный оркестр Санкт-Петербурга» (дале</w:t>
      </w:r>
      <w:proofErr w:type="gramStart"/>
      <w:r>
        <w:rPr>
          <w:rFonts w:ascii="Times New Roman" w:hAnsi="Times New Roman" w:cs="Times New Roman"/>
          <w:sz w:val="21"/>
          <w:szCs w:val="21"/>
        </w:rPr>
        <w:t>е-</w:t>
      </w:r>
      <w:proofErr w:type="gramEnd"/>
      <w:r>
        <w:rPr>
          <w:rFonts w:ascii="Times New Roman" w:hAnsi="Times New Roman" w:cs="Times New Roman"/>
          <w:sz w:val="21"/>
          <w:szCs w:val="21"/>
        </w:rPr>
        <w:t xml:space="preserve"> Услуги), а Заказчик обязуется принять оказанные услуги и оплатить их.</w:t>
      </w:r>
    </w:p>
    <w:p w:rsidR="009D73AA" w:rsidRDefault="00CB42D5">
      <w:pPr>
        <w:spacing w:after="0" w:line="240" w:lineRule="auto"/>
        <w:ind w:firstLine="567"/>
        <w:jc w:val="both"/>
        <w:rPr>
          <w:rFonts w:ascii="Times New Roman" w:hAnsi="Times New Roman" w:cs="Times New Roman"/>
          <w:sz w:val="21"/>
          <w:szCs w:val="21"/>
        </w:rPr>
      </w:pPr>
      <w:r>
        <w:rPr>
          <w:rFonts w:ascii="Times New Roman" w:hAnsi="Times New Roman" w:cs="Times New Roman"/>
          <w:sz w:val="21"/>
          <w:szCs w:val="21"/>
        </w:rPr>
        <w:t xml:space="preserve">1.2. Состав оказываемых Услуг по Договору установлен </w:t>
      </w:r>
      <w:r>
        <w:rPr>
          <w:rFonts w:ascii="Times New Roman" w:hAnsi="Times New Roman" w:cs="Times New Roman"/>
          <w:sz w:val="21"/>
          <w:szCs w:val="21"/>
          <w:shd w:val="clear" w:color="auto" w:fill="FFFFFF"/>
        </w:rPr>
        <w:t>описанием предмета закупки (Техническим заданием), указанным в Приложении № 2 к настоящему Договору</w:t>
      </w:r>
      <w:r>
        <w:rPr>
          <w:rFonts w:ascii="Times New Roman" w:hAnsi="Times New Roman" w:cs="Times New Roman"/>
          <w:sz w:val="21"/>
          <w:szCs w:val="21"/>
        </w:rPr>
        <w:t xml:space="preserve">. </w:t>
      </w:r>
    </w:p>
    <w:p w:rsidR="0054579A" w:rsidRDefault="00CB42D5">
      <w:pPr>
        <w:pStyle w:val="ConsPlusNormal0"/>
        <w:ind w:firstLine="567"/>
        <w:jc w:val="both"/>
        <w:rPr>
          <w:b/>
          <w:bCs/>
          <w:sz w:val="21"/>
          <w:szCs w:val="21"/>
        </w:rPr>
      </w:pPr>
      <w:r>
        <w:rPr>
          <w:sz w:val="21"/>
          <w:szCs w:val="21"/>
        </w:rPr>
        <w:t>1</w:t>
      </w:r>
      <w:r>
        <w:rPr>
          <w:rFonts w:eastAsia="Calibri"/>
          <w:sz w:val="21"/>
          <w:szCs w:val="21"/>
        </w:rPr>
        <w:t xml:space="preserve">.3. </w:t>
      </w:r>
      <w:r>
        <w:rPr>
          <w:sz w:val="21"/>
          <w:szCs w:val="21"/>
        </w:rPr>
        <w:t xml:space="preserve">Срок и место оказания Услуг: </w:t>
      </w:r>
      <w:r>
        <w:rPr>
          <w:b/>
          <w:bCs/>
          <w:sz w:val="21"/>
          <w:szCs w:val="21"/>
        </w:rPr>
        <w:t>26 июня</w:t>
      </w:r>
      <w:r>
        <w:rPr>
          <w:b/>
          <w:bCs/>
          <w:sz w:val="22"/>
          <w:szCs w:val="22"/>
        </w:rPr>
        <w:t xml:space="preserve"> 2026 </w:t>
      </w:r>
      <w:r w:rsidR="0054579A">
        <w:rPr>
          <w:b/>
          <w:bCs/>
          <w:sz w:val="21"/>
          <w:szCs w:val="21"/>
        </w:rPr>
        <w:t>года.</w:t>
      </w:r>
    </w:p>
    <w:p w:rsidR="009D73AA" w:rsidRDefault="0054579A">
      <w:pPr>
        <w:pStyle w:val="ConsPlusNormal0"/>
        <w:ind w:firstLine="567"/>
        <w:jc w:val="both"/>
        <w:rPr>
          <w:b/>
          <w:bCs/>
          <w:sz w:val="21"/>
          <w:szCs w:val="21"/>
        </w:rPr>
      </w:pPr>
      <w:r w:rsidRPr="00DE7AF7">
        <w:rPr>
          <w:b/>
          <w:bCs/>
          <w:sz w:val="21"/>
          <w:szCs w:val="21"/>
        </w:rPr>
        <w:t>Н</w:t>
      </w:r>
      <w:r w:rsidR="00CB42D5" w:rsidRPr="00DE7AF7">
        <w:rPr>
          <w:b/>
          <w:bCs/>
          <w:sz w:val="21"/>
          <w:szCs w:val="21"/>
        </w:rPr>
        <w:t>ачало</w:t>
      </w:r>
      <w:r>
        <w:rPr>
          <w:b/>
          <w:bCs/>
          <w:sz w:val="21"/>
          <w:szCs w:val="21"/>
        </w:rPr>
        <w:t xml:space="preserve"> концерта</w:t>
      </w:r>
      <w:r w:rsidR="00CB42D5" w:rsidRPr="00DE7AF7">
        <w:rPr>
          <w:b/>
          <w:bCs/>
          <w:sz w:val="21"/>
          <w:szCs w:val="21"/>
        </w:rPr>
        <w:t xml:space="preserve"> в 1</w:t>
      </w:r>
      <w:r w:rsidR="00DE7AF7">
        <w:rPr>
          <w:b/>
          <w:bCs/>
          <w:sz w:val="21"/>
          <w:szCs w:val="21"/>
        </w:rPr>
        <w:t>9</w:t>
      </w:r>
      <w:r w:rsidR="00CB42D5" w:rsidRPr="00DE7AF7">
        <w:rPr>
          <w:b/>
          <w:bCs/>
          <w:sz w:val="21"/>
          <w:szCs w:val="21"/>
        </w:rPr>
        <w:t xml:space="preserve">:00 часов, окончание в </w:t>
      </w:r>
      <w:r w:rsidR="00DE7AF7">
        <w:rPr>
          <w:b/>
          <w:bCs/>
          <w:sz w:val="21"/>
          <w:szCs w:val="21"/>
        </w:rPr>
        <w:t>21</w:t>
      </w:r>
      <w:r w:rsidR="00CB42D5" w:rsidRPr="00DE7AF7">
        <w:rPr>
          <w:b/>
          <w:bCs/>
          <w:sz w:val="21"/>
          <w:szCs w:val="21"/>
        </w:rPr>
        <w:t>.</w:t>
      </w:r>
      <w:r w:rsidR="00DE7AF7">
        <w:rPr>
          <w:b/>
          <w:bCs/>
          <w:sz w:val="21"/>
          <w:szCs w:val="21"/>
        </w:rPr>
        <w:t>30</w:t>
      </w:r>
      <w:r w:rsidR="00CB42D5" w:rsidRPr="00DE7AF7">
        <w:rPr>
          <w:b/>
          <w:bCs/>
          <w:sz w:val="21"/>
          <w:szCs w:val="21"/>
        </w:rPr>
        <w:t xml:space="preserve"> часов по адресу: г. Санкт-Петербург, </w:t>
      </w:r>
      <w:r w:rsidR="00DE7AF7" w:rsidRPr="00DE7AF7">
        <w:rPr>
          <w:b/>
          <w:bCs/>
          <w:sz w:val="21"/>
          <w:szCs w:val="21"/>
        </w:rPr>
        <w:t>Невский проспект, дом 30, Санкт-Петербургской Государственной Филармонии им. Д. Д. Шостаковича.</w:t>
      </w:r>
    </w:p>
    <w:p w:rsidR="009D73AA" w:rsidRDefault="009D73AA">
      <w:pPr>
        <w:pStyle w:val="ConsPlusNormal0"/>
        <w:ind w:firstLine="567"/>
        <w:jc w:val="both"/>
        <w:rPr>
          <w:b/>
          <w:bCs/>
          <w:sz w:val="21"/>
          <w:szCs w:val="21"/>
        </w:rPr>
      </w:pPr>
    </w:p>
    <w:p w:rsidR="009D73AA" w:rsidRDefault="009D73AA">
      <w:pPr>
        <w:spacing w:after="0" w:line="240" w:lineRule="auto"/>
        <w:ind w:firstLine="567"/>
        <w:rPr>
          <w:rFonts w:ascii="Times New Roman" w:hAnsi="Times New Roman" w:cs="Times New Roman"/>
          <w:sz w:val="21"/>
          <w:szCs w:val="21"/>
        </w:rPr>
      </w:pPr>
    </w:p>
    <w:p w:rsidR="009D73AA" w:rsidRDefault="00CB42D5">
      <w:pPr>
        <w:widowControl w:val="0"/>
        <w:spacing w:after="0" w:line="240" w:lineRule="auto"/>
        <w:ind w:firstLine="567"/>
        <w:jc w:val="center"/>
        <w:outlineLvl w:val="1"/>
        <w:rPr>
          <w:rFonts w:ascii="Times New Roman" w:eastAsia="Times New Roman" w:hAnsi="Times New Roman" w:cs="Times New Roman"/>
          <w:b/>
          <w:sz w:val="21"/>
          <w:szCs w:val="21"/>
          <w:lang w:eastAsia="ru-RU"/>
        </w:rPr>
      </w:pPr>
      <w:r>
        <w:rPr>
          <w:rFonts w:ascii="Times New Roman" w:eastAsia="Times New Roman" w:hAnsi="Times New Roman" w:cs="Times New Roman"/>
          <w:b/>
          <w:sz w:val="21"/>
          <w:szCs w:val="21"/>
          <w:lang w:eastAsia="ru-RU"/>
        </w:rPr>
        <w:t xml:space="preserve">2. Стоимость услуг и порядок расчетов </w:t>
      </w:r>
    </w:p>
    <w:p w:rsidR="009D73AA" w:rsidRDefault="009D73AA">
      <w:pPr>
        <w:widowControl w:val="0"/>
        <w:spacing w:after="0" w:line="240" w:lineRule="auto"/>
        <w:ind w:firstLine="567"/>
        <w:jc w:val="center"/>
        <w:outlineLvl w:val="1"/>
        <w:rPr>
          <w:rFonts w:ascii="Times New Roman" w:eastAsia="Times New Roman" w:hAnsi="Times New Roman" w:cs="Times New Roman"/>
          <w:b/>
          <w:sz w:val="21"/>
          <w:szCs w:val="21"/>
          <w:lang w:eastAsia="ru-RU"/>
        </w:rPr>
      </w:pPr>
    </w:p>
    <w:p w:rsidR="009D73AA" w:rsidRPr="00DE7AF7" w:rsidRDefault="00CB42D5">
      <w:pPr>
        <w:widowControl w:val="0"/>
        <w:tabs>
          <w:tab w:val="left" w:pos="993"/>
        </w:tabs>
        <w:spacing w:after="0" w:line="240" w:lineRule="auto"/>
        <w:ind w:firstLine="567"/>
        <w:jc w:val="both"/>
        <w:rPr>
          <w:rFonts w:ascii="Times New Roman" w:eastAsia="Times New Roman" w:hAnsi="Times New Roman" w:cs="Times New Roman"/>
          <w:sz w:val="21"/>
          <w:szCs w:val="21"/>
          <w:lang w:eastAsia="ru-RU"/>
        </w:rPr>
      </w:pPr>
      <w:r>
        <w:rPr>
          <w:rFonts w:ascii="Times New Roman" w:eastAsia="Times New Roman" w:hAnsi="Times New Roman" w:cs="Times New Roman"/>
          <w:sz w:val="21"/>
          <w:szCs w:val="21"/>
          <w:lang w:eastAsia="ru-RU"/>
        </w:rPr>
        <w:t>2.1.</w:t>
      </w:r>
      <w:r>
        <w:rPr>
          <w:rFonts w:ascii="Times New Roman" w:eastAsia="Times New Roman" w:hAnsi="Times New Roman" w:cs="Times New Roman"/>
          <w:i/>
          <w:sz w:val="21"/>
          <w:szCs w:val="21"/>
          <w:lang w:eastAsia="ru-RU"/>
        </w:rPr>
        <w:t xml:space="preserve"> </w:t>
      </w:r>
      <w:r>
        <w:rPr>
          <w:rFonts w:ascii="Times New Roman" w:eastAsia="Times New Roman" w:hAnsi="Times New Roman" w:cs="Times New Roman"/>
          <w:sz w:val="21"/>
          <w:szCs w:val="21"/>
          <w:lang w:eastAsia="ru-RU"/>
        </w:rPr>
        <w:t>Стоимость оказываемых Исполнителем услуг составляет</w:t>
      </w:r>
      <w:proofErr w:type="gramStart"/>
      <w:r>
        <w:rPr>
          <w:rFonts w:ascii="Times New Roman" w:eastAsia="Times New Roman" w:hAnsi="Times New Roman" w:cs="Times New Roman"/>
          <w:sz w:val="21"/>
          <w:szCs w:val="21"/>
          <w:lang w:eastAsia="ru-RU"/>
        </w:rPr>
        <w:t xml:space="preserve"> </w:t>
      </w:r>
      <w:bookmarkStart w:id="1" w:name="Par62"/>
      <w:bookmarkEnd w:id="1"/>
      <w:r>
        <w:rPr>
          <w:rFonts w:ascii="Times New Roman" w:eastAsia="Times New Roman" w:hAnsi="Times New Roman" w:cs="Times New Roman"/>
          <w:sz w:val="21"/>
          <w:szCs w:val="21"/>
          <w:lang w:eastAsia="ru-RU"/>
        </w:rPr>
        <w:t>______________</w:t>
      </w:r>
      <w:r w:rsidRPr="00DE7AF7">
        <w:rPr>
          <w:rFonts w:ascii="Times New Roman" w:eastAsia="Times New Roman" w:hAnsi="Times New Roman" w:cs="Times New Roman"/>
          <w:sz w:val="21"/>
          <w:szCs w:val="21"/>
          <w:lang w:eastAsia="ru-RU"/>
        </w:rPr>
        <w:t xml:space="preserve"> (___________________________) </w:t>
      </w:r>
      <w:proofErr w:type="gramEnd"/>
      <w:r w:rsidRPr="00DE7AF7">
        <w:rPr>
          <w:rFonts w:ascii="Times New Roman" w:eastAsia="Times New Roman" w:hAnsi="Times New Roman" w:cs="Times New Roman"/>
          <w:sz w:val="21"/>
          <w:szCs w:val="21"/>
          <w:lang w:eastAsia="ru-RU"/>
        </w:rPr>
        <w:t>рублей __ коп. (Расчет цены – Приложение № 2 к Договору), НДС</w:t>
      </w:r>
      <w:r w:rsidR="00DE7AF7" w:rsidRPr="00DE7AF7">
        <w:rPr>
          <w:rFonts w:ascii="Times New Roman" w:eastAsia="Times New Roman" w:hAnsi="Times New Roman" w:cs="Times New Roman"/>
          <w:sz w:val="21"/>
          <w:szCs w:val="21"/>
          <w:lang w:eastAsia="ru-RU"/>
        </w:rPr>
        <w:t xml:space="preserve">/НДС не облагается </w:t>
      </w:r>
      <w:r w:rsidRPr="00DE7AF7">
        <w:rPr>
          <w:rFonts w:ascii="Times New Roman" w:eastAsia="Times New Roman" w:hAnsi="Times New Roman" w:cs="Times New Roman"/>
          <w:sz w:val="21"/>
          <w:szCs w:val="21"/>
          <w:lang w:eastAsia="ru-RU"/>
        </w:rPr>
        <w:t>на основании ___________ Налогового кодекса Российской Федерации.</w:t>
      </w:r>
    </w:p>
    <w:p w:rsidR="009D73AA" w:rsidRDefault="00CB42D5">
      <w:pPr>
        <w:widowControl w:val="0"/>
        <w:tabs>
          <w:tab w:val="left" w:pos="993"/>
        </w:tabs>
        <w:spacing w:after="0" w:line="240" w:lineRule="auto"/>
        <w:ind w:firstLine="567"/>
        <w:jc w:val="both"/>
        <w:rPr>
          <w:rFonts w:ascii="Times New Roman" w:eastAsia="Times New Roman" w:hAnsi="Times New Roman" w:cs="Times New Roman"/>
          <w:sz w:val="21"/>
          <w:szCs w:val="21"/>
          <w:lang w:eastAsia="ru-RU"/>
        </w:rPr>
      </w:pPr>
      <w:r>
        <w:rPr>
          <w:rFonts w:ascii="Times New Roman" w:eastAsia="Times New Roman" w:hAnsi="Times New Roman" w:cs="Times New Roman"/>
          <w:sz w:val="21"/>
          <w:szCs w:val="21"/>
          <w:lang w:eastAsia="ru-RU"/>
        </w:rPr>
        <w:t>2.2. Цена Договора включает в себя все затраты Исполнителя, связанные с исполнением Договора, в том числе</w:t>
      </w:r>
      <w:r>
        <w:rPr>
          <w:rFonts w:ascii="Times New Roman" w:eastAsia="Times New Roman" w:hAnsi="Times New Roman" w:cs="Times New Roman"/>
          <w:color w:val="000000"/>
          <w:sz w:val="21"/>
          <w:szCs w:val="21"/>
          <w:lang w:eastAsia="ru-RU"/>
        </w:rPr>
        <w:t xml:space="preserve"> стоимость расходных материалов</w:t>
      </w:r>
      <w:r>
        <w:rPr>
          <w:rFonts w:ascii="Times New Roman" w:eastAsia="Times New Roman" w:hAnsi="Times New Roman" w:cs="Times New Roman"/>
          <w:sz w:val="21"/>
          <w:szCs w:val="21"/>
          <w:lang w:eastAsia="ru-RU"/>
        </w:rPr>
        <w:t>, а также все расходы на страхование, уплату налогов, пошлин, сборов и других обязательных платежей, которые Исполнитель должен выплатить в связи с выполнением обязательств по Договору в соответствии с законодательством Российской Федерации.</w:t>
      </w:r>
    </w:p>
    <w:p w:rsidR="009D73AA" w:rsidRDefault="00CB42D5">
      <w:pPr>
        <w:widowControl w:val="0"/>
        <w:spacing w:after="0" w:line="240" w:lineRule="auto"/>
        <w:ind w:firstLine="567"/>
        <w:jc w:val="both"/>
        <w:rPr>
          <w:rFonts w:ascii="Times New Roman" w:eastAsia="Times New Roman" w:hAnsi="Times New Roman" w:cs="Times New Roman"/>
          <w:sz w:val="21"/>
          <w:szCs w:val="21"/>
          <w:lang w:eastAsia="ru-RU"/>
        </w:rPr>
      </w:pPr>
      <w:r>
        <w:rPr>
          <w:rFonts w:ascii="Times New Roman" w:eastAsia="Times New Roman" w:hAnsi="Times New Roman" w:cs="Times New Roman"/>
          <w:sz w:val="21"/>
          <w:szCs w:val="21"/>
          <w:lang w:eastAsia="ru-RU"/>
        </w:rPr>
        <w:t>Цена Договора является твердой и определяется на весь срок исполнения Договора, за исключением случаев, установленных ФЗ № 44 и Договором.</w:t>
      </w:r>
    </w:p>
    <w:p w:rsidR="009D73AA" w:rsidRDefault="00CB42D5">
      <w:pPr>
        <w:widowControl w:val="0"/>
        <w:spacing w:after="0" w:line="240" w:lineRule="auto"/>
        <w:ind w:firstLine="567"/>
        <w:jc w:val="both"/>
        <w:rPr>
          <w:rFonts w:ascii="Times New Roman" w:eastAsia="Times New Roman" w:hAnsi="Times New Roman" w:cs="Times New Roman"/>
          <w:sz w:val="21"/>
          <w:szCs w:val="21"/>
          <w:lang w:eastAsia="ru-RU"/>
        </w:rPr>
      </w:pPr>
      <w:r>
        <w:rPr>
          <w:rFonts w:ascii="Times New Roman" w:eastAsia="Times New Roman" w:hAnsi="Times New Roman" w:cs="Times New Roman"/>
          <w:sz w:val="21"/>
          <w:szCs w:val="21"/>
          <w:lang w:eastAsia="ru-RU"/>
        </w:rPr>
        <w:t>При заключении и исполнении Договора изменение его существенных условий не допускается, за исключением случаев, предусмотренных ФЗ № 44.</w:t>
      </w:r>
    </w:p>
    <w:p w:rsidR="009D73AA" w:rsidRDefault="00CB42D5">
      <w:pPr>
        <w:widowControl w:val="0"/>
        <w:spacing w:after="0" w:line="240" w:lineRule="auto"/>
        <w:ind w:firstLine="567"/>
        <w:jc w:val="both"/>
        <w:rPr>
          <w:rFonts w:ascii="Times New Roman" w:eastAsia="Times New Roman" w:hAnsi="Times New Roman" w:cs="Times New Roman"/>
          <w:sz w:val="21"/>
          <w:szCs w:val="21"/>
          <w:lang w:eastAsia="ru-RU"/>
        </w:rPr>
      </w:pPr>
      <w:r>
        <w:rPr>
          <w:rFonts w:ascii="Times New Roman" w:eastAsia="Times New Roman" w:hAnsi="Times New Roman" w:cs="Times New Roman"/>
          <w:sz w:val="21"/>
          <w:szCs w:val="21"/>
          <w:lang w:eastAsia="ru-RU"/>
        </w:rPr>
        <w:t>Цена Договора может быть снижена по соглашению Сторон без изменения предусмотренных Договором объема и качества оказываемых Услуг и иных условий Договора.</w:t>
      </w:r>
    </w:p>
    <w:p w:rsidR="009D73AA" w:rsidRPr="00DE7AF7" w:rsidRDefault="00CB42D5">
      <w:pPr>
        <w:tabs>
          <w:tab w:val="left" w:pos="993"/>
        </w:tabs>
        <w:spacing w:after="0" w:line="240" w:lineRule="auto"/>
        <w:ind w:firstLine="567"/>
        <w:contextualSpacing/>
        <w:jc w:val="both"/>
        <w:rPr>
          <w:rFonts w:ascii="Times New Roman" w:hAnsi="Times New Roman" w:cs="Times New Roman"/>
          <w:b/>
          <w:iCs/>
          <w:sz w:val="21"/>
          <w:szCs w:val="21"/>
        </w:rPr>
      </w:pPr>
      <w:r>
        <w:rPr>
          <w:rFonts w:ascii="Times New Roman" w:hAnsi="Times New Roman" w:cs="Times New Roman"/>
          <w:sz w:val="21"/>
          <w:szCs w:val="21"/>
        </w:rPr>
        <w:t xml:space="preserve">2.3. Источник финансирования Договора - </w:t>
      </w:r>
      <w:r w:rsidRPr="00DE7AF7">
        <w:rPr>
          <w:rFonts w:ascii="Times New Roman" w:hAnsi="Times New Roman" w:cs="Times New Roman"/>
          <w:b/>
          <w:iCs/>
          <w:sz w:val="21"/>
          <w:szCs w:val="21"/>
        </w:rPr>
        <w:t>Внебюджетные средства</w:t>
      </w:r>
      <w:r w:rsidR="00DE7AF7" w:rsidRPr="00DE7AF7">
        <w:rPr>
          <w:rFonts w:ascii="Times New Roman" w:eastAsia="Times New Roman" w:hAnsi="Times New Roman" w:cs="Times New Roman"/>
          <w:b/>
          <w:bCs/>
          <w:sz w:val="21"/>
          <w:szCs w:val="21"/>
          <w:lang w:eastAsia="ru-RU"/>
        </w:rPr>
        <w:t xml:space="preserve"> </w:t>
      </w:r>
      <w:r w:rsidR="00DE7AF7" w:rsidRPr="00BA101E">
        <w:rPr>
          <w:rFonts w:ascii="Times New Roman" w:eastAsia="Times New Roman" w:hAnsi="Times New Roman" w:cs="Times New Roman"/>
          <w:b/>
          <w:bCs/>
          <w:sz w:val="21"/>
          <w:szCs w:val="21"/>
          <w:lang w:eastAsia="ru-RU"/>
        </w:rPr>
        <w:t xml:space="preserve">субсидия на выполнение государственного </w:t>
      </w:r>
      <w:r w:rsidR="00DE7AF7" w:rsidRPr="00DE7AF7">
        <w:rPr>
          <w:rFonts w:ascii="Times New Roman" w:hAnsi="Times New Roman" w:cs="Times New Roman"/>
          <w:b/>
          <w:iCs/>
          <w:sz w:val="21"/>
          <w:szCs w:val="21"/>
        </w:rPr>
        <w:t>задания</w:t>
      </w:r>
      <w:r w:rsidRPr="00DE7AF7">
        <w:rPr>
          <w:rFonts w:ascii="Times New Roman" w:hAnsi="Times New Roman" w:cs="Times New Roman"/>
          <w:b/>
          <w:iCs/>
          <w:sz w:val="21"/>
          <w:szCs w:val="21"/>
        </w:rPr>
        <w:t xml:space="preserve"> </w:t>
      </w:r>
      <w:r w:rsidR="00DE7AF7" w:rsidRPr="00DE7AF7">
        <w:rPr>
          <w:rFonts w:ascii="Times New Roman" w:hAnsi="Times New Roman" w:cs="Times New Roman"/>
          <w:b/>
          <w:iCs/>
          <w:sz w:val="21"/>
          <w:szCs w:val="21"/>
        </w:rPr>
        <w:t>КОСГУ 226</w:t>
      </w:r>
      <w:r w:rsidRPr="00DE7AF7">
        <w:rPr>
          <w:rFonts w:ascii="Times New Roman" w:hAnsi="Times New Roman" w:cs="Times New Roman"/>
          <w:b/>
          <w:iCs/>
          <w:sz w:val="21"/>
          <w:szCs w:val="21"/>
        </w:rPr>
        <w:t>.</w:t>
      </w:r>
    </w:p>
    <w:p w:rsidR="009D73AA" w:rsidRDefault="00CB42D5">
      <w:pPr>
        <w:widowControl w:val="0"/>
        <w:tabs>
          <w:tab w:val="left" w:pos="993"/>
        </w:tabs>
        <w:spacing w:after="0" w:line="240" w:lineRule="auto"/>
        <w:ind w:firstLine="567"/>
        <w:jc w:val="both"/>
        <w:rPr>
          <w:rFonts w:ascii="Times New Roman" w:eastAsia="Times New Roman" w:hAnsi="Times New Roman" w:cs="Times New Roman"/>
          <w:sz w:val="21"/>
          <w:szCs w:val="21"/>
          <w:lang w:eastAsia="ru-RU"/>
        </w:rPr>
      </w:pPr>
      <w:r>
        <w:rPr>
          <w:rFonts w:ascii="Times New Roman" w:hAnsi="Times New Roman" w:cs="Times New Roman"/>
          <w:iCs/>
          <w:sz w:val="21"/>
          <w:szCs w:val="21"/>
        </w:rPr>
        <w:t xml:space="preserve">2.4. </w:t>
      </w:r>
      <w:r>
        <w:rPr>
          <w:rFonts w:ascii="Times New Roman" w:eastAsia="Times New Roman" w:hAnsi="Times New Roman" w:cs="Times New Roman"/>
          <w:sz w:val="21"/>
          <w:szCs w:val="21"/>
          <w:lang w:eastAsia="ru-RU"/>
        </w:rPr>
        <w:t>Оплата по Договору производится по факту оказанных услуг, на основании УПД, счета/счета-фактуры (если применимо), подписанных Сторонами.</w:t>
      </w:r>
    </w:p>
    <w:p w:rsidR="009D73AA" w:rsidRDefault="00CB42D5">
      <w:pPr>
        <w:widowControl w:val="0"/>
        <w:tabs>
          <w:tab w:val="left" w:pos="993"/>
        </w:tabs>
        <w:spacing w:after="0" w:line="240" w:lineRule="auto"/>
        <w:ind w:firstLine="567"/>
        <w:jc w:val="both"/>
        <w:rPr>
          <w:rFonts w:ascii="Times New Roman" w:eastAsia="Times New Roman" w:hAnsi="Times New Roman" w:cs="Times New Roman"/>
          <w:sz w:val="21"/>
          <w:szCs w:val="21"/>
          <w:lang w:eastAsia="ru-RU"/>
        </w:rPr>
      </w:pPr>
      <w:r>
        <w:rPr>
          <w:rFonts w:ascii="Times New Roman" w:eastAsia="Times New Roman" w:hAnsi="Times New Roman" w:cs="Times New Roman"/>
          <w:sz w:val="21"/>
          <w:szCs w:val="21"/>
          <w:lang w:eastAsia="ru-RU"/>
        </w:rPr>
        <w:t xml:space="preserve">2.5. Датой сдачи Исполнителем оказанных услуг и приёмки их Заказчиком считается дата подписания Заказчиком Акта о приемке оказанных услуг (форма акта - Приложение № 3 к Договору). </w:t>
      </w:r>
    </w:p>
    <w:p w:rsidR="009D73AA" w:rsidRDefault="00CB42D5">
      <w:pPr>
        <w:pStyle w:val="aa"/>
        <w:spacing w:after="0" w:line="240" w:lineRule="auto"/>
        <w:jc w:val="both"/>
        <w:rPr>
          <w:rFonts w:ascii="Times New Roman" w:hAnsi="Times New Roman"/>
        </w:rPr>
      </w:pPr>
      <w:r>
        <w:rPr>
          <w:rFonts w:ascii="Times New Roman" w:hAnsi="Times New Roman"/>
        </w:rPr>
        <w:t xml:space="preserve">       2.6.   Для приемки оказанных услуг в части их соответствия условиям Договора Заказчик обязан провести экспертизу. Экспертиза оказанных услуг может проводиться Заказчиком своими </w:t>
      </w:r>
      <w:r>
        <w:rPr>
          <w:rFonts w:ascii="Times New Roman" w:hAnsi="Times New Roman"/>
        </w:rPr>
        <w:lastRenderedPageBreak/>
        <w:t>силами или к ее проведению могут привлекаться эксперты, экспертные организации. Заказчик обязан принять оказанные Исполнителем услуги в случае их надлежащего и полного исполнения.</w:t>
      </w:r>
    </w:p>
    <w:p w:rsidR="009D73AA" w:rsidRDefault="00CB42D5">
      <w:pPr>
        <w:widowControl w:val="0"/>
        <w:tabs>
          <w:tab w:val="left" w:pos="993"/>
        </w:tabs>
        <w:spacing w:after="0" w:line="240" w:lineRule="auto"/>
        <w:ind w:firstLine="567"/>
        <w:jc w:val="both"/>
        <w:rPr>
          <w:rFonts w:ascii="Times New Roman" w:eastAsia="Times New Roman" w:hAnsi="Times New Roman" w:cs="Times New Roman"/>
          <w:sz w:val="21"/>
          <w:szCs w:val="21"/>
          <w:lang w:eastAsia="ru-RU"/>
        </w:rPr>
      </w:pPr>
      <w:r>
        <w:rPr>
          <w:rFonts w:ascii="Times New Roman" w:eastAsia="Times New Roman" w:hAnsi="Times New Roman" w:cs="Times New Roman"/>
          <w:sz w:val="21"/>
          <w:szCs w:val="21"/>
          <w:lang w:eastAsia="ru-RU"/>
        </w:rPr>
        <w:t>В случае некачественного оказания услуг Заказчик в срок не позднее 3-х дней направляет Исполнителю мотивированный отказ от приемки услуг.</w:t>
      </w:r>
    </w:p>
    <w:p w:rsidR="009D73AA" w:rsidRDefault="00CB42D5">
      <w:pPr>
        <w:tabs>
          <w:tab w:val="left" w:pos="993"/>
        </w:tabs>
        <w:spacing w:after="0" w:line="240" w:lineRule="auto"/>
        <w:ind w:firstLine="567"/>
        <w:contextualSpacing/>
        <w:jc w:val="both"/>
        <w:rPr>
          <w:rFonts w:ascii="Times New Roman" w:eastAsia="Times New Roman" w:hAnsi="Times New Roman" w:cs="Times New Roman"/>
          <w:sz w:val="21"/>
          <w:szCs w:val="21"/>
          <w:lang w:eastAsia="ru-RU"/>
        </w:rPr>
      </w:pPr>
      <w:r>
        <w:rPr>
          <w:rFonts w:ascii="Times New Roman" w:hAnsi="Times New Roman" w:cs="Times New Roman"/>
          <w:iCs/>
          <w:sz w:val="21"/>
          <w:szCs w:val="21"/>
        </w:rPr>
        <w:t xml:space="preserve">2.7. </w:t>
      </w:r>
      <w:bookmarkStart w:id="2" w:name="Par83"/>
      <w:bookmarkEnd w:id="2"/>
      <w:r>
        <w:rPr>
          <w:rFonts w:ascii="Times New Roman" w:eastAsia="Times New Roman" w:hAnsi="Times New Roman" w:cs="Times New Roman"/>
          <w:sz w:val="21"/>
          <w:szCs w:val="21"/>
          <w:lang w:eastAsia="ru-RU"/>
        </w:rPr>
        <w:t>Датой оплаты считается дата списания денежных средств со счета Заказчика, указанного в Договоре.</w:t>
      </w:r>
    </w:p>
    <w:p w:rsidR="009D73AA" w:rsidRDefault="00CB42D5">
      <w:pPr>
        <w:spacing w:after="0" w:line="240" w:lineRule="auto"/>
        <w:ind w:firstLine="567"/>
        <w:jc w:val="center"/>
        <w:rPr>
          <w:rFonts w:ascii="Times New Roman" w:eastAsia="Calibri" w:hAnsi="Times New Roman" w:cs="Times New Roman"/>
          <w:b/>
          <w:sz w:val="21"/>
          <w:szCs w:val="21"/>
        </w:rPr>
      </w:pPr>
      <w:r>
        <w:rPr>
          <w:rFonts w:ascii="Times New Roman" w:eastAsia="Calibri" w:hAnsi="Times New Roman" w:cs="Times New Roman"/>
          <w:b/>
          <w:sz w:val="21"/>
          <w:szCs w:val="21"/>
        </w:rPr>
        <w:t>3. Порядок приемки оказанных услуг</w:t>
      </w:r>
    </w:p>
    <w:p w:rsidR="009D73AA" w:rsidRDefault="00CB42D5">
      <w:pPr>
        <w:spacing w:after="0" w:line="240" w:lineRule="auto"/>
        <w:ind w:firstLine="567"/>
        <w:jc w:val="both"/>
        <w:rPr>
          <w:rFonts w:ascii="Times New Roman" w:eastAsia="Times New Roman" w:hAnsi="Times New Roman" w:cs="Times New Roman"/>
          <w:sz w:val="21"/>
          <w:szCs w:val="21"/>
          <w:lang w:eastAsia="ru-RU"/>
        </w:rPr>
      </w:pPr>
      <w:r>
        <w:rPr>
          <w:rFonts w:ascii="Times New Roman" w:eastAsia="Times New Roman" w:hAnsi="Times New Roman" w:cs="Times New Roman"/>
          <w:sz w:val="21"/>
          <w:szCs w:val="21"/>
          <w:lang w:eastAsia="ru-RU"/>
        </w:rPr>
        <w:t>3.1. Приемка оказанных услуг по Договору осуществляется на месте оказания услуг.</w:t>
      </w:r>
    </w:p>
    <w:p w:rsidR="009D73AA" w:rsidRDefault="00CB42D5">
      <w:pPr>
        <w:spacing w:after="0" w:line="240" w:lineRule="auto"/>
        <w:ind w:firstLine="567"/>
        <w:jc w:val="both"/>
        <w:rPr>
          <w:rFonts w:ascii="Times New Roman" w:eastAsia="Times New Roman" w:hAnsi="Times New Roman" w:cs="Times New Roman"/>
          <w:sz w:val="21"/>
          <w:szCs w:val="21"/>
          <w:lang w:eastAsia="ru-RU"/>
        </w:rPr>
      </w:pPr>
      <w:r>
        <w:rPr>
          <w:rFonts w:ascii="Times New Roman" w:eastAsia="Times New Roman" w:hAnsi="Times New Roman" w:cs="Times New Roman"/>
          <w:sz w:val="21"/>
          <w:szCs w:val="21"/>
          <w:lang w:eastAsia="ru-RU"/>
        </w:rPr>
        <w:t>3.2. Сдача-приемка оказанных услуг осуществляется Сторонами на основании предоставленного Исполнителем Акта п</w:t>
      </w:r>
      <w:r>
        <w:rPr>
          <w:rFonts w:ascii="Times New Roman" w:eastAsia="Calibri" w:hAnsi="Times New Roman" w:cs="Times New Roman"/>
          <w:spacing w:val="3"/>
          <w:sz w:val="21"/>
          <w:szCs w:val="21"/>
        </w:rPr>
        <w:t>риемки оказанных услуг (Приложение №3 к Договору), счет, счет-фактуру (при наличии).</w:t>
      </w:r>
    </w:p>
    <w:p w:rsidR="009D73AA" w:rsidRDefault="00CB42D5">
      <w:pPr>
        <w:tabs>
          <w:tab w:val="left" w:pos="1134"/>
        </w:tabs>
        <w:spacing w:after="0" w:line="240" w:lineRule="auto"/>
        <w:ind w:firstLine="567"/>
        <w:contextualSpacing/>
        <w:jc w:val="both"/>
        <w:rPr>
          <w:rFonts w:ascii="Times New Roman" w:hAnsi="Times New Roman"/>
          <w:sz w:val="21"/>
          <w:szCs w:val="21"/>
          <w:u w:val="single"/>
          <w:lang w:eastAsia="ar-SA"/>
        </w:rPr>
      </w:pPr>
      <w:r>
        <w:rPr>
          <w:rFonts w:ascii="Times New Roman" w:hAnsi="Times New Roman"/>
          <w:sz w:val="21"/>
          <w:szCs w:val="21"/>
        </w:rPr>
        <w:t xml:space="preserve">3.3. Заказчик в течение 5 (пяти) рабочих дней </w:t>
      </w:r>
      <w:proofErr w:type="gramStart"/>
      <w:r>
        <w:rPr>
          <w:rFonts w:ascii="Times New Roman" w:hAnsi="Times New Roman"/>
          <w:sz w:val="21"/>
          <w:szCs w:val="21"/>
        </w:rPr>
        <w:t>с даты получения</w:t>
      </w:r>
      <w:proofErr w:type="gramEnd"/>
      <w:r>
        <w:rPr>
          <w:rFonts w:ascii="Times New Roman" w:hAnsi="Times New Roman"/>
          <w:sz w:val="21"/>
          <w:szCs w:val="21"/>
        </w:rPr>
        <w:t xml:space="preserve"> документов, оказанных в п. 3.2. Договора производит приемку оказанных Услуг.</w:t>
      </w:r>
    </w:p>
    <w:p w:rsidR="009D73AA" w:rsidRDefault="00CB42D5">
      <w:pPr>
        <w:widowControl w:val="0"/>
        <w:tabs>
          <w:tab w:val="left" w:pos="142"/>
          <w:tab w:val="left" w:pos="1134"/>
          <w:tab w:val="left" w:pos="1276"/>
        </w:tabs>
        <w:spacing w:after="0" w:line="240" w:lineRule="auto"/>
        <w:ind w:firstLine="567"/>
        <w:contextualSpacing/>
        <w:jc w:val="both"/>
        <w:rPr>
          <w:rFonts w:ascii="Times New Roman" w:hAnsi="Times New Roman" w:cs="Times New Roman"/>
          <w:sz w:val="21"/>
          <w:szCs w:val="21"/>
        </w:rPr>
      </w:pPr>
      <w:r>
        <w:rPr>
          <w:rFonts w:ascii="Times New Roman" w:hAnsi="Times New Roman"/>
          <w:sz w:val="21"/>
          <w:szCs w:val="21"/>
        </w:rPr>
        <w:t xml:space="preserve">3.4. Для проверки оказанных Услуг в части их соответствия условиям Договора, Заказчик должен </w:t>
      </w:r>
      <w:r>
        <w:rPr>
          <w:rFonts w:ascii="Times New Roman" w:hAnsi="Times New Roman" w:cs="Times New Roman"/>
          <w:sz w:val="21"/>
          <w:szCs w:val="21"/>
        </w:rPr>
        <w:t>провести экспертизу. Экспертиза может проводиться Заказчиком своими силами или к ее проведению могут привлекаться эксперты, экспертные организации.</w:t>
      </w:r>
    </w:p>
    <w:p w:rsidR="009D73AA" w:rsidRDefault="00CB42D5">
      <w:pPr>
        <w:spacing w:after="0" w:line="240" w:lineRule="auto"/>
        <w:ind w:firstLine="567"/>
        <w:jc w:val="both"/>
        <w:rPr>
          <w:rFonts w:ascii="Times New Roman" w:eastAsia="Calibri" w:hAnsi="Times New Roman" w:cs="Times New Roman"/>
          <w:spacing w:val="3"/>
          <w:sz w:val="21"/>
          <w:szCs w:val="21"/>
        </w:rPr>
      </w:pPr>
      <w:r>
        <w:rPr>
          <w:rFonts w:ascii="Times New Roman" w:eastAsia="Calibri" w:hAnsi="Times New Roman" w:cs="Times New Roman"/>
          <w:spacing w:val="3"/>
          <w:sz w:val="21"/>
          <w:szCs w:val="21"/>
        </w:rPr>
        <w:t xml:space="preserve">3.5. Приемка оказанных услуг по Договору сопровождается оформлением Заказчиком, без участия представителя Исполнителя, актом по форме 0510452, утверждённой приказом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w:t>
      </w:r>
      <w:proofErr w:type="gramStart"/>
      <w:r>
        <w:rPr>
          <w:rFonts w:ascii="Times New Roman" w:eastAsia="Calibri" w:hAnsi="Times New Roman" w:cs="Times New Roman"/>
          <w:spacing w:val="3"/>
          <w:sz w:val="21"/>
          <w:szCs w:val="21"/>
        </w:rPr>
        <w:t>–п</w:t>
      </w:r>
      <w:proofErr w:type="gramEnd"/>
      <w:r>
        <w:rPr>
          <w:rFonts w:ascii="Times New Roman" w:eastAsia="Calibri" w:hAnsi="Times New Roman" w:cs="Times New Roman"/>
          <w:spacing w:val="3"/>
          <w:sz w:val="21"/>
          <w:szCs w:val="21"/>
        </w:rPr>
        <w:t>риказ Минфина №61н). Акт ф. 0510452 формируется Заказчиком на основании документов, подтверждающих выполнение работ. Оформление документов о приемке работ осуществляется в порядке и на условиях, которые определены в приказе Минфина № 61н и учетной политике по бухгалтерскому учету Заказчика. В случае выявления недостатков работ осле их приемки, Заказчик направляет Исполнителю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формирует акт ф. 0510452 с указанием сведений о количественном и качественном расхождении при приемке работ.</w:t>
      </w:r>
    </w:p>
    <w:p w:rsidR="009D73AA" w:rsidRDefault="00CB42D5">
      <w:pPr>
        <w:tabs>
          <w:tab w:val="left" w:pos="1134"/>
        </w:tabs>
        <w:spacing w:after="0" w:line="240" w:lineRule="auto"/>
        <w:ind w:firstLine="567"/>
        <w:contextualSpacing/>
        <w:jc w:val="both"/>
        <w:rPr>
          <w:rFonts w:ascii="Times New Roman" w:hAnsi="Times New Roman" w:cs="Times New Roman"/>
          <w:sz w:val="21"/>
          <w:szCs w:val="21"/>
        </w:rPr>
      </w:pPr>
      <w:r>
        <w:rPr>
          <w:rFonts w:ascii="Times New Roman" w:hAnsi="Times New Roman" w:cs="Times New Roman"/>
          <w:sz w:val="21"/>
          <w:szCs w:val="21"/>
        </w:rPr>
        <w:t>3.6. Исполнитель обязан устранить все обнаруженные недостатки в разумный срок, согласованный Сторонами в предписании.</w:t>
      </w:r>
    </w:p>
    <w:p w:rsidR="009D73AA" w:rsidRDefault="00CB42D5">
      <w:pPr>
        <w:tabs>
          <w:tab w:val="left" w:pos="1134"/>
        </w:tabs>
        <w:spacing w:after="0" w:line="240" w:lineRule="auto"/>
        <w:ind w:firstLine="567"/>
        <w:contextualSpacing/>
        <w:jc w:val="both"/>
        <w:rPr>
          <w:rFonts w:ascii="Times New Roman" w:hAnsi="Times New Roman" w:cs="Times New Roman"/>
          <w:sz w:val="21"/>
          <w:szCs w:val="21"/>
        </w:rPr>
      </w:pPr>
      <w:r>
        <w:rPr>
          <w:rFonts w:ascii="Times New Roman" w:hAnsi="Times New Roman" w:cs="Times New Roman"/>
          <w:sz w:val="21"/>
          <w:szCs w:val="21"/>
        </w:rPr>
        <w:t>3.7. Устранение Исполнителем в установленный в предписании срок выявленных Заказчиком недостатков не освобождает его от уплаты неустойки, предусмотренной Договором.</w:t>
      </w:r>
    </w:p>
    <w:p w:rsidR="009D73AA" w:rsidRDefault="00CB42D5">
      <w:pPr>
        <w:tabs>
          <w:tab w:val="left" w:pos="1134"/>
        </w:tabs>
        <w:spacing w:after="0" w:line="240" w:lineRule="auto"/>
        <w:ind w:firstLine="567"/>
        <w:contextualSpacing/>
        <w:jc w:val="both"/>
        <w:rPr>
          <w:rFonts w:ascii="Times New Roman" w:hAnsi="Times New Roman" w:cs="Times New Roman"/>
          <w:sz w:val="21"/>
          <w:szCs w:val="21"/>
        </w:rPr>
      </w:pPr>
      <w:r>
        <w:rPr>
          <w:rFonts w:ascii="Times New Roman" w:hAnsi="Times New Roman" w:cs="Times New Roman"/>
          <w:sz w:val="21"/>
          <w:szCs w:val="21"/>
        </w:rPr>
        <w:t>3.8. Датой приёмки оказанных услуг Заказчиком считается дата подписания Заказчиком документа о приемке.</w:t>
      </w:r>
    </w:p>
    <w:p w:rsidR="009D73AA" w:rsidRDefault="00CB42D5">
      <w:pPr>
        <w:tabs>
          <w:tab w:val="left" w:pos="993"/>
          <w:tab w:val="left" w:pos="1134"/>
        </w:tabs>
        <w:spacing w:after="0" w:line="240" w:lineRule="auto"/>
        <w:ind w:firstLine="567"/>
        <w:contextualSpacing/>
        <w:jc w:val="both"/>
        <w:rPr>
          <w:rFonts w:ascii="Times New Roman" w:hAnsi="Times New Roman" w:cs="Times New Roman"/>
          <w:sz w:val="21"/>
          <w:szCs w:val="21"/>
        </w:rPr>
      </w:pPr>
      <w:r>
        <w:rPr>
          <w:rFonts w:ascii="Times New Roman" w:hAnsi="Times New Roman" w:cs="Times New Roman"/>
          <w:sz w:val="21"/>
          <w:szCs w:val="21"/>
        </w:rPr>
        <w:t>3.9. Заказчик вправе отказаться от приемки Услуг в случае обнаружения недостатков Услуг, которые не могут быть устранены Исполнителем в приемлемые для Заказчика сроки.</w:t>
      </w:r>
    </w:p>
    <w:p w:rsidR="009D73AA" w:rsidRDefault="00CB42D5">
      <w:pPr>
        <w:tabs>
          <w:tab w:val="left" w:pos="1134"/>
        </w:tabs>
        <w:spacing w:after="0" w:line="240" w:lineRule="auto"/>
        <w:ind w:firstLine="567"/>
        <w:contextualSpacing/>
        <w:jc w:val="both"/>
        <w:rPr>
          <w:rFonts w:ascii="Times New Roman" w:hAnsi="Times New Roman" w:cs="Times New Roman"/>
          <w:sz w:val="21"/>
          <w:szCs w:val="21"/>
        </w:rPr>
      </w:pPr>
      <w:r>
        <w:rPr>
          <w:rFonts w:ascii="Times New Roman" w:hAnsi="Times New Roman" w:cs="Times New Roman"/>
          <w:sz w:val="21"/>
          <w:szCs w:val="21"/>
        </w:rPr>
        <w:t>3.10. В случае досрочного оказания Услуг Заказчик вправе принять и оплатить их досрочно.</w:t>
      </w:r>
    </w:p>
    <w:p w:rsidR="009D73AA" w:rsidRDefault="00CB42D5">
      <w:pPr>
        <w:tabs>
          <w:tab w:val="left" w:pos="1134"/>
        </w:tabs>
        <w:spacing w:after="0" w:line="240" w:lineRule="auto"/>
        <w:ind w:firstLine="567"/>
        <w:contextualSpacing/>
        <w:jc w:val="both"/>
        <w:rPr>
          <w:rFonts w:ascii="Times New Roman" w:hAnsi="Times New Roman" w:cs="Times New Roman"/>
          <w:sz w:val="21"/>
          <w:szCs w:val="21"/>
        </w:rPr>
      </w:pPr>
      <w:r>
        <w:rPr>
          <w:rFonts w:ascii="Times New Roman" w:hAnsi="Times New Roman" w:cs="Times New Roman"/>
          <w:sz w:val="21"/>
          <w:szCs w:val="21"/>
        </w:rPr>
        <w:t>3.11. Риск утраты результата Услуг Исполнитель несет до фактической передачи результата услуг Заказчику и подписания сторонами документа о приемке.</w:t>
      </w:r>
    </w:p>
    <w:p w:rsidR="009D73AA" w:rsidRDefault="00CB42D5">
      <w:pPr>
        <w:pStyle w:val="ConsPlusNormal0"/>
        <w:ind w:firstLine="567"/>
        <w:jc w:val="both"/>
        <w:rPr>
          <w:sz w:val="22"/>
          <w:szCs w:val="22"/>
        </w:rPr>
      </w:pPr>
      <w:r>
        <w:rPr>
          <w:sz w:val="22"/>
          <w:szCs w:val="22"/>
        </w:rPr>
        <w:t>3.12. Заказчик вправе удержать суммы неисполненных Исполнителем требований об уплате неустоек (штрафов, пеней), предъявленных Заказчиком в соответствии с ФЗ № 44 и Договором, из суммы, подлежащей оплате Исполнителю.</w:t>
      </w:r>
    </w:p>
    <w:p w:rsidR="009D73AA" w:rsidRDefault="009D73AA">
      <w:pPr>
        <w:spacing w:after="0" w:line="240" w:lineRule="auto"/>
        <w:ind w:firstLine="567"/>
        <w:jc w:val="center"/>
        <w:rPr>
          <w:rFonts w:ascii="Times New Roman" w:eastAsia="Calibri" w:hAnsi="Times New Roman" w:cs="Times New Roman"/>
          <w:b/>
          <w:sz w:val="21"/>
          <w:szCs w:val="21"/>
        </w:rPr>
      </w:pPr>
    </w:p>
    <w:p w:rsidR="009D73AA" w:rsidRDefault="00CB42D5">
      <w:pPr>
        <w:widowControl w:val="0"/>
        <w:spacing w:after="0" w:line="240" w:lineRule="auto"/>
        <w:ind w:firstLine="567"/>
        <w:jc w:val="center"/>
        <w:rPr>
          <w:rFonts w:ascii="Times New Roman" w:eastAsia="Times New Roman" w:hAnsi="Times New Roman" w:cs="Times New Roman"/>
          <w:b/>
          <w:sz w:val="21"/>
          <w:szCs w:val="21"/>
          <w:lang w:eastAsia="ru-RU"/>
        </w:rPr>
      </w:pPr>
      <w:r>
        <w:rPr>
          <w:rFonts w:ascii="Times New Roman" w:eastAsia="Times New Roman" w:hAnsi="Times New Roman" w:cs="Times New Roman"/>
          <w:b/>
          <w:sz w:val="21"/>
          <w:szCs w:val="21"/>
          <w:lang w:eastAsia="ru-RU"/>
        </w:rPr>
        <w:t>4. Права и обязанности Сторон</w:t>
      </w:r>
    </w:p>
    <w:p w:rsidR="009D73AA" w:rsidRDefault="00CB42D5">
      <w:pPr>
        <w:pStyle w:val="21"/>
        <w:tabs>
          <w:tab w:val="left" w:pos="993"/>
        </w:tabs>
        <w:ind w:left="0" w:firstLine="567"/>
        <w:rPr>
          <w:rFonts w:ascii="Times New Roman" w:hAnsi="Times New Roman" w:cs="Times New Roman"/>
          <w:b/>
          <w:sz w:val="21"/>
          <w:szCs w:val="21"/>
        </w:rPr>
      </w:pPr>
      <w:r>
        <w:rPr>
          <w:rFonts w:ascii="Times New Roman" w:hAnsi="Times New Roman" w:cs="Times New Roman"/>
          <w:b/>
          <w:sz w:val="21"/>
          <w:szCs w:val="21"/>
        </w:rPr>
        <w:t>4.1. Права и обязанности Исполнителя</w:t>
      </w:r>
    </w:p>
    <w:p w:rsidR="009D73AA" w:rsidRDefault="00CB42D5">
      <w:pPr>
        <w:pStyle w:val="21"/>
        <w:tabs>
          <w:tab w:val="left" w:pos="0"/>
          <w:tab w:val="left" w:pos="993"/>
        </w:tabs>
        <w:ind w:left="0" w:firstLine="567"/>
        <w:rPr>
          <w:rFonts w:ascii="Times New Roman" w:hAnsi="Times New Roman" w:cs="Times New Roman"/>
          <w:sz w:val="21"/>
          <w:szCs w:val="21"/>
        </w:rPr>
      </w:pPr>
      <w:r>
        <w:rPr>
          <w:rFonts w:ascii="Times New Roman" w:hAnsi="Times New Roman" w:cs="Times New Roman"/>
          <w:sz w:val="21"/>
          <w:szCs w:val="21"/>
        </w:rPr>
        <w:t>4.1.1. Исполнитель обязуется оказать Услуги в соответствии с условиями Договора и с надлежащим качеством, по цене, установленной настоящим Договором, с соблюдением установленного Договором срока оказания Услуг.</w:t>
      </w:r>
    </w:p>
    <w:p w:rsidR="009D73AA" w:rsidRDefault="00CB42D5">
      <w:pPr>
        <w:pStyle w:val="21"/>
        <w:tabs>
          <w:tab w:val="left" w:pos="0"/>
          <w:tab w:val="left" w:pos="993"/>
        </w:tabs>
        <w:ind w:left="0" w:firstLine="567"/>
        <w:rPr>
          <w:rFonts w:ascii="Times New Roman" w:hAnsi="Times New Roman" w:cs="Times New Roman"/>
          <w:sz w:val="21"/>
          <w:szCs w:val="21"/>
        </w:rPr>
      </w:pPr>
      <w:r>
        <w:rPr>
          <w:rFonts w:ascii="Times New Roman" w:hAnsi="Times New Roman" w:cs="Times New Roman"/>
          <w:sz w:val="21"/>
          <w:szCs w:val="21"/>
        </w:rPr>
        <w:t>4.1.2. Исполнитель обязуется оказывать Услуги лично. Исполнитель вправе передать исполнение любой части возложенных на него Договором обязанностей другому лицу, без получения предварительного письменного согласия Заказчика.</w:t>
      </w:r>
    </w:p>
    <w:p w:rsidR="009D73AA" w:rsidRDefault="00CB42D5">
      <w:pPr>
        <w:pStyle w:val="21"/>
        <w:tabs>
          <w:tab w:val="left" w:pos="0"/>
          <w:tab w:val="left" w:pos="993"/>
        </w:tabs>
        <w:ind w:left="0" w:firstLine="567"/>
        <w:rPr>
          <w:rFonts w:ascii="Times New Roman" w:hAnsi="Times New Roman" w:cs="Times New Roman"/>
          <w:sz w:val="21"/>
          <w:szCs w:val="21"/>
        </w:rPr>
      </w:pPr>
      <w:r>
        <w:rPr>
          <w:rFonts w:ascii="Times New Roman" w:hAnsi="Times New Roman" w:cs="Times New Roman"/>
          <w:sz w:val="21"/>
          <w:szCs w:val="21"/>
        </w:rPr>
        <w:t xml:space="preserve">4.1.3. По окончании действия Договора или при его расторжении Исполнитель обязуется без промедления возвратить Заказчику документы и/или иное имущество, преданное ему Заказчиком и использовавшееся Исполнителем для оказания Услуг. </w:t>
      </w:r>
    </w:p>
    <w:p w:rsidR="009D73AA" w:rsidRDefault="00CB42D5">
      <w:pPr>
        <w:pStyle w:val="21"/>
        <w:tabs>
          <w:tab w:val="left" w:pos="0"/>
          <w:tab w:val="left" w:pos="993"/>
        </w:tabs>
        <w:ind w:left="0" w:firstLine="567"/>
        <w:rPr>
          <w:rFonts w:ascii="Times New Roman" w:hAnsi="Times New Roman" w:cs="Times New Roman"/>
          <w:sz w:val="21"/>
          <w:szCs w:val="21"/>
        </w:rPr>
      </w:pPr>
      <w:r>
        <w:rPr>
          <w:rFonts w:ascii="Times New Roman" w:hAnsi="Times New Roman" w:cs="Times New Roman"/>
          <w:sz w:val="21"/>
          <w:szCs w:val="21"/>
        </w:rPr>
        <w:t>4.1.4. Исполнитель в случае возникновения условий, создавших невозможность оказания Услуг, предусмотренных настоящим Договором, или затрудняющих оказание таких Услуг, обязуется незамедлительно уведомить Заказчика о возникновении таких условий.</w:t>
      </w:r>
    </w:p>
    <w:p w:rsidR="009D73AA" w:rsidRDefault="00CB42D5">
      <w:pPr>
        <w:pStyle w:val="21"/>
        <w:tabs>
          <w:tab w:val="left" w:pos="142"/>
          <w:tab w:val="left" w:pos="993"/>
        </w:tabs>
        <w:ind w:left="0" w:firstLine="567"/>
        <w:rPr>
          <w:rFonts w:ascii="Times New Roman" w:hAnsi="Times New Roman" w:cs="Times New Roman"/>
          <w:sz w:val="21"/>
          <w:szCs w:val="21"/>
        </w:rPr>
      </w:pPr>
      <w:r>
        <w:rPr>
          <w:rFonts w:ascii="Times New Roman" w:hAnsi="Times New Roman" w:cs="Times New Roman"/>
          <w:sz w:val="21"/>
          <w:szCs w:val="21"/>
        </w:rPr>
        <w:t>4.1.5. В случае выявления Исполнителем в ходе оказания услуг обстоятельств, которые могут привести к наступлению любых иных негативных последствий для Заказчика, Исполнитель обязуется незамедлительно уведомить Заказчик о таких обстоятельствах.</w:t>
      </w:r>
    </w:p>
    <w:p w:rsidR="009D73AA" w:rsidRDefault="00CB42D5">
      <w:pPr>
        <w:pStyle w:val="21"/>
        <w:tabs>
          <w:tab w:val="left" w:pos="142"/>
          <w:tab w:val="left" w:pos="851"/>
          <w:tab w:val="left" w:pos="993"/>
        </w:tabs>
        <w:ind w:left="0" w:firstLine="567"/>
        <w:rPr>
          <w:rFonts w:ascii="Times New Roman" w:hAnsi="Times New Roman" w:cs="Times New Roman"/>
          <w:sz w:val="21"/>
          <w:szCs w:val="21"/>
        </w:rPr>
      </w:pPr>
      <w:r>
        <w:rPr>
          <w:rFonts w:ascii="Times New Roman" w:hAnsi="Times New Roman" w:cs="Times New Roman"/>
          <w:sz w:val="21"/>
          <w:szCs w:val="21"/>
        </w:rPr>
        <w:lastRenderedPageBreak/>
        <w:t>4.1.6. Соблюдать конфиденциальность относительно условий настоящего Договора и документов/материалов, переданных в связи с его исполнением.</w:t>
      </w:r>
    </w:p>
    <w:p w:rsidR="009D73AA" w:rsidRDefault="00CB42D5">
      <w:pPr>
        <w:tabs>
          <w:tab w:val="left" w:pos="142"/>
          <w:tab w:val="left" w:pos="851"/>
          <w:tab w:val="left" w:pos="993"/>
          <w:tab w:val="left" w:pos="1276"/>
          <w:tab w:val="left" w:pos="7200"/>
        </w:tabs>
        <w:spacing w:after="0" w:line="240" w:lineRule="auto"/>
        <w:ind w:right="-1" w:firstLine="567"/>
        <w:contextualSpacing/>
        <w:jc w:val="both"/>
        <w:rPr>
          <w:rFonts w:ascii="Times New Roman" w:hAnsi="Times New Roman"/>
          <w:sz w:val="21"/>
          <w:szCs w:val="21"/>
        </w:rPr>
      </w:pPr>
      <w:r>
        <w:rPr>
          <w:rFonts w:ascii="Times New Roman" w:hAnsi="Times New Roman"/>
          <w:sz w:val="21"/>
          <w:szCs w:val="21"/>
        </w:rPr>
        <w:t>4.1.7. Нести ответственность за нарушение условий настоящего Договора и убытки, которые понесет Заказчик в результате несоблюдения Исполнителем обязанностей по Договору.</w:t>
      </w:r>
    </w:p>
    <w:p w:rsidR="009D73AA" w:rsidRDefault="00CB42D5">
      <w:pPr>
        <w:pStyle w:val="21"/>
        <w:tabs>
          <w:tab w:val="left" w:pos="426"/>
          <w:tab w:val="left" w:pos="993"/>
        </w:tabs>
        <w:ind w:left="0" w:firstLine="567"/>
        <w:rPr>
          <w:rFonts w:ascii="Times New Roman" w:hAnsi="Times New Roman" w:cs="Times New Roman"/>
          <w:b/>
          <w:sz w:val="21"/>
          <w:szCs w:val="21"/>
        </w:rPr>
      </w:pPr>
      <w:r>
        <w:rPr>
          <w:rFonts w:ascii="Times New Roman" w:hAnsi="Times New Roman" w:cs="Times New Roman"/>
          <w:b/>
          <w:sz w:val="21"/>
          <w:szCs w:val="21"/>
        </w:rPr>
        <w:t>4.2. Права и обязанности Заказчика</w:t>
      </w:r>
    </w:p>
    <w:p w:rsidR="009D73AA" w:rsidRDefault="00CB42D5">
      <w:pPr>
        <w:pStyle w:val="21"/>
        <w:tabs>
          <w:tab w:val="left" w:pos="426"/>
          <w:tab w:val="left" w:pos="993"/>
          <w:tab w:val="left" w:pos="1134"/>
        </w:tabs>
        <w:ind w:left="0" w:firstLine="567"/>
        <w:rPr>
          <w:rFonts w:ascii="Times New Roman" w:hAnsi="Times New Roman" w:cs="Times New Roman"/>
          <w:sz w:val="21"/>
          <w:szCs w:val="21"/>
        </w:rPr>
      </w:pPr>
      <w:r>
        <w:rPr>
          <w:rFonts w:ascii="Times New Roman" w:hAnsi="Times New Roman" w:cs="Times New Roman"/>
          <w:sz w:val="21"/>
          <w:szCs w:val="21"/>
        </w:rPr>
        <w:t xml:space="preserve">4.2.1. Заказчик вправе в любое время запрашивать у Исполнителя сведения о ходе оказания Услуг. </w:t>
      </w:r>
    </w:p>
    <w:p w:rsidR="009D73AA" w:rsidRDefault="00CB42D5">
      <w:pPr>
        <w:pStyle w:val="21"/>
        <w:tabs>
          <w:tab w:val="left" w:pos="426"/>
          <w:tab w:val="left" w:pos="993"/>
          <w:tab w:val="left" w:pos="1134"/>
        </w:tabs>
        <w:ind w:left="0" w:firstLine="567"/>
        <w:rPr>
          <w:rFonts w:ascii="Times New Roman" w:hAnsi="Times New Roman" w:cs="Times New Roman"/>
          <w:sz w:val="21"/>
          <w:szCs w:val="21"/>
        </w:rPr>
      </w:pPr>
      <w:r>
        <w:rPr>
          <w:rFonts w:ascii="Times New Roman" w:hAnsi="Times New Roman" w:cs="Times New Roman"/>
          <w:sz w:val="21"/>
          <w:szCs w:val="21"/>
        </w:rPr>
        <w:t>4.2.2. Заказчик обязуется по мотивированному запросу Исполнителя в разумный срок предоставить Исполнителю информацию, документы и иные сведения, необходимые для оказания Услуг. Заказчик осуществляет обеспечение Исполнителя необходимыми для оказания Услуг материалами.</w:t>
      </w:r>
    </w:p>
    <w:p w:rsidR="009D73AA" w:rsidRDefault="00CB42D5">
      <w:pPr>
        <w:pStyle w:val="21"/>
        <w:tabs>
          <w:tab w:val="left" w:pos="426"/>
          <w:tab w:val="left" w:pos="993"/>
          <w:tab w:val="left" w:pos="1134"/>
        </w:tabs>
        <w:ind w:left="0" w:firstLine="567"/>
        <w:rPr>
          <w:rFonts w:ascii="Times New Roman" w:hAnsi="Times New Roman" w:cs="Times New Roman"/>
          <w:sz w:val="21"/>
          <w:szCs w:val="21"/>
        </w:rPr>
      </w:pPr>
      <w:r>
        <w:rPr>
          <w:rFonts w:ascii="Times New Roman" w:hAnsi="Times New Roman" w:cs="Times New Roman"/>
          <w:sz w:val="21"/>
          <w:szCs w:val="21"/>
        </w:rPr>
        <w:t xml:space="preserve">4.2.3.  Заказчик обязуется принимать Услуги, оказанные в соответствии с условиями Договора, в срок и с надлежащим качеством, а также своевременно оплачивать Услуги, надлежащим образом оказанные Исполнителем, и принятые Заказчиком по настоящему Договору. </w:t>
      </w:r>
    </w:p>
    <w:p w:rsidR="009D73AA" w:rsidRDefault="00CB42D5">
      <w:pPr>
        <w:pStyle w:val="21"/>
        <w:tabs>
          <w:tab w:val="left" w:pos="426"/>
          <w:tab w:val="left" w:pos="993"/>
          <w:tab w:val="left" w:pos="1134"/>
        </w:tabs>
        <w:ind w:left="0" w:firstLine="567"/>
        <w:rPr>
          <w:rFonts w:ascii="Times New Roman" w:hAnsi="Times New Roman" w:cs="Times New Roman"/>
          <w:sz w:val="21"/>
          <w:szCs w:val="21"/>
        </w:rPr>
      </w:pPr>
      <w:r>
        <w:rPr>
          <w:rFonts w:ascii="Times New Roman" w:hAnsi="Times New Roman" w:cs="Times New Roman"/>
          <w:sz w:val="21"/>
          <w:szCs w:val="21"/>
        </w:rPr>
        <w:t xml:space="preserve">4.2.4. Заказчик вправе осуществлять контроль качества Услуг, оказываемых Исполнителем по настоящему Договору. В случае выявления Заказчиком фактов неоказания услуг или оказания услуг ненадлежащим образом, Заказчик составляет об этом соответствующий Акт в одностороннем порядке, с указанием характера допущенных Исполнителем нарушений своих обязательств по настоящему Договору. </w:t>
      </w:r>
    </w:p>
    <w:p w:rsidR="009D73AA" w:rsidRDefault="009D73AA">
      <w:pPr>
        <w:spacing w:after="0" w:line="240" w:lineRule="auto"/>
        <w:rPr>
          <w:rFonts w:ascii="Times New Roman" w:hAnsi="Times New Roman" w:cs="Times New Roman"/>
          <w:sz w:val="21"/>
          <w:szCs w:val="21"/>
        </w:rPr>
      </w:pPr>
    </w:p>
    <w:p w:rsidR="009D73AA" w:rsidRDefault="00CB42D5">
      <w:pPr>
        <w:spacing w:after="0" w:line="240" w:lineRule="auto"/>
        <w:ind w:firstLine="567"/>
        <w:jc w:val="center"/>
        <w:rPr>
          <w:rFonts w:ascii="Times New Roman" w:eastAsia="Calibri" w:hAnsi="Times New Roman" w:cs="Times New Roman"/>
          <w:b/>
          <w:sz w:val="21"/>
          <w:szCs w:val="21"/>
        </w:rPr>
      </w:pPr>
      <w:r>
        <w:rPr>
          <w:rFonts w:ascii="Times New Roman" w:eastAsia="Calibri" w:hAnsi="Times New Roman" w:cs="Times New Roman"/>
          <w:b/>
          <w:sz w:val="21"/>
          <w:szCs w:val="21"/>
        </w:rPr>
        <w:t>5.Ответственность сторон</w:t>
      </w:r>
    </w:p>
    <w:p w:rsidR="009D73AA" w:rsidRDefault="00CB42D5">
      <w:pPr>
        <w:widowControl w:val="0"/>
        <w:numPr>
          <w:ilvl w:val="1"/>
          <w:numId w:val="1"/>
        </w:numPr>
        <w:tabs>
          <w:tab w:val="left" w:pos="567"/>
          <w:tab w:val="left" w:pos="709"/>
          <w:tab w:val="left" w:pos="851"/>
          <w:tab w:val="left" w:pos="993"/>
        </w:tabs>
        <w:spacing w:after="0" w:line="240" w:lineRule="auto"/>
        <w:ind w:left="0" w:firstLine="567"/>
        <w:contextualSpacing/>
        <w:jc w:val="both"/>
        <w:rPr>
          <w:rFonts w:ascii="Times New Roman" w:eastAsia="Arial Unicode MS" w:hAnsi="Times New Roman" w:cs="Times New Roman"/>
          <w:kern w:val="2"/>
          <w:sz w:val="21"/>
          <w:szCs w:val="21"/>
        </w:rPr>
      </w:pPr>
      <w:proofErr w:type="gramStart"/>
      <w:r>
        <w:rPr>
          <w:rFonts w:ascii="Times New Roman" w:eastAsia="Arial Unicode MS" w:hAnsi="Times New Roman" w:cs="Times New Roman"/>
          <w:bCs/>
          <w:kern w:val="2"/>
          <w:sz w:val="21"/>
          <w:szCs w:val="21"/>
        </w:rPr>
        <w:t xml:space="preserve">Заказчик и Исполнитель несут ответственность за неисполнение или ненадлежащее исполнение своих обязательств по Договору в соответствии с законодательством Российской Федерации, в том числе в соответствии с Федеральным законом от 05.04.2013 № 44-ФЗ «О контрактной системе в сфере закупок товаров, работ, услуг для государственных и муниципальных нужд» и </w:t>
      </w:r>
      <w:hyperlink r:id="rId7">
        <w:r>
          <w:rPr>
            <w:rFonts w:ascii="Times New Roman" w:eastAsia="Arial Unicode MS" w:hAnsi="Times New Roman" w:cs="Times New Roman"/>
            <w:bCs/>
            <w:kern w:val="2"/>
            <w:sz w:val="21"/>
            <w:szCs w:val="21"/>
          </w:rPr>
          <w:t>Правилами</w:t>
        </w:r>
      </w:hyperlink>
      <w:r>
        <w:rPr>
          <w:rFonts w:ascii="Times New Roman" w:eastAsia="Arial Unicode MS" w:hAnsi="Times New Roman" w:cs="Times New Roman"/>
          <w:bCs/>
          <w:kern w:val="2"/>
          <w:sz w:val="21"/>
          <w:szCs w:val="21"/>
        </w:rPr>
        <w:t xml:space="preserve"> определения размера штрафа, начисляемого в случае ненадлежащего исполнения заказчиком, неисполнения или ненадлежащего исполнения</w:t>
      </w:r>
      <w:proofErr w:type="gramEnd"/>
      <w:r>
        <w:rPr>
          <w:rFonts w:ascii="Times New Roman" w:eastAsia="Arial Unicode MS" w:hAnsi="Times New Roman" w:cs="Times New Roman"/>
          <w:bCs/>
          <w:kern w:val="2"/>
          <w:sz w:val="21"/>
          <w:szCs w:val="21"/>
        </w:rPr>
        <w:t xml:space="preserve"> </w:t>
      </w:r>
      <w:proofErr w:type="gramStart"/>
      <w:r>
        <w:rPr>
          <w:rFonts w:ascii="Times New Roman" w:eastAsia="Arial Unicode MS" w:hAnsi="Times New Roman" w:cs="Times New Roman"/>
          <w:bCs/>
          <w:kern w:val="2"/>
          <w:sz w:val="21"/>
          <w:szCs w:val="21"/>
        </w:rPr>
        <w:t>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w:t>
      </w:r>
      <w:proofErr w:type="gramEnd"/>
    </w:p>
    <w:p w:rsidR="009D73AA" w:rsidRDefault="00CB42D5">
      <w:pPr>
        <w:widowControl w:val="0"/>
        <w:numPr>
          <w:ilvl w:val="1"/>
          <w:numId w:val="1"/>
        </w:numPr>
        <w:tabs>
          <w:tab w:val="left" w:pos="709"/>
          <w:tab w:val="left" w:pos="851"/>
          <w:tab w:val="left" w:pos="993"/>
        </w:tabs>
        <w:spacing w:after="0" w:line="240" w:lineRule="auto"/>
        <w:ind w:left="0" w:firstLine="567"/>
        <w:contextualSpacing/>
        <w:jc w:val="both"/>
        <w:rPr>
          <w:rFonts w:ascii="Times New Roman" w:eastAsia="Calibri" w:hAnsi="Times New Roman" w:cs="Times New Roman"/>
          <w:sz w:val="21"/>
          <w:szCs w:val="21"/>
        </w:rPr>
      </w:pPr>
      <w:r>
        <w:rPr>
          <w:rFonts w:ascii="Times New Roman" w:eastAsia="Calibri" w:hAnsi="Times New Roman" w:cs="Times New Roman"/>
          <w:sz w:val="21"/>
          <w:szCs w:val="21"/>
        </w:rPr>
        <w:t xml:space="preserve"> Взыскание неустойки с Исполнителя.</w:t>
      </w:r>
    </w:p>
    <w:p w:rsidR="009D73AA" w:rsidRDefault="00CB42D5">
      <w:pPr>
        <w:widowControl w:val="0"/>
        <w:tabs>
          <w:tab w:val="left" w:pos="709"/>
          <w:tab w:val="left" w:pos="851"/>
          <w:tab w:val="left" w:pos="993"/>
        </w:tabs>
        <w:spacing w:after="0" w:line="240" w:lineRule="auto"/>
        <w:ind w:firstLine="567"/>
        <w:jc w:val="both"/>
        <w:rPr>
          <w:rFonts w:ascii="Times New Roman" w:eastAsia="Arial Unicode MS" w:hAnsi="Times New Roman" w:cs="Times New Roman"/>
          <w:kern w:val="2"/>
          <w:sz w:val="21"/>
          <w:szCs w:val="21"/>
        </w:rPr>
      </w:pPr>
      <w:r>
        <w:rPr>
          <w:rFonts w:ascii="Times New Roman" w:eastAsia="Arial Unicode MS" w:hAnsi="Times New Roman" w:cs="Times New Roman"/>
          <w:kern w:val="2"/>
          <w:sz w:val="21"/>
          <w:szCs w:val="21"/>
        </w:rPr>
        <w:t xml:space="preserve">В случае просрочки исполнения Исполнителем обязательств, предусмотренных Договором, а также в иных случаях неисполнения или ненадлежащего исполнения Исполнителем договорных обязательств Заказчик направляет Исполнителю требование об уплате неустоек (штрафов, пеней). В соответствии с </w:t>
      </w:r>
      <w:hyperlink r:id="rId8">
        <w:r>
          <w:rPr>
            <w:rFonts w:ascii="Times New Roman" w:eastAsia="Arial Unicode MS" w:hAnsi="Times New Roman" w:cs="Times New Roman"/>
            <w:kern w:val="2"/>
            <w:sz w:val="21"/>
            <w:szCs w:val="21"/>
          </w:rPr>
          <w:t>п. 10</w:t>
        </w:r>
      </w:hyperlink>
      <w:r>
        <w:rPr>
          <w:rFonts w:ascii="Times New Roman" w:eastAsia="Arial Unicode MS" w:hAnsi="Times New Roman" w:cs="Times New Roman"/>
          <w:kern w:val="2"/>
          <w:sz w:val="21"/>
          <w:szCs w:val="21"/>
        </w:rPr>
        <w:t xml:space="preserve"> Правил, пеня начисляется за каждый день просрочки исполнения Исполнителем обязательства, предусмотренного Договором, в размере одной трехсотой действующей на дату уплаты пени ключевой ставки Банка России от цены Договора, уменьшенной на сумму, пропорциональную объему обязательств, предусмотренных Договором и фактически выполненных Исполнителем.</w:t>
      </w:r>
    </w:p>
    <w:p w:rsidR="009D73AA" w:rsidRDefault="00CB42D5">
      <w:pPr>
        <w:widowControl w:val="0"/>
        <w:tabs>
          <w:tab w:val="left" w:pos="709"/>
          <w:tab w:val="left" w:pos="851"/>
          <w:tab w:val="left" w:pos="993"/>
        </w:tabs>
        <w:spacing w:after="0" w:line="240" w:lineRule="auto"/>
        <w:ind w:firstLine="567"/>
        <w:jc w:val="both"/>
        <w:rPr>
          <w:rFonts w:ascii="Times New Roman" w:eastAsia="Arial Unicode MS" w:hAnsi="Times New Roman" w:cs="Times New Roman"/>
          <w:kern w:val="2"/>
          <w:sz w:val="21"/>
          <w:szCs w:val="21"/>
        </w:rPr>
      </w:pPr>
      <w:r>
        <w:rPr>
          <w:rFonts w:ascii="Times New Roman" w:eastAsia="Arial Unicode MS" w:hAnsi="Times New Roman" w:cs="Times New Roman"/>
          <w:kern w:val="2"/>
          <w:sz w:val="21"/>
          <w:szCs w:val="21"/>
        </w:rPr>
        <w:t>5.2.1. За каждый факт неисполнения или ненадлежащего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Исполнитель уплачивает Заказчику штраф в размере 10 % от цены Договора.</w:t>
      </w:r>
    </w:p>
    <w:p w:rsidR="009D73AA" w:rsidRDefault="00CB42D5">
      <w:pPr>
        <w:widowControl w:val="0"/>
        <w:tabs>
          <w:tab w:val="left" w:pos="709"/>
          <w:tab w:val="left" w:pos="851"/>
          <w:tab w:val="left" w:pos="993"/>
        </w:tabs>
        <w:spacing w:after="0" w:line="240" w:lineRule="auto"/>
        <w:ind w:firstLine="567"/>
        <w:contextualSpacing/>
        <w:jc w:val="both"/>
        <w:rPr>
          <w:rFonts w:ascii="Times New Roman" w:eastAsia="Arial Unicode MS" w:hAnsi="Times New Roman" w:cs="Times New Roman"/>
          <w:kern w:val="2"/>
          <w:sz w:val="21"/>
          <w:szCs w:val="21"/>
        </w:rPr>
      </w:pPr>
      <w:r>
        <w:rPr>
          <w:rFonts w:ascii="Times New Roman" w:eastAsia="Arial Unicode MS" w:hAnsi="Times New Roman" w:cs="Times New Roman"/>
          <w:kern w:val="2"/>
          <w:sz w:val="21"/>
          <w:szCs w:val="21"/>
        </w:rPr>
        <w:t xml:space="preserve">5.2.2.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Исполнитель уплачивает Заказчику штраф в размере 1 000 рублей 00 копеек. </w:t>
      </w:r>
    </w:p>
    <w:p w:rsidR="009D73AA" w:rsidRDefault="00CB42D5">
      <w:pPr>
        <w:widowControl w:val="0"/>
        <w:tabs>
          <w:tab w:val="left" w:pos="709"/>
          <w:tab w:val="left" w:pos="851"/>
          <w:tab w:val="left" w:pos="993"/>
        </w:tabs>
        <w:spacing w:after="0" w:line="240" w:lineRule="auto"/>
        <w:ind w:firstLine="567"/>
        <w:contextualSpacing/>
        <w:jc w:val="both"/>
        <w:rPr>
          <w:rFonts w:ascii="Times New Roman" w:eastAsia="Arial Unicode MS" w:hAnsi="Times New Roman" w:cs="Times New Roman"/>
          <w:kern w:val="2"/>
          <w:sz w:val="21"/>
          <w:szCs w:val="21"/>
        </w:rPr>
      </w:pPr>
      <w:r>
        <w:rPr>
          <w:rFonts w:ascii="Times New Roman" w:eastAsia="Arial Unicode MS" w:hAnsi="Times New Roman" w:cs="Times New Roman"/>
          <w:kern w:val="2"/>
          <w:sz w:val="21"/>
          <w:szCs w:val="21"/>
        </w:rPr>
        <w:t>5.2.3. В случае нарушения срока оказания услуг (просрочки исполнения обязательств) по Договору Исполнитель уплачивает Заказчику пени в размере одной трехсотой действующей на дату ее уплаты ключевой ставки Банка России от стоимости неисполненных обязательств за каждый день просрочки.</w:t>
      </w:r>
    </w:p>
    <w:p w:rsidR="009D73AA" w:rsidRDefault="00CB42D5">
      <w:pPr>
        <w:widowControl w:val="0"/>
        <w:tabs>
          <w:tab w:val="left" w:pos="709"/>
          <w:tab w:val="left" w:pos="851"/>
          <w:tab w:val="left" w:pos="993"/>
        </w:tabs>
        <w:spacing w:after="0" w:line="240" w:lineRule="auto"/>
        <w:ind w:firstLine="567"/>
        <w:jc w:val="both"/>
        <w:rPr>
          <w:rFonts w:ascii="Times New Roman" w:eastAsia="Arial Unicode MS" w:hAnsi="Times New Roman" w:cs="Times New Roman"/>
          <w:kern w:val="2"/>
          <w:sz w:val="21"/>
          <w:szCs w:val="21"/>
        </w:rPr>
      </w:pPr>
      <w:r>
        <w:rPr>
          <w:rFonts w:ascii="Times New Roman" w:eastAsia="Arial Unicode MS" w:hAnsi="Times New Roman" w:cs="Times New Roman"/>
          <w:kern w:val="2"/>
          <w:sz w:val="21"/>
          <w:szCs w:val="21"/>
        </w:rPr>
        <w:t xml:space="preserve">5.2.4. В случае просрочки устранения недостатков оказанных услуг Исполнитель уплачивает Заказчику пени </w:t>
      </w:r>
      <w:proofErr w:type="gramStart"/>
      <w:r>
        <w:rPr>
          <w:rFonts w:ascii="Times New Roman" w:eastAsia="Arial Unicode MS" w:hAnsi="Times New Roman" w:cs="Times New Roman"/>
          <w:kern w:val="2"/>
          <w:sz w:val="21"/>
          <w:szCs w:val="21"/>
        </w:rPr>
        <w:t>в размере одной трехсотой действующей на дату ее уплаты ключевой ставки Банка России от стоимости выполненных с недостатками работ за каждый день</w:t>
      </w:r>
      <w:proofErr w:type="gramEnd"/>
      <w:r>
        <w:rPr>
          <w:rFonts w:ascii="Times New Roman" w:eastAsia="Arial Unicode MS" w:hAnsi="Times New Roman" w:cs="Times New Roman"/>
          <w:kern w:val="2"/>
          <w:sz w:val="21"/>
          <w:szCs w:val="21"/>
        </w:rPr>
        <w:t xml:space="preserve"> просрочки.</w:t>
      </w:r>
    </w:p>
    <w:p w:rsidR="009D73AA" w:rsidRDefault="00CB42D5">
      <w:pPr>
        <w:widowControl w:val="0"/>
        <w:tabs>
          <w:tab w:val="left" w:pos="709"/>
          <w:tab w:val="left" w:pos="851"/>
          <w:tab w:val="left" w:pos="993"/>
        </w:tabs>
        <w:spacing w:after="0" w:line="240" w:lineRule="auto"/>
        <w:ind w:firstLine="567"/>
        <w:jc w:val="both"/>
        <w:rPr>
          <w:rFonts w:ascii="Times New Roman" w:eastAsia="Arial Unicode MS" w:hAnsi="Times New Roman" w:cs="Times New Roman"/>
          <w:kern w:val="2"/>
          <w:sz w:val="21"/>
          <w:szCs w:val="21"/>
        </w:rPr>
      </w:pPr>
      <w:r>
        <w:rPr>
          <w:rFonts w:ascii="Times New Roman" w:eastAsia="Arial Unicode MS" w:hAnsi="Times New Roman" w:cs="Times New Roman"/>
          <w:kern w:val="2"/>
          <w:sz w:val="21"/>
          <w:szCs w:val="21"/>
        </w:rPr>
        <w:t>5.2.5. В случае нарушения Исполнителем обязательств по Договору Заказчик вправе зачесть начисленную за данное нарушение неустойку в счет суммы, подлежащей уплате Исполнителю за оказанные услуги.</w:t>
      </w:r>
    </w:p>
    <w:p w:rsidR="009D73AA" w:rsidRDefault="00CB42D5">
      <w:pPr>
        <w:widowControl w:val="0"/>
        <w:tabs>
          <w:tab w:val="left" w:pos="709"/>
          <w:tab w:val="left" w:pos="851"/>
          <w:tab w:val="left" w:pos="993"/>
        </w:tabs>
        <w:spacing w:after="0" w:line="240" w:lineRule="auto"/>
        <w:ind w:firstLine="567"/>
        <w:jc w:val="both"/>
        <w:rPr>
          <w:rFonts w:ascii="Times New Roman" w:eastAsia="Arial Unicode MS" w:hAnsi="Times New Roman" w:cs="Times New Roman"/>
          <w:kern w:val="2"/>
          <w:sz w:val="21"/>
          <w:szCs w:val="21"/>
        </w:rPr>
      </w:pPr>
      <w:r>
        <w:rPr>
          <w:rFonts w:ascii="Times New Roman" w:eastAsia="Arial Unicode MS" w:hAnsi="Times New Roman" w:cs="Times New Roman"/>
          <w:kern w:val="2"/>
          <w:sz w:val="21"/>
          <w:szCs w:val="21"/>
        </w:rPr>
        <w:t>5.2.6. Общая сумма начисленной неустойки (штрафов, пени) за неисполнение или ненадлежащее исполнение Исполнителем обязательств, предусмотренных Договором, не может превышать цену Договора.</w:t>
      </w:r>
    </w:p>
    <w:p w:rsidR="009D73AA" w:rsidRDefault="00CB42D5">
      <w:pPr>
        <w:widowControl w:val="0"/>
        <w:tabs>
          <w:tab w:val="left" w:pos="709"/>
          <w:tab w:val="left" w:pos="851"/>
          <w:tab w:val="left" w:pos="993"/>
        </w:tabs>
        <w:spacing w:after="0" w:line="240" w:lineRule="auto"/>
        <w:ind w:firstLine="567"/>
        <w:jc w:val="both"/>
        <w:rPr>
          <w:rFonts w:ascii="Times New Roman" w:eastAsia="Arial Unicode MS" w:hAnsi="Times New Roman" w:cs="Times New Roman"/>
          <w:kern w:val="2"/>
          <w:sz w:val="21"/>
          <w:szCs w:val="21"/>
        </w:rPr>
      </w:pPr>
      <w:r>
        <w:rPr>
          <w:rFonts w:ascii="Times New Roman" w:eastAsia="Arial Unicode MS" w:hAnsi="Times New Roman" w:cs="Times New Roman"/>
          <w:kern w:val="2"/>
          <w:sz w:val="21"/>
          <w:szCs w:val="21"/>
        </w:rPr>
        <w:t>5.2.7. Неустойка/пеня подлежит уплате в пятидневный срок с момента получения Исполнителем письменной претензии путем перечисления денежных средств на лицевой счет Заказчика.</w:t>
      </w:r>
    </w:p>
    <w:p w:rsidR="009D73AA" w:rsidRDefault="00CB42D5">
      <w:pPr>
        <w:widowControl w:val="0"/>
        <w:tabs>
          <w:tab w:val="left" w:pos="709"/>
          <w:tab w:val="left" w:pos="851"/>
          <w:tab w:val="left" w:pos="993"/>
        </w:tabs>
        <w:spacing w:after="0" w:line="240" w:lineRule="auto"/>
        <w:ind w:firstLine="567"/>
        <w:jc w:val="both"/>
        <w:rPr>
          <w:rFonts w:ascii="Times New Roman" w:eastAsia="Arial Unicode MS" w:hAnsi="Times New Roman" w:cs="Times New Roman"/>
          <w:kern w:val="2"/>
          <w:sz w:val="21"/>
          <w:szCs w:val="21"/>
        </w:rPr>
      </w:pPr>
      <w:r>
        <w:rPr>
          <w:rFonts w:ascii="Times New Roman" w:eastAsia="Arial Unicode MS" w:hAnsi="Times New Roman" w:cs="Times New Roman"/>
          <w:kern w:val="2"/>
          <w:sz w:val="21"/>
          <w:szCs w:val="21"/>
        </w:rPr>
        <w:t xml:space="preserve">5.3. Взыскание неустойки с Заказчика. В случае просрочки исполнения Заказчиком обязательств, предусмотренных Договором, а также в иных случаях неисполнения или ненадлежащего исполнения </w:t>
      </w:r>
      <w:r>
        <w:rPr>
          <w:rFonts w:ascii="Times New Roman" w:eastAsia="Arial Unicode MS" w:hAnsi="Times New Roman" w:cs="Times New Roman"/>
          <w:kern w:val="2"/>
          <w:sz w:val="21"/>
          <w:szCs w:val="21"/>
        </w:rPr>
        <w:lastRenderedPageBreak/>
        <w:t>Заказчиком договорных обязательств Исполнитель направляет Заказчику требование об уплате неустоек (штрафов, пеней).</w:t>
      </w:r>
    </w:p>
    <w:p w:rsidR="009D73AA" w:rsidRDefault="00CB42D5">
      <w:pPr>
        <w:widowControl w:val="0"/>
        <w:tabs>
          <w:tab w:val="left" w:pos="709"/>
          <w:tab w:val="left" w:pos="851"/>
          <w:tab w:val="left" w:pos="993"/>
        </w:tabs>
        <w:spacing w:after="0" w:line="240" w:lineRule="auto"/>
        <w:ind w:firstLine="567"/>
        <w:jc w:val="both"/>
        <w:rPr>
          <w:rFonts w:ascii="Times New Roman" w:eastAsia="Arial Unicode MS" w:hAnsi="Times New Roman" w:cs="Times New Roman"/>
          <w:kern w:val="2"/>
          <w:sz w:val="21"/>
          <w:szCs w:val="21"/>
        </w:rPr>
      </w:pPr>
      <w:r>
        <w:rPr>
          <w:rFonts w:ascii="Times New Roman" w:eastAsia="Arial Unicode MS" w:hAnsi="Times New Roman" w:cs="Times New Roman"/>
          <w:kern w:val="2"/>
          <w:sz w:val="21"/>
          <w:szCs w:val="21"/>
        </w:rPr>
        <w:t>5.3.1.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договорных обязательств Исполнитель вправе потребовать уплаты неустоек (штрафов, пеней).</w:t>
      </w:r>
    </w:p>
    <w:p w:rsidR="009D73AA" w:rsidRDefault="00CB42D5">
      <w:pPr>
        <w:widowControl w:val="0"/>
        <w:tabs>
          <w:tab w:val="left" w:pos="709"/>
          <w:tab w:val="left" w:pos="851"/>
          <w:tab w:val="left" w:pos="993"/>
        </w:tabs>
        <w:spacing w:after="0" w:line="240" w:lineRule="auto"/>
        <w:ind w:firstLine="567"/>
        <w:jc w:val="both"/>
        <w:rPr>
          <w:rFonts w:ascii="Times New Roman" w:eastAsia="Arial Unicode MS" w:hAnsi="Times New Roman" w:cs="Times New Roman"/>
          <w:kern w:val="2"/>
          <w:sz w:val="21"/>
          <w:szCs w:val="21"/>
        </w:rPr>
      </w:pPr>
      <w:r>
        <w:rPr>
          <w:rFonts w:ascii="Times New Roman" w:eastAsia="Arial Unicode MS" w:hAnsi="Times New Roman" w:cs="Times New Roman"/>
          <w:kern w:val="2"/>
          <w:sz w:val="21"/>
          <w:szCs w:val="21"/>
        </w:rPr>
        <w:t xml:space="preserve">5.3.2. Пеня </w:t>
      </w:r>
      <w:proofErr w:type="gramStart"/>
      <w:r>
        <w:rPr>
          <w:rFonts w:ascii="Times New Roman" w:eastAsia="Arial Unicode MS" w:hAnsi="Times New Roman" w:cs="Times New Roman"/>
          <w:kern w:val="2"/>
          <w:sz w:val="21"/>
          <w:szCs w:val="21"/>
        </w:rPr>
        <w:t>начисляется Заказчику за каждый день просрочки исполнения предусмотренного Договором обязательства начиная</w:t>
      </w:r>
      <w:proofErr w:type="gramEnd"/>
      <w:r>
        <w:rPr>
          <w:rFonts w:ascii="Times New Roman" w:eastAsia="Arial Unicode MS" w:hAnsi="Times New Roman" w:cs="Times New Roman"/>
          <w:kern w:val="2"/>
          <w:sz w:val="21"/>
          <w:szCs w:val="21"/>
        </w:rPr>
        <w:t xml:space="preserve"> со дня, следующего за днем истечения установленного Договором срока исполнения обязательства. Размер пени устанавливается как 1/300 действующей на дату уплаты пеней ключевой ставки Банка России от суммы, не уплаченной в срок.</w:t>
      </w:r>
    </w:p>
    <w:p w:rsidR="009D73AA" w:rsidRDefault="00CB42D5">
      <w:pPr>
        <w:widowControl w:val="0"/>
        <w:tabs>
          <w:tab w:val="left" w:pos="709"/>
          <w:tab w:val="left" w:pos="851"/>
          <w:tab w:val="left" w:pos="993"/>
        </w:tabs>
        <w:spacing w:after="0" w:line="240" w:lineRule="auto"/>
        <w:ind w:firstLine="567"/>
        <w:jc w:val="both"/>
        <w:rPr>
          <w:rFonts w:ascii="Times New Roman" w:eastAsia="Arial Unicode MS" w:hAnsi="Times New Roman" w:cs="Times New Roman"/>
          <w:kern w:val="2"/>
          <w:sz w:val="21"/>
          <w:szCs w:val="21"/>
        </w:rPr>
      </w:pPr>
      <w:r>
        <w:rPr>
          <w:rFonts w:ascii="Times New Roman" w:eastAsia="Arial Unicode MS" w:hAnsi="Times New Roman" w:cs="Times New Roman"/>
          <w:kern w:val="2"/>
          <w:sz w:val="21"/>
          <w:szCs w:val="21"/>
        </w:rPr>
        <w:t xml:space="preserve">5.3.3. В случае ненадлежащего исполнения Заказчиком предусмотренных Договором обязательств, за исключением просрочки исполнения, Исполнитель вправе взыскать с Заказчика штраф в размере 1 000 рублей 00 копеек. </w:t>
      </w:r>
    </w:p>
    <w:p w:rsidR="009D73AA" w:rsidRDefault="00CB42D5">
      <w:pPr>
        <w:widowControl w:val="0"/>
        <w:tabs>
          <w:tab w:val="left" w:pos="709"/>
          <w:tab w:val="left" w:pos="851"/>
          <w:tab w:val="left" w:pos="993"/>
        </w:tabs>
        <w:spacing w:after="0" w:line="240" w:lineRule="auto"/>
        <w:ind w:firstLine="567"/>
        <w:jc w:val="both"/>
        <w:rPr>
          <w:rFonts w:ascii="Times New Roman" w:eastAsia="Arial Unicode MS" w:hAnsi="Times New Roman" w:cs="Times New Roman"/>
          <w:kern w:val="2"/>
          <w:sz w:val="21"/>
          <w:szCs w:val="21"/>
        </w:rPr>
      </w:pPr>
      <w:r>
        <w:rPr>
          <w:rFonts w:ascii="Times New Roman" w:eastAsia="Arial Unicode MS" w:hAnsi="Times New Roman" w:cs="Times New Roman"/>
          <w:kern w:val="2"/>
          <w:sz w:val="21"/>
          <w:szCs w:val="21"/>
        </w:rPr>
        <w:t>5.3.4. 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w:t>
      </w:r>
    </w:p>
    <w:p w:rsidR="009D73AA" w:rsidRDefault="00CB42D5">
      <w:pPr>
        <w:widowControl w:val="0"/>
        <w:tabs>
          <w:tab w:val="left" w:pos="709"/>
          <w:tab w:val="left" w:pos="851"/>
          <w:tab w:val="left" w:pos="993"/>
        </w:tabs>
        <w:spacing w:after="0" w:line="240" w:lineRule="auto"/>
        <w:ind w:firstLine="567"/>
        <w:jc w:val="both"/>
        <w:rPr>
          <w:rFonts w:ascii="Times New Roman" w:eastAsia="Arial Unicode MS" w:hAnsi="Times New Roman" w:cs="Times New Roman"/>
          <w:kern w:val="2"/>
          <w:sz w:val="21"/>
          <w:szCs w:val="21"/>
        </w:rPr>
      </w:pPr>
      <w:r>
        <w:rPr>
          <w:rFonts w:ascii="Times New Roman" w:eastAsia="Arial Unicode MS" w:hAnsi="Times New Roman" w:cs="Times New Roman"/>
          <w:kern w:val="2"/>
          <w:sz w:val="21"/>
          <w:szCs w:val="21"/>
        </w:rPr>
        <w:t>5.4. Стороны обязаны возместить друг другу убытки, причиненные неисполнением или ненадлежащим исполнением своих обязательств.</w:t>
      </w:r>
    </w:p>
    <w:p w:rsidR="009D73AA" w:rsidRDefault="009D73AA">
      <w:pPr>
        <w:spacing w:after="0" w:line="240" w:lineRule="auto"/>
        <w:ind w:firstLine="567"/>
        <w:rPr>
          <w:rFonts w:ascii="Times New Roman" w:eastAsia="Calibri" w:hAnsi="Times New Roman" w:cs="Times New Roman"/>
          <w:sz w:val="21"/>
          <w:szCs w:val="21"/>
        </w:rPr>
      </w:pPr>
    </w:p>
    <w:p w:rsidR="009D73AA" w:rsidRDefault="00CB42D5">
      <w:pPr>
        <w:spacing w:after="0" w:line="240" w:lineRule="auto"/>
        <w:ind w:firstLine="567"/>
        <w:jc w:val="center"/>
        <w:rPr>
          <w:rFonts w:ascii="Times New Roman" w:eastAsia="Calibri" w:hAnsi="Times New Roman" w:cs="Times New Roman"/>
          <w:b/>
          <w:sz w:val="21"/>
          <w:szCs w:val="21"/>
        </w:rPr>
      </w:pPr>
      <w:r>
        <w:rPr>
          <w:rFonts w:ascii="Times New Roman" w:eastAsia="Calibri" w:hAnsi="Times New Roman" w:cs="Times New Roman"/>
          <w:b/>
          <w:sz w:val="21"/>
          <w:szCs w:val="21"/>
        </w:rPr>
        <w:t>6. Порядок рассмотрения споров</w:t>
      </w:r>
    </w:p>
    <w:p w:rsidR="009D73AA" w:rsidRDefault="00CB42D5">
      <w:pPr>
        <w:spacing w:after="0" w:line="240" w:lineRule="auto"/>
        <w:ind w:firstLine="567"/>
        <w:jc w:val="both"/>
        <w:rPr>
          <w:rFonts w:ascii="Times New Roman" w:eastAsia="Calibri" w:hAnsi="Times New Roman" w:cs="Times New Roman"/>
          <w:sz w:val="21"/>
          <w:szCs w:val="21"/>
        </w:rPr>
      </w:pPr>
      <w:bookmarkStart w:id="3" w:name="P90"/>
      <w:bookmarkEnd w:id="3"/>
      <w:r>
        <w:rPr>
          <w:rFonts w:ascii="Times New Roman" w:eastAsia="Calibri" w:hAnsi="Times New Roman" w:cs="Times New Roman"/>
          <w:sz w:val="21"/>
          <w:szCs w:val="21"/>
        </w:rPr>
        <w:t>6.1. Все споры, связанные с заключением, толкованием, исполнением и расторжением Договора, будут разрешаться Сторонами путем переговоров.</w:t>
      </w:r>
    </w:p>
    <w:p w:rsidR="009D73AA" w:rsidRDefault="00CB42D5">
      <w:pPr>
        <w:spacing w:after="0" w:line="240" w:lineRule="auto"/>
        <w:ind w:firstLine="567"/>
        <w:jc w:val="both"/>
        <w:rPr>
          <w:rFonts w:ascii="Times New Roman" w:eastAsia="Calibri" w:hAnsi="Times New Roman" w:cs="Times New Roman"/>
          <w:sz w:val="21"/>
          <w:szCs w:val="21"/>
        </w:rPr>
      </w:pPr>
      <w:r>
        <w:rPr>
          <w:rFonts w:ascii="Times New Roman" w:eastAsia="Calibri" w:hAnsi="Times New Roman" w:cs="Times New Roman"/>
          <w:sz w:val="21"/>
          <w:szCs w:val="21"/>
        </w:rPr>
        <w:t xml:space="preserve">6.2. В случае </w:t>
      </w:r>
      <w:proofErr w:type="gramStart"/>
      <w:r>
        <w:rPr>
          <w:rFonts w:ascii="Times New Roman" w:eastAsia="Calibri" w:hAnsi="Times New Roman" w:cs="Times New Roman"/>
          <w:sz w:val="21"/>
          <w:szCs w:val="21"/>
        </w:rPr>
        <w:t>не достижения</w:t>
      </w:r>
      <w:proofErr w:type="gramEnd"/>
      <w:r>
        <w:rPr>
          <w:rFonts w:ascii="Times New Roman" w:eastAsia="Calibri" w:hAnsi="Times New Roman" w:cs="Times New Roman"/>
          <w:sz w:val="21"/>
          <w:szCs w:val="21"/>
        </w:rPr>
        <w:t xml:space="preserve"> соглашения в ходе переговоров, указанных в </w:t>
      </w:r>
      <w:hyperlink w:anchor="P90">
        <w:r>
          <w:rPr>
            <w:rFonts w:ascii="Times New Roman" w:eastAsia="Calibri" w:hAnsi="Times New Roman" w:cs="Times New Roman"/>
            <w:sz w:val="21"/>
            <w:szCs w:val="21"/>
          </w:rPr>
          <w:t>п. 6.1</w:t>
        </w:r>
      </w:hyperlink>
      <w:r>
        <w:rPr>
          <w:rFonts w:ascii="Times New Roman" w:eastAsia="Calibri" w:hAnsi="Times New Roman" w:cs="Times New Roman"/>
          <w:sz w:val="21"/>
          <w:szCs w:val="21"/>
        </w:rPr>
        <w:t xml:space="preserve"> настоящего Договора, заинтересованная Сторона направляет претензию в письменной форме, подписанную уполномоченным лицом. Претензия должна быть направлена с использованием сре</w:t>
      </w:r>
      <w:proofErr w:type="gramStart"/>
      <w:r>
        <w:rPr>
          <w:rFonts w:ascii="Times New Roman" w:eastAsia="Calibri" w:hAnsi="Times New Roman" w:cs="Times New Roman"/>
          <w:sz w:val="21"/>
          <w:szCs w:val="21"/>
        </w:rPr>
        <w:t>дств св</w:t>
      </w:r>
      <w:proofErr w:type="gramEnd"/>
      <w:r>
        <w:rPr>
          <w:rFonts w:ascii="Times New Roman" w:eastAsia="Calibri" w:hAnsi="Times New Roman" w:cs="Times New Roman"/>
          <w:sz w:val="21"/>
          <w:szCs w:val="21"/>
        </w:rPr>
        <w:t>язи, обеспечивающих фиксирование ее отправления (заказной почтой, телеграфом и т.д.) и получения, либо вручена другой Стороне под расписку.</w:t>
      </w:r>
    </w:p>
    <w:p w:rsidR="009D73AA" w:rsidRDefault="00CB42D5">
      <w:pPr>
        <w:spacing w:after="0" w:line="240" w:lineRule="auto"/>
        <w:ind w:firstLine="567"/>
        <w:jc w:val="both"/>
        <w:rPr>
          <w:rFonts w:ascii="Times New Roman" w:eastAsia="Calibri" w:hAnsi="Times New Roman" w:cs="Times New Roman"/>
          <w:sz w:val="21"/>
          <w:szCs w:val="21"/>
        </w:rPr>
      </w:pPr>
      <w:r>
        <w:rPr>
          <w:rFonts w:ascii="Times New Roman" w:eastAsia="Calibri" w:hAnsi="Times New Roman" w:cs="Times New Roman"/>
          <w:sz w:val="21"/>
          <w:szCs w:val="21"/>
        </w:rPr>
        <w:t>6.3. К претензии должны быть приложены документы, обосновывающие предъявленные заинтересованной Стороной требования (в случае их отсутствия у другой Стороны), и документы, подтверждающие полномочия лица, подписавшего претензию. Указанные документы представляются в форме надлежащим образом заверенных копий. Претензия, направленная без документов, подтверждающих полномочия лица, ее подписавшего, считается непредъявленной и рассмотрению не подлежит.</w:t>
      </w:r>
    </w:p>
    <w:p w:rsidR="009D73AA" w:rsidRDefault="00CB42D5">
      <w:pPr>
        <w:spacing w:after="0" w:line="240" w:lineRule="auto"/>
        <w:ind w:firstLine="567"/>
        <w:jc w:val="both"/>
        <w:rPr>
          <w:rFonts w:ascii="Times New Roman" w:eastAsia="Calibri" w:hAnsi="Times New Roman" w:cs="Times New Roman"/>
          <w:sz w:val="21"/>
          <w:szCs w:val="21"/>
        </w:rPr>
      </w:pPr>
      <w:bookmarkStart w:id="4" w:name="P93"/>
      <w:bookmarkEnd w:id="4"/>
      <w:r>
        <w:rPr>
          <w:rFonts w:ascii="Times New Roman" w:eastAsia="Calibri" w:hAnsi="Times New Roman" w:cs="Times New Roman"/>
          <w:sz w:val="21"/>
          <w:szCs w:val="21"/>
        </w:rPr>
        <w:t>6.4. Сторона, которой направлена претензия, обязана рассмотреть полученную претензию и о результатах уведомить в письменной форме заинтересованную Сторону в течение 10 (десяти) рабочих дней со дня получения претензии.</w:t>
      </w:r>
    </w:p>
    <w:p w:rsidR="009D73AA" w:rsidRDefault="00CB42D5">
      <w:pPr>
        <w:spacing w:after="0" w:line="240" w:lineRule="auto"/>
        <w:ind w:firstLine="567"/>
        <w:jc w:val="both"/>
        <w:rPr>
          <w:rFonts w:ascii="Times New Roman" w:eastAsia="Calibri" w:hAnsi="Times New Roman" w:cs="Times New Roman"/>
          <w:sz w:val="21"/>
          <w:szCs w:val="21"/>
        </w:rPr>
      </w:pPr>
      <w:r>
        <w:rPr>
          <w:rFonts w:ascii="Times New Roman" w:eastAsia="Calibri" w:hAnsi="Times New Roman" w:cs="Times New Roman"/>
          <w:sz w:val="21"/>
          <w:szCs w:val="21"/>
        </w:rPr>
        <w:t xml:space="preserve">6.5. В случае не урегулирования разногласий в претензионном порядке, а также в случае неполучения ответа на претензию в течение срока, указанного в </w:t>
      </w:r>
      <w:hyperlink w:anchor="P93">
        <w:r>
          <w:rPr>
            <w:rFonts w:ascii="Times New Roman" w:eastAsia="Calibri" w:hAnsi="Times New Roman" w:cs="Times New Roman"/>
            <w:sz w:val="21"/>
            <w:szCs w:val="21"/>
          </w:rPr>
          <w:t>п. 6.4</w:t>
        </w:r>
      </w:hyperlink>
      <w:r>
        <w:rPr>
          <w:rFonts w:ascii="Times New Roman" w:eastAsia="Calibri" w:hAnsi="Times New Roman" w:cs="Times New Roman"/>
          <w:sz w:val="21"/>
          <w:szCs w:val="21"/>
        </w:rPr>
        <w:t xml:space="preserve"> настоящего Договора, спор передается в суд по месту нахождения ответчика в соответствии с действующим законодательством Российской Федерации.</w:t>
      </w:r>
    </w:p>
    <w:p w:rsidR="009D73AA" w:rsidRDefault="009D73AA">
      <w:pPr>
        <w:spacing w:after="0" w:line="240" w:lineRule="auto"/>
        <w:jc w:val="both"/>
        <w:rPr>
          <w:rFonts w:ascii="Times New Roman" w:eastAsia="Calibri" w:hAnsi="Times New Roman" w:cs="Times New Roman"/>
          <w:sz w:val="21"/>
          <w:szCs w:val="21"/>
        </w:rPr>
      </w:pPr>
    </w:p>
    <w:p w:rsidR="009D73AA" w:rsidRDefault="00CB42D5">
      <w:pPr>
        <w:spacing w:after="0" w:line="240" w:lineRule="auto"/>
        <w:ind w:firstLine="567"/>
        <w:jc w:val="center"/>
        <w:outlineLvl w:val="0"/>
        <w:rPr>
          <w:rFonts w:ascii="Times New Roman" w:eastAsia="Times New Roman" w:hAnsi="Times New Roman" w:cs="Times New Roman"/>
          <w:sz w:val="21"/>
          <w:szCs w:val="21"/>
          <w:lang w:eastAsia="ar-SA"/>
        </w:rPr>
      </w:pPr>
      <w:r>
        <w:rPr>
          <w:rFonts w:ascii="Times New Roman" w:eastAsia="Times New Roman" w:hAnsi="Times New Roman" w:cs="Times New Roman"/>
          <w:b/>
          <w:bCs/>
          <w:sz w:val="21"/>
          <w:szCs w:val="21"/>
          <w:lang w:eastAsia="ar-SA"/>
        </w:rPr>
        <w:t>7. Срок действия и порядок изменения, расторжения</w:t>
      </w:r>
    </w:p>
    <w:p w:rsidR="009D73AA" w:rsidRDefault="00CB42D5">
      <w:pPr>
        <w:spacing w:after="0" w:line="240" w:lineRule="auto"/>
        <w:ind w:firstLine="567"/>
        <w:jc w:val="center"/>
        <w:rPr>
          <w:rFonts w:ascii="Times New Roman" w:eastAsia="Times New Roman" w:hAnsi="Times New Roman" w:cs="Times New Roman"/>
          <w:sz w:val="21"/>
          <w:szCs w:val="21"/>
          <w:lang w:eastAsia="ar-SA"/>
        </w:rPr>
      </w:pPr>
      <w:r>
        <w:rPr>
          <w:rFonts w:ascii="Times New Roman" w:eastAsia="Times New Roman" w:hAnsi="Times New Roman" w:cs="Times New Roman"/>
          <w:b/>
          <w:bCs/>
          <w:sz w:val="21"/>
          <w:szCs w:val="21"/>
          <w:lang w:eastAsia="ar-SA"/>
        </w:rPr>
        <w:t>Договора. Срок исполнения Договора</w:t>
      </w:r>
      <w:r>
        <w:rPr>
          <w:rFonts w:ascii="Times New Roman" w:eastAsia="Times New Roman" w:hAnsi="Times New Roman" w:cs="Times New Roman"/>
          <w:sz w:val="21"/>
          <w:szCs w:val="21"/>
          <w:lang w:eastAsia="ar-SA"/>
        </w:rPr>
        <w:t xml:space="preserve"> </w:t>
      </w:r>
    </w:p>
    <w:p w:rsidR="009D73AA" w:rsidRDefault="00CB42D5">
      <w:pPr>
        <w:spacing w:after="0" w:line="240" w:lineRule="auto"/>
        <w:ind w:firstLine="567"/>
        <w:jc w:val="both"/>
        <w:rPr>
          <w:rFonts w:ascii="Times New Roman" w:eastAsia="Times New Roman" w:hAnsi="Times New Roman" w:cs="Times New Roman"/>
          <w:sz w:val="21"/>
          <w:szCs w:val="21"/>
          <w:lang w:eastAsia="ar-SA"/>
        </w:rPr>
      </w:pPr>
      <w:bookmarkStart w:id="5" w:name="Par361"/>
      <w:bookmarkEnd w:id="5"/>
      <w:r>
        <w:rPr>
          <w:rFonts w:ascii="Times New Roman" w:eastAsia="Times New Roman" w:hAnsi="Times New Roman" w:cs="Times New Roman"/>
          <w:sz w:val="21"/>
          <w:szCs w:val="21"/>
          <w:lang w:eastAsia="ar-SA"/>
        </w:rPr>
        <w:t xml:space="preserve">7.1. Договор вступает в силу </w:t>
      </w:r>
      <w:proofErr w:type="gramStart"/>
      <w:r>
        <w:rPr>
          <w:rFonts w:ascii="Times New Roman" w:eastAsia="Times New Roman" w:hAnsi="Times New Roman" w:cs="Times New Roman"/>
          <w:sz w:val="21"/>
          <w:szCs w:val="21"/>
          <w:lang w:eastAsia="ar-SA"/>
        </w:rPr>
        <w:t>с даты</w:t>
      </w:r>
      <w:proofErr w:type="gramEnd"/>
      <w:r>
        <w:rPr>
          <w:rFonts w:ascii="Times New Roman" w:eastAsia="Times New Roman" w:hAnsi="Times New Roman" w:cs="Times New Roman"/>
          <w:sz w:val="21"/>
          <w:szCs w:val="21"/>
          <w:lang w:eastAsia="ar-SA"/>
        </w:rPr>
        <w:t xml:space="preserve"> его заключения обеими Сторонами и </w:t>
      </w:r>
      <w:r>
        <w:rPr>
          <w:rFonts w:ascii="Times New Roman" w:eastAsia="Calibri" w:hAnsi="Times New Roman" w:cs="Times New Roman"/>
          <w:sz w:val="21"/>
          <w:szCs w:val="21"/>
        </w:rPr>
        <w:t xml:space="preserve">действует </w:t>
      </w:r>
      <w:r>
        <w:rPr>
          <w:rFonts w:ascii="Times New Roman" w:eastAsia="Times New Roman" w:hAnsi="Times New Roman" w:cs="Times New Roman"/>
          <w:sz w:val="21"/>
          <w:szCs w:val="21"/>
          <w:lang w:eastAsia="ar-SA"/>
        </w:rPr>
        <w:t xml:space="preserve">по </w:t>
      </w:r>
      <w:r w:rsidRPr="00DE7AF7">
        <w:rPr>
          <w:rFonts w:ascii="Times New Roman" w:eastAsia="Times New Roman" w:hAnsi="Times New Roman" w:cs="Times New Roman"/>
          <w:b/>
          <w:sz w:val="21"/>
          <w:szCs w:val="21"/>
          <w:lang w:eastAsia="ar-SA"/>
        </w:rPr>
        <w:t>31 июля 2026 г. (</w:t>
      </w:r>
      <w:r>
        <w:rPr>
          <w:rFonts w:ascii="Times New Roman" w:eastAsia="Times New Roman" w:hAnsi="Times New Roman" w:cs="Times New Roman"/>
          <w:sz w:val="21"/>
          <w:szCs w:val="21"/>
          <w:lang w:eastAsia="ar-SA"/>
        </w:rPr>
        <w:t>включительно), а в части неисполненных обязательств - до полного их исполнения Сторонами. Окончание срока действия Договора не влечет прекращения неисполненных обязатель</w:t>
      </w:r>
      <w:proofErr w:type="gramStart"/>
      <w:r>
        <w:rPr>
          <w:rFonts w:ascii="Times New Roman" w:eastAsia="Times New Roman" w:hAnsi="Times New Roman" w:cs="Times New Roman"/>
          <w:sz w:val="21"/>
          <w:szCs w:val="21"/>
          <w:lang w:eastAsia="ar-SA"/>
        </w:rPr>
        <w:t>ств Ст</w:t>
      </w:r>
      <w:proofErr w:type="gramEnd"/>
      <w:r>
        <w:rPr>
          <w:rFonts w:ascii="Times New Roman" w:eastAsia="Times New Roman" w:hAnsi="Times New Roman" w:cs="Times New Roman"/>
          <w:sz w:val="21"/>
          <w:szCs w:val="21"/>
          <w:lang w:eastAsia="ar-SA"/>
        </w:rPr>
        <w:t>орон по Договору.</w:t>
      </w:r>
    </w:p>
    <w:p w:rsidR="009D73AA" w:rsidRDefault="00CB42D5">
      <w:pPr>
        <w:spacing w:after="0" w:line="240" w:lineRule="auto"/>
        <w:ind w:firstLine="567"/>
        <w:jc w:val="both"/>
        <w:rPr>
          <w:rFonts w:ascii="Times New Roman" w:eastAsia="Times New Roman" w:hAnsi="Times New Roman" w:cs="Times New Roman"/>
          <w:sz w:val="21"/>
          <w:szCs w:val="21"/>
          <w:lang w:eastAsia="ar-SA"/>
        </w:rPr>
      </w:pPr>
      <w:r>
        <w:rPr>
          <w:rFonts w:ascii="Times New Roman" w:eastAsia="Times New Roman" w:hAnsi="Times New Roman" w:cs="Times New Roman"/>
          <w:sz w:val="21"/>
          <w:szCs w:val="21"/>
          <w:lang w:eastAsia="ar-SA"/>
        </w:rPr>
        <w:t xml:space="preserve">7.2. Изменения условий Договора при его исполнении не допускается, за исключением случаев, предусмотренных </w:t>
      </w:r>
      <w:hyperlink r:id="rId9">
        <w:r>
          <w:rPr>
            <w:rFonts w:ascii="Times New Roman" w:eastAsia="Times New Roman" w:hAnsi="Times New Roman" w:cs="Times New Roman"/>
            <w:sz w:val="21"/>
            <w:szCs w:val="21"/>
            <w:lang w:eastAsia="ar-SA"/>
          </w:rPr>
          <w:t>ФЗ</w:t>
        </w:r>
      </w:hyperlink>
      <w:r>
        <w:rPr>
          <w:rFonts w:ascii="Times New Roman" w:eastAsia="Times New Roman" w:hAnsi="Times New Roman" w:cs="Times New Roman"/>
          <w:sz w:val="21"/>
          <w:szCs w:val="21"/>
          <w:lang w:eastAsia="ar-SA"/>
        </w:rPr>
        <w:t xml:space="preserve"> № 44.</w:t>
      </w:r>
    </w:p>
    <w:p w:rsidR="009D73AA" w:rsidRDefault="00CB42D5">
      <w:pPr>
        <w:spacing w:after="0" w:line="240" w:lineRule="auto"/>
        <w:ind w:firstLine="567"/>
        <w:jc w:val="both"/>
        <w:rPr>
          <w:rFonts w:ascii="Times New Roman" w:eastAsia="Times New Roman" w:hAnsi="Times New Roman" w:cs="Times New Roman"/>
          <w:sz w:val="21"/>
          <w:szCs w:val="21"/>
          <w:lang w:eastAsia="ar-SA"/>
        </w:rPr>
      </w:pPr>
      <w:bookmarkStart w:id="6" w:name="Par364"/>
      <w:bookmarkEnd w:id="6"/>
      <w:r>
        <w:rPr>
          <w:rFonts w:ascii="Times New Roman" w:eastAsia="Times New Roman" w:hAnsi="Times New Roman" w:cs="Times New Roman"/>
          <w:sz w:val="21"/>
          <w:szCs w:val="21"/>
          <w:lang w:eastAsia="ar-SA"/>
        </w:rPr>
        <w:t>7.3. Изменения и дополнения по основаниям, предусмотренным Договором, вносятся по соглашению Сторон, которое оформляется соответствующим дополнительным соглашением и является неотъемлемой частью Договора.</w:t>
      </w:r>
    </w:p>
    <w:p w:rsidR="009D73AA" w:rsidRDefault="00CB42D5">
      <w:pPr>
        <w:spacing w:after="0" w:line="240" w:lineRule="auto"/>
        <w:ind w:firstLine="567"/>
        <w:jc w:val="both"/>
        <w:rPr>
          <w:rFonts w:ascii="Times New Roman" w:eastAsia="Times New Roman" w:hAnsi="Times New Roman" w:cs="Times New Roman"/>
          <w:sz w:val="21"/>
          <w:szCs w:val="21"/>
          <w:lang w:eastAsia="ar-SA"/>
        </w:rPr>
      </w:pPr>
      <w:r>
        <w:rPr>
          <w:rFonts w:ascii="Times New Roman" w:eastAsia="Times New Roman" w:hAnsi="Times New Roman" w:cs="Times New Roman"/>
          <w:sz w:val="21"/>
          <w:szCs w:val="21"/>
          <w:lang w:eastAsia="ar-SA"/>
        </w:rPr>
        <w:t>7.4. Расторжение Договора допускается по соглашению Сторон, по решению суда, в случае одностороннего отказа Стороны от исполнения Договора в соответствии с гражданским законодательством Российской Федерации. При этом факт подписания Сторонами соглашения о расторжении Договора не освобождает Стороны от обязанностей урегулирования взаимных расчетов.</w:t>
      </w:r>
    </w:p>
    <w:p w:rsidR="009D73AA" w:rsidRDefault="00CB42D5">
      <w:pPr>
        <w:spacing w:after="0" w:line="240" w:lineRule="auto"/>
        <w:ind w:firstLine="567"/>
        <w:jc w:val="both"/>
        <w:rPr>
          <w:rFonts w:ascii="Times New Roman" w:eastAsia="Times New Roman" w:hAnsi="Times New Roman" w:cs="Times New Roman"/>
          <w:sz w:val="21"/>
          <w:szCs w:val="21"/>
          <w:lang w:eastAsia="ar-SA"/>
        </w:rPr>
      </w:pPr>
      <w:bookmarkStart w:id="7" w:name="Par373"/>
      <w:bookmarkEnd w:id="7"/>
      <w:r>
        <w:rPr>
          <w:rFonts w:ascii="Times New Roman" w:eastAsia="Times New Roman" w:hAnsi="Times New Roman" w:cs="Times New Roman"/>
          <w:bCs/>
          <w:sz w:val="21"/>
          <w:szCs w:val="21"/>
          <w:lang w:eastAsia="ar-SA"/>
        </w:rPr>
        <w:t xml:space="preserve">7.5. Стороны вправе отказаться от исполнения Договора в одностороннем порядке в соответствии с положениями </w:t>
      </w:r>
      <w:hyperlink r:id="rId10">
        <w:r>
          <w:rPr>
            <w:rFonts w:ascii="Times New Roman" w:eastAsia="Times New Roman" w:hAnsi="Times New Roman" w:cs="Times New Roman"/>
            <w:bCs/>
            <w:sz w:val="21"/>
            <w:szCs w:val="21"/>
            <w:lang w:eastAsia="ar-SA"/>
          </w:rPr>
          <w:t>частей 8</w:t>
        </w:r>
      </w:hyperlink>
      <w:r>
        <w:rPr>
          <w:rFonts w:ascii="Times New Roman" w:eastAsia="Times New Roman" w:hAnsi="Times New Roman" w:cs="Times New Roman"/>
          <w:bCs/>
          <w:sz w:val="21"/>
          <w:szCs w:val="21"/>
          <w:lang w:eastAsia="ar-SA"/>
        </w:rPr>
        <w:t xml:space="preserve"> - </w:t>
      </w:r>
      <w:hyperlink r:id="rId11">
        <w:r>
          <w:rPr>
            <w:rFonts w:ascii="Times New Roman" w:eastAsia="Times New Roman" w:hAnsi="Times New Roman" w:cs="Times New Roman"/>
            <w:bCs/>
            <w:sz w:val="21"/>
            <w:szCs w:val="21"/>
            <w:lang w:eastAsia="ar-SA"/>
          </w:rPr>
          <w:t>11</w:t>
        </w:r>
      </w:hyperlink>
      <w:r>
        <w:rPr>
          <w:rFonts w:ascii="Times New Roman" w:eastAsia="Times New Roman" w:hAnsi="Times New Roman" w:cs="Times New Roman"/>
          <w:bCs/>
          <w:sz w:val="21"/>
          <w:szCs w:val="21"/>
          <w:lang w:eastAsia="ar-SA"/>
        </w:rPr>
        <w:t xml:space="preserve">, </w:t>
      </w:r>
      <w:hyperlink r:id="rId12">
        <w:r>
          <w:rPr>
            <w:rFonts w:ascii="Times New Roman" w:eastAsia="Times New Roman" w:hAnsi="Times New Roman" w:cs="Times New Roman"/>
            <w:bCs/>
            <w:sz w:val="21"/>
            <w:szCs w:val="21"/>
            <w:lang w:eastAsia="ar-SA"/>
          </w:rPr>
          <w:t>13</w:t>
        </w:r>
      </w:hyperlink>
      <w:r>
        <w:rPr>
          <w:rFonts w:ascii="Times New Roman" w:eastAsia="Times New Roman" w:hAnsi="Times New Roman" w:cs="Times New Roman"/>
          <w:bCs/>
          <w:sz w:val="21"/>
          <w:szCs w:val="21"/>
          <w:lang w:eastAsia="ar-SA"/>
        </w:rPr>
        <w:t xml:space="preserve"> - </w:t>
      </w:r>
      <w:hyperlink r:id="rId13">
        <w:r>
          <w:rPr>
            <w:rFonts w:ascii="Times New Roman" w:eastAsia="Times New Roman" w:hAnsi="Times New Roman" w:cs="Times New Roman"/>
            <w:bCs/>
            <w:sz w:val="21"/>
            <w:szCs w:val="21"/>
            <w:lang w:eastAsia="ar-SA"/>
          </w:rPr>
          <w:t>19</w:t>
        </w:r>
      </w:hyperlink>
      <w:r>
        <w:rPr>
          <w:rFonts w:ascii="Times New Roman" w:eastAsia="Times New Roman" w:hAnsi="Times New Roman" w:cs="Times New Roman"/>
          <w:bCs/>
          <w:sz w:val="21"/>
          <w:szCs w:val="21"/>
          <w:lang w:eastAsia="ar-SA"/>
        </w:rPr>
        <w:t xml:space="preserve">, </w:t>
      </w:r>
      <w:hyperlink r:id="rId14">
        <w:r>
          <w:rPr>
            <w:rFonts w:ascii="Times New Roman" w:eastAsia="Times New Roman" w:hAnsi="Times New Roman" w:cs="Times New Roman"/>
            <w:bCs/>
            <w:sz w:val="21"/>
            <w:szCs w:val="21"/>
            <w:lang w:eastAsia="ar-SA"/>
          </w:rPr>
          <w:t>21</w:t>
        </w:r>
      </w:hyperlink>
      <w:r>
        <w:rPr>
          <w:rFonts w:ascii="Times New Roman" w:eastAsia="Times New Roman" w:hAnsi="Times New Roman" w:cs="Times New Roman"/>
          <w:bCs/>
          <w:sz w:val="21"/>
          <w:szCs w:val="21"/>
          <w:lang w:eastAsia="ar-SA"/>
        </w:rPr>
        <w:t xml:space="preserve"> - </w:t>
      </w:r>
      <w:hyperlink r:id="rId15">
        <w:r>
          <w:rPr>
            <w:rFonts w:ascii="Times New Roman" w:eastAsia="Times New Roman" w:hAnsi="Times New Roman" w:cs="Times New Roman"/>
            <w:bCs/>
            <w:sz w:val="21"/>
            <w:szCs w:val="21"/>
            <w:lang w:eastAsia="ar-SA"/>
          </w:rPr>
          <w:t>23 статьи 95</w:t>
        </w:r>
      </w:hyperlink>
      <w:r>
        <w:rPr>
          <w:rFonts w:ascii="Times New Roman" w:eastAsia="Times New Roman" w:hAnsi="Times New Roman" w:cs="Times New Roman"/>
          <w:bCs/>
          <w:sz w:val="21"/>
          <w:szCs w:val="21"/>
          <w:lang w:eastAsia="ar-SA"/>
        </w:rPr>
        <w:t xml:space="preserve"> ФЗ № 44.</w:t>
      </w:r>
    </w:p>
    <w:p w:rsidR="009D73AA" w:rsidRDefault="00CB42D5">
      <w:pPr>
        <w:spacing w:after="0" w:line="240" w:lineRule="auto"/>
        <w:ind w:firstLine="567"/>
        <w:jc w:val="both"/>
        <w:rPr>
          <w:rFonts w:ascii="Times New Roman" w:eastAsia="Times New Roman" w:hAnsi="Times New Roman" w:cs="Times New Roman"/>
          <w:sz w:val="21"/>
          <w:szCs w:val="21"/>
          <w:lang w:eastAsia="ar-SA"/>
        </w:rPr>
      </w:pPr>
      <w:r>
        <w:rPr>
          <w:rFonts w:ascii="Times New Roman" w:eastAsia="Times New Roman" w:hAnsi="Times New Roman" w:cs="Times New Roman"/>
          <w:sz w:val="21"/>
          <w:szCs w:val="21"/>
          <w:lang w:eastAsia="ar-SA"/>
        </w:rPr>
        <w:t xml:space="preserve">7.6. Заказчик вправе принять решение об одностороннем отказе от исполнения Договора по основаниям, предусмотренным Гражданским </w:t>
      </w:r>
      <w:hyperlink r:id="rId16">
        <w:r>
          <w:rPr>
            <w:rFonts w:ascii="Times New Roman" w:eastAsia="Times New Roman" w:hAnsi="Times New Roman" w:cs="Times New Roman"/>
            <w:sz w:val="21"/>
            <w:szCs w:val="21"/>
            <w:lang w:eastAsia="ar-SA"/>
          </w:rPr>
          <w:t>кодексом</w:t>
        </w:r>
      </w:hyperlink>
      <w:r>
        <w:rPr>
          <w:rFonts w:ascii="Times New Roman" w:eastAsia="Times New Roman" w:hAnsi="Times New Roman" w:cs="Times New Roman"/>
          <w:sz w:val="21"/>
          <w:szCs w:val="21"/>
          <w:lang w:eastAsia="ar-SA"/>
        </w:rPr>
        <w:t xml:space="preserve"> Российской Федерации для одностороннего отказа от исполнения отдельных видов обязательств.</w:t>
      </w:r>
    </w:p>
    <w:p w:rsidR="009D73AA" w:rsidRDefault="00CB42D5">
      <w:pPr>
        <w:spacing w:after="0" w:line="240" w:lineRule="auto"/>
        <w:ind w:firstLine="567"/>
        <w:jc w:val="both"/>
        <w:rPr>
          <w:rFonts w:ascii="Times New Roman" w:eastAsia="Times New Roman" w:hAnsi="Times New Roman" w:cs="Times New Roman"/>
          <w:sz w:val="21"/>
          <w:szCs w:val="21"/>
          <w:lang w:eastAsia="ar-SA"/>
        </w:rPr>
      </w:pPr>
      <w:r>
        <w:rPr>
          <w:rFonts w:ascii="Times New Roman" w:eastAsia="Times New Roman" w:hAnsi="Times New Roman" w:cs="Times New Roman"/>
          <w:sz w:val="21"/>
          <w:szCs w:val="21"/>
          <w:lang w:eastAsia="ar-SA"/>
        </w:rPr>
        <w:t xml:space="preserve">7.7. В случае принятия Заказчиком решения об одностороннем отказе от исполнения Договора такое решение направляется Исполнителю и размещается в единой информационной системе в сфере закупок в порядке, установленном </w:t>
      </w:r>
      <w:hyperlink r:id="rId17">
        <w:r>
          <w:rPr>
            <w:rFonts w:ascii="Times New Roman" w:eastAsia="Times New Roman" w:hAnsi="Times New Roman" w:cs="Times New Roman"/>
            <w:sz w:val="21"/>
            <w:szCs w:val="21"/>
            <w:lang w:eastAsia="ar-SA"/>
          </w:rPr>
          <w:t>частью 12.1 статьи 95</w:t>
        </w:r>
      </w:hyperlink>
      <w:r>
        <w:rPr>
          <w:rFonts w:ascii="Times New Roman" w:eastAsia="Times New Roman" w:hAnsi="Times New Roman" w:cs="Times New Roman"/>
          <w:sz w:val="21"/>
          <w:szCs w:val="21"/>
          <w:lang w:eastAsia="ar-SA"/>
        </w:rPr>
        <w:t xml:space="preserve"> ФЗ № 44.</w:t>
      </w:r>
    </w:p>
    <w:p w:rsidR="009D73AA" w:rsidRDefault="00CB42D5">
      <w:pPr>
        <w:spacing w:after="0" w:line="240" w:lineRule="auto"/>
        <w:ind w:firstLine="567"/>
        <w:jc w:val="both"/>
        <w:rPr>
          <w:rFonts w:ascii="Times New Roman" w:eastAsia="Times New Roman" w:hAnsi="Times New Roman" w:cs="Times New Roman"/>
          <w:sz w:val="21"/>
          <w:szCs w:val="21"/>
          <w:lang w:eastAsia="ar-SA"/>
        </w:rPr>
      </w:pPr>
      <w:r>
        <w:rPr>
          <w:rFonts w:ascii="Times New Roman" w:eastAsia="Times New Roman" w:hAnsi="Times New Roman" w:cs="Times New Roman"/>
          <w:sz w:val="21"/>
          <w:szCs w:val="21"/>
          <w:lang w:eastAsia="ar-SA"/>
        </w:rPr>
        <w:lastRenderedPageBreak/>
        <w:t xml:space="preserve">7.8. Решение Заказчика об одностороннем отказе от исполнения Договора вступает в </w:t>
      </w:r>
      <w:proofErr w:type="gramStart"/>
      <w:r>
        <w:rPr>
          <w:rFonts w:ascii="Times New Roman" w:eastAsia="Times New Roman" w:hAnsi="Times New Roman" w:cs="Times New Roman"/>
          <w:sz w:val="21"/>
          <w:szCs w:val="21"/>
          <w:lang w:eastAsia="ar-SA"/>
        </w:rPr>
        <w:t>силу</w:t>
      </w:r>
      <w:proofErr w:type="gramEnd"/>
      <w:r>
        <w:rPr>
          <w:rFonts w:ascii="Times New Roman" w:eastAsia="Times New Roman" w:hAnsi="Times New Roman" w:cs="Times New Roman"/>
          <w:sz w:val="21"/>
          <w:szCs w:val="21"/>
          <w:lang w:eastAsia="ar-SA"/>
        </w:rPr>
        <w:t xml:space="preserve"> и Договор считается расторгнутым через 10 (десять) дней с даты надлежащего уведомления Заказчиком Исполнителя об одностороннем отказе от исполнения Договора.</w:t>
      </w:r>
    </w:p>
    <w:p w:rsidR="009D73AA" w:rsidRDefault="00CB42D5">
      <w:pPr>
        <w:spacing w:after="0" w:line="240" w:lineRule="auto"/>
        <w:ind w:firstLine="567"/>
        <w:jc w:val="both"/>
        <w:rPr>
          <w:rFonts w:ascii="Times New Roman" w:eastAsia="Times New Roman" w:hAnsi="Times New Roman" w:cs="Times New Roman"/>
          <w:sz w:val="21"/>
          <w:szCs w:val="21"/>
          <w:lang w:eastAsia="ar-SA"/>
        </w:rPr>
      </w:pPr>
      <w:r>
        <w:rPr>
          <w:rFonts w:ascii="Times New Roman" w:eastAsia="Times New Roman" w:hAnsi="Times New Roman" w:cs="Times New Roman"/>
          <w:sz w:val="21"/>
          <w:szCs w:val="21"/>
          <w:lang w:eastAsia="ar-SA"/>
        </w:rPr>
        <w:t xml:space="preserve">7.9. Заказчик не позднее двух рабочих дней, следующих за днем вступления в силу решения Заказчика об одностороннем отказе от исполнения Договора в связи с неисполнением или ненадлежащим исполнением Исполнителем обязательств, предусмотренных Договором, направляет в соответствии с порядком, предусмотренным </w:t>
      </w:r>
      <w:hyperlink r:id="rId18">
        <w:r>
          <w:rPr>
            <w:rFonts w:ascii="Times New Roman" w:eastAsia="Times New Roman" w:hAnsi="Times New Roman" w:cs="Times New Roman"/>
            <w:sz w:val="21"/>
            <w:szCs w:val="21"/>
            <w:lang w:eastAsia="ar-SA"/>
          </w:rPr>
          <w:t>пунктом 1 части 10 статьи 104</w:t>
        </w:r>
      </w:hyperlink>
      <w:r>
        <w:rPr>
          <w:rFonts w:ascii="Times New Roman" w:eastAsia="Times New Roman" w:hAnsi="Times New Roman" w:cs="Times New Roman"/>
          <w:sz w:val="21"/>
          <w:szCs w:val="21"/>
          <w:lang w:eastAsia="ar-SA"/>
        </w:rPr>
        <w:t xml:space="preserve"> ФЗ № 44, обращение о включении информации </w:t>
      </w:r>
      <w:proofErr w:type="gramStart"/>
      <w:r>
        <w:rPr>
          <w:rFonts w:ascii="Times New Roman" w:eastAsia="Times New Roman" w:hAnsi="Times New Roman" w:cs="Times New Roman"/>
          <w:sz w:val="21"/>
          <w:szCs w:val="21"/>
          <w:lang w:eastAsia="ar-SA"/>
        </w:rPr>
        <w:t>о</w:t>
      </w:r>
      <w:proofErr w:type="gramEnd"/>
      <w:r>
        <w:rPr>
          <w:rFonts w:ascii="Times New Roman" w:eastAsia="Times New Roman" w:hAnsi="Times New Roman" w:cs="Times New Roman"/>
          <w:sz w:val="21"/>
          <w:szCs w:val="21"/>
          <w:lang w:eastAsia="ar-SA"/>
        </w:rPr>
        <w:t xml:space="preserve"> Исполнителе в реестр недобросовестных поставщиков (подрядчиков, исполнителей).</w:t>
      </w:r>
    </w:p>
    <w:p w:rsidR="009D73AA" w:rsidRDefault="00CB42D5">
      <w:pPr>
        <w:spacing w:after="0" w:line="240" w:lineRule="auto"/>
        <w:ind w:firstLine="567"/>
        <w:jc w:val="both"/>
        <w:rPr>
          <w:rFonts w:ascii="Times New Roman" w:eastAsia="Times New Roman" w:hAnsi="Times New Roman" w:cs="Times New Roman"/>
          <w:sz w:val="21"/>
          <w:szCs w:val="21"/>
          <w:lang w:eastAsia="ar-SA"/>
        </w:rPr>
      </w:pPr>
      <w:r>
        <w:rPr>
          <w:rFonts w:ascii="Times New Roman" w:eastAsia="Times New Roman" w:hAnsi="Times New Roman" w:cs="Times New Roman"/>
          <w:sz w:val="21"/>
          <w:szCs w:val="21"/>
          <w:lang w:eastAsia="ar-SA"/>
        </w:rPr>
        <w:t xml:space="preserve">7.10. </w:t>
      </w:r>
      <w:proofErr w:type="gramStart"/>
      <w:r>
        <w:rPr>
          <w:rFonts w:ascii="Times New Roman" w:eastAsia="Times New Roman" w:hAnsi="Times New Roman" w:cs="Times New Roman"/>
          <w:sz w:val="21"/>
          <w:szCs w:val="21"/>
          <w:lang w:eastAsia="ar-SA"/>
        </w:rPr>
        <w:t>Заказчик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Исполнителя о принятом решении об одностороннем отказе от исполнения Договора устранено нарушение условий Договора, послужившее основанием для принятия указанного решения, а также Заказчику компенсированы затраты на проведение экспертизы.</w:t>
      </w:r>
      <w:proofErr w:type="gramEnd"/>
    </w:p>
    <w:p w:rsidR="009D73AA" w:rsidRDefault="00CB42D5">
      <w:pPr>
        <w:spacing w:after="0" w:line="240" w:lineRule="auto"/>
        <w:ind w:firstLine="567"/>
        <w:jc w:val="both"/>
        <w:rPr>
          <w:rFonts w:ascii="Times New Roman" w:eastAsia="Times New Roman" w:hAnsi="Times New Roman" w:cs="Times New Roman"/>
          <w:sz w:val="21"/>
          <w:szCs w:val="21"/>
          <w:lang w:eastAsia="ar-SA"/>
        </w:rPr>
      </w:pPr>
      <w:r>
        <w:rPr>
          <w:rFonts w:ascii="Times New Roman" w:eastAsia="Times New Roman" w:hAnsi="Times New Roman" w:cs="Times New Roman"/>
          <w:sz w:val="21"/>
          <w:szCs w:val="21"/>
          <w:lang w:eastAsia="ar-SA"/>
        </w:rPr>
        <w:t>Данное правило не применяется в случае повторного нарушения Исполнителем условий Договора, которые в соответствии с гражданским законодательством являются основанием для одностороннего отказа Заказчика от исполнения Договора.</w:t>
      </w:r>
    </w:p>
    <w:p w:rsidR="009D73AA" w:rsidRDefault="00CB42D5">
      <w:pPr>
        <w:spacing w:after="0" w:line="240" w:lineRule="auto"/>
        <w:ind w:firstLine="567"/>
        <w:jc w:val="both"/>
        <w:rPr>
          <w:rFonts w:ascii="Times New Roman" w:eastAsia="Times New Roman" w:hAnsi="Times New Roman" w:cs="Times New Roman"/>
          <w:sz w:val="21"/>
          <w:szCs w:val="21"/>
          <w:lang w:eastAsia="ar-SA"/>
        </w:rPr>
      </w:pPr>
      <w:proofErr w:type="gramStart"/>
      <w:r>
        <w:rPr>
          <w:rFonts w:ascii="Times New Roman" w:eastAsia="Times New Roman" w:hAnsi="Times New Roman" w:cs="Times New Roman"/>
          <w:sz w:val="21"/>
          <w:szCs w:val="21"/>
          <w:lang w:eastAsia="ar-SA"/>
        </w:rPr>
        <w:t xml:space="preserve">В случае отмены Заказчиком в соответствии с </w:t>
      </w:r>
      <w:hyperlink r:id="rId19">
        <w:r>
          <w:rPr>
            <w:rFonts w:ascii="Times New Roman" w:eastAsia="Times New Roman" w:hAnsi="Times New Roman" w:cs="Times New Roman"/>
            <w:sz w:val="21"/>
            <w:szCs w:val="21"/>
            <w:lang w:eastAsia="ar-SA"/>
          </w:rPr>
          <w:t>ФЗ</w:t>
        </w:r>
      </w:hyperlink>
      <w:r>
        <w:rPr>
          <w:rFonts w:ascii="Times New Roman" w:eastAsia="Times New Roman" w:hAnsi="Times New Roman" w:cs="Times New Roman"/>
          <w:sz w:val="21"/>
          <w:szCs w:val="21"/>
          <w:lang w:eastAsia="ar-SA"/>
        </w:rPr>
        <w:t xml:space="preserve"> № 44 не вступившего в силу решения об одностороннем отказе от исполнения Договора, размещенного в единой информационной системе в соответствии с </w:t>
      </w:r>
      <w:hyperlink r:id="rId20">
        <w:r>
          <w:rPr>
            <w:rFonts w:ascii="Times New Roman" w:eastAsia="Times New Roman" w:hAnsi="Times New Roman" w:cs="Times New Roman"/>
            <w:sz w:val="21"/>
            <w:szCs w:val="21"/>
            <w:lang w:eastAsia="ar-SA"/>
          </w:rPr>
          <w:t>частью 12.1 статьи 95</w:t>
        </w:r>
      </w:hyperlink>
      <w:r>
        <w:rPr>
          <w:rFonts w:ascii="Times New Roman" w:eastAsia="Times New Roman" w:hAnsi="Times New Roman" w:cs="Times New Roman"/>
          <w:sz w:val="21"/>
          <w:szCs w:val="21"/>
          <w:lang w:eastAsia="ar-SA"/>
        </w:rPr>
        <w:t xml:space="preserve"> ФЗ № 44, Заказчик не позднее одного дня, следующего за днем такой отмены, формирует с использованием единой информационной системы извещение об отмене решения об одностороннем отказе от исполнения Договора</w:t>
      </w:r>
      <w:proofErr w:type="gramEnd"/>
      <w:r>
        <w:rPr>
          <w:rFonts w:ascii="Times New Roman" w:eastAsia="Times New Roman" w:hAnsi="Times New Roman" w:cs="Times New Roman"/>
          <w:sz w:val="21"/>
          <w:szCs w:val="21"/>
          <w:lang w:eastAsia="ar-SA"/>
        </w:rPr>
        <w:t>, подписывает его усиленной электронной подписью лица, имеющего право действовать от имени Заказчика, и размещает такое извещение в единой информационной системе.</w:t>
      </w:r>
    </w:p>
    <w:p w:rsidR="009D73AA" w:rsidRDefault="00CB42D5">
      <w:pPr>
        <w:spacing w:after="0" w:line="240" w:lineRule="auto"/>
        <w:ind w:firstLine="567"/>
        <w:jc w:val="both"/>
        <w:rPr>
          <w:rFonts w:ascii="Times New Roman" w:eastAsia="Times New Roman" w:hAnsi="Times New Roman" w:cs="Times New Roman"/>
          <w:sz w:val="21"/>
          <w:szCs w:val="21"/>
          <w:lang w:eastAsia="ar-SA"/>
        </w:rPr>
      </w:pPr>
      <w:r>
        <w:rPr>
          <w:rFonts w:ascii="Times New Roman" w:eastAsia="Times New Roman" w:hAnsi="Times New Roman" w:cs="Times New Roman"/>
          <w:sz w:val="21"/>
          <w:szCs w:val="21"/>
          <w:lang w:eastAsia="ar-SA"/>
        </w:rPr>
        <w:t xml:space="preserve">7.11. Исполнитель вправе принять решение об одностороннем отказе от исполнения Договора по основаниям, предусмотренным Гражданским </w:t>
      </w:r>
      <w:hyperlink r:id="rId21">
        <w:r>
          <w:rPr>
            <w:rFonts w:ascii="Times New Roman" w:eastAsia="Times New Roman" w:hAnsi="Times New Roman" w:cs="Times New Roman"/>
            <w:sz w:val="21"/>
            <w:szCs w:val="21"/>
            <w:lang w:eastAsia="ar-SA"/>
          </w:rPr>
          <w:t>кодексом</w:t>
        </w:r>
      </w:hyperlink>
      <w:r>
        <w:rPr>
          <w:rFonts w:ascii="Times New Roman" w:eastAsia="Times New Roman" w:hAnsi="Times New Roman" w:cs="Times New Roman"/>
          <w:sz w:val="21"/>
          <w:szCs w:val="21"/>
          <w:lang w:eastAsia="ar-SA"/>
        </w:rPr>
        <w:t xml:space="preserve"> Российской Федерации для одностороннего отказа от исполнения отдельных видов обязательств.</w:t>
      </w:r>
    </w:p>
    <w:p w:rsidR="009D73AA" w:rsidRDefault="00CB42D5">
      <w:pPr>
        <w:spacing w:after="0" w:line="240" w:lineRule="auto"/>
        <w:ind w:firstLine="567"/>
        <w:jc w:val="both"/>
        <w:rPr>
          <w:rFonts w:ascii="Times New Roman" w:eastAsia="Times New Roman" w:hAnsi="Times New Roman" w:cs="Times New Roman"/>
          <w:sz w:val="21"/>
          <w:szCs w:val="21"/>
          <w:lang w:eastAsia="ar-SA"/>
        </w:rPr>
      </w:pPr>
      <w:r>
        <w:rPr>
          <w:rFonts w:ascii="Times New Roman" w:eastAsia="Times New Roman" w:hAnsi="Times New Roman" w:cs="Times New Roman"/>
          <w:sz w:val="21"/>
          <w:szCs w:val="21"/>
          <w:lang w:eastAsia="ar-SA"/>
        </w:rPr>
        <w:t xml:space="preserve">7.12. В случае принятия Исполнителем решения об одностороннем отказе от исполнения Договора такое решение направляется Заказчику и размещается в единой информационной системе в сфере закупок в порядке, установленном </w:t>
      </w:r>
      <w:hyperlink r:id="rId22">
        <w:r>
          <w:rPr>
            <w:rFonts w:ascii="Times New Roman" w:eastAsia="Times New Roman" w:hAnsi="Times New Roman" w:cs="Times New Roman"/>
            <w:sz w:val="21"/>
            <w:szCs w:val="21"/>
            <w:lang w:eastAsia="ar-SA"/>
          </w:rPr>
          <w:t>частью 20.1 статьи 95</w:t>
        </w:r>
      </w:hyperlink>
      <w:r>
        <w:rPr>
          <w:rFonts w:ascii="Times New Roman" w:eastAsia="Times New Roman" w:hAnsi="Times New Roman" w:cs="Times New Roman"/>
          <w:sz w:val="21"/>
          <w:szCs w:val="21"/>
          <w:lang w:eastAsia="ar-SA"/>
        </w:rPr>
        <w:t xml:space="preserve"> ФЗ № 44.</w:t>
      </w:r>
    </w:p>
    <w:p w:rsidR="009D73AA" w:rsidRDefault="00CB42D5">
      <w:pPr>
        <w:spacing w:after="0" w:line="240" w:lineRule="auto"/>
        <w:ind w:firstLine="567"/>
        <w:jc w:val="both"/>
        <w:rPr>
          <w:rFonts w:ascii="Times New Roman" w:eastAsia="Times New Roman" w:hAnsi="Times New Roman" w:cs="Times New Roman"/>
          <w:sz w:val="21"/>
          <w:szCs w:val="21"/>
          <w:lang w:eastAsia="ar-SA"/>
        </w:rPr>
      </w:pPr>
      <w:r>
        <w:rPr>
          <w:rFonts w:ascii="Times New Roman" w:eastAsia="Times New Roman" w:hAnsi="Times New Roman" w:cs="Times New Roman"/>
          <w:sz w:val="21"/>
          <w:szCs w:val="21"/>
          <w:lang w:eastAsia="ar-SA"/>
        </w:rPr>
        <w:t xml:space="preserve">7.13. Решение Исполнителя об одностороннем отказе от исполнения Договора вступает в </w:t>
      </w:r>
      <w:proofErr w:type="gramStart"/>
      <w:r>
        <w:rPr>
          <w:rFonts w:ascii="Times New Roman" w:eastAsia="Times New Roman" w:hAnsi="Times New Roman" w:cs="Times New Roman"/>
          <w:sz w:val="21"/>
          <w:szCs w:val="21"/>
          <w:lang w:eastAsia="ar-SA"/>
        </w:rPr>
        <w:t>силу</w:t>
      </w:r>
      <w:proofErr w:type="gramEnd"/>
      <w:r>
        <w:rPr>
          <w:rFonts w:ascii="Times New Roman" w:eastAsia="Times New Roman" w:hAnsi="Times New Roman" w:cs="Times New Roman"/>
          <w:sz w:val="21"/>
          <w:szCs w:val="21"/>
          <w:lang w:eastAsia="ar-SA"/>
        </w:rPr>
        <w:t xml:space="preserve"> и Договор считается расторгнутым через 10 (десять) дней с даты надлежащего уведомления Исполнителем Заказчика об одностороннем отказе от исполнения Договора.</w:t>
      </w:r>
    </w:p>
    <w:p w:rsidR="009D73AA" w:rsidRDefault="00CB42D5">
      <w:pPr>
        <w:spacing w:after="0" w:line="240" w:lineRule="auto"/>
        <w:ind w:firstLine="567"/>
        <w:jc w:val="both"/>
        <w:rPr>
          <w:rFonts w:ascii="Times New Roman" w:eastAsia="Times New Roman" w:hAnsi="Times New Roman" w:cs="Times New Roman"/>
          <w:sz w:val="21"/>
          <w:szCs w:val="21"/>
          <w:lang w:eastAsia="ar-SA"/>
        </w:rPr>
      </w:pPr>
      <w:r>
        <w:rPr>
          <w:rFonts w:ascii="Times New Roman" w:eastAsia="Times New Roman" w:hAnsi="Times New Roman" w:cs="Times New Roman"/>
          <w:sz w:val="21"/>
          <w:szCs w:val="21"/>
          <w:lang w:eastAsia="ar-SA"/>
        </w:rPr>
        <w:t xml:space="preserve">Заказчик не позднее двух рабочих дней, следующих за днем вступления в силу решения Исполнителя об одностороннем отказе от исполнения Договора, направляет в соответствии с порядком, предусмотренным </w:t>
      </w:r>
      <w:hyperlink r:id="rId23">
        <w:r>
          <w:rPr>
            <w:rFonts w:ascii="Times New Roman" w:eastAsia="Times New Roman" w:hAnsi="Times New Roman" w:cs="Times New Roman"/>
            <w:sz w:val="21"/>
            <w:szCs w:val="21"/>
            <w:lang w:eastAsia="ar-SA"/>
          </w:rPr>
          <w:t>пунктом 1 части 10 статьи 104</w:t>
        </w:r>
      </w:hyperlink>
      <w:r>
        <w:rPr>
          <w:rFonts w:ascii="Times New Roman" w:eastAsia="Times New Roman" w:hAnsi="Times New Roman" w:cs="Times New Roman"/>
          <w:sz w:val="21"/>
          <w:szCs w:val="21"/>
          <w:lang w:eastAsia="ar-SA"/>
        </w:rPr>
        <w:t xml:space="preserve"> ФЗ № 44, обращение о включении информации </w:t>
      </w:r>
      <w:proofErr w:type="gramStart"/>
      <w:r>
        <w:rPr>
          <w:rFonts w:ascii="Times New Roman" w:eastAsia="Times New Roman" w:hAnsi="Times New Roman" w:cs="Times New Roman"/>
          <w:sz w:val="21"/>
          <w:szCs w:val="21"/>
          <w:lang w:eastAsia="ar-SA"/>
        </w:rPr>
        <w:t>о</w:t>
      </w:r>
      <w:proofErr w:type="gramEnd"/>
      <w:r>
        <w:rPr>
          <w:rFonts w:ascii="Times New Roman" w:eastAsia="Times New Roman" w:hAnsi="Times New Roman" w:cs="Times New Roman"/>
          <w:sz w:val="21"/>
          <w:szCs w:val="21"/>
          <w:lang w:eastAsia="ar-SA"/>
        </w:rPr>
        <w:t xml:space="preserve"> Исполнителе в реестр недобросовестных поставщиков (подрядчиков, исполнителей).</w:t>
      </w:r>
    </w:p>
    <w:p w:rsidR="009D73AA" w:rsidRDefault="00CB42D5">
      <w:pPr>
        <w:spacing w:after="0" w:line="240" w:lineRule="auto"/>
        <w:ind w:firstLine="567"/>
        <w:jc w:val="both"/>
        <w:rPr>
          <w:rFonts w:ascii="Times New Roman" w:eastAsia="Times New Roman" w:hAnsi="Times New Roman" w:cs="Times New Roman"/>
          <w:sz w:val="21"/>
          <w:szCs w:val="21"/>
          <w:lang w:eastAsia="ar-SA"/>
        </w:rPr>
      </w:pPr>
      <w:r>
        <w:rPr>
          <w:rFonts w:ascii="Times New Roman" w:eastAsia="Times New Roman" w:hAnsi="Times New Roman" w:cs="Times New Roman"/>
          <w:sz w:val="21"/>
          <w:szCs w:val="21"/>
          <w:lang w:eastAsia="ar-SA"/>
        </w:rPr>
        <w:t xml:space="preserve">7.14. Исполнитель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Заказчика о принятом </w:t>
      </w:r>
      <w:proofErr w:type="gramStart"/>
      <w:r>
        <w:rPr>
          <w:rFonts w:ascii="Times New Roman" w:eastAsia="Times New Roman" w:hAnsi="Times New Roman" w:cs="Times New Roman"/>
          <w:sz w:val="21"/>
          <w:szCs w:val="21"/>
          <w:lang w:eastAsia="ar-SA"/>
        </w:rPr>
        <w:t>решении</w:t>
      </w:r>
      <w:proofErr w:type="gramEnd"/>
      <w:r>
        <w:rPr>
          <w:rFonts w:ascii="Times New Roman" w:eastAsia="Times New Roman" w:hAnsi="Times New Roman" w:cs="Times New Roman"/>
          <w:sz w:val="21"/>
          <w:szCs w:val="21"/>
          <w:lang w:eastAsia="ar-SA"/>
        </w:rPr>
        <w:t xml:space="preserve"> об одностороннем отказе от исполнения Договора устранены нарушения условий Договора, послужившие основанием для принятия указанного решения.</w:t>
      </w:r>
    </w:p>
    <w:p w:rsidR="009D73AA" w:rsidRDefault="00CB42D5">
      <w:pPr>
        <w:spacing w:after="0" w:line="240" w:lineRule="auto"/>
        <w:ind w:firstLine="567"/>
        <w:jc w:val="both"/>
        <w:rPr>
          <w:rFonts w:ascii="Times New Roman" w:eastAsia="Times New Roman" w:hAnsi="Times New Roman" w:cs="Times New Roman"/>
          <w:sz w:val="21"/>
          <w:szCs w:val="21"/>
          <w:lang w:eastAsia="ar-SA"/>
        </w:rPr>
      </w:pPr>
      <w:bookmarkStart w:id="8" w:name="Par386"/>
      <w:bookmarkEnd w:id="8"/>
      <w:r>
        <w:rPr>
          <w:rFonts w:ascii="Times New Roman" w:eastAsia="Times New Roman" w:hAnsi="Times New Roman" w:cs="Times New Roman"/>
          <w:sz w:val="21"/>
          <w:szCs w:val="21"/>
          <w:lang w:eastAsia="ar-SA"/>
        </w:rPr>
        <w:t xml:space="preserve">7.15. </w:t>
      </w:r>
      <w:proofErr w:type="gramStart"/>
      <w:r>
        <w:rPr>
          <w:rFonts w:ascii="Times New Roman" w:eastAsia="Times New Roman" w:hAnsi="Times New Roman" w:cs="Times New Roman"/>
          <w:sz w:val="21"/>
          <w:szCs w:val="21"/>
          <w:lang w:eastAsia="ar-SA"/>
        </w:rPr>
        <w:t xml:space="preserve">В случае отмены Исполнителем в соответствии с </w:t>
      </w:r>
      <w:hyperlink r:id="rId24">
        <w:r>
          <w:rPr>
            <w:rFonts w:ascii="Times New Roman" w:eastAsia="Times New Roman" w:hAnsi="Times New Roman" w:cs="Times New Roman"/>
            <w:sz w:val="21"/>
            <w:szCs w:val="21"/>
            <w:lang w:eastAsia="ar-SA"/>
          </w:rPr>
          <w:t>ФЗ</w:t>
        </w:r>
      </w:hyperlink>
      <w:r>
        <w:rPr>
          <w:rFonts w:ascii="Times New Roman" w:eastAsia="Times New Roman" w:hAnsi="Times New Roman" w:cs="Times New Roman"/>
          <w:sz w:val="21"/>
          <w:szCs w:val="21"/>
          <w:lang w:eastAsia="ar-SA"/>
        </w:rPr>
        <w:t xml:space="preserve"> № 44 не вступившего в силу решения об одностороннем отказе от исполнения Договора, размещенного в единой информационной системе в соответствии с </w:t>
      </w:r>
      <w:hyperlink r:id="rId25">
        <w:r>
          <w:rPr>
            <w:rFonts w:ascii="Times New Roman" w:eastAsia="Times New Roman" w:hAnsi="Times New Roman" w:cs="Times New Roman"/>
            <w:sz w:val="21"/>
            <w:szCs w:val="21"/>
            <w:lang w:eastAsia="ar-SA"/>
          </w:rPr>
          <w:t>частью 20.1 статьи 95</w:t>
        </w:r>
      </w:hyperlink>
      <w:r>
        <w:rPr>
          <w:rFonts w:ascii="Times New Roman" w:eastAsia="Times New Roman" w:hAnsi="Times New Roman" w:cs="Times New Roman"/>
          <w:sz w:val="21"/>
          <w:szCs w:val="21"/>
          <w:lang w:eastAsia="ar-SA"/>
        </w:rPr>
        <w:t xml:space="preserve"> ФЗ № 44, Исполнитель не позднее одного дня, следующего за днем такой отмены, формирует с использованием единой информационной системы извещение об отмене решения об одностороннем отказе от исполнения Договора</w:t>
      </w:r>
      <w:proofErr w:type="gramEnd"/>
      <w:r>
        <w:rPr>
          <w:rFonts w:ascii="Times New Roman" w:eastAsia="Times New Roman" w:hAnsi="Times New Roman" w:cs="Times New Roman"/>
          <w:sz w:val="21"/>
          <w:szCs w:val="21"/>
          <w:lang w:eastAsia="ar-SA"/>
        </w:rPr>
        <w:t>, подписывает его усиленной электронной подписью лица, имеющего право действовать от имени Исполнителя, и размещает такое извещение в единой информационной системе.</w:t>
      </w:r>
    </w:p>
    <w:p w:rsidR="009D73AA" w:rsidRDefault="009D73AA">
      <w:pPr>
        <w:spacing w:after="0" w:line="240" w:lineRule="auto"/>
        <w:ind w:firstLine="567"/>
        <w:jc w:val="both"/>
        <w:rPr>
          <w:rFonts w:ascii="Times New Roman" w:eastAsia="Times New Roman" w:hAnsi="Times New Roman" w:cs="Times New Roman"/>
          <w:sz w:val="21"/>
          <w:szCs w:val="21"/>
          <w:lang w:eastAsia="ar-SA"/>
        </w:rPr>
      </w:pPr>
    </w:p>
    <w:p w:rsidR="009D73AA" w:rsidRDefault="00CB42D5">
      <w:pPr>
        <w:spacing w:after="0" w:line="240" w:lineRule="auto"/>
        <w:ind w:firstLine="567"/>
        <w:jc w:val="center"/>
        <w:outlineLvl w:val="0"/>
        <w:rPr>
          <w:rFonts w:ascii="Times New Roman" w:eastAsia="Times New Roman" w:hAnsi="Times New Roman" w:cs="Times New Roman"/>
          <w:b/>
          <w:bCs/>
          <w:sz w:val="21"/>
          <w:szCs w:val="21"/>
          <w:lang w:eastAsia="ar-SA"/>
        </w:rPr>
      </w:pPr>
      <w:r>
        <w:rPr>
          <w:rFonts w:ascii="Times New Roman" w:eastAsia="Times New Roman" w:hAnsi="Times New Roman" w:cs="Times New Roman"/>
          <w:b/>
          <w:bCs/>
          <w:sz w:val="21"/>
          <w:szCs w:val="21"/>
          <w:lang w:eastAsia="ar-SA"/>
        </w:rPr>
        <w:t>8.  Антикоррупционная оговорка</w:t>
      </w:r>
    </w:p>
    <w:p w:rsidR="009D73AA" w:rsidRDefault="00CB42D5">
      <w:pPr>
        <w:spacing w:after="0" w:line="240" w:lineRule="auto"/>
        <w:ind w:firstLine="567"/>
        <w:jc w:val="both"/>
        <w:rPr>
          <w:rFonts w:ascii="Times New Roman" w:eastAsia="Times New Roman" w:hAnsi="Times New Roman" w:cs="Times New Roman"/>
          <w:sz w:val="21"/>
          <w:szCs w:val="21"/>
          <w:lang w:eastAsia="ar-SA"/>
        </w:rPr>
      </w:pPr>
      <w:r>
        <w:rPr>
          <w:rFonts w:ascii="Times New Roman" w:eastAsia="Times New Roman" w:hAnsi="Times New Roman" w:cs="Times New Roman"/>
          <w:sz w:val="21"/>
          <w:szCs w:val="21"/>
          <w:lang w:eastAsia="ar-SA"/>
        </w:rPr>
        <w:t>8.1.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9D73AA" w:rsidRDefault="00CB42D5">
      <w:pPr>
        <w:spacing w:after="0" w:line="240" w:lineRule="auto"/>
        <w:ind w:firstLine="567"/>
        <w:jc w:val="both"/>
        <w:rPr>
          <w:rFonts w:ascii="Times New Roman" w:eastAsia="Times New Roman" w:hAnsi="Times New Roman" w:cs="Times New Roman"/>
          <w:sz w:val="21"/>
          <w:szCs w:val="21"/>
          <w:lang w:eastAsia="ar-SA"/>
        </w:rPr>
      </w:pPr>
      <w:proofErr w:type="gramStart"/>
      <w:r>
        <w:rPr>
          <w:rFonts w:ascii="Times New Roman" w:eastAsia="Times New Roman" w:hAnsi="Times New Roman" w:cs="Times New Roman"/>
          <w:sz w:val="21"/>
          <w:szCs w:val="21"/>
          <w:lang w:eastAsia="ar-SA"/>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roofErr w:type="gramEnd"/>
    </w:p>
    <w:p w:rsidR="009D73AA" w:rsidRDefault="00CB42D5">
      <w:pPr>
        <w:spacing w:after="0" w:line="240" w:lineRule="auto"/>
        <w:ind w:firstLine="567"/>
        <w:jc w:val="both"/>
        <w:rPr>
          <w:rFonts w:ascii="Times New Roman" w:eastAsia="Times New Roman" w:hAnsi="Times New Roman" w:cs="Times New Roman"/>
          <w:sz w:val="21"/>
          <w:szCs w:val="21"/>
          <w:lang w:eastAsia="ar-SA"/>
        </w:rPr>
      </w:pPr>
      <w:r>
        <w:rPr>
          <w:rFonts w:ascii="Times New Roman" w:eastAsia="Times New Roman" w:hAnsi="Times New Roman" w:cs="Times New Roman"/>
          <w:sz w:val="21"/>
          <w:szCs w:val="21"/>
          <w:lang w:eastAsia="ar-SA"/>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w:t>
      </w:r>
      <w:r>
        <w:rPr>
          <w:rFonts w:ascii="Times New Roman" w:eastAsia="Times New Roman" w:hAnsi="Times New Roman" w:cs="Times New Roman"/>
          <w:sz w:val="21"/>
          <w:szCs w:val="21"/>
          <w:lang w:eastAsia="ar-SA"/>
        </w:rPr>
        <w:lastRenderedPageBreak/>
        <w:t>стимулирующей Стороны (предоставить неоправданные преимущества, предоставить какие-либо гарантии и т.д.);</w:t>
      </w:r>
    </w:p>
    <w:p w:rsidR="009D73AA" w:rsidRDefault="00CB42D5">
      <w:pPr>
        <w:spacing w:after="0" w:line="240" w:lineRule="auto"/>
        <w:ind w:firstLine="567"/>
        <w:jc w:val="both"/>
        <w:rPr>
          <w:rFonts w:ascii="Times New Roman" w:eastAsia="Times New Roman" w:hAnsi="Times New Roman" w:cs="Times New Roman"/>
          <w:sz w:val="21"/>
          <w:szCs w:val="21"/>
          <w:lang w:eastAsia="ar-SA"/>
        </w:rPr>
      </w:pPr>
      <w:r>
        <w:rPr>
          <w:rFonts w:ascii="Times New Roman" w:eastAsia="Times New Roman" w:hAnsi="Times New Roman" w:cs="Times New Roman"/>
          <w:sz w:val="21"/>
          <w:szCs w:val="21"/>
          <w:lang w:eastAsia="ar-SA"/>
        </w:rPr>
        <w:t>не совершать иных действий, нарушающих антикоррупционное законодательство Российской Федерации.</w:t>
      </w:r>
    </w:p>
    <w:p w:rsidR="009D73AA" w:rsidRDefault="009D73AA">
      <w:pPr>
        <w:spacing w:after="0" w:line="240" w:lineRule="auto"/>
        <w:ind w:firstLine="567"/>
        <w:rPr>
          <w:rFonts w:ascii="Times New Roman" w:eastAsia="Calibri" w:hAnsi="Times New Roman" w:cs="Times New Roman"/>
          <w:sz w:val="21"/>
          <w:szCs w:val="21"/>
        </w:rPr>
      </w:pPr>
    </w:p>
    <w:p w:rsidR="009D73AA" w:rsidRDefault="00CB42D5">
      <w:pPr>
        <w:spacing w:after="0" w:line="240" w:lineRule="auto"/>
        <w:ind w:firstLine="567"/>
        <w:contextualSpacing/>
        <w:jc w:val="center"/>
        <w:outlineLvl w:val="0"/>
        <w:rPr>
          <w:rFonts w:ascii="Times New Roman" w:hAnsi="Times New Roman" w:cs="Times New Roman"/>
          <w:b/>
          <w:sz w:val="21"/>
          <w:szCs w:val="21"/>
        </w:rPr>
      </w:pPr>
      <w:r>
        <w:rPr>
          <w:rFonts w:ascii="Times New Roman" w:hAnsi="Times New Roman" w:cs="Times New Roman"/>
          <w:b/>
          <w:sz w:val="21"/>
          <w:szCs w:val="21"/>
        </w:rPr>
        <w:t>9. Прочие положения</w:t>
      </w:r>
    </w:p>
    <w:p w:rsidR="009D73AA" w:rsidRDefault="00CB42D5">
      <w:pPr>
        <w:tabs>
          <w:tab w:val="left" w:pos="851"/>
          <w:tab w:val="left" w:pos="1134"/>
        </w:tabs>
        <w:spacing w:after="0" w:line="240" w:lineRule="auto"/>
        <w:ind w:firstLine="567"/>
        <w:contextualSpacing/>
        <w:jc w:val="both"/>
        <w:rPr>
          <w:rFonts w:ascii="Times New Roman" w:hAnsi="Times New Roman" w:cs="Times New Roman"/>
          <w:bCs/>
          <w:sz w:val="21"/>
          <w:szCs w:val="21"/>
        </w:rPr>
      </w:pPr>
      <w:r>
        <w:rPr>
          <w:rFonts w:ascii="Times New Roman" w:hAnsi="Times New Roman" w:cs="Times New Roman"/>
          <w:bCs/>
          <w:sz w:val="21"/>
          <w:szCs w:val="21"/>
        </w:rPr>
        <w:t>9.1. Во всем, что не оговорено в Договоре, Стороны руководствуются действующим законодательством Российской Федерации.</w:t>
      </w:r>
    </w:p>
    <w:p w:rsidR="009D73AA" w:rsidRDefault="00CB42D5">
      <w:pPr>
        <w:tabs>
          <w:tab w:val="left" w:pos="851"/>
          <w:tab w:val="left" w:pos="1134"/>
        </w:tabs>
        <w:spacing w:after="0" w:line="240" w:lineRule="auto"/>
        <w:ind w:firstLine="567"/>
        <w:contextualSpacing/>
        <w:jc w:val="both"/>
        <w:rPr>
          <w:rFonts w:ascii="Times New Roman" w:hAnsi="Times New Roman" w:cs="Times New Roman"/>
          <w:bCs/>
          <w:sz w:val="21"/>
          <w:szCs w:val="21"/>
        </w:rPr>
      </w:pPr>
      <w:r>
        <w:rPr>
          <w:rFonts w:ascii="Times New Roman" w:hAnsi="Times New Roman" w:cs="Times New Roman"/>
          <w:bCs/>
          <w:sz w:val="21"/>
          <w:szCs w:val="21"/>
        </w:rPr>
        <w:t xml:space="preserve">9.2.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3 (трех) рабочих дней </w:t>
      </w:r>
      <w:proofErr w:type="gramStart"/>
      <w:r>
        <w:rPr>
          <w:rFonts w:ascii="Times New Roman" w:hAnsi="Times New Roman" w:cs="Times New Roman"/>
          <w:bCs/>
          <w:sz w:val="21"/>
          <w:szCs w:val="21"/>
        </w:rPr>
        <w:t>с даты</w:t>
      </w:r>
      <w:proofErr w:type="gramEnd"/>
      <w:r>
        <w:rPr>
          <w:rFonts w:ascii="Times New Roman" w:hAnsi="Times New Roman" w:cs="Times New Roman"/>
          <w:bCs/>
          <w:sz w:val="21"/>
          <w:szCs w:val="21"/>
        </w:rPr>
        <w:t xml:space="preserve">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Договоре счет, несет Исполнитель.</w:t>
      </w:r>
    </w:p>
    <w:p w:rsidR="009D73AA" w:rsidRDefault="00CB42D5">
      <w:pPr>
        <w:tabs>
          <w:tab w:val="left" w:pos="851"/>
          <w:tab w:val="left" w:pos="1134"/>
        </w:tabs>
        <w:spacing w:after="0" w:line="240" w:lineRule="auto"/>
        <w:ind w:firstLine="567"/>
        <w:contextualSpacing/>
        <w:jc w:val="both"/>
        <w:rPr>
          <w:rFonts w:ascii="Times New Roman" w:hAnsi="Times New Roman" w:cs="Times New Roman"/>
          <w:bCs/>
          <w:sz w:val="21"/>
          <w:szCs w:val="21"/>
        </w:rPr>
      </w:pPr>
      <w:r>
        <w:rPr>
          <w:rFonts w:ascii="Times New Roman" w:hAnsi="Times New Roman" w:cs="Times New Roman"/>
          <w:bCs/>
          <w:sz w:val="21"/>
          <w:szCs w:val="21"/>
        </w:rPr>
        <w:t xml:space="preserve">9.3. </w:t>
      </w:r>
      <w:proofErr w:type="gramStart"/>
      <w:r>
        <w:rPr>
          <w:rFonts w:ascii="Times New Roman" w:hAnsi="Times New Roman" w:cs="Times New Roman"/>
          <w:bCs/>
          <w:sz w:val="21"/>
          <w:szCs w:val="21"/>
        </w:rPr>
        <w:t xml:space="preserve">Все сообщения, требования, замечания или уведомления Сторон по Договору,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42">
        <w:r>
          <w:rPr>
            <w:rFonts w:ascii="Times New Roman" w:hAnsi="Times New Roman" w:cs="Times New Roman"/>
            <w:bCs/>
            <w:sz w:val="21"/>
            <w:szCs w:val="21"/>
          </w:rPr>
          <w:t>разделе 1</w:t>
        </w:r>
      </w:hyperlink>
      <w:r>
        <w:rPr>
          <w:rFonts w:ascii="Times New Roman" w:hAnsi="Times New Roman" w:cs="Times New Roman"/>
          <w:bCs/>
          <w:sz w:val="21"/>
          <w:szCs w:val="21"/>
        </w:rPr>
        <w:t xml:space="preserve">4 Договора, либо с использованием электронной почты на электронные адреса, указанные в </w:t>
      </w:r>
      <w:hyperlink w:anchor="Par442">
        <w:r>
          <w:rPr>
            <w:rFonts w:ascii="Times New Roman" w:hAnsi="Times New Roman" w:cs="Times New Roman"/>
            <w:bCs/>
            <w:sz w:val="21"/>
            <w:szCs w:val="21"/>
          </w:rPr>
          <w:t>разделе 1</w:t>
        </w:r>
      </w:hyperlink>
      <w:r>
        <w:rPr>
          <w:rFonts w:ascii="Times New Roman" w:hAnsi="Times New Roman" w:cs="Times New Roman"/>
          <w:bCs/>
          <w:sz w:val="21"/>
          <w:szCs w:val="21"/>
        </w:rPr>
        <w:t>4 Договора.</w:t>
      </w:r>
      <w:proofErr w:type="gramEnd"/>
    </w:p>
    <w:p w:rsidR="009D73AA" w:rsidRDefault="00CB42D5">
      <w:pPr>
        <w:spacing w:after="0" w:line="240" w:lineRule="auto"/>
        <w:ind w:firstLine="567"/>
        <w:contextualSpacing/>
        <w:jc w:val="both"/>
        <w:rPr>
          <w:rFonts w:ascii="Times New Roman" w:hAnsi="Times New Roman" w:cs="Times New Roman"/>
          <w:bCs/>
          <w:sz w:val="21"/>
          <w:szCs w:val="21"/>
        </w:rPr>
      </w:pPr>
      <w:r>
        <w:rPr>
          <w:rFonts w:ascii="Times New Roman" w:hAnsi="Times New Roman" w:cs="Times New Roman"/>
          <w:bCs/>
          <w:sz w:val="21"/>
          <w:szCs w:val="21"/>
        </w:rPr>
        <w:t xml:space="preserve">Момент получения Стороной сообщения или уведомления, направленного с использованием курьерской доставки, почтовой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42">
        <w:r>
          <w:rPr>
            <w:rFonts w:ascii="Times New Roman" w:hAnsi="Times New Roman" w:cs="Times New Roman"/>
            <w:bCs/>
            <w:sz w:val="21"/>
            <w:szCs w:val="21"/>
          </w:rPr>
          <w:t>разделе 1</w:t>
        </w:r>
      </w:hyperlink>
      <w:r>
        <w:rPr>
          <w:rFonts w:ascii="Times New Roman" w:hAnsi="Times New Roman" w:cs="Times New Roman"/>
          <w:bCs/>
          <w:sz w:val="21"/>
          <w:szCs w:val="21"/>
        </w:rPr>
        <w:t>4 Договора, считается надлежащим уведомлением Сторон.</w:t>
      </w:r>
    </w:p>
    <w:p w:rsidR="009D73AA" w:rsidRDefault="00CB42D5">
      <w:pPr>
        <w:tabs>
          <w:tab w:val="left" w:pos="1134"/>
        </w:tabs>
        <w:spacing w:after="0" w:line="240" w:lineRule="auto"/>
        <w:ind w:firstLine="567"/>
        <w:contextualSpacing/>
        <w:jc w:val="both"/>
        <w:rPr>
          <w:rFonts w:ascii="Times New Roman" w:hAnsi="Times New Roman" w:cs="Times New Roman"/>
          <w:bCs/>
          <w:sz w:val="21"/>
          <w:szCs w:val="21"/>
        </w:rPr>
      </w:pPr>
      <w:bookmarkStart w:id="9" w:name="Par422"/>
      <w:bookmarkEnd w:id="9"/>
      <w:r>
        <w:rPr>
          <w:rFonts w:ascii="Times New Roman" w:hAnsi="Times New Roman" w:cs="Times New Roman"/>
          <w:bCs/>
          <w:sz w:val="21"/>
          <w:szCs w:val="21"/>
        </w:rPr>
        <w:t>9.4. При исполнении Договора не допускается:</w:t>
      </w:r>
    </w:p>
    <w:p w:rsidR="009D73AA" w:rsidRDefault="00CB42D5">
      <w:pPr>
        <w:tabs>
          <w:tab w:val="left" w:pos="1134"/>
        </w:tabs>
        <w:spacing w:after="0" w:line="240" w:lineRule="auto"/>
        <w:ind w:firstLine="567"/>
        <w:contextualSpacing/>
        <w:jc w:val="both"/>
        <w:rPr>
          <w:rFonts w:ascii="Times New Roman" w:hAnsi="Times New Roman" w:cs="Times New Roman"/>
          <w:bCs/>
          <w:sz w:val="21"/>
          <w:szCs w:val="21"/>
        </w:rPr>
      </w:pPr>
      <w:r>
        <w:rPr>
          <w:rFonts w:ascii="Times New Roman" w:hAnsi="Times New Roman" w:cs="Times New Roman"/>
          <w:bCs/>
          <w:sz w:val="21"/>
          <w:szCs w:val="21"/>
        </w:rPr>
        <w:t>- перемена Исполнителя, за исключением случая, если новый Исполнитель является правопреемником Исполнителя по Договору вследствие реорганизации юридического лица в форме преобразования, слияния или присоединения.</w:t>
      </w:r>
    </w:p>
    <w:p w:rsidR="009D73AA" w:rsidRDefault="00CB42D5">
      <w:pPr>
        <w:tabs>
          <w:tab w:val="left" w:pos="1134"/>
        </w:tabs>
        <w:spacing w:after="0" w:line="240" w:lineRule="auto"/>
        <w:ind w:firstLine="567"/>
        <w:contextualSpacing/>
        <w:jc w:val="both"/>
        <w:rPr>
          <w:rFonts w:ascii="Times New Roman" w:hAnsi="Times New Roman" w:cs="Times New Roman"/>
          <w:bCs/>
          <w:sz w:val="21"/>
          <w:szCs w:val="21"/>
        </w:rPr>
      </w:pPr>
      <w:r>
        <w:rPr>
          <w:rFonts w:ascii="Times New Roman" w:hAnsi="Times New Roman" w:cs="Times New Roman"/>
          <w:bCs/>
          <w:sz w:val="21"/>
          <w:szCs w:val="21"/>
        </w:rPr>
        <w:t>В случае, предусмотренном настоящим пунктом, перемена Исполнителя оформляется путем заключения соответствующего дополнительного соглашения к Договору.</w:t>
      </w:r>
    </w:p>
    <w:p w:rsidR="009D73AA" w:rsidRDefault="00CB42D5">
      <w:pPr>
        <w:tabs>
          <w:tab w:val="left" w:pos="1134"/>
        </w:tabs>
        <w:spacing w:after="0" w:line="240" w:lineRule="auto"/>
        <w:ind w:firstLine="567"/>
        <w:contextualSpacing/>
        <w:jc w:val="both"/>
        <w:rPr>
          <w:rFonts w:ascii="Times New Roman" w:hAnsi="Times New Roman" w:cs="Times New Roman"/>
          <w:bCs/>
          <w:sz w:val="21"/>
          <w:szCs w:val="21"/>
        </w:rPr>
      </w:pPr>
      <w:r>
        <w:rPr>
          <w:rFonts w:ascii="Times New Roman" w:hAnsi="Times New Roman" w:cs="Times New Roman"/>
          <w:bCs/>
          <w:sz w:val="21"/>
          <w:szCs w:val="21"/>
        </w:rPr>
        <w:t>9.5. Стороны обязуются обеспечить конфиденциальность сведений, относящихся к предмету Договора и ставших им известными в ходе исполнения Договора.</w:t>
      </w:r>
    </w:p>
    <w:p w:rsidR="009D73AA" w:rsidRDefault="00CB42D5">
      <w:pPr>
        <w:tabs>
          <w:tab w:val="left" w:pos="1134"/>
        </w:tabs>
        <w:spacing w:after="0" w:line="240" w:lineRule="auto"/>
        <w:ind w:firstLine="567"/>
        <w:contextualSpacing/>
        <w:jc w:val="both"/>
        <w:rPr>
          <w:rFonts w:ascii="Times New Roman" w:hAnsi="Times New Roman" w:cs="Times New Roman"/>
          <w:bCs/>
          <w:sz w:val="21"/>
          <w:szCs w:val="21"/>
        </w:rPr>
      </w:pPr>
      <w:r>
        <w:rPr>
          <w:rFonts w:ascii="Times New Roman" w:hAnsi="Times New Roman" w:cs="Times New Roman"/>
          <w:bCs/>
          <w:sz w:val="21"/>
          <w:szCs w:val="21"/>
        </w:rPr>
        <w:t>9.6. Договор составлен в форме электронного документа, подписанного усиленными электронными подписями Сторон.</w:t>
      </w:r>
    </w:p>
    <w:p w:rsidR="009D73AA" w:rsidRDefault="009D73AA">
      <w:pPr>
        <w:tabs>
          <w:tab w:val="left" w:pos="1134"/>
        </w:tabs>
        <w:spacing w:after="0" w:line="240" w:lineRule="auto"/>
        <w:contextualSpacing/>
        <w:jc w:val="both"/>
        <w:rPr>
          <w:rFonts w:ascii="Times New Roman" w:hAnsi="Times New Roman" w:cs="Times New Roman"/>
          <w:bCs/>
          <w:sz w:val="21"/>
          <w:szCs w:val="21"/>
        </w:rPr>
      </w:pPr>
    </w:p>
    <w:p w:rsidR="009D73AA" w:rsidRDefault="00CB42D5">
      <w:pPr>
        <w:pStyle w:val="a8"/>
        <w:spacing w:after="0" w:line="240" w:lineRule="auto"/>
        <w:ind w:left="0"/>
        <w:jc w:val="center"/>
        <w:outlineLvl w:val="0"/>
        <w:rPr>
          <w:rFonts w:ascii="Times New Roman" w:hAnsi="Times New Roman" w:cs="Times New Roman"/>
          <w:b/>
        </w:rPr>
      </w:pPr>
      <w:r>
        <w:rPr>
          <w:rFonts w:ascii="Times New Roman" w:hAnsi="Times New Roman" w:cs="Times New Roman"/>
          <w:b/>
        </w:rPr>
        <w:t>10. Обстоятельства непреодолимой силы</w:t>
      </w:r>
    </w:p>
    <w:p w:rsidR="009D73AA" w:rsidRDefault="00CB42D5">
      <w:pPr>
        <w:pStyle w:val="a8"/>
        <w:tabs>
          <w:tab w:val="left" w:pos="851"/>
          <w:tab w:val="left" w:pos="993"/>
        </w:tabs>
        <w:spacing w:after="0" w:line="240" w:lineRule="auto"/>
        <w:ind w:left="0"/>
        <w:jc w:val="both"/>
        <w:rPr>
          <w:rFonts w:ascii="Times New Roman" w:hAnsi="Times New Roman" w:cs="Times New Roman"/>
          <w:bCs/>
        </w:rPr>
      </w:pPr>
      <w:r>
        <w:rPr>
          <w:rFonts w:ascii="Times New Roman" w:hAnsi="Times New Roman" w:cs="Times New Roman"/>
          <w:bCs/>
        </w:rPr>
        <w:t xml:space="preserve">      10.1.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rsidR="009D73AA" w:rsidRDefault="00CB42D5">
      <w:pPr>
        <w:pStyle w:val="a8"/>
        <w:tabs>
          <w:tab w:val="left" w:pos="851"/>
          <w:tab w:val="left" w:pos="993"/>
        </w:tabs>
        <w:spacing w:after="0" w:line="240" w:lineRule="auto"/>
        <w:ind w:left="0"/>
        <w:jc w:val="both"/>
        <w:rPr>
          <w:rFonts w:ascii="Times New Roman" w:hAnsi="Times New Roman" w:cs="Times New Roman"/>
          <w:bCs/>
        </w:rPr>
      </w:pPr>
      <w:r>
        <w:rPr>
          <w:rFonts w:ascii="Times New Roman" w:hAnsi="Times New Roman" w:cs="Times New Roman"/>
          <w:bCs/>
        </w:rPr>
        <w:t xml:space="preserve">       10.2.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w:t>
      </w:r>
      <w:proofErr w:type="gramStart"/>
      <w:r>
        <w:rPr>
          <w:rFonts w:ascii="Times New Roman" w:hAnsi="Times New Roman" w:cs="Times New Roman"/>
          <w:bCs/>
        </w:rPr>
        <w:t>но</w:t>
      </w:r>
      <w:proofErr w:type="gramEnd"/>
      <w:r>
        <w:rPr>
          <w:rFonts w:ascii="Times New Roman" w:hAnsi="Times New Roman" w:cs="Times New Roman"/>
          <w:bCs/>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9D73AA" w:rsidRDefault="00CB42D5">
      <w:pPr>
        <w:pStyle w:val="a8"/>
        <w:tabs>
          <w:tab w:val="left" w:pos="851"/>
          <w:tab w:val="left" w:pos="993"/>
        </w:tabs>
        <w:spacing w:after="0" w:line="240" w:lineRule="auto"/>
        <w:ind w:left="0"/>
        <w:jc w:val="both"/>
        <w:rPr>
          <w:rFonts w:ascii="Times New Roman" w:hAnsi="Times New Roman" w:cs="Times New Roman"/>
          <w:bCs/>
        </w:rPr>
      </w:pPr>
      <w:r>
        <w:rPr>
          <w:rFonts w:ascii="Times New Roman" w:hAnsi="Times New Roman" w:cs="Times New Roman"/>
          <w:bCs/>
        </w:rPr>
        <w:t xml:space="preserve">     10.3. Сторона, у которой возникли обстоятельства непреодолимой силы, обязана в течение трех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Договору.</w:t>
      </w:r>
    </w:p>
    <w:p w:rsidR="009D73AA" w:rsidRDefault="00CB42D5">
      <w:pPr>
        <w:pStyle w:val="a8"/>
        <w:tabs>
          <w:tab w:val="left" w:pos="851"/>
          <w:tab w:val="left" w:pos="993"/>
        </w:tabs>
        <w:spacing w:after="0" w:line="240" w:lineRule="auto"/>
        <w:ind w:left="0"/>
        <w:jc w:val="both"/>
        <w:rPr>
          <w:rFonts w:ascii="Times New Roman" w:hAnsi="Times New Roman" w:cs="Times New Roman"/>
          <w:bCs/>
        </w:rPr>
      </w:pPr>
      <w:r>
        <w:rPr>
          <w:rFonts w:ascii="Times New Roman" w:hAnsi="Times New Roman" w:cs="Times New Roman"/>
          <w:bCs/>
        </w:rPr>
        <w:t xml:space="preserve">      10.4. В случае возникновения обстоятельств непреодолимой силы Стороны вправе расторгнуть Договор, и в этом случае ни одна из Сторон не вправе требовать возмещения убытков.</w:t>
      </w:r>
    </w:p>
    <w:p w:rsidR="009D73AA" w:rsidRDefault="00CB42D5">
      <w:pPr>
        <w:pStyle w:val="a8"/>
        <w:tabs>
          <w:tab w:val="left" w:pos="851"/>
          <w:tab w:val="left" w:pos="993"/>
        </w:tabs>
        <w:spacing w:after="0" w:line="240" w:lineRule="auto"/>
        <w:ind w:left="0"/>
        <w:jc w:val="both"/>
        <w:rPr>
          <w:rFonts w:ascii="Times New Roman" w:hAnsi="Times New Roman" w:cs="Times New Roman"/>
          <w:bCs/>
        </w:rPr>
      </w:pPr>
      <w:r>
        <w:rPr>
          <w:rFonts w:ascii="Times New Roman" w:hAnsi="Times New Roman" w:cs="Times New Roman"/>
          <w:bCs/>
        </w:rPr>
        <w:t xml:space="preserve">   10.5.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9D73AA" w:rsidRDefault="00CB42D5">
      <w:pPr>
        <w:pStyle w:val="a8"/>
        <w:tabs>
          <w:tab w:val="left" w:pos="851"/>
          <w:tab w:val="left" w:pos="993"/>
        </w:tabs>
        <w:spacing w:after="0" w:line="240" w:lineRule="auto"/>
        <w:ind w:left="0"/>
        <w:jc w:val="both"/>
        <w:rPr>
          <w:rFonts w:ascii="Times New Roman" w:hAnsi="Times New Roman" w:cs="Times New Roman"/>
          <w:bCs/>
        </w:rPr>
      </w:pPr>
      <w:r>
        <w:rPr>
          <w:rFonts w:ascii="Times New Roman" w:hAnsi="Times New Roman" w:cs="Times New Roman"/>
          <w:bCs/>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9D73AA" w:rsidRDefault="009D73AA">
      <w:pPr>
        <w:pStyle w:val="a8"/>
        <w:tabs>
          <w:tab w:val="left" w:pos="851"/>
          <w:tab w:val="left" w:pos="993"/>
        </w:tabs>
        <w:spacing w:after="0" w:line="240" w:lineRule="auto"/>
        <w:ind w:left="0"/>
        <w:jc w:val="both"/>
        <w:rPr>
          <w:rFonts w:ascii="Times New Roman" w:hAnsi="Times New Roman" w:cs="Times New Roman"/>
          <w:bCs/>
        </w:rPr>
      </w:pPr>
    </w:p>
    <w:p w:rsidR="009D73AA" w:rsidRDefault="00CB42D5">
      <w:pPr>
        <w:shd w:val="clear" w:color="auto" w:fill="FFFFFF"/>
        <w:tabs>
          <w:tab w:val="left" w:pos="851"/>
          <w:tab w:val="left" w:pos="1134"/>
        </w:tabs>
        <w:spacing w:after="0" w:line="240" w:lineRule="auto"/>
        <w:ind w:firstLine="567"/>
        <w:jc w:val="center"/>
        <w:rPr>
          <w:rFonts w:ascii="Times New Roman" w:hAnsi="Times New Roman" w:cs="Times New Roman"/>
          <w:b/>
          <w:spacing w:val="-3"/>
          <w:sz w:val="21"/>
          <w:szCs w:val="21"/>
        </w:rPr>
      </w:pPr>
      <w:r>
        <w:rPr>
          <w:rFonts w:ascii="Times New Roman" w:hAnsi="Times New Roman" w:cs="Times New Roman"/>
          <w:b/>
          <w:spacing w:val="-3"/>
          <w:sz w:val="21"/>
          <w:szCs w:val="21"/>
        </w:rPr>
        <w:t>11. Заверения Исполнителя</w:t>
      </w:r>
    </w:p>
    <w:p w:rsidR="009D73AA" w:rsidRDefault="00CB42D5">
      <w:pPr>
        <w:spacing w:after="0" w:line="240" w:lineRule="auto"/>
        <w:ind w:firstLine="567"/>
        <w:contextualSpacing/>
        <w:jc w:val="both"/>
        <w:rPr>
          <w:rFonts w:ascii="Times New Roman" w:eastAsia="Calibri" w:hAnsi="Times New Roman" w:cs="Times New Roman"/>
          <w:sz w:val="21"/>
          <w:szCs w:val="21"/>
        </w:rPr>
      </w:pPr>
      <w:r>
        <w:rPr>
          <w:rFonts w:ascii="Times New Roman" w:eastAsia="Calibri" w:hAnsi="Times New Roman" w:cs="Times New Roman"/>
          <w:sz w:val="21"/>
          <w:szCs w:val="21"/>
        </w:rPr>
        <w:lastRenderedPageBreak/>
        <w:t>11.1. Исполнитель заверяет Заказчика, что соответствует единым требованиям к участникам закупки, установленным ст. 31 Федерального закона от 05.04.2013 № 44-ФЗ «О контрактной системе в сфере закупок товаров, работ, услуг для обеспечения государственных и муниципальных нужд», а именно:</w:t>
      </w:r>
    </w:p>
    <w:p w:rsidR="009D73AA" w:rsidRDefault="00CB42D5">
      <w:pPr>
        <w:spacing w:after="0" w:line="240" w:lineRule="auto"/>
        <w:ind w:firstLine="567"/>
        <w:jc w:val="both"/>
        <w:rPr>
          <w:rFonts w:ascii="Times New Roman" w:hAnsi="Times New Roman" w:cs="Times New Roman"/>
          <w:sz w:val="21"/>
          <w:szCs w:val="21"/>
        </w:rPr>
      </w:pPr>
      <w:r>
        <w:rPr>
          <w:rFonts w:ascii="Times New Roman" w:hAnsi="Times New Roman" w:cs="Times New Roman"/>
          <w:sz w:val="21"/>
          <w:szCs w:val="21"/>
        </w:rPr>
        <w:t xml:space="preserve">1)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w:t>
      </w:r>
      <w:proofErr w:type="gramStart"/>
      <w:r>
        <w:rPr>
          <w:rFonts w:ascii="Times New Roman" w:hAnsi="Times New Roman" w:cs="Times New Roman"/>
          <w:sz w:val="21"/>
          <w:szCs w:val="21"/>
        </w:rPr>
        <w:t>являющихся</w:t>
      </w:r>
      <w:proofErr w:type="gramEnd"/>
      <w:r>
        <w:rPr>
          <w:rFonts w:ascii="Times New Roman" w:hAnsi="Times New Roman" w:cs="Times New Roman"/>
          <w:sz w:val="21"/>
          <w:szCs w:val="21"/>
        </w:rPr>
        <w:t xml:space="preserve"> объектом закупки;</w:t>
      </w:r>
    </w:p>
    <w:p w:rsidR="009D73AA" w:rsidRDefault="00CB42D5">
      <w:pPr>
        <w:spacing w:after="0" w:line="240" w:lineRule="auto"/>
        <w:ind w:firstLine="567"/>
        <w:jc w:val="both"/>
        <w:rPr>
          <w:rFonts w:ascii="Times New Roman" w:hAnsi="Times New Roman" w:cs="Times New Roman"/>
          <w:sz w:val="21"/>
          <w:szCs w:val="21"/>
        </w:rPr>
      </w:pPr>
      <w:r>
        <w:rPr>
          <w:rFonts w:ascii="Times New Roman" w:hAnsi="Times New Roman" w:cs="Times New Roman"/>
          <w:sz w:val="21"/>
          <w:szCs w:val="21"/>
        </w:rPr>
        <w:t xml:space="preserve">2) требованиям о </w:t>
      </w:r>
      <w:proofErr w:type="spellStart"/>
      <w:r>
        <w:rPr>
          <w:rFonts w:ascii="Times New Roman" w:hAnsi="Times New Roman" w:cs="Times New Roman"/>
          <w:sz w:val="21"/>
          <w:szCs w:val="21"/>
        </w:rPr>
        <w:t>непроведении</w:t>
      </w:r>
      <w:proofErr w:type="spellEnd"/>
      <w:r>
        <w:rPr>
          <w:rFonts w:ascii="Times New Roman" w:hAnsi="Times New Roman" w:cs="Times New Roman"/>
          <w:sz w:val="21"/>
          <w:szCs w:val="21"/>
        </w:rPr>
        <w:t xml:space="preserve"> ликвидации поставщик</w:t>
      </w:r>
      <w:proofErr w:type="gramStart"/>
      <w:r>
        <w:rPr>
          <w:rFonts w:ascii="Times New Roman" w:hAnsi="Times New Roman" w:cs="Times New Roman"/>
          <w:sz w:val="21"/>
          <w:szCs w:val="21"/>
        </w:rPr>
        <w:t>а-</w:t>
      </w:r>
      <w:proofErr w:type="gramEnd"/>
      <w:r>
        <w:rPr>
          <w:rFonts w:ascii="Times New Roman" w:hAnsi="Times New Roman" w:cs="Times New Roman"/>
          <w:sz w:val="21"/>
          <w:szCs w:val="21"/>
        </w:rPr>
        <w:t xml:space="preserve"> юридического лица и отсутствия решения арбитражного суда о признании поставщика-юридического лица или индивидуального предпринимателя несостоятельным (банкротом) и об открытии конкурсного производства;</w:t>
      </w:r>
    </w:p>
    <w:p w:rsidR="009D73AA" w:rsidRDefault="00CB42D5">
      <w:pPr>
        <w:spacing w:after="0" w:line="240" w:lineRule="auto"/>
        <w:ind w:firstLine="567"/>
        <w:jc w:val="both"/>
        <w:rPr>
          <w:rFonts w:ascii="Times New Roman" w:hAnsi="Times New Roman" w:cs="Times New Roman"/>
          <w:sz w:val="21"/>
          <w:szCs w:val="21"/>
        </w:rPr>
      </w:pPr>
      <w:r>
        <w:rPr>
          <w:rFonts w:ascii="Times New Roman" w:hAnsi="Times New Roman" w:cs="Times New Roman"/>
          <w:sz w:val="21"/>
          <w:szCs w:val="21"/>
        </w:rPr>
        <w:t xml:space="preserve">3) требованиям о </w:t>
      </w:r>
      <w:proofErr w:type="spellStart"/>
      <w:r>
        <w:rPr>
          <w:rFonts w:ascii="Times New Roman" w:hAnsi="Times New Roman" w:cs="Times New Roman"/>
          <w:sz w:val="21"/>
          <w:szCs w:val="21"/>
        </w:rPr>
        <w:t>неприостановлении</w:t>
      </w:r>
      <w:proofErr w:type="spellEnd"/>
      <w:r>
        <w:rPr>
          <w:rFonts w:ascii="Times New Roman" w:hAnsi="Times New Roman" w:cs="Times New Roman"/>
          <w:sz w:val="21"/>
          <w:szCs w:val="21"/>
        </w:rPr>
        <w:t xml:space="preserve"> деятельности исполнителя в порядке, установленном </w:t>
      </w:r>
      <w:hyperlink r:id="rId26">
        <w:r>
          <w:rPr>
            <w:rFonts w:ascii="Times New Roman" w:hAnsi="Times New Roman" w:cs="Times New Roman"/>
            <w:sz w:val="21"/>
            <w:szCs w:val="21"/>
          </w:rPr>
          <w:t>Кодексом</w:t>
        </w:r>
      </w:hyperlink>
      <w:r>
        <w:rPr>
          <w:rFonts w:ascii="Times New Roman" w:hAnsi="Times New Roman" w:cs="Times New Roman"/>
          <w:sz w:val="21"/>
          <w:szCs w:val="21"/>
        </w:rPr>
        <w:t xml:space="preserve"> Российской Федерации об административных правонарушениях;</w:t>
      </w:r>
    </w:p>
    <w:p w:rsidR="009D73AA" w:rsidRDefault="00CB42D5">
      <w:pPr>
        <w:spacing w:after="0" w:line="240" w:lineRule="auto"/>
        <w:ind w:firstLine="567"/>
        <w:jc w:val="both"/>
        <w:rPr>
          <w:rFonts w:ascii="Times New Roman" w:hAnsi="Times New Roman" w:cs="Times New Roman"/>
          <w:sz w:val="21"/>
          <w:szCs w:val="21"/>
        </w:rPr>
      </w:pPr>
      <w:proofErr w:type="gramStart"/>
      <w:r>
        <w:rPr>
          <w:rFonts w:ascii="Times New Roman" w:hAnsi="Times New Roman" w:cs="Times New Roman"/>
          <w:sz w:val="21"/>
          <w:szCs w:val="21"/>
        </w:rPr>
        <w:t xml:space="preserve">4) требованиям об отсутствии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27">
        <w:r>
          <w:rPr>
            <w:rFonts w:ascii="Times New Roman" w:hAnsi="Times New Roman" w:cs="Times New Roman"/>
            <w:sz w:val="21"/>
            <w:szCs w:val="21"/>
          </w:rPr>
          <w:t>законодательством</w:t>
        </w:r>
      </w:hyperlink>
      <w:r>
        <w:rPr>
          <w:rFonts w:ascii="Times New Roman" w:hAnsi="Times New Roman" w:cs="Times New Roman"/>
          <w:sz w:val="21"/>
          <w:szCs w:val="21"/>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w:t>
      </w:r>
      <w:proofErr w:type="gramEnd"/>
      <w:r>
        <w:rPr>
          <w:rFonts w:ascii="Times New Roman" w:hAnsi="Times New Roman" w:cs="Times New Roman"/>
          <w:sz w:val="21"/>
          <w:szCs w:val="21"/>
        </w:rPr>
        <w:t xml:space="preserve"> признании обязанности </w:t>
      </w:r>
      <w:proofErr w:type="gramStart"/>
      <w:r>
        <w:rPr>
          <w:rFonts w:ascii="Times New Roman" w:hAnsi="Times New Roman" w:cs="Times New Roman"/>
          <w:sz w:val="21"/>
          <w:szCs w:val="21"/>
        </w:rPr>
        <w:t>заявителя</w:t>
      </w:r>
      <w:proofErr w:type="gramEnd"/>
      <w:r>
        <w:rPr>
          <w:rFonts w:ascii="Times New Roman" w:hAnsi="Times New Roman" w:cs="Times New Roman"/>
          <w:sz w:val="21"/>
          <w:szCs w:val="21"/>
        </w:rPr>
        <w:t xml:space="preserve"> по уплате этих сумм исполненной или которые признаны безнадежными к взысканию в соответствии с </w:t>
      </w:r>
      <w:hyperlink r:id="rId28">
        <w:r>
          <w:rPr>
            <w:rFonts w:ascii="Times New Roman" w:hAnsi="Times New Roman" w:cs="Times New Roman"/>
            <w:sz w:val="21"/>
            <w:szCs w:val="21"/>
          </w:rPr>
          <w:t>законодательством</w:t>
        </w:r>
      </w:hyperlink>
      <w:r>
        <w:rPr>
          <w:rFonts w:ascii="Times New Roman" w:hAnsi="Times New Roman" w:cs="Times New Roman"/>
          <w:sz w:val="21"/>
          <w:szCs w:val="21"/>
        </w:rPr>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поставщика,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w:t>
      </w:r>
      <w:proofErr w:type="gramStart"/>
      <w:r>
        <w:rPr>
          <w:rFonts w:ascii="Times New Roman" w:hAnsi="Times New Roman" w:cs="Times New Roman"/>
          <w:sz w:val="21"/>
          <w:szCs w:val="21"/>
        </w:rPr>
        <w:t>указанных</w:t>
      </w:r>
      <w:proofErr w:type="gramEnd"/>
      <w:r>
        <w:rPr>
          <w:rFonts w:ascii="Times New Roman" w:hAnsi="Times New Roman" w:cs="Times New Roman"/>
          <w:sz w:val="21"/>
          <w:szCs w:val="21"/>
        </w:rPr>
        <w:t xml:space="preserve"> недоимки, задолженности и решение по такому заявлению на дату рассмотрения заявки на участие в определении поставщика не принято;</w:t>
      </w:r>
    </w:p>
    <w:p w:rsidR="009D73AA" w:rsidRDefault="00CB42D5">
      <w:pPr>
        <w:spacing w:after="0" w:line="240" w:lineRule="auto"/>
        <w:ind w:firstLine="567"/>
        <w:jc w:val="both"/>
        <w:rPr>
          <w:rFonts w:ascii="Times New Roman" w:hAnsi="Times New Roman" w:cs="Times New Roman"/>
          <w:sz w:val="21"/>
          <w:szCs w:val="21"/>
        </w:rPr>
      </w:pPr>
      <w:proofErr w:type="gramStart"/>
      <w:r>
        <w:rPr>
          <w:rFonts w:ascii="Times New Roman" w:hAnsi="Times New Roman" w:cs="Times New Roman"/>
          <w:sz w:val="21"/>
          <w:szCs w:val="21"/>
        </w:rPr>
        <w:t xml:space="preserve">5) требованиям об отсутствии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w:t>
      </w:r>
      <w:hyperlink r:id="rId29">
        <w:r>
          <w:rPr>
            <w:rFonts w:ascii="Times New Roman" w:hAnsi="Times New Roman" w:cs="Times New Roman"/>
            <w:sz w:val="21"/>
            <w:szCs w:val="21"/>
          </w:rPr>
          <w:t>статьями 289</w:t>
        </w:r>
      </w:hyperlink>
      <w:r>
        <w:rPr>
          <w:rFonts w:ascii="Times New Roman" w:hAnsi="Times New Roman" w:cs="Times New Roman"/>
          <w:sz w:val="21"/>
          <w:szCs w:val="21"/>
        </w:rPr>
        <w:t xml:space="preserve">, </w:t>
      </w:r>
      <w:hyperlink r:id="rId30">
        <w:r>
          <w:rPr>
            <w:rFonts w:ascii="Times New Roman" w:hAnsi="Times New Roman" w:cs="Times New Roman"/>
            <w:sz w:val="21"/>
            <w:szCs w:val="21"/>
          </w:rPr>
          <w:t>290</w:t>
        </w:r>
      </w:hyperlink>
      <w:r>
        <w:rPr>
          <w:rFonts w:ascii="Times New Roman" w:hAnsi="Times New Roman" w:cs="Times New Roman"/>
          <w:sz w:val="21"/>
          <w:szCs w:val="21"/>
        </w:rPr>
        <w:t xml:space="preserve">, </w:t>
      </w:r>
      <w:hyperlink r:id="rId31">
        <w:r>
          <w:rPr>
            <w:rFonts w:ascii="Times New Roman" w:hAnsi="Times New Roman" w:cs="Times New Roman"/>
            <w:sz w:val="21"/>
            <w:szCs w:val="21"/>
          </w:rPr>
          <w:t>291</w:t>
        </w:r>
      </w:hyperlink>
      <w:r>
        <w:rPr>
          <w:rFonts w:ascii="Times New Roman" w:hAnsi="Times New Roman" w:cs="Times New Roman"/>
          <w:sz w:val="21"/>
          <w:szCs w:val="21"/>
        </w:rPr>
        <w:t xml:space="preserve">, </w:t>
      </w:r>
      <w:hyperlink r:id="rId32">
        <w:r>
          <w:rPr>
            <w:rFonts w:ascii="Times New Roman" w:hAnsi="Times New Roman" w:cs="Times New Roman"/>
            <w:sz w:val="21"/>
            <w:szCs w:val="21"/>
          </w:rPr>
          <w:t>291.1</w:t>
        </w:r>
      </w:hyperlink>
      <w:r>
        <w:rPr>
          <w:rFonts w:ascii="Times New Roman" w:hAnsi="Times New Roman" w:cs="Times New Roman"/>
          <w:sz w:val="21"/>
          <w:szCs w:val="21"/>
        </w:rPr>
        <w:t xml:space="preserve"> Уголовного кодекса Российской Федерации (за исключением лиц, у которых такая судимость погашена или снята), а также неприменения в отношении указанных физических лиц наказания</w:t>
      </w:r>
      <w:proofErr w:type="gramEnd"/>
      <w:r>
        <w:rPr>
          <w:rFonts w:ascii="Times New Roman" w:hAnsi="Times New Roman" w:cs="Times New Roman"/>
          <w:sz w:val="21"/>
          <w:szCs w:val="21"/>
        </w:rPr>
        <w:t xml:space="preserve">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w:t>
      </w:r>
      <w:proofErr w:type="gramStart"/>
      <w:r>
        <w:rPr>
          <w:rFonts w:ascii="Times New Roman" w:hAnsi="Times New Roman" w:cs="Times New Roman"/>
          <w:sz w:val="21"/>
          <w:szCs w:val="21"/>
        </w:rPr>
        <w:t>являющихся</w:t>
      </w:r>
      <w:proofErr w:type="gramEnd"/>
      <w:r>
        <w:rPr>
          <w:rFonts w:ascii="Times New Roman" w:hAnsi="Times New Roman" w:cs="Times New Roman"/>
          <w:sz w:val="21"/>
          <w:szCs w:val="21"/>
        </w:rPr>
        <w:t xml:space="preserve"> объектом осуществляемой закупки, и административного наказания в виде дисквалификации;</w:t>
      </w:r>
    </w:p>
    <w:p w:rsidR="009D73AA" w:rsidRDefault="00CB42D5">
      <w:pPr>
        <w:spacing w:after="0" w:line="240" w:lineRule="auto"/>
        <w:ind w:firstLine="567"/>
        <w:jc w:val="both"/>
        <w:rPr>
          <w:rFonts w:ascii="Times New Roman" w:hAnsi="Times New Roman" w:cs="Times New Roman"/>
          <w:sz w:val="21"/>
          <w:szCs w:val="21"/>
        </w:rPr>
      </w:pPr>
      <w:r>
        <w:rPr>
          <w:rFonts w:ascii="Times New Roman" w:hAnsi="Times New Roman" w:cs="Times New Roman"/>
          <w:sz w:val="21"/>
          <w:szCs w:val="21"/>
        </w:rPr>
        <w:t xml:space="preserve">6) </w:t>
      </w:r>
      <w:proofErr w:type="gramStart"/>
      <w:r>
        <w:rPr>
          <w:rFonts w:ascii="Times New Roman" w:hAnsi="Times New Roman" w:cs="Times New Roman"/>
          <w:sz w:val="21"/>
          <w:szCs w:val="21"/>
        </w:rPr>
        <w:t>поставщик-юридическое</w:t>
      </w:r>
      <w:proofErr w:type="gramEnd"/>
      <w:r>
        <w:rPr>
          <w:rFonts w:ascii="Times New Roman" w:hAnsi="Times New Roman" w:cs="Times New Roman"/>
          <w:sz w:val="21"/>
          <w:szCs w:val="21"/>
        </w:rPr>
        <w:t xml:space="preserve"> лицо, не является лицом,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w:t>
      </w:r>
      <w:hyperlink r:id="rId33">
        <w:r>
          <w:rPr>
            <w:rFonts w:ascii="Times New Roman" w:hAnsi="Times New Roman" w:cs="Times New Roman"/>
            <w:sz w:val="21"/>
            <w:szCs w:val="21"/>
          </w:rPr>
          <w:t>статьей 19.28</w:t>
        </w:r>
      </w:hyperlink>
      <w:r>
        <w:rPr>
          <w:rFonts w:ascii="Times New Roman" w:hAnsi="Times New Roman" w:cs="Times New Roman"/>
          <w:sz w:val="21"/>
          <w:szCs w:val="21"/>
        </w:rPr>
        <w:t xml:space="preserve"> Кодекса Российской Федерации об административных правонарушениях;</w:t>
      </w:r>
    </w:p>
    <w:p w:rsidR="009D73AA" w:rsidRDefault="00CB42D5">
      <w:pPr>
        <w:spacing w:after="0" w:line="240" w:lineRule="auto"/>
        <w:ind w:firstLine="567"/>
        <w:jc w:val="both"/>
        <w:rPr>
          <w:rFonts w:ascii="Times New Roman" w:hAnsi="Times New Roman" w:cs="Times New Roman"/>
          <w:sz w:val="21"/>
          <w:szCs w:val="21"/>
        </w:rPr>
      </w:pPr>
      <w:r>
        <w:rPr>
          <w:rFonts w:ascii="Times New Roman" w:hAnsi="Times New Roman" w:cs="Times New Roman"/>
          <w:sz w:val="21"/>
          <w:szCs w:val="21"/>
        </w:rPr>
        <w:t>7) требованиям обладания исполнителем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9D73AA" w:rsidRDefault="00CB42D5">
      <w:pPr>
        <w:spacing w:after="0" w:line="240" w:lineRule="auto"/>
        <w:ind w:firstLine="567"/>
        <w:jc w:val="both"/>
        <w:rPr>
          <w:rFonts w:ascii="Times New Roman" w:hAnsi="Times New Roman" w:cs="Times New Roman"/>
          <w:sz w:val="21"/>
          <w:szCs w:val="21"/>
        </w:rPr>
      </w:pPr>
      <w:proofErr w:type="gramStart"/>
      <w:r>
        <w:rPr>
          <w:rFonts w:ascii="Times New Roman" w:hAnsi="Times New Roman" w:cs="Times New Roman"/>
          <w:sz w:val="21"/>
          <w:szCs w:val="21"/>
        </w:rPr>
        <w:t xml:space="preserve">8) требованиям об отсутствии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Pr>
          <w:rFonts w:ascii="Times New Roman" w:hAnsi="Times New Roman" w:cs="Times New Roman"/>
          <w:sz w:val="21"/>
          <w:szCs w:val="21"/>
        </w:rPr>
        <w:t>неполнородный</w:t>
      </w:r>
      <w:proofErr w:type="spellEnd"/>
      <w:r>
        <w:rPr>
          <w:rFonts w:ascii="Times New Roman" w:hAnsi="Times New Roman" w:cs="Times New Roman"/>
          <w:sz w:val="21"/>
          <w:szCs w:val="21"/>
        </w:rPr>
        <w:t xml:space="preserve"> (имеющий общих с должностным лицом заказчика отца или мать) брат (сестра), лицо, усыновленное должностным лицом</w:t>
      </w:r>
      <w:proofErr w:type="gramEnd"/>
      <w:r>
        <w:rPr>
          <w:rFonts w:ascii="Times New Roman" w:hAnsi="Times New Roman" w:cs="Times New Roman"/>
          <w:sz w:val="21"/>
          <w:szCs w:val="21"/>
        </w:rPr>
        <w:t xml:space="preserve"> заказчика, либо усыновитель этого должностного лица заказчика является:</w:t>
      </w:r>
    </w:p>
    <w:p w:rsidR="009D73AA" w:rsidRDefault="00CB42D5">
      <w:pPr>
        <w:spacing w:after="0" w:line="240" w:lineRule="auto"/>
        <w:ind w:firstLine="567"/>
        <w:jc w:val="both"/>
        <w:rPr>
          <w:rFonts w:ascii="Times New Roman" w:hAnsi="Times New Roman" w:cs="Times New Roman"/>
          <w:sz w:val="21"/>
          <w:szCs w:val="21"/>
        </w:rPr>
      </w:pPr>
      <w:r>
        <w:rPr>
          <w:rFonts w:ascii="Times New Roman" w:hAnsi="Times New Roman" w:cs="Times New Roman"/>
          <w:sz w:val="21"/>
          <w:szCs w:val="21"/>
        </w:rPr>
        <w:t>а) физическим лицом (в том числе зарегистрированным в качестве индивидуального предпринимателя), являющимся участником закупки;</w:t>
      </w:r>
    </w:p>
    <w:p w:rsidR="009D73AA" w:rsidRDefault="00CB42D5">
      <w:pPr>
        <w:spacing w:after="0" w:line="240" w:lineRule="auto"/>
        <w:ind w:firstLine="567"/>
        <w:jc w:val="both"/>
        <w:rPr>
          <w:rFonts w:ascii="Times New Roman" w:hAnsi="Times New Roman" w:cs="Times New Roman"/>
          <w:sz w:val="21"/>
          <w:szCs w:val="21"/>
        </w:rPr>
      </w:pPr>
      <w:r>
        <w:rPr>
          <w:rFonts w:ascii="Times New Roman" w:hAnsi="Times New Roman" w:cs="Times New Roman"/>
          <w:sz w:val="21"/>
          <w:szCs w:val="21"/>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rsidR="009D73AA" w:rsidRDefault="00CB42D5">
      <w:pPr>
        <w:spacing w:after="0" w:line="240" w:lineRule="auto"/>
        <w:ind w:firstLine="567"/>
        <w:jc w:val="both"/>
        <w:rPr>
          <w:rFonts w:ascii="Times New Roman" w:hAnsi="Times New Roman" w:cs="Times New Roman"/>
          <w:sz w:val="21"/>
          <w:szCs w:val="21"/>
        </w:rPr>
      </w:pPr>
      <w:r>
        <w:rPr>
          <w:rFonts w:ascii="Times New Roman" w:hAnsi="Times New Roman" w:cs="Times New Roman"/>
          <w:sz w:val="21"/>
          <w:szCs w:val="21"/>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w:t>
      </w:r>
      <w:proofErr w:type="gramStart"/>
      <w:r>
        <w:rPr>
          <w:rFonts w:ascii="Times New Roman" w:hAnsi="Times New Roman" w:cs="Times New Roman"/>
          <w:sz w:val="21"/>
          <w:szCs w:val="21"/>
        </w:rPr>
        <w:t>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roofErr w:type="gramEnd"/>
    </w:p>
    <w:p w:rsidR="009D73AA" w:rsidRDefault="00CB42D5">
      <w:pPr>
        <w:spacing w:after="0" w:line="240" w:lineRule="auto"/>
        <w:ind w:firstLine="567"/>
        <w:jc w:val="both"/>
        <w:rPr>
          <w:rFonts w:ascii="Times New Roman" w:hAnsi="Times New Roman" w:cs="Times New Roman"/>
          <w:sz w:val="21"/>
          <w:szCs w:val="21"/>
        </w:rPr>
      </w:pPr>
      <w:proofErr w:type="gramStart"/>
      <w:r>
        <w:rPr>
          <w:rFonts w:ascii="Times New Roman" w:hAnsi="Times New Roman" w:cs="Times New Roman"/>
          <w:sz w:val="21"/>
          <w:szCs w:val="21"/>
        </w:rPr>
        <w:lastRenderedPageBreak/>
        <w:t>9)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w:t>
      </w:r>
      <w:proofErr w:type="gramEnd"/>
      <w:r>
        <w:rPr>
          <w:rFonts w:ascii="Times New Roman" w:hAnsi="Times New Roman" w:cs="Times New Roman"/>
          <w:sz w:val="21"/>
          <w:szCs w:val="21"/>
        </w:rPr>
        <w:t xml:space="preserve"> (складочном) </w:t>
      </w:r>
      <w:proofErr w:type="gramStart"/>
      <w:r>
        <w:rPr>
          <w:rFonts w:ascii="Times New Roman" w:hAnsi="Times New Roman" w:cs="Times New Roman"/>
          <w:sz w:val="21"/>
          <w:szCs w:val="21"/>
        </w:rPr>
        <w:t>капитале</w:t>
      </w:r>
      <w:proofErr w:type="gramEnd"/>
      <w:r>
        <w:rPr>
          <w:rFonts w:ascii="Times New Roman" w:hAnsi="Times New Roman" w:cs="Times New Roman"/>
          <w:sz w:val="21"/>
          <w:szCs w:val="21"/>
        </w:rPr>
        <w:t xml:space="preserve"> хозяйственного товарищества или общества;</w:t>
      </w:r>
    </w:p>
    <w:p w:rsidR="009D73AA" w:rsidRDefault="00CB42D5">
      <w:pPr>
        <w:spacing w:after="0" w:line="240" w:lineRule="auto"/>
        <w:ind w:firstLine="567"/>
        <w:jc w:val="both"/>
        <w:rPr>
          <w:rFonts w:ascii="Times New Roman" w:hAnsi="Times New Roman" w:cs="Times New Roman"/>
          <w:sz w:val="21"/>
          <w:szCs w:val="21"/>
        </w:rPr>
      </w:pPr>
      <w:r>
        <w:rPr>
          <w:rFonts w:ascii="Times New Roman" w:hAnsi="Times New Roman" w:cs="Times New Roman"/>
          <w:sz w:val="21"/>
          <w:szCs w:val="21"/>
        </w:rPr>
        <w:t>10) не является иностранным агентом;</w:t>
      </w:r>
    </w:p>
    <w:p w:rsidR="009D73AA" w:rsidRDefault="00CB42D5">
      <w:pPr>
        <w:spacing w:after="0" w:line="240" w:lineRule="auto"/>
        <w:ind w:firstLine="567"/>
        <w:jc w:val="both"/>
        <w:rPr>
          <w:rFonts w:ascii="Times New Roman" w:hAnsi="Times New Roman" w:cs="Times New Roman"/>
          <w:sz w:val="21"/>
          <w:szCs w:val="21"/>
        </w:rPr>
      </w:pPr>
      <w:r>
        <w:rPr>
          <w:rFonts w:ascii="Times New Roman" w:hAnsi="Times New Roman" w:cs="Times New Roman"/>
          <w:sz w:val="21"/>
          <w:szCs w:val="21"/>
        </w:rPr>
        <w:t>11) требованиям об отсутствии у поставщика ограничений для участия в закупках, установленных законодательством Российской Федерации.</w:t>
      </w:r>
    </w:p>
    <w:p w:rsidR="009D73AA" w:rsidRDefault="009D73AA">
      <w:pPr>
        <w:spacing w:after="0" w:line="240" w:lineRule="auto"/>
        <w:ind w:firstLine="567"/>
        <w:jc w:val="both"/>
        <w:rPr>
          <w:rFonts w:ascii="Times New Roman" w:hAnsi="Times New Roman" w:cs="Times New Roman"/>
          <w:sz w:val="21"/>
          <w:szCs w:val="21"/>
        </w:rPr>
      </w:pPr>
    </w:p>
    <w:p w:rsidR="009D73AA" w:rsidRDefault="00CB42D5">
      <w:pPr>
        <w:spacing w:after="0" w:line="240" w:lineRule="auto"/>
        <w:ind w:firstLine="567"/>
        <w:contextualSpacing/>
        <w:jc w:val="center"/>
        <w:outlineLvl w:val="0"/>
        <w:rPr>
          <w:rFonts w:ascii="Times New Roman" w:hAnsi="Times New Roman" w:cs="Times New Roman"/>
          <w:b/>
          <w:sz w:val="21"/>
          <w:szCs w:val="21"/>
        </w:rPr>
      </w:pPr>
      <w:r>
        <w:rPr>
          <w:rFonts w:ascii="Times New Roman" w:hAnsi="Times New Roman" w:cs="Times New Roman"/>
          <w:b/>
          <w:sz w:val="21"/>
          <w:szCs w:val="21"/>
        </w:rPr>
        <w:t>12.Перечень приложений</w:t>
      </w:r>
    </w:p>
    <w:p w:rsidR="009D73AA" w:rsidRDefault="00CB42D5">
      <w:pPr>
        <w:spacing w:after="0" w:line="240" w:lineRule="auto"/>
        <w:ind w:firstLine="567"/>
        <w:contextualSpacing/>
        <w:jc w:val="both"/>
        <w:rPr>
          <w:rFonts w:ascii="Times New Roman" w:hAnsi="Times New Roman" w:cs="Times New Roman"/>
          <w:bCs/>
          <w:sz w:val="21"/>
          <w:szCs w:val="21"/>
        </w:rPr>
      </w:pPr>
      <w:r>
        <w:rPr>
          <w:rFonts w:ascii="Times New Roman" w:hAnsi="Times New Roman" w:cs="Times New Roman"/>
          <w:bCs/>
          <w:sz w:val="21"/>
          <w:szCs w:val="21"/>
        </w:rPr>
        <w:t>12.1. Неотъемлемой частью Договора являются следующие приложения:</w:t>
      </w:r>
    </w:p>
    <w:p w:rsidR="009D73AA" w:rsidRDefault="00CB42D5">
      <w:pPr>
        <w:spacing w:after="0" w:line="240" w:lineRule="auto"/>
        <w:ind w:firstLine="567"/>
        <w:contextualSpacing/>
        <w:jc w:val="both"/>
        <w:rPr>
          <w:rFonts w:ascii="Times New Roman" w:hAnsi="Times New Roman" w:cs="Times New Roman"/>
          <w:bCs/>
          <w:sz w:val="21"/>
          <w:szCs w:val="21"/>
        </w:rPr>
      </w:pPr>
      <w:r>
        <w:rPr>
          <w:rFonts w:ascii="Times New Roman" w:hAnsi="Times New Roman" w:cs="Times New Roman"/>
          <w:bCs/>
          <w:sz w:val="21"/>
          <w:szCs w:val="21"/>
        </w:rPr>
        <w:t xml:space="preserve">Приложение № 1 – </w:t>
      </w:r>
      <w:hyperlink w:anchor="Par678">
        <w:r>
          <w:rPr>
            <w:rFonts w:ascii="Times New Roman" w:hAnsi="Times New Roman" w:cs="Times New Roman"/>
            <w:bCs/>
            <w:sz w:val="21"/>
            <w:szCs w:val="21"/>
          </w:rPr>
          <w:t>Техническое</w:t>
        </w:r>
      </w:hyperlink>
      <w:r>
        <w:rPr>
          <w:rFonts w:ascii="Times New Roman" w:hAnsi="Times New Roman" w:cs="Times New Roman"/>
          <w:bCs/>
          <w:sz w:val="21"/>
          <w:szCs w:val="21"/>
        </w:rPr>
        <w:t xml:space="preserve"> задание на 1 л.;</w:t>
      </w:r>
    </w:p>
    <w:p w:rsidR="009D73AA" w:rsidRDefault="00CB42D5">
      <w:pPr>
        <w:spacing w:after="0" w:line="240" w:lineRule="auto"/>
        <w:ind w:firstLine="567"/>
        <w:contextualSpacing/>
        <w:jc w:val="both"/>
        <w:rPr>
          <w:rFonts w:ascii="Times New Roman" w:hAnsi="Times New Roman" w:cs="Times New Roman"/>
          <w:bCs/>
          <w:sz w:val="21"/>
          <w:szCs w:val="21"/>
        </w:rPr>
      </w:pPr>
      <w:r>
        <w:rPr>
          <w:rFonts w:ascii="Times New Roman" w:hAnsi="Times New Roman" w:cs="Times New Roman"/>
          <w:bCs/>
          <w:sz w:val="21"/>
          <w:szCs w:val="21"/>
        </w:rPr>
        <w:t xml:space="preserve">Приложение № 2 – </w:t>
      </w:r>
      <w:r>
        <w:rPr>
          <w:rFonts w:ascii="Times New Roman" w:hAnsi="Times New Roman" w:cs="Times New Roman"/>
          <w:sz w:val="21"/>
          <w:szCs w:val="21"/>
        </w:rPr>
        <w:t>Расчет цены Договора</w:t>
      </w:r>
      <w:r>
        <w:rPr>
          <w:rFonts w:ascii="Times New Roman" w:hAnsi="Times New Roman" w:cs="Times New Roman"/>
          <w:bCs/>
          <w:sz w:val="21"/>
          <w:szCs w:val="21"/>
        </w:rPr>
        <w:t xml:space="preserve"> на 1 л.;</w:t>
      </w:r>
    </w:p>
    <w:p w:rsidR="009D73AA" w:rsidRDefault="00CB42D5">
      <w:pPr>
        <w:spacing w:after="0" w:line="240" w:lineRule="auto"/>
        <w:ind w:firstLine="567"/>
        <w:rPr>
          <w:rFonts w:ascii="Times New Roman" w:eastAsia="Calibri" w:hAnsi="Times New Roman" w:cs="Times New Roman"/>
          <w:sz w:val="21"/>
          <w:szCs w:val="21"/>
        </w:rPr>
      </w:pPr>
      <w:r>
        <w:rPr>
          <w:rFonts w:ascii="Times New Roman" w:eastAsia="Calibri" w:hAnsi="Times New Roman" w:cs="Times New Roman"/>
          <w:sz w:val="21"/>
          <w:szCs w:val="21"/>
        </w:rPr>
        <w:t>Приложение № 3 – Форма акта приемки оказанных услуг на 1 л.</w:t>
      </w:r>
    </w:p>
    <w:p w:rsidR="009D73AA" w:rsidRDefault="009D73AA">
      <w:pPr>
        <w:spacing w:after="0" w:line="240" w:lineRule="auto"/>
        <w:rPr>
          <w:rFonts w:ascii="Times New Roman" w:eastAsia="Calibri" w:hAnsi="Times New Roman" w:cs="Times New Roman"/>
        </w:rPr>
      </w:pPr>
    </w:p>
    <w:p w:rsidR="009D73AA" w:rsidRDefault="00CB42D5">
      <w:pPr>
        <w:spacing w:after="0" w:line="240" w:lineRule="auto"/>
        <w:jc w:val="center"/>
        <w:rPr>
          <w:rFonts w:ascii="Times New Roman" w:hAnsi="Times New Roman" w:cs="Times New Roman"/>
          <w:b/>
          <w:sz w:val="21"/>
          <w:szCs w:val="21"/>
        </w:rPr>
      </w:pPr>
      <w:r>
        <w:rPr>
          <w:rFonts w:ascii="Times New Roman" w:eastAsia="Calibri" w:hAnsi="Times New Roman" w:cs="Times New Roman"/>
        </w:rPr>
        <w:t xml:space="preserve"> </w:t>
      </w:r>
      <w:r>
        <w:rPr>
          <w:rFonts w:ascii="Times New Roman" w:hAnsi="Times New Roman" w:cs="Times New Roman"/>
          <w:b/>
          <w:sz w:val="21"/>
          <w:szCs w:val="21"/>
        </w:rPr>
        <w:t>13. АДРЕСА И РЕКВИЗИТЫ СТОРОН:</w:t>
      </w:r>
    </w:p>
    <w:p w:rsidR="009D73AA" w:rsidRDefault="009D73AA">
      <w:pPr>
        <w:spacing w:after="0" w:line="240" w:lineRule="auto"/>
        <w:jc w:val="center"/>
        <w:rPr>
          <w:rFonts w:ascii="Times New Roman" w:hAnsi="Times New Roman" w:cs="Times New Roman"/>
          <w:b/>
          <w:sz w:val="21"/>
          <w:szCs w:val="21"/>
        </w:rPr>
      </w:pPr>
    </w:p>
    <w:p w:rsidR="009D73AA" w:rsidRDefault="009D73AA">
      <w:pPr>
        <w:spacing w:after="0" w:line="240" w:lineRule="auto"/>
        <w:rPr>
          <w:rFonts w:ascii="TimesNewRomanPSMT" w:hAnsi="TimesNewRomanPSMT" w:cs="TimesNewRomanPSMT"/>
          <w:sz w:val="17"/>
          <w:szCs w:val="17"/>
        </w:rPr>
      </w:pPr>
    </w:p>
    <w:tbl>
      <w:tblPr>
        <w:tblW w:w="9420" w:type="dxa"/>
        <w:tblLayout w:type="fixed"/>
        <w:tblLook w:val="0000" w:firstRow="0" w:lastRow="0" w:firstColumn="0" w:lastColumn="0" w:noHBand="0" w:noVBand="0"/>
      </w:tblPr>
      <w:tblGrid>
        <w:gridCol w:w="4711"/>
        <w:gridCol w:w="4709"/>
      </w:tblGrid>
      <w:tr w:rsidR="009D73AA">
        <w:trPr>
          <w:trHeight w:val="2850"/>
        </w:trPr>
        <w:tc>
          <w:tcPr>
            <w:tcW w:w="4710" w:type="dxa"/>
            <w:shd w:val="clear" w:color="auto" w:fill="FFFFFF"/>
          </w:tcPr>
          <w:p w:rsidR="009D73AA" w:rsidRDefault="00CB42D5">
            <w:pPr>
              <w:widowControl w:val="0"/>
              <w:snapToGrid w:val="0"/>
              <w:spacing w:after="0" w:line="240" w:lineRule="auto"/>
              <w:rPr>
                <w:rFonts w:ascii="Times New Roman" w:eastAsia="Times New Roman" w:hAnsi="Times New Roman" w:cs="Times New Roman"/>
                <w:b/>
                <w:caps/>
                <w:sz w:val="20"/>
                <w:szCs w:val="20"/>
                <w:lang w:eastAsia="ar-SA"/>
              </w:rPr>
            </w:pPr>
            <w:r>
              <w:rPr>
                <w:rFonts w:ascii="Times New Roman" w:eastAsia="Times New Roman" w:hAnsi="Times New Roman" w:cs="Times New Roman"/>
                <w:b/>
                <w:caps/>
                <w:sz w:val="20"/>
                <w:szCs w:val="20"/>
                <w:lang w:eastAsia="ar-SA"/>
              </w:rPr>
              <w:t>Заказчик:</w:t>
            </w:r>
          </w:p>
          <w:p w:rsidR="009D73AA" w:rsidRDefault="00CB42D5">
            <w:pPr>
              <w:widowControl w:val="0"/>
              <w:spacing w:after="0" w:line="240" w:lineRule="auto"/>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Санкт-Петербургское государственное бюджетное учреждение культуры «Государственный Русский концертный оркестр Санкт-Петербурга» (СПб ГБУК «ГРКО СПб»)</w:t>
            </w:r>
          </w:p>
          <w:p w:rsidR="009D73AA" w:rsidRDefault="009D73AA">
            <w:pPr>
              <w:widowControl w:val="0"/>
              <w:spacing w:after="0" w:line="240" w:lineRule="auto"/>
              <w:rPr>
                <w:rFonts w:ascii="Times New Roman" w:eastAsia="Times New Roman" w:hAnsi="Times New Roman" w:cs="Times New Roman"/>
                <w:b/>
                <w:sz w:val="20"/>
                <w:szCs w:val="20"/>
                <w:lang w:eastAsia="ru-RU"/>
              </w:rPr>
            </w:pPr>
          </w:p>
          <w:p w:rsidR="009D73AA" w:rsidRDefault="00CB42D5">
            <w:pPr>
              <w:widowControl w:val="0"/>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191023, Санкт-Петербург, наб. реки Фонтанки,</w:t>
            </w:r>
          </w:p>
          <w:p w:rsidR="009D73AA" w:rsidRDefault="00CB42D5">
            <w:pPr>
              <w:widowControl w:val="0"/>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дом 41, офис 42, 44</w:t>
            </w:r>
          </w:p>
          <w:p w:rsidR="009D73AA" w:rsidRDefault="00CB42D5">
            <w:pPr>
              <w:widowControl w:val="0"/>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ИНН 7808012539, КПП 784001001</w:t>
            </w:r>
          </w:p>
          <w:p w:rsidR="009D73AA" w:rsidRDefault="00CB42D5">
            <w:pPr>
              <w:widowControl w:val="0"/>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val="x-none" w:eastAsia="ru-RU"/>
              </w:rPr>
              <w:t xml:space="preserve">Комитет финансов Санкт-Петербурга </w:t>
            </w:r>
            <w:r>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val="x-none" w:eastAsia="ru-RU"/>
              </w:rPr>
              <w:t>(СПб ГБУК «ГРКО СПб» л/с  0171020)</w:t>
            </w:r>
          </w:p>
          <w:p w:rsidR="009D73AA" w:rsidRDefault="00CB42D5">
            <w:pPr>
              <w:widowControl w:val="0"/>
              <w:spacing w:after="0" w:line="240" w:lineRule="auto"/>
              <w:rPr>
                <w:rFonts w:ascii="Times New Roman" w:eastAsia="Times New Roman" w:hAnsi="Times New Roman" w:cs="Times New Roman"/>
                <w:sz w:val="20"/>
                <w:szCs w:val="20"/>
                <w:lang w:val="x-none" w:eastAsia="ru-RU"/>
              </w:rPr>
            </w:pPr>
            <w:r>
              <w:rPr>
                <w:rFonts w:ascii="Times New Roman" w:eastAsia="Times New Roman" w:hAnsi="Times New Roman" w:cs="Times New Roman"/>
                <w:sz w:val="20"/>
                <w:szCs w:val="20"/>
                <w:lang w:val="x-none" w:eastAsia="ru-RU"/>
              </w:rPr>
              <w:t xml:space="preserve"> ОКЦ № 1 Северо-Западного ГУ Банка России //УФК по г. Санкт-Петербургу</w:t>
            </w:r>
          </w:p>
          <w:p w:rsidR="009D73AA" w:rsidRDefault="00CB42D5">
            <w:pPr>
              <w:widowControl w:val="0"/>
              <w:spacing w:after="0" w:line="240" w:lineRule="auto"/>
              <w:rPr>
                <w:rFonts w:ascii="Times New Roman" w:eastAsia="Times New Roman" w:hAnsi="Times New Roman" w:cs="Times New Roman"/>
                <w:sz w:val="20"/>
                <w:szCs w:val="20"/>
                <w:lang w:val="x-none" w:eastAsia="ru-RU"/>
              </w:rPr>
            </w:pPr>
            <w:r>
              <w:rPr>
                <w:rFonts w:ascii="Times New Roman" w:eastAsia="Times New Roman" w:hAnsi="Times New Roman" w:cs="Times New Roman"/>
                <w:sz w:val="20"/>
                <w:szCs w:val="20"/>
                <w:lang w:val="x-none" w:eastAsia="ru-RU"/>
              </w:rPr>
              <w:t>р/</w:t>
            </w:r>
            <w:proofErr w:type="spellStart"/>
            <w:r>
              <w:rPr>
                <w:rFonts w:ascii="Times New Roman" w:eastAsia="Times New Roman" w:hAnsi="Times New Roman" w:cs="Times New Roman"/>
                <w:sz w:val="20"/>
                <w:szCs w:val="20"/>
                <w:lang w:val="x-none" w:eastAsia="ru-RU"/>
              </w:rPr>
              <w:t>сч</w:t>
            </w:r>
            <w:proofErr w:type="spellEnd"/>
            <w:r>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val="x-none" w:eastAsia="ru-RU"/>
              </w:rPr>
              <w:t>032246 434 000 000 07200</w:t>
            </w:r>
          </w:p>
          <w:p w:rsidR="009D73AA" w:rsidRDefault="00CB42D5">
            <w:pPr>
              <w:widowControl w:val="0"/>
              <w:spacing w:after="0" w:line="240" w:lineRule="auto"/>
              <w:rPr>
                <w:rFonts w:ascii="Times New Roman" w:eastAsia="Times New Roman" w:hAnsi="Times New Roman" w:cs="Times New Roman"/>
                <w:sz w:val="20"/>
                <w:szCs w:val="20"/>
                <w:lang w:val="x-none" w:eastAsia="ru-RU"/>
              </w:rPr>
            </w:pPr>
            <w:proofErr w:type="spellStart"/>
            <w:r>
              <w:rPr>
                <w:rFonts w:ascii="Times New Roman" w:eastAsia="Times New Roman" w:hAnsi="Times New Roman" w:cs="Times New Roman"/>
                <w:sz w:val="20"/>
                <w:szCs w:val="20"/>
                <w:lang w:val="x-none" w:eastAsia="ru-RU"/>
              </w:rPr>
              <w:t>кор</w:t>
            </w:r>
            <w:proofErr w:type="spellEnd"/>
            <w:r>
              <w:rPr>
                <w:rFonts w:ascii="Times New Roman" w:eastAsia="Times New Roman" w:hAnsi="Times New Roman" w:cs="Times New Roman"/>
                <w:sz w:val="20"/>
                <w:szCs w:val="20"/>
                <w:lang w:val="x-none" w:eastAsia="ru-RU"/>
              </w:rPr>
              <w:t>/</w:t>
            </w:r>
            <w:proofErr w:type="spellStart"/>
            <w:r>
              <w:rPr>
                <w:rFonts w:ascii="Times New Roman" w:eastAsia="Times New Roman" w:hAnsi="Times New Roman" w:cs="Times New Roman"/>
                <w:sz w:val="20"/>
                <w:szCs w:val="20"/>
                <w:lang w:val="x-none" w:eastAsia="ru-RU"/>
              </w:rPr>
              <w:t>сч</w:t>
            </w:r>
            <w:proofErr w:type="spellEnd"/>
            <w:r>
              <w:rPr>
                <w:rFonts w:ascii="Times New Roman" w:eastAsia="Times New Roman" w:hAnsi="Times New Roman" w:cs="Times New Roman"/>
                <w:sz w:val="20"/>
                <w:szCs w:val="20"/>
                <w:lang w:val="x-none" w:eastAsia="ru-RU"/>
              </w:rPr>
              <w:t xml:space="preserve"> 401 028 109 453 700 000 05</w:t>
            </w:r>
          </w:p>
          <w:p w:rsidR="009D73AA" w:rsidRDefault="00CB42D5">
            <w:pPr>
              <w:widowControl w:val="0"/>
              <w:spacing w:after="0" w:line="240" w:lineRule="auto"/>
              <w:rPr>
                <w:rFonts w:ascii="Times New Roman" w:eastAsia="Times New Roman" w:hAnsi="Times New Roman" w:cs="Times New Roman"/>
                <w:sz w:val="20"/>
                <w:szCs w:val="20"/>
                <w:lang w:val="x-none" w:eastAsia="ru-RU"/>
              </w:rPr>
            </w:pPr>
            <w:r>
              <w:rPr>
                <w:rFonts w:ascii="Times New Roman" w:eastAsia="Times New Roman" w:hAnsi="Times New Roman" w:cs="Times New Roman"/>
                <w:sz w:val="20"/>
                <w:szCs w:val="20"/>
                <w:lang w:val="x-none" w:eastAsia="ru-RU"/>
              </w:rPr>
              <w:t>БИК 014030106</w:t>
            </w:r>
          </w:p>
          <w:p w:rsidR="009D73AA" w:rsidRDefault="00CB42D5">
            <w:pPr>
              <w:widowControl w:val="0"/>
              <w:spacing w:after="0" w:line="240" w:lineRule="auto"/>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 xml:space="preserve">Email: </w:t>
            </w:r>
            <w:hyperlink r:id="rId34">
              <w:r>
                <w:rPr>
                  <w:rFonts w:ascii="Times New Roman" w:eastAsia="Times New Roman" w:hAnsi="Times New Roman" w:cs="Times New Roman"/>
                  <w:sz w:val="20"/>
                  <w:szCs w:val="20"/>
                  <w:lang w:val="en-US" w:eastAsia="ru-RU"/>
                </w:rPr>
                <w:t>grk</w:t>
              </w:r>
            </w:hyperlink>
            <w:hyperlink r:id="rId35">
              <w:r>
                <w:rPr>
                  <w:rFonts w:ascii="Times New Roman" w:eastAsia="Times New Roman" w:hAnsi="Times New Roman" w:cs="Times New Roman"/>
                  <w:sz w:val="20"/>
                  <w:szCs w:val="20"/>
                  <w:lang w:val="en-US" w:eastAsia="ru-RU"/>
                </w:rPr>
                <w:t>_</w:t>
              </w:r>
            </w:hyperlink>
            <w:hyperlink r:id="rId36">
              <w:r>
                <w:rPr>
                  <w:rFonts w:ascii="Times New Roman" w:eastAsia="Times New Roman" w:hAnsi="Times New Roman" w:cs="Times New Roman"/>
                  <w:sz w:val="20"/>
                  <w:szCs w:val="20"/>
                  <w:lang w:val="en-US" w:eastAsia="ru-RU"/>
                </w:rPr>
                <w:t>orchestra</w:t>
              </w:r>
            </w:hyperlink>
            <w:hyperlink r:id="rId37">
              <w:r>
                <w:rPr>
                  <w:rFonts w:ascii="Times New Roman" w:eastAsia="Times New Roman" w:hAnsi="Times New Roman" w:cs="Times New Roman"/>
                  <w:sz w:val="20"/>
                  <w:szCs w:val="20"/>
                  <w:lang w:val="en-US" w:eastAsia="ru-RU"/>
                </w:rPr>
                <w:t>@</w:t>
              </w:r>
            </w:hyperlink>
            <w:hyperlink r:id="rId38">
              <w:r>
                <w:rPr>
                  <w:rFonts w:ascii="Times New Roman" w:eastAsia="Times New Roman" w:hAnsi="Times New Roman" w:cs="Times New Roman"/>
                  <w:sz w:val="20"/>
                  <w:szCs w:val="20"/>
                  <w:lang w:val="en-US" w:eastAsia="ru-RU"/>
                </w:rPr>
                <w:t>mail</w:t>
              </w:r>
            </w:hyperlink>
            <w:hyperlink r:id="rId39">
              <w:r>
                <w:rPr>
                  <w:rFonts w:ascii="Times New Roman" w:eastAsia="Times New Roman" w:hAnsi="Times New Roman" w:cs="Times New Roman"/>
                  <w:sz w:val="20"/>
                  <w:szCs w:val="20"/>
                  <w:lang w:val="en-US" w:eastAsia="ru-RU"/>
                </w:rPr>
                <w:t>.</w:t>
              </w:r>
            </w:hyperlink>
            <w:hyperlink r:id="rId40">
              <w:r>
                <w:rPr>
                  <w:rFonts w:ascii="Times New Roman" w:eastAsia="Times New Roman" w:hAnsi="Times New Roman" w:cs="Times New Roman"/>
                  <w:sz w:val="20"/>
                  <w:szCs w:val="20"/>
                  <w:lang w:val="en-US" w:eastAsia="ru-RU"/>
                </w:rPr>
                <w:t>ru</w:t>
              </w:r>
            </w:hyperlink>
          </w:p>
          <w:p w:rsidR="009D73AA" w:rsidRDefault="00CB42D5">
            <w:pPr>
              <w:widowControl w:val="0"/>
              <w:spacing w:after="0" w:line="240" w:lineRule="auto"/>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eastAsia="ru-RU"/>
              </w:rPr>
              <w:t>тел</w:t>
            </w:r>
            <w:r>
              <w:rPr>
                <w:rFonts w:ascii="Times New Roman" w:eastAsia="Times New Roman" w:hAnsi="Times New Roman" w:cs="Times New Roman"/>
                <w:sz w:val="20"/>
                <w:szCs w:val="20"/>
                <w:lang w:val="en-US" w:eastAsia="ru-RU"/>
              </w:rPr>
              <w:t>. +7 (812)7791098</w:t>
            </w:r>
          </w:p>
          <w:p w:rsidR="009D73AA" w:rsidRDefault="009D73AA">
            <w:pPr>
              <w:widowControl w:val="0"/>
              <w:spacing w:after="0" w:line="240" w:lineRule="auto"/>
              <w:rPr>
                <w:rFonts w:ascii="Times New Roman" w:eastAsia="Times New Roman" w:hAnsi="Times New Roman" w:cs="Times New Roman"/>
                <w:sz w:val="20"/>
                <w:szCs w:val="20"/>
                <w:lang w:val="en-US" w:eastAsia="ru-RU"/>
              </w:rPr>
            </w:pPr>
          </w:p>
          <w:p w:rsidR="009D73AA" w:rsidRDefault="009D73AA">
            <w:pPr>
              <w:widowControl w:val="0"/>
              <w:spacing w:after="0" w:line="240" w:lineRule="auto"/>
              <w:jc w:val="both"/>
              <w:rPr>
                <w:rFonts w:ascii="Times New Roman" w:eastAsia="Times New Roman" w:hAnsi="Times New Roman" w:cs="Times New Roman"/>
                <w:sz w:val="20"/>
                <w:szCs w:val="20"/>
                <w:lang w:val="en-US" w:eastAsia="ru-RU"/>
              </w:rPr>
            </w:pPr>
          </w:p>
          <w:p w:rsidR="009D73AA" w:rsidRDefault="009D73AA">
            <w:pPr>
              <w:widowControl w:val="0"/>
              <w:spacing w:after="0" w:line="240" w:lineRule="auto"/>
              <w:jc w:val="both"/>
              <w:rPr>
                <w:rFonts w:ascii="Times New Roman" w:eastAsia="Times New Roman" w:hAnsi="Times New Roman" w:cs="Times New Roman"/>
                <w:sz w:val="20"/>
                <w:szCs w:val="20"/>
                <w:lang w:val="en-US" w:eastAsia="ru-RU"/>
              </w:rPr>
            </w:pPr>
          </w:p>
          <w:p w:rsidR="009D73AA" w:rsidRDefault="009D73AA">
            <w:pPr>
              <w:widowControl w:val="0"/>
              <w:spacing w:after="0" w:line="240" w:lineRule="auto"/>
              <w:jc w:val="both"/>
              <w:rPr>
                <w:rFonts w:ascii="Times New Roman" w:eastAsia="Times New Roman" w:hAnsi="Times New Roman" w:cs="Times New Roman"/>
                <w:sz w:val="20"/>
                <w:szCs w:val="20"/>
                <w:lang w:val="en-US" w:eastAsia="ru-RU"/>
              </w:rPr>
            </w:pPr>
          </w:p>
          <w:p w:rsidR="009D73AA" w:rsidRDefault="009D73AA">
            <w:pPr>
              <w:widowControl w:val="0"/>
              <w:spacing w:after="0" w:line="240" w:lineRule="auto"/>
              <w:jc w:val="both"/>
              <w:rPr>
                <w:rFonts w:ascii="Times New Roman" w:eastAsia="Times New Roman" w:hAnsi="Times New Roman" w:cs="Times New Roman"/>
                <w:sz w:val="20"/>
                <w:szCs w:val="20"/>
                <w:lang w:val="en-US" w:eastAsia="ru-RU"/>
              </w:rPr>
            </w:pPr>
          </w:p>
          <w:p w:rsidR="009D73AA" w:rsidRDefault="00CB42D5">
            <w:pPr>
              <w:widowControl w:val="0"/>
              <w:spacing w:after="0" w:line="240" w:lineRule="auto"/>
              <w:jc w:val="both"/>
              <w:rPr>
                <w:rFonts w:ascii="Times New Roman" w:eastAsia="Times New Roman" w:hAnsi="Times New Roman" w:cs="Times New Roman"/>
                <w:sz w:val="20"/>
                <w:szCs w:val="20"/>
                <w:lang w:eastAsia="ru-RU"/>
              </w:rPr>
            </w:pPr>
            <w:proofErr w:type="spellStart"/>
            <w:r>
              <w:rPr>
                <w:rFonts w:ascii="Times New Roman" w:eastAsia="Times New Roman" w:hAnsi="Times New Roman" w:cs="Times New Roman"/>
                <w:sz w:val="20"/>
                <w:szCs w:val="20"/>
                <w:lang w:eastAsia="ru-RU"/>
              </w:rPr>
              <w:t>И.о</w:t>
            </w:r>
            <w:proofErr w:type="spellEnd"/>
            <w:r>
              <w:rPr>
                <w:rFonts w:ascii="Times New Roman" w:eastAsia="Times New Roman" w:hAnsi="Times New Roman" w:cs="Times New Roman"/>
                <w:sz w:val="20"/>
                <w:szCs w:val="20"/>
                <w:lang w:eastAsia="ru-RU"/>
              </w:rPr>
              <w:t>. директора</w:t>
            </w:r>
          </w:p>
          <w:p w:rsidR="009D73AA" w:rsidRDefault="009D73AA">
            <w:pPr>
              <w:widowControl w:val="0"/>
              <w:spacing w:after="0" w:line="240" w:lineRule="auto"/>
              <w:jc w:val="both"/>
              <w:rPr>
                <w:rFonts w:ascii="Times New Roman" w:eastAsia="Times New Roman" w:hAnsi="Times New Roman" w:cs="Times New Roman"/>
                <w:sz w:val="20"/>
                <w:szCs w:val="20"/>
                <w:lang w:eastAsia="ru-RU"/>
              </w:rPr>
            </w:pPr>
          </w:p>
          <w:p w:rsidR="009D73AA" w:rsidRDefault="00CB42D5">
            <w:pPr>
              <w:widowControl w:val="0"/>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___________________ Новикова К.Ю.</w:t>
            </w:r>
          </w:p>
          <w:p w:rsidR="009D73AA" w:rsidRDefault="00CB42D5">
            <w:pPr>
              <w:widowControl w:val="0"/>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М.П.</w:t>
            </w:r>
          </w:p>
          <w:p w:rsidR="009D73AA" w:rsidRDefault="009D73AA">
            <w:pPr>
              <w:widowControl w:val="0"/>
              <w:spacing w:after="0" w:line="240" w:lineRule="auto"/>
              <w:jc w:val="both"/>
              <w:rPr>
                <w:rFonts w:ascii="Times New Roman" w:eastAsia="Times New Roman" w:hAnsi="Times New Roman" w:cs="Times New Roman"/>
                <w:sz w:val="20"/>
                <w:szCs w:val="20"/>
                <w:lang w:eastAsia="ru-RU"/>
              </w:rPr>
            </w:pPr>
          </w:p>
        </w:tc>
        <w:tc>
          <w:tcPr>
            <w:tcW w:w="4709" w:type="dxa"/>
            <w:shd w:val="clear" w:color="auto" w:fill="FFFFFF"/>
          </w:tcPr>
          <w:p w:rsidR="009D73AA" w:rsidRDefault="00CB42D5">
            <w:pPr>
              <w:widowControl w:val="0"/>
              <w:snapToGrid w:val="0"/>
              <w:spacing w:after="0" w:line="240" w:lineRule="auto"/>
            </w:pPr>
            <w:r>
              <w:rPr>
                <w:rFonts w:ascii="Times New Roman" w:eastAsia="Times New Roman" w:hAnsi="Times New Roman" w:cs="Times New Roman"/>
                <w:b/>
                <w:caps/>
                <w:sz w:val="20"/>
                <w:szCs w:val="20"/>
                <w:lang w:eastAsia="ar-SA"/>
              </w:rPr>
              <w:t>Исполнитель:</w:t>
            </w:r>
          </w:p>
          <w:p w:rsidR="009D73AA" w:rsidRDefault="009D73AA">
            <w:pPr>
              <w:pStyle w:val="af1"/>
              <w:widowControl w:val="0"/>
              <w:rPr>
                <w:rFonts w:ascii="Calibri" w:hAnsi="Calibri"/>
                <w:sz w:val="22"/>
                <w:szCs w:val="22"/>
              </w:rPr>
            </w:pPr>
          </w:p>
          <w:p w:rsidR="009D73AA" w:rsidRDefault="009D73AA">
            <w:pPr>
              <w:pStyle w:val="af1"/>
              <w:widowControl w:val="0"/>
              <w:rPr>
                <w:rFonts w:ascii="Calibri" w:hAnsi="Calibri"/>
                <w:sz w:val="22"/>
                <w:szCs w:val="22"/>
              </w:rPr>
            </w:pPr>
          </w:p>
          <w:p w:rsidR="009D73AA" w:rsidRDefault="009D73AA">
            <w:pPr>
              <w:pStyle w:val="11"/>
              <w:widowControl w:val="0"/>
              <w:spacing w:before="0" w:after="0"/>
              <w:rPr>
                <w:rFonts w:ascii="Times New Roman" w:eastAsia="Times New Roman" w:hAnsi="Times New Roman" w:cs="Times New Roman"/>
                <w:sz w:val="20"/>
                <w:szCs w:val="20"/>
                <w:lang w:eastAsia="ru-RU"/>
              </w:rPr>
            </w:pPr>
          </w:p>
          <w:p w:rsidR="009D73AA" w:rsidRDefault="009D73AA">
            <w:pPr>
              <w:pStyle w:val="11"/>
              <w:widowControl w:val="0"/>
              <w:spacing w:before="0" w:after="0"/>
              <w:rPr>
                <w:rFonts w:ascii="Times New Roman" w:eastAsia="Times New Roman" w:hAnsi="Times New Roman" w:cs="Times New Roman"/>
                <w:sz w:val="20"/>
                <w:szCs w:val="20"/>
                <w:lang w:eastAsia="ru-RU"/>
              </w:rPr>
            </w:pPr>
          </w:p>
          <w:p w:rsidR="009D73AA" w:rsidRDefault="009D73AA">
            <w:pPr>
              <w:widowControl w:val="0"/>
              <w:snapToGrid w:val="0"/>
              <w:spacing w:after="0" w:line="240" w:lineRule="auto"/>
              <w:jc w:val="both"/>
              <w:rPr>
                <w:rFonts w:ascii="Times New Roman" w:eastAsia="Times New Roman" w:hAnsi="Times New Roman" w:cs="Times New Roman"/>
                <w:sz w:val="20"/>
                <w:szCs w:val="20"/>
                <w:lang w:eastAsia="ru-RU"/>
              </w:rPr>
            </w:pPr>
          </w:p>
          <w:p w:rsidR="009D73AA" w:rsidRDefault="009D73AA">
            <w:pPr>
              <w:widowControl w:val="0"/>
              <w:snapToGrid w:val="0"/>
              <w:spacing w:after="0" w:line="240" w:lineRule="auto"/>
              <w:jc w:val="both"/>
              <w:rPr>
                <w:rFonts w:ascii="Times New Roman" w:eastAsia="Times New Roman" w:hAnsi="Times New Roman" w:cs="Times New Roman"/>
                <w:sz w:val="20"/>
                <w:szCs w:val="20"/>
                <w:lang w:eastAsia="ru-RU"/>
              </w:rPr>
            </w:pPr>
          </w:p>
          <w:p w:rsidR="00DE7AF7" w:rsidRDefault="00DE7AF7">
            <w:pPr>
              <w:widowControl w:val="0"/>
              <w:snapToGrid w:val="0"/>
              <w:spacing w:after="0" w:line="240" w:lineRule="auto"/>
              <w:jc w:val="both"/>
              <w:rPr>
                <w:rFonts w:ascii="Times New Roman" w:eastAsia="Times New Roman" w:hAnsi="Times New Roman" w:cs="Times New Roman"/>
                <w:sz w:val="20"/>
                <w:szCs w:val="20"/>
                <w:lang w:eastAsia="ru-RU"/>
              </w:rPr>
            </w:pPr>
          </w:p>
          <w:p w:rsidR="00DE7AF7" w:rsidRDefault="00DE7AF7">
            <w:pPr>
              <w:widowControl w:val="0"/>
              <w:snapToGrid w:val="0"/>
              <w:spacing w:after="0" w:line="240" w:lineRule="auto"/>
              <w:jc w:val="both"/>
              <w:rPr>
                <w:rFonts w:ascii="Times New Roman" w:eastAsia="Times New Roman" w:hAnsi="Times New Roman" w:cs="Times New Roman"/>
                <w:sz w:val="20"/>
                <w:szCs w:val="20"/>
                <w:lang w:eastAsia="ru-RU"/>
              </w:rPr>
            </w:pPr>
          </w:p>
          <w:p w:rsidR="00DE7AF7" w:rsidRDefault="00DE7AF7">
            <w:pPr>
              <w:widowControl w:val="0"/>
              <w:snapToGrid w:val="0"/>
              <w:spacing w:after="0" w:line="240" w:lineRule="auto"/>
              <w:jc w:val="both"/>
              <w:rPr>
                <w:rFonts w:ascii="Times New Roman" w:eastAsia="Times New Roman" w:hAnsi="Times New Roman" w:cs="Times New Roman"/>
                <w:sz w:val="20"/>
                <w:szCs w:val="20"/>
                <w:lang w:eastAsia="ru-RU"/>
              </w:rPr>
            </w:pPr>
          </w:p>
          <w:p w:rsidR="00DE7AF7" w:rsidRDefault="00DE7AF7">
            <w:pPr>
              <w:widowControl w:val="0"/>
              <w:snapToGrid w:val="0"/>
              <w:spacing w:after="0" w:line="240" w:lineRule="auto"/>
              <w:jc w:val="both"/>
              <w:rPr>
                <w:rFonts w:ascii="Times New Roman" w:eastAsia="Times New Roman" w:hAnsi="Times New Roman" w:cs="Times New Roman"/>
                <w:sz w:val="20"/>
                <w:szCs w:val="20"/>
                <w:lang w:eastAsia="ru-RU"/>
              </w:rPr>
            </w:pPr>
          </w:p>
          <w:p w:rsidR="00DE7AF7" w:rsidRDefault="00DE7AF7">
            <w:pPr>
              <w:widowControl w:val="0"/>
              <w:snapToGrid w:val="0"/>
              <w:spacing w:after="0" w:line="240" w:lineRule="auto"/>
              <w:jc w:val="both"/>
              <w:rPr>
                <w:rFonts w:ascii="Times New Roman" w:eastAsia="Times New Roman" w:hAnsi="Times New Roman" w:cs="Times New Roman"/>
                <w:sz w:val="20"/>
                <w:szCs w:val="20"/>
                <w:lang w:eastAsia="ru-RU"/>
              </w:rPr>
            </w:pPr>
          </w:p>
          <w:p w:rsidR="00DE7AF7" w:rsidRDefault="00DE7AF7">
            <w:pPr>
              <w:widowControl w:val="0"/>
              <w:snapToGrid w:val="0"/>
              <w:spacing w:after="0" w:line="240" w:lineRule="auto"/>
              <w:jc w:val="both"/>
              <w:rPr>
                <w:rFonts w:ascii="Times New Roman" w:eastAsia="Times New Roman" w:hAnsi="Times New Roman" w:cs="Times New Roman"/>
                <w:sz w:val="20"/>
                <w:szCs w:val="20"/>
                <w:lang w:eastAsia="ru-RU"/>
              </w:rPr>
            </w:pPr>
          </w:p>
          <w:p w:rsidR="00DE7AF7" w:rsidRDefault="00DE7AF7">
            <w:pPr>
              <w:widowControl w:val="0"/>
              <w:snapToGrid w:val="0"/>
              <w:spacing w:after="0" w:line="240" w:lineRule="auto"/>
              <w:jc w:val="both"/>
              <w:rPr>
                <w:rFonts w:ascii="Times New Roman" w:eastAsia="Times New Roman" w:hAnsi="Times New Roman" w:cs="Times New Roman"/>
                <w:sz w:val="20"/>
                <w:szCs w:val="20"/>
                <w:lang w:eastAsia="ru-RU"/>
              </w:rPr>
            </w:pPr>
          </w:p>
          <w:p w:rsidR="00DE7AF7" w:rsidRDefault="00DE7AF7">
            <w:pPr>
              <w:widowControl w:val="0"/>
              <w:snapToGrid w:val="0"/>
              <w:spacing w:after="0" w:line="240" w:lineRule="auto"/>
              <w:jc w:val="both"/>
              <w:rPr>
                <w:rFonts w:ascii="Times New Roman" w:eastAsia="Times New Roman" w:hAnsi="Times New Roman" w:cs="Times New Roman"/>
                <w:sz w:val="20"/>
                <w:szCs w:val="20"/>
                <w:lang w:eastAsia="ru-RU"/>
              </w:rPr>
            </w:pPr>
          </w:p>
          <w:p w:rsidR="00DE7AF7" w:rsidRDefault="00DE7AF7">
            <w:pPr>
              <w:widowControl w:val="0"/>
              <w:snapToGrid w:val="0"/>
              <w:spacing w:after="0" w:line="240" w:lineRule="auto"/>
              <w:jc w:val="both"/>
              <w:rPr>
                <w:rFonts w:ascii="Times New Roman" w:eastAsia="Times New Roman" w:hAnsi="Times New Roman" w:cs="Times New Roman"/>
                <w:sz w:val="20"/>
                <w:szCs w:val="20"/>
                <w:lang w:eastAsia="ru-RU"/>
              </w:rPr>
            </w:pPr>
          </w:p>
          <w:p w:rsidR="00DE7AF7" w:rsidRDefault="00DE7AF7">
            <w:pPr>
              <w:widowControl w:val="0"/>
              <w:snapToGrid w:val="0"/>
              <w:spacing w:after="0" w:line="240" w:lineRule="auto"/>
              <w:jc w:val="both"/>
              <w:rPr>
                <w:rFonts w:ascii="Times New Roman" w:eastAsia="Times New Roman" w:hAnsi="Times New Roman" w:cs="Times New Roman"/>
                <w:sz w:val="20"/>
                <w:szCs w:val="20"/>
                <w:lang w:eastAsia="ru-RU"/>
              </w:rPr>
            </w:pPr>
          </w:p>
          <w:p w:rsidR="00DE7AF7" w:rsidRDefault="00DE7AF7">
            <w:pPr>
              <w:widowControl w:val="0"/>
              <w:snapToGrid w:val="0"/>
              <w:spacing w:after="0" w:line="240" w:lineRule="auto"/>
              <w:jc w:val="both"/>
              <w:rPr>
                <w:rFonts w:ascii="Times New Roman" w:eastAsia="Times New Roman" w:hAnsi="Times New Roman" w:cs="Times New Roman"/>
                <w:sz w:val="20"/>
                <w:szCs w:val="20"/>
                <w:lang w:eastAsia="ru-RU"/>
              </w:rPr>
            </w:pPr>
          </w:p>
          <w:p w:rsidR="00DE7AF7" w:rsidRDefault="00DE7AF7">
            <w:pPr>
              <w:widowControl w:val="0"/>
              <w:snapToGrid w:val="0"/>
              <w:spacing w:after="0" w:line="240" w:lineRule="auto"/>
              <w:jc w:val="both"/>
              <w:rPr>
                <w:rFonts w:ascii="Times New Roman" w:eastAsia="Times New Roman" w:hAnsi="Times New Roman" w:cs="Times New Roman"/>
                <w:sz w:val="20"/>
                <w:szCs w:val="20"/>
                <w:lang w:eastAsia="ru-RU"/>
              </w:rPr>
            </w:pPr>
          </w:p>
          <w:p w:rsidR="00DE7AF7" w:rsidRDefault="00DE7AF7">
            <w:pPr>
              <w:widowControl w:val="0"/>
              <w:snapToGrid w:val="0"/>
              <w:spacing w:after="0" w:line="240" w:lineRule="auto"/>
              <w:jc w:val="both"/>
              <w:rPr>
                <w:rFonts w:ascii="Times New Roman" w:eastAsia="Times New Roman" w:hAnsi="Times New Roman" w:cs="Times New Roman"/>
                <w:sz w:val="20"/>
                <w:szCs w:val="20"/>
                <w:lang w:eastAsia="ru-RU"/>
              </w:rPr>
            </w:pPr>
          </w:p>
          <w:p w:rsidR="009D73AA" w:rsidRDefault="009D73AA">
            <w:pPr>
              <w:widowControl w:val="0"/>
              <w:snapToGrid w:val="0"/>
              <w:spacing w:after="0" w:line="240" w:lineRule="auto"/>
              <w:jc w:val="both"/>
              <w:rPr>
                <w:rFonts w:ascii="Times New Roman" w:eastAsia="Times New Roman" w:hAnsi="Times New Roman" w:cs="Times New Roman"/>
                <w:sz w:val="20"/>
                <w:szCs w:val="20"/>
                <w:lang w:eastAsia="ru-RU"/>
              </w:rPr>
            </w:pPr>
          </w:p>
          <w:p w:rsidR="009D73AA" w:rsidRDefault="009D73AA">
            <w:pPr>
              <w:widowControl w:val="0"/>
              <w:snapToGrid w:val="0"/>
              <w:spacing w:after="0" w:line="240" w:lineRule="auto"/>
              <w:jc w:val="both"/>
              <w:rPr>
                <w:rFonts w:ascii="Times New Roman" w:eastAsia="Times New Roman" w:hAnsi="Times New Roman" w:cs="Times New Roman"/>
                <w:sz w:val="20"/>
                <w:szCs w:val="20"/>
                <w:lang w:eastAsia="ru-RU"/>
              </w:rPr>
            </w:pPr>
          </w:p>
          <w:p w:rsidR="009D73AA" w:rsidRDefault="00CB42D5">
            <w:pPr>
              <w:widowControl w:val="0"/>
              <w:snapToGrid w:val="0"/>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Генеральный директор</w:t>
            </w:r>
          </w:p>
          <w:p w:rsidR="009D73AA" w:rsidRDefault="009D73AA">
            <w:pPr>
              <w:widowControl w:val="0"/>
              <w:snapToGrid w:val="0"/>
              <w:spacing w:after="0" w:line="240" w:lineRule="auto"/>
              <w:jc w:val="both"/>
              <w:rPr>
                <w:rFonts w:ascii="Times New Roman" w:eastAsia="Times New Roman" w:hAnsi="Times New Roman" w:cs="Times New Roman"/>
                <w:sz w:val="20"/>
                <w:szCs w:val="20"/>
                <w:lang w:eastAsia="ru-RU"/>
              </w:rPr>
            </w:pPr>
          </w:p>
          <w:p w:rsidR="009D73AA" w:rsidRDefault="00CB42D5">
            <w:pPr>
              <w:widowControl w:val="0"/>
              <w:snapToGrid w:val="0"/>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________________________</w:t>
            </w:r>
          </w:p>
          <w:p w:rsidR="009D73AA" w:rsidRDefault="00CB42D5">
            <w:pPr>
              <w:widowControl w:val="0"/>
              <w:snapToGrid w:val="0"/>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М.П.</w:t>
            </w:r>
          </w:p>
          <w:p w:rsidR="009D73AA" w:rsidRDefault="009D73AA">
            <w:pPr>
              <w:widowControl w:val="0"/>
              <w:snapToGrid w:val="0"/>
              <w:spacing w:after="0" w:line="240" w:lineRule="auto"/>
              <w:jc w:val="both"/>
              <w:rPr>
                <w:rFonts w:ascii="Times New Roman" w:eastAsia="Times New Roman" w:hAnsi="Times New Roman" w:cs="Times New Roman"/>
                <w:b/>
                <w:caps/>
                <w:sz w:val="20"/>
                <w:szCs w:val="20"/>
                <w:highlight w:val="yellow"/>
                <w:lang w:eastAsia="ar-SA"/>
              </w:rPr>
            </w:pPr>
          </w:p>
        </w:tc>
      </w:tr>
    </w:tbl>
    <w:p w:rsidR="009D73AA" w:rsidRDefault="009D73AA">
      <w:pPr>
        <w:spacing w:after="0" w:line="240" w:lineRule="auto"/>
        <w:rPr>
          <w:rFonts w:ascii="TimesNewRomanPSMT" w:hAnsi="TimesNewRomanPSMT" w:cs="TimesNewRomanPSMT"/>
          <w:sz w:val="17"/>
          <w:szCs w:val="17"/>
        </w:rPr>
      </w:pPr>
    </w:p>
    <w:p w:rsidR="009D73AA" w:rsidRDefault="009D73AA">
      <w:pPr>
        <w:spacing w:after="0" w:line="240" w:lineRule="auto"/>
        <w:rPr>
          <w:rFonts w:ascii="TimesNewRomanPSMT" w:hAnsi="TimesNewRomanPSMT" w:cs="TimesNewRomanPSMT"/>
          <w:sz w:val="17"/>
          <w:szCs w:val="17"/>
        </w:rPr>
      </w:pPr>
    </w:p>
    <w:p w:rsidR="009D73AA" w:rsidRDefault="009D73AA">
      <w:pPr>
        <w:spacing w:after="0" w:line="240" w:lineRule="auto"/>
        <w:rPr>
          <w:rFonts w:ascii="TimesNewRomanPSMT" w:hAnsi="TimesNewRomanPSMT" w:cs="TimesNewRomanPSMT"/>
          <w:sz w:val="17"/>
          <w:szCs w:val="17"/>
        </w:rPr>
      </w:pPr>
    </w:p>
    <w:p w:rsidR="009D73AA" w:rsidRDefault="009D73AA">
      <w:pPr>
        <w:spacing w:after="0" w:line="240" w:lineRule="auto"/>
        <w:rPr>
          <w:rFonts w:ascii="TimesNewRomanPSMT" w:hAnsi="TimesNewRomanPSMT" w:cs="TimesNewRomanPSMT"/>
          <w:sz w:val="17"/>
          <w:szCs w:val="17"/>
        </w:rPr>
      </w:pPr>
    </w:p>
    <w:p w:rsidR="009D73AA" w:rsidRDefault="009D73AA">
      <w:pPr>
        <w:spacing w:after="0" w:line="240" w:lineRule="auto"/>
        <w:rPr>
          <w:rFonts w:ascii="TimesNewRomanPSMT" w:hAnsi="TimesNewRomanPSMT" w:cs="TimesNewRomanPSMT"/>
          <w:sz w:val="17"/>
          <w:szCs w:val="17"/>
        </w:rPr>
      </w:pPr>
    </w:p>
    <w:p w:rsidR="009D73AA" w:rsidRDefault="009D73AA">
      <w:pPr>
        <w:spacing w:after="0" w:line="240" w:lineRule="auto"/>
        <w:rPr>
          <w:rFonts w:ascii="TimesNewRomanPSMT" w:hAnsi="TimesNewRomanPSMT" w:cs="TimesNewRomanPSMT"/>
          <w:sz w:val="17"/>
          <w:szCs w:val="17"/>
        </w:rPr>
      </w:pPr>
    </w:p>
    <w:p w:rsidR="009D73AA" w:rsidRDefault="00CB42D5">
      <w:pPr>
        <w:spacing w:after="160" w:line="259" w:lineRule="auto"/>
        <w:rPr>
          <w:rFonts w:ascii="TimesNewRomanPSMT" w:hAnsi="TimesNewRomanPSMT" w:cs="TimesNewRomanPSMT"/>
          <w:sz w:val="17"/>
          <w:szCs w:val="17"/>
        </w:rPr>
      </w:pPr>
      <w:r>
        <w:br w:type="page"/>
      </w:r>
    </w:p>
    <w:p w:rsidR="009D73AA" w:rsidRDefault="009D73AA">
      <w:pPr>
        <w:spacing w:after="0" w:line="240" w:lineRule="auto"/>
        <w:rPr>
          <w:rFonts w:ascii="TimesNewRomanPSMT" w:hAnsi="TimesNewRomanPSMT" w:cs="TimesNewRomanPSMT"/>
          <w:sz w:val="17"/>
          <w:szCs w:val="17"/>
        </w:rPr>
      </w:pPr>
    </w:p>
    <w:p w:rsidR="009D73AA" w:rsidRDefault="009D73AA">
      <w:pPr>
        <w:spacing w:after="0" w:line="240" w:lineRule="auto"/>
        <w:rPr>
          <w:rFonts w:ascii="TimesNewRomanPSMT" w:hAnsi="TimesNewRomanPSMT" w:cs="TimesNewRomanPSMT"/>
          <w:sz w:val="17"/>
          <w:szCs w:val="17"/>
        </w:rPr>
      </w:pPr>
    </w:p>
    <w:p w:rsidR="009D73AA" w:rsidRDefault="009D73AA">
      <w:pPr>
        <w:spacing w:after="0" w:line="240" w:lineRule="auto"/>
        <w:rPr>
          <w:rFonts w:ascii="TimesNewRomanPSMT" w:hAnsi="TimesNewRomanPSMT" w:cs="TimesNewRomanPSMT"/>
          <w:sz w:val="17"/>
          <w:szCs w:val="17"/>
        </w:rPr>
      </w:pPr>
    </w:p>
    <w:p w:rsidR="009D73AA" w:rsidRDefault="009D73AA">
      <w:pPr>
        <w:spacing w:after="0" w:line="240" w:lineRule="auto"/>
        <w:rPr>
          <w:rFonts w:ascii="TimesNewRomanPSMT" w:hAnsi="TimesNewRomanPSMT" w:cs="TimesNewRomanPSMT"/>
          <w:sz w:val="17"/>
          <w:szCs w:val="17"/>
        </w:rPr>
      </w:pPr>
    </w:p>
    <w:p w:rsidR="009D73AA" w:rsidRDefault="00CB42D5">
      <w:pPr>
        <w:spacing w:after="0" w:line="240" w:lineRule="auto"/>
        <w:jc w:val="right"/>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Приложение № 1</w:t>
      </w:r>
    </w:p>
    <w:p w:rsidR="009D73AA" w:rsidRDefault="00CB42D5">
      <w:pPr>
        <w:spacing w:after="0" w:line="240" w:lineRule="auto"/>
        <w:jc w:val="center"/>
        <w:rPr>
          <w:rFonts w:ascii="Times New Roman" w:hAnsi="Times New Roman" w:cs="Times New Roman"/>
          <w:sz w:val="21"/>
          <w:szCs w:val="21"/>
        </w:rPr>
      </w:pPr>
      <w:r>
        <w:rPr>
          <w:rFonts w:ascii="Times New Roman" w:hAnsi="Times New Roman" w:cs="Times New Roman"/>
          <w:sz w:val="21"/>
          <w:szCs w:val="21"/>
        </w:rPr>
        <w:t xml:space="preserve">                                                                                              к договору № ___/2026-44 от «___» </w:t>
      </w:r>
      <w:r w:rsidR="00DE7AF7">
        <w:rPr>
          <w:rFonts w:ascii="Times New Roman" w:hAnsi="Times New Roman" w:cs="Times New Roman"/>
          <w:sz w:val="21"/>
          <w:szCs w:val="21"/>
        </w:rPr>
        <w:t>июня</w:t>
      </w:r>
      <w:r>
        <w:rPr>
          <w:rFonts w:ascii="Times New Roman" w:hAnsi="Times New Roman" w:cs="Times New Roman"/>
          <w:sz w:val="21"/>
          <w:szCs w:val="21"/>
        </w:rPr>
        <w:t xml:space="preserve"> 2026 г.</w:t>
      </w:r>
    </w:p>
    <w:p w:rsidR="009D73AA" w:rsidRDefault="009D73AA">
      <w:pPr>
        <w:spacing w:after="0" w:line="240" w:lineRule="auto"/>
        <w:jc w:val="right"/>
        <w:rPr>
          <w:rFonts w:ascii="Times New Roman" w:hAnsi="Times New Roman" w:cs="Times New Roman"/>
          <w:color w:val="000000" w:themeColor="text1"/>
          <w:sz w:val="20"/>
          <w:szCs w:val="20"/>
        </w:rPr>
      </w:pPr>
    </w:p>
    <w:p w:rsidR="009D73AA" w:rsidRDefault="00CB42D5">
      <w:pPr>
        <w:spacing w:after="0" w:line="240" w:lineRule="auto"/>
        <w:jc w:val="center"/>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ТЕХНИЧЕСКОЕ ЗАДАНИЕ</w:t>
      </w:r>
    </w:p>
    <w:p w:rsidR="009D73AA" w:rsidRDefault="00CB42D5">
      <w:pPr>
        <w:spacing w:after="0" w:line="240" w:lineRule="auto"/>
        <w:jc w:val="center"/>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на оказание услуг</w:t>
      </w:r>
      <w:r>
        <w:rPr>
          <w:rFonts w:ascii="Times New Roman" w:eastAsia="Calibri" w:hAnsi="Times New Roman" w:cs="Times New Roman"/>
          <w:sz w:val="24"/>
          <w:szCs w:val="24"/>
        </w:rPr>
        <w:t xml:space="preserve"> </w:t>
      </w:r>
      <w:r>
        <w:rPr>
          <w:rFonts w:ascii="Times New Roman" w:eastAsia="Calibri" w:hAnsi="Times New Roman" w:cs="Times New Roman"/>
          <w:b/>
          <w:sz w:val="20"/>
          <w:szCs w:val="20"/>
        </w:rPr>
        <w:t xml:space="preserve">по </w:t>
      </w:r>
      <w:r w:rsidRPr="00CB42D5">
        <w:rPr>
          <w:rFonts w:ascii="Times New Roman" w:eastAsia="Calibri" w:hAnsi="Times New Roman" w:cs="Times New Roman"/>
          <w:b/>
          <w:sz w:val="20"/>
          <w:szCs w:val="20"/>
        </w:rPr>
        <w:t>обеспечению световым оборудованием, видеооборудованием и техническому обслуживанию проведения концерта в Малом зале Санкт-Петербургской Государственной Филармонии им. Д. Д. Шостаковича 26 июня 2026 года</w:t>
      </w:r>
    </w:p>
    <w:p w:rsidR="009D73AA" w:rsidRDefault="009D73AA">
      <w:pPr>
        <w:spacing w:after="0" w:line="240" w:lineRule="auto"/>
        <w:rPr>
          <w:rFonts w:ascii="Times New Roman" w:hAnsi="Times New Roman" w:cs="Times New Roman"/>
          <w:color w:val="000000" w:themeColor="text1"/>
          <w:sz w:val="20"/>
          <w:szCs w:val="20"/>
        </w:rPr>
      </w:pPr>
    </w:p>
    <w:p w:rsidR="00CB42D5" w:rsidRPr="00CB42D5" w:rsidRDefault="0054579A" w:rsidP="00CB42D5">
      <w:pPr>
        <w:widowControl w:val="0"/>
        <w:spacing w:line="0" w:lineRule="atLeast"/>
        <w:ind w:right="-2" w:firstLine="567"/>
        <w:jc w:val="center"/>
        <w:rPr>
          <w:rFonts w:ascii="Times New Roman" w:hAnsi="Times New Roman" w:cs="Times New Roman"/>
          <w:b/>
          <w:bCs/>
          <w:sz w:val="20"/>
          <w:szCs w:val="20"/>
          <w:lang w:eastAsia="ru-RU"/>
        </w:rPr>
      </w:pPr>
      <w:r>
        <w:rPr>
          <w:rFonts w:ascii="Times New Roman" w:hAnsi="Times New Roman" w:cs="Times New Roman"/>
          <w:b/>
          <w:bCs/>
          <w:sz w:val="20"/>
          <w:szCs w:val="20"/>
          <w:lang w:eastAsia="ru-RU"/>
        </w:rPr>
        <w:t>1.</w:t>
      </w:r>
      <w:r>
        <w:rPr>
          <w:rFonts w:ascii="Times New Roman" w:hAnsi="Times New Roman" w:cs="Times New Roman"/>
          <w:b/>
          <w:bCs/>
          <w:sz w:val="20"/>
          <w:szCs w:val="20"/>
          <w:lang w:eastAsia="ru-RU"/>
        </w:rPr>
        <w:tab/>
      </w:r>
      <w:r w:rsidR="00CB42D5" w:rsidRPr="00CB42D5">
        <w:rPr>
          <w:rFonts w:ascii="Times New Roman" w:hAnsi="Times New Roman" w:cs="Times New Roman"/>
          <w:b/>
          <w:bCs/>
          <w:sz w:val="20"/>
          <w:szCs w:val="20"/>
          <w:lang w:eastAsia="ru-RU"/>
        </w:rPr>
        <w:t>Общие требования</w:t>
      </w:r>
    </w:p>
    <w:p w:rsidR="00CB42D5" w:rsidRPr="00CB42D5" w:rsidRDefault="00CB42D5" w:rsidP="00CB42D5">
      <w:pPr>
        <w:widowControl w:val="0"/>
        <w:spacing w:line="0" w:lineRule="atLeast"/>
        <w:ind w:right="-2" w:firstLine="567"/>
        <w:contextualSpacing/>
        <w:jc w:val="both"/>
        <w:rPr>
          <w:rFonts w:ascii="Times New Roman" w:hAnsi="Times New Roman" w:cs="Times New Roman"/>
          <w:bCs/>
          <w:sz w:val="20"/>
          <w:szCs w:val="20"/>
          <w:lang w:eastAsia="ru-RU"/>
        </w:rPr>
      </w:pPr>
      <w:r w:rsidRPr="00CB42D5">
        <w:rPr>
          <w:rFonts w:ascii="Times New Roman" w:hAnsi="Times New Roman" w:cs="Times New Roman"/>
          <w:bCs/>
          <w:sz w:val="20"/>
          <w:szCs w:val="20"/>
          <w:lang w:eastAsia="ru-RU"/>
        </w:rPr>
        <w:t>1.1. Предмет закупки: Оказание услуг по обеспечению световым оборудованием, видеооборудованием и техническому обслуживанию проведения концерта в Малом зале Санкт-Петербургской Государственной Филармонии им. Д. Д. Шостаковича 26 июня 2026 года.</w:t>
      </w:r>
    </w:p>
    <w:p w:rsidR="00CB42D5" w:rsidRDefault="00CB42D5" w:rsidP="00CB42D5">
      <w:pPr>
        <w:widowControl w:val="0"/>
        <w:spacing w:line="0" w:lineRule="atLeast"/>
        <w:ind w:right="-2" w:firstLine="567"/>
        <w:contextualSpacing/>
        <w:jc w:val="both"/>
        <w:rPr>
          <w:rFonts w:ascii="Times New Roman" w:hAnsi="Times New Roman" w:cs="Times New Roman"/>
          <w:bCs/>
          <w:sz w:val="20"/>
          <w:szCs w:val="20"/>
          <w:lang w:eastAsia="ru-RU"/>
        </w:rPr>
      </w:pPr>
      <w:r w:rsidRPr="00CB42D5">
        <w:rPr>
          <w:rFonts w:ascii="Times New Roman" w:hAnsi="Times New Roman" w:cs="Times New Roman"/>
          <w:bCs/>
          <w:sz w:val="20"/>
          <w:szCs w:val="20"/>
          <w:lang w:eastAsia="ru-RU"/>
        </w:rPr>
        <w:t>1.2. Код по Общероссийскому классификатору продукции по видам экономической деятельности (ОКПД 2): 77.39.19.114 Услуги по аренде и лизингу профессиональной радио- и телевизионной аппаратуры.</w:t>
      </w:r>
    </w:p>
    <w:p w:rsidR="0054579A" w:rsidRPr="00CB42D5" w:rsidRDefault="0054579A" w:rsidP="00CB42D5">
      <w:pPr>
        <w:widowControl w:val="0"/>
        <w:spacing w:line="0" w:lineRule="atLeast"/>
        <w:ind w:right="-2" w:firstLine="567"/>
        <w:contextualSpacing/>
        <w:jc w:val="both"/>
        <w:rPr>
          <w:rFonts w:ascii="Times New Roman" w:eastAsia="Calibri" w:hAnsi="Times New Roman" w:cs="Times New Roman"/>
          <w:sz w:val="20"/>
          <w:szCs w:val="20"/>
        </w:rPr>
      </w:pPr>
    </w:p>
    <w:p w:rsidR="00CB42D5" w:rsidRPr="00CB42D5" w:rsidRDefault="00CB42D5" w:rsidP="00CB42D5">
      <w:pPr>
        <w:widowControl w:val="0"/>
        <w:spacing w:line="0" w:lineRule="atLeast"/>
        <w:ind w:right="-2" w:firstLine="567"/>
        <w:contextualSpacing/>
        <w:jc w:val="both"/>
        <w:rPr>
          <w:rFonts w:ascii="Times New Roman" w:hAnsi="Times New Roman" w:cs="Times New Roman"/>
          <w:bCs/>
          <w:sz w:val="20"/>
          <w:szCs w:val="20"/>
          <w:lang w:eastAsia="ru-RU"/>
        </w:rPr>
      </w:pPr>
      <w:r w:rsidRPr="00CB42D5">
        <w:rPr>
          <w:rFonts w:ascii="Times New Roman" w:hAnsi="Times New Roman" w:cs="Times New Roman"/>
          <w:bCs/>
          <w:sz w:val="20"/>
          <w:szCs w:val="20"/>
          <w:lang w:eastAsia="ru-RU"/>
        </w:rPr>
        <w:t>1.3. Код позиций по каталогу товаров, работ, услуг для обеспечения государственных и муниципальных нужд (КТРУ): отсутствует.</w:t>
      </w:r>
    </w:p>
    <w:p w:rsidR="00CB42D5" w:rsidRPr="00CB42D5" w:rsidRDefault="00CB42D5" w:rsidP="00CB42D5">
      <w:pPr>
        <w:widowControl w:val="0"/>
        <w:spacing w:line="0" w:lineRule="atLeast"/>
        <w:ind w:right="-2" w:firstLine="567"/>
        <w:contextualSpacing/>
        <w:jc w:val="both"/>
        <w:rPr>
          <w:rFonts w:ascii="Times New Roman" w:hAnsi="Times New Roman" w:cs="Times New Roman"/>
          <w:bCs/>
          <w:sz w:val="20"/>
          <w:szCs w:val="20"/>
          <w:lang w:eastAsia="ru-RU"/>
        </w:rPr>
      </w:pPr>
      <w:r w:rsidRPr="00CB42D5">
        <w:rPr>
          <w:rFonts w:ascii="Times New Roman" w:hAnsi="Times New Roman" w:cs="Times New Roman"/>
          <w:bCs/>
          <w:sz w:val="20"/>
          <w:szCs w:val="20"/>
          <w:lang w:eastAsia="ru-RU"/>
        </w:rPr>
        <w:t>1.4. Место оказания услуг: г. Санкт-Петербург, Невский проспект, дом 30, Санкт-Петербургской Государственной Филармонии им. Д. Д. Шостаковича.</w:t>
      </w:r>
    </w:p>
    <w:p w:rsidR="00CB42D5" w:rsidRDefault="00CB42D5" w:rsidP="00CB42D5">
      <w:pPr>
        <w:widowControl w:val="0"/>
        <w:spacing w:line="0" w:lineRule="atLeast"/>
        <w:ind w:right="-2" w:firstLine="567"/>
        <w:contextualSpacing/>
        <w:jc w:val="both"/>
        <w:rPr>
          <w:rFonts w:ascii="Times New Roman" w:hAnsi="Times New Roman" w:cs="Times New Roman"/>
          <w:bCs/>
          <w:sz w:val="20"/>
          <w:szCs w:val="20"/>
          <w:lang w:eastAsia="ru-RU"/>
        </w:rPr>
      </w:pPr>
      <w:r w:rsidRPr="00CB42D5">
        <w:rPr>
          <w:rFonts w:ascii="Times New Roman" w:hAnsi="Times New Roman" w:cs="Times New Roman"/>
          <w:bCs/>
          <w:sz w:val="20"/>
          <w:szCs w:val="20"/>
          <w:lang w:eastAsia="ru-RU"/>
        </w:rPr>
        <w:t xml:space="preserve">1.5.Услуги должны быть оказаны в срок: Завоз оборудования: 26 июня 2026 год с 00:01 часа; вывоз оборудования по согласованию сторон 26 июня 2026 год до </w:t>
      </w:r>
      <w:r w:rsidR="0054579A">
        <w:rPr>
          <w:rFonts w:ascii="Times New Roman" w:hAnsi="Times New Roman" w:cs="Times New Roman"/>
          <w:bCs/>
          <w:sz w:val="20"/>
          <w:szCs w:val="20"/>
          <w:lang w:eastAsia="ru-RU"/>
        </w:rPr>
        <w:t>23</w:t>
      </w:r>
      <w:r w:rsidRPr="00CB42D5">
        <w:rPr>
          <w:rFonts w:ascii="Times New Roman" w:hAnsi="Times New Roman" w:cs="Times New Roman"/>
          <w:bCs/>
          <w:sz w:val="20"/>
          <w:szCs w:val="20"/>
          <w:lang w:eastAsia="ru-RU"/>
        </w:rPr>
        <w:t>:</w:t>
      </w:r>
      <w:r w:rsidR="0054579A">
        <w:rPr>
          <w:rFonts w:ascii="Times New Roman" w:hAnsi="Times New Roman" w:cs="Times New Roman"/>
          <w:bCs/>
          <w:sz w:val="20"/>
          <w:szCs w:val="20"/>
          <w:lang w:eastAsia="ru-RU"/>
        </w:rPr>
        <w:t>59</w:t>
      </w:r>
      <w:r w:rsidRPr="00CB42D5">
        <w:rPr>
          <w:rFonts w:ascii="Times New Roman" w:hAnsi="Times New Roman" w:cs="Times New Roman"/>
          <w:bCs/>
          <w:sz w:val="20"/>
          <w:szCs w:val="20"/>
          <w:lang w:eastAsia="ru-RU"/>
        </w:rPr>
        <w:t xml:space="preserve"> часов (московское время)</w:t>
      </w:r>
    </w:p>
    <w:p w:rsidR="0054579A" w:rsidRPr="00CB42D5" w:rsidRDefault="009A2308" w:rsidP="00CB42D5">
      <w:pPr>
        <w:widowControl w:val="0"/>
        <w:spacing w:line="0" w:lineRule="atLeast"/>
        <w:ind w:right="-2" w:firstLine="567"/>
        <w:contextualSpacing/>
        <w:jc w:val="both"/>
        <w:rPr>
          <w:rFonts w:ascii="Times New Roman" w:hAnsi="Times New Roman" w:cs="Times New Roman"/>
          <w:bCs/>
          <w:sz w:val="20"/>
          <w:szCs w:val="20"/>
          <w:lang w:eastAsia="ru-RU"/>
        </w:rPr>
      </w:pPr>
      <w:r w:rsidRPr="009A2308">
        <w:rPr>
          <w:rFonts w:ascii="Times New Roman" w:hAnsi="Times New Roman" w:cs="Times New Roman"/>
          <w:bCs/>
          <w:sz w:val="20"/>
          <w:szCs w:val="20"/>
          <w:lang w:eastAsia="ru-RU"/>
        </w:rPr>
        <w:t>Начало концерта в</w:t>
      </w:r>
      <w:r>
        <w:rPr>
          <w:rFonts w:ascii="Times New Roman" w:hAnsi="Times New Roman" w:cs="Times New Roman"/>
          <w:bCs/>
          <w:sz w:val="20"/>
          <w:szCs w:val="20"/>
          <w:lang w:eastAsia="ru-RU"/>
        </w:rPr>
        <w:t xml:space="preserve"> 19:00 часов, окончание в 21.30</w:t>
      </w:r>
    </w:p>
    <w:p w:rsidR="00CB42D5" w:rsidRPr="0054579A" w:rsidRDefault="00CB42D5" w:rsidP="0054579A">
      <w:pPr>
        <w:widowControl w:val="0"/>
        <w:spacing w:line="0" w:lineRule="atLeast"/>
        <w:ind w:right="-2" w:firstLine="567"/>
        <w:contextualSpacing/>
        <w:jc w:val="both"/>
        <w:rPr>
          <w:rFonts w:ascii="Times New Roman" w:hAnsi="Times New Roman" w:cs="Times New Roman"/>
          <w:bCs/>
          <w:sz w:val="20"/>
          <w:szCs w:val="20"/>
          <w:lang w:eastAsia="ru-RU"/>
        </w:rPr>
      </w:pPr>
      <w:r w:rsidRPr="00CB42D5">
        <w:rPr>
          <w:rFonts w:ascii="Times New Roman" w:hAnsi="Times New Roman" w:cs="Times New Roman"/>
          <w:bCs/>
          <w:sz w:val="20"/>
          <w:szCs w:val="20"/>
          <w:lang w:eastAsia="ru-RU"/>
        </w:rPr>
        <w:t>Датой приемки оказанных услуг считается дата подписания акта сдачи-приёмки оказанных услуг ответст</w:t>
      </w:r>
      <w:r w:rsidR="0054579A">
        <w:rPr>
          <w:rFonts w:ascii="Times New Roman" w:hAnsi="Times New Roman" w:cs="Times New Roman"/>
          <w:bCs/>
          <w:sz w:val="20"/>
          <w:szCs w:val="20"/>
          <w:lang w:eastAsia="ru-RU"/>
        </w:rPr>
        <w:t>венными представителями сторон.</w:t>
      </w:r>
    </w:p>
    <w:p w:rsidR="00CB42D5" w:rsidRPr="00CB42D5" w:rsidRDefault="00CB42D5" w:rsidP="0054579A">
      <w:pPr>
        <w:pStyle w:val="a8"/>
        <w:numPr>
          <w:ilvl w:val="0"/>
          <w:numId w:val="7"/>
        </w:numPr>
        <w:spacing w:after="0" w:line="0" w:lineRule="atLeast"/>
        <w:ind w:left="0" w:right="-2" w:firstLine="0"/>
        <w:jc w:val="center"/>
        <w:rPr>
          <w:rFonts w:ascii="Times New Roman" w:hAnsi="Times New Roman" w:cs="Times New Roman"/>
          <w:b/>
          <w:sz w:val="20"/>
          <w:szCs w:val="20"/>
          <w:lang w:eastAsia="ru-RU"/>
        </w:rPr>
      </w:pPr>
      <w:r w:rsidRPr="00CB42D5">
        <w:rPr>
          <w:rFonts w:ascii="Times New Roman" w:hAnsi="Times New Roman" w:cs="Times New Roman"/>
          <w:b/>
          <w:sz w:val="20"/>
          <w:szCs w:val="20"/>
          <w:lang w:eastAsia="ru-RU"/>
        </w:rPr>
        <w:t>Цели и правовое основание для оказания услуг</w:t>
      </w:r>
    </w:p>
    <w:p w:rsidR="00CB42D5" w:rsidRPr="00CB42D5" w:rsidRDefault="00CB42D5" w:rsidP="00CB42D5">
      <w:pPr>
        <w:widowControl w:val="0"/>
        <w:numPr>
          <w:ilvl w:val="1"/>
          <w:numId w:val="5"/>
        </w:numPr>
        <w:tabs>
          <w:tab w:val="left" w:pos="851"/>
        </w:tabs>
        <w:spacing w:line="0" w:lineRule="atLeast"/>
        <w:ind w:right="-2" w:hanging="654"/>
        <w:contextualSpacing/>
        <w:jc w:val="both"/>
        <w:rPr>
          <w:rFonts w:ascii="Times New Roman" w:eastAsia="Calibri" w:hAnsi="Times New Roman" w:cs="Times New Roman"/>
          <w:sz w:val="20"/>
          <w:szCs w:val="20"/>
        </w:rPr>
      </w:pPr>
      <w:r w:rsidRPr="00CB42D5">
        <w:rPr>
          <w:rFonts w:ascii="Times New Roman" w:hAnsi="Times New Roman" w:cs="Times New Roman"/>
          <w:sz w:val="20"/>
          <w:szCs w:val="20"/>
          <w:lang w:eastAsia="ru-RU"/>
        </w:rPr>
        <w:t>Целью оказания услуг является: проведение концерта   Санкт-Петербургского государственного</w:t>
      </w:r>
    </w:p>
    <w:p w:rsidR="00CB42D5" w:rsidRPr="00CB42D5" w:rsidRDefault="00CB42D5" w:rsidP="00CB42D5">
      <w:pPr>
        <w:widowControl w:val="0"/>
        <w:tabs>
          <w:tab w:val="left" w:pos="851"/>
        </w:tabs>
        <w:spacing w:line="0" w:lineRule="atLeast"/>
        <w:ind w:left="-284" w:right="-2"/>
        <w:contextualSpacing/>
        <w:jc w:val="both"/>
        <w:rPr>
          <w:rFonts w:ascii="Times New Roman" w:hAnsi="Times New Roman" w:cs="Times New Roman"/>
          <w:sz w:val="20"/>
          <w:szCs w:val="20"/>
          <w:lang w:eastAsia="ru-RU"/>
        </w:rPr>
      </w:pPr>
      <w:r w:rsidRPr="00CB42D5">
        <w:rPr>
          <w:rFonts w:ascii="Times New Roman" w:hAnsi="Times New Roman" w:cs="Times New Roman"/>
          <w:sz w:val="20"/>
          <w:szCs w:val="20"/>
          <w:lang w:eastAsia="ru-RU"/>
        </w:rPr>
        <w:t xml:space="preserve">бюджетного учреждения культуры Государственный Русский концертный Оркестр Санкт-Петербурга </w:t>
      </w:r>
    </w:p>
    <w:p w:rsidR="00CB42D5" w:rsidRPr="00CB42D5" w:rsidRDefault="00CB42D5" w:rsidP="00CB42D5">
      <w:pPr>
        <w:widowControl w:val="0"/>
        <w:tabs>
          <w:tab w:val="left" w:pos="851"/>
        </w:tabs>
        <w:spacing w:line="0" w:lineRule="atLeast"/>
        <w:ind w:left="-284" w:right="-2" w:firstLine="710"/>
        <w:contextualSpacing/>
        <w:jc w:val="both"/>
        <w:rPr>
          <w:rFonts w:ascii="Times New Roman" w:eastAsia="Calibri" w:hAnsi="Times New Roman" w:cs="Times New Roman"/>
          <w:sz w:val="20"/>
          <w:szCs w:val="20"/>
        </w:rPr>
      </w:pPr>
      <w:r w:rsidRPr="00CB42D5">
        <w:rPr>
          <w:rFonts w:ascii="Times New Roman" w:eastAsia="Calibri" w:hAnsi="Times New Roman" w:cs="Times New Roman"/>
          <w:sz w:val="20"/>
          <w:szCs w:val="20"/>
        </w:rPr>
        <w:t>2.2. Основанием для закупки является: план финансово-хозяйственной деятельности учреждения на 2026 год, план-график закупок товаров, работ, услуг на 2026 финансовый год.</w:t>
      </w:r>
    </w:p>
    <w:p w:rsidR="00CB42D5" w:rsidRPr="0054579A" w:rsidRDefault="00CB42D5" w:rsidP="0054579A">
      <w:pPr>
        <w:spacing w:line="0" w:lineRule="atLeast"/>
        <w:ind w:right="-2" w:firstLine="567"/>
        <w:jc w:val="both"/>
        <w:rPr>
          <w:rFonts w:ascii="Times New Roman" w:eastAsia="Calibri" w:hAnsi="Times New Roman" w:cs="Times New Roman"/>
          <w:sz w:val="20"/>
          <w:szCs w:val="20"/>
        </w:rPr>
      </w:pPr>
      <w:r w:rsidRPr="00CB42D5">
        <w:rPr>
          <w:rFonts w:ascii="Times New Roman" w:eastAsia="Calibri" w:hAnsi="Times New Roman" w:cs="Times New Roman"/>
          <w:sz w:val="20"/>
          <w:szCs w:val="20"/>
        </w:rPr>
        <w:t>2.3. Источник финансирования – Внебюджетные средства. Средства бюджетных учреждений. Субсидии на финансовое обеспечение выпол</w:t>
      </w:r>
      <w:r w:rsidR="0054579A">
        <w:rPr>
          <w:rFonts w:ascii="Times New Roman" w:eastAsia="Calibri" w:hAnsi="Times New Roman" w:cs="Times New Roman"/>
          <w:sz w:val="20"/>
          <w:szCs w:val="20"/>
        </w:rPr>
        <w:t>нения государственного задания.</w:t>
      </w:r>
    </w:p>
    <w:p w:rsidR="00CB42D5" w:rsidRPr="0054579A" w:rsidRDefault="00CB42D5" w:rsidP="0054579A">
      <w:pPr>
        <w:pStyle w:val="a8"/>
        <w:widowControl w:val="0"/>
        <w:numPr>
          <w:ilvl w:val="0"/>
          <w:numId w:val="7"/>
        </w:numPr>
        <w:spacing w:after="0" w:line="0" w:lineRule="atLeast"/>
        <w:ind w:left="0" w:right="-2" w:firstLine="0"/>
        <w:jc w:val="center"/>
        <w:rPr>
          <w:rFonts w:ascii="Times New Roman" w:hAnsi="Times New Roman" w:cs="Times New Roman"/>
          <w:b/>
          <w:sz w:val="20"/>
          <w:szCs w:val="20"/>
          <w:lang w:eastAsia="ru-RU"/>
        </w:rPr>
      </w:pPr>
      <w:r w:rsidRPr="0054579A">
        <w:rPr>
          <w:rFonts w:ascii="Times New Roman" w:hAnsi="Times New Roman" w:cs="Times New Roman"/>
          <w:b/>
          <w:sz w:val="20"/>
          <w:szCs w:val="20"/>
          <w:lang w:eastAsia="ru-RU"/>
        </w:rPr>
        <w:t>Требования к количеству, качеству, характеристикам оказываемых услуг</w:t>
      </w:r>
    </w:p>
    <w:p w:rsidR="00CB42D5" w:rsidRPr="0054579A" w:rsidRDefault="0054579A" w:rsidP="0054579A">
      <w:pPr>
        <w:widowControl w:val="0"/>
        <w:spacing w:line="0" w:lineRule="atLeast"/>
        <w:ind w:right="-2" w:firstLine="567"/>
        <w:contextualSpacing/>
        <w:jc w:val="both"/>
        <w:rPr>
          <w:rFonts w:ascii="Times New Roman" w:hAnsi="Times New Roman" w:cs="Times New Roman"/>
          <w:bCs/>
          <w:sz w:val="20"/>
          <w:szCs w:val="20"/>
          <w:lang w:eastAsia="ru-RU"/>
        </w:rPr>
      </w:pPr>
      <w:r>
        <w:rPr>
          <w:rFonts w:ascii="Times New Roman" w:hAnsi="Times New Roman" w:cs="Times New Roman"/>
          <w:bCs/>
          <w:sz w:val="20"/>
          <w:szCs w:val="20"/>
          <w:lang w:eastAsia="ru-RU"/>
        </w:rPr>
        <w:t>3.1</w:t>
      </w:r>
      <w:r w:rsidR="00CB42D5" w:rsidRPr="0054579A">
        <w:rPr>
          <w:rFonts w:ascii="Times New Roman" w:hAnsi="Times New Roman" w:cs="Times New Roman"/>
          <w:bCs/>
          <w:sz w:val="20"/>
          <w:szCs w:val="20"/>
          <w:lang w:eastAsia="ru-RU"/>
        </w:rPr>
        <w:t>. Качество и безопасность оказываемых услуг должны соответствовать требованиям действующего законодательства.</w:t>
      </w:r>
    </w:p>
    <w:p w:rsidR="00CB42D5" w:rsidRPr="0054579A" w:rsidRDefault="00CB42D5" w:rsidP="0054579A">
      <w:pPr>
        <w:widowControl w:val="0"/>
        <w:spacing w:line="0" w:lineRule="atLeast"/>
        <w:ind w:right="-2" w:firstLine="567"/>
        <w:contextualSpacing/>
        <w:jc w:val="both"/>
        <w:rPr>
          <w:rFonts w:ascii="Times New Roman" w:hAnsi="Times New Roman" w:cs="Times New Roman"/>
          <w:bCs/>
          <w:sz w:val="20"/>
          <w:szCs w:val="20"/>
          <w:lang w:eastAsia="ru-RU"/>
        </w:rPr>
      </w:pPr>
      <w:r w:rsidRPr="0054579A">
        <w:rPr>
          <w:rFonts w:ascii="Times New Roman" w:hAnsi="Times New Roman" w:cs="Times New Roman"/>
          <w:bCs/>
          <w:sz w:val="20"/>
          <w:szCs w:val="20"/>
          <w:lang w:eastAsia="ru-RU"/>
        </w:rPr>
        <w:t>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w:t>
      </w:r>
    </w:p>
    <w:p w:rsidR="00CB42D5" w:rsidRPr="0054579A" w:rsidRDefault="0054579A" w:rsidP="0054579A">
      <w:pPr>
        <w:widowControl w:val="0"/>
        <w:spacing w:line="0" w:lineRule="atLeast"/>
        <w:ind w:right="-2" w:firstLine="567"/>
        <w:contextualSpacing/>
        <w:jc w:val="both"/>
        <w:rPr>
          <w:rFonts w:ascii="Times New Roman" w:hAnsi="Times New Roman" w:cs="Times New Roman"/>
          <w:bCs/>
          <w:sz w:val="20"/>
          <w:szCs w:val="20"/>
          <w:lang w:eastAsia="ru-RU"/>
        </w:rPr>
      </w:pPr>
      <w:r>
        <w:rPr>
          <w:rFonts w:ascii="Times New Roman" w:hAnsi="Times New Roman" w:cs="Times New Roman"/>
          <w:bCs/>
          <w:sz w:val="20"/>
          <w:szCs w:val="20"/>
          <w:lang w:eastAsia="ru-RU"/>
        </w:rPr>
        <w:t>3.2</w:t>
      </w:r>
      <w:r w:rsidR="00CB42D5" w:rsidRPr="0054579A">
        <w:rPr>
          <w:rFonts w:ascii="Times New Roman" w:hAnsi="Times New Roman" w:cs="Times New Roman"/>
          <w:bCs/>
          <w:sz w:val="20"/>
          <w:szCs w:val="20"/>
          <w:lang w:eastAsia="ru-RU"/>
        </w:rPr>
        <w:t>. При оказании услуг персонал Исполнителя должен соблюдать правила и нормы охраны труда и техники безопасности, пожарной безопасности и в случае нанесения материального ущерба при выполнении условий контракта Исполнитель несёт ответственность в установленном законом порядке.</w:t>
      </w:r>
    </w:p>
    <w:p w:rsidR="00CB42D5" w:rsidRPr="0054579A" w:rsidRDefault="0054579A" w:rsidP="0054579A">
      <w:pPr>
        <w:widowControl w:val="0"/>
        <w:spacing w:line="0" w:lineRule="atLeast"/>
        <w:ind w:right="-2" w:firstLine="567"/>
        <w:contextualSpacing/>
        <w:jc w:val="both"/>
        <w:rPr>
          <w:rFonts w:ascii="Times New Roman" w:hAnsi="Times New Roman" w:cs="Times New Roman"/>
          <w:bCs/>
          <w:sz w:val="20"/>
          <w:szCs w:val="20"/>
          <w:lang w:eastAsia="ru-RU"/>
        </w:rPr>
      </w:pPr>
      <w:r>
        <w:rPr>
          <w:rFonts w:ascii="Times New Roman" w:hAnsi="Times New Roman" w:cs="Times New Roman"/>
          <w:bCs/>
          <w:sz w:val="20"/>
          <w:szCs w:val="20"/>
          <w:lang w:eastAsia="ru-RU"/>
        </w:rPr>
        <w:t>3.3</w:t>
      </w:r>
      <w:r w:rsidR="00CB42D5" w:rsidRPr="0054579A">
        <w:rPr>
          <w:rFonts w:ascii="Times New Roman" w:hAnsi="Times New Roman" w:cs="Times New Roman"/>
          <w:bCs/>
          <w:sz w:val="20"/>
          <w:szCs w:val="20"/>
          <w:lang w:eastAsia="ru-RU"/>
        </w:rPr>
        <w:t xml:space="preserve">. Требования к гарантийному сроку товара, работы, услуги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 Исполнитель гарантирует качество услуг в течение срока действия контракта. </w:t>
      </w:r>
    </w:p>
    <w:p w:rsidR="00CB42D5" w:rsidRPr="0054579A" w:rsidRDefault="0054579A" w:rsidP="0054579A">
      <w:pPr>
        <w:widowControl w:val="0"/>
        <w:spacing w:line="0" w:lineRule="atLeast"/>
        <w:ind w:right="-2" w:firstLine="567"/>
        <w:contextualSpacing/>
        <w:jc w:val="both"/>
        <w:rPr>
          <w:rFonts w:ascii="Times New Roman" w:hAnsi="Times New Roman" w:cs="Times New Roman"/>
          <w:bCs/>
          <w:sz w:val="20"/>
          <w:szCs w:val="20"/>
          <w:lang w:eastAsia="ru-RU"/>
        </w:rPr>
      </w:pPr>
      <w:r>
        <w:rPr>
          <w:rFonts w:ascii="Times New Roman" w:hAnsi="Times New Roman" w:cs="Times New Roman"/>
          <w:bCs/>
          <w:sz w:val="20"/>
          <w:szCs w:val="20"/>
          <w:lang w:eastAsia="ru-RU"/>
        </w:rPr>
        <w:t>3.4</w:t>
      </w:r>
      <w:r w:rsidR="00CB42D5" w:rsidRPr="0054579A">
        <w:rPr>
          <w:rFonts w:ascii="Times New Roman" w:hAnsi="Times New Roman" w:cs="Times New Roman"/>
          <w:bCs/>
          <w:sz w:val="20"/>
          <w:szCs w:val="20"/>
          <w:lang w:eastAsia="ru-RU"/>
        </w:rPr>
        <w:t>. Оборудование доставляется на площадку транспортом Исполнителя за его счет.</w:t>
      </w:r>
    </w:p>
    <w:p w:rsidR="00CB42D5" w:rsidRPr="0054579A" w:rsidRDefault="0054579A" w:rsidP="0054579A">
      <w:pPr>
        <w:widowControl w:val="0"/>
        <w:spacing w:line="0" w:lineRule="atLeast"/>
        <w:ind w:right="-2" w:firstLine="567"/>
        <w:contextualSpacing/>
        <w:jc w:val="both"/>
        <w:rPr>
          <w:rFonts w:ascii="Times New Roman" w:hAnsi="Times New Roman" w:cs="Times New Roman"/>
          <w:bCs/>
          <w:sz w:val="20"/>
          <w:szCs w:val="20"/>
          <w:lang w:eastAsia="ru-RU"/>
        </w:rPr>
      </w:pPr>
      <w:r>
        <w:rPr>
          <w:rFonts w:ascii="Times New Roman" w:hAnsi="Times New Roman" w:cs="Times New Roman"/>
          <w:bCs/>
          <w:sz w:val="20"/>
          <w:szCs w:val="20"/>
          <w:lang w:eastAsia="ru-RU"/>
        </w:rPr>
        <w:t>3.5</w:t>
      </w:r>
      <w:r w:rsidR="00CB42D5" w:rsidRPr="0054579A">
        <w:rPr>
          <w:rFonts w:ascii="Times New Roman" w:hAnsi="Times New Roman" w:cs="Times New Roman"/>
          <w:bCs/>
          <w:sz w:val="20"/>
          <w:szCs w:val="20"/>
          <w:lang w:eastAsia="ru-RU"/>
        </w:rPr>
        <w:t xml:space="preserve">. Разгрузка, монтаж/подключение/тестирование светового и видео оборудования, демонтаж и сопровождение оборудование осуществляется силами Исполнителя и за его счет. </w:t>
      </w:r>
    </w:p>
    <w:p w:rsidR="00CB42D5" w:rsidRPr="0054579A" w:rsidRDefault="0054579A" w:rsidP="0054579A">
      <w:pPr>
        <w:widowControl w:val="0"/>
        <w:spacing w:line="0" w:lineRule="atLeast"/>
        <w:ind w:right="-2" w:firstLine="567"/>
        <w:contextualSpacing/>
        <w:jc w:val="both"/>
        <w:rPr>
          <w:rFonts w:ascii="Times New Roman" w:hAnsi="Times New Roman" w:cs="Times New Roman"/>
          <w:bCs/>
          <w:sz w:val="20"/>
          <w:szCs w:val="20"/>
          <w:lang w:eastAsia="ru-RU"/>
        </w:rPr>
      </w:pPr>
      <w:r>
        <w:rPr>
          <w:rFonts w:ascii="Times New Roman" w:hAnsi="Times New Roman" w:cs="Times New Roman"/>
          <w:bCs/>
          <w:sz w:val="20"/>
          <w:szCs w:val="20"/>
          <w:lang w:eastAsia="ru-RU"/>
        </w:rPr>
        <w:t>3.6</w:t>
      </w:r>
      <w:r w:rsidR="00CB42D5" w:rsidRPr="0054579A">
        <w:rPr>
          <w:rFonts w:ascii="Times New Roman" w:hAnsi="Times New Roman" w:cs="Times New Roman"/>
          <w:bCs/>
          <w:sz w:val="20"/>
          <w:szCs w:val="20"/>
          <w:lang w:eastAsia="ru-RU"/>
        </w:rPr>
        <w:t>. Все содержащиеся в техническом задании товарные знаки (знаки обслуживания, фирменные наименования, патенты, полезные модели, промышленные образцы) сопровождаются словами «или эквивалент».</w:t>
      </w:r>
    </w:p>
    <w:p w:rsidR="00CB42D5" w:rsidRPr="0054579A" w:rsidRDefault="0054579A" w:rsidP="0054579A">
      <w:pPr>
        <w:widowControl w:val="0"/>
        <w:spacing w:line="0" w:lineRule="atLeast"/>
        <w:ind w:right="-2" w:firstLine="567"/>
        <w:contextualSpacing/>
        <w:jc w:val="both"/>
        <w:rPr>
          <w:rFonts w:ascii="Times New Roman" w:hAnsi="Times New Roman" w:cs="Times New Roman"/>
          <w:bCs/>
          <w:sz w:val="20"/>
          <w:szCs w:val="20"/>
          <w:lang w:eastAsia="ru-RU"/>
        </w:rPr>
      </w:pPr>
      <w:r>
        <w:rPr>
          <w:rFonts w:ascii="Times New Roman" w:hAnsi="Times New Roman" w:cs="Times New Roman"/>
          <w:bCs/>
          <w:sz w:val="20"/>
          <w:szCs w:val="20"/>
          <w:lang w:eastAsia="ru-RU"/>
        </w:rPr>
        <w:t>3.7</w:t>
      </w:r>
      <w:r w:rsidR="00CB42D5" w:rsidRPr="0054579A">
        <w:rPr>
          <w:rFonts w:ascii="Times New Roman" w:hAnsi="Times New Roman" w:cs="Times New Roman"/>
          <w:bCs/>
          <w:sz w:val="20"/>
          <w:szCs w:val="20"/>
          <w:lang w:eastAsia="ru-RU"/>
        </w:rPr>
        <w:t>. Предоставляемое в аренду оборудование (или эквивалент) должно находиться в технически исправном состоянии и соответствовать перечню для концерта.</w:t>
      </w:r>
    </w:p>
    <w:p w:rsidR="0054579A" w:rsidRDefault="0054579A" w:rsidP="00CB42D5">
      <w:pPr>
        <w:widowControl w:val="0"/>
        <w:spacing w:line="0" w:lineRule="atLeast"/>
        <w:ind w:right="-2" w:firstLine="567"/>
        <w:jc w:val="right"/>
        <w:rPr>
          <w:rFonts w:ascii="Times New Roman" w:hAnsi="Times New Roman" w:cs="Times New Roman"/>
          <w:b/>
          <w:sz w:val="20"/>
          <w:szCs w:val="20"/>
          <w:lang w:eastAsia="ru-RU"/>
        </w:rPr>
      </w:pPr>
    </w:p>
    <w:p w:rsidR="0054579A" w:rsidRDefault="0054579A" w:rsidP="00CB42D5">
      <w:pPr>
        <w:widowControl w:val="0"/>
        <w:spacing w:line="0" w:lineRule="atLeast"/>
        <w:ind w:right="-2" w:firstLine="567"/>
        <w:jc w:val="right"/>
        <w:rPr>
          <w:rFonts w:ascii="Times New Roman" w:hAnsi="Times New Roman" w:cs="Times New Roman"/>
          <w:b/>
          <w:sz w:val="20"/>
          <w:szCs w:val="20"/>
          <w:lang w:eastAsia="ru-RU"/>
        </w:rPr>
      </w:pPr>
    </w:p>
    <w:p w:rsidR="0054579A" w:rsidRDefault="0054579A" w:rsidP="00CB42D5">
      <w:pPr>
        <w:widowControl w:val="0"/>
        <w:spacing w:line="0" w:lineRule="atLeast"/>
        <w:ind w:right="-2" w:firstLine="567"/>
        <w:jc w:val="right"/>
        <w:rPr>
          <w:rFonts w:ascii="Times New Roman" w:hAnsi="Times New Roman" w:cs="Times New Roman"/>
          <w:b/>
          <w:sz w:val="20"/>
          <w:szCs w:val="20"/>
          <w:lang w:eastAsia="ru-RU"/>
        </w:rPr>
      </w:pPr>
    </w:p>
    <w:p w:rsidR="0054579A" w:rsidRDefault="0054579A" w:rsidP="00CB42D5">
      <w:pPr>
        <w:widowControl w:val="0"/>
        <w:spacing w:line="0" w:lineRule="atLeast"/>
        <w:ind w:right="-2" w:firstLine="567"/>
        <w:jc w:val="right"/>
        <w:rPr>
          <w:rFonts w:ascii="Times New Roman" w:hAnsi="Times New Roman" w:cs="Times New Roman"/>
          <w:b/>
          <w:sz w:val="20"/>
          <w:szCs w:val="20"/>
          <w:lang w:eastAsia="ru-RU"/>
        </w:rPr>
      </w:pPr>
    </w:p>
    <w:p w:rsidR="00CB42D5" w:rsidRPr="00CB42D5" w:rsidRDefault="00CB42D5" w:rsidP="00CB42D5">
      <w:pPr>
        <w:widowControl w:val="0"/>
        <w:spacing w:line="0" w:lineRule="atLeast"/>
        <w:ind w:right="-2" w:firstLine="567"/>
        <w:jc w:val="right"/>
        <w:rPr>
          <w:rFonts w:ascii="Times New Roman" w:hAnsi="Times New Roman" w:cs="Times New Roman"/>
          <w:b/>
          <w:sz w:val="20"/>
          <w:szCs w:val="20"/>
          <w:lang w:eastAsia="ru-RU"/>
        </w:rPr>
      </w:pPr>
      <w:r w:rsidRPr="00CB42D5">
        <w:rPr>
          <w:rFonts w:ascii="Times New Roman" w:hAnsi="Times New Roman" w:cs="Times New Roman"/>
          <w:b/>
          <w:sz w:val="20"/>
          <w:szCs w:val="20"/>
          <w:lang w:eastAsia="ru-RU"/>
        </w:rPr>
        <w:lastRenderedPageBreak/>
        <w:t>Таблица 1</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4"/>
        <w:gridCol w:w="2053"/>
        <w:gridCol w:w="4928"/>
        <w:gridCol w:w="1276"/>
        <w:gridCol w:w="992"/>
      </w:tblGrid>
      <w:tr w:rsidR="00CB42D5" w:rsidRPr="00CB42D5" w:rsidTr="0054579A">
        <w:trPr>
          <w:trHeight w:val="837"/>
        </w:trPr>
        <w:tc>
          <w:tcPr>
            <w:tcW w:w="6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42D5" w:rsidRPr="00CB42D5" w:rsidRDefault="00CB42D5" w:rsidP="00CB42D5">
            <w:pPr>
              <w:jc w:val="center"/>
              <w:rPr>
                <w:rFonts w:ascii="Times New Roman" w:hAnsi="Times New Roman" w:cs="Times New Roman"/>
                <w:sz w:val="20"/>
                <w:szCs w:val="20"/>
              </w:rPr>
            </w:pPr>
            <w:r w:rsidRPr="00CB42D5">
              <w:rPr>
                <w:rFonts w:ascii="Times New Roman" w:hAnsi="Times New Roman" w:cs="Times New Roman"/>
                <w:sz w:val="20"/>
                <w:szCs w:val="20"/>
              </w:rPr>
              <w:t xml:space="preserve">№ </w:t>
            </w:r>
            <w:proofErr w:type="gramStart"/>
            <w:r w:rsidRPr="00CB42D5">
              <w:rPr>
                <w:rFonts w:ascii="Times New Roman" w:hAnsi="Times New Roman" w:cs="Times New Roman"/>
                <w:sz w:val="20"/>
                <w:szCs w:val="20"/>
              </w:rPr>
              <w:t>п</w:t>
            </w:r>
            <w:proofErr w:type="gramEnd"/>
            <w:r w:rsidRPr="00CB42D5">
              <w:rPr>
                <w:rFonts w:ascii="Times New Roman" w:hAnsi="Times New Roman" w:cs="Times New Roman"/>
                <w:sz w:val="20"/>
                <w:szCs w:val="20"/>
              </w:rPr>
              <w:t>/п</w:t>
            </w:r>
          </w:p>
        </w:tc>
        <w:tc>
          <w:tcPr>
            <w:tcW w:w="20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42D5" w:rsidRPr="00CB42D5" w:rsidRDefault="00CB42D5" w:rsidP="00CB42D5">
            <w:pPr>
              <w:jc w:val="center"/>
              <w:rPr>
                <w:rFonts w:ascii="Times New Roman" w:hAnsi="Times New Roman" w:cs="Times New Roman"/>
                <w:sz w:val="20"/>
                <w:szCs w:val="20"/>
              </w:rPr>
            </w:pPr>
            <w:r w:rsidRPr="00CB42D5">
              <w:rPr>
                <w:rFonts w:ascii="Times New Roman" w:hAnsi="Times New Roman" w:cs="Times New Roman"/>
                <w:sz w:val="20"/>
                <w:szCs w:val="20"/>
              </w:rPr>
              <w:t>Наименование оборудования</w:t>
            </w:r>
          </w:p>
        </w:tc>
        <w:tc>
          <w:tcPr>
            <w:tcW w:w="49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42D5" w:rsidRPr="00CB42D5" w:rsidRDefault="00CB42D5" w:rsidP="00CB42D5">
            <w:pPr>
              <w:jc w:val="center"/>
              <w:rPr>
                <w:rFonts w:ascii="Times New Roman" w:hAnsi="Times New Roman" w:cs="Times New Roman"/>
                <w:sz w:val="20"/>
                <w:szCs w:val="20"/>
              </w:rPr>
            </w:pPr>
            <w:r w:rsidRPr="00CB42D5">
              <w:rPr>
                <w:rFonts w:ascii="Times New Roman" w:hAnsi="Times New Roman" w:cs="Times New Roman"/>
                <w:sz w:val="20"/>
                <w:szCs w:val="20"/>
              </w:rPr>
              <w:t>Технические характеристики</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42D5" w:rsidRPr="00CB42D5" w:rsidRDefault="00CB42D5" w:rsidP="00CB42D5">
            <w:pPr>
              <w:jc w:val="center"/>
              <w:rPr>
                <w:rFonts w:ascii="Times New Roman" w:hAnsi="Times New Roman" w:cs="Times New Roman"/>
                <w:sz w:val="20"/>
                <w:szCs w:val="20"/>
              </w:rPr>
            </w:pPr>
            <w:r w:rsidRPr="00CB42D5">
              <w:rPr>
                <w:rFonts w:ascii="Times New Roman" w:hAnsi="Times New Roman" w:cs="Times New Roman"/>
                <w:sz w:val="20"/>
                <w:szCs w:val="20"/>
              </w:rPr>
              <w:t>Количество</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42D5" w:rsidRPr="00CB42D5" w:rsidRDefault="00CB42D5" w:rsidP="00CB42D5">
            <w:pPr>
              <w:jc w:val="center"/>
              <w:rPr>
                <w:rFonts w:ascii="Times New Roman" w:hAnsi="Times New Roman" w:cs="Times New Roman"/>
                <w:sz w:val="20"/>
                <w:szCs w:val="20"/>
              </w:rPr>
            </w:pPr>
            <w:r w:rsidRPr="00CB42D5">
              <w:rPr>
                <w:rFonts w:ascii="Times New Roman" w:hAnsi="Times New Roman" w:cs="Times New Roman"/>
                <w:sz w:val="20"/>
                <w:szCs w:val="20"/>
              </w:rPr>
              <w:t>Количество дней аренды</w:t>
            </w:r>
          </w:p>
        </w:tc>
      </w:tr>
      <w:tr w:rsidR="00CB42D5" w:rsidRPr="00CB42D5" w:rsidTr="00CB42D5">
        <w:trPr>
          <w:trHeight w:val="682"/>
        </w:trPr>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rsidR="00CB42D5" w:rsidRPr="00CB42D5" w:rsidRDefault="00CB42D5" w:rsidP="00CB42D5">
            <w:pPr>
              <w:rPr>
                <w:rFonts w:ascii="Times New Roman" w:hAnsi="Times New Roman" w:cs="Times New Roman"/>
                <w:sz w:val="20"/>
                <w:szCs w:val="20"/>
              </w:rPr>
            </w:pPr>
            <w:r w:rsidRPr="00CB42D5">
              <w:rPr>
                <w:rFonts w:ascii="Times New Roman" w:hAnsi="Times New Roman" w:cs="Times New Roman"/>
                <w:sz w:val="20"/>
                <w:szCs w:val="20"/>
              </w:rPr>
              <w:t>1</w:t>
            </w:r>
          </w:p>
        </w:tc>
        <w:tc>
          <w:tcPr>
            <w:tcW w:w="2053" w:type="dxa"/>
            <w:tcBorders>
              <w:top w:val="single" w:sz="4" w:space="0" w:color="auto"/>
              <w:left w:val="single" w:sz="4" w:space="0" w:color="auto"/>
              <w:bottom w:val="single" w:sz="4" w:space="0" w:color="auto"/>
              <w:right w:val="single" w:sz="4" w:space="0" w:color="auto"/>
            </w:tcBorders>
            <w:shd w:val="clear" w:color="auto" w:fill="auto"/>
            <w:vAlign w:val="center"/>
          </w:tcPr>
          <w:p w:rsidR="00CB42D5" w:rsidRPr="00CB42D5" w:rsidRDefault="00CB42D5" w:rsidP="00CB42D5">
            <w:pPr>
              <w:jc w:val="center"/>
              <w:rPr>
                <w:rFonts w:ascii="Times New Roman" w:hAnsi="Times New Roman" w:cs="Times New Roman"/>
                <w:sz w:val="20"/>
                <w:szCs w:val="20"/>
              </w:rPr>
            </w:pPr>
            <w:r w:rsidRPr="00CB42D5">
              <w:rPr>
                <w:rFonts w:ascii="Times New Roman" w:hAnsi="Times New Roman" w:cs="Times New Roman"/>
                <w:sz w:val="20"/>
                <w:szCs w:val="20"/>
              </w:rPr>
              <w:t>Светодиодный прибор динамического освещения</w:t>
            </w:r>
          </w:p>
        </w:tc>
        <w:tc>
          <w:tcPr>
            <w:tcW w:w="4928" w:type="dxa"/>
            <w:tcBorders>
              <w:top w:val="single" w:sz="4" w:space="0" w:color="auto"/>
              <w:left w:val="single" w:sz="4" w:space="0" w:color="auto"/>
              <w:bottom w:val="single" w:sz="4" w:space="0" w:color="auto"/>
              <w:right w:val="single" w:sz="4" w:space="0" w:color="auto"/>
            </w:tcBorders>
            <w:shd w:val="clear" w:color="auto" w:fill="auto"/>
            <w:vAlign w:val="center"/>
          </w:tcPr>
          <w:p w:rsidR="00CB42D5" w:rsidRPr="00CB42D5" w:rsidRDefault="00CB42D5" w:rsidP="00CB42D5">
            <w:pPr>
              <w:pStyle w:val="af1"/>
            </w:pPr>
            <w:proofErr w:type="spellStart"/>
            <w:r w:rsidRPr="00CB42D5">
              <w:t>Robe</w:t>
            </w:r>
            <w:proofErr w:type="spellEnd"/>
            <w:r w:rsidRPr="00CB42D5">
              <w:t xml:space="preserve"> </w:t>
            </w:r>
            <w:proofErr w:type="spellStart"/>
            <w:r w:rsidRPr="00CB42D5">
              <w:t>Robin</w:t>
            </w:r>
            <w:proofErr w:type="spellEnd"/>
            <w:r w:rsidRPr="00CB42D5">
              <w:t xml:space="preserve"> R600 (или эквивалент)</w:t>
            </w:r>
          </w:p>
          <w:p w:rsidR="00CB42D5" w:rsidRPr="00CB42D5" w:rsidRDefault="00CB42D5" w:rsidP="00CB42D5">
            <w:pPr>
              <w:pStyle w:val="af1"/>
            </w:pPr>
            <w:r w:rsidRPr="00CB42D5">
              <w:t>Световой прибор полного вращения</w:t>
            </w:r>
          </w:p>
          <w:p w:rsidR="00CB42D5" w:rsidRPr="00CB42D5" w:rsidRDefault="00CB42D5" w:rsidP="00CB42D5">
            <w:pPr>
              <w:pStyle w:val="af1"/>
            </w:pPr>
            <w:r w:rsidRPr="00CB42D5">
              <w:t xml:space="preserve">37х15 Вт RGBW LED </w:t>
            </w:r>
            <w:proofErr w:type="spellStart"/>
            <w:r w:rsidRPr="00CB42D5">
              <w:t>мультичипов</w:t>
            </w:r>
            <w:proofErr w:type="spellEnd"/>
          </w:p>
          <w:p w:rsidR="00CB42D5" w:rsidRPr="00CB42D5" w:rsidRDefault="00CB42D5" w:rsidP="00CB42D5">
            <w:pPr>
              <w:pStyle w:val="af1"/>
            </w:pPr>
            <w:r w:rsidRPr="00CB42D5">
              <w:t>Линейный моторизованный зум 15-63°</w:t>
            </w:r>
          </w:p>
          <w:p w:rsidR="00CB42D5" w:rsidRPr="00CB42D5" w:rsidRDefault="00CB42D5" w:rsidP="00CB42D5">
            <w:pPr>
              <w:pStyle w:val="af1"/>
              <w:rPr>
                <w:color w:val="222222"/>
                <w:lang w:eastAsia="ru-RU" w:bidi="he-IL"/>
              </w:rPr>
            </w:pPr>
            <w:r w:rsidRPr="00CB42D5">
              <w:rPr>
                <w:color w:val="222222"/>
                <w:lang w:eastAsia="ru-RU" w:bidi="he-IL"/>
              </w:rPr>
              <w:t>Угол луча: зум 8°– 63°</w:t>
            </w:r>
          </w:p>
          <w:p w:rsidR="00CB42D5" w:rsidRPr="00CB42D5" w:rsidRDefault="00CB42D5" w:rsidP="00CB42D5">
            <w:pPr>
              <w:pStyle w:val="af1"/>
              <w:rPr>
                <w:color w:val="222222"/>
                <w:lang w:eastAsia="ru-RU" w:bidi="he-IL"/>
              </w:rPr>
            </w:pPr>
            <w:r w:rsidRPr="00CB42D5">
              <w:rPr>
                <w:color w:val="222222"/>
                <w:lang w:eastAsia="ru-RU" w:bidi="he-IL"/>
              </w:rPr>
              <w:t xml:space="preserve">Режим смешивания цветов: RGBW 8 или 16 </w:t>
            </w:r>
            <w:proofErr w:type="spellStart"/>
            <w:r w:rsidRPr="00CB42D5">
              <w:rPr>
                <w:color w:val="222222"/>
                <w:lang w:eastAsia="ru-RU" w:bidi="he-IL"/>
              </w:rPr>
              <w:t>bit</w:t>
            </w:r>
            <w:proofErr w:type="spellEnd"/>
          </w:p>
          <w:p w:rsidR="00CB42D5" w:rsidRPr="00CB42D5" w:rsidRDefault="00CB42D5" w:rsidP="00CB42D5">
            <w:pPr>
              <w:pStyle w:val="af1"/>
              <w:rPr>
                <w:color w:val="222222"/>
                <w:lang w:eastAsia="ru-RU" w:bidi="he-IL"/>
              </w:rPr>
            </w:pPr>
            <w:r w:rsidRPr="00CB42D5">
              <w:rPr>
                <w:color w:val="222222"/>
                <w:lang w:eastAsia="ru-RU" w:bidi="he-IL"/>
              </w:rPr>
              <w:t>Фильтр СТО</w:t>
            </w:r>
          </w:p>
          <w:p w:rsidR="00CB42D5" w:rsidRPr="00CB42D5" w:rsidRDefault="00CB42D5" w:rsidP="00CB42D5">
            <w:pPr>
              <w:pStyle w:val="af1"/>
              <w:rPr>
                <w:color w:val="222222"/>
                <w:lang w:eastAsia="ru-RU" w:bidi="he-IL"/>
              </w:rPr>
            </w:pPr>
            <w:proofErr w:type="spellStart"/>
            <w:r w:rsidRPr="00CB42D5">
              <w:rPr>
                <w:color w:val="222222"/>
                <w:lang w:eastAsia="ru-RU" w:bidi="he-IL"/>
              </w:rPr>
              <w:t>Диммер</w:t>
            </w:r>
            <w:proofErr w:type="spellEnd"/>
            <w:r w:rsidRPr="00CB42D5">
              <w:rPr>
                <w:color w:val="222222"/>
                <w:lang w:eastAsia="ru-RU" w:bidi="he-IL"/>
              </w:rPr>
              <w:t xml:space="preserve"> с высоким разрешением: 0 – 100%</w:t>
            </w:r>
          </w:p>
          <w:p w:rsidR="00CB42D5" w:rsidRPr="00CB42D5" w:rsidRDefault="00CB42D5" w:rsidP="00CB42D5">
            <w:pPr>
              <w:pStyle w:val="af1"/>
              <w:rPr>
                <w:color w:val="222222"/>
                <w:lang w:eastAsia="ru-RU" w:bidi="he-IL"/>
              </w:rPr>
            </w:pPr>
            <w:r w:rsidRPr="00CB42D5">
              <w:rPr>
                <w:color w:val="222222"/>
                <w:lang w:eastAsia="ru-RU" w:bidi="he-IL"/>
              </w:rPr>
              <w:t>Стробоскопический эффект: изменяемый, до 20 вспышек/сек</w:t>
            </w:r>
          </w:p>
          <w:p w:rsidR="00CB42D5" w:rsidRPr="00CB42D5" w:rsidRDefault="00CB42D5" w:rsidP="00CB42D5">
            <w:pPr>
              <w:pStyle w:val="af1"/>
              <w:rPr>
                <w:color w:val="222222"/>
                <w:lang w:eastAsia="ru-RU" w:bidi="he-IL"/>
              </w:rPr>
            </w:pPr>
            <w:r w:rsidRPr="00CB42D5">
              <w:rPr>
                <w:color w:val="222222"/>
                <w:lang w:eastAsia="ru-RU" w:bidi="he-IL"/>
              </w:rPr>
              <w:t xml:space="preserve">Запрограммированные эффекты </w:t>
            </w:r>
            <w:proofErr w:type="spellStart"/>
            <w:r w:rsidRPr="00CB42D5">
              <w:rPr>
                <w:color w:val="222222"/>
                <w:lang w:eastAsia="ru-RU" w:bidi="he-IL"/>
              </w:rPr>
              <w:t>стробо</w:t>
            </w:r>
            <w:proofErr w:type="spellEnd"/>
            <w:r w:rsidRPr="00CB42D5">
              <w:rPr>
                <w:color w:val="222222"/>
                <w:lang w:eastAsia="ru-RU" w:bidi="he-IL"/>
              </w:rPr>
              <w:t xml:space="preserve"> и пульсации</w:t>
            </w:r>
          </w:p>
          <w:p w:rsidR="00CB42D5" w:rsidRPr="00CB42D5" w:rsidRDefault="00CB42D5" w:rsidP="00CB42D5">
            <w:pPr>
              <w:pStyle w:val="af1"/>
              <w:rPr>
                <w:color w:val="222222"/>
                <w:lang w:eastAsia="ru-RU" w:bidi="he-IL"/>
              </w:rPr>
            </w:pPr>
            <w:r w:rsidRPr="00CB42D5">
              <w:rPr>
                <w:color w:val="222222"/>
                <w:lang w:eastAsia="ru-RU" w:bidi="he-IL"/>
              </w:rPr>
              <w:t xml:space="preserve">Протоколы: USITT DMX-512, RDM, </w:t>
            </w:r>
            <w:proofErr w:type="spellStart"/>
            <w:r w:rsidRPr="00CB42D5">
              <w:rPr>
                <w:color w:val="222222"/>
                <w:lang w:eastAsia="ru-RU" w:bidi="he-IL"/>
              </w:rPr>
              <w:t>ArtNet</w:t>
            </w:r>
            <w:proofErr w:type="spellEnd"/>
            <w:r w:rsidRPr="00CB42D5">
              <w:rPr>
                <w:color w:val="222222"/>
                <w:lang w:eastAsia="ru-RU" w:bidi="he-IL"/>
              </w:rPr>
              <w:t xml:space="preserve">, MA </w:t>
            </w:r>
            <w:proofErr w:type="spellStart"/>
            <w:r w:rsidRPr="00CB42D5">
              <w:rPr>
                <w:color w:val="222222"/>
                <w:lang w:eastAsia="ru-RU" w:bidi="he-IL"/>
              </w:rPr>
              <w:t>Net</w:t>
            </w:r>
            <w:proofErr w:type="spellEnd"/>
            <w:r w:rsidRPr="00CB42D5">
              <w:rPr>
                <w:color w:val="222222"/>
                <w:lang w:eastAsia="ru-RU" w:bidi="he-IL"/>
              </w:rPr>
              <w:t>, MA Net2</w:t>
            </w:r>
          </w:p>
          <w:p w:rsidR="00CB42D5" w:rsidRPr="00CB42D5" w:rsidRDefault="00CB42D5" w:rsidP="00CB42D5">
            <w:pPr>
              <w:pStyle w:val="af1"/>
              <w:rPr>
                <w:color w:val="222222"/>
                <w:lang w:val="en-US" w:eastAsia="ru-RU" w:bidi="he-IL"/>
              </w:rPr>
            </w:pPr>
            <w:r w:rsidRPr="00CB42D5">
              <w:rPr>
                <w:color w:val="222222"/>
                <w:lang w:eastAsia="ru-RU" w:bidi="he-IL"/>
              </w:rPr>
              <w:t>Порт</w:t>
            </w:r>
            <w:r w:rsidRPr="00CB42D5">
              <w:rPr>
                <w:color w:val="222222"/>
                <w:lang w:val="en-US" w:eastAsia="ru-RU" w:bidi="he-IL"/>
              </w:rPr>
              <w:t xml:space="preserve"> Ethernet: Art-Net, ACN ready</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B42D5" w:rsidRPr="00CB42D5" w:rsidRDefault="00CB42D5" w:rsidP="00CB42D5">
            <w:pPr>
              <w:jc w:val="center"/>
              <w:rPr>
                <w:rFonts w:ascii="Times New Roman" w:hAnsi="Times New Roman" w:cs="Times New Roman"/>
                <w:sz w:val="20"/>
                <w:szCs w:val="20"/>
              </w:rPr>
            </w:pPr>
            <w:r w:rsidRPr="00CB42D5">
              <w:rPr>
                <w:rFonts w:ascii="Times New Roman" w:hAnsi="Times New Roman" w:cs="Times New Roman"/>
                <w:sz w:val="20"/>
                <w:szCs w:val="20"/>
              </w:rPr>
              <w:t>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B42D5" w:rsidRPr="00CB42D5" w:rsidRDefault="00CB42D5" w:rsidP="00CB42D5">
            <w:pPr>
              <w:jc w:val="center"/>
              <w:rPr>
                <w:rFonts w:ascii="Times New Roman" w:hAnsi="Times New Roman" w:cs="Times New Roman"/>
                <w:sz w:val="20"/>
                <w:szCs w:val="20"/>
              </w:rPr>
            </w:pPr>
            <w:r w:rsidRPr="00CB42D5">
              <w:rPr>
                <w:rFonts w:ascii="Times New Roman" w:hAnsi="Times New Roman" w:cs="Times New Roman"/>
                <w:sz w:val="20"/>
                <w:szCs w:val="20"/>
              </w:rPr>
              <w:t>1</w:t>
            </w:r>
          </w:p>
        </w:tc>
      </w:tr>
      <w:tr w:rsidR="00CB42D5" w:rsidRPr="00CB42D5" w:rsidTr="00CB42D5">
        <w:trPr>
          <w:trHeight w:val="682"/>
        </w:trPr>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rsidR="00CB42D5" w:rsidRPr="00CB42D5" w:rsidRDefault="00CB42D5" w:rsidP="00CB42D5">
            <w:pPr>
              <w:rPr>
                <w:rFonts w:ascii="Times New Roman" w:hAnsi="Times New Roman" w:cs="Times New Roman"/>
                <w:sz w:val="20"/>
                <w:szCs w:val="20"/>
              </w:rPr>
            </w:pPr>
            <w:r w:rsidRPr="00CB42D5">
              <w:rPr>
                <w:rFonts w:ascii="Times New Roman" w:hAnsi="Times New Roman" w:cs="Times New Roman"/>
                <w:sz w:val="20"/>
                <w:szCs w:val="20"/>
              </w:rPr>
              <w:t>2</w:t>
            </w:r>
          </w:p>
        </w:tc>
        <w:tc>
          <w:tcPr>
            <w:tcW w:w="2053" w:type="dxa"/>
            <w:tcBorders>
              <w:top w:val="single" w:sz="4" w:space="0" w:color="auto"/>
              <w:left w:val="single" w:sz="4" w:space="0" w:color="auto"/>
              <w:bottom w:val="single" w:sz="4" w:space="0" w:color="auto"/>
              <w:right w:val="single" w:sz="4" w:space="0" w:color="auto"/>
            </w:tcBorders>
            <w:shd w:val="clear" w:color="auto" w:fill="auto"/>
            <w:vAlign w:val="center"/>
          </w:tcPr>
          <w:p w:rsidR="00CB42D5" w:rsidRPr="00CB42D5" w:rsidRDefault="00CB42D5" w:rsidP="00CB42D5">
            <w:pPr>
              <w:rPr>
                <w:rFonts w:ascii="Times New Roman" w:hAnsi="Times New Roman" w:cs="Times New Roman"/>
                <w:sz w:val="20"/>
                <w:szCs w:val="20"/>
              </w:rPr>
            </w:pPr>
            <w:r w:rsidRPr="00CB42D5">
              <w:rPr>
                <w:rFonts w:ascii="Times New Roman" w:hAnsi="Times New Roman" w:cs="Times New Roman"/>
                <w:sz w:val="20"/>
                <w:szCs w:val="20"/>
              </w:rPr>
              <w:t>Светодиодный прибор динамического освещения</w:t>
            </w:r>
          </w:p>
        </w:tc>
        <w:tc>
          <w:tcPr>
            <w:tcW w:w="4928" w:type="dxa"/>
            <w:tcBorders>
              <w:top w:val="single" w:sz="4" w:space="0" w:color="auto"/>
              <w:left w:val="single" w:sz="4" w:space="0" w:color="auto"/>
              <w:bottom w:val="single" w:sz="4" w:space="0" w:color="auto"/>
              <w:right w:val="single" w:sz="4" w:space="0" w:color="auto"/>
            </w:tcBorders>
            <w:shd w:val="clear" w:color="auto" w:fill="auto"/>
            <w:vAlign w:val="center"/>
          </w:tcPr>
          <w:p w:rsidR="00CB42D5" w:rsidRPr="00CB42D5" w:rsidRDefault="00CB42D5" w:rsidP="00CB42D5">
            <w:pPr>
              <w:pStyle w:val="af1"/>
            </w:pPr>
            <w:proofErr w:type="spellStart"/>
            <w:r w:rsidRPr="00CB42D5">
              <w:t>Robin</w:t>
            </w:r>
            <w:proofErr w:type="spellEnd"/>
            <w:r w:rsidRPr="00CB42D5">
              <w:t xml:space="preserve"> R100 LED </w:t>
            </w:r>
            <w:proofErr w:type="spellStart"/>
            <w:r w:rsidRPr="00CB42D5">
              <w:t>Beam</w:t>
            </w:r>
            <w:proofErr w:type="spellEnd"/>
            <w:r w:rsidRPr="00CB42D5">
              <w:t xml:space="preserve"> (или эквивалент)</w:t>
            </w:r>
          </w:p>
          <w:p w:rsidR="00CB42D5" w:rsidRPr="00CB42D5" w:rsidRDefault="00CB42D5" w:rsidP="00CB42D5">
            <w:pPr>
              <w:pStyle w:val="af1"/>
            </w:pPr>
            <w:r w:rsidRPr="00CB42D5">
              <w:t>Световой прибор полного вращения</w:t>
            </w:r>
          </w:p>
          <w:p w:rsidR="00CB42D5" w:rsidRPr="00CB42D5" w:rsidRDefault="00CB42D5" w:rsidP="00CB42D5">
            <w:pPr>
              <w:pStyle w:val="af1"/>
            </w:pPr>
            <w:r w:rsidRPr="00CB42D5">
              <w:t xml:space="preserve">12 x 15W RGBW </w:t>
            </w:r>
            <w:proofErr w:type="spellStart"/>
            <w:r w:rsidRPr="00CB42D5">
              <w:t>мультичип</w:t>
            </w:r>
            <w:proofErr w:type="spellEnd"/>
            <w:r w:rsidRPr="00CB42D5">
              <w:t xml:space="preserve"> светодиодов.</w:t>
            </w:r>
          </w:p>
          <w:p w:rsidR="00CB42D5" w:rsidRPr="00CB42D5" w:rsidRDefault="00CB42D5" w:rsidP="00CB42D5">
            <w:pPr>
              <w:pStyle w:val="af1"/>
            </w:pPr>
            <w:r w:rsidRPr="00CB42D5">
              <w:t>Угол раскрытия луча: 7°.</w:t>
            </w:r>
          </w:p>
          <w:p w:rsidR="00CB42D5" w:rsidRPr="00CB42D5" w:rsidRDefault="00CB42D5" w:rsidP="00CB42D5">
            <w:pPr>
              <w:pStyle w:val="af1"/>
            </w:pPr>
            <w:r w:rsidRPr="00CB42D5">
              <w:t xml:space="preserve">Виртуальное колесо цвета с заранее запрограммированными 237 цветами, включая </w:t>
            </w:r>
            <w:proofErr w:type="gramStart"/>
            <w:r w:rsidRPr="00CB42D5">
              <w:t>белый</w:t>
            </w:r>
            <w:proofErr w:type="gramEnd"/>
            <w:r w:rsidRPr="00CB42D5">
              <w:t xml:space="preserve"> (2700K, 3200K)</w:t>
            </w:r>
          </w:p>
          <w:p w:rsidR="00CB42D5" w:rsidRPr="00CB42D5" w:rsidRDefault="00CB42D5" w:rsidP="00CB42D5">
            <w:pPr>
              <w:pStyle w:val="af1"/>
            </w:pPr>
            <w:r w:rsidRPr="00CB42D5">
              <w:t>Эффект галогенной лампы 2700K и 3200K.</w:t>
            </w:r>
          </w:p>
          <w:p w:rsidR="00CB42D5" w:rsidRPr="00CB42D5" w:rsidRDefault="00CB42D5" w:rsidP="00CB42D5">
            <w:pPr>
              <w:pStyle w:val="af1"/>
            </w:pPr>
            <w:r w:rsidRPr="00CB42D5">
              <w:t xml:space="preserve">3 </w:t>
            </w:r>
            <w:proofErr w:type="gramStart"/>
            <w:r w:rsidRPr="00CB42D5">
              <w:t>светодиодных</w:t>
            </w:r>
            <w:proofErr w:type="gramEnd"/>
            <w:r w:rsidRPr="00CB42D5">
              <w:t xml:space="preserve"> кольца, индивидуальное.</w:t>
            </w:r>
          </w:p>
          <w:p w:rsidR="00CB42D5" w:rsidRPr="00CB42D5" w:rsidRDefault="00CB42D5" w:rsidP="00CB42D5">
            <w:pPr>
              <w:pStyle w:val="af1"/>
            </w:pPr>
            <w:r w:rsidRPr="00CB42D5">
              <w:t>Управление каждым светодиодным кольцом.</w:t>
            </w:r>
          </w:p>
          <w:p w:rsidR="00CB42D5" w:rsidRPr="00CB42D5" w:rsidRDefault="00CB42D5" w:rsidP="00CB42D5">
            <w:pPr>
              <w:pStyle w:val="af1"/>
            </w:pPr>
            <w:proofErr w:type="spellStart"/>
            <w:r w:rsidRPr="00CB42D5">
              <w:t>Диммер</w:t>
            </w:r>
            <w:proofErr w:type="spellEnd"/>
            <w:r w:rsidRPr="00CB42D5">
              <w:t xml:space="preserve"> высокого разрешения 0 – 100%.</w:t>
            </w:r>
          </w:p>
          <w:p w:rsidR="00CB42D5" w:rsidRPr="00CB42D5" w:rsidRDefault="00CB42D5" w:rsidP="00CB42D5">
            <w:pPr>
              <w:pStyle w:val="af1"/>
            </w:pPr>
            <w:r w:rsidRPr="00CB42D5">
              <w:t>Стробоскопический эффект с варьируемой частотой.</w:t>
            </w:r>
          </w:p>
          <w:p w:rsidR="00CB42D5" w:rsidRPr="00CB42D5" w:rsidRDefault="00CB42D5" w:rsidP="00CB42D5">
            <w:pPr>
              <w:pStyle w:val="af1"/>
            </w:pPr>
            <w:r w:rsidRPr="00CB42D5">
              <w:t>Количество каналов управления: 35, 19, 14, 9, 35, 37.</w:t>
            </w:r>
          </w:p>
          <w:p w:rsidR="00CB42D5" w:rsidRPr="00CB42D5" w:rsidRDefault="00CB42D5" w:rsidP="00CB42D5">
            <w:pPr>
              <w:pStyle w:val="af1"/>
            </w:pPr>
            <w:proofErr w:type="spellStart"/>
            <w:proofErr w:type="gramStart"/>
            <w:r w:rsidRPr="00CB42D5">
              <w:t>DMX</w:t>
            </w:r>
            <w:proofErr w:type="gramEnd"/>
            <w:r w:rsidRPr="00CB42D5">
              <w:t>режимов</w:t>
            </w:r>
            <w:proofErr w:type="spellEnd"/>
            <w:r w:rsidRPr="00CB42D5">
              <w:t xml:space="preserve"> 6. Разъемы входа/выхода: 5pin XLR.</w:t>
            </w:r>
          </w:p>
          <w:p w:rsidR="00CB42D5" w:rsidRPr="00CB42D5" w:rsidRDefault="00CB42D5" w:rsidP="00CB42D5">
            <w:pPr>
              <w:pStyle w:val="af1"/>
            </w:pPr>
            <w:r w:rsidRPr="00CB42D5">
              <w:t>Протоколы: USITT DMX512, RDM.</w:t>
            </w:r>
          </w:p>
          <w:p w:rsidR="00CB42D5" w:rsidRPr="00CB42D5" w:rsidRDefault="00CB42D5" w:rsidP="00CB42D5">
            <w:pPr>
              <w:pStyle w:val="af1"/>
            </w:pPr>
            <w:proofErr w:type="gramStart"/>
            <w:r w:rsidRPr="00CB42D5">
              <w:t>Беспроводной</w:t>
            </w:r>
            <w:proofErr w:type="gramEnd"/>
            <w:r w:rsidRPr="00CB42D5">
              <w:t xml:space="preserve"> приемник </w:t>
            </w:r>
            <w:proofErr w:type="spellStart"/>
            <w:r w:rsidRPr="00CB42D5">
              <w:t>Lumen</w:t>
            </w:r>
            <w:proofErr w:type="spellEnd"/>
            <w:r w:rsidRPr="00CB42D5">
              <w:t xml:space="preserve"> </w:t>
            </w:r>
            <w:proofErr w:type="spellStart"/>
            <w:r w:rsidRPr="00CB42D5">
              <w:t>Radio</w:t>
            </w:r>
            <w:proofErr w:type="spellEnd"/>
            <w:r w:rsidRPr="00CB42D5">
              <w:t xml:space="preserve"> технология CRMX™</w:t>
            </w:r>
          </w:p>
          <w:p w:rsidR="00CB42D5" w:rsidRPr="00CB42D5" w:rsidRDefault="00CB42D5" w:rsidP="00CB42D5">
            <w:pPr>
              <w:pStyle w:val="af1"/>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B42D5" w:rsidRPr="00CB42D5" w:rsidRDefault="00CB42D5" w:rsidP="00CB42D5">
            <w:pPr>
              <w:jc w:val="center"/>
              <w:rPr>
                <w:rFonts w:ascii="Times New Roman" w:hAnsi="Times New Roman" w:cs="Times New Roman"/>
                <w:sz w:val="20"/>
                <w:szCs w:val="20"/>
              </w:rPr>
            </w:pPr>
            <w:r w:rsidRPr="00CB42D5">
              <w:rPr>
                <w:rFonts w:ascii="Times New Roman" w:hAnsi="Times New Roman" w:cs="Times New Roman"/>
                <w:sz w:val="20"/>
                <w:szCs w:val="20"/>
              </w:rPr>
              <w:t>12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B42D5" w:rsidRPr="00CB42D5" w:rsidRDefault="00CB42D5" w:rsidP="00CB42D5">
            <w:pPr>
              <w:jc w:val="center"/>
              <w:rPr>
                <w:rFonts w:ascii="Times New Roman" w:hAnsi="Times New Roman" w:cs="Times New Roman"/>
                <w:sz w:val="20"/>
                <w:szCs w:val="20"/>
              </w:rPr>
            </w:pPr>
            <w:r w:rsidRPr="00CB42D5">
              <w:rPr>
                <w:rFonts w:ascii="Times New Roman" w:hAnsi="Times New Roman" w:cs="Times New Roman"/>
                <w:sz w:val="20"/>
                <w:szCs w:val="20"/>
              </w:rPr>
              <w:t>1</w:t>
            </w:r>
          </w:p>
        </w:tc>
      </w:tr>
      <w:tr w:rsidR="00CB42D5" w:rsidRPr="00CB42D5" w:rsidTr="00CB42D5">
        <w:trPr>
          <w:trHeight w:val="682"/>
        </w:trPr>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rsidR="00CB42D5" w:rsidRPr="00CB42D5" w:rsidRDefault="00CB42D5" w:rsidP="00CB42D5">
            <w:pPr>
              <w:rPr>
                <w:rFonts w:ascii="Times New Roman" w:hAnsi="Times New Roman" w:cs="Times New Roman"/>
                <w:sz w:val="20"/>
                <w:szCs w:val="20"/>
              </w:rPr>
            </w:pPr>
            <w:r w:rsidRPr="00CB42D5">
              <w:rPr>
                <w:rFonts w:ascii="Times New Roman" w:hAnsi="Times New Roman" w:cs="Times New Roman"/>
                <w:sz w:val="20"/>
                <w:szCs w:val="20"/>
              </w:rPr>
              <w:t>3</w:t>
            </w:r>
          </w:p>
        </w:tc>
        <w:tc>
          <w:tcPr>
            <w:tcW w:w="2053" w:type="dxa"/>
            <w:tcBorders>
              <w:top w:val="single" w:sz="4" w:space="0" w:color="auto"/>
              <w:left w:val="single" w:sz="4" w:space="0" w:color="auto"/>
              <w:bottom w:val="single" w:sz="4" w:space="0" w:color="auto"/>
              <w:right w:val="single" w:sz="4" w:space="0" w:color="auto"/>
            </w:tcBorders>
            <w:shd w:val="clear" w:color="auto" w:fill="auto"/>
            <w:vAlign w:val="center"/>
          </w:tcPr>
          <w:p w:rsidR="00CB42D5" w:rsidRPr="00CB42D5" w:rsidRDefault="00CB42D5" w:rsidP="00CB42D5">
            <w:pPr>
              <w:rPr>
                <w:rFonts w:ascii="Times New Roman" w:hAnsi="Times New Roman" w:cs="Times New Roman"/>
                <w:sz w:val="20"/>
                <w:szCs w:val="20"/>
              </w:rPr>
            </w:pPr>
            <w:r w:rsidRPr="00CB42D5">
              <w:rPr>
                <w:rFonts w:ascii="Times New Roman" w:hAnsi="Times New Roman" w:cs="Times New Roman"/>
                <w:sz w:val="20"/>
                <w:szCs w:val="20"/>
              </w:rPr>
              <w:t>Профильный прожектор галогенный</w:t>
            </w:r>
          </w:p>
        </w:tc>
        <w:tc>
          <w:tcPr>
            <w:tcW w:w="4928" w:type="dxa"/>
            <w:tcBorders>
              <w:top w:val="single" w:sz="4" w:space="0" w:color="auto"/>
              <w:left w:val="single" w:sz="4" w:space="0" w:color="auto"/>
              <w:bottom w:val="single" w:sz="4" w:space="0" w:color="auto"/>
              <w:right w:val="single" w:sz="4" w:space="0" w:color="auto"/>
            </w:tcBorders>
            <w:shd w:val="clear" w:color="auto" w:fill="auto"/>
            <w:vAlign w:val="center"/>
          </w:tcPr>
          <w:p w:rsidR="00CB42D5" w:rsidRPr="00CB42D5" w:rsidRDefault="00CB42D5" w:rsidP="00CB42D5">
            <w:pPr>
              <w:pStyle w:val="af1"/>
              <w:rPr>
                <w:lang w:val="en-US"/>
              </w:rPr>
            </w:pPr>
            <w:r w:rsidRPr="00CB42D5">
              <w:rPr>
                <w:lang w:val="en-US"/>
              </w:rPr>
              <w:t>ETC S</w:t>
            </w:r>
            <w:r w:rsidRPr="00CB42D5">
              <w:rPr>
                <w:lang w:val="en-US" w:bidi="he-IL"/>
              </w:rPr>
              <w:t xml:space="preserve">ource </w:t>
            </w:r>
            <w:r w:rsidRPr="00CB42D5">
              <w:rPr>
                <w:lang w:val="en-US"/>
              </w:rPr>
              <w:t>Four FF (</w:t>
            </w:r>
            <w:r w:rsidRPr="00CB42D5">
              <w:t>или</w:t>
            </w:r>
            <w:r w:rsidRPr="00CB42D5">
              <w:rPr>
                <w:lang w:val="en-US"/>
              </w:rPr>
              <w:t xml:space="preserve"> </w:t>
            </w:r>
            <w:r w:rsidRPr="00CB42D5">
              <w:t>эквивалент</w:t>
            </w:r>
            <w:r w:rsidRPr="00CB42D5">
              <w:rPr>
                <w:lang w:val="en-US"/>
              </w:rPr>
              <w:t>)</w:t>
            </w:r>
          </w:p>
          <w:p w:rsidR="00CB42D5" w:rsidRPr="00CB42D5" w:rsidRDefault="00CB42D5" w:rsidP="00CB42D5">
            <w:pPr>
              <w:pStyle w:val="af1"/>
            </w:pPr>
            <w:r w:rsidRPr="00CB42D5">
              <w:t>Цветовая температура(</w:t>
            </w:r>
            <w:r w:rsidRPr="00CB42D5">
              <w:rPr>
                <w:lang w:val="en-US"/>
              </w:rPr>
              <w:t>K</w:t>
            </w:r>
            <w:r w:rsidRPr="00CB42D5">
              <w:t>) 3200</w:t>
            </w:r>
          </w:p>
          <w:p w:rsidR="00CB42D5" w:rsidRPr="00CB42D5" w:rsidRDefault="00CB42D5" w:rsidP="00CB42D5">
            <w:pPr>
              <w:pStyle w:val="af1"/>
            </w:pPr>
            <w:r w:rsidRPr="00CB42D5">
              <w:t>Угол раскрытия луча 19°</w:t>
            </w:r>
          </w:p>
          <w:p w:rsidR="00CB42D5" w:rsidRPr="00CB42D5" w:rsidRDefault="00CB42D5" w:rsidP="00CB42D5">
            <w:pPr>
              <w:pStyle w:val="af1"/>
            </w:pPr>
            <w:r w:rsidRPr="00CB42D5">
              <w:t xml:space="preserve">Тип лампы </w:t>
            </w:r>
            <w:proofErr w:type="gramStart"/>
            <w:r w:rsidRPr="00CB42D5">
              <w:t>Галогенная</w:t>
            </w:r>
            <w:proofErr w:type="gramEnd"/>
          </w:p>
          <w:p w:rsidR="00CB42D5" w:rsidRPr="00CB42D5" w:rsidRDefault="00CB42D5" w:rsidP="00CB42D5">
            <w:pPr>
              <w:pStyle w:val="af1"/>
            </w:pPr>
            <w:r w:rsidRPr="00CB42D5">
              <w:t xml:space="preserve">Система охлаждения </w:t>
            </w:r>
            <w:proofErr w:type="gramStart"/>
            <w:r w:rsidRPr="00CB42D5">
              <w:t>Естественное</w:t>
            </w:r>
            <w:proofErr w:type="gramEnd"/>
          </w:p>
          <w:p w:rsidR="00CB42D5" w:rsidRPr="00CB42D5" w:rsidRDefault="00CB42D5" w:rsidP="00CB42D5">
            <w:pPr>
              <w:pStyle w:val="af1"/>
            </w:pPr>
            <w:r w:rsidRPr="00CB42D5">
              <w:t>Минимальная мощность прибора 375</w:t>
            </w:r>
          </w:p>
          <w:p w:rsidR="00CB42D5" w:rsidRPr="00CB42D5" w:rsidRDefault="00CB42D5" w:rsidP="00CB42D5">
            <w:pPr>
              <w:pStyle w:val="af1"/>
            </w:pPr>
            <w:r w:rsidRPr="00CB42D5">
              <w:t>Максимальная мощность прибора 750</w:t>
            </w:r>
          </w:p>
          <w:p w:rsidR="00CB42D5" w:rsidRPr="00CB42D5" w:rsidRDefault="00CB42D5" w:rsidP="00CB42D5">
            <w:pPr>
              <w:pStyle w:val="af1"/>
            </w:pPr>
            <w:r w:rsidRPr="00CB42D5">
              <w:t>Наличие рамок светофильтров 1</w:t>
            </w:r>
          </w:p>
          <w:p w:rsidR="00CB42D5" w:rsidRPr="00CB42D5" w:rsidRDefault="00CB42D5" w:rsidP="00CB42D5">
            <w:pPr>
              <w:pStyle w:val="af1"/>
            </w:pPr>
            <w:r w:rsidRPr="00CB42D5">
              <w:t>Максимальная мощность лампы 750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B42D5" w:rsidRPr="00CB42D5" w:rsidRDefault="00CB42D5" w:rsidP="00CB42D5">
            <w:pPr>
              <w:jc w:val="center"/>
              <w:rPr>
                <w:rFonts w:ascii="Times New Roman" w:hAnsi="Times New Roman" w:cs="Times New Roman"/>
                <w:sz w:val="20"/>
                <w:szCs w:val="20"/>
              </w:rPr>
            </w:pPr>
            <w:r w:rsidRPr="00CB42D5">
              <w:rPr>
                <w:rFonts w:ascii="Times New Roman" w:hAnsi="Times New Roman" w:cs="Times New Roman"/>
                <w:sz w:val="20"/>
                <w:szCs w:val="20"/>
              </w:rPr>
              <w:t>10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B42D5" w:rsidRPr="00CB42D5" w:rsidRDefault="00CB42D5" w:rsidP="00CB42D5">
            <w:pPr>
              <w:jc w:val="center"/>
              <w:rPr>
                <w:rFonts w:ascii="Times New Roman" w:hAnsi="Times New Roman" w:cs="Times New Roman"/>
                <w:sz w:val="20"/>
                <w:szCs w:val="20"/>
              </w:rPr>
            </w:pPr>
            <w:r w:rsidRPr="00CB42D5">
              <w:rPr>
                <w:rFonts w:ascii="Times New Roman" w:hAnsi="Times New Roman" w:cs="Times New Roman"/>
                <w:sz w:val="20"/>
                <w:szCs w:val="20"/>
              </w:rPr>
              <w:t>1</w:t>
            </w:r>
          </w:p>
        </w:tc>
      </w:tr>
      <w:tr w:rsidR="00CB42D5" w:rsidRPr="00CB42D5" w:rsidTr="00CB42D5">
        <w:trPr>
          <w:trHeight w:val="682"/>
        </w:trPr>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rsidR="00CB42D5" w:rsidRPr="00CB42D5" w:rsidRDefault="00CB42D5" w:rsidP="00CB42D5">
            <w:pPr>
              <w:rPr>
                <w:rFonts w:ascii="Times New Roman" w:hAnsi="Times New Roman" w:cs="Times New Roman"/>
                <w:sz w:val="20"/>
                <w:szCs w:val="20"/>
              </w:rPr>
            </w:pPr>
            <w:r w:rsidRPr="00CB42D5">
              <w:rPr>
                <w:rFonts w:ascii="Times New Roman" w:hAnsi="Times New Roman" w:cs="Times New Roman"/>
                <w:sz w:val="20"/>
                <w:szCs w:val="20"/>
              </w:rPr>
              <w:t>4</w:t>
            </w:r>
          </w:p>
        </w:tc>
        <w:tc>
          <w:tcPr>
            <w:tcW w:w="2053" w:type="dxa"/>
            <w:tcBorders>
              <w:top w:val="single" w:sz="4" w:space="0" w:color="auto"/>
              <w:left w:val="single" w:sz="4" w:space="0" w:color="auto"/>
              <w:bottom w:val="single" w:sz="4" w:space="0" w:color="auto"/>
              <w:right w:val="single" w:sz="4" w:space="0" w:color="auto"/>
            </w:tcBorders>
            <w:shd w:val="clear" w:color="auto" w:fill="auto"/>
            <w:vAlign w:val="center"/>
          </w:tcPr>
          <w:p w:rsidR="00CB42D5" w:rsidRPr="00CB42D5" w:rsidRDefault="00CB42D5" w:rsidP="00CB42D5">
            <w:pPr>
              <w:rPr>
                <w:rFonts w:ascii="Times New Roman" w:hAnsi="Times New Roman" w:cs="Times New Roman"/>
                <w:sz w:val="20"/>
                <w:szCs w:val="20"/>
              </w:rPr>
            </w:pPr>
            <w:proofErr w:type="spellStart"/>
            <w:r w:rsidRPr="00CB42D5">
              <w:rPr>
                <w:rFonts w:ascii="Times New Roman" w:hAnsi="Times New Roman" w:cs="Times New Roman"/>
                <w:sz w:val="20"/>
                <w:szCs w:val="20"/>
              </w:rPr>
              <w:t>Диммерный</w:t>
            </w:r>
            <w:proofErr w:type="spellEnd"/>
            <w:r w:rsidRPr="00CB42D5">
              <w:rPr>
                <w:rFonts w:ascii="Times New Roman" w:hAnsi="Times New Roman" w:cs="Times New Roman"/>
                <w:sz w:val="20"/>
                <w:szCs w:val="20"/>
              </w:rPr>
              <w:t xml:space="preserve"> блок</w:t>
            </w:r>
          </w:p>
        </w:tc>
        <w:tc>
          <w:tcPr>
            <w:tcW w:w="4928" w:type="dxa"/>
            <w:tcBorders>
              <w:top w:val="single" w:sz="4" w:space="0" w:color="auto"/>
              <w:left w:val="single" w:sz="4" w:space="0" w:color="auto"/>
              <w:bottom w:val="single" w:sz="4" w:space="0" w:color="auto"/>
              <w:right w:val="single" w:sz="4" w:space="0" w:color="auto"/>
            </w:tcBorders>
            <w:shd w:val="clear" w:color="auto" w:fill="auto"/>
            <w:vAlign w:val="center"/>
          </w:tcPr>
          <w:p w:rsidR="00CB42D5" w:rsidRPr="00CB42D5" w:rsidRDefault="00CB42D5" w:rsidP="00CB42D5">
            <w:pPr>
              <w:pStyle w:val="af1"/>
            </w:pPr>
            <w:r w:rsidRPr="00CB42D5">
              <w:t xml:space="preserve">Напряжение питания, В (190-380) (три фазы + </w:t>
            </w:r>
            <w:proofErr w:type="spellStart"/>
            <w:r w:rsidRPr="00CB42D5">
              <w:t>нейтраль</w:t>
            </w:r>
            <w:proofErr w:type="spellEnd"/>
            <w:r w:rsidRPr="00CB42D5">
              <w:t>)  +10/-5%</w:t>
            </w:r>
          </w:p>
          <w:p w:rsidR="00CB42D5" w:rsidRPr="00CB42D5" w:rsidRDefault="00CB42D5" w:rsidP="00CB42D5">
            <w:pPr>
              <w:pStyle w:val="af1"/>
            </w:pPr>
            <w:r w:rsidRPr="00CB42D5">
              <w:t xml:space="preserve">Частота сети, </w:t>
            </w:r>
            <w:proofErr w:type="gramStart"/>
            <w:r w:rsidRPr="00CB42D5">
              <w:t>Гц</w:t>
            </w:r>
            <w:proofErr w:type="gramEnd"/>
            <w:r w:rsidRPr="00CB42D5">
              <w:t xml:space="preserve"> 50 или 60</w:t>
            </w:r>
          </w:p>
          <w:p w:rsidR="00CB42D5" w:rsidRPr="00CB42D5" w:rsidRDefault="00CB42D5" w:rsidP="00CB42D5">
            <w:pPr>
              <w:pStyle w:val="af1"/>
            </w:pPr>
            <w:r w:rsidRPr="00CB42D5">
              <w:t>Количество каналов 12</w:t>
            </w:r>
          </w:p>
          <w:p w:rsidR="00CB42D5" w:rsidRPr="00CB42D5" w:rsidRDefault="00CB42D5" w:rsidP="00CB42D5">
            <w:pPr>
              <w:pStyle w:val="af1"/>
            </w:pPr>
            <w:r w:rsidRPr="00CB42D5">
              <w:t>Минимальная нагрузка, ВА 150</w:t>
            </w:r>
          </w:p>
          <w:p w:rsidR="00CB42D5" w:rsidRPr="00CB42D5" w:rsidRDefault="00CB42D5" w:rsidP="00CB42D5">
            <w:pPr>
              <w:pStyle w:val="af1"/>
            </w:pPr>
            <w:r w:rsidRPr="00CB42D5">
              <w:t>Максимальный выходной ток, А 16</w:t>
            </w:r>
          </w:p>
          <w:p w:rsidR="00CB42D5" w:rsidRPr="00CB42D5" w:rsidRDefault="00CB42D5" w:rsidP="00CB42D5">
            <w:pPr>
              <w:pStyle w:val="af1"/>
            </w:pPr>
            <w:r w:rsidRPr="00CB42D5">
              <w:t>Тип нагрузки: активная или индуктивная</w:t>
            </w:r>
          </w:p>
          <w:p w:rsidR="00CB42D5" w:rsidRPr="00CB42D5" w:rsidRDefault="00CB42D5" w:rsidP="00CB42D5">
            <w:pPr>
              <w:pStyle w:val="af1"/>
            </w:pPr>
            <w:r w:rsidRPr="00CB42D5">
              <w:t xml:space="preserve">Помехоподавляющий фильтр: индуктивно-емкостной, 160 </w:t>
            </w:r>
            <w:proofErr w:type="spellStart"/>
            <w:r w:rsidRPr="00CB42D5">
              <w:t>мкс</w:t>
            </w:r>
            <w:proofErr w:type="spellEnd"/>
          </w:p>
          <w:p w:rsidR="00CB42D5" w:rsidRPr="00CB42D5" w:rsidRDefault="00CB42D5" w:rsidP="00CB42D5">
            <w:pPr>
              <w:pStyle w:val="af1"/>
            </w:pPr>
            <w:r w:rsidRPr="00CB42D5">
              <w:t>Силовой элемент: 2 тиристора на ток 35А каждый</w:t>
            </w:r>
          </w:p>
          <w:p w:rsidR="00CB42D5" w:rsidRPr="00CB42D5" w:rsidRDefault="00CB42D5" w:rsidP="00CB42D5">
            <w:pPr>
              <w:pStyle w:val="af1"/>
            </w:pPr>
            <w:r w:rsidRPr="00CB42D5">
              <w:t>Сигналы управления:</w:t>
            </w:r>
          </w:p>
          <w:p w:rsidR="00CB42D5" w:rsidRPr="00CB42D5" w:rsidRDefault="00CB42D5" w:rsidP="00CB42D5">
            <w:pPr>
              <w:pStyle w:val="af1"/>
            </w:pPr>
            <w:r w:rsidRPr="00CB42D5">
              <w:rPr>
                <w:lang w:val="en-US"/>
              </w:rPr>
              <w:t>DMX</w:t>
            </w:r>
            <w:r w:rsidRPr="00CB42D5">
              <w:t>-512 (</w:t>
            </w:r>
            <w:proofErr w:type="spellStart"/>
            <w:r w:rsidRPr="00CB42D5">
              <w:t>оптоизолирован</w:t>
            </w:r>
            <w:proofErr w:type="spellEnd"/>
            <w:r w:rsidRPr="00CB42D5">
              <w:t xml:space="preserve">), </w:t>
            </w:r>
            <w:r w:rsidRPr="00CB42D5">
              <w:rPr>
                <w:lang w:val="en-US"/>
              </w:rPr>
              <w:t>RDM</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B42D5" w:rsidRPr="00CB42D5" w:rsidRDefault="00CB42D5" w:rsidP="00CB42D5">
            <w:pPr>
              <w:jc w:val="center"/>
              <w:rPr>
                <w:rFonts w:ascii="Times New Roman" w:hAnsi="Times New Roman" w:cs="Times New Roman"/>
                <w:sz w:val="20"/>
                <w:szCs w:val="20"/>
              </w:rPr>
            </w:pPr>
            <w:r w:rsidRPr="00CB42D5">
              <w:rPr>
                <w:rFonts w:ascii="Times New Roman" w:hAnsi="Times New Roman" w:cs="Times New Roman"/>
                <w:sz w:val="20"/>
                <w:szCs w:val="20"/>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B42D5" w:rsidRPr="00CB42D5" w:rsidRDefault="00CB42D5" w:rsidP="00CB42D5">
            <w:pPr>
              <w:jc w:val="center"/>
              <w:rPr>
                <w:rFonts w:ascii="Times New Roman" w:hAnsi="Times New Roman" w:cs="Times New Roman"/>
                <w:sz w:val="20"/>
                <w:szCs w:val="20"/>
              </w:rPr>
            </w:pPr>
            <w:r w:rsidRPr="00CB42D5">
              <w:rPr>
                <w:rFonts w:ascii="Times New Roman" w:hAnsi="Times New Roman" w:cs="Times New Roman"/>
                <w:sz w:val="20"/>
                <w:szCs w:val="20"/>
              </w:rPr>
              <w:t>1</w:t>
            </w:r>
          </w:p>
        </w:tc>
      </w:tr>
      <w:tr w:rsidR="00CB42D5" w:rsidRPr="00CB42D5" w:rsidTr="00CB42D5">
        <w:trPr>
          <w:trHeight w:val="682"/>
        </w:trPr>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rsidR="00CB42D5" w:rsidRPr="00CB42D5" w:rsidRDefault="00CB42D5" w:rsidP="00CB42D5">
            <w:pPr>
              <w:rPr>
                <w:rFonts w:ascii="Times New Roman" w:hAnsi="Times New Roman" w:cs="Times New Roman"/>
                <w:sz w:val="20"/>
                <w:szCs w:val="20"/>
              </w:rPr>
            </w:pPr>
            <w:r w:rsidRPr="00CB42D5">
              <w:rPr>
                <w:rFonts w:ascii="Times New Roman" w:hAnsi="Times New Roman" w:cs="Times New Roman"/>
                <w:sz w:val="20"/>
                <w:szCs w:val="20"/>
              </w:rPr>
              <w:t>5</w:t>
            </w:r>
          </w:p>
        </w:tc>
        <w:tc>
          <w:tcPr>
            <w:tcW w:w="2053" w:type="dxa"/>
            <w:tcBorders>
              <w:top w:val="single" w:sz="4" w:space="0" w:color="auto"/>
              <w:left w:val="single" w:sz="4" w:space="0" w:color="auto"/>
              <w:bottom w:val="single" w:sz="4" w:space="0" w:color="auto"/>
              <w:right w:val="single" w:sz="4" w:space="0" w:color="auto"/>
            </w:tcBorders>
            <w:shd w:val="clear" w:color="auto" w:fill="auto"/>
            <w:vAlign w:val="center"/>
          </w:tcPr>
          <w:p w:rsidR="00CB42D5" w:rsidRPr="00CB42D5" w:rsidRDefault="00CB42D5" w:rsidP="00CB42D5">
            <w:pPr>
              <w:rPr>
                <w:rFonts w:ascii="Times New Roman" w:hAnsi="Times New Roman" w:cs="Times New Roman"/>
                <w:sz w:val="20"/>
                <w:szCs w:val="20"/>
              </w:rPr>
            </w:pPr>
            <w:r w:rsidRPr="00CB42D5">
              <w:rPr>
                <w:rFonts w:ascii="Times New Roman" w:hAnsi="Times New Roman" w:cs="Times New Roman"/>
                <w:sz w:val="20"/>
                <w:szCs w:val="20"/>
              </w:rPr>
              <w:t>Пульт управления постановочным освещением</w:t>
            </w:r>
          </w:p>
        </w:tc>
        <w:tc>
          <w:tcPr>
            <w:tcW w:w="4928" w:type="dxa"/>
            <w:tcBorders>
              <w:top w:val="single" w:sz="4" w:space="0" w:color="auto"/>
              <w:left w:val="single" w:sz="4" w:space="0" w:color="auto"/>
              <w:bottom w:val="single" w:sz="4" w:space="0" w:color="auto"/>
              <w:right w:val="single" w:sz="4" w:space="0" w:color="auto"/>
            </w:tcBorders>
            <w:shd w:val="clear" w:color="auto" w:fill="auto"/>
            <w:vAlign w:val="center"/>
          </w:tcPr>
          <w:p w:rsidR="00CB42D5" w:rsidRPr="00CB42D5" w:rsidRDefault="00CB42D5" w:rsidP="00CB42D5">
            <w:pPr>
              <w:pStyle w:val="af1"/>
              <w:rPr>
                <w:lang w:val="en-US" w:bidi="he-IL"/>
              </w:rPr>
            </w:pPr>
            <w:r w:rsidRPr="00CB42D5">
              <w:rPr>
                <w:lang w:val="en-US"/>
              </w:rPr>
              <w:t xml:space="preserve">MA </w:t>
            </w:r>
            <w:proofErr w:type="spellStart"/>
            <w:r w:rsidRPr="00CB42D5">
              <w:rPr>
                <w:lang w:val="en-US"/>
              </w:rPr>
              <w:t>onPC</w:t>
            </w:r>
            <w:proofErr w:type="spellEnd"/>
            <w:r w:rsidRPr="00CB42D5">
              <w:rPr>
                <w:lang w:val="en-US"/>
              </w:rPr>
              <w:t xml:space="preserve"> command wing (</w:t>
            </w:r>
            <w:r w:rsidRPr="00CB42D5">
              <w:rPr>
                <w:lang w:bidi="he-IL"/>
              </w:rPr>
              <w:t>или</w:t>
            </w:r>
            <w:r w:rsidRPr="00CB42D5">
              <w:rPr>
                <w:lang w:val="en-US" w:bidi="he-IL"/>
              </w:rPr>
              <w:t xml:space="preserve"> </w:t>
            </w:r>
            <w:r w:rsidRPr="00CB42D5">
              <w:rPr>
                <w:lang w:bidi="he-IL"/>
              </w:rPr>
              <w:t>эквивалент</w:t>
            </w:r>
            <w:r w:rsidRPr="00CB42D5">
              <w:rPr>
                <w:lang w:val="en-US" w:bidi="he-IL"/>
              </w:rPr>
              <w:t>)</w:t>
            </w:r>
          </w:p>
          <w:p w:rsidR="00CB42D5" w:rsidRPr="00CB42D5" w:rsidRDefault="00CB42D5" w:rsidP="00CB42D5">
            <w:pPr>
              <w:pStyle w:val="af1"/>
            </w:pPr>
            <w:r w:rsidRPr="00CB42D5">
              <w:t xml:space="preserve">29 </w:t>
            </w:r>
            <w:proofErr w:type="gramStart"/>
            <w:r w:rsidRPr="00CB42D5">
              <w:t>поворотных</w:t>
            </w:r>
            <w:proofErr w:type="gramEnd"/>
            <w:r w:rsidRPr="00CB42D5">
              <w:t xml:space="preserve"> роторных </w:t>
            </w:r>
            <w:proofErr w:type="spellStart"/>
            <w:r w:rsidRPr="00CB42D5">
              <w:t>фейдеров</w:t>
            </w:r>
            <w:proofErr w:type="spellEnd"/>
            <w:r w:rsidRPr="00CB42D5">
              <w:t xml:space="preserve"> с </w:t>
            </w:r>
            <w:r w:rsidRPr="00CB42D5">
              <w:rPr>
                <w:lang w:val="en-US"/>
              </w:rPr>
              <w:t>RGB</w:t>
            </w:r>
            <w:r w:rsidRPr="00CB42D5">
              <w:t xml:space="preserve"> подсветкой.</w:t>
            </w:r>
          </w:p>
          <w:p w:rsidR="00CB42D5" w:rsidRPr="00CB42D5" w:rsidRDefault="00CB42D5" w:rsidP="00CB42D5">
            <w:pPr>
              <w:pStyle w:val="af1"/>
            </w:pPr>
            <w:r w:rsidRPr="00CB42D5">
              <w:t xml:space="preserve">5 двойных </w:t>
            </w:r>
            <w:proofErr w:type="spellStart"/>
            <w:r w:rsidRPr="00CB42D5">
              <w:t>энкодеров</w:t>
            </w:r>
            <w:proofErr w:type="spellEnd"/>
            <w:r w:rsidRPr="00CB42D5">
              <w:t>.</w:t>
            </w:r>
          </w:p>
          <w:p w:rsidR="00CB42D5" w:rsidRPr="00CB42D5" w:rsidRDefault="00CB42D5" w:rsidP="00CB42D5">
            <w:pPr>
              <w:pStyle w:val="af1"/>
            </w:pPr>
            <w:r w:rsidRPr="00CB42D5">
              <w:t xml:space="preserve">10 моторизированных </w:t>
            </w:r>
            <w:proofErr w:type="spellStart"/>
            <w:r w:rsidRPr="00CB42D5">
              <w:t>фейдеров</w:t>
            </w:r>
            <w:proofErr w:type="spellEnd"/>
            <w:r w:rsidRPr="00CB42D5">
              <w:t xml:space="preserve"> 60 мм с подсветкой.</w:t>
            </w:r>
          </w:p>
          <w:p w:rsidR="00CB42D5" w:rsidRPr="00CB42D5" w:rsidRDefault="00CB42D5" w:rsidP="00CB42D5">
            <w:pPr>
              <w:pStyle w:val="af1"/>
            </w:pPr>
            <w:r w:rsidRPr="00CB42D5">
              <w:t xml:space="preserve">2 моторизированных </w:t>
            </w:r>
            <w:r w:rsidRPr="00CB42D5">
              <w:rPr>
                <w:lang w:val="en-US"/>
              </w:rPr>
              <w:t>A</w:t>
            </w:r>
            <w:r w:rsidRPr="00CB42D5">
              <w:t>/</w:t>
            </w:r>
            <w:r w:rsidRPr="00CB42D5">
              <w:rPr>
                <w:lang w:val="en-US"/>
              </w:rPr>
              <w:t>B</w:t>
            </w:r>
            <w:r w:rsidRPr="00CB42D5">
              <w:t xml:space="preserve"> </w:t>
            </w:r>
            <w:proofErr w:type="spellStart"/>
            <w:r w:rsidRPr="00CB42D5">
              <w:t>фейдера</w:t>
            </w:r>
            <w:proofErr w:type="spellEnd"/>
            <w:r w:rsidRPr="00CB42D5">
              <w:t xml:space="preserve"> 100 мм.</w:t>
            </w:r>
          </w:p>
          <w:p w:rsidR="00CB42D5" w:rsidRPr="00CB42D5" w:rsidRDefault="00CB42D5" w:rsidP="00CB42D5">
            <w:pPr>
              <w:pStyle w:val="af1"/>
              <w:rPr>
                <w:lang w:val="en-US"/>
              </w:rPr>
            </w:pPr>
            <w:r w:rsidRPr="00CB42D5">
              <w:rPr>
                <w:lang w:val="en-US"/>
              </w:rPr>
              <w:lastRenderedPageBreak/>
              <w:t xml:space="preserve">100-240 </w:t>
            </w:r>
            <w:proofErr w:type="spellStart"/>
            <w:r w:rsidRPr="00CB42D5">
              <w:rPr>
                <w:lang w:val="en-US"/>
              </w:rPr>
              <w:t>Вт</w:t>
            </w:r>
            <w:proofErr w:type="spellEnd"/>
            <w:r w:rsidRPr="00CB42D5">
              <w:rPr>
                <w:lang w:val="en-US"/>
              </w:rPr>
              <w:t xml:space="preserve">, 50/60 </w:t>
            </w:r>
            <w:proofErr w:type="spellStart"/>
            <w:r w:rsidRPr="00CB42D5">
              <w:rPr>
                <w:lang w:val="en-US"/>
              </w:rPr>
              <w:t>Гц</w:t>
            </w:r>
            <w:proofErr w:type="spellEnd"/>
            <w:r w:rsidRPr="00CB42D5">
              <w:rPr>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B42D5" w:rsidRPr="00CB42D5" w:rsidRDefault="00CB42D5" w:rsidP="00CB42D5">
            <w:pPr>
              <w:jc w:val="center"/>
              <w:rPr>
                <w:rFonts w:ascii="Times New Roman" w:hAnsi="Times New Roman" w:cs="Times New Roman"/>
                <w:sz w:val="20"/>
                <w:szCs w:val="20"/>
              </w:rPr>
            </w:pPr>
            <w:r w:rsidRPr="00CB42D5">
              <w:rPr>
                <w:rFonts w:ascii="Times New Roman" w:hAnsi="Times New Roman" w:cs="Times New Roman"/>
                <w:sz w:val="20"/>
                <w:szCs w:val="20"/>
              </w:rPr>
              <w:lastRenderedPageBreak/>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B42D5" w:rsidRPr="00CB42D5" w:rsidRDefault="00CB42D5" w:rsidP="00CB42D5">
            <w:pPr>
              <w:jc w:val="center"/>
              <w:rPr>
                <w:rFonts w:ascii="Times New Roman" w:hAnsi="Times New Roman" w:cs="Times New Roman"/>
                <w:sz w:val="20"/>
                <w:szCs w:val="20"/>
              </w:rPr>
            </w:pPr>
            <w:r w:rsidRPr="00CB42D5">
              <w:rPr>
                <w:rFonts w:ascii="Times New Roman" w:hAnsi="Times New Roman" w:cs="Times New Roman"/>
                <w:sz w:val="20"/>
                <w:szCs w:val="20"/>
              </w:rPr>
              <w:t>1</w:t>
            </w:r>
          </w:p>
        </w:tc>
      </w:tr>
      <w:tr w:rsidR="00CB42D5" w:rsidRPr="00CB42D5" w:rsidTr="00CB42D5">
        <w:trPr>
          <w:trHeight w:val="682"/>
        </w:trPr>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rsidR="00CB42D5" w:rsidRPr="00CB42D5" w:rsidRDefault="00CB42D5" w:rsidP="00CB42D5">
            <w:pPr>
              <w:rPr>
                <w:rFonts w:ascii="Times New Roman" w:hAnsi="Times New Roman" w:cs="Times New Roman"/>
                <w:sz w:val="20"/>
                <w:szCs w:val="20"/>
              </w:rPr>
            </w:pPr>
            <w:r w:rsidRPr="00CB42D5">
              <w:rPr>
                <w:rFonts w:ascii="Times New Roman" w:hAnsi="Times New Roman" w:cs="Times New Roman"/>
                <w:sz w:val="20"/>
                <w:szCs w:val="20"/>
              </w:rPr>
              <w:lastRenderedPageBreak/>
              <w:t>6</w:t>
            </w:r>
          </w:p>
        </w:tc>
        <w:tc>
          <w:tcPr>
            <w:tcW w:w="2053" w:type="dxa"/>
            <w:tcBorders>
              <w:top w:val="single" w:sz="4" w:space="0" w:color="auto"/>
              <w:left w:val="single" w:sz="4" w:space="0" w:color="auto"/>
              <w:bottom w:val="single" w:sz="4" w:space="0" w:color="auto"/>
              <w:right w:val="single" w:sz="4" w:space="0" w:color="auto"/>
            </w:tcBorders>
            <w:shd w:val="clear" w:color="auto" w:fill="auto"/>
            <w:vAlign w:val="center"/>
          </w:tcPr>
          <w:p w:rsidR="00CB42D5" w:rsidRPr="00CB42D5" w:rsidRDefault="00CB42D5" w:rsidP="00CB42D5">
            <w:pPr>
              <w:rPr>
                <w:rFonts w:ascii="Times New Roman" w:hAnsi="Times New Roman" w:cs="Times New Roman"/>
                <w:sz w:val="20"/>
                <w:szCs w:val="20"/>
              </w:rPr>
            </w:pPr>
            <w:r w:rsidRPr="00CB42D5">
              <w:rPr>
                <w:rFonts w:ascii="Times New Roman" w:hAnsi="Times New Roman" w:cs="Times New Roman"/>
                <w:sz w:val="20"/>
                <w:szCs w:val="20"/>
              </w:rPr>
              <w:t xml:space="preserve">Конструктив для установки фронтального и </w:t>
            </w:r>
            <w:proofErr w:type="spellStart"/>
            <w:r w:rsidRPr="00CB42D5">
              <w:rPr>
                <w:rFonts w:ascii="Times New Roman" w:hAnsi="Times New Roman" w:cs="Times New Roman"/>
                <w:sz w:val="20"/>
                <w:szCs w:val="20"/>
              </w:rPr>
              <w:t>контрового</w:t>
            </w:r>
            <w:proofErr w:type="spellEnd"/>
            <w:r w:rsidRPr="00CB42D5">
              <w:rPr>
                <w:rFonts w:ascii="Times New Roman" w:hAnsi="Times New Roman" w:cs="Times New Roman"/>
                <w:sz w:val="20"/>
                <w:szCs w:val="20"/>
              </w:rPr>
              <w:t xml:space="preserve"> освещения</w:t>
            </w:r>
          </w:p>
        </w:tc>
        <w:tc>
          <w:tcPr>
            <w:tcW w:w="4928" w:type="dxa"/>
            <w:tcBorders>
              <w:top w:val="single" w:sz="4" w:space="0" w:color="auto"/>
              <w:left w:val="single" w:sz="4" w:space="0" w:color="auto"/>
              <w:bottom w:val="single" w:sz="4" w:space="0" w:color="auto"/>
              <w:right w:val="single" w:sz="4" w:space="0" w:color="auto"/>
            </w:tcBorders>
            <w:shd w:val="clear" w:color="auto" w:fill="auto"/>
            <w:vAlign w:val="center"/>
          </w:tcPr>
          <w:p w:rsidR="00CB42D5" w:rsidRPr="00CB42D5" w:rsidRDefault="00CB42D5" w:rsidP="00CB42D5">
            <w:pPr>
              <w:pStyle w:val="af1"/>
            </w:pPr>
            <w:r w:rsidRPr="00CB42D5">
              <w:t>Ферма-тотем, вертикальная, высота 5 м, с металлическим основанием для установки.</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B42D5" w:rsidRPr="00CB42D5" w:rsidRDefault="00CB42D5" w:rsidP="00CB42D5">
            <w:pPr>
              <w:jc w:val="center"/>
              <w:rPr>
                <w:rFonts w:ascii="Times New Roman" w:hAnsi="Times New Roman" w:cs="Times New Roman"/>
                <w:sz w:val="20"/>
                <w:szCs w:val="20"/>
              </w:rPr>
            </w:pPr>
            <w:r w:rsidRPr="00CB42D5">
              <w:rPr>
                <w:rFonts w:ascii="Times New Roman" w:hAnsi="Times New Roman" w:cs="Times New Roman"/>
                <w:sz w:val="20"/>
                <w:szCs w:val="20"/>
              </w:rPr>
              <w:t>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B42D5" w:rsidRPr="00CB42D5" w:rsidRDefault="00CB42D5" w:rsidP="00CB42D5">
            <w:pPr>
              <w:jc w:val="center"/>
              <w:rPr>
                <w:rFonts w:ascii="Times New Roman" w:hAnsi="Times New Roman" w:cs="Times New Roman"/>
                <w:sz w:val="20"/>
                <w:szCs w:val="20"/>
              </w:rPr>
            </w:pPr>
            <w:r w:rsidRPr="00CB42D5">
              <w:rPr>
                <w:rFonts w:ascii="Times New Roman" w:hAnsi="Times New Roman" w:cs="Times New Roman"/>
                <w:sz w:val="20"/>
                <w:szCs w:val="20"/>
              </w:rPr>
              <w:t>1</w:t>
            </w:r>
          </w:p>
        </w:tc>
      </w:tr>
      <w:tr w:rsidR="00CB42D5" w:rsidRPr="00CB42D5" w:rsidTr="00CB42D5">
        <w:trPr>
          <w:trHeight w:val="682"/>
        </w:trPr>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rsidR="00CB42D5" w:rsidRPr="00CB42D5" w:rsidRDefault="00CB42D5" w:rsidP="00CB42D5">
            <w:pPr>
              <w:rPr>
                <w:rFonts w:ascii="Times New Roman" w:hAnsi="Times New Roman" w:cs="Times New Roman"/>
                <w:sz w:val="20"/>
                <w:szCs w:val="20"/>
              </w:rPr>
            </w:pPr>
            <w:r w:rsidRPr="00CB42D5">
              <w:rPr>
                <w:rFonts w:ascii="Times New Roman" w:hAnsi="Times New Roman" w:cs="Times New Roman"/>
                <w:sz w:val="20"/>
                <w:szCs w:val="20"/>
              </w:rPr>
              <w:t>7</w:t>
            </w:r>
          </w:p>
        </w:tc>
        <w:tc>
          <w:tcPr>
            <w:tcW w:w="2053" w:type="dxa"/>
            <w:tcBorders>
              <w:top w:val="single" w:sz="4" w:space="0" w:color="auto"/>
              <w:left w:val="single" w:sz="4" w:space="0" w:color="auto"/>
              <w:bottom w:val="single" w:sz="4" w:space="0" w:color="auto"/>
              <w:right w:val="single" w:sz="4" w:space="0" w:color="auto"/>
            </w:tcBorders>
            <w:shd w:val="clear" w:color="auto" w:fill="auto"/>
            <w:vAlign w:val="center"/>
          </w:tcPr>
          <w:p w:rsidR="00CB42D5" w:rsidRPr="00CB42D5" w:rsidRDefault="00CB42D5" w:rsidP="00CB42D5">
            <w:pPr>
              <w:rPr>
                <w:rFonts w:ascii="Times New Roman" w:hAnsi="Times New Roman" w:cs="Times New Roman"/>
                <w:sz w:val="20"/>
                <w:szCs w:val="20"/>
              </w:rPr>
            </w:pPr>
            <w:r w:rsidRPr="00CB42D5">
              <w:rPr>
                <w:rFonts w:ascii="Times New Roman" w:hAnsi="Times New Roman" w:cs="Times New Roman"/>
                <w:sz w:val="20"/>
                <w:szCs w:val="20"/>
              </w:rPr>
              <w:t>Подсветки для пюпитров</w:t>
            </w:r>
          </w:p>
        </w:tc>
        <w:tc>
          <w:tcPr>
            <w:tcW w:w="4928" w:type="dxa"/>
            <w:tcBorders>
              <w:top w:val="single" w:sz="4" w:space="0" w:color="auto"/>
              <w:left w:val="single" w:sz="4" w:space="0" w:color="auto"/>
              <w:bottom w:val="single" w:sz="4" w:space="0" w:color="auto"/>
              <w:right w:val="single" w:sz="4" w:space="0" w:color="auto"/>
            </w:tcBorders>
            <w:shd w:val="clear" w:color="auto" w:fill="auto"/>
            <w:vAlign w:val="center"/>
          </w:tcPr>
          <w:p w:rsidR="00CB42D5" w:rsidRPr="00CB42D5" w:rsidRDefault="00CB42D5" w:rsidP="00CB42D5">
            <w:pPr>
              <w:pStyle w:val="af1"/>
            </w:pPr>
            <w:r w:rsidRPr="00CB42D5">
              <w:t xml:space="preserve">Светильник ламповый, с возможностью </w:t>
            </w:r>
            <w:proofErr w:type="spellStart"/>
            <w:r w:rsidRPr="00CB42D5">
              <w:t>диммирования</w:t>
            </w:r>
            <w:proofErr w:type="spellEnd"/>
            <w:r w:rsidRPr="00CB42D5">
              <w:t>.</w:t>
            </w:r>
          </w:p>
          <w:p w:rsidR="00CB42D5" w:rsidRPr="00CB42D5" w:rsidRDefault="00CB42D5" w:rsidP="00CB42D5">
            <w:pPr>
              <w:pStyle w:val="af1"/>
            </w:pPr>
            <w:r w:rsidRPr="00CB42D5">
              <w:t>Устройство для крепления светильника на пюпитр/нотный пульт.</w:t>
            </w:r>
          </w:p>
          <w:p w:rsidR="00CB42D5" w:rsidRPr="00CB42D5" w:rsidRDefault="00CB42D5" w:rsidP="00CB42D5">
            <w:pPr>
              <w:pStyle w:val="af1"/>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B42D5" w:rsidRPr="00CB42D5" w:rsidRDefault="00CB42D5" w:rsidP="00CB42D5">
            <w:pPr>
              <w:jc w:val="center"/>
              <w:rPr>
                <w:rFonts w:ascii="Times New Roman" w:hAnsi="Times New Roman" w:cs="Times New Roman"/>
                <w:sz w:val="20"/>
                <w:szCs w:val="20"/>
              </w:rPr>
            </w:pPr>
            <w:r w:rsidRPr="00CB42D5">
              <w:rPr>
                <w:rFonts w:ascii="Times New Roman" w:hAnsi="Times New Roman" w:cs="Times New Roman"/>
                <w:sz w:val="20"/>
                <w:szCs w:val="20"/>
              </w:rPr>
              <w:t>17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B42D5" w:rsidRPr="00CB42D5" w:rsidRDefault="00CB42D5" w:rsidP="00CB42D5">
            <w:pPr>
              <w:jc w:val="center"/>
              <w:rPr>
                <w:rFonts w:ascii="Times New Roman" w:hAnsi="Times New Roman" w:cs="Times New Roman"/>
                <w:sz w:val="20"/>
                <w:szCs w:val="20"/>
              </w:rPr>
            </w:pPr>
            <w:r w:rsidRPr="00CB42D5">
              <w:rPr>
                <w:rFonts w:ascii="Times New Roman" w:hAnsi="Times New Roman" w:cs="Times New Roman"/>
                <w:sz w:val="20"/>
                <w:szCs w:val="20"/>
              </w:rPr>
              <w:t>1</w:t>
            </w:r>
          </w:p>
        </w:tc>
      </w:tr>
      <w:tr w:rsidR="00CB42D5" w:rsidRPr="00CB42D5" w:rsidTr="00CB42D5">
        <w:trPr>
          <w:trHeight w:val="682"/>
        </w:trPr>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rsidR="00CB42D5" w:rsidRPr="00CB42D5" w:rsidRDefault="00CB42D5" w:rsidP="00CB42D5">
            <w:pPr>
              <w:rPr>
                <w:rFonts w:ascii="Times New Roman" w:hAnsi="Times New Roman" w:cs="Times New Roman"/>
                <w:sz w:val="20"/>
                <w:szCs w:val="20"/>
              </w:rPr>
            </w:pPr>
            <w:r w:rsidRPr="00CB42D5">
              <w:rPr>
                <w:rFonts w:ascii="Times New Roman" w:hAnsi="Times New Roman" w:cs="Times New Roman"/>
                <w:sz w:val="20"/>
                <w:szCs w:val="20"/>
              </w:rPr>
              <w:t>8</w:t>
            </w:r>
          </w:p>
        </w:tc>
        <w:tc>
          <w:tcPr>
            <w:tcW w:w="2053" w:type="dxa"/>
            <w:tcBorders>
              <w:top w:val="single" w:sz="4" w:space="0" w:color="auto"/>
              <w:left w:val="single" w:sz="4" w:space="0" w:color="auto"/>
              <w:bottom w:val="single" w:sz="4" w:space="0" w:color="auto"/>
              <w:right w:val="single" w:sz="4" w:space="0" w:color="auto"/>
            </w:tcBorders>
            <w:shd w:val="clear" w:color="auto" w:fill="auto"/>
            <w:vAlign w:val="center"/>
          </w:tcPr>
          <w:p w:rsidR="00CB42D5" w:rsidRPr="00CB42D5" w:rsidRDefault="00CB42D5" w:rsidP="00CB42D5">
            <w:pPr>
              <w:rPr>
                <w:rFonts w:ascii="Times New Roman" w:hAnsi="Times New Roman" w:cs="Times New Roman"/>
                <w:sz w:val="20"/>
                <w:szCs w:val="20"/>
              </w:rPr>
            </w:pPr>
            <w:r w:rsidRPr="00CB42D5">
              <w:rPr>
                <w:rFonts w:ascii="Times New Roman" w:hAnsi="Times New Roman" w:cs="Times New Roman"/>
                <w:sz w:val="20"/>
                <w:szCs w:val="20"/>
              </w:rPr>
              <w:t>Мультимедиа проектор</w:t>
            </w:r>
          </w:p>
        </w:tc>
        <w:tc>
          <w:tcPr>
            <w:tcW w:w="4928" w:type="dxa"/>
            <w:tcBorders>
              <w:top w:val="single" w:sz="4" w:space="0" w:color="auto"/>
              <w:left w:val="single" w:sz="4" w:space="0" w:color="auto"/>
              <w:bottom w:val="single" w:sz="4" w:space="0" w:color="auto"/>
              <w:right w:val="single" w:sz="4" w:space="0" w:color="auto"/>
            </w:tcBorders>
            <w:shd w:val="clear" w:color="auto" w:fill="auto"/>
            <w:vAlign w:val="center"/>
          </w:tcPr>
          <w:p w:rsidR="00CB42D5" w:rsidRPr="00CB42D5" w:rsidRDefault="00CB42D5" w:rsidP="00CB42D5">
            <w:pPr>
              <w:pStyle w:val="af1"/>
            </w:pPr>
            <w:r w:rsidRPr="00CB42D5">
              <w:rPr>
                <w:lang w:val="en-US"/>
              </w:rPr>
              <w:t>EPSON</w:t>
            </w:r>
            <w:r w:rsidRPr="00CB42D5">
              <w:t xml:space="preserve"> </w:t>
            </w:r>
            <w:r w:rsidRPr="00CB42D5">
              <w:rPr>
                <w:lang w:val="en-US"/>
              </w:rPr>
              <w:t>CB</w:t>
            </w:r>
            <w:r w:rsidRPr="00CB42D5">
              <w:t>-</w:t>
            </w:r>
            <w:r w:rsidRPr="00CB42D5">
              <w:rPr>
                <w:lang w:val="en-US"/>
              </w:rPr>
              <w:t>PU</w:t>
            </w:r>
            <w:r w:rsidRPr="00CB42D5">
              <w:t>2220</w:t>
            </w:r>
            <w:r w:rsidRPr="00CB42D5">
              <w:rPr>
                <w:lang w:val="en-US"/>
              </w:rPr>
              <w:t>B</w:t>
            </w:r>
            <w:r w:rsidRPr="00CB42D5">
              <w:t xml:space="preserve"> с объективом (или эквивалент)</w:t>
            </w:r>
          </w:p>
          <w:p w:rsidR="00CB42D5" w:rsidRPr="00CB42D5" w:rsidRDefault="00CB42D5" w:rsidP="00CB42D5">
            <w:pPr>
              <w:pStyle w:val="af1"/>
            </w:pPr>
            <w:r w:rsidRPr="00CB42D5">
              <w:t>Проекционная система: 3</w:t>
            </w:r>
            <w:r w:rsidRPr="00CB42D5">
              <w:rPr>
                <w:lang w:val="en-US"/>
              </w:rPr>
              <w:t>LCD</w:t>
            </w:r>
            <w:r w:rsidRPr="00CB42D5">
              <w:t xml:space="preserve">, </w:t>
            </w:r>
            <w:r w:rsidRPr="00CB42D5">
              <w:rPr>
                <w:lang w:val="en-US"/>
              </w:rPr>
              <w:t>RGB</w:t>
            </w:r>
            <w:r w:rsidRPr="00CB42D5">
              <w:t>, ЖК-затвор</w:t>
            </w:r>
          </w:p>
          <w:p w:rsidR="00CB42D5" w:rsidRPr="00CB42D5" w:rsidRDefault="00CB42D5" w:rsidP="00CB42D5">
            <w:pPr>
              <w:pStyle w:val="af1"/>
            </w:pPr>
            <w:r w:rsidRPr="00CB42D5">
              <w:t xml:space="preserve">Цветная светоотдача: 20.000 люмен - 14.000 люмен </w:t>
            </w:r>
          </w:p>
          <w:p w:rsidR="00CB42D5" w:rsidRPr="00CB42D5" w:rsidRDefault="00CB42D5" w:rsidP="00CB42D5">
            <w:pPr>
              <w:pStyle w:val="af1"/>
            </w:pPr>
            <w:r w:rsidRPr="00CB42D5">
              <w:t xml:space="preserve">Разрешение: </w:t>
            </w:r>
            <w:r w:rsidRPr="00CB42D5">
              <w:rPr>
                <w:lang w:val="en-US"/>
              </w:rPr>
              <w:t>WUXGA</w:t>
            </w:r>
            <w:r w:rsidRPr="00CB42D5">
              <w:t xml:space="preserve">, 1920 </w:t>
            </w:r>
            <w:r w:rsidRPr="00CB42D5">
              <w:rPr>
                <w:lang w:val="en-US"/>
              </w:rPr>
              <w:t>x</w:t>
            </w:r>
            <w:r w:rsidRPr="00CB42D5">
              <w:t xml:space="preserve"> 1200</w:t>
            </w:r>
          </w:p>
          <w:p w:rsidR="00CB42D5" w:rsidRPr="00CB42D5" w:rsidRDefault="00CB42D5" w:rsidP="00CB42D5">
            <w:pPr>
              <w:pStyle w:val="af1"/>
            </w:pPr>
            <w:r w:rsidRPr="00CB42D5">
              <w:t>Соотношение сторон: 16:10</w:t>
            </w:r>
          </w:p>
          <w:p w:rsidR="00CB42D5" w:rsidRPr="00CB42D5" w:rsidRDefault="00CB42D5" w:rsidP="00CB42D5">
            <w:pPr>
              <w:pStyle w:val="af1"/>
            </w:pPr>
            <w:r w:rsidRPr="00CB42D5">
              <w:t>Высокое разрешение: 4</w:t>
            </w:r>
            <w:r w:rsidRPr="00CB42D5">
              <w:rPr>
                <w:lang w:val="en-US"/>
              </w:rPr>
              <w:t>K</w:t>
            </w:r>
            <w:r w:rsidRPr="00CB42D5">
              <w:t>-улучшение</w:t>
            </w:r>
          </w:p>
          <w:p w:rsidR="00CB42D5" w:rsidRPr="00CB42D5" w:rsidRDefault="00CB42D5" w:rsidP="00CB42D5">
            <w:pPr>
              <w:pStyle w:val="af1"/>
            </w:pPr>
            <w:r w:rsidRPr="00CB42D5">
              <w:t xml:space="preserve">Поддержка </w:t>
            </w:r>
            <w:r w:rsidRPr="00CB42D5">
              <w:rPr>
                <w:lang w:val="en-US"/>
              </w:rPr>
              <w:t>HDR</w:t>
            </w:r>
            <w:r w:rsidRPr="00CB42D5">
              <w:t xml:space="preserve">: </w:t>
            </w:r>
            <w:r w:rsidRPr="00CB42D5">
              <w:rPr>
                <w:lang w:val="en-US"/>
              </w:rPr>
              <w:t>HDR</w:t>
            </w:r>
            <w:r w:rsidRPr="00CB42D5">
              <w:t xml:space="preserve">10 и </w:t>
            </w:r>
            <w:r w:rsidRPr="00CB42D5">
              <w:rPr>
                <w:lang w:val="en-US"/>
              </w:rPr>
              <w:t>HLG</w:t>
            </w:r>
          </w:p>
          <w:p w:rsidR="00CB42D5" w:rsidRPr="00CB42D5" w:rsidRDefault="00CB42D5" w:rsidP="00CB42D5">
            <w:pPr>
              <w:pStyle w:val="af1"/>
            </w:pPr>
            <w:r w:rsidRPr="00CB42D5">
              <w:t xml:space="preserve">Коэффициент контрастности: 2.500.000:1 </w:t>
            </w:r>
          </w:p>
          <w:p w:rsidR="00CB42D5" w:rsidRPr="00CB42D5" w:rsidRDefault="00CB42D5" w:rsidP="00CB42D5">
            <w:pPr>
              <w:pStyle w:val="af1"/>
            </w:pPr>
            <w:r w:rsidRPr="00CB42D5">
              <w:t xml:space="preserve">Источник света: лазер, 20.000 часов яркого света, </w:t>
            </w:r>
          </w:p>
          <w:p w:rsidR="00CB42D5" w:rsidRPr="00CB42D5" w:rsidRDefault="00CB42D5" w:rsidP="00CB42D5">
            <w:pPr>
              <w:pStyle w:val="af1"/>
            </w:pPr>
            <w:r w:rsidRPr="00CB42D5">
              <w:t>Цветопередача: до 1,07 миллиарда цветов</w:t>
            </w:r>
          </w:p>
          <w:p w:rsidR="00CB42D5" w:rsidRPr="00CB42D5" w:rsidRDefault="00CB42D5" w:rsidP="00CB42D5">
            <w:pPr>
              <w:pStyle w:val="af1"/>
            </w:pPr>
            <w:r w:rsidRPr="00CB42D5">
              <w:t xml:space="preserve">Устройство управление: ноутбук с </w:t>
            </w:r>
            <w:proofErr w:type="gramStart"/>
            <w:r w:rsidRPr="00CB42D5">
              <w:t>необходимым</w:t>
            </w:r>
            <w:proofErr w:type="gramEnd"/>
            <w:r w:rsidRPr="00CB42D5">
              <w:t xml:space="preserve"> ПО</w:t>
            </w:r>
          </w:p>
          <w:p w:rsidR="00CB42D5" w:rsidRPr="00CB42D5" w:rsidRDefault="00CB42D5" w:rsidP="00CB42D5">
            <w:pPr>
              <w:pStyle w:val="af1"/>
            </w:pPr>
            <w:r w:rsidRPr="00CB42D5">
              <w:t>Оптоволоконная линия, сигнальная и силовая коммутация</w:t>
            </w:r>
          </w:p>
          <w:p w:rsidR="00CB42D5" w:rsidRPr="00CB42D5" w:rsidRDefault="00CB42D5" w:rsidP="00CB42D5">
            <w:pPr>
              <w:pStyle w:val="af1"/>
            </w:pPr>
            <w:r w:rsidRPr="00CB42D5">
              <w:t>Конструктив для установки проектора.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B42D5" w:rsidRPr="00CB42D5" w:rsidRDefault="00CB42D5" w:rsidP="00CB42D5">
            <w:pPr>
              <w:jc w:val="center"/>
              <w:rPr>
                <w:rFonts w:ascii="Times New Roman" w:hAnsi="Times New Roman" w:cs="Times New Roman"/>
                <w:sz w:val="20"/>
                <w:szCs w:val="20"/>
              </w:rPr>
            </w:pPr>
            <w:r w:rsidRPr="00CB42D5">
              <w:rPr>
                <w:rFonts w:ascii="Times New Roman" w:hAnsi="Times New Roman" w:cs="Times New Roman"/>
                <w:sz w:val="20"/>
                <w:szCs w:val="20"/>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B42D5" w:rsidRPr="00CB42D5" w:rsidRDefault="00CB42D5" w:rsidP="00CB42D5">
            <w:pPr>
              <w:jc w:val="center"/>
              <w:rPr>
                <w:rFonts w:ascii="Times New Roman" w:hAnsi="Times New Roman" w:cs="Times New Roman"/>
                <w:sz w:val="20"/>
                <w:szCs w:val="20"/>
              </w:rPr>
            </w:pPr>
            <w:r w:rsidRPr="00CB42D5">
              <w:rPr>
                <w:rFonts w:ascii="Times New Roman" w:hAnsi="Times New Roman" w:cs="Times New Roman"/>
                <w:sz w:val="20"/>
                <w:szCs w:val="20"/>
              </w:rPr>
              <w:t>1</w:t>
            </w:r>
          </w:p>
        </w:tc>
      </w:tr>
      <w:tr w:rsidR="00CB42D5" w:rsidRPr="00CB42D5" w:rsidTr="00CB42D5">
        <w:trPr>
          <w:trHeight w:val="682"/>
        </w:trPr>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rsidR="00CB42D5" w:rsidRPr="00CB42D5" w:rsidRDefault="00CB42D5" w:rsidP="00CB42D5">
            <w:pPr>
              <w:rPr>
                <w:rFonts w:ascii="Times New Roman" w:hAnsi="Times New Roman" w:cs="Times New Roman"/>
                <w:sz w:val="20"/>
                <w:szCs w:val="20"/>
              </w:rPr>
            </w:pPr>
            <w:r w:rsidRPr="00CB42D5">
              <w:rPr>
                <w:rFonts w:ascii="Times New Roman" w:hAnsi="Times New Roman" w:cs="Times New Roman"/>
                <w:sz w:val="20"/>
                <w:szCs w:val="20"/>
              </w:rPr>
              <w:t>9</w:t>
            </w:r>
          </w:p>
        </w:tc>
        <w:tc>
          <w:tcPr>
            <w:tcW w:w="2053" w:type="dxa"/>
            <w:tcBorders>
              <w:top w:val="single" w:sz="4" w:space="0" w:color="auto"/>
              <w:left w:val="single" w:sz="4" w:space="0" w:color="auto"/>
              <w:bottom w:val="single" w:sz="4" w:space="0" w:color="auto"/>
              <w:right w:val="single" w:sz="4" w:space="0" w:color="auto"/>
            </w:tcBorders>
            <w:shd w:val="clear" w:color="auto" w:fill="auto"/>
            <w:vAlign w:val="center"/>
          </w:tcPr>
          <w:p w:rsidR="00CB42D5" w:rsidRPr="00CB42D5" w:rsidRDefault="00CB42D5" w:rsidP="00CB42D5">
            <w:pPr>
              <w:rPr>
                <w:rFonts w:ascii="Times New Roman" w:hAnsi="Times New Roman" w:cs="Times New Roman"/>
                <w:sz w:val="20"/>
                <w:szCs w:val="20"/>
              </w:rPr>
            </w:pPr>
            <w:r w:rsidRPr="00CB42D5">
              <w:rPr>
                <w:rFonts w:ascii="Times New Roman" w:hAnsi="Times New Roman" w:cs="Times New Roman"/>
                <w:sz w:val="20"/>
                <w:szCs w:val="20"/>
              </w:rPr>
              <w:t>Видеопроекционный экран</w:t>
            </w:r>
          </w:p>
        </w:tc>
        <w:tc>
          <w:tcPr>
            <w:tcW w:w="4928" w:type="dxa"/>
            <w:tcBorders>
              <w:top w:val="single" w:sz="4" w:space="0" w:color="auto"/>
              <w:left w:val="single" w:sz="4" w:space="0" w:color="auto"/>
              <w:bottom w:val="single" w:sz="4" w:space="0" w:color="auto"/>
              <w:right w:val="single" w:sz="4" w:space="0" w:color="auto"/>
            </w:tcBorders>
            <w:shd w:val="clear" w:color="auto" w:fill="auto"/>
            <w:vAlign w:val="center"/>
          </w:tcPr>
          <w:p w:rsidR="00CB42D5" w:rsidRPr="00CB42D5" w:rsidRDefault="00CB42D5" w:rsidP="00CB42D5">
            <w:pPr>
              <w:pStyle w:val="af1"/>
            </w:pPr>
            <w:r w:rsidRPr="00CB42D5">
              <w:t>Размер 7 х 4 м</w:t>
            </w:r>
          </w:p>
          <w:p w:rsidR="00CB42D5" w:rsidRPr="00CB42D5" w:rsidRDefault="00CB42D5" w:rsidP="00CB42D5">
            <w:pPr>
              <w:pStyle w:val="af1"/>
            </w:pPr>
            <w:r w:rsidRPr="00CB42D5">
              <w:t>Рабочая область 7 х 4м</w:t>
            </w:r>
          </w:p>
          <w:p w:rsidR="00CB42D5" w:rsidRPr="00CB42D5" w:rsidRDefault="00CB42D5" w:rsidP="00CB42D5">
            <w:pPr>
              <w:pStyle w:val="af1"/>
            </w:pPr>
            <w:r w:rsidRPr="00CB42D5">
              <w:t>Прямая проекция</w:t>
            </w:r>
          </w:p>
          <w:p w:rsidR="00CB42D5" w:rsidRPr="00CB42D5" w:rsidRDefault="00CB42D5" w:rsidP="00CB42D5">
            <w:pPr>
              <w:pStyle w:val="af1"/>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B42D5" w:rsidRPr="00CB42D5" w:rsidRDefault="00CB42D5" w:rsidP="00CB42D5">
            <w:pPr>
              <w:jc w:val="center"/>
              <w:rPr>
                <w:rFonts w:ascii="Times New Roman" w:hAnsi="Times New Roman" w:cs="Times New Roman"/>
                <w:sz w:val="20"/>
                <w:szCs w:val="20"/>
              </w:rPr>
            </w:pPr>
            <w:r w:rsidRPr="00CB42D5">
              <w:rPr>
                <w:rFonts w:ascii="Times New Roman" w:hAnsi="Times New Roman" w:cs="Times New Roman"/>
                <w:sz w:val="20"/>
                <w:szCs w:val="20"/>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B42D5" w:rsidRPr="00CB42D5" w:rsidRDefault="00CB42D5" w:rsidP="00CB42D5">
            <w:pPr>
              <w:jc w:val="center"/>
              <w:rPr>
                <w:rFonts w:ascii="Times New Roman" w:hAnsi="Times New Roman" w:cs="Times New Roman"/>
                <w:sz w:val="20"/>
                <w:szCs w:val="20"/>
              </w:rPr>
            </w:pPr>
            <w:r w:rsidRPr="00CB42D5">
              <w:rPr>
                <w:rFonts w:ascii="Times New Roman" w:hAnsi="Times New Roman" w:cs="Times New Roman"/>
                <w:sz w:val="20"/>
                <w:szCs w:val="20"/>
              </w:rPr>
              <w:t>1</w:t>
            </w:r>
          </w:p>
        </w:tc>
      </w:tr>
    </w:tbl>
    <w:p w:rsidR="00CB42D5" w:rsidRPr="00CB42D5" w:rsidRDefault="00CB42D5" w:rsidP="00CB42D5">
      <w:pPr>
        <w:rPr>
          <w:rFonts w:ascii="Times New Roman" w:hAnsi="Times New Roman" w:cs="Times New Roman"/>
          <w:sz w:val="20"/>
          <w:szCs w:val="20"/>
        </w:rPr>
      </w:pPr>
    </w:p>
    <w:p w:rsidR="00CB42D5" w:rsidRPr="00CB42D5" w:rsidRDefault="00CB42D5" w:rsidP="00CB42D5">
      <w:pPr>
        <w:pBdr>
          <w:top w:val="nil"/>
          <w:left w:val="nil"/>
          <w:bottom w:val="nil"/>
          <w:right w:val="nil"/>
          <w:between w:val="nil"/>
          <w:bar w:val="nil"/>
        </w:pBdr>
        <w:suppressAutoHyphens w:val="0"/>
        <w:jc w:val="both"/>
        <w:rPr>
          <w:rFonts w:ascii="Times New Roman" w:hAnsi="Times New Roman" w:cs="Times New Roman"/>
          <w:sz w:val="20"/>
          <w:szCs w:val="20"/>
          <w:lang w:eastAsia="ru-RU"/>
        </w:rPr>
      </w:pPr>
    </w:p>
    <w:p w:rsidR="009D73AA" w:rsidRPr="00CB42D5" w:rsidRDefault="00CB42D5">
      <w:pPr>
        <w:pStyle w:val="af1"/>
        <w:jc w:val="both"/>
      </w:pPr>
      <w:r w:rsidRPr="00CB42D5">
        <w:rPr>
          <w:color w:val="000000"/>
        </w:rPr>
        <w:t>Использование светового оформления: 26 июня 2026 г., во время проведения концерта Заказчика.</w:t>
      </w:r>
    </w:p>
    <w:p w:rsidR="009D73AA" w:rsidRPr="00CB42D5" w:rsidRDefault="009D73AA">
      <w:pPr>
        <w:pStyle w:val="af1"/>
        <w:jc w:val="both"/>
      </w:pPr>
    </w:p>
    <w:tbl>
      <w:tblPr>
        <w:tblW w:w="9420" w:type="dxa"/>
        <w:tblLayout w:type="fixed"/>
        <w:tblLook w:val="0000" w:firstRow="0" w:lastRow="0" w:firstColumn="0" w:lastColumn="0" w:noHBand="0" w:noVBand="0"/>
      </w:tblPr>
      <w:tblGrid>
        <w:gridCol w:w="4711"/>
        <w:gridCol w:w="4709"/>
      </w:tblGrid>
      <w:tr w:rsidR="009D73AA" w:rsidRPr="00CB42D5">
        <w:trPr>
          <w:trHeight w:val="2850"/>
        </w:trPr>
        <w:tc>
          <w:tcPr>
            <w:tcW w:w="4710" w:type="dxa"/>
            <w:shd w:val="clear" w:color="auto" w:fill="FFFFFF"/>
          </w:tcPr>
          <w:p w:rsidR="009D73AA" w:rsidRPr="00CB42D5" w:rsidRDefault="00CB42D5">
            <w:pPr>
              <w:widowControl w:val="0"/>
              <w:snapToGrid w:val="0"/>
              <w:spacing w:after="0" w:line="240" w:lineRule="auto"/>
              <w:jc w:val="both"/>
              <w:rPr>
                <w:rFonts w:ascii="Times New Roman" w:eastAsia="Times New Roman" w:hAnsi="Times New Roman" w:cs="Times New Roman"/>
                <w:b/>
                <w:caps/>
                <w:color w:val="000000" w:themeColor="text1"/>
                <w:sz w:val="20"/>
                <w:szCs w:val="20"/>
                <w:lang w:eastAsia="ar-SA"/>
              </w:rPr>
            </w:pPr>
            <w:r w:rsidRPr="00CB42D5">
              <w:rPr>
                <w:rFonts w:ascii="Times New Roman" w:eastAsia="Times New Roman" w:hAnsi="Times New Roman" w:cs="Times New Roman"/>
                <w:b/>
                <w:caps/>
                <w:color w:val="000000" w:themeColor="text1"/>
                <w:sz w:val="20"/>
                <w:szCs w:val="20"/>
                <w:lang w:eastAsia="ar-SA"/>
              </w:rPr>
              <w:t>Заказчик:</w:t>
            </w:r>
          </w:p>
          <w:p w:rsidR="009D73AA" w:rsidRPr="00CB42D5" w:rsidRDefault="00CB42D5">
            <w:pPr>
              <w:widowControl w:val="0"/>
              <w:spacing w:after="0" w:line="240" w:lineRule="auto"/>
              <w:jc w:val="both"/>
              <w:rPr>
                <w:rFonts w:ascii="Times New Roman" w:eastAsia="Times New Roman" w:hAnsi="Times New Roman" w:cs="Times New Roman"/>
                <w:color w:val="000000" w:themeColor="text1"/>
                <w:sz w:val="20"/>
                <w:szCs w:val="20"/>
                <w:lang w:eastAsia="ru-RU"/>
              </w:rPr>
            </w:pPr>
            <w:r w:rsidRPr="00CB42D5">
              <w:rPr>
                <w:rFonts w:ascii="Times New Roman" w:eastAsia="Times New Roman" w:hAnsi="Times New Roman" w:cs="Times New Roman"/>
                <w:color w:val="000000" w:themeColor="text1"/>
                <w:sz w:val="20"/>
                <w:szCs w:val="20"/>
                <w:lang w:eastAsia="ru-RU"/>
              </w:rPr>
              <w:t>Санкт-Петербургское государственное бюджетное учреждение культуры «Государственный Русский концертный оркестр Санкт-Петербурга»</w:t>
            </w:r>
          </w:p>
          <w:p w:rsidR="009D73AA" w:rsidRPr="00CB42D5" w:rsidRDefault="009D73AA">
            <w:pPr>
              <w:widowControl w:val="0"/>
              <w:spacing w:after="0" w:line="240" w:lineRule="auto"/>
              <w:jc w:val="both"/>
              <w:rPr>
                <w:rFonts w:ascii="Times New Roman" w:eastAsia="Times New Roman" w:hAnsi="Times New Roman" w:cs="Times New Roman"/>
                <w:color w:val="000000" w:themeColor="text1"/>
                <w:sz w:val="20"/>
                <w:szCs w:val="20"/>
                <w:lang w:eastAsia="ru-RU"/>
              </w:rPr>
            </w:pPr>
          </w:p>
          <w:p w:rsidR="009D73AA" w:rsidRPr="00CB42D5" w:rsidRDefault="009D73AA">
            <w:pPr>
              <w:widowControl w:val="0"/>
              <w:spacing w:after="0" w:line="240" w:lineRule="auto"/>
              <w:jc w:val="both"/>
              <w:rPr>
                <w:rFonts w:ascii="Times New Roman" w:eastAsia="Times New Roman" w:hAnsi="Times New Roman" w:cs="Times New Roman"/>
                <w:sz w:val="20"/>
                <w:szCs w:val="20"/>
                <w:lang w:eastAsia="ru-RU"/>
              </w:rPr>
            </w:pPr>
          </w:p>
          <w:p w:rsidR="009D73AA" w:rsidRPr="00CB42D5" w:rsidRDefault="00CB42D5">
            <w:pPr>
              <w:widowControl w:val="0"/>
              <w:spacing w:after="0" w:line="240" w:lineRule="auto"/>
              <w:jc w:val="both"/>
              <w:rPr>
                <w:rFonts w:ascii="Times New Roman" w:eastAsia="Times New Roman" w:hAnsi="Times New Roman" w:cs="Times New Roman"/>
                <w:sz w:val="20"/>
                <w:szCs w:val="20"/>
                <w:lang w:eastAsia="ru-RU"/>
              </w:rPr>
            </w:pPr>
            <w:proofErr w:type="spellStart"/>
            <w:r w:rsidRPr="00CB42D5">
              <w:rPr>
                <w:rFonts w:ascii="Times New Roman" w:eastAsia="Times New Roman" w:hAnsi="Times New Roman" w:cs="Times New Roman"/>
                <w:sz w:val="20"/>
                <w:szCs w:val="20"/>
                <w:lang w:eastAsia="ru-RU"/>
              </w:rPr>
              <w:t>И.о</w:t>
            </w:r>
            <w:proofErr w:type="spellEnd"/>
            <w:r w:rsidRPr="00CB42D5">
              <w:rPr>
                <w:rFonts w:ascii="Times New Roman" w:eastAsia="Times New Roman" w:hAnsi="Times New Roman" w:cs="Times New Roman"/>
                <w:sz w:val="20"/>
                <w:szCs w:val="20"/>
                <w:lang w:eastAsia="ru-RU"/>
              </w:rPr>
              <w:t>. директора</w:t>
            </w:r>
          </w:p>
          <w:p w:rsidR="009D73AA" w:rsidRPr="00CB42D5" w:rsidRDefault="009D73AA">
            <w:pPr>
              <w:widowControl w:val="0"/>
              <w:spacing w:after="0" w:line="240" w:lineRule="auto"/>
              <w:jc w:val="both"/>
              <w:rPr>
                <w:rFonts w:ascii="Times New Roman" w:eastAsia="Times New Roman" w:hAnsi="Times New Roman" w:cs="Times New Roman"/>
                <w:sz w:val="20"/>
                <w:szCs w:val="20"/>
                <w:lang w:eastAsia="ru-RU"/>
              </w:rPr>
            </w:pPr>
          </w:p>
          <w:p w:rsidR="009D73AA" w:rsidRPr="00CB42D5" w:rsidRDefault="00CB42D5">
            <w:pPr>
              <w:widowControl w:val="0"/>
              <w:spacing w:after="0" w:line="240" w:lineRule="auto"/>
              <w:jc w:val="both"/>
              <w:rPr>
                <w:rFonts w:ascii="Times New Roman" w:eastAsia="Times New Roman" w:hAnsi="Times New Roman" w:cs="Times New Roman"/>
                <w:color w:val="000000" w:themeColor="text1"/>
                <w:sz w:val="20"/>
                <w:szCs w:val="20"/>
                <w:lang w:eastAsia="ru-RU"/>
              </w:rPr>
            </w:pPr>
            <w:r w:rsidRPr="00CB42D5">
              <w:rPr>
                <w:rFonts w:ascii="Times New Roman" w:eastAsia="Times New Roman" w:hAnsi="Times New Roman" w:cs="Times New Roman"/>
                <w:sz w:val="20"/>
                <w:szCs w:val="20"/>
                <w:lang w:eastAsia="ru-RU"/>
              </w:rPr>
              <w:t>___________________ Новикова К.Ю.</w:t>
            </w:r>
          </w:p>
          <w:p w:rsidR="009D73AA" w:rsidRPr="00CB42D5" w:rsidRDefault="00CB42D5">
            <w:pPr>
              <w:widowControl w:val="0"/>
              <w:spacing w:after="0" w:line="240" w:lineRule="auto"/>
              <w:jc w:val="both"/>
              <w:rPr>
                <w:rFonts w:ascii="Times New Roman" w:eastAsia="Times New Roman" w:hAnsi="Times New Roman" w:cs="Times New Roman"/>
                <w:color w:val="000000" w:themeColor="text1"/>
                <w:sz w:val="20"/>
                <w:szCs w:val="20"/>
                <w:lang w:eastAsia="ru-RU"/>
              </w:rPr>
            </w:pPr>
            <w:r w:rsidRPr="00CB42D5">
              <w:rPr>
                <w:rFonts w:ascii="Times New Roman" w:eastAsia="Times New Roman" w:hAnsi="Times New Roman" w:cs="Times New Roman"/>
                <w:color w:val="000000" w:themeColor="text1"/>
                <w:sz w:val="20"/>
                <w:szCs w:val="20"/>
                <w:lang w:eastAsia="ru-RU"/>
              </w:rPr>
              <w:t>М.П.</w:t>
            </w:r>
          </w:p>
        </w:tc>
        <w:tc>
          <w:tcPr>
            <w:tcW w:w="4709" w:type="dxa"/>
            <w:shd w:val="clear" w:color="auto" w:fill="FFFFFF"/>
          </w:tcPr>
          <w:p w:rsidR="009D73AA" w:rsidRPr="00CB42D5" w:rsidRDefault="00CB42D5">
            <w:pPr>
              <w:widowControl w:val="0"/>
              <w:spacing w:after="0" w:line="240" w:lineRule="auto"/>
              <w:rPr>
                <w:rFonts w:ascii="Times New Roman" w:hAnsi="Times New Roman" w:cs="Times New Roman"/>
                <w:color w:val="000000" w:themeColor="text1"/>
                <w:sz w:val="20"/>
                <w:szCs w:val="20"/>
              </w:rPr>
            </w:pPr>
            <w:r w:rsidRPr="00CB42D5">
              <w:rPr>
                <w:rFonts w:ascii="Times New Roman" w:hAnsi="Times New Roman" w:cs="Times New Roman"/>
                <w:b/>
                <w:color w:val="000000" w:themeColor="text1"/>
                <w:sz w:val="20"/>
                <w:szCs w:val="20"/>
              </w:rPr>
              <w:t>ИСПОЛНИТЕЛЬ</w:t>
            </w:r>
            <w:r w:rsidRPr="00CB42D5">
              <w:rPr>
                <w:rFonts w:ascii="Times New Roman" w:hAnsi="Times New Roman" w:cs="Times New Roman"/>
                <w:color w:val="000000" w:themeColor="text1"/>
                <w:sz w:val="20"/>
                <w:szCs w:val="20"/>
              </w:rPr>
              <w:t>:</w:t>
            </w:r>
          </w:p>
          <w:p w:rsidR="009D73AA" w:rsidRPr="00CB42D5" w:rsidRDefault="009D73AA">
            <w:pPr>
              <w:widowControl w:val="0"/>
              <w:snapToGrid w:val="0"/>
              <w:spacing w:after="0" w:line="240" w:lineRule="auto"/>
              <w:jc w:val="both"/>
              <w:rPr>
                <w:rFonts w:ascii="Times New Roman" w:eastAsia="Times New Roman" w:hAnsi="Times New Roman" w:cs="Times New Roman"/>
                <w:b/>
                <w:caps/>
                <w:color w:val="000000" w:themeColor="text1"/>
                <w:sz w:val="20"/>
                <w:szCs w:val="20"/>
                <w:lang w:eastAsia="ar-SA"/>
              </w:rPr>
            </w:pPr>
          </w:p>
          <w:p w:rsidR="009D73AA" w:rsidRPr="00CB42D5" w:rsidRDefault="009D73AA">
            <w:pPr>
              <w:widowControl w:val="0"/>
              <w:snapToGrid w:val="0"/>
              <w:spacing w:after="0" w:line="240" w:lineRule="auto"/>
              <w:jc w:val="both"/>
              <w:rPr>
                <w:rFonts w:ascii="Times New Roman" w:eastAsia="Times New Roman" w:hAnsi="Times New Roman" w:cs="Times New Roman"/>
                <w:b/>
                <w:caps/>
                <w:color w:val="000000" w:themeColor="text1"/>
                <w:sz w:val="20"/>
                <w:szCs w:val="20"/>
                <w:lang w:eastAsia="ar-SA"/>
              </w:rPr>
            </w:pPr>
          </w:p>
          <w:p w:rsidR="009D73AA" w:rsidRPr="00CB42D5" w:rsidRDefault="009D73AA">
            <w:pPr>
              <w:widowControl w:val="0"/>
              <w:snapToGrid w:val="0"/>
              <w:spacing w:after="0" w:line="240" w:lineRule="auto"/>
              <w:jc w:val="both"/>
              <w:rPr>
                <w:rFonts w:ascii="Times New Roman" w:eastAsia="Times New Roman" w:hAnsi="Times New Roman" w:cs="Times New Roman"/>
                <w:b/>
                <w:caps/>
                <w:color w:val="000000" w:themeColor="text1"/>
                <w:sz w:val="20"/>
                <w:szCs w:val="20"/>
                <w:lang w:eastAsia="ar-SA"/>
              </w:rPr>
            </w:pPr>
          </w:p>
          <w:p w:rsidR="009D73AA" w:rsidRPr="00CB42D5" w:rsidRDefault="009D73AA">
            <w:pPr>
              <w:widowControl w:val="0"/>
              <w:snapToGrid w:val="0"/>
              <w:spacing w:after="0" w:line="240" w:lineRule="auto"/>
              <w:jc w:val="both"/>
              <w:rPr>
                <w:rFonts w:ascii="Times New Roman" w:eastAsia="Times New Roman" w:hAnsi="Times New Roman" w:cs="Times New Roman"/>
                <w:color w:val="000000" w:themeColor="text1"/>
                <w:sz w:val="20"/>
                <w:szCs w:val="20"/>
                <w:lang w:eastAsia="ru-RU"/>
              </w:rPr>
            </w:pPr>
          </w:p>
          <w:p w:rsidR="0054579A" w:rsidRDefault="0054579A">
            <w:pPr>
              <w:widowControl w:val="0"/>
              <w:snapToGrid w:val="0"/>
              <w:spacing w:after="0" w:line="240" w:lineRule="auto"/>
              <w:jc w:val="both"/>
              <w:rPr>
                <w:rFonts w:ascii="Times New Roman" w:eastAsia="Times New Roman" w:hAnsi="Times New Roman" w:cs="Times New Roman"/>
                <w:color w:val="000000" w:themeColor="text1"/>
                <w:sz w:val="20"/>
                <w:szCs w:val="20"/>
                <w:lang w:eastAsia="ru-RU"/>
              </w:rPr>
            </w:pPr>
          </w:p>
          <w:p w:rsidR="0054579A" w:rsidRDefault="0054579A">
            <w:pPr>
              <w:widowControl w:val="0"/>
              <w:snapToGrid w:val="0"/>
              <w:spacing w:after="0" w:line="240" w:lineRule="auto"/>
              <w:jc w:val="both"/>
              <w:rPr>
                <w:rFonts w:ascii="Times New Roman" w:eastAsia="Times New Roman" w:hAnsi="Times New Roman" w:cs="Times New Roman"/>
                <w:color w:val="000000" w:themeColor="text1"/>
                <w:sz w:val="20"/>
                <w:szCs w:val="20"/>
                <w:lang w:eastAsia="ru-RU"/>
              </w:rPr>
            </w:pPr>
          </w:p>
          <w:p w:rsidR="0054579A" w:rsidRDefault="0054579A">
            <w:pPr>
              <w:widowControl w:val="0"/>
              <w:snapToGrid w:val="0"/>
              <w:spacing w:after="0" w:line="240" w:lineRule="auto"/>
              <w:jc w:val="both"/>
              <w:rPr>
                <w:rFonts w:ascii="Times New Roman" w:eastAsia="Times New Roman" w:hAnsi="Times New Roman" w:cs="Times New Roman"/>
                <w:color w:val="000000" w:themeColor="text1"/>
                <w:sz w:val="20"/>
                <w:szCs w:val="20"/>
                <w:lang w:eastAsia="ru-RU"/>
              </w:rPr>
            </w:pPr>
          </w:p>
          <w:p w:rsidR="009D73AA" w:rsidRPr="00CB42D5" w:rsidRDefault="00CB42D5">
            <w:pPr>
              <w:widowControl w:val="0"/>
              <w:snapToGrid w:val="0"/>
              <w:spacing w:after="0" w:line="240" w:lineRule="auto"/>
              <w:jc w:val="both"/>
              <w:rPr>
                <w:rFonts w:ascii="Times New Roman" w:eastAsia="Times New Roman" w:hAnsi="Times New Roman" w:cs="Times New Roman"/>
                <w:color w:val="000000" w:themeColor="text1"/>
                <w:sz w:val="20"/>
                <w:szCs w:val="20"/>
                <w:lang w:eastAsia="ru-RU"/>
              </w:rPr>
            </w:pPr>
            <w:r w:rsidRPr="00CB42D5">
              <w:rPr>
                <w:rFonts w:ascii="Times New Roman" w:eastAsia="Times New Roman" w:hAnsi="Times New Roman" w:cs="Times New Roman"/>
                <w:color w:val="000000" w:themeColor="text1"/>
                <w:sz w:val="20"/>
                <w:szCs w:val="20"/>
                <w:lang w:eastAsia="ru-RU"/>
              </w:rPr>
              <w:t>.</w:t>
            </w:r>
          </w:p>
          <w:p w:rsidR="009D73AA" w:rsidRPr="00CB42D5" w:rsidRDefault="00CB42D5">
            <w:pPr>
              <w:widowControl w:val="0"/>
              <w:snapToGrid w:val="0"/>
              <w:spacing w:after="0" w:line="240" w:lineRule="auto"/>
              <w:jc w:val="both"/>
              <w:rPr>
                <w:rFonts w:ascii="Times New Roman" w:eastAsia="Times New Roman" w:hAnsi="Times New Roman" w:cs="Times New Roman"/>
                <w:color w:val="000000" w:themeColor="text1"/>
                <w:sz w:val="20"/>
                <w:szCs w:val="20"/>
                <w:lang w:eastAsia="ru-RU"/>
              </w:rPr>
            </w:pPr>
            <w:r w:rsidRPr="00CB42D5">
              <w:rPr>
                <w:rFonts w:ascii="Times New Roman" w:eastAsia="Times New Roman" w:hAnsi="Times New Roman" w:cs="Times New Roman"/>
                <w:color w:val="000000" w:themeColor="text1"/>
                <w:sz w:val="20"/>
                <w:szCs w:val="20"/>
                <w:lang w:eastAsia="ru-RU"/>
              </w:rPr>
              <w:t>М.П.</w:t>
            </w:r>
          </w:p>
        </w:tc>
      </w:tr>
    </w:tbl>
    <w:p w:rsidR="009D73AA" w:rsidRDefault="009D73AA">
      <w:pPr>
        <w:spacing w:after="0" w:line="240" w:lineRule="auto"/>
        <w:rPr>
          <w:rFonts w:ascii="Times New Roman" w:hAnsi="Times New Roman" w:cs="Times New Roman"/>
          <w:color w:val="000000" w:themeColor="text1"/>
          <w:sz w:val="20"/>
          <w:szCs w:val="20"/>
        </w:rPr>
      </w:pPr>
    </w:p>
    <w:p w:rsidR="009D73AA" w:rsidRDefault="009D73AA">
      <w:pPr>
        <w:spacing w:after="0" w:line="240" w:lineRule="auto"/>
        <w:rPr>
          <w:rFonts w:ascii="TimesNewRomanPSMT" w:hAnsi="TimesNewRomanPSMT" w:cs="TimesNewRomanPSMT"/>
          <w:color w:val="000000" w:themeColor="text1"/>
          <w:sz w:val="17"/>
          <w:szCs w:val="17"/>
        </w:rPr>
      </w:pPr>
    </w:p>
    <w:p w:rsidR="0054579A" w:rsidRDefault="0054579A">
      <w:pPr>
        <w:spacing w:after="0" w:line="240" w:lineRule="auto"/>
        <w:rPr>
          <w:rFonts w:ascii="TimesNewRomanPSMT" w:hAnsi="TimesNewRomanPSMT" w:cs="TimesNewRomanPSMT"/>
          <w:color w:val="000000" w:themeColor="text1"/>
          <w:sz w:val="17"/>
          <w:szCs w:val="17"/>
        </w:rPr>
      </w:pPr>
      <w:r>
        <w:rPr>
          <w:rFonts w:ascii="TimesNewRomanPSMT" w:hAnsi="TimesNewRomanPSMT" w:cs="TimesNewRomanPSMT"/>
          <w:color w:val="000000" w:themeColor="text1"/>
          <w:sz w:val="17"/>
          <w:szCs w:val="17"/>
        </w:rPr>
        <w:br w:type="page"/>
      </w:r>
    </w:p>
    <w:p w:rsidR="009D73AA" w:rsidRDefault="009D73AA">
      <w:pPr>
        <w:spacing w:after="0" w:line="240" w:lineRule="auto"/>
        <w:rPr>
          <w:rFonts w:ascii="TimesNewRomanPSMT" w:hAnsi="TimesNewRomanPSMT" w:cs="TimesNewRomanPSMT"/>
          <w:color w:val="000000" w:themeColor="text1"/>
          <w:sz w:val="17"/>
          <w:szCs w:val="17"/>
        </w:rPr>
      </w:pPr>
    </w:p>
    <w:p w:rsidR="009D73AA" w:rsidRDefault="00CB42D5">
      <w:pPr>
        <w:spacing w:after="160" w:line="259" w:lineRule="auto"/>
        <w:ind w:left="7788"/>
        <w:rPr>
          <w:rFonts w:ascii="Times New Roman" w:hAnsi="Times New Roman" w:cs="Times New Roman"/>
          <w:sz w:val="20"/>
          <w:szCs w:val="20"/>
        </w:rPr>
      </w:pPr>
      <w:r>
        <w:rPr>
          <w:rFonts w:ascii="Times New Roman" w:hAnsi="Times New Roman" w:cs="Times New Roman"/>
          <w:sz w:val="20"/>
          <w:szCs w:val="20"/>
        </w:rPr>
        <w:t>Приложение № 2</w:t>
      </w:r>
    </w:p>
    <w:p w:rsidR="009D73AA" w:rsidRDefault="00CB42D5">
      <w:pPr>
        <w:spacing w:after="0" w:line="240" w:lineRule="auto"/>
        <w:jc w:val="center"/>
        <w:rPr>
          <w:rFonts w:ascii="Times New Roman" w:hAnsi="Times New Roman" w:cs="Times New Roman"/>
          <w:sz w:val="21"/>
          <w:szCs w:val="21"/>
        </w:rPr>
      </w:pPr>
      <w:r>
        <w:rPr>
          <w:rFonts w:ascii="Times New Roman" w:hAnsi="Times New Roman" w:cs="Times New Roman"/>
          <w:sz w:val="21"/>
          <w:szCs w:val="21"/>
        </w:rPr>
        <w:t xml:space="preserve">                                                                                              к договору № ___/2026-44 от «___» </w:t>
      </w:r>
      <w:r w:rsidR="0054579A">
        <w:rPr>
          <w:rFonts w:ascii="Times New Roman" w:hAnsi="Times New Roman" w:cs="Times New Roman"/>
          <w:sz w:val="21"/>
          <w:szCs w:val="21"/>
        </w:rPr>
        <w:t>июня</w:t>
      </w:r>
      <w:r>
        <w:rPr>
          <w:rFonts w:ascii="Times New Roman" w:hAnsi="Times New Roman" w:cs="Times New Roman"/>
          <w:sz w:val="21"/>
          <w:szCs w:val="21"/>
        </w:rPr>
        <w:t xml:space="preserve"> 2026 г.</w:t>
      </w:r>
    </w:p>
    <w:p w:rsidR="009D73AA" w:rsidRDefault="009D73AA">
      <w:pPr>
        <w:spacing w:after="0" w:line="240" w:lineRule="auto"/>
        <w:rPr>
          <w:rFonts w:ascii="Times New Roman" w:hAnsi="Times New Roman" w:cs="Times New Roman"/>
          <w:sz w:val="20"/>
          <w:szCs w:val="20"/>
        </w:rPr>
      </w:pPr>
    </w:p>
    <w:p w:rsidR="009D73AA" w:rsidRDefault="009D73AA">
      <w:pPr>
        <w:spacing w:after="0" w:line="240" w:lineRule="auto"/>
        <w:rPr>
          <w:rFonts w:ascii="Times New Roman" w:hAnsi="Times New Roman" w:cs="Times New Roman"/>
          <w:b/>
          <w:sz w:val="20"/>
          <w:szCs w:val="20"/>
        </w:rPr>
      </w:pPr>
    </w:p>
    <w:p w:rsidR="009D73AA" w:rsidRDefault="00CB42D5">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РАСЧЕТ ЦЕНЫ ДОГОВОРА</w:t>
      </w:r>
    </w:p>
    <w:p w:rsidR="009D73AA" w:rsidRDefault="009D73AA">
      <w:pPr>
        <w:spacing w:after="0" w:line="240" w:lineRule="auto"/>
        <w:jc w:val="center"/>
        <w:rPr>
          <w:rFonts w:ascii="Times New Roman" w:hAnsi="Times New Roman" w:cs="Times New Roman"/>
          <w:sz w:val="20"/>
          <w:szCs w:val="20"/>
        </w:rPr>
      </w:pPr>
    </w:p>
    <w:tbl>
      <w:tblPr>
        <w:tblStyle w:val="af6"/>
        <w:tblW w:w="9576" w:type="dxa"/>
        <w:tblLayout w:type="fixed"/>
        <w:tblLook w:val="04A0" w:firstRow="1" w:lastRow="0" w:firstColumn="1" w:lastColumn="0" w:noHBand="0" w:noVBand="1"/>
      </w:tblPr>
      <w:tblGrid>
        <w:gridCol w:w="813"/>
        <w:gridCol w:w="4426"/>
        <w:gridCol w:w="994"/>
        <w:gridCol w:w="809"/>
        <w:gridCol w:w="1116"/>
        <w:gridCol w:w="1418"/>
      </w:tblGrid>
      <w:tr w:rsidR="009D73AA">
        <w:trPr>
          <w:trHeight w:val="641"/>
        </w:trPr>
        <w:tc>
          <w:tcPr>
            <w:tcW w:w="813" w:type="dxa"/>
          </w:tcPr>
          <w:p w:rsidR="009D73AA" w:rsidRDefault="00CB42D5">
            <w:pPr>
              <w:spacing w:after="0" w:line="240" w:lineRule="auto"/>
              <w:jc w:val="center"/>
              <w:rPr>
                <w:rFonts w:ascii="Times New Roman" w:hAnsi="Times New Roman" w:cs="Times New Roman"/>
                <w:sz w:val="20"/>
                <w:szCs w:val="20"/>
              </w:rPr>
            </w:pPr>
            <w:r>
              <w:rPr>
                <w:rFonts w:ascii="Times New Roman" w:eastAsia="Calibri" w:hAnsi="Times New Roman" w:cs="Times New Roman"/>
                <w:sz w:val="20"/>
                <w:szCs w:val="20"/>
              </w:rPr>
              <w:t xml:space="preserve">№ </w:t>
            </w:r>
            <w:proofErr w:type="spellStart"/>
            <w:r>
              <w:rPr>
                <w:rFonts w:ascii="Times New Roman" w:eastAsia="Calibri" w:hAnsi="Times New Roman" w:cs="Times New Roman"/>
                <w:sz w:val="20"/>
                <w:szCs w:val="20"/>
              </w:rPr>
              <w:t>пп</w:t>
            </w:r>
            <w:proofErr w:type="spellEnd"/>
          </w:p>
        </w:tc>
        <w:tc>
          <w:tcPr>
            <w:tcW w:w="4426" w:type="dxa"/>
          </w:tcPr>
          <w:p w:rsidR="009D73AA" w:rsidRDefault="00CB42D5">
            <w:pPr>
              <w:spacing w:after="0" w:line="240" w:lineRule="auto"/>
              <w:jc w:val="center"/>
              <w:rPr>
                <w:rFonts w:ascii="Times New Roman" w:hAnsi="Times New Roman" w:cs="Times New Roman"/>
                <w:sz w:val="20"/>
                <w:szCs w:val="20"/>
              </w:rPr>
            </w:pPr>
            <w:r>
              <w:rPr>
                <w:rFonts w:ascii="Times New Roman" w:eastAsia="Calibri" w:hAnsi="Times New Roman" w:cs="Times New Roman"/>
                <w:sz w:val="20"/>
                <w:szCs w:val="20"/>
              </w:rPr>
              <w:t>Наименование закупки</w:t>
            </w:r>
          </w:p>
        </w:tc>
        <w:tc>
          <w:tcPr>
            <w:tcW w:w="994" w:type="dxa"/>
          </w:tcPr>
          <w:p w:rsidR="009D73AA" w:rsidRDefault="00CB42D5">
            <w:pPr>
              <w:spacing w:after="0" w:line="240" w:lineRule="auto"/>
              <w:jc w:val="center"/>
              <w:rPr>
                <w:rFonts w:ascii="Times New Roman" w:hAnsi="Times New Roman" w:cs="Times New Roman"/>
                <w:sz w:val="20"/>
                <w:szCs w:val="20"/>
              </w:rPr>
            </w:pPr>
            <w:r>
              <w:rPr>
                <w:rFonts w:ascii="Times New Roman" w:eastAsia="Calibri" w:hAnsi="Times New Roman" w:cs="Times New Roman"/>
                <w:sz w:val="20"/>
                <w:szCs w:val="20"/>
              </w:rPr>
              <w:t>Ед. изм.</w:t>
            </w:r>
          </w:p>
        </w:tc>
        <w:tc>
          <w:tcPr>
            <w:tcW w:w="809" w:type="dxa"/>
          </w:tcPr>
          <w:p w:rsidR="009D73AA" w:rsidRDefault="00CB42D5">
            <w:pPr>
              <w:spacing w:after="0" w:line="240" w:lineRule="auto"/>
              <w:jc w:val="center"/>
              <w:rPr>
                <w:rFonts w:ascii="Times New Roman" w:hAnsi="Times New Roman" w:cs="Times New Roman"/>
                <w:sz w:val="20"/>
                <w:szCs w:val="20"/>
              </w:rPr>
            </w:pPr>
            <w:r>
              <w:rPr>
                <w:rFonts w:ascii="Times New Roman" w:eastAsia="Calibri" w:hAnsi="Times New Roman" w:cs="Times New Roman"/>
                <w:sz w:val="20"/>
                <w:szCs w:val="20"/>
              </w:rPr>
              <w:t>Кол-во</w:t>
            </w:r>
          </w:p>
        </w:tc>
        <w:tc>
          <w:tcPr>
            <w:tcW w:w="1116" w:type="dxa"/>
          </w:tcPr>
          <w:p w:rsidR="009D73AA" w:rsidRDefault="00CB42D5">
            <w:pPr>
              <w:spacing w:after="0" w:line="240" w:lineRule="auto"/>
              <w:jc w:val="center"/>
              <w:rPr>
                <w:rFonts w:ascii="Times New Roman" w:hAnsi="Times New Roman" w:cs="Times New Roman"/>
                <w:sz w:val="20"/>
                <w:szCs w:val="20"/>
              </w:rPr>
            </w:pPr>
            <w:r>
              <w:rPr>
                <w:rFonts w:ascii="Times New Roman" w:eastAsia="Calibri" w:hAnsi="Times New Roman" w:cs="Times New Roman"/>
                <w:sz w:val="20"/>
                <w:szCs w:val="20"/>
              </w:rPr>
              <w:t>Цена за ед., руб.</w:t>
            </w:r>
          </w:p>
        </w:tc>
        <w:tc>
          <w:tcPr>
            <w:tcW w:w="1418" w:type="dxa"/>
          </w:tcPr>
          <w:p w:rsidR="009D73AA" w:rsidRDefault="00CB42D5">
            <w:pPr>
              <w:spacing w:after="0" w:line="240" w:lineRule="auto"/>
              <w:jc w:val="center"/>
              <w:rPr>
                <w:rFonts w:ascii="Times New Roman" w:hAnsi="Times New Roman" w:cs="Times New Roman"/>
                <w:sz w:val="20"/>
                <w:szCs w:val="20"/>
              </w:rPr>
            </w:pPr>
            <w:r>
              <w:rPr>
                <w:rFonts w:ascii="Times New Roman" w:eastAsia="Calibri" w:hAnsi="Times New Roman" w:cs="Times New Roman"/>
                <w:sz w:val="20"/>
                <w:szCs w:val="20"/>
              </w:rPr>
              <w:t>Стоимость, руб.</w:t>
            </w:r>
          </w:p>
        </w:tc>
      </w:tr>
      <w:tr w:rsidR="009D73AA">
        <w:tc>
          <w:tcPr>
            <w:tcW w:w="813" w:type="dxa"/>
          </w:tcPr>
          <w:p w:rsidR="009D73AA" w:rsidRDefault="00CB42D5">
            <w:pPr>
              <w:spacing w:after="0" w:line="240" w:lineRule="auto"/>
              <w:jc w:val="center"/>
              <w:rPr>
                <w:rFonts w:ascii="Times New Roman" w:hAnsi="Times New Roman" w:cs="Times New Roman"/>
                <w:sz w:val="20"/>
                <w:szCs w:val="20"/>
              </w:rPr>
            </w:pPr>
            <w:r>
              <w:rPr>
                <w:rFonts w:ascii="Times New Roman" w:eastAsia="Calibri" w:hAnsi="Times New Roman" w:cs="Times New Roman"/>
                <w:sz w:val="20"/>
                <w:szCs w:val="20"/>
              </w:rPr>
              <w:t>1</w:t>
            </w:r>
          </w:p>
        </w:tc>
        <w:tc>
          <w:tcPr>
            <w:tcW w:w="4426" w:type="dxa"/>
          </w:tcPr>
          <w:p w:rsidR="009D73AA" w:rsidRPr="00DE7AF7" w:rsidRDefault="00DE7AF7">
            <w:pPr>
              <w:spacing w:after="0" w:line="240" w:lineRule="auto"/>
              <w:jc w:val="both"/>
              <w:rPr>
                <w:rFonts w:ascii="Times New Roman" w:hAnsi="Times New Roman" w:cs="Times New Roman"/>
                <w:color w:val="000000" w:themeColor="text1"/>
                <w:sz w:val="20"/>
                <w:szCs w:val="20"/>
              </w:rPr>
            </w:pPr>
            <w:r w:rsidRPr="00DE7AF7">
              <w:rPr>
                <w:rFonts w:ascii="Times New Roman" w:hAnsi="Times New Roman" w:cs="Times New Roman"/>
                <w:bCs/>
                <w:sz w:val="21"/>
                <w:szCs w:val="21"/>
              </w:rPr>
              <w:t>Оказание услуг по обеспечению световым оборудованием, видеооборудованием и техническому обслуживанию проведения концерта в Малом зале Санкт-Петербургской Государственной Филармонии им. Д. Д. Шостаковича 26 июня 2026 года</w:t>
            </w:r>
          </w:p>
        </w:tc>
        <w:tc>
          <w:tcPr>
            <w:tcW w:w="994" w:type="dxa"/>
          </w:tcPr>
          <w:p w:rsidR="009D73AA" w:rsidRDefault="00CB42D5">
            <w:pPr>
              <w:spacing w:after="0" w:line="240" w:lineRule="auto"/>
              <w:jc w:val="center"/>
              <w:rPr>
                <w:rFonts w:ascii="Times New Roman" w:hAnsi="Times New Roman" w:cs="Times New Roman"/>
                <w:sz w:val="20"/>
                <w:szCs w:val="20"/>
              </w:rPr>
            </w:pPr>
            <w:proofErr w:type="spellStart"/>
            <w:r>
              <w:rPr>
                <w:rFonts w:ascii="Times New Roman" w:eastAsia="Calibri" w:hAnsi="Times New Roman" w:cs="Times New Roman"/>
                <w:sz w:val="20"/>
                <w:szCs w:val="20"/>
              </w:rPr>
              <w:t>усл</w:t>
            </w:r>
            <w:proofErr w:type="spellEnd"/>
            <w:r>
              <w:rPr>
                <w:rFonts w:ascii="Times New Roman" w:eastAsia="Calibri" w:hAnsi="Times New Roman" w:cs="Times New Roman"/>
                <w:sz w:val="20"/>
                <w:szCs w:val="20"/>
              </w:rPr>
              <w:t>. ед.</w:t>
            </w:r>
          </w:p>
        </w:tc>
        <w:tc>
          <w:tcPr>
            <w:tcW w:w="809" w:type="dxa"/>
          </w:tcPr>
          <w:p w:rsidR="009D73AA" w:rsidRDefault="00CB42D5">
            <w:pPr>
              <w:spacing w:after="0" w:line="240" w:lineRule="auto"/>
              <w:jc w:val="center"/>
              <w:rPr>
                <w:rFonts w:ascii="Times New Roman" w:hAnsi="Times New Roman" w:cs="Times New Roman"/>
                <w:sz w:val="20"/>
                <w:szCs w:val="20"/>
              </w:rPr>
            </w:pPr>
            <w:r>
              <w:rPr>
                <w:rFonts w:ascii="Times New Roman" w:eastAsia="Calibri" w:hAnsi="Times New Roman" w:cs="Times New Roman"/>
                <w:sz w:val="20"/>
                <w:szCs w:val="20"/>
              </w:rPr>
              <w:t>1</w:t>
            </w:r>
          </w:p>
        </w:tc>
        <w:tc>
          <w:tcPr>
            <w:tcW w:w="1116" w:type="dxa"/>
          </w:tcPr>
          <w:p w:rsidR="009D73AA" w:rsidRDefault="009D73AA">
            <w:pPr>
              <w:jc w:val="center"/>
              <w:rPr>
                <w:rFonts w:ascii="Times New Roman" w:hAnsi="Times New Roman" w:cs="Times New Roman"/>
                <w:sz w:val="20"/>
                <w:szCs w:val="20"/>
              </w:rPr>
            </w:pPr>
          </w:p>
        </w:tc>
        <w:tc>
          <w:tcPr>
            <w:tcW w:w="1418" w:type="dxa"/>
          </w:tcPr>
          <w:p w:rsidR="009D73AA" w:rsidRDefault="009D73AA">
            <w:pPr>
              <w:jc w:val="center"/>
              <w:rPr>
                <w:rFonts w:ascii="Times New Roman" w:hAnsi="Times New Roman" w:cs="Times New Roman"/>
                <w:sz w:val="20"/>
                <w:szCs w:val="20"/>
              </w:rPr>
            </w:pPr>
          </w:p>
        </w:tc>
      </w:tr>
      <w:tr w:rsidR="009D73AA">
        <w:tc>
          <w:tcPr>
            <w:tcW w:w="8158" w:type="dxa"/>
            <w:gridSpan w:val="5"/>
          </w:tcPr>
          <w:p w:rsidR="009D73AA" w:rsidRDefault="00CB42D5">
            <w:pPr>
              <w:spacing w:after="0" w:line="240" w:lineRule="auto"/>
              <w:jc w:val="right"/>
              <w:rPr>
                <w:rFonts w:ascii="Times New Roman" w:hAnsi="Times New Roman" w:cs="Times New Roman"/>
                <w:b/>
                <w:sz w:val="20"/>
                <w:szCs w:val="20"/>
              </w:rPr>
            </w:pPr>
            <w:r>
              <w:rPr>
                <w:rFonts w:ascii="Times New Roman" w:eastAsia="Calibri" w:hAnsi="Times New Roman" w:cs="Times New Roman"/>
                <w:b/>
                <w:sz w:val="20"/>
                <w:szCs w:val="20"/>
              </w:rPr>
              <w:t>ИТОГО:</w:t>
            </w:r>
          </w:p>
        </w:tc>
        <w:tc>
          <w:tcPr>
            <w:tcW w:w="1418" w:type="dxa"/>
          </w:tcPr>
          <w:p w:rsidR="009D73AA" w:rsidRDefault="009D73AA">
            <w:pPr>
              <w:spacing w:after="0" w:line="240" w:lineRule="auto"/>
              <w:jc w:val="center"/>
              <w:rPr>
                <w:rFonts w:ascii="Times New Roman" w:hAnsi="Times New Roman" w:cs="Times New Roman"/>
                <w:b/>
                <w:sz w:val="20"/>
                <w:szCs w:val="20"/>
              </w:rPr>
            </w:pPr>
          </w:p>
          <w:p w:rsidR="009D73AA" w:rsidRDefault="009D73AA">
            <w:pPr>
              <w:spacing w:after="0" w:line="240" w:lineRule="auto"/>
              <w:jc w:val="center"/>
              <w:rPr>
                <w:rFonts w:ascii="Times New Roman" w:hAnsi="Times New Roman" w:cs="Times New Roman"/>
                <w:b/>
                <w:sz w:val="20"/>
                <w:szCs w:val="20"/>
              </w:rPr>
            </w:pPr>
          </w:p>
        </w:tc>
      </w:tr>
    </w:tbl>
    <w:p w:rsidR="009D73AA" w:rsidRDefault="00CB42D5">
      <w:pPr>
        <w:widowControl w:val="0"/>
        <w:tabs>
          <w:tab w:val="left" w:pos="993"/>
        </w:tabs>
        <w:spacing w:after="0" w:line="240" w:lineRule="auto"/>
        <w:ind w:firstLine="567"/>
        <w:jc w:val="both"/>
        <w:rPr>
          <w:rFonts w:ascii="Times New Roman" w:eastAsia="Times New Roman" w:hAnsi="Times New Roman" w:cs="Times New Roman"/>
          <w:b/>
          <w:sz w:val="21"/>
          <w:szCs w:val="21"/>
          <w:lang w:eastAsia="ru-RU"/>
        </w:rPr>
      </w:pPr>
      <w:r>
        <w:rPr>
          <w:rFonts w:ascii="Times New Roman" w:eastAsia="Times New Roman" w:hAnsi="Times New Roman" w:cs="Times New Roman"/>
          <w:b/>
          <w:sz w:val="21"/>
          <w:szCs w:val="21"/>
          <w:lang w:eastAsia="ru-RU"/>
        </w:rPr>
        <w:t>Цена Договора</w:t>
      </w:r>
      <w:proofErr w:type="gramStart"/>
      <w:r>
        <w:rPr>
          <w:rFonts w:ascii="Times New Roman" w:eastAsia="Times New Roman" w:hAnsi="Times New Roman" w:cs="Times New Roman"/>
          <w:b/>
          <w:sz w:val="21"/>
          <w:szCs w:val="21"/>
          <w:lang w:eastAsia="ru-RU"/>
        </w:rPr>
        <w:t xml:space="preserve">: </w:t>
      </w:r>
      <w:r w:rsidRPr="0054579A">
        <w:rPr>
          <w:rFonts w:ascii="Times New Roman" w:eastAsia="Times New Roman" w:hAnsi="Times New Roman" w:cs="Times New Roman"/>
          <w:b/>
          <w:sz w:val="21"/>
          <w:szCs w:val="21"/>
          <w:lang w:eastAsia="ru-RU"/>
        </w:rPr>
        <w:t xml:space="preserve">________________ (_____________________) </w:t>
      </w:r>
      <w:proofErr w:type="gramEnd"/>
      <w:r w:rsidRPr="0054579A">
        <w:rPr>
          <w:rFonts w:ascii="Times New Roman" w:eastAsia="Times New Roman" w:hAnsi="Times New Roman" w:cs="Times New Roman"/>
          <w:b/>
          <w:sz w:val="21"/>
          <w:szCs w:val="21"/>
          <w:lang w:eastAsia="ru-RU"/>
        </w:rPr>
        <w:t xml:space="preserve">рублей  00 копеек, НДС </w:t>
      </w:r>
      <w:r w:rsidR="0054579A">
        <w:rPr>
          <w:rFonts w:ascii="Times New Roman" w:eastAsia="Times New Roman" w:hAnsi="Times New Roman" w:cs="Times New Roman"/>
          <w:b/>
          <w:sz w:val="21"/>
          <w:szCs w:val="21"/>
          <w:lang w:eastAsia="ru-RU"/>
        </w:rPr>
        <w:t xml:space="preserve">22%/НДС не </w:t>
      </w:r>
      <w:r w:rsidRPr="0054579A">
        <w:rPr>
          <w:rFonts w:ascii="Times New Roman" w:eastAsia="Times New Roman" w:hAnsi="Times New Roman" w:cs="Times New Roman"/>
          <w:b/>
          <w:sz w:val="21"/>
          <w:szCs w:val="21"/>
          <w:lang w:eastAsia="ru-RU"/>
        </w:rPr>
        <w:t>облагается.</w:t>
      </w:r>
    </w:p>
    <w:p w:rsidR="009D73AA" w:rsidRDefault="009D73AA">
      <w:pPr>
        <w:spacing w:after="0" w:line="240" w:lineRule="auto"/>
        <w:jc w:val="center"/>
        <w:rPr>
          <w:rFonts w:ascii="Times New Roman" w:hAnsi="Times New Roman" w:cs="Times New Roman"/>
          <w:sz w:val="20"/>
          <w:szCs w:val="20"/>
        </w:rPr>
      </w:pPr>
    </w:p>
    <w:p w:rsidR="000B358F" w:rsidRDefault="000B358F">
      <w:pPr>
        <w:spacing w:after="0" w:line="240" w:lineRule="auto"/>
        <w:jc w:val="center"/>
        <w:rPr>
          <w:rFonts w:ascii="Times New Roman" w:hAnsi="Times New Roman" w:cs="Times New Roman"/>
          <w:sz w:val="20"/>
          <w:szCs w:val="20"/>
        </w:rPr>
      </w:pPr>
    </w:p>
    <w:p w:rsidR="000B358F" w:rsidRDefault="000B358F">
      <w:pPr>
        <w:spacing w:after="0" w:line="240" w:lineRule="auto"/>
        <w:jc w:val="center"/>
        <w:rPr>
          <w:rFonts w:ascii="Times New Roman" w:hAnsi="Times New Roman" w:cs="Times New Roman"/>
          <w:sz w:val="20"/>
          <w:szCs w:val="20"/>
        </w:rPr>
      </w:pPr>
    </w:p>
    <w:p w:rsidR="000B358F" w:rsidRDefault="000B358F">
      <w:pPr>
        <w:spacing w:after="0" w:line="240" w:lineRule="auto"/>
        <w:jc w:val="center"/>
        <w:rPr>
          <w:rFonts w:ascii="Times New Roman" w:hAnsi="Times New Roman" w:cs="Times New Roman"/>
          <w:sz w:val="20"/>
          <w:szCs w:val="20"/>
        </w:rPr>
      </w:pPr>
    </w:p>
    <w:p w:rsidR="009D73AA" w:rsidRDefault="009D73AA">
      <w:pPr>
        <w:spacing w:after="0" w:line="240" w:lineRule="auto"/>
        <w:jc w:val="center"/>
        <w:rPr>
          <w:rFonts w:ascii="Times New Roman" w:hAnsi="Times New Roman" w:cs="Times New Roman"/>
          <w:sz w:val="20"/>
          <w:szCs w:val="20"/>
        </w:rPr>
      </w:pPr>
    </w:p>
    <w:p w:rsidR="009D73AA" w:rsidRDefault="009D73AA">
      <w:pPr>
        <w:spacing w:after="0" w:line="240" w:lineRule="auto"/>
        <w:rPr>
          <w:rFonts w:ascii="TimesNewRomanPSMT" w:hAnsi="TimesNewRomanPSMT" w:cs="TimesNewRomanPSMT"/>
          <w:sz w:val="17"/>
          <w:szCs w:val="17"/>
        </w:rPr>
      </w:pPr>
    </w:p>
    <w:tbl>
      <w:tblPr>
        <w:tblW w:w="9420" w:type="dxa"/>
        <w:tblLayout w:type="fixed"/>
        <w:tblLook w:val="0000" w:firstRow="0" w:lastRow="0" w:firstColumn="0" w:lastColumn="0" w:noHBand="0" w:noVBand="0"/>
      </w:tblPr>
      <w:tblGrid>
        <w:gridCol w:w="4711"/>
        <w:gridCol w:w="4709"/>
      </w:tblGrid>
      <w:tr w:rsidR="009D73AA">
        <w:trPr>
          <w:trHeight w:val="2850"/>
        </w:trPr>
        <w:tc>
          <w:tcPr>
            <w:tcW w:w="4710" w:type="dxa"/>
            <w:shd w:val="clear" w:color="auto" w:fill="FFFFFF"/>
          </w:tcPr>
          <w:p w:rsidR="009D73AA" w:rsidRDefault="00CB42D5">
            <w:pPr>
              <w:widowControl w:val="0"/>
              <w:snapToGrid w:val="0"/>
              <w:spacing w:after="0" w:line="240" w:lineRule="auto"/>
              <w:jc w:val="both"/>
              <w:rPr>
                <w:rFonts w:ascii="Times New Roman" w:eastAsia="Times New Roman" w:hAnsi="Times New Roman" w:cs="Times New Roman"/>
                <w:b/>
                <w:caps/>
                <w:sz w:val="20"/>
                <w:szCs w:val="20"/>
                <w:lang w:eastAsia="ar-SA"/>
              </w:rPr>
            </w:pPr>
            <w:r>
              <w:rPr>
                <w:rFonts w:ascii="Times New Roman" w:eastAsia="Times New Roman" w:hAnsi="Times New Roman" w:cs="Times New Roman"/>
                <w:b/>
                <w:caps/>
                <w:sz w:val="20"/>
                <w:szCs w:val="20"/>
                <w:lang w:eastAsia="ar-SA"/>
              </w:rPr>
              <w:t>Заказчик:</w:t>
            </w:r>
          </w:p>
          <w:p w:rsidR="009D73AA" w:rsidRDefault="00CB42D5">
            <w:pPr>
              <w:widowControl w:val="0"/>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Санкт-Петербургское государственное бюджетное учреждение культуры «Государственный Русский концертный оркестр Санкт-Петербурга» (СПб ГБУК «ГРКО СПб»)</w:t>
            </w:r>
          </w:p>
          <w:p w:rsidR="009D73AA" w:rsidRDefault="009D73AA">
            <w:pPr>
              <w:widowControl w:val="0"/>
              <w:spacing w:after="0" w:line="240" w:lineRule="auto"/>
              <w:jc w:val="both"/>
              <w:rPr>
                <w:rFonts w:ascii="Times New Roman" w:eastAsia="Times New Roman" w:hAnsi="Times New Roman" w:cs="Times New Roman"/>
                <w:sz w:val="20"/>
                <w:szCs w:val="20"/>
                <w:lang w:eastAsia="ru-RU"/>
              </w:rPr>
            </w:pPr>
          </w:p>
          <w:p w:rsidR="009D73AA" w:rsidRDefault="00CB42D5">
            <w:pPr>
              <w:widowControl w:val="0"/>
              <w:spacing w:after="0" w:line="240" w:lineRule="auto"/>
              <w:jc w:val="both"/>
              <w:rPr>
                <w:rFonts w:ascii="Times New Roman" w:eastAsia="Times New Roman" w:hAnsi="Times New Roman" w:cs="Times New Roman"/>
                <w:sz w:val="20"/>
                <w:szCs w:val="20"/>
                <w:lang w:eastAsia="ru-RU"/>
              </w:rPr>
            </w:pPr>
            <w:proofErr w:type="spellStart"/>
            <w:r>
              <w:rPr>
                <w:rFonts w:ascii="Times New Roman" w:eastAsia="Times New Roman" w:hAnsi="Times New Roman" w:cs="Times New Roman"/>
                <w:sz w:val="20"/>
                <w:szCs w:val="20"/>
                <w:lang w:eastAsia="ru-RU"/>
              </w:rPr>
              <w:t>И.о</w:t>
            </w:r>
            <w:proofErr w:type="spellEnd"/>
            <w:r>
              <w:rPr>
                <w:rFonts w:ascii="Times New Roman" w:eastAsia="Times New Roman" w:hAnsi="Times New Roman" w:cs="Times New Roman"/>
                <w:sz w:val="20"/>
                <w:szCs w:val="20"/>
                <w:lang w:eastAsia="ru-RU"/>
              </w:rPr>
              <w:t>. директора</w:t>
            </w:r>
          </w:p>
          <w:p w:rsidR="009D73AA" w:rsidRDefault="009D73AA">
            <w:pPr>
              <w:widowControl w:val="0"/>
              <w:spacing w:after="0" w:line="240" w:lineRule="auto"/>
              <w:jc w:val="both"/>
              <w:rPr>
                <w:rFonts w:ascii="Times New Roman" w:eastAsia="Times New Roman" w:hAnsi="Times New Roman" w:cs="Times New Roman"/>
                <w:sz w:val="20"/>
                <w:szCs w:val="20"/>
                <w:lang w:eastAsia="ru-RU"/>
              </w:rPr>
            </w:pPr>
          </w:p>
          <w:p w:rsidR="009D73AA" w:rsidRDefault="00CB42D5">
            <w:pPr>
              <w:widowControl w:val="0"/>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______________________ Новикова К.Ю.</w:t>
            </w:r>
          </w:p>
          <w:p w:rsidR="009D73AA" w:rsidRDefault="00CB42D5">
            <w:pPr>
              <w:widowControl w:val="0"/>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М.П.</w:t>
            </w:r>
          </w:p>
        </w:tc>
        <w:tc>
          <w:tcPr>
            <w:tcW w:w="4709" w:type="dxa"/>
            <w:shd w:val="clear" w:color="auto" w:fill="FFFFFF"/>
          </w:tcPr>
          <w:p w:rsidR="009D73AA" w:rsidRDefault="00CB42D5">
            <w:pPr>
              <w:widowControl w:val="0"/>
              <w:spacing w:after="0" w:line="240" w:lineRule="auto"/>
            </w:pPr>
            <w:r>
              <w:rPr>
                <w:rFonts w:ascii="Times New Roman" w:hAnsi="Times New Roman" w:cs="Times New Roman"/>
                <w:b/>
                <w:sz w:val="20"/>
                <w:szCs w:val="20"/>
              </w:rPr>
              <w:t>ИСПОЛНИТЕЛЬ</w:t>
            </w:r>
            <w:r>
              <w:rPr>
                <w:rFonts w:ascii="Times New Roman" w:hAnsi="Times New Roman" w:cs="Times New Roman"/>
                <w:sz w:val="20"/>
                <w:szCs w:val="20"/>
              </w:rPr>
              <w:t>:</w:t>
            </w:r>
          </w:p>
          <w:p w:rsidR="0054579A" w:rsidRDefault="00CB42D5" w:rsidP="0054579A">
            <w:pPr>
              <w:widowControl w:val="0"/>
              <w:spacing w:after="0" w:line="240" w:lineRule="auto"/>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color w:val="000000" w:themeColor="text1"/>
                <w:sz w:val="20"/>
                <w:szCs w:val="20"/>
                <w:lang w:eastAsia="ru-RU"/>
              </w:rPr>
              <w:t xml:space="preserve"> </w:t>
            </w:r>
          </w:p>
          <w:p w:rsidR="0054579A" w:rsidRDefault="0054579A" w:rsidP="0054579A">
            <w:pPr>
              <w:widowControl w:val="0"/>
              <w:spacing w:after="0" w:line="240" w:lineRule="auto"/>
              <w:rPr>
                <w:rFonts w:ascii="Times New Roman" w:eastAsia="Times New Roman" w:hAnsi="Times New Roman" w:cs="Times New Roman"/>
                <w:color w:val="000000" w:themeColor="text1"/>
                <w:sz w:val="20"/>
                <w:szCs w:val="20"/>
                <w:lang w:eastAsia="ru-RU"/>
              </w:rPr>
            </w:pPr>
          </w:p>
          <w:p w:rsidR="0054579A" w:rsidRDefault="0054579A" w:rsidP="0054579A">
            <w:pPr>
              <w:widowControl w:val="0"/>
              <w:spacing w:after="0" w:line="240" w:lineRule="auto"/>
              <w:rPr>
                <w:rFonts w:ascii="Times New Roman" w:eastAsia="Times New Roman" w:hAnsi="Times New Roman" w:cs="Times New Roman"/>
                <w:color w:val="000000" w:themeColor="text1"/>
                <w:sz w:val="20"/>
                <w:szCs w:val="20"/>
                <w:lang w:eastAsia="ru-RU"/>
              </w:rPr>
            </w:pPr>
          </w:p>
          <w:p w:rsidR="0054579A" w:rsidRDefault="0054579A" w:rsidP="0054579A">
            <w:pPr>
              <w:widowControl w:val="0"/>
              <w:spacing w:after="0" w:line="240" w:lineRule="auto"/>
              <w:rPr>
                <w:rFonts w:ascii="Times New Roman" w:eastAsia="Times New Roman" w:hAnsi="Times New Roman" w:cs="Times New Roman"/>
                <w:color w:val="000000" w:themeColor="text1"/>
                <w:sz w:val="20"/>
                <w:szCs w:val="20"/>
                <w:lang w:eastAsia="ru-RU"/>
              </w:rPr>
            </w:pPr>
          </w:p>
          <w:p w:rsidR="0054579A" w:rsidRDefault="0054579A" w:rsidP="0054579A">
            <w:pPr>
              <w:widowControl w:val="0"/>
              <w:spacing w:after="0" w:line="240" w:lineRule="auto"/>
              <w:rPr>
                <w:rFonts w:ascii="Times New Roman" w:eastAsia="Times New Roman" w:hAnsi="Times New Roman" w:cs="Times New Roman"/>
                <w:color w:val="000000" w:themeColor="text1"/>
                <w:sz w:val="20"/>
                <w:szCs w:val="20"/>
                <w:lang w:eastAsia="ru-RU"/>
              </w:rPr>
            </w:pPr>
          </w:p>
          <w:p w:rsidR="0054579A" w:rsidRDefault="0054579A" w:rsidP="0054579A">
            <w:pPr>
              <w:widowControl w:val="0"/>
              <w:spacing w:after="0" w:line="240" w:lineRule="auto"/>
              <w:rPr>
                <w:rFonts w:ascii="Times New Roman" w:eastAsia="Times New Roman" w:hAnsi="Times New Roman" w:cs="Times New Roman"/>
                <w:color w:val="000000" w:themeColor="text1"/>
                <w:sz w:val="20"/>
                <w:szCs w:val="20"/>
                <w:lang w:eastAsia="ru-RU"/>
              </w:rPr>
            </w:pPr>
          </w:p>
          <w:p w:rsidR="0054579A" w:rsidRDefault="0054579A" w:rsidP="0054579A">
            <w:pPr>
              <w:widowControl w:val="0"/>
              <w:spacing w:after="0" w:line="240" w:lineRule="auto"/>
              <w:rPr>
                <w:rFonts w:ascii="Times New Roman" w:eastAsia="Times New Roman" w:hAnsi="Times New Roman" w:cs="Times New Roman"/>
                <w:color w:val="000000" w:themeColor="text1"/>
                <w:sz w:val="20"/>
                <w:szCs w:val="20"/>
                <w:lang w:eastAsia="ru-RU"/>
              </w:rPr>
            </w:pPr>
          </w:p>
          <w:p w:rsidR="0054579A" w:rsidRDefault="0054579A" w:rsidP="0054579A">
            <w:pPr>
              <w:widowControl w:val="0"/>
              <w:spacing w:after="0" w:line="240" w:lineRule="auto"/>
              <w:rPr>
                <w:rFonts w:ascii="Times New Roman" w:eastAsia="Times New Roman" w:hAnsi="Times New Roman" w:cs="Times New Roman"/>
                <w:color w:val="000000" w:themeColor="text1"/>
                <w:sz w:val="20"/>
                <w:szCs w:val="20"/>
                <w:lang w:eastAsia="ru-RU"/>
              </w:rPr>
            </w:pPr>
          </w:p>
          <w:p w:rsidR="009D73AA" w:rsidRDefault="00CB42D5" w:rsidP="0054579A">
            <w:pPr>
              <w:widowControl w:val="0"/>
              <w:spacing w:after="0" w:line="240" w:lineRule="auto"/>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color w:val="000000" w:themeColor="text1"/>
                <w:sz w:val="20"/>
                <w:szCs w:val="20"/>
                <w:lang w:eastAsia="ru-RU"/>
              </w:rPr>
              <w:t>М.П.</w:t>
            </w:r>
          </w:p>
        </w:tc>
      </w:tr>
    </w:tbl>
    <w:p w:rsidR="009D73AA" w:rsidRDefault="009D73AA">
      <w:pPr>
        <w:spacing w:after="0" w:line="240" w:lineRule="auto"/>
        <w:jc w:val="right"/>
        <w:rPr>
          <w:rFonts w:ascii="Times New Roman" w:hAnsi="Times New Roman" w:cs="Times New Roman"/>
          <w:sz w:val="20"/>
          <w:szCs w:val="20"/>
        </w:rPr>
      </w:pPr>
    </w:p>
    <w:p w:rsidR="009D73AA" w:rsidRDefault="009D73AA">
      <w:pPr>
        <w:spacing w:after="0" w:line="240" w:lineRule="auto"/>
        <w:jc w:val="right"/>
        <w:rPr>
          <w:rFonts w:ascii="Times New Roman" w:hAnsi="Times New Roman" w:cs="Times New Roman"/>
          <w:sz w:val="20"/>
          <w:szCs w:val="20"/>
        </w:rPr>
      </w:pPr>
    </w:p>
    <w:p w:rsidR="009D73AA" w:rsidRDefault="009D73AA">
      <w:pPr>
        <w:spacing w:after="0" w:line="240" w:lineRule="auto"/>
        <w:jc w:val="right"/>
        <w:rPr>
          <w:rFonts w:ascii="Times New Roman" w:hAnsi="Times New Roman" w:cs="Times New Roman"/>
          <w:sz w:val="20"/>
          <w:szCs w:val="20"/>
        </w:rPr>
      </w:pPr>
    </w:p>
    <w:p w:rsidR="009D73AA" w:rsidRDefault="009D73AA">
      <w:pPr>
        <w:spacing w:after="0" w:line="240" w:lineRule="auto"/>
        <w:jc w:val="right"/>
        <w:rPr>
          <w:rFonts w:ascii="Times New Roman" w:hAnsi="Times New Roman" w:cs="Times New Roman"/>
          <w:sz w:val="20"/>
          <w:szCs w:val="20"/>
        </w:rPr>
      </w:pPr>
    </w:p>
    <w:p w:rsidR="009D73AA" w:rsidRDefault="00CB42D5">
      <w:pPr>
        <w:spacing w:after="160" w:line="259" w:lineRule="auto"/>
        <w:rPr>
          <w:rFonts w:ascii="Times New Roman" w:hAnsi="Times New Roman" w:cs="Times New Roman"/>
          <w:sz w:val="20"/>
          <w:szCs w:val="20"/>
        </w:rPr>
      </w:pPr>
      <w:r>
        <w:br w:type="page"/>
      </w:r>
    </w:p>
    <w:p w:rsidR="009D73AA" w:rsidRDefault="00CB42D5">
      <w:pPr>
        <w:spacing w:after="0" w:line="240" w:lineRule="auto"/>
        <w:jc w:val="right"/>
        <w:rPr>
          <w:rFonts w:ascii="Times New Roman" w:hAnsi="Times New Roman" w:cs="Times New Roman"/>
          <w:sz w:val="20"/>
          <w:szCs w:val="20"/>
        </w:rPr>
      </w:pPr>
      <w:r>
        <w:rPr>
          <w:rFonts w:ascii="Times New Roman" w:hAnsi="Times New Roman" w:cs="Times New Roman"/>
          <w:sz w:val="20"/>
          <w:szCs w:val="20"/>
        </w:rPr>
        <w:lastRenderedPageBreak/>
        <w:t>Приложение № 3</w:t>
      </w:r>
    </w:p>
    <w:p w:rsidR="009D73AA" w:rsidRDefault="00CB42D5">
      <w:pPr>
        <w:spacing w:after="0" w:line="240" w:lineRule="auto"/>
        <w:ind w:left="4248"/>
        <w:jc w:val="center"/>
        <w:rPr>
          <w:rFonts w:ascii="Times New Roman" w:hAnsi="Times New Roman" w:cs="Times New Roman"/>
          <w:sz w:val="21"/>
          <w:szCs w:val="21"/>
        </w:rPr>
      </w:pPr>
      <w:r>
        <w:rPr>
          <w:rFonts w:ascii="Times New Roman" w:hAnsi="Times New Roman" w:cs="Times New Roman"/>
          <w:sz w:val="21"/>
          <w:szCs w:val="21"/>
        </w:rPr>
        <w:t xml:space="preserve">           к договору №  ___/2026-44 от «___» </w:t>
      </w:r>
      <w:r w:rsidR="0054579A">
        <w:rPr>
          <w:rFonts w:ascii="Times New Roman" w:hAnsi="Times New Roman" w:cs="Times New Roman"/>
          <w:sz w:val="21"/>
          <w:szCs w:val="21"/>
        </w:rPr>
        <w:t xml:space="preserve">июня </w:t>
      </w:r>
      <w:r>
        <w:rPr>
          <w:rFonts w:ascii="Times New Roman" w:hAnsi="Times New Roman" w:cs="Times New Roman"/>
          <w:sz w:val="21"/>
          <w:szCs w:val="21"/>
        </w:rPr>
        <w:t>2026 г.</w:t>
      </w:r>
    </w:p>
    <w:p w:rsidR="009D73AA" w:rsidRDefault="009D73AA">
      <w:pPr>
        <w:spacing w:after="0" w:line="240" w:lineRule="auto"/>
        <w:jc w:val="right"/>
        <w:rPr>
          <w:rFonts w:ascii="Times New Roman" w:hAnsi="Times New Roman" w:cs="Times New Roman"/>
          <w:sz w:val="20"/>
          <w:szCs w:val="20"/>
        </w:rPr>
      </w:pPr>
    </w:p>
    <w:p w:rsidR="009D73AA" w:rsidRDefault="00CB42D5">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(ФОРМА)</w:t>
      </w:r>
    </w:p>
    <w:p w:rsidR="009D73AA" w:rsidRDefault="00CB42D5">
      <w:pPr>
        <w:spacing w:after="0" w:line="240" w:lineRule="auto"/>
        <w:jc w:val="center"/>
        <w:rPr>
          <w:rFonts w:ascii="Times New Roman" w:hAnsi="Times New Roman" w:cs="Times New Roman"/>
          <w:sz w:val="21"/>
          <w:szCs w:val="21"/>
        </w:rPr>
      </w:pPr>
      <w:r>
        <w:rPr>
          <w:rFonts w:ascii="Times New Roman" w:hAnsi="Times New Roman" w:cs="Times New Roman"/>
          <w:sz w:val="21"/>
          <w:szCs w:val="21"/>
        </w:rPr>
        <w:t>Акт приемки оказанных услуг</w:t>
      </w:r>
    </w:p>
    <w:p w:rsidR="009D73AA" w:rsidRDefault="00CB42D5">
      <w:pPr>
        <w:spacing w:after="0" w:line="240" w:lineRule="auto"/>
        <w:jc w:val="center"/>
        <w:rPr>
          <w:rFonts w:ascii="Times New Roman" w:hAnsi="Times New Roman" w:cs="Times New Roman"/>
          <w:sz w:val="21"/>
          <w:szCs w:val="21"/>
        </w:rPr>
      </w:pPr>
      <w:r>
        <w:rPr>
          <w:rFonts w:ascii="Times New Roman" w:hAnsi="Times New Roman" w:cs="Times New Roman"/>
          <w:sz w:val="21"/>
          <w:szCs w:val="21"/>
        </w:rPr>
        <w:t xml:space="preserve">по договору № ___/2026-44 от «___» </w:t>
      </w:r>
      <w:r w:rsidR="0054579A">
        <w:rPr>
          <w:rFonts w:ascii="Times New Roman" w:hAnsi="Times New Roman" w:cs="Times New Roman"/>
          <w:sz w:val="21"/>
          <w:szCs w:val="21"/>
        </w:rPr>
        <w:t xml:space="preserve">июня </w:t>
      </w:r>
      <w:r>
        <w:rPr>
          <w:rFonts w:ascii="Times New Roman" w:hAnsi="Times New Roman" w:cs="Times New Roman"/>
          <w:sz w:val="21"/>
          <w:szCs w:val="21"/>
        </w:rPr>
        <w:t xml:space="preserve"> 2026 г.</w:t>
      </w:r>
    </w:p>
    <w:p w:rsidR="009D73AA" w:rsidRDefault="00CB42D5">
      <w:pPr>
        <w:widowControl w:val="0"/>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Санкт-Петербург  </w:t>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t xml:space="preserve">«___»___________2026 г.                                                                                                                                        </w:t>
      </w:r>
    </w:p>
    <w:p w:rsidR="009D73AA" w:rsidRDefault="009D73AA">
      <w:pPr>
        <w:widowControl w:val="0"/>
        <w:spacing w:after="0" w:line="240" w:lineRule="auto"/>
        <w:jc w:val="both"/>
        <w:rPr>
          <w:rFonts w:ascii="Times New Roman" w:eastAsia="Times New Roman" w:hAnsi="Times New Roman" w:cs="Times New Roman"/>
          <w:sz w:val="20"/>
          <w:szCs w:val="20"/>
          <w:lang w:eastAsia="ru-RU"/>
        </w:rPr>
      </w:pPr>
    </w:p>
    <w:p w:rsidR="009D73AA" w:rsidRDefault="00CB42D5">
      <w:pPr>
        <w:pStyle w:val="ConsPlusNonformat"/>
        <w:ind w:firstLine="567"/>
        <w:jc w:val="both"/>
        <w:rPr>
          <w:rFonts w:ascii="Times New Roman" w:hAnsi="Times New Roman" w:cs="Times New Roman"/>
          <w:sz w:val="21"/>
          <w:szCs w:val="21"/>
        </w:rPr>
      </w:pPr>
      <w:r>
        <w:rPr>
          <w:rFonts w:ascii="Times New Roman" w:hAnsi="Times New Roman" w:cs="Times New Roman"/>
          <w:b/>
          <w:sz w:val="21"/>
          <w:szCs w:val="21"/>
        </w:rPr>
        <w:t>Санкт-Петербургское государственное бюджетное учреждение культуры «Государственный Русский концертный оркестр Санкт-Петербурга»</w:t>
      </w:r>
      <w:r>
        <w:rPr>
          <w:rFonts w:ascii="Times New Roman" w:hAnsi="Times New Roman" w:cs="Times New Roman"/>
          <w:sz w:val="21"/>
          <w:szCs w:val="21"/>
        </w:rPr>
        <w:t xml:space="preserve">, именуемое в дальнейшем «Заказчик», в лице исполняющего обязанности  директора  Новиковой Ксении Юрьевны, действующего на основании Устава, с одной стороны, и </w:t>
      </w:r>
    </w:p>
    <w:p w:rsidR="009D73AA" w:rsidRDefault="00CB42D5">
      <w:pPr>
        <w:pStyle w:val="af1"/>
        <w:jc w:val="both"/>
        <w:rPr>
          <w:sz w:val="21"/>
          <w:szCs w:val="21"/>
          <w:lang w:eastAsia="ru-RU"/>
        </w:rPr>
      </w:pPr>
      <w:r>
        <w:rPr>
          <w:sz w:val="24"/>
          <w:szCs w:val="24"/>
          <w:lang w:eastAsia="ru-RU"/>
        </w:rPr>
        <w:tab/>
      </w:r>
      <w:proofErr w:type="gramStart"/>
      <w:r w:rsidR="0054579A">
        <w:rPr>
          <w:b/>
          <w:sz w:val="21"/>
          <w:szCs w:val="21"/>
          <w:lang w:eastAsia="ru-RU"/>
        </w:rPr>
        <w:t>____________________________</w:t>
      </w:r>
      <w:r>
        <w:rPr>
          <w:bCs/>
          <w:sz w:val="21"/>
          <w:szCs w:val="21"/>
          <w:lang w:eastAsia="ru-RU"/>
        </w:rPr>
        <w:t xml:space="preserve"> </w:t>
      </w:r>
      <w:r>
        <w:rPr>
          <w:sz w:val="21"/>
          <w:szCs w:val="21"/>
          <w:lang w:eastAsia="ru-RU"/>
        </w:rPr>
        <w:t xml:space="preserve">именуемое в дальнейшем "Исполнитель", в </w:t>
      </w:r>
      <w:r w:rsidR="0054579A">
        <w:rPr>
          <w:sz w:val="21"/>
          <w:szCs w:val="21"/>
          <w:lang w:eastAsia="ru-RU"/>
        </w:rPr>
        <w:t>_____________________________________</w:t>
      </w:r>
      <w:r>
        <w:rPr>
          <w:sz w:val="21"/>
          <w:szCs w:val="21"/>
          <w:lang w:eastAsia="ru-RU"/>
        </w:rPr>
        <w:t xml:space="preserve">, действующего на основании </w:t>
      </w:r>
      <w:r w:rsidR="0054579A">
        <w:rPr>
          <w:sz w:val="21"/>
          <w:szCs w:val="21"/>
          <w:lang w:eastAsia="ru-RU"/>
        </w:rPr>
        <w:t>_________________________</w:t>
      </w:r>
      <w:r>
        <w:rPr>
          <w:sz w:val="21"/>
          <w:szCs w:val="21"/>
          <w:lang w:eastAsia="ru-RU"/>
        </w:rPr>
        <w:t xml:space="preserve">, с другой стороны, совместно именуемые "Стороны", </w:t>
      </w:r>
      <w:proofErr w:type="gramEnd"/>
    </w:p>
    <w:p w:rsidR="009D73AA" w:rsidRDefault="00CB42D5">
      <w:pPr>
        <w:widowControl w:val="0"/>
        <w:tabs>
          <w:tab w:val="left" w:pos="1134"/>
        </w:tabs>
        <w:spacing w:after="0" w:line="240" w:lineRule="auto"/>
        <w:ind w:firstLine="567"/>
        <w:jc w:val="both"/>
        <w:rPr>
          <w:rFonts w:ascii="Times New Roman" w:eastAsia="Times New Roman" w:hAnsi="Times New Roman" w:cs="Times New Roman"/>
          <w:sz w:val="21"/>
          <w:szCs w:val="21"/>
          <w:lang w:eastAsia="ru-RU"/>
        </w:rPr>
      </w:pPr>
      <w:r>
        <w:rPr>
          <w:rFonts w:ascii="Times New Roman" w:eastAsia="Times New Roman" w:hAnsi="Times New Roman" w:cs="Times New Roman"/>
          <w:sz w:val="21"/>
          <w:szCs w:val="21"/>
          <w:lang w:eastAsia="ru-RU"/>
        </w:rPr>
        <w:t>подписали настоящий акт о нижеследующем:</w:t>
      </w:r>
    </w:p>
    <w:p w:rsidR="009D73AA" w:rsidRDefault="009D73AA">
      <w:pPr>
        <w:widowControl w:val="0"/>
        <w:tabs>
          <w:tab w:val="left" w:pos="1134"/>
        </w:tabs>
        <w:spacing w:after="0" w:line="240" w:lineRule="auto"/>
        <w:ind w:firstLine="567"/>
        <w:jc w:val="both"/>
        <w:rPr>
          <w:rFonts w:ascii="Times New Roman" w:hAnsi="Times New Roman" w:cs="Times New Roman"/>
          <w:sz w:val="21"/>
          <w:szCs w:val="21"/>
        </w:rPr>
      </w:pPr>
    </w:p>
    <w:p w:rsidR="009D73AA" w:rsidRDefault="00CB42D5">
      <w:pPr>
        <w:spacing w:after="0" w:line="240" w:lineRule="auto"/>
        <w:jc w:val="both"/>
        <w:rPr>
          <w:rFonts w:ascii="Times New Roman" w:eastAsia="Times New Roman" w:hAnsi="Times New Roman" w:cs="Times New Roman"/>
          <w:sz w:val="21"/>
          <w:szCs w:val="21"/>
          <w:lang w:eastAsia="ru-RU"/>
        </w:rPr>
      </w:pPr>
      <w:r>
        <w:rPr>
          <w:rFonts w:ascii="Times New Roman" w:eastAsia="Times New Roman" w:hAnsi="Times New Roman" w:cs="Times New Roman"/>
          <w:sz w:val="21"/>
          <w:szCs w:val="21"/>
          <w:lang w:eastAsia="ru-RU"/>
        </w:rPr>
        <w:t xml:space="preserve">1. </w:t>
      </w:r>
      <w:r>
        <w:rPr>
          <w:rFonts w:ascii="Times New Roman" w:hAnsi="Times New Roman" w:cs="Times New Roman"/>
          <w:sz w:val="21"/>
          <w:szCs w:val="21"/>
        </w:rPr>
        <w:t>Исполнитель, в соответствии с Договором оказал Заказчику следующие Услуги:</w:t>
      </w:r>
    </w:p>
    <w:tbl>
      <w:tblPr>
        <w:tblStyle w:val="af6"/>
        <w:tblW w:w="9528" w:type="dxa"/>
        <w:tblLayout w:type="fixed"/>
        <w:tblLook w:val="04A0" w:firstRow="1" w:lastRow="0" w:firstColumn="1" w:lastColumn="0" w:noHBand="0" w:noVBand="1"/>
      </w:tblPr>
      <w:tblGrid>
        <w:gridCol w:w="813"/>
        <w:gridCol w:w="4426"/>
        <w:gridCol w:w="994"/>
        <w:gridCol w:w="809"/>
        <w:gridCol w:w="1116"/>
        <w:gridCol w:w="1370"/>
      </w:tblGrid>
      <w:tr w:rsidR="009D73AA">
        <w:trPr>
          <w:trHeight w:val="641"/>
        </w:trPr>
        <w:tc>
          <w:tcPr>
            <w:tcW w:w="813" w:type="dxa"/>
          </w:tcPr>
          <w:p w:rsidR="009D73AA" w:rsidRDefault="00CB42D5">
            <w:pPr>
              <w:spacing w:after="0" w:line="240" w:lineRule="auto"/>
              <w:jc w:val="center"/>
              <w:rPr>
                <w:rFonts w:ascii="Times New Roman" w:hAnsi="Times New Roman" w:cs="Times New Roman"/>
                <w:sz w:val="20"/>
                <w:szCs w:val="20"/>
              </w:rPr>
            </w:pPr>
            <w:r>
              <w:rPr>
                <w:rFonts w:ascii="Times New Roman" w:eastAsia="Calibri" w:hAnsi="Times New Roman" w:cs="Times New Roman"/>
                <w:sz w:val="20"/>
                <w:szCs w:val="20"/>
              </w:rPr>
              <w:t xml:space="preserve">№ </w:t>
            </w:r>
            <w:proofErr w:type="spellStart"/>
            <w:r>
              <w:rPr>
                <w:rFonts w:ascii="Times New Roman" w:eastAsia="Calibri" w:hAnsi="Times New Roman" w:cs="Times New Roman"/>
                <w:sz w:val="20"/>
                <w:szCs w:val="20"/>
              </w:rPr>
              <w:t>пп</w:t>
            </w:r>
            <w:proofErr w:type="spellEnd"/>
          </w:p>
        </w:tc>
        <w:tc>
          <w:tcPr>
            <w:tcW w:w="4426" w:type="dxa"/>
          </w:tcPr>
          <w:p w:rsidR="009D73AA" w:rsidRDefault="00CB42D5">
            <w:pPr>
              <w:spacing w:after="0" w:line="240" w:lineRule="auto"/>
              <w:jc w:val="center"/>
              <w:rPr>
                <w:rFonts w:ascii="Times New Roman" w:hAnsi="Times New Roman" w:cs="Times New Roman"/>
                <w:sz w:val="20"/>
                <w:szCs w:val="20"/>
              </w:rPr>
            </w:pPr>
            <w:r>
              <w:rPr>
                <w:rFonts w:ascii="Times New Roman" w:eastAsia="Calibri" w:hAnsi="Times New Roman" w:cs="Times New Roman"/>
                <w:sz w:val="20"/>
                <w:szCs w:val="20"/>
              </w:rPr>
              <w:t>Наименование оказанной Услуги</w:t>
            </w:r>
          </w:p>
        </w:tc>
        <w:tc>
          <w:tcPr>
            <w:tcW w:w="994" w:type="dxa"/>
          </w:tcPr>
          <w:p w:rsidR="009D73AA" w:rsidRDefault="00CB42D5">
            <w:pPr>
              <w:spacing w:after="0" w:line="240" w:lineRule="auto"/>
              <w:jc w:val="center"/>
              <w:rPr>
                <w:rFonts w:ascii="Times New Roman" w:hAnsi="Times New Roman" w:cs="Times New Roman"/>
                <w:sz w:val="20"/>
                <w:szCs w:val="20"/>
              </w:rPr>
            </w:pPr>
            <w:r>
              <w:rPr>
                <w:rFonts w:ascii="Times New Roman" w:eastAsia="Calibri" w:hAnsi="Times New Roman" w:cs="Times New Roman"/>
                <w:sz w:val="20"/>
                <w:szCs w:val="20"/>
              </w:rPr>
              <w:t>Ед. изм.</w:t>
            </w:r>
          </w:p>
        </w:tc>
        <w:tc>
          <w:tcPr>
            <w:tcW w:w="809" w:type="dxa"/>
          </w:tcPr>
          <w:p w:rsidR="009D73AA" w:rsidRDefault="00CB42D5">
            <w:pPr>
              <w:spacing w:after="0" w:line="240" w:lineRule="auto"/>
              <w:jc w:val="center"/>
              <w:rPr>
                <w:rFonts w:ascii="Times New Roman" w:hAnsi="Times New Roman" w:cs="Times New Roman"/>
                <w:sz w:val="20"/>
                <w:szCs w:val="20"/>
              </w:rPr>
            </w:pPr>
            <w:r>
              <w:rPr>
                <w:rFonts w:ascii="Times New Roman" w:eastAsia="Calibri" w:hAnsi="Times New Roman" w:cs="Times New Roman"/>
                <w:sz w:val="20"/>
                <w:szCs w:val="20"/>
              </w:rPr>
              <w:t>Кол-во</w:t>
            </w:r>
          </w:p>
        </w:tc>
        <w:tc>
          <w:tcPr>
            <w:tcW w:w="1116" w:type="dxa"/>
          </w:tcPr>
          <w:p w:rsidR="009D73AA" w:rsidRDefault="00CB42D5">
            <w:pPr>
              <w:spacing w:after="0" w:line="240" w:lineRule="auto"/>
              <w:jc w:val="center"/>
              <w:rPr>
                <w:rFonts w:ascii="Times New Roman" w:hAnsi="Times New Roman" w:cs="Times New Roman"/>
                <w:sz w:val="20"/>
                <w:szCs w:val="20"/>
              </w:rPr>
            </w:pPr>
            <w:r>
              <w:rPr>
                <w:rFonts w:ascii="Times New Roman" w:eastAsia="Calibri" w:hAnsi="Times New Roman" w:cs="Times New Roman"/>
                <w:sz w:val="20"/>
                <w:szCs w:val="20"/>
              </w:rPr>
              <w:t>Цена за ед., руб.</w:t>
            </w:r>
          </w:p>
        </w:tc>
        <w:tc>
          <w:tcPr>
            <w:tcW w:w="1370" w:type="dxa"/>
          </w:tcPr>
          <w:p w:rsidR="009D73AA" w:rsidRDefault="00CB42D5">
            <w:pPr>
              <w:spacing w:after="0" w:line="240" w:lineRule="auto"/>
              <w:jc w:val="center"/>
              <w:rPr>
                <w:rFonts w:ascii="Times New Roman" w:hAnsi="Times New Roman" w:cs="Times New Roman"/>
                <w:sz w:val="20"/>
                <w:szCs w:val="20"/>
              </w:rPr>
            </w:pPr>
            <w:r>
              <w:rPr>
                <w:rFonts w:ascii="Times New Roman" w:eastAsia="Calibri" w:hAnsi="Times New Roman" w:cs="Times New Roman"/>
                <w:sz w:val="20"/>
                <w:szCs w:val="20"/>
              </w:rPr>
              <w:t>Стоимость, руб.</w:t>
            </w:r>
          </w:p>
        </w:tc>
      </w:tr>
      <w:tr w:rsidR="009D73AA">
        <w:tc>
          <w:tcPr>
            <w:tcW w:w="813" w:type="dxa"/>
          </w:tcPr>
          <w:p w:rsidR="009D73AA" w:rsidRDefault="00CB42D5">
            <w:pPr>
              <w:spacing w:after="0" w:line="240" w:lineRule="auto"/>
              <w:jc w:val="center"/>
              <w:rPr>
                <w:rFonts w:ascii="Times New Roman" w:hAnsi="Times New Roman" w:cs="Times New Roman"/>
                <w:sz w:val="20"/>
                <w:szCs w:val="20"/>
              </w:rPr>
            </w:pPr>
            <w:r>
              <w:rPr>
                <w:rFonts w:ascii="Times New Roman" w:eastAsia="Calibri" w:hAnsi="Times New Roman" w:cs="Times New Roman"/>
                <w:sz w:val="20"/>
                <w:szCs w:val="20"/>
              </w:rPr>
              <w:t>1</w:t>
            </w:r>
          </w:p>
        </w:tc>
        <w:tc>
          <w:tcPr>
            <w:tcW w:w="4426" w:type="dxa"/>
          </w:tcPr>
          <w:p w:rsidR="009D73AA" w:rsidRPr="00DE7AF7" w:rsidRDefault="00DE7AF7">
            <w:pPr>
              <w:spacing w:after="0" w:line="240" w:lineRule="auto"/>
              <w:jc w:val="both"/>
              <w:rPr>
                <w:rFonts w:ascii="Times New Roman" w:hAnsi="Times New Roman" w:cs="Times New Roman"/>
                <w:color w:val="000000" w:themeColor="text1"/>
                <w:sz w:val="20"/>
                <w:szCs w:val="20"/>
              </w:rPr>
            </w:pPr>
            <w:r w:rsidRPr="00DE7AF7">
              <w:rPr>
                <w:rFonts w:ascii="Times New Roman" w:hAnsi="Times New Roman" w:cs="Times New Roman"/>
                <w:bCs/>
                <w:sz w:val="21"/>
                <w:szCs w:val="21"/>
              </w:rPr>
              <w:t>Оказание услуг по обеспечению световым оборудованием, видеооборудованием и техническому обслуживанию проведения концерта в Малом зале Санкт-Петербургской Государственной Филармонии им. Д. Д. Шостаковича 26 июня 2026 года</w:t>
            </w:r>
          </w:p>
        </w:tc>
        <w:tc>
          <w:tcPr>
            <w:tcW w:w="994" w:type="dxa"/>
          </w:tcPr>
          <w:p w:rsidR="009D73AA" w:rsidRDefault="00CB42D5">
            <w:pPr>
              <w:spacing w:after="0" w:line="240" w:lineRule="auto"/>
              <w:jc w:val="center"/>
              <w:rPr>
                <w:rFonts w:ascii="Times New Roman" w:hAnsi="Times New Roman" w:cs="Times New Roman"/>
                <w:sz w:val="20"/>
                <w:szCs w:val="20"/>
              </w:rPr>
            </w:pPr>
            <w:proofErr w:type="spellStart"/>
            <w:r>
              <w:rPr>
                <w:rFonts w:ascii="Times New Roman" w:eastAsia="Calibri" w:hAnsi="Times New Roman" w:cs="Times New Roman"/>
                <w:sz w:val="20"/>
                <w:szCs w:val="20"/>
              </w:rPr>
              <w:t>усл</w:t>
            </w:r>
            <w:proofErr w:type="spellEnd"/>
            <w:r>
              <w:rPr>
                <w:rFonts w:ascii="Times New Roman" w:eastAsia="Calibri" w:hAnsi="Times New Roman" w:cs="Times New Roman"/>
                <w:sz w:val="20"/>
                <w:szCs w:val="20"/>
              </w:rPr>
              <w:t>. ед.</w:t>
            </w:r>
          </w:p>
        </w:tc>
        <w:tc>
          <w:tcPr>
            <w:tcW w:w="809" w:type="dxa"/>
          </w:tcPr>
          <w:p w:rsidR="009D73AA" w:rsidRDefault="00CB42D5">
            <w:pPr>
              <w:spacing w:after="0" w:line="240" w:lineRule="auto"/>
              <w:jc w:val="center"/>
              <w:rPr>
                <w:rFonts w:ascii="Times New Roman" w:hAnsi="Times New Roman" w:cs="Times New Roman"/>
                <w:sz w:val="20"/>
                <w:szCs w:val="20"/>
              </w:rPr>
            </w:pPr>
            <w:r>
              <w:rPr>
                <w:rFonts w:ascii="Times New Roman" w:eastAsia="Calibri" w:hAnsi="Times New Roman" w:cs="Times New Roman"/>
                <w:sz w:val="20"/>
                <w:szCs w:val="20"/>
              </w:rPr>
              <w:t>1</w:t>
            </w:r>
          </w:p>
        </w:tc>
        <w:tc>
          <w:tcPr>
            <w:tcW w:w="1116" w:type="dxa"/>
          </w:tcPr>
          <w:p w:rsidR="009D73AA" w:rsidRDefault="009D73AA">
            <w:pPr>
              <w:jc w:val="center"/>
              <w:rPr>
                <w:rFonts w:ascii="Times New Roman" w:hAnsi="Times New Roman" w:cs="Times New Roman"/>
                <w:sz w:val="20"/>
                <w:szCs w:val="20"/>
              </w:rPr>
            </w:pPr>
          </w:p>
        </w:tc>
        <w:tc>
          <w:tcPr>
            <w:tcW w:w="1370" w:type="dxa"/>
          </w:tcPr>
          <w:p w:rsidR="009D73AA" w:rsidRDefault="009D73AA">
            <w:pPr>
              <w:jc w:val="center"/>
              <w:rPr>
                <w:rFonts w:ascii="Times New Roman" w:hAnsi="Times New Roman" w:cs="Times New Roman"/>
                <w:sz w:val="20"/>
                <w:szCs w:val="20"/>
              </w:rPr>
            </w:pPr>
          </w:p>
        </w:tc>
      </w:tr>
      <w:tr w:rsidR="009D73AA">
        <w:tc>
          <w:tcPr>
            <w:tcW w:w="8158" w:type="dxa"/>
            <w:gridSpan w:val="5"/>
          </w:tcPr>
          <w:p w:rsidR="009D73AA" w:rsidRDefault="00CB42D5">
            <w:pPr>
              <w:spacing w:after="0" w:line="240" w:lineRule="auto"/>
              <w:jc w:val="right"/>
              <w:rPr>
                <w:rFonts w:ascii="Times New Roman" w:hAnsi="Times New Roman" w:cs="Times New Roman"/>
                <w:b/>
                <w:sz w:val="20"/>
                <w:szCs w:val="20"/>
              </w:rPr>
            </w:pPr>
            <w:r>
              <w:rPr>
                <w:rFonts w:ascii="Times New Roman" w:eastAsia="Calibri" w:hAnsi="Times New Roman" w:cs="Times New Roman"/>
                <w:b/>
                <w:sz w:val="20"/>
                <w:szCs w:val="20"/>
              </w:rPr>
              <w:t>ИТОГО:</w:t>
            </w:r>
          </w:p>
        </w:tc>
        <w:tc>
          <w:tcPr>
            <w:tcW w:w="1370" w:type="dxa"/>
          </w:tcPr>
          <w:p w:rsidR="009D73AA" w:rsidRDefault="009D73AA">
            <w:pPr>
              <w:spacing w:after="0" w:line="240" w:lineRule="auto"/>
              <w:jc w:val="center"/>
              <w:rPr>
                <w:rFonts w:ascii="Times New Roman" w:hAnsi="Times New Roman" w:cs="Times New Roman"/>
                <w:b/>
                <w:sz w:val="20"/>
                <w:szCs w:val="20"/>
              </w:rPr>
            </w:pPr>
          </w:p>
        </w:tc>
      </w:tr>
    </w:tbl>
    <w:p w:rsidR="009D73AA" w:rsidRDefault="009D73AA">
      <w:pPr>
        <w:widowControl w:val="0"/>
        <w:tabs>
          <w:tab w:val="left" w:pos="1134"/>
        </w:tabs>
        <w:spacing w:after="0" w:line="240" w:lineRule="auto"/>
        <w:ind w:firstLine="567"/>
        <w:jc w:val="both"/>
        <w:rPr>
          <w:rFonts w:ascii="Times New Roman" w:eastAsia="Times New Roman" w:hAnsi="Times New Roman" w:cs="Times New Roman"/>
          <w:sz w:val="21"/>
          <w:szCs w:val="21"/>
          <w:lang w:eastAsia="ru-RU"/>
        </w:rPr>
      </w:pPr>
    </w:p>
    <w:p w:rsidR="0054579A" w:rsidRPr="0054579A" w:rsidRDefault="00CB42D5">
      <w:pPr>
        <w:widowControl w:val="0"/>
        <w:tabs>
          <w:tab w:val="left" w:pos="1134"/>
        </w:tabs>
        <w:spacing w:after="0" w:line="240" w:lineRule="auto"/>
        <w:jc w:val="both"/>
        <w:rPr>
          <w:rFonts w:ascii="Times New Roman" w:hAnsi="Times New Roman" w:cs="Times New Roman"/>
          <w:sz w:val="21"/>
          <w:szCs w:val="21"/>
        </w:rPr>
      </w:pPr>
      <w:r>
        <w:rPr>
          <w:rFonts w:ascii="Times New Roman" w:eastAsia="Times New Roman" w:hAnsi="Times New Roman" w:cs="Times New Roman"/>
          <w:sz w:val="21"/>
          <w:szCs w:val="21"/>
          <w:lang w:eastAsia="ru-RU"/>
        </w:rPr>
        <w:t xml:space="preserve">2.  </w:t>
      </w:r>
      <w:r w:rsidRPr="0054579A">
        <w:rPr>
          <w:rFonts w:ascii="Times New Roman" w:hAnsi="Times New Roman" w:cs="Times New Roman"/>
          <w:sz w:val="21"/>
          <w:szCs w:val="21"/>
        </w:rPr>
        <w:t>Стоимость услуг составляет</w:t>
      </w:r>
      <w:proofErr w:type="gramStart"/>
      <w:r w:rsidRPr="0054579A">
        <w:rPr>
          <w:rFonts w:ascii="Times New Roman" w:hAnsi="Times New Roman" w:cs="Times New Roman"/>
          <w:sz w:val="21"/>
          <w:szCs w:val="21"/>
        </w:rPr>
        <w:t xml:space="preserve">: ________________________(_____________________) </w:t>
      </w:r>
      <w:proofErr w:type="gramEnd"/>
      <w:r w:rsidRPr="0054579A">
        <w:rPr>
          <w:rFonts w:ascii="Times New Roman" w:hAnsi="Times New Roman" w:cs="Times New Roman"/>
          <w:sz w:val="21"/>
          <w:szCs w:val="21"/>
        </w:rPr>
        <w:t xml:space="preserve">рублей  00 копеек, НДС </w:t>
      </w:r>
      <w:r w:rsidR="0054579A" w:rsidRPr="0054579A">
        <w:rPr>
          <w:rFonts w:ascii="Times New Roman" w:hAnsi="Times New Roman" w:cs="Times New Roman"/>
          <w:sz w:val="21"/>
          <w:szCs w:val="21"/>
        </w:rPr>
        <w:t xml:space="preserve">22% / НДС </w:t>
      </w:r>
      <w:r w:rsidRPr="0054579A">
        <w:rPr>
          <w:rFonts w:ascii="Times New Roman" w:hAnsi="Times New Roman" w:cs="Times New Roman"/>
          <w:sz w:val="21"/>
          <w:szCs w:val="21"/>
        </w:rPr>
        <w:t xml:space="preserve">не облагается на основании </w:t>
      </w:r>
    </w:p>
    <w:p w:rsidR="009D73AA" w:rsidRPr="0054579A" w:rsidRDefault="00CB42D5">
      <w:pPr>
        <w:widowControl w:val="0"/>
        <w:tabs>
          <w:tab w:val="left" w:pos="1134"/>
        </w:tabs>
        <w:spacing w:after="0" w:line="240" w:lineRule="auto"/>
        <w:jc w:val="both"/>
        <w:rPr>
          <w:rFonts w:ascii="Times New Roman" w:hAnsi="Times New Roman" w:cs="Times New Roman"/>
          <w:sz w:val="21"/>
          <w:szCs w:val="21"/>
        </w:rPr>
      </w:pPr>
      <w:r w:rsidRPr="0054579A">
        <w:rPr>
          <w:rFonts w:ascii="Times New Roman" w:hAnsi="Times New Roman" w:cs="Times New Roman"/>
          <w:sz w:val="21"/>
          <w:szCs w:val="21"/>
        </w:rPr>
        <w:t>3. Дата и место оказания Услуг: 26 июня 2026 г., по адресу: г. Санкт-Петербург, Невский проспект д. 30.</w:t>
      </w:r>
    </w:p>
    <w:p w:rsidR="009D73AA" w:rsidRDefault="00CB42D5">
      <w:pPr>
        <w:widowControl w:val="0"/>
        <w:tabs>
          <w:tab w:val="left" w:pos="284"/>
          <w:tab w:val="left" w:pos="851"/>
        </w:tabs>
        <w:spacing w:after="0" w:line="240" w:lineRule="auto"/>
        <w:contextualSpacing/>
        <w:jc w:val="both"/>
        <w:rPr>
          <w:rFonts w:ascii="Times New Roman" w:hAnsi="Times New Roman" w:cs="Times New Roman"/>
          <w:sz w:val="21"/>
          <w:szCs w:val="21"/>
        </w:rPr>
      </w:pPr>
      <w:r>
        <w:rPr>
          <w:rFonts w:ascii="Times New Roman" w:hAnsi="Times New Roman" w:cs="Times New Roman"/>
          <w:sz w:val="21"/>
          <w:szCs w:val="21"/>
        </w:rPr>
        <w:t xml:space="preserve">4. Услуги оказаны в полном объеме. </w:t>
      </w:r>
    </w:p>
    <w:p w:rsidR="009D73AA" w:rsidRDefault="0054579A">
      <w:pPr>
        <w:widowControl w:val="0"/>
        <w:tabs>
          <w:tab w:val="left" w:pos="284"/>
          <w:tab w:val="left" w:pos="851"/>
        </w:tabs>
        <w:spacing w:after="0" w:line="240" w:lineRule="auto"/>
        <w:contextualSpacing/>
        <w:jc w:val="both"/>
        <w:rPr>
          <w:rFonts w:ascii="Times New Roman" w:hAnsi="Times New Roman" w:cs="Times New Roman"/>
          <w:sz w:val="21"/>
          <w:szCs w:val="21"/>
        </w:rPr>
      </w:pPr>
      <w:r>
        <w:rPr>
          <w:rFonts w:ascii="Times New Roman" w:hAnsi="Times New Roman" w:cs="Times New Roman"/>
          <w:sz w:val="21"/>
          <w:szCs w:val="21"/>
        </w:rPr>
        <w:t>5. Заказчик</w:t>
      </w:r>
      <w:r w:rsidR="00CB42D5">
        <w:rPr>
          <w:rFonts w:ascii="Times New Roman" w:hAnsi="Times New Roman" w:cs="Times New Roman"/>
          <w:sz w:val="21"/>
          <w:szCs w:val="21"/>
        </w:rPr>
        <w:t xml:space="preserve">  не имеет претензий к качеству оказанных услуг.</w:t>
      </w:r>
    </w:p>
    <w:p w:rsidR="009D73AA" w:rsidRDefault="00CB42D5">
      <w:pPr>
        <w:widowControl w:val="0"/>
        <w:tabs>
          <w:tab w:val="left" w:pos="284"/>
          <w:tab w:val="left" w:pos="851"/>
        </w:tabs>
        <w:spacing w:after="0" w:line="240" w:lineRule="auto"/>
        <w:contextualSpacing/>
        <w:jc w:val="both"/>
        <w:rPr>
          <w:rFonts w:ascii="Times New Roman" w:hAnsi="Times New Roman" w:cs="Times New Roman"/>
          <w:sz w:val="21"/>
          <w:szCs w:val="21"/>
        </w:rPr>
      </w:pPr>
      <w:r>
        <w:rPr>
          <w:rFonts w:ascii="Times New Roman" w:hAnsi="Times New Roman" w:cs="Times New Roman"/>
          <w:sz w:val="21"/>
          <w:szCs w:val="21"/>
        </w:rPr>
        <w:t>6. Акт составлен в 2 (двух) экземплярах, по одному для каждой из Сторон.</w:t>
      </w:r>
    </w:p>
    <w:p w:rsidR="009D73AA" w:rsidRDefault="009D73AA">
      <w:pPr>
        <w:spacing w:after="0" w:line="240" w:lineRule="auto"/>
        <w:rPr>
          <w:rFonts w:ascii="Times New Roman" w:hAnsi="Times New Roman" w:cs="Times New Roman"/>
          <w:sz w:val="21"/>
          <w:szCs w:val="21"/>
        </w:rPr>
      </w:pPr>
    </w:p>
    <w:p w:rsidR="009D73AA" w:rsidRDefault="009D73AA">
      <w:pPr>
        <w:spacing w:after="0" w:line="240" w:lineRule="auto"/>
        <w:rPr>
          <w:rFonts w:ascii="Times New Roman" w:hAnsi="Times New Roman" w:cs="Times New Roman"/>
          <w:sz w:val="21"/>
          <w:szCs w:val="21"/>
        </w:rPr>
      </w:pPr>
    </w:p>
    <w:p w:rsidR="009D73AA" w:rsidRDefault="009D73AA">
      <w:pPr>
        <w:spacing w:after="0" w:line="240" w:lineRule="auto"/>
        <w:rPr>
          <w:rFonts w:ascii="Times New Roman" w:hAnsi="Times New Roman" w:cs="Times New Roman"/>
          <w:sz w:val="21"/>
          <w:szCs w:val="21"/>
        </w:rPr>
      </w:pPr>
    </w:p>
    <w:tbl>
      <w:tblPr>
        <w:tblW w:w="9420" w:type="dxa"/>
        <w:tblLayout w:type="fixed"/>
        <w:tblLook w:val="0000" w:firstRow="0" w:lastRow="0" w:firstColumn="0" w:lastColumn="0" w:noHBand="0" w:noVBand="0"/>
      </w:tblPr>
      <w:tblGrid>
        <w:gridCol w:w="4711"/>
        <w:gridCol w:w="4709"/>
      </w:tblGrid>
      <w:tr w:rsidR="009D73AA">
        <w:trPr>
          <w:trHeight w:val="2850"/>
        </w:trPr>
        <w:tc>
          <w:tcPr>
            <w:tcW w:w="4710" w:type="dxa"/>
            <w:shd w:val="clear" w:color="auto" w:fill="FFFFFF"/>
          </w:tcPr>
          <w:p w:rsidR="009D73AA" w:rsidRDefault="00CB42D5">
            <w:pPr>
              <w:widowControl w:val="0"/>
              <w:snapToGrid w:val="0"/>
              <w:spacing w:after="0" w:line="240" w:lineRule="auto"/>
              <w:jc w:val="both"/>
              <w:rPr>
                <w:rFonts w:ascii="Times New Roman" w:eastAsia="Times New Roman" w:hAnsi="Times New Roman" w:cs="Times New Roman"/>
                <w:b/>
                <w:caps/>
                <w:sz w:val="20"/>
                <w:szCs w:val="20"/>
                <w:lang w:eastAsia="ar-SA"/>
              </w:rPr>
            </w:pPr>
            <w:r>
              <w:rPr>
                <w:rFonts w:ascii="Times New Roman" w:eastAsia="Times New Roman" w:hAnsi="Times New Roman" w:cs="Times New Roman"/>
                <w:b/>
                <w:caps/>
                <w:sz w:val="20"/>
                <w:szCs w:val="20"/>
                <w:lang w:eastAsia="ar-SA"/>
              </w:rPr>
              <w:t>Заказчик:</w:t>
            </w:r>
          </w:p>
          <w:p w:rsidR="009D73AA" w:rsidRDefault="00CB42D5">
            <w:pPr>
              <w:widowControl w:val="0"/>
              <w:spacing w:after="0" w:line="240" w:lineRule="auto"/>
              <w:jc w:val="both"/>
            </w:pPr>
            <w:r>
              <w:rPr>
                <w:rFonts w:ascii="Times New Roman" w:eastAsia="Times New Roman" w:hAnsi="Times New Roman" w:cs="Times New Roman"/>
                <w:sz w:val="20"/>
                <w:szCs w:val="20"/>
                <w:lang w:eastAsia="ru-RU"/>
              </w:rPr>
              <w:t>Санкт-Петербургское государственное бюджетное учреждение культуры «Государственный Русский концертный оркестр Санкт-Петербурга» (СПб ГБУК «ГРКО СПб»)</w:t>
            </w:r>
          </w:p>
          <w:p w:rsidR="009D73AA" w:rsidRDefault="009D73AA">
            <w:pPr>
              <w:widowControl w:val="0"/>
              <w:spacing w:after="0" w:line="240" w:lineRule="auto"/>
              <w:jc w:val="both"/>
              <w:rPr>
                <w:rFonts w:ascii="Times New Roman" w:eastAsia="Times New Roman" w:hAnsi="Times New Roman" w:cs="Times New Roman"/>
                <w:sz w:val="20"/>
                <w:szCs w:val="20"/>
                <w:lang w:eastAsia="ru-RU"/>
              </w:rPr>
            </w:pPr>
          </w:p>
          <w:p w:rsidR="009D73AA" w:rsidRDefault="009D73AA">
            <w:pPr>
              <w:widowControl w:val="0"/>
              <w:spacing w:after="0" w:line="240" w:lineRule="auto"/>
              <w:jc w:val="both"/>
              <w:rPr>
                <w:rFonts w:ascii="Times New Roman" w:eastAsia="Times New Roman" w:hAnsi="Times New Roman" w:cs="Times New Roman"/>
                <w:sz w:val="20"/>
                <w:szCs w:val="20"/>
                <w:lang w:eastAsia="ru-RU"/>
              </w:rPr>
            </w:pPr>
          </w:p>
          <w:p w:rsidR="009D73AA" w:rsidRDefault="00CB42D5">
            <w:pPr>
              <w:widowControl w:val="0"/>
              <w:spacing w:after="0" w:line="240" w:lineRule="auto"/>
              <w:jc w:val="both"/>
              <w:rPr>
                <w:rFonts w:ascii="Times New Roman" w:eastAsia="Times New Roman" w:hAnsi="Times New Roman" w:cs="Times New Roman"/>
                <w:sz w:val="20"/>
                <w:szCs w:val="20"/>
                <w:lang w:eastAsia="ru-RU"/>
              </w:rPr>
            </w:pPr>
            <w:proofErr w:type="spellStart"/>
            <w:r>
              <w:rPr>
                <w:rFonts w:ascii="Times New Roman" w:eastAsia="Times New Roman" w:hAnsi="Times New Roman" w:cs="Times New Roman"/>
                <w:sz w:val="20"/>
                <w:szCs w:val="20"/>
                <w:lang w:eastAsia="ru-RU"/>
              </w:rPr>
              <w:t>И.о</w:t>
            </w:r>
            <w:proofErr w:type="spellEnd"/>
            <w:r>
              <w:rPr>
                <w:rFonts w:ascii="Times New Roman" w:eastAsia="Times New Roman" w:hAnsi="Times New Roman" w:cs="Times New Roman"/>
                <w:sz w:val="20"/>
                <w:szCs w:val="20"/>
                <w:lang w:eastAsia="ru-RU"/>
              </w:rPr>
              <w:t>. директора</w:t>
            </w:r>
          </w:p>
          <w:p w:rsidR="009D73AA" w:rsidRDefault="009D73AA">
            <w:pPr>
              <w:widowControl w:val="0"/>
              <w:spacing w:after="0" w:line="240" w:lineRule="auto"/>
              <w:jc w:val="both"/>
              <w:rPr>
                <w:rFonts w:ascii="Times New Roman" w:eastAsia="Times New Roman" w:hAnsi="Times New Roman" w:cs="Times New Roman"/>
                <w:sz w:val="20"/>
                <w:szCs w:val="20"/>
                <w:lang w:eastAsia="ru-RU"/>
              </w:rPr>
            </w:pPr>
          </w:p>
          <w:p w:rsidR="009D73AA" w:rsidRDefault="00CB42D5">
            <w:pPr>
              <w:widowControl w:val="0"/>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__________________________ Новикова К.Ю.</w:t>
            </w:r>
          </w:p>
          <w:p w:rsidR="009D73AA" w:rsidRDefault="00CB42D5">
            <w:pPr>
              <w:widowControl w:val="0"/>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М.П.</w:t>
            </w:r>
          </w:p>
        </w:tc>
        <w:tc>
          <w:tcPr>
            <w:tcW w:w="4709" w:type="dxa"/>
            <w:shd w:val="clear" w:color="auto" w:fill="FFFFFF"/>
          </w:tcPr>
          <w:p w:rsidR="009D73AA" w:rsidRDefault="00CB42D5">
            <w:pPr>
              <w:widowControl w:val="0"/>
              <w:spacing w:after="0" w:line="240" w:lineRule="auto"/>
            </w:pPr>
            <w:r>
              <w:rPr>
                <w:rFonts w:ascii="Times New Roman" w:hAnsi="Times New Roman" w:cs="Times New Roman"/>
                <w:b/>
                <w:sz w:val="20"/>
                <w:szCs w:val="20"/>
              </w:rPr>
              <w:t>Исполнитель:</w:t>
            </w:r>
          </w:p>
          <w:p w:rsidR="009D73AA" w:rsidRDefault="009D73AA">
            <w:pPr>
              <w:widowControl w:val="0"/>
              <w:snapToGrid w:val="0"/>
              <w:spacing w:after="0" w:line="240" w:lineRule="auto"/>
              <w:jc w:val="both"/>
              <w:rPr>
                <w:rFonts w:ascii="Times New Roman" w:eastAsia="Times New Roman" w:hAnsi="Times New Roman" w:cs="Times New Roman"/>
                <w:b/>
                <w:caps/>
                <w:color w:val="000000" w:themeColor="text1"/>
                <w:sz w:val="20"/>
                <w:szCs w:val="20"/>
                <w:lang w:eastAsia="ar-SA"/>
              </w:rPr>
            </w:pPr>
          </w:p>
          <w:p w:rsidR="009D73AA" w:rsidRDefault="009D73AA">
            <w:pPr>
              <w:widowControl w:val="0"/>
              <w:snapToGrid w:val="0"/>
              <w:spacing w:after="0" w:line="240" w:lineRule="auto"/>
              <w:jc w:val="both"/>
              <w:rPr>
                <w:rFonts w:ascii="Times New Roman" w:eastAsia="Times New Roman" w:hAnsi="Times New Roman" w:cs="Times New Roman"/>
                <w:b/>
                <w:caps/>
                <w:color w:val="000000" w:themeColor="text1"/>
                <w:sz w:val="20"/>
                <w:szCs w:val="20"/>
                <w:lang w:eastAsia="ar-SA"/>
              </w:rPr>
            </w:pPr>
          </w:p>
          <w:p w:rsidR="009D73AA" w:rsidRDefault="009D73AA">
            <w:pPr>
              <w:widowControl w:val="0"/>
              <w:snapToGrid w:val="0"/>
              <w:spacing w:after="0" w:line="240" w:lineRule="auto"/>
              <w:jc w:val="both"/>
              <w:rPr>
                <w:rFonts w:ascii="Times New Roman" w:eastAsia="Times New Roman" w:hAnsi="Times New Roman" w:cs="Times New Roman"/>
                <w:b/>
                <w:caps/>
                <w:color w:val="000000" w:themeColor="text1"/>
                <w:sz w:val="20"/>
                <w:szCs w:val="20"/>
                <w:lang w:eastAsia="ar-SA"/>
              </w:rPr>
            </w:pPr>
          </w:p>
          <w:p w:rsidR="009D73AA" w:rsidRDefault="009D73AA">
            <w:pPr>
              <w:widowControl w:val="0"/>
              <w:snapToGrid w:val="0"/>
              <w:spacing w:after="0" w:line="240" w:lineRule="auto"/>
              <w:jc w:val="both"/>
              <w:rPr>
                <w:rFonts w:ascii="Times New Roman" w:eastAsia="Times New Roman" w:hAnsi="Times New Roman" w:cs="Times New Roman"/>
                <w:color w:val="000000" w:themeColor="text1"/>
                <w:sz w:val="20"/>
                <w:szCs w:val="20"/>
                <w:lang w:eastAsia="ru-RU"/>
              </w:rPr>
            </w:pPr>
          </w:p>
          <w:p w:rsidR="009D73AA" w:rsidRDefault="009D73AA">
            <w:pPr>
              <w:widowControl w:val="0"/>
              <w:snapToGrid w:val="0"/>
              <w:spacing w:after="0" w:line="240" w:lineRule="auto"/>
              <w:jc w:val="both"/>
              <w:rPr>
                <w:rFonts w:ascii="Times New Roman" w:eastAsia="Times New Roman" w:hAnsi="Times New Roman" w:cs="Times New Roman"/>
                <w:color w:val="000000" w:themeColor="text1"/>
                <w:sz w:val="20"/>
                <w:szCs w:val="20"/>
                <w:lang w:eastAsia="ru-RU"/>
              </w:rPr>
            </w:pPr>
          </w:p>
          <w:p w:rsidR="009D73AA" w:rsidRDefault="009D73AA">
            <w:pPr>
              <w:widowControl w:val="0"/>
              <w:snapToGrid w:val="0"/>
              <w:spacing w:after="0" w:line="240" w:lineRule="auto"/>
              <w:jc w:val="both"/>
              <w:rPr>
                <w:rFonts w:ascii="Times New Roman" w:eastAsia="Times New Roman" w:hAnsi="Times New Roman" w:cs="Times New Roman"/>
                <w:color w:val="000000" w:themeColor="text1"/>
                <w:sz w:val="20"/>
                <w:szCs w:val="20"/>
                <w:lang w:eastAsia="ru-RU"/>
              </w:rPr>
            </w:pPr>
          </w:p>
          <w:p w:rsidR="0054579A" w:rsidRDefault="0054579A">
            <w:pPr>
              <w:widowControl w:val="0"/>
              <w:snapToGrid w:val="0"/>
              <w:spacing w:after="0" w:line="240" w:lineRule="auto"/>
              <w:jc w:val="both"/>
              <w:rPr>
                <w:rFonts w:ascii="Times New Roman" w:eastAsia="Times New Roman" w:hAnsi="Times New Roman" w:cs="Times New Roman"/>
                <w:color w:val="000000" w:themeColor="text1"/>
                <w:sz w:val="20"/>
                <w:szCs w:val="20"/>
                <w:lang w:eastAsia="ru-RU"/>
              </w:rPr>
            </w:pPr>
          </w:p>
          <w:p w:rsidR="0054579A" w:rsidRDefault="0054579A">
            <w:pPr>
              <w:widowControl w:val="0"/>
              <w:snapToGrid w:val="0"/>
              <w:spacing w:after="0" w:line="240" w:lineRule="auto"/>
              <w:jc w:val="both"/>
              <w:rPr>
                <w:rFonts w:ascii="Times New Roman" w:eastAsia="Times New Roman" w:hAnsi="Times New Roman" w:cs="Times New Roman"/>
                <w:color w:val="000000" w:themeColor="text1"/>
                <w:sz w:val="20"/>
                <w:szCs w:val="20"/>
                <w:lang w:eastAsia="ru-RU"/>
              </w:rPr>
            </w:pPr>
          </w:p>
          <w:p w:rsidR="0054579A" w:rsidRDefault="0054579A">
            <w:pPr>
              <w:widowControl w:val="0"/>
              <w:snapToGrid w:val="0"/>
              <w:spacing w:after="0" w:line="240" w:lineRule="auto"/>
              <w:jc w:val="both"/>
              <w:rPr>
                <w:rFonts w:ascii="Times New Roman" w:eastAsia="Times New Roman" w:hAnsi="Times New Roman" w:cs="Times New Roman"/>
                <w:color w:val="000000" w:themeColor="text1"/>
                <w:sz w:val="20"/>
                <w:szCs w:val="20"/>
                <w:lang w:eastAsia="ru-RU"/>
              </w:rPr>
            </w:pPr>
          </w:p>
          <w:p w:rsidR="009D73AA" w:rsidRDefault="00CB42D5">
            <w:pPr>
              <w:widowControl w:val="0"/>
              <w:spacing w:after="0" w:line="240" w:lineRule="auto"/>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color w:val="000000" w:themeColor="text1"/>
                <w:sz w:val="20"/>
                <w:szCs w:val="20"/>
                <w:lang w:eastAsia="ru-RU"/>
              </w:rPr>
              <w:t>М.П.</w:t>
            </w:r>
          </w:p>
        </w:tc>
      </w:tr>
    </w:tbl>
    <w:p w:rsidR="009D73AA" w:rsidRDefault="009D73AA">
      <w:pPr>
        <w:spacing w:after="0" w:line="240" w:lineRule="auto"/>
        <w:rPr>
          <w:rFonts w:ascii="Times New Roman" w:hAnsi="Times New Roman" w:cs="Times New Roman"/>
          <w:sz w:val="21"/>
          <w:szCs w:val="21"/>
        </w:rPr>
      </w:pPr>
    </w:p>
    <w:p w:rsidR="009D73AA" w:rsidRDefault="009D73AA">
      <w:pPr>
        <w:spacing w:after="0" w:line="240" w:lineRule="auto"/>
        <w:jc w:val="right"/>
        <w:rPr>
          <w:rFonts w:ascii="Times New Roman" w:hAnsi="Times New Roman" w:cs="Times New Roman"/>
          <w:sz w:val="20"/>
          <w:szCs w:val="20"/>
        </w:rPr>
      </w:pPr>
    </w:p>
    <w:sectPr w:rsidR="009D73AA">
      <w:pgSz w:w="11906" w:h="16838"/>
      <w:pgMar w:top="709" w:right="850" w:bottom="1134" w:left="1701" w:header="0" w:footer="0" w:gutter="0"/>
      <w:cols w:space="720"/>
      <w:formProt w:val="0"/>
      <w:docGrid w:linePitch="360" w:charSpace="819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 w:name="Segoe UI">
    <w:panose1 w:val="020B0502040204020203"/>
    <w:charset w:val="CC"/>
    <w:family w:val="swiss"/>
    <w:pitch w:val="variable"/>
    <w:sig w:usb0="E10022FF" w:usb1="C000E47F" w:usb2="00000029" w:usb3="00000000" w:csb0="000001DF" w:csb1="00000000"/>
  </w:font>
  <w:font w:name="Liberation Sans">
    <w:altName w:val="Arial"/>
    <w:charset w:val="CC"/>
    <w:family w:val="swiss"/>
    <w:pitch w:val="variable"/>
  </w:font>
  <w:font w:name="Microsoft YaHei">
    <w:panose1 w:val="020B0503020204020204"/>
    <w:charset w:val="86"/>
    <w:family w:val="swiss"/>
    <w:pitch w:val="variable"/>
    <w:sig w:usb0="80000287" w:usb1="280F3C52"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TimesNewRomanPSMT">
    <w:altName w:val="Times New Roman"/>
    <w:charset w:val="CC"/>
    <w:family w:val="roman"/>
    <w:pitch w:val="variable"/>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526987"/>
    <w:multiLevelType w:val="multilevel"/>
    <w:tmpl w:val="527CE04E"/>
    <w:lvl w:ilvl="0">
      <w:start w:val="5"/>
      <w:numFmt w:val="decimal"/>
      <w:lvlText w:val="%1."/>
      <w:lvlJc w:val="left"/>
      <w:pPr>
        <w:tabs>
          <w:tab w:val="num" w:pos="0"/>
        </w:tabs>
        <w:ind w:left="360" w:hanging="360"/>
      </w:pPr>
    </w:lvl>
    <w:lvl w:ilvl="1">
      <w:start w:val="1"/>
      <w:numFmt w:val="decimal"/>
      <w:lvlText w:val="%1.%2."/>
      <w:lvlJc w:val="left"/>
      <w:pPr>
        <w:tabs>
          <w:tab w:val="num" w:pos="0"/>
        </w:tabs>
        <w:ind w:left="1287" w:hanging="360"/>
      </w:pPr>
    </w:lvl>
    <w:lvl w:ilvl="2">
      <w:start w:val="1"/>
      <w:numFmt w:val="decimal"/>
      <w:lvlText w:val="%1.%2.%3."/>
      <w:lvlJc w:val="left"/>
      <w:pPr>
        <w:tabs>
          <w:tab w:val="num" w:pos="0"/>
        </w:tabs>
        <w:ind w:left="2574" w:hanging="720"/>
      </w:pPr>
    </w:lvl>
    <w:lvl w:ilvl="3">
      <w:start w:val="1"/>
      <w:numFmt w:val="decimal"/>
      <w:lvlText w:val="%1.%2.%3.%4."/>
      <w:lvlJc w:val="left"/>
      <w:pPr>
        <w:tabs>
          <w:tab w:val="num" w:pos="0"/>
        </w:tabs>
        <w:ind w:left="3501" w:hanging="720"/>
      </w:pPr>
    </w:lvl>
    <w:lvl w:ilvl="4">
      <w:start w:val="1"/>
      <w:numFmt w:val="decimal"/>
      <w:lvlText w:val="%1.%2.%3.%4.%5."/>
      <w:lvlJc w:val="left"/>
      <w:pPr>
        <w:tabs>
          <w:tab w:val="num" w:pos="0"/>
        </w:tabs>
        <w:ind w:left="4788" w:hanging="1080"/>
      </w:pPr>
    </w:lvl>
    <w:lvl w:ilvl="5">
      <w:start w:val="1"/>
      <w:numFmt w:val="decimal"/>
      <w:lvlText w:val="%1.%2.%3.%4.%5.%6."/>
      <w:lvlJc w:val="left"/>
      <w:pPr>
        <w:tabs>
          <w:tab w:val="num" w:pos="0"/>
        </w:tabs>
        <w:ind w:left="5715" w:hanging="1080"/>
      </w:pPr>
    </w:lvl>
    <w:lvl w:ilvl="6">
      <w:start w:val="1"/>
      <w:numFmt w:val="decimal"/>
      <w:lvlText w:val="%1.%2.%3.%4.%5.%6.%7."/>
      <w:lvlJc w:val="left"/>
      <w:pPr>
        <w:tabs>
          <w:tab w:val="num" w:pos="0"/>
        </w:tabs>
        <w:ind w:left="7002" w:hanging="1440"/>
      </w:pPr>
    </w:lvl>
    <w:lvl w:ilvl="7">
      <w:start w:val="1"/>
      <w:numFmt w:val="decimal"/>
      <w:lvlText w:val="%1.%2.%3.%4.%5.%6.%7.%8."/>
      <w:lvlJc w:val="left"/>
      <w:pPr>
        <w:tabs>
          <w:tab w:val="num" w:pos="0"/>
        </w:tabs>
        <w:ind w:left="7929" w:hanging="1440"/>
      </w:pPr>
    </w:lvl>
    <w:lvl w:ilvl="8">
      <w:start w:val="1"/>
      <w:numFmt w:val="decimal"/>
      <w:lvlText w:val="%1.%2.%3.%4.%5.%6.%7.%8.%9."/>
      <w:lvlJc w:val="left"/>
      <w:pPr>
        <w:tabs>
          <w:tab w:val="num" w:pos="0"/>
        </w:tabs>
        <w:ind w:left="9216" w:hanging="1800"/>
      </w:pPr>
    </w:lvl>
  </w:abstractNum>
  <w:abstractNum w:abstractNumId="1">
    <w:nsid w:val="13943E91"/>
    <w:multiLevelType w:val="multilevel"/>
    <w:tmpl w:val="D32E29EE"/>
    <w:lvl w:ilvl="0">
      <w:start w:val="2"/>
      <w:numFmt w:val="decimal"/>
      <w:lvlText w:val="%1"/>
      <w:lvlJc w:val="left"/>
      <w:pPr>
        <w:ind w:left="792" w:hanging="360"/>
      </w:pPr>
      <w:rPr>
        <w:rFonts w:hint="default"/>
      </w:rPr>
    </w:lvl>
    <w:lvl w:ilvl="1">
      <w:start w:val="1"/>
      <w:numFmt w:val="decimal"/>
      <w:isLgl/>
      <w:lvlText w:val="%1.%2."/>
      <w:lvlJc w:val="left"/>
      <w:pPr>
        <w:ind w:left="1080" w:hanging="360"/>
      </w:pPr>
      <w:rPr>
        <w:rFonts w:eastAsia="Times New Roman" w:hint="default"/>
      </w:rPr>
    </w:lvl>
    <w:lvl w:ilvl="2">
      <w:start w:val="1"/>
      <w:numFmt w:val="decimal"/>
      <w:isLgl/>
      <w:lvlText w:val="%1.%2.%3."/>
      <w:lvlJc w:val="left"/>
      <w:pPr>
        <w:ind w:left="1728" w:hanging="720"/>
      </w:pPr>
      <w:rPr>
        <w:rFonts w:eastAsia="Times New Roman" w:hint="default"/>
      </w:rPr>
    </w:lvl>
    <w:lvl w:ilvl="3">
      <w:start w:val="1"/>
      <w:numFmt w:val="decimal"/>
      <w:isLgl/>
      <w:lvlText w:val="%1.%2.%3.%4."/>
      <w:lvlJc w:val="left"/>
      <w:pPr>
        <w:ind w:left="2016" w:hanging="720"/>
      </w:pPr>
      <w:rPr>
        <w:rFonts w:eastAsia="Times New Roman" w:hint="default"/>
      </w:rPr>
    </w:lvl>
    <w:lvl w:ilvl="4">
      <w:start w:val="1"/>
      <w:numFmt w:val="decimal"/>
      <w:isLgl/>
      <w:lvlText w:val="%1.%2.%3.%4.%5."/>
      <w:lvlJc w:val="left"/>
      <w:pPr>
        <w:ind w:left="2664" w:hanging="1080"/>
      </w:pPr>
      <w:rPr>
        <w:rFonts w:eastAsia="Times New Roman" w:hint="default"/>
      </w:rPr>
    </w:lvl>
    <w:lvl w:ilvl="5">
      <w:start w:val="1"/>
      <w:numFmt w:val="decimal"/>
      <w:isLgl/>
      <w:lvlText w:val="%1.%2.%3.%4.%5.%6."/>
      <w:lvlJc w:val="left"/>
      <w:pPr>
        <w:ind w:left="2952" w:hanging="1080"/>
      </w:pPr>
      <w:rPr>
        <w:rFonts w:eastAsia="Times New Roman" w:hint="default"/>
      </w:rPr>
    </w:lvl>
    <w:lvl w:ilvl="6">
      <w:start w:val="1"/>
      <w:numFmt w:val="decimal"/>
      <w:isLgl/>
      <w:lvlText w:val="%1.%2.%3.%4.%5.%6.%7."/>
      <w:lvlJc w:val="left"/>
      <w:pPr>
        <w:ind w:left="3240" w:hanging="1080"/>
      </w:pPr>
      <w:rPr>
        <w:rFonts w:eastAsia="Times New Roman" w:hint="default"/>
      </w:rPr>
    </w:lvl>
    <w:lvl w:ilvl="7">
      <w:start w:val="1"/>
      <w:numFmt w:val="decimal"/>
      <w:isLgl/>
      <w:lvlText w:val="%1.%2.%3.%4.%5.%6.%7.%8."/>
      <w:lvlJc w:val="left"/>
      <w:pPr>
        <w:ind w:left="3888" w:hanging="1440"/>
      </w:pPr>
      <w:rPr>
        <w:rFonts w:eastAsia="Times New Roman" w:hint="default"/>
      </w:rPr>
    </w:lvl>
    <w:lvl w:ilvl="8">
      <w:start w:val="1"/>
      <w:numFmt w:val="decimal"/>
      <w:isLgl/>
      <w:lvlText w:val="%1.%2.%3.%4.%5.%6.%7.%8.%9."/>
      <w:lvlJc w:val="left"/>
      <w:pPr>
        <w:ind w:left="4176" w:hanging="1440"/>
      </w:pPr>
      <w:rPr>
        <w:rFonts w:eastAsia="Times New Roman" w:hint="default"/>
      </w:rPr>
    </w:lvl>
  </w:abstractNum>
  <w:abstractNum w:abstractNumId="2">
    <w:nsid w:val="243C3B0B"/>
    <w:multiLevelType w:val="hybridMultilevel"/>
    <w:tmpl w:val="9DD20FE6"/>
    <w:lvl w:ilvl="0" w:tplc="9748428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2ED72000"/>
    <w:multiLevelType w:val="hybridMultilevel"/>
    <w:tmpl w:val="E8747018"/>
    <w:lvl w:ilvl="0" w:tplc="9BAEF1CC">
      <w:start w:val="1"/>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4">
    <w:nsid w:val="34DA5FBE"/>
    <w:multiLevelType w:val="multilevel"/>
    <w:tmpl w:val="35489426"/>
    <w:lvl w:ilvl="0">
      <w:start w:val="1"/>
      <w:numFmt w:val="decimal"/>
      <w:lvlText w:val="%1."/>
      <w:lvlJc w:val="left"/>
      <w:pPr>
        <w:ind w:left="784" w:hanging="360"/>
      </w:pPr>
      <w:rPr>
        <w:rFonts w:hint="default"/>
      </w:rPr>
    </w:lvl>
    <w:lvl w:ilvl="1">
      <w:start w:val="1"/>
      <w:numFmt w:val="decimal"/>
      <w:isLgl/>
      <w:lvlText w:val="%1.%2."/>
      <w:lvlJc w:val="left"/>
      <w:pPr>
        <w:ind w:left="784" w:hanging="360"/>
      </w:pPr>
      <w:rPr>
        <w:rFonts w:hint="default"/>
      </w:rPr>
    </w:lvl>
    <w:lvl w:ilvl="2">
      <w:start w:val="1"/>
      <w:numFmt w:val="decimal"/>
      <w:isLgl/>
      <w:lvlText w:val="%1.%2.%3."/>
      <w:lvlJc w:val="left"/>
      <w:pPr>
        <w:ind w:left="1144" w:hanging="720"/>
      </w:pPr>
      <w:rPr>
        <w:rFonts w:hint="default"/>
      </w:rPr>
    </w:lvl>
    <w:lvl w:ilvl="3">
      <w:start w:val="1"/>
      <w:numFmt w:val="decimal"/>
      <w:isLgl/>
      <w:lvlText w:val="%1.%2.%3.%4."/>
      <w:lvlJc w:val="left"/>
      <w:pPr>
        <w:ind w:left="1144" w:hanging="720"/>
      </w:pPr>
      <w:rPr>
        <w:rFonts w:hint="default"/>
      </w:rPr>
    </w:lvl>
    <w:lvl w:ilvl="4">
      <w:start w:val="1"/>
      <w:numFmt w:val="decimal"/>
      <w:isLgl/>
      <w:lvlText w:val="%1.%2.%3.%4.%5."/>
      <w:lvlJc w:val="left"/>
      <w:pPr>
        <w:ind w:left="1504" w:hanging="1080"/>
      </w:pPr>
      <w:rPr>
        <w:rFonts w:hint="default"/>
      </w:rPr>
    </w:lvl>
    <w:lvl w:ilvl="5">
      <w:start w:val="1"/>
      <w:numFmt w:val="decimal"/>
      <w:isLgl/>
      <w:lvlText w:val="%1.%2.%3.%4.%5.%6."/>
      <w:lvlJc w:val="left"/>
      <w:pPr>
        <w:ind w:left="1504" w:hanging="1080"/>
      </w:pPr>
      <w:rPr>
        <w:rFonts w:hint="default"/>
      </w:rPr>
    </w:lvl>
    <w:lvl w:ilvl="6">
      <w:start w:val="1"/>
      <w:numFmt w:val="decimal"/>
      <w:isLgl/>
      <w:lvlText w:val="%1.%2.%3.%4.%5.%6.%7."/>
      <w:lvlJc w:val="left"/>
      <w:pPr>
        <w:ind w:left="1504" w:hanging="1080"/>
      </w:pPr>
      <w:rPr>
        <w:rFonts w:hint="default"/>
      </w:rPr>
    </w:lvl>
    <w:lvl w:ilvl="7">
      <w:start w:val="1"/>
      <w:numFmt w:val="decimal"/>
      <w:isLgl/>
      <w:lvlText w:val="%1.%2.%3.%4.%5.%6.%7.%8."/>
      <w:lvlJc w:val="left"/>
      <w:pPr>
        <w:ind w:left="1864" w:hanging="1440"/>
      </w:pPr>
      <w:rPr>
        <w:rFonts w:hint="default"/>
      </w:rPr>
    </w:lvl>
    <w:lvl w:ilvl="8">
      <w:start w:val="1"/>
      <w:numFmt w:val="decimal"/>
      <w:isLgl/>
      <w:lvlText w:val="%1.%2.%3.%4.%5.%6.%7.%8.%9."/>
      <w:lvlJc w:val="left"/>
      <w:pPr>
        <w:ind w:left="1864" w:hanging="1440"/>
      </w:pPr>
      <w:rPr>
        <w:rFonts w:hint="default"/>
      </w:rPr>
    </w:lvl>
  </w:abstractNum>
  <w:abstractNum w:abstractNumId="5">
    <w:nsid w:val="4C8D0910"/>
    <w:multiLevelType w:val="hybridMultilevel"/>
    <w:tmpl w:val="49EA0A20"/>
    <w:lvl w:ilvl="0" w:tplc="931294E2">
      <w:start w:val="2"/>
      <w:numFmt w:val="decimal"/>
      <w:lvlText w:val="%1."/>
      <w:lvlJc w:val="left"/>
      <w:pPr>
        <w:ind w:left="1070" w:hanging="360"/>
      </w:pPr>
      <w:rPr>
        <w:rFonts w:hint="default"/>
      </w:rPr>
    </w:lvl>
    <w:lvl w:ilvl="1" w:tplc="04190019" w:tentative="1">
      <w:start w:val="1"/>
      <w:numFmt w:val="lowerLetter"/>
      <w:lvlText w:val="%2."/>
      <w:lvlJc w:val="left"/>
      <w:pPr>
        <w:ind w:left="1864" w:hanging="360"/>
      </w:pPr>
    </w:lvl>
    <w:lvl w:ilvl="2" w:tplc="0419001B" w:tentative="1">
      <w:start w:val="1"/>
      <w:numFmt w:val="lowerRoman"/>
      <w:lvlText w:val="%3."/>
      <w:lvlJc w:val="right"/>
      <w:pPr>
        <w:ind w:left="2584" w:hanging="180"/>
      </w:pPr>
    </w:lvl>
    <w:lvl w:ilvl="3" w:tplc="0419000F" w:tentative="1">
      <w:start w:val="1"/>
      <w:numFmt w:val="decimal"/>
      <w:lvlText w:val="%4."/>
      <w:lvlJc w:val="left"/>
      <w:pPr>
        <w:ind w:left="3304" w:hanging="360"/>
      </w:pPr>
    </w:lvl>
    <w:lvl w:ilvl="4" w:tplc="04190019" w:tentative="1">
      <w:start w:val="1"/>
      <w:numFmt w:val="lowerLetter"/>
      <w:lvlText w:val="%5."/>
      <w:lvlJc w:val="left"/>
      <w:pPr>
        <w:ind w:left="4024" w:hanging="360"/>
      </w:pPr>
    </w:lvl>
    <w:lvl w:ilvl="5" w:tplc="0419001B" w:tentative="1">
      <w:start w:val="1"/>
      <w:numFmt w:val="lowerRoman"/>
      <w:lvlText w:val="%6."/>
      <w:lvlJc w:val="right"/>
      <w:pPr>
        <w:ind w:left="4744" w:hanging="180"/>
      </w:pPr>
    </w:lvl>
    <w:lvl w:ilvl="6" w:tplc="0419000F" w:tentative="1">
      <w:start w:val="1"/>
      <w:numFmt w:val="decimal"/>
      <w:lvlText w:val="%7."/>
      <w:lvlJc w:val="left"/>
      <w:pPr>
        <w:ind w:left="5464" w:hanging="360"/>
      </w:pPr>
    </w:lvl>
    <w:lvl w:ilvl="7" w:tplc="04190019" w:tentative="1">
      <w:start w:val="1"/>
      <w:numFmt w:val="lowerLetter"/>
      <w:lvlText w:val="%8."/>
      <w:lvlJc w:val="left"/>
      <w:pPr>
        <w:ind w:left="6184" w:hanging="360"/>
      </w:pPr>
    </w:lvl>
    <w:lvl w:ilvl="8" w:tplc="0419001B" w:tentative="1">
      <w:start w:val="1"/>
      <w:numFmt w:val="lowerRoman"/>
      <w:lvlText w:val="%9."/>
      <w:lvlJc w:val="right"/>
      <w:pPr>
        <w:ind w:left="6904" w:hanging="180"/>
      </w:pPr>
    </w:lvl>
  </w:abstractNum>
  <w:abstractNum w:abstractNumId="6">
    <w:nsid w:val="587973FC"/>
    <w:multiLevelType w:val="multilevel"/>
    <w:tmpl w:val="B76C615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6"/>
  </w:num>
  <w:num w:numId="3">
    <w:abstractNumId w:val="4"/>
  </w:num>
  <w:num w:numId="4">
    <w:abstractNumId w:val="3"/>
  </w:num>
  <w:num w:numId="5">
    <w:abstractNumId w:val="1"/>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autoHyphenation/>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73AA"/>
    <w:rsid w:val="000B358F"/>
    <w:rsid w:val="0054579A"/>
    <w:rsid w:val="00687CB1"/>
    <w:rsid w:val="0078509B"/>
    <w:rsid w:val="009A2308"/>
    <w:rsid w:val="009D73AA"/>
    <w:rsid w:val="00CB42D5"/>
    <w:rsid w:val="00DE7AF7"/>
    <w:rsid w:val="00F217D8"/>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54DB9"/>
    <w:pPr>
      <w:spacing w:after="200" w:line="276" w:lineRule="auto"/>
    </w:pPr>
  </w:style>
  <w:style w:type="paragraph" w:styleId="1">
    <w:name w:val="heading 1"/>
    <w:basedOn w:val="a"/>
    <w:next w:val="a"/>
    <w:link w:val="10"/>
    <w:uiPriority w:val="9"/>
    <w:qFormat/>
    <w:rsid w:val="002152D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выноски Знак"/>
    <w:basedOn w:val="a0"/>
    <w:link w:val="a4"/>
    <w:uiPriority w:val="99"/>
    <w:semiHidden/>
    <w:qFormat/>
    <w:rsid w:val="00A47B64"/>
    <w:rPr>
      <w:rFonts w:ascii="Segoe UI" w:hAnsi="Segoe UI" w:cs="Segoe UI"/>
      <w:sz w:val="18"/>
      <w:szCs w:val="18"/>
    </w:rPr>
  </w:style>
  <w:style w:type="character" w:styleId="a5">
    <w:name w:val="Hyperlink"/>
    <w:basedOn w:val="a0"/>
    <w:uiPriority w:val="99"/>
    <w:unhideWhenUsed/>
    <w:rsid w:val="002953DC"/>
    <w:rPr>
      <w:color w:val="0000FF"/>
      <w:u w:val="single"/>
    </w:rPr>
  </w:style>
  <w:style w:type="character" w:styleId="a6">
    <w:name w:val="Strong"/>
    <w:qFormat/>
    <w:rsid w:val="00663174"/>
    <w:rPr>
      <w:b/>
      <w:bCs/>
    </w:rPr>
  </w:style>
  <w:style w:type="character" w:customStyle="1" w:styleId="ConsPlusNormal">
    <w:name w:val="ConsPlusNormal Знак"/>
    <w:link w:val="ConsPlusNormal0"/>
    <w:qFormat/>
    <w:locked/>
    <w:rsid w:val="00663174"/>
    <w:rPr>
      <w:rFonts w:ascii="Times New Roman" w:eastAsia="Times New Roman" w:hAnsi="Times New Roman" w:cs="Times New Roman"/>
      <w:sz w:val="24"/>
      <w:szCs w:val="20"/>
      <w:lang w:eastAsia="ru-RU"/>
    </w:rPr>
  </w:style>
  <w:style w:type="character" w:customStyle="1" w:styleId="a7">
    <w:name w:val="Абзац списка Знак"/>
    <w:link w:val="a8"/>
    <w:uiPriority w:val="99"/>
    <w:qFormat/>
    <w:rsid w:val="00EF7E8F"/>
  </w:style>
  <w:style w:type="character" w:customStyle="1" w:styleId="10">
    <w:name w:val="Заголовок 1 Знак"/>
    <w:basedOn w:val="a0"/>
    <w:link w:val="1"/>
    <w:uiPriority w:val="9"/>
    <w:qFormat/>
    <w:rsid w:val="002152D1"/>
    <w:rPr>
      <w:rFonts w:asciiTheme="majorHAnsi" w:eastAsiaTheme="majorEastAsia" w:hAnsiTheme="majorHAnsi" w:cstheme="majorBidi"/>
      <w:color w:val="2E74B5" w:themeColor="accent1" w:themeShade="BF"/>
      <w:sz w:val="32"/>
      <w:szCs w:val="32"/>
    </w:rPr>
  </w:style>
  <w:style w:type="character" w:customStyle="1" w:styleId="a9">
    <w:name w:val="Основной текст Знак"/>
    <w:basedOn w:val="a0"/>
    <w:link w:val="aa"/>
    <w:qFormat/>
    <w:rsid w:val="00025D5C"/>
  </w:style>
  <w:style w:type="character" w:styleId="ab">
    <w:name w:val="FollowedHyperlink"/>
    <w:rPr>
      <w:color w:val="800000"/>
      <w:u w:val="single"/>
    </w:rPr>
  </w:style>
  <w:style w:type="paragraph" w:customStyle="1" w:styleId="ac">
    <w:name w:val="Заголовок"/>
    <w:basedOn w:val="a"/>
    <w:next w:val="aa"/>
    <w:qFormat/>
    <w:pPr>
      <w:keepNext/>
      <w:spacing w:before="240" w:after="120"/>
    </w:pPr>
    <w:rPr>
      <w:rFonts w:ascii="Liberation Sans" w:eastAsia="Microsoft YaHei" w:hAnsi="Liberation Sans" w:cs="Lucida Sans"/>
      <w:sz w:val="28"/>
      <w:szCs w:val="28"/>
    </w:rPr>
  </w:style>
  <w:style w:type="paragraph" w:styleId="aa">
    <w:name w:val="Body Text"/>
    <w:basedOn w:val="a"/>
    <w:link w:val="a9"/>
    <w:rsid w:val="00025D5C"/>
    <w:pPr>
      <w:spacing w:after="140"/>
    </w:pPr>
  </w:style>
  <w:style w:type="paragraph" w:styleId="ad">
    <w:name w:val="List"/>
    <w:basedOn w:val="aa"/>
    <w:rPr>
      <w:rFonts w:cs="Lucida Sans"/>
    </w:rPr>
  </w:style>
  <w:style w:type="paragraph" w:styleId="ae">
    <w:name w:val="caption"/>
    <w:basedOn w:val="a"/>
    <w:qFormat/>
    <w:pPr>
      <w:suppressLineNumbers/>
      <w:spacing w:before="120" w:after="120"/>
    </w:pPr>
    <w:rPr>
      <w:rFonts w:cs="Lucida Sans"/>
      <w:i/>
      <w:iCs/>
      <w:sz w:val="24"/>
      <w:szCs w:val="24"/>
    </w:rPr>
  </w:style>
  <w:style w:type="paragraph" w:styleId="af">
    <w:name w:val="index heading"/>
    <w:basedOn w:val="a"/>
    <w:qFormat/>
    <w:pPr>
      <w:suppressLineNumbers/>
    </w:pPr>
    <w:rPr>
      <w:rFonts w:cs="Lucida Sans"/>
    </w:rPr>
  </w:style>
  <w:style w:type="paragraph" w:styleId="af0">
    <w:name w:val="Title"/>
    <w:basedOn w:val="a"/>
    <w:next w:val="aa"/>
    <w:qFormat/>
    <w:pPr>
      <w:keepNext/>
      <w:spacing w:before="240" w:after="120"/>
    </w:pPr>
    <w:rPr>
      <w:rFonts w:ascii="Liberation Sans" w:eastAsia="Microsoft YaHei" w:hAnsi="Liberation Sans" w:cs="Lucida Sans"/>
      <w:sz w:val="28"/>
      <w:szCs w:val="28"/>
    </w:rPr>
  </w:style>
  <w:style w:type="paragraph" w:styleId="a4">
    <w:name w:val="Balloon Text"/>
    <w:basedOn w:val="a"/>
    <w:link w:val="a3"/>
    <w:uiPriority w:val="99"/>
    <w:semiHidden/>
    <w:unhideWhenUsed/>
    <w:qFormat/>
    <w:rsid w:val="00A47B64"/>
    <w:pPr>
      <w:spacing w:after="0" w:line="240" w:lineRule="auto"/>
    </w:pPr>
    <w:rPr>
      <w:rFonts w:ascii="Segoe UI" w:hAnsi="Segoe UI" w:cs="Segoe UI"/>
      <w:sz w:val="18"/>
      <w:szCs w:val="18"/>
    </w:rPr>
  </w:style>
  <w:style w:type="paragraph" w:styleId="a8">
    <w:name w:val="List Paragraph"/>
    <w:basedOn w:val="a"/>
    <w:link w:val="a7"/>
    <w:uiPriority w:val="99"/>
    <w:qFormat/>
    <w:rsid w:val="003E246B"/>
    <w:pPr>
      <w:ind w:left="720"/>
      <w:contextualSpacing/>
    </w:pPr>
  </w:style>
  <w:style w:type="paragraph" w:customStyle="1" w:styleId="msonormalmrcssattr">
    <w:name w:val="msonormal_mr_css_attr"/>
    <w:basedOn w:val="a"/>
    <w:qFormat/>
    <w:rsid w:val="002953DC"/>
    <w:pPr>
      <w:spacing w:beforeAutospacing="1" w:afterAutospacing="1" w:line="240" w:lineRule="auto"/>
    </w:pPr>
    <w:rPr>
      <w:rFonts w:ascii="Times New Roman" w:eastAsia="Times New Roman" w:hAnsi="Times New Roman" w:cs="Times New Roman"/>
      <w:sz w:val="24"/>
      <w:szCs w:val="24"/>
      <w:lang w:eastAsia="ru-RU"/>
    </w:rPr>
  </w:style>
  <w:style w:type="paragraph" w:styleId="af1">
    <w:name w:val="No Spacing"/>
    <w:uiPriority w:val="1"/>
    <w:qFormat/>
    <w:rPr>
      <w:rFonts w:ascii="Times New Roman" w:eastAsia="Times New Roman" w:hAnsi="Times New Roman" w:cs="Times New Roman"/>
      <w:sz w:val="20"/>
      <w:szCs w:val="20"/>
    </w:rPr>
  </w:style>
  <w:style w:type="paragraph" w:styleId="af2">
    <w:name w:val="Normal (Web)"/>
    <w:basedOn w:val="a"/>
    <w:uiPriority w:val="99"/>
    <w:semiHidden/>
    <w:unhideWhenUsed/>
    <w:qFormat/>
    <w:rsid w:val="00E21772"/>
    <w:pPr>
      <w:spacing w:beforeAutospacing="1" w:afterAutospacing="1" w:line="240" w:lineRule="auto"/>
    </w:pPr>
    <w:rPr>
      <w:rFonts w:ascii="Times New Roman" w:eastAsia="Times New Roman" w:hAnsi="Times New Roman" w:cs="Times New Roman"/>
      <w:sz w:val="24"/>
      <w:szCs w:val="24"/>
      <w:lang w:eastAsia="ru-RU"/>
    </w:rPr>
  </w:style>
  <w:style w:type="paragraph" w:customStyle="1" w:styleId="ConsPlusNonformat">
    <w:name w:val="ConsPlusNonformat"/>
    <w:qFormat/>
    <w:rsid w:val="00663174"/>
    <w:pPr>
      <w:widowControl w:val="0"/>
    </w:pPr>
    <w:rPr>
      <w:rFonts w:ascii="Courier New" w:eastAsia="Times New Roman" w:hAnsi="Courier New" w:cs="Courier New"/>
      <w:sz w:val="20"/>
      <w:szCs w:val="20"/>
      <w:lang w:eastAsia="ru-RU"/>
    </w:rPr>
  </w:style>
  <w:style w:type="paragraph" w:customStyle="1" w:styleId="ConsPlusNormal0">
    <w:name w:val="ConsPlusNormal"/>
    <w:link w:val="ConsPlusNormal"/>
    <w:qFormat/>
    <w:rsid w:val="00663174"/>
    <w:pPr>
      <w:widowControl w:val="0"/>
    </w:pPr>
    <w:rPr>
      <w:rFonts w:ascii="Times New Roman" w:eastAsia="Times New Roman" w:hAnsi="Times New Roman" w:cs="Times New Roman"/>
      <w:sz w:val="24"/>
      <w:szCs w:val="20"/>
      <w:lang w:eastAsia="ru-RU"/>
    </w:rPr>
  </w:style>
  <w:style w:type="paragraph" w:customStyle="1" w:styleId="21">
    <w:name w:val="Основной текст с отступом 21"/>
    <w:basedOn w:val="a"/>
    <w:qFormat/>
    <w:rsid w:val="00EF7E8F"/>
    <w:pPr>
      <w:spacing w:after="0" w:line="240" w:lineRule="auto"/>
      <w:ind w:left="567" w:hanging="567"/>
      <w:jc w:val="both"/>
    </w:pPr>
    <w:rPr>
      <w:rFonts w:ascii="Arial" w:eastAsia="Times New Roman" w:hAnsi="Arial" w:cs="Arial"/>
      <w:sz w:val="20"/>
      <w:szCs w:val="20"/>
      <w:lang w:eastAsia="ar-SA"/>
    </w:rPr>
  </w:style>
  <w:style w:type="paragraph" w:customStyle="1" w:styleId="11">
    <w:name w:val="Обычный (веб)1"/>
    <w:basedOn w:val="a"/>
    <w:qFormat/>
    <w:pPr>
      <w:spacing w:before="280" w:after="280"/>
    </w:pPr>
  </w:style>
  <w:style w:type="paragraph" w:styleId="af3">
    <w:name w:val="Body Text Indent"/>
    <w:basedOn w:val="a"/>
    <w:pPr>
      <w:ind w:firstLine="567"/>
    </w:pPr>
    <w:rPr>
      <w:sz w:val="24"/>
    </w:rPr>
  </w:style>
  <w:style w:type="paragraph" w:customStyle="1" w:styleId="af4">
    <w:name w:val="Содержимое таблицы"/>
    <w:basedOn w:val="a"/>
    <w:qFormat/>
    <w:pPr>
      <w:widowControl w:val="0"/>
      <w:suppressLineNumbers/>
    </w:pPr>
  </w:style>
  <w:style w:type="paragraph" w:customStyle="1" w:styleId="af5">
    <w:name w:val="Заголовок таблицы"/>
    <w:basedOn w:val="af4"/>
    <w:qFormat/>
    <w:pPr>
      <w:jc w:val="center"/>
    </w:pPr>
    <w:rPr>
      <w:b/>
      <w:bCs/>
    </w:rPr>
  </w:style>
  <w:style w:type="table" w:styleId="af6">
    <w:name w:val="Table Grid"/>
    <w:basedOn w:val="a1"/>
    <w:uiPriority w:val="39"/>
    <w:rsid w:val="001E1F9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54DB9"/>
    <w:pPr>
      <w:spacing w:after="200" w:line="276" w:lineRule="auto"/>
    </w:pPr>
  </w:style>
  <w:style w:type="paragraph" w:styleId="1">
    <w:name w:val="heading 1"/>
    <w:basedOn w:val="a"/>
    <w:next w:val="a"/>
    <w:link w:val="10"/>
    <w:uiPriority w:val="9"/>
    <w:qFormat/>
    <w:rsid w:val="002152D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выноски Знак"/>
    <w:basedOn w:val="a0"/>
    <w:link w:val="a4"/>
    <w:uiPriority w:val="99"/>
    <w:semiHidden/>
    <w:qFormat/>
    <w:rsid w:val="00A47B64"/>
    <w:rPr>
      <w:rFonts w:ascii="Segoe UI" w:hAnsi="Segoe UI" w:cs="Segoe UI"/>
      <w:sz w:val="18"/>
      <w:szCs w:val="18"/>
    </w:rPr>
  </w:style>
  <w:style w:type="character" w:styleId="a5">
    <w:name w:val="Hyperlink"/>
    <w:basedOn w:val="a0"/>
    <w:uiPriority w:val="99"/>
    <w:unhideWhenUsed/>
    <w:rsid w:val="002953DC"/>
    <w:rPr>
      <w:color w:val="0000FF"/>
      <w:u w:val="single"/>
    </w:rPr>
  </w:style>
  <w:style w:type="character" w:styleId="a6">
    <w:name w:val="Strong"/>
    <w:qFormat/>
    <w:rsid w:val="00663174"/>
    <w:rPr>
      <w:b/>
      <w:bCs/>
    </w:rPr>
  </w:style>
  <w:style w:type="character" w:customStyle="1" w:styleId="ConsPlusNormal">
    <w:name w:val="ConsPlusNormal Знак"/>
    <w:link w:val="ConsPlusNormal0"/>
    <w:qFormat/>
    <w:locked/>
    <w:rsid w:val="00663174"/>
    <w:rPr>
      <w:rFonts w:ascii="Times New Roman" w:eastAsia="Times New Roman" w:hAnsi="Times New Roman" w:cs="Times New Roman"/>
      <w:sz w:val="24"/>
      <w:szCs w:val="20"/>
      <w:lang w:eastAsia="ru-RU"/>
    </w:rPr>
  </w:style>
  <w:style w:type="character" w:customStyle="1" w:styleId="a7">
    <w:name w:val="Абзац списка Знак"/>
    <w:link w:val="a8"/>
    <w:uiPriority w:val="99"/>
    <w:qFormat/>
    <w:rsid w:val="00EF7E8F"/>
  </w:style>
  <w:style w:type="character" w:customStyle="1" w:styleId="10">
    <w:name w:val="Заголовок 1 Знак"/>
    <w:basedOn w:val="a0"/>
    <w:link w:val="1"/>
    <w:uiPriority w:val="9"/>
    <w:qFormat/>
    <w:rsid w:val="002152D1"/>
    <w:rPr>
      <w:rFonts w:asciiTheme="majorHAnsi" w:eastAsiaTheme="majorEastAsia" w:hAnsiTheme="majorHAnsi" w:cstheme="majorBidi"/>
      <w:color w:val="2E74B5" w:themeColor="accent1" w:themeShade="BF"/>
      <w:sz w:val="32"/>
      <w:szCs w:val="32"/>
    </w:rPr>
  </w:style>
  <w:style w:type="character" w:customStyle="1" w:styleId="a9">
    <w:name w:val="Основной текст Знак"/>
    <w:basedOn w:val="a0"/>
    <w:link w:val="aa"/>
    <w:qFormat/>
    <w:rsid w:val="00025D5C"/>
  </w:style>
  <w:style w:type="character" w:styleId="ab">
    <w:name w:val="FollowedHyperlink"/>
    <w:rPr>
      <w:color w:val="800000"/>
      <w:u w:val="single"/>
    </w:rPr>
  </w:style>
  <w:style w:type="paragraph" w:customStyle="1" w:styleId="ac">
    <w:name w:val="Заголовок"/>
    <w:basedOn w:val="a"/>
    <w:next w:val="aa"/>
    <w:qFormat/>
    <w:pPr>
      <w:keepNext/>
      <w:spacing w:before="240" w:after="120"/>
    </w:pPr>
    <w:rPr>
      <w:rFonts w:ascii="Liberation Sans" w:eastAsia="Microsoft YaHei" w:hAnsi="Liberation Sans" w:cs="Lucida Sans"/>
      <w:sz w:val="28"/>
      <w:szCs w:val="28"/>
    </w:rPr>
  </w:style>
  <w:style w:type="paragraph" w:styleId="aa">
    <w:name w:val="Body Text"/>
    <w:basedOn w:val="a"/>
    <w:link w:val="a9"/>
    <w:rsid w:val="00025D5C"/>
    <w:pPr>
      <w:spacing w:after="140"/>
    </w:pPr>
  </w:style>
  <w:style w:type="paragraph" w:styleId="ad">
    <w:name w:val="List"/>
    <w:basedOn w:val="aa"/>
    <w:rPr>
      <w:rFonts w:cs="Lucida Sans"/>
    </w:rPr>
  </w:style>
  <w:style w:type="paragraph" w:styleId="ae">
    <w:name w:val="caption"/>
    <w:basedOn w:val="a"/>
    <w:qFormat/>
    <w:pPr>
      <w:suppressLineNumbers/>
      <w:spacing w:before="120" w:after="120"/>
    </w:pPr>
    <w:rPr>
      <w:rFonts w:cs="Lucida Sans"/>
      <w:i/>
      <w:iCs/>
      <w:sz w:val="24"/>
      <w:szCs w:val="24"/>
    </w:rPr>
  </w:style>
  <w:style w:type="paragraph" w:styleId="af">
    <w:name w:val="index heading"/>
    <w:basedOn w:val="a"/>
    <w:qFormat/>
    <w:pPr>
      <w:suppressLineNumbers/>
    </w:pPr>
    <w:rPr>
      <w:rFonts w:cs="Lucida Sans"/>
    </w:rPr>
  </w:style>
  <w:style w:type="paragraph" w:styleId="af0">
    <w:name w:val="Title"/>
    <w:basedOn w:val="a"/>
    <w:next w:val="aa"/>
    <w:qFormat/>
    <w:pPr>
      <w:keepNext/>
      <w:spacing w:before="240" w:after="120"/>
    </w:pPr>
    <w:rPr>
      <w:rFonts w:ascii="Liberation Sans" w:eastAsia="Microsoft YaHei" w:hAnsi="Liberation Sans" w:cs="Lucida Sans"/>
      <w:sz w:val="28"/>
      <w:szCs w:val="28"/>
    </w:rPr>
  </w:style>
  <w:style w:type="paragraph" w:styleId="a4">
    <w:name w:val="Balloon Text"/>
    <w:basedOn w:val="a"/>
    <w:link w:val="a3"/>
    <w:uiPriority w:val="99"/>
    <w:semiHidden/>
    <w:unhideWhenUsed/>
    <w:qFormat/>
    <w:rsid w:val="00A47B64"/>
    <w:pPr>
      <w:spacing w:after="0" w:line="240" w:lineRule="auto"/>
    </w:pPr>
    <w:rPr>
      <w:rFonts w:ascii="Segoe UI" w:hAnsi="Segoe UI" w:cs="Segoe UI"/>
      <w:sz w:val="18"/>
      <w:szCs w:val="18"/>
    </w:rPr>
  </w:style>
  <w:style w:type="paragraph" w:styleId="a8">
    <w:name w:val="List Paragraph"/>
    <w:basedOn w:val="a"/>
    <w:link w:val="a7"/>
    <w:uiPriority w:val="99"/>
    <w:qFormat/>
    <w:rsid w:val="003E246B"/>
    <w:pPr>
      <w:ind w:left="720"/>
      <w:contextualSpacing/>
    </w:pPr>
  </w:style>
  <w:style w:type="paragraph" w:customStyle="1" w:styleId="msonormalmrcssattr">
    <w:name w:val="msonormal_mr_css_attr"/>
    <w:basedOn w:val="a"/>
    <w:qFormat/>
    <w:rsid w:val="002953DC"/>
    <w:pPr>
      <w:spacing w:beforeAutospacing="1" w:afterAutospacing="1" w:line="240" w:lineRule="auto"/>
    </w:pPr>
    <w:rPr>
      <w:rFonts w:ascii="Times New Roman" w:eastAsia="Times New Roman" w:hAnsi="Times New Roman" w:cs="Times New Roman"/>
      <w:sz w:val="24"/>
      <w:szCs w:val="24"/>
      <w:lang w:eastAsia="ru-RU"/>
    </w:rPr>
  </w:style>
  <w:style w:type="paragraph" w:styleId="af1">
    <w:name w:val="No Spacing"/>
    <w:uiPriority w:val="1"/>
    <w:qFormat/>
    <w:rPr>
      <w:rFonts w:ascii="Times New Roman" w:eastAsia="Times New Roman" w:hAnsi="Times New Roman" w:cs="Times New Roman"/>
      <w:sz w:val="20"/>
      <w:szCs w:val="20"/>
    </w:rPr>
  </w:style>
  <w:style w:type="paragraph" w:styleId="af2">
    <w:name w:val="Normal (Web)"/>
    <w:basedOn w:val="a"/>
    <w:uiPriority w:val="99"/>
    <w:semiHidden/>
    <w:unhideWhenUsed/>
    <w:qFormat/>
    <w:rsid w:val="00E21772"/>
    <w:pPr>
      <w:spacing w:beforeAutospacing="1" w:afterAutospacing="1" w:line="240" w:lineRule="auto"/>
    </w:pPr>
    <w:rPr>
      <w:rFonts w:ascii="Times New Roman" w:eastAsia="Times New Roman" w:hAnsi="Times New Roman" w:cs="Times New Roman"/>
      <w:sz w:val="24"/>
      <w:szCs w:val="24"/>
      <w:lang w:eastAsia="ru-RU"/>
    </w:rPr>
  </w:style>
  <w:style w:type="paragraph" w:customStyle="1" w:styleId="ConsPlusNonformat">
    <w:name w:val="ConsPlusNonformat"/>
    <w:qFormat/>
    <w:rsid w:val="00663174"/>
    <w:pPr>
      <w:widowControl w:val="0"/>
    </w:pPr>
    <w:rPr>
      <w:rFonts w:ascii="Courier New" w:eastAsia="Times New Roman" w:hAnsi="Courier New" w:cs="Courier New"/>
      <w:sz w:val="20"/>
      <w:szCs w:val="20"/>
      <w:lang w:eastAsia="ru-RU"/>
    </w:rPr>
  </w:style>
  <w:style w:type="paragraph" w:customStyle="1" w:styleId="ConsPlusNormal0">
    <w:name w:val="ConsPlusNormal"/>
    <w:link w:val="ConsPlusNormal"/>
    <w:qFormat/>
    <w:rsid w:val="00663174"/>
    <w:pPr>
      <w:widowControl w:val="0"/>
    </w:pPr>
    <w:rPr>
      <w:rFonts w:ascii="Times New Roman" w:eastAsia="Times New Roman" w:hAnsi="Times New Roman" w:cs="Times New Roman"/>
      <w:sz w:val="24"/>
      <w:szCs w:val="20"/>
      <w:lang w:eastAsia="ru-RU"/>
    </w:rPr>
  </w:style>
  <w:style w:type="paragraph" w:customStyle="1" w:styleId="21">
    <w:name w:val="Основной текст с отступом 21"/>
    <w:basedOn w:val="a"/>
    <w:qFormat/>
    <w:rsid w:val="00EF7E8F"/>
    <w:pPr>
      <w:spacing w:after="0" w:line="240" w:lineRule="auto"/>
      <w:ind w:left="567" w:hanging="567"/>
      <w:jc w:val="both"/>
    </w:pPr>
    <w:rPr>
      <w:rFonts w:ascii="Arial" w:eastAsia="Times New Roman" w:hAnsi="Arial" w:cs="Arial"/>
      <w:sz w:val="20"/>
      <w:szCs w:val="20"/>
      <w:lang w:eastAsia="ar-SA"/>
    </w:rPr>
  </w:style>
  <w:style w:type="paragraph" w:customStyle="1" w:styleId="11">
    <w:name w:val="Обычный (веб)1"/>
    <w:basedOn w:val="a"/>
    <w:qFormat/>
    <w:pPr>
      <w:spacing w:before="280" w:after="280"/>
    </w:pPr>
  </w:style>
  <w:style w:type="paragraph" w:styleId="af3">
    <w:name w:val="Body Text Indent"/>
    <w:basedOn w:val="a"/>
    <w:pPr>
      <w:ind w:firstLine="567"/>
    </w:pPr>
    <w:rPr>
      <w:sz w:val="24"/>
    </w:rPr>
  </w:style>
  <w:style w:type="paragraph" w:customStyle="1" w:styleId="af4">
    <w:name w:val="Содержимое таблицы"/>
    <w:basedOn w:val="a"/>
    <w:qFormat/>
    <w:pPr>
      <w:widowControl w:val="0"/>
      <w:suppressLineNumbers/>
    </w:pPr>
  </w:style>
  <w:style w:type="paragraph" w:customStyle="1" w:styleId="af5">
    <w:name w:val="Заголовок таблицы"/>
    <w:basedOn w:val="af4"/>
    <w:qFormat/>
    <w:pPr>
      <w:jc w:val="center"/>
    </w:pPr>
    <w:rPr>
      <w:b/>
      <w:bCs/>
    </w:rPr>
  </w:style>
  <w:style w:type="table" w:styleId="af6">
    <w:name w:val="Table Grid"/>
    <w:basedOn w:val="a1"/>
    <w:uiPriority w:val="39"/>
    <w:rsid w:val="001E1F9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consultantplus://offline/ref=01B703E659BB1B7182DA07F6B9A90F01C4C7C276FDFC18C1BFAF9892EED854D05A20BCAA47D437D0AA7E727541BDD2445B186B74C3CA6993J80FL" TargetMode="External"/><Relationship Id="rId13" Type="http://schemas.openxmlformats.org/officeDocument/2006/relationships/hyperlink" Target="consultantplus://offline/ref=AE34F34C811A69944F815FFE704AFE81C51B7174F6D3966B5BF8159AF4BFC30147A1FF46FA795E123D6DC043883AE87F8841E30F2CFA5DABq2z0O" TargetMode="External"/><Relationship Id="rId18" Type="http://schemas.openxmlformats.org/officeDocument/2006/relationships/hyperlink" Target="consultantplus://offline/ref=AE34F34C811A69944F815FFE704AFE81C51B7174F6D3966B5BF8159AF4BFC30147A1FF45FA7B5B106C37D047C16EE7608A5EFD0C32FAq5zEO" TargetMode="External"/><Relationship Id="rId26" Type="http://schemas.openxmlformats.org/officeDocument/2006/relationships/hyperlink" Target="https://login.consultant.ru/link/?req=doc&amp;base=LAW&amp;n=405931&amp;date=21.01.2022&amp;dst=512&amp;field=134" TargetMode="External"/><Relationship Id="rId39" Type="http://schemas.openxmlformats.org/officeDocument/2006/relationships/hyperlink" Target="mailto:grk_orchestra@mail.ru" TargetMode="External"/><Relationship Id="rId3" Type="http://schemas.openxmlformats.org/officeDocument/2006/relationships/styles" Target="styles.xml"/><Relationship Id="rId21" Type="http://schemas.openxmlformats.org/officeDocument/2006/relationships/hyperlink" Target="consultantplus://offline/ref=AE34F34C811A69944F815FFE704AFE81C51B7972F0D0966B5BF8159AF4BFC30155A1A74AFB7A471B39789612CEq6zCO" TargetMode="External"/><Relationship Id="rId34" Type="http://schemas.openxmlformats.org/officeDocument/2006/relationships/hyperlink" Target="mailto:grk_orchestra@mail.ru" TargetMode="External"/><Relationship Id="rId42" Type="http://schemas.openxmlformats.org/officeDocument/2006/relationships/theme" Target="theme/theme1.xml"/><Relationship Id="rId7" Type="http://schemas.openxmlformats.org/officeDocument/2006/relationships/hyperlink" Target="consultantplus://offline/ref=1E538C1DF422878CDE4890F7E6824B2E3FB9233D38CE3ABE4B91EF4EE61F4B8B4896426EF013DDC82E225D8F1F4C7134AF4A08C7EC0BF50162o9L" TargetMode="External"/><Relationship Id="rId12" Type="http://schemas.openxmlformats.org/officeDocument/2006/relationships/hyperlink" Target="consultantplus://offline/ref=AE34F34C811A69944F815FFE704AFE81C51B7174F6D3966B5BF8159AF4BFC30147A1FF46FA795A18386DC043883AE87F8841E30F2CFA5DABq2z0O" TargetMode="External"/><Relationship Id="rId17" Type="http://schemas.openxmlformats.org/officeDocument/2006/relationships/hyperlink" Target="consultantplus://offline/ref=AE34F34C811A69944F815FFE704AFE81C51B7174F6D3966B5BF8159AF4BFC30147A1FF45F37151106C37D047C16EE7608A5EFD0C32FAq5zEO" TargetMode="External"/><Relationship Id="rId25" Type="http://schemas.openxmlformats.org/officeDocument/2006/relationships/hyperlink" Target="consultantplus://offline/ref=AE34F34C811A69944F815FFE704AFE81C51B7174F6D3966B5BF8159AF4BFC30147A1FF44FA7A59106C37D047C16EE7608A5EFD0C32FAq5zEO" TargetMode="External"/><Relationship Id="rId33" Type="http://schemas.openxmlformats.org/officeDocument/2006/relationships/hyperlink" Target="https://login.consultant.ru/link/?req=doc&amp;base=LAW&amp;n=405931&amp;date=21.01.2022&amp;dst=2620&amp;field=134" TargetMode="External"/><Relationship Id="rId38" Type="http://schemas.openxmlformats.org/officeDocument/2006/relationships/hyperlink" Target="mailto:grk_orchestra@mail.ru" TargetMode="External"/><Relationship Id="rId2" Type="http://schemas.openxmlformats.org/officeDocument/2006/relationships/numbering" Target="numbering.xml"/><Relationship Id="rId16" Type="http://schemas.openxmlformats.org/officeDocument/2006/relationships/hyperlink" Target="consultantplus://offline/ref=AE34F34C811A69944F815FFE704AFE81C51B7972F0D0966B5BF8159AF4BFC30155A1A74AFB7A471B39789612CEq6zCO" TargetMode="External"/><Relationship Id="rId20" Type="http://schemas.openxmlformats.org/officeDocument/2006/relationships/hyperlink" Target="consultantplus://offline/ref=AE34F34C811A69944F815FFE704AFE81C51B7174F6D3966B5BF8159AF4BFC30147A1FF45F37151106C37D047C16EE7608A5EFD0C32FAq5zEO" TargetMode="External"/><Relationship Id="rId29" Type="http://schemas.openxmlformats.org/officeDocument/2006/relationships/hyperlink" Target="https://login.consultant.ru/link/?req=doc&amp;base=LAW&amp;n=405601&amp;date=21.01.2022&amp;dst=101897&amp;field=134"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AE34F34C811A69944F815FFE704AFE81C51B7174F6D3966B5BF8159AF4BFC30147A1FF46FA795A19306DC043883AE87F8841E30F2CFA5DABq2z0O" TargetMode="External"/><Relationship Id="rId24" Type="http://schemas.openxmlformats.org/officeDocument/2006/relationships/hyperlink" Target="consultantplus://offline/ref=AE34F34C811A69944F815FFE704AFE81C51B7174F6D3966B5BF8159AF4BFC30155A1A74AFB7A471B39789612CEq6zCO" TargetMode="External"/><Relationship Id="rId32" Type="http://schemas.openxmlformats.org/officeDocument/2006/relationships/hyperlink" Target="https://login.consultant.ru/link/?req=doc&amp;base=LAW&amp;n=405601&amp;date=21.01.2022&amp;dst=2086&amp;field=134" TargetMode="External"/><Relationship Id="rId37" Type="http://schemas.openxmlformats.org/officeDocument/2006/relationships/hyperlink" Target="mailto:grk_orchestra@mail.ru" TargetMode="External"/><Relationship Id="rId40" Type="http://schemas.openxmlformats.org/officeDocument/2006/relationships/hyperlink" Target="mailto:grk_orchestra@mail.ru" TargetMode="External"/><Relationship Id="rId5" Type="http://schemas.openxmlformats.org/officeDocument/2006/relationships/settings" Target="settings.xml"/><Relationship Id="rId15" Type="http://schemas.openxmlformats.org/officeDocument/2006/relationships/hyperlink" Target="consultantplus://offline/ref=AE34F34C811A69944F815FFE704AFE81C51B7174F6D3966B5BF8159AF4BFC30147A1FF46FA795A1F386DC043883AE87F8841E30F2CFA5DABq2z0O" TargetMode="External"/><Relationship Id="rId23" Type="http://schemas.openxmlformats.org/officeDocument/2006/relationships/hyperlink" Target="consultantplus://offline/ref=AE34F34C811A69944F815FFE704AFE81C51B7174F6D3966B5BF8159AF4BFC30147A1FF45FA7B5B106C37D047C16EE7608A5EFD0C32FAq5zEO" TargetMode="External"/><Relationship Id="rId28" Type="http://schemas.openxmlformats.org/officeDocument/2006/relationships/hyperlink" Target="https://login.consultant.ru/link/?req=doc&amp;base=LAW&amp;n=377497&amp;date=21.01.2022&amp;dst=1104&amp;field=134" TargetMode="External"/><Relationship Id="rId36" Type="http://schemas.openxmlformats.org/officeDocument/2006/relationships/hyperlink" Target="mailto:grk_orchestra@mail.ru" TargetMode="External"/><Relationship Id="rId10" Type="http://schemas.openxmlformats.org/officeDocument/2006/relationships/hyperlink" Target="consultantplus://offline/ref=AE34F34C811A69944F815FFE704AFE81C51B7174F6D3966B5BF8159AF4BFC30147A1FF46FA795A193D6DC043883AE87F8841E30F2CFA5DABq2z0O" TargetMode="External"/><Relationship Id="rId19" Type="http://schemas.openxmlformats.org/officeDocument/2006/relationships/hyperlink" Target="consultantplus://offline/ref=AE34F34C811A69944F815FFE704AFE81C51B7174F6D3966B5BF8159AF4BFC30155A1A74AFB7A471B39789612CEq6zCO" TargetMode="External"/><Relationship Id="rId31" Type="http://schemas.openxmlformats.org/officeDocument/2006/relationships/hyperlink" Target="https://login.consultant.ru/link/?req=doc&amp;base=LAW&amp;n=405601&amp;date=21.01.2022&amp;dst=2072&amp;field=134" TargetMode="External"/><Relationship Id="rId4" Type="http://schemas.microsoft.com/office/2007/relationships/stylesWithEffects" Target="stylesWithEffects.xml"/><Relationship Id="rId9" Type="http://schemas.openxmlformats.org/officeDocument/2006/relationships/hyperlink" Target="consultantplus://offline/ref=AE34F34C811A69944F815FFE704AFE81C51B7174F6D3966B5BF8159AF4BFC30155A1A74AFB7A471B39789612CEq6zCO" TargetMode="External"/><Relationship Id="rId14" Type="http://schemas.openxmlformats.org/officeDocument/2006/relationships/hyperlink" Target="consultantplus://offline/ref=AE34F34C811A69944F815FFE704AFE81C51B7174F6D3966B5BF8159AF4BFC30147A1FF46FA795A18306DC043883AE87F8841E30F2CFA5DABq2z0O" TargetMode="External"/><Relationship Id="rId22" Type="http://schemas.openxmlformats.org/officeDocument/2006/relationships/hyperlink" Target="consultantplus://offline/ref=AE34F34C811A69944F815FFE704AFE81C51B7174F6D3966B5BF8159AF4BFC30147A1FF44FA7A59106C37D047C16EE7608A5EFD0C32FAq5zEO" TargetMode="External"/><Relationship Id="rId27" Type="http://schemas.openxmlformats.org/officeDocument/2006/relationships/hyperlink" Target="https://login.consultant.ru/link/?req=doc&amp;base=LAW&amp;n=377497&amp;date=21.01.2022&amp;dst=1123&amp;field=134" TargetMode="External"/><Relationship Id="rId30" Type="http://schemas.openxmlformats.org/officeDocument/2006/relationships/hyperlink" Target="https://login.consultant.ru/link/?req=doc&amp;base=LAW&amp;n=405601&amp;date=21.01.2022&amp;dst=2054&amp;field=134" TargetMode="External"/><Relationship Id="rId35" Type="http://schemas.openxmlformats.org/officeDocument/2006/relationships/hyperlink" Target="mailto:grk_orchestra@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6F1D11-F9E1-4B25-A936-C1F3D7433A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7049</Words>
  <Characters>40180</Characters>
  <Application>Microsoft Office Word</Application>
  <DocSecurity>0</DocSecurity>
  <Lines>334</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47135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Елена Михайлик</dc:creator>
  <cp:lastModifiedBy>User</cp:lastModifiedBy>
  <cp:revision>3</cp:revision>
  <cp:lastPrinted>2026-04-16T13:00:00Z</cp:lastPrinted>
  <dcterms:created xsi:type="dcterms:W3CDTF">2026-06-08T07:30:00Z</dcterms:created>
  <dcterms:modified xsi:type="dcterms:W3CDTF">2026-06-08T07:34:00Z</dcterms:modified>
  <dc:language>ru-RU</dc:language>
</cp:coreProperties>
</file>