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025BE" w14:textId="207B9C3D" w:rsidR="00DD074B" w:rsidRDefault="00DD074B" w:rsidP="00DD074B">
      <w:pPr>
        <w:autoSpaceDE w:val="0"/>
        <w:autoSpaceDN w:val="0"/>
        <w:adjustRightInd w:val="0"/>
        <w:jc w:val="center"/>
        <w:rPr>
          <w:rFonts w:ascii="Times New Roman" w:eastAsia="Times New Roman" w:hAnsi="Times New Roman" w:cs="Times New Roman"/>
          <w:b/>
          <w:color w:val="auto"/>
          <w:sz w:val="22"/>
          <w:szCs w:val="22"/>
        </w:rPr>
      </w:pPr>
      <w:r w:rsidRPr="00C65DC7">
        <w:rPr>
          <w:rFonts w:ascii="Times New Roman" w:eastAsia="Times New Roman" w:hAnsi="Times New Roman" w:cs="Times New Roman"/>
          <w:b/>
          <w:color w:val="auto"/>
          <w:sz w:val="22"/>
          <w:szCs w:val="22"/>
        </w:rPr>
        <w:t>Контракт №</w:t>
      </w:r>
      <w:r w:rsidR="009555C3" w:rsidRPr="00C65DC7">
        <w:rPr>
          <w:rFonts w:ascii="Times New Roman" w:eastAsia="Times New Roman" w:hAnsi="Times New Roman" w:cs="Times New Roman"/>
          <w:b/>
          <w:color w:val="auto"/>
          <w:sz w:val="22"/>
          <w:szCs w:val="22"/>
        </w:rPr>
        <w:t>_____________</w:t>
      </w:r>
    </w:p>
    <w:p w14:paraId="54E6355B" w14:textId="77777777" w:rsidR="00162202" w:rsidRPr="00C65DC7" w:rsidRDefault="00162202" w:rsidP="00DD074B">
      <w:pPr>
        <w:autoSpaceDE w:val="0"/>
        <w:autoSpaceDN w:val="0"/>
        <w:adjustRightInd w:val="0"/>
        <w:jc w:val="center"/>
        <w:rPr>
          <w:rFonts w:ascii="Times New Roman" w:eastAsia="Times New Roman" w:hAnsi="Times New Roman" w:cs="Times New Roman"/>
          <w:b/>
          <w:color w:val="auto"/>
          <w:sz w:val="22"/>
          <w:szCs w:val="22"/>
          <w:u w:val="single"/>
        </w:rPr>
      </w:pPr>
    </w:p>
    <w:p w14:paraId="314A2912" w14:textId="387F60D4" w:rsidR="009F5A04" w:rsidRDefault="00162202" w:rsidP="00AA6D27">
      <w:pPr>
        <w:autoSpaceDE w:val="0"/>
        <w:autoSpaceDN w:val="0"/>
        <w:adjustRightInd w:val="0"/>
        <w:jc w:val="center"/>
        <w:rPr>
          <w:rFonts w:ascii="Times New Roman" w:eastAsia="Courier New" w:hAnsi="Times New Roman" w:cs="Times New Roman"/>
          <w:color w:val="auto"/>
          <w:sz w:val="22"/>
          <w:szCs w:val="22"/>
          <w:lang w:eastAsia="x-none" w:bidi="ru-RU"/>
        </w:rPr>
      </w:pPr>
      <w:r w:rsidRPr="009679FB">
        <w:rPr>
          <w:rFonts w:ascii="Times New Roman" w:eastAsia="Courier New" w:hAnsi="Times New Roman" w:cs="Times New Roman"/>
          <w:color w:val="auto"/>
          <w:sz w:val="22"/>
          <w:szCs w:val="22"/>
          <w:lang w:eastAsia="x-none" w:bidi="ru-RU"/>
        </w:rPr>
        <w:t xml:space="preserve">на поставку </w:t>
      </w:r>
      <w:r w:rsidR="009679FB" w:rsidRPr="009679FB">
        <w:rPr>
          <w:rFonts w:ascii="Times New Roman" w:eastAsia="Courier New" w:hAnsi="Times New Roman" w:cs="Times New Roman"/>
          <w:color w:val="auto"/>
          <w:sz w:val="22"/>
          <w:szCs w:val="22"/>
          <w:lang w:eastAsia="x-none" w:bidi="ru-RU"/>
        </w:rPr>
        <w:t>фармацевтической субстанции ДЕКСТРОЗА</w:t>
      </w:r>
      <w:r w:rsidR="00D40B6E">
        <w:rPr>
          <w:rFonts w:ascii="Times New Roman" w:eastAsia="Courier New" w:hAnsi="Times New Roman" w:cs="Times New Roman"/>
          <w:color w:val="auto"/>
          <w:sz w:val="22"/>
          <w:szCs w:val="22"/>
          <w:lang w:eastAsia="x-none" w:bidi="ru-RU"/>
        </w:rPr>
        <w:t xml:space="preserve"> (лот 2)</w:t>
      </w:r>
      <w:r w:rsidR="009679FB" w:rsidRPr="009679FB">
        <w:rPr>
          <w:rFonts w:ascii="Times New Roman" w:eastAsia="Courier New" w:hAnsi="Times New Roman" w:cs="Times New Roman"/>
          <w:color w:val="auto"/>
          <w:sz w:val="22"/>
          <w:szCs w:val="22"/>
          <w:lang w:eastAsia="x-none" w:bidi="ru-RU"/>
        </w:rPr>
        <w:t xml:space="preserve"> в 2026 году</w:t>
      </w:r>
    </w:p>
    <w:p w14:paraId="609A27FA" w14:textId="77777777" w:rsidR="009679FB" w:rsidRPr="009679FB" w:rsidRDefault="009679FB" w:rsidP="00AA6D27">
      <w:pPr>
        <w:autoSpaceDE w:val="0"/>
        <w:autoSpaceDN w:val="0"/>
        <w:adjustRightInd w:val="0"/>
        <w:jc w:val="center"/>
        <w:rPr>
          <w:rFonts w:ascii="Times New Roman" w:eastAsia="Courier New" w:hAnsi="Times New Roman" w:cs="Times New Roman"/>
          <w:color w:val="auto"/>
          <w:sz w:val="22"/>
          <w:szCs w:val="22"/>
          <w:lang w:eastAsia="x-none" w:bidi="ru-RU"/>
        </w:rPr>
      </w:pPr>
    </w:p>
    <w:p w14:paraId="325898F7" w14:textId="518ADD32" w:rsidR="00DD074B" w:rsidRPr="00C65DC7" w:rsidRDefault="009F5A04" w:rsidP="009F5A04">
      <w:pPr>
        <w:autoSpaceDE w:val="0"/>
        <w:autoSpaceDN w:val="0"/>
        <w:adjustRightInd w:val="0"/>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ИКЗ: </w:t>
      </w:r>
      <w:r w:rsidR="009679FB">
        <w:rPr>
          <w:rFonts w:ascii="Times New Roman" w:eastAsia="Times New Roman" w:hAnsi="Times New Roman" w:cs="Times New Roman"/>
          <w:color w:val="auto"/>
          <w:sz w:val="22"/>
          <w:szCs w:val="22"/>
        </w:rPr>
        <w:t>__________________</w:t>
      </w:r>
    </w:p>
    <w:p w14:paraId="0BF100F8" w14:textId="77777777" w:rsidR="00DD074B" w:rsidRPr="00C65DC7" w:rsidRDefault="00DD074B" w:rsidP="00DD074B">
      <w:pPr>
        <w:widowControl/>
        <w:shd w:val="clear" w:color="auto" w:fill="FFFFFF"/>
        <w:suppressAutoHyphens/>
        <w:jc w:val="center"/>
        <w:rPr>
          <w:rFonts w:ascii="Times New Roman" w:eastAsia="Times New Roman" w:hAnsi="Times New Roman" w:cs="Times New Roman"/>
          <w:bCs/>
          <w:iCs/>
          <w:color w:val="auto"/>
          <w:kern w:val="1"/>
          <w:sz w:val="22"/>
          <w:szCs w:val="22"/>
          <w:lang w:eastAsia="zh-CN"/>
        </w:rPr>
      </w:pPr>
    </w:p>
    <w:p w14:paraId="37BED747" w14:textId="62FF6890" w:rsidR="00DD074B" w:rsidRPr="00C65DC7" w:rsidRDefault="00DD074B" w:rsidP="00DD074B">
      <w:pPr>
        <w:widowControl/>
        <w:shd w:val="clear" w:color="auto" w:fill="FFFFFF"/>
        <w:suppressAutoHyphens/>
        <w:jc w:val="both"/>
        <w:rPr>
          <w:rFonts w:ascii="Times New Roman" w:eastAsia="Times New Roman" w:hAnsi="Times New Roman" w:cs="Times New Roman"/>
          <w:color w:val="auto"/>
          <w:sz w:val="22"/>
          <w:szCs w:val="22"/>
          <w:lang w:eastAsia="zh-CN"/>
        </w:rPr>
      </w:pPr>
      <w:r w:rsidRPr="00C65DC7">
        <w:rPr>
          <w:rFonts w:ascii="Times New Roman" w:eastAsia="Times New Roman" w:hAnsi="Times New Roman" w:cs="Times New Roman"/>
          <w:color w:val="auto"/>
          <w:sz w:val="22"/>
          <w:szCs w:val="22"/>
          <w:lang w:eastAsia="zh-CN"/>
        </w:rPr>
        <w:t>г. Санкт-Петербург</w:t>
      </w:r>
      <w:r w:rsidRPr="00C65DC7">
        <w:rPr>
          <w:rFonts w:ascii="Times New Roman" w:eastAsia="Times New Roman" w:hAnsi="Times New Roman" w:cs="Times New Roman"/>
          <w:color w:val="auto"/>
          <w:sz w:val="22"/>
          <w:szCs w:val="22"/>
          <w:lang w:eastAsia="zh-CN"/>
        </w:rPr>
        <w:tab/>
      </w:r>
      <w:r w:rsidRPr="00C65DC7">
        <w:rPr>
          <w:rFonts w:ascii="Times New Roman" w:eastAsia="Times New Roman" w:hAnsi="Times New Roman" w:cs="Times New Roman"/>
          <w:color w:val="auto"/>
          <w:sz w:val="22"/>
          <w:szCs w:val="22"/>
          <w:lang w:eastAsia="zh-CN"/>
        </w:rPr>
        <w:tab/>
      </w:r>
      <w:r w:rsidRPr="00C65DC7">
        <w:rPr>
          <w:rFonts w:ascii="Times New Roman" w:eastAsia="Times New Roman" w:hAnsi="Times New Roman" w:cs="Times New Roman"/>
          <w:color w:val="auto"/>
          <w:sz w:val="22"/>
          <w:szCs w:val="22"/>
          <w:lang w:eastAsia="zh-CN"/>
        </w:rPr>
        <w:tab/>
      </w:r>
      <w:r w:rsidRPr="00C65DC7">
        <w:rPr>
          <w:rFonts w:ascii="Times New Roman" w:eastAsia="Times New Roman" w:hAnsi="Times New Roman" w:cs="Times New Roman"/>
          <w:color w:val="auto"/>
          <w:sz w:val="22"/>
          <w:szCs w:val="22"/>
          <w:lang w:eastAsia="zh-CN"/>
        </w:rPr>
        <w:tab/>
        <w:t xml:space="preserve"> </w:t>
      </w:r>
      <w:r w:rsidRPr="00C65DC7">
        <w:rPr>
          <w:rFonts w:ascii="Times New Roman" w:eastAsia="Times New Roman" w:hAnsi="Times New Roman" w:cs="Times New Roman"/>
          <w:color w:val="auto"/>
          <w:sz w:val="22"/>
          <w:szCs w:val="22"/>
          <w:lang w:eastAsia="zh-CN"/>
        </w:rPr>
        <w:tab/>
        <w:t xml:space="preserve">                   </w:t>
      </w:r>
      <w:r w:rsidR="00DD3F28" w:rsidRPr="00C65DC7">
        <w:rPr>
          <w:rFonts w:ascii="Times New Roman" w:eastAsia="Times New Roman" w:hAnsi="Times New Roman" w:cs="Times New Roman"/>
          <w:color w:val="auto"/>
          <w:sz w:val="22"/>
          <w:szCs w:val="22"/>
          <w:lang w:eastAsia="zh-CN"/>
        </w:rPr>
        <w:t xml:space="preserve">                 </w:t>
      </w:r>
      <w:r w:rsidRPr="00C65DC7">
        <w:rPr>
          <w:rFonts w:ascii="Times New Roman" w:eastAsia="Times New Roman" w:hAnsi="Times New Roman" w:cs="Times New Roman"/>
          <w:color w:val="auto"/>
          <w:sz w:val="22"/>
          <w:szCs w:val="22"/>
          <w:lang w:eastAsia="zh-CN"/>
        </w:rPr>
        <w:t xml:space="preserve">   </w:t>
      </w:r>
      <w:proofErr w:type="gramStart"/>
      <w:r w:rsidRPr="00C65DC7">
        <w:rPr>
          <w:rFonts w:ascii="Times New Roman" w:eastAsia="Times New Roman" w:hAnsi="Times New Roman" w:cs="Times New Roman"/>
          <w:color w:val="auto"/>
          <w:sz w:val="22"/>
          <w:szCs w:val="22"/>
          <w:lang w:eastAsia="zh-CN"/>
        </w:rPr>
        <w:t xml:space="preserve">   «</w:t>
      </w:r>
      <w:proofErr w:type="gramEnd"/>
      <w:r w:rsidRPr="00C65DC7">
        <w:rPr>
          <w:rFonts w:ascii="Times New Roman" w:eastAsia="Times New Roman" w:hAnsi="Times New Roman" w:cs="Times New Roman"/>
          <w:color w:val="auto"/>
          <w:sz w:val="22"/>
          <w:szCs w:val="22"/>
          <w:lang w:eastAsia="zh-CN"/>
        </w:rPr>
        <w:t>___</w:t>
      </w:r>
      <w:proofErr w:type="gramStart"/>
      <w:r w:rsidRPr="00C65DC7">
        <w:rPr>
          <w:rFonts w:ascii="Times New Roman" w:eastAsia="Times New Roman" w:hAnsi="Times New Roman" w:cs="Times New Roman"/>
          <w:color w:val="auto"/>
          <w:sz w:val="22"/>
          <w:szCs w:val="22"/>
          <w:lang w:eastAsia="zh-CN"/>
        </w:rPr>
        <w:t>_»  _</w:t>
      </w:r>
      <w:proofErr w:type="gramEnd"/>
      <w:r w:rsidRPr="00C65DC7">
        <w:rPr>
          <w:rFonts w:ascii="Times New Roman" w:eastAsia="Times New Roman" w:hAnsi="Times New Roman" w:cs="Times New Roman"/>
          <w:color w:val="auto"/>
          <w:sz w:val="22"/>
          <w:szCs w:val="22"/>
          <w:lang w:eastAsia="zh-CN"/>
        </w:rPr>
        <w:t>___________ 202</w:t>
      </w:r>
      <w:r w:rsidR="009679FB">
        <w:rPr>
          <w:rFonts w:ascii="Times New Roman" w:eastAsia="Times New Roman" w:hAnsi="Times New Roman" w:cs="Times New Roman"/>
          <w:color w:val="auto"/>
          <w:sz w:val="22"/>
          <w:szCs w:val="22"/>
          <w:lang w:eastAsia="zh-CN"/>
        </w:rPr>
        <w:t>6</w:t>
      </w:r>
      <w:r w:rsidRPr="00C65DC7">
        <w:rPr>
          <w:rFonts w:ascii="Times New Roman" w:eastAsia="Times New Roman" w:hAnsi="Times New Roman" w:cs="Times New Roman"/>
          <w:color w:val="auto"/>
          <w:sz w:val="22"/>
          <w:szCs w:val="22"/>
          <w:lang w:eastAsia="zh-CN"/>
        </w:rPr>
        <w:t xml:space="preserve"> г.</w:t>
      </w:r>
    </w:p>
    <w:p w14:paraId="2F558693" w14:textId="77777777" w:rsidR="00DD074B" w:rsidRPr="00C65DC7"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7F188FB0" w14:textId="51BAD353" w:rsidR="00DD074B" w:rsidRPr="00C65DC7" w:rsidRDefault="00DD074B" w:rsidP="00DD074B">
      <w:pPr>
        <w:keepNext/>
        <w:widowControl/>
        <w:suppressAutoHyphens/>
        <w:ind w:firstLine="709"/>
        <w:jc w:val="both"/>
        <w:outlineLvl w:val="0"/>
        <w:rPr>
          <w:rFonts w:ascii="Times New Roman" w:eastAsia="Times New Roman" w:hAnsi="Times New Roman" w:cs="Times New Roman"/>
          <w:color w:val="auto"/>
          <w:sz w:val="22"/>
          <w:szCs w:val="22"/>
          <w:lang w:eastAsia="zh-CN"/>
        </w:rPr>
      </w:pPr>
      <w:r w:rsidRPr="00C65DC7">
        <w:rPr>
          <w:rFonts w:ascii="Times New Roman" w:eastAsia="Times New Roman" w:hAnsi="Times New Roman" w:cs="Times New Roman"/>
          <w:b/>
          <w:color w:val="auto"/>
          <w:sz w:val="22"/>
          <w:szCs w:val="22"/>
          <w:lang w:eastAsia="zh-CN"/>
        </w:rPr>
        <w:t>Санкт-Петербургское государственное бюджетное учреждение здравоохранения «Родильный дом № 6 им. проф. В.Ф. Снегирева»</w:t>
      </w:r>
      <w:r w:rsidRPr="00C65DC7">
        <w:rPr>
          <w:rFonts w:ascii="Times New Roman" w:eastAsia="Times New Roman" w:hAnsi="Times New Roman" w:cs="Times New Roman"/>
          <w:color w:val="auto"/>
          <w:sz w:val="22"/>
          <w:szCs w:val="22"/>
          <w:lang w:eastAsia="zh-CN"/>
        </w:rPr>
        <w:t xml:space="preserve">, именуемое в дальнейшем «Заказчик», в лице Главного врача </w:t>
      </w:r>
      <w:proofErr w:type="spellStart"/>
      <w:r w:rsidRPr="00C65DC7">
        <w:rPr>
          <w:rFonts w:ascii="Times New Roman" w:eastAsia="Times New Roman" w:hAnsi="Times New Roman" w:cs="Times New Roman"/>
          <w:color w:val="auto"/>
          <w:sz w:val="22"/>
          <w:szCs w:val="22"/>
          <w:lang w:eastAsia="zh-CN"/>
        </w:rPr>
        <w:t>Зайнулиной</w:t>
      </w:r>
      <w:proofErr w:type="spellEnd"/>
      <w:r w:rsidRPr="00C65DC7">
        <w:rPr>
          <w:rFonts w:ascii="Times New Roman" w:eastAsia="Times New Roman" w:hAnsi="Times New Roman" w:cs="Times New Roman"/>
          <w:color w:val="auto"/>
          <w:sz w:val="22"/>
          <w:szCs w:val="22"/>
          <w:lang w:eastAsia="zh-CN"/>
        </w:rPr>
        <w:t xml:space="preserve"> Марины </w:t>
      </w:r>
      <w:proofErr w:type="spellStart"/>
      <w:r w:rsidRPr="00C65DC7">
        <w:rPr>
          <w:rFonts w:ascii="Times New Roman" w:eastAsia="Times New Roman" w:hAnsi="Times New Roman" w:cs="Times New Roman"/>
          <w:color w:val="auto"/>
          <w:sz w:val="22"/>
          <w:szCs w:val="22"/>
          <w:lang w:eastAsia="zh-CN"/>
        </w:rPr>
        <w:t>Сабировны</w:t>
      </w:r>
      <w:proofErr w:type="spellEnd"/>
      <w:r w:rsidRPr="00C65DC7">
        <w:rPr>
          <w:rFonts w:ascii="Times New Roman" w:eastAsia="Times New Roman" w:hAnsi="Times New Roman" w:cs="Times New Roman"/>
          <w:color w:val="auto"/>
          <w:sz w:val="22"/>
          <w:szCs w:val="22"/>
          <w:lang w:eastAsia="zh-CN"/>
        </w:rPr>
        <w:t xml:space="preserve">, действующей на основании Устава, с одной стороны и </w:t>
      </w:r>
      <w:r w:rsidRPr="00C65DC7">
        <w:rPr>
          <w:rFonts w:ascii="Times New Roman" w:eastAsia="Times New Roman" w:hAnsi="Times New Roman" w:cs="Times New Roman"/>
          <w:b/>
          <w:color w:val="auto"/>
          <w:sz w:val="22"/>
          <w:szCs w:val="22"/>
          <w:u w:val="single"/>
          <w:lang w:eastAsia="zh-CN"/>
        </w:rPr>
        <w:t>________________________,</w:t>
      </w:r>
      <w:r w:rsidRPr="00C65DC7">
        <w:rPr>
          <w:rFonts w:ascii="Times New Roman" w:eastAsia="Times New Roman" w:hAnsi="Times New Roman" w:cs="Times New Roman"/>
          <w:color w:val="auto"/>
          <w:sz w:val="22"/>
          <w:szCs w:val="22"/>
          <w:lang w:eastAsia="zh-CN"/>
        </w:rPr>
        <w:t xml:space="preserve"> именуемое в дальнейшем «Поставщик», в лице </w:t>
      </w:r>
      <w:r w:rsidRPr="00C65DC7">
        <w:rPr>
          <w:rFonts w:ascii="Times New Roman" w:eastAsia="Times New Roman" w:hAnsi="Times New Roman" w:cs="Times New Roman"/>
          <w:b/>
          <w:color w:val="auto"/>
          <w:sz w:val="22"/>
          <w:szCs w:val="22"/>
          <w:lang w:eastAsia="zh-CN"/>
        </w:rPr>
        <w:t>_____________________________</w:t>
      </w:r>
      <w:r w:rsidRPr="00C65DC7">
        <w:rPr>
          <w:rFonts w:ascii="Times New Roman" w:eastAsia="Times New Roman" w:hAnsi="Times New Roman" w:cs="Times New Roman"/>
          <w:color w:val="auto"/>
          <w:sz w:val="22"/>
          <w:szCs w:val="22"/>
          <w:lang w:eastAsia="zh-CN"/>
        </w:rPr>
        <w:t xml:space="preserve">, действующего на основании ___________, с другой стороны, здесь и далее именуемые «Стороны», </w:t>
      </w:r>
      <w:r w:rsidR="00BF4496" w:rsidRPr="00C65DC7">
        <w:rPr>
          <w:rFonts w:ascii="Times New Roman" w:eastAsia="Times New Roman" w:hAnsi="Times New Roman" w:cs="Times New Roman"/>
          <w:color w:val="auto"/>
          <w:sz w:val="22"/>
          <w:szCs w:val="22"/>
          <w:lang w:eastAsia="zh-CN" w:bidi="ru-RU"/>
        </w:rPr>
        <w:t>в порядке, установленном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6C4D4E6B" w14:textId="77777777" w:rsidR="00DD074B" w:rsidRPr="00C65DC7"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6CC645E5" w14:textId="77777777" w:rsidR="00DD074B" w:rsidRPr="00C65DC7"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C65DC7">
        <w:rPr>
          <w:rFonts w:ascii="Times New Roman" w:eastAsia="Times New Roman" w:hAnsi="Times New Roman" w:cs="Times New Roman"/>
          <w:b/>
          <w:color w:val="auto"/>
          <w:sz w:val="22"/>
          <w:szCs w:val="22"/>
        </w:rPr>
        <w:t>1. Предмет Контракта</w:t>
      </w:r>
    </w:p>
    <w:p w14:paraId="438B1E7A" w14:textId="05F09224" w:rsidR="00DD074B" w:rsidRPr="009444A0" w:rsidRDefault="00DD074B" w:rsidP="004E06B3">
      <w:pPr>
        <w:widowControl/>
        <w:ind w:firstLine="709"/>
        <w:jc w:val="both"/>
        <w:rPr>
          <w:rFonts w:ascii="Times New Roman" w:eastAsia="Times New Roman" w:hAnsi="Times New Roman" w:cs="Times New Roman"/>
          <w:color w:val="auto"/>
          <w:sz w:val="22"/>
          <w:szCs w:val="22"/>
        </w:rPr>
      </w:pPr>
      <w:r w:rsidRPr="00C65DC7">
        <w:rPr>
          <w:rFonts w:ascii="Times New Roman" w:eastAsia="Times New Roman" w:hAnsi="Times New Roman" w:cs="Times New Roman"/>
          <w:color w:val="auto"/>
          <w:sz w:val="22"/>
          <w:szCs w:val="22"/>
        </w:rPr>
        <w:t>1.1. В соответствии с Контрактом Поставщик обязуется согласно Спецификации (</w:t>
      </w:r>
      <w:hyperlink r:id="rId8" w:history="1">
        <w:r w:rsidRPr="00C65DC7">
          <w:rPr>
            <w:rFonts w:ascii="Times New Roman" w:eastAsia="Times New Roman" w:hAnsi="Times New Roman" w:cs="Times New Roman"/>
            <w:color w:val="auto"/>
            <w:sz w:val="22"/>
            <w:szCs w:val="22"/>
          </w:rPr>
          <w:t>Приложение</w:t>
        </w:r>
      </w:hyperlink>
      <w:r w:rsidRPr="00C65DC7">
        <w:rPr>
          <w:rFonts w:ascii="Times New Roman" w:eastAsia="Times New Roman" w:hAnsi="Times New Roman" w:cs="Times New Roman"/>
          <w:color w:val="auto"/>
          <w:sz w:val="22"/>
          <w:szCs w:val="22"/>
        </w:rPr>
        <w:t xml:space="preserve"> №1 к Контракту) на </w:t>
      </w:r>
      <w:r w:rsidRPr="009444A0">
        <w:rPr>
          <w:rFonts w:ascii="Times New Roman" w:eastAsia="Times New Roman" w:hAnsi="Times New Roman" w:cs="Times New Roman"/>
          <w:color w:val="auto"/>
          <w:sz w:val="22"/>
          <w:szCs w:val="22"/>
        </w:rPr>
        <w:t>основании Заявки о получении (выборке) Товара (</w:t>
      </w:r>
      <w:hyperlink r:id="rId9"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 </w:t>
      </w:r>
      <w:r w:rsidR="00ED3E40"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xml:space="preserve"> к Контракту) в порядке, предусмотренном Контрактом, осуществлять поставку </w:t>
      </w:r>
      <w:r w:rsidR="00D40B6E" w:rsidRPr="00D40B6E">
        <w:rPr>
          <w:rFonts w:ascii="Times New Roman" w:eastAsia="Courier New" w:hAnsi="Times New Roman" w:cs="Times New Roman"/>
          <w:color w:val="auto"/>
          <w:sz w:val="22"/>
          <w:szCs w:val="22"/>
          <w:lang w:eastAsia="x-none" w:bidi="ru-RU"/>
        </w:rPr>
        <w:t>фармацевтической субстанции ДЕКСТРОЗА (лот 2) в 2026 году</w:t>
      </w:r>
      <w:r w:rsidR="00162202" w:rsidRPr="00162202">
        <w:rPr>
          <w:rFonts w:ascii="Times New Roman" w:eastAsia="Courier New" w:hAnsi="Times New Roman" w:cs="Times New Roman"/>
          <w:color w:val="auto"/>
          <w:sz w:val="22"/>
          <w:szCs w:val="22"/>
          <w:lang w:eastAsia="x-none" w:bidi="ru-RU"/>
        </w:rPr>
        <w:t xml:space="preserve"> </w:t>
      </w:r>
      <w:r w:rsidR="00AF6E14" w:rsidRPr="009444A0">
        <w:rPr>
          <w:rFonts w:ascii="Times New Roman" w:eastAsia="Times New Roman" w:hAnsi="Times New Roman" w:cs="Times New Roman"/>
          <w:b/>
          <w:color w:val="auto"/>
          <w:sz w:val="22"/>
          <w:szCs w:val="22"/>
        </w:rPr>
        <w:t xml:space="preserve"> </w:t>
      </w:r>
      <w:r w:rsidR="00DD3F28" w:rsidRPr="00F40A3F">
        <w:rPr>
          <w:rFonts w:ascii="Times New Roman" w:eastAsia="Times New Roman" w:hAnsi="Times New Roman" w:cs="Times New Roman"/>
          <w:color w:val="auto"/>
          <w:sz w:val="22"/>
          <w:szCs w:val="22"/>
        </w:rPr>
        <w:t xml:space="preserve">(код </w:t>
      </w:r>
      <w:hyperlink r:id="rId10" w:history="1">
        <w:r w:rsidR="00DD3F28" w:rsidRPr="00F40A3F">
          <w:rPr>
            <w:rFonts w:ascii="Times New Roman" w:eastAsia="Times New Roman" w:hAnsi="Times New Roman" w:cs="Times New Roman"/>
            <w:color w:val="auto"/>
            <w:sz w:val="22"/>
            <w:szCs w:val="22"/>
          </w:rPr>
          <w:t>ОКПД2</w:t>
        </w:r>
      </w:hyperlink>
      <w:r w:rsidR="00DD3F28" w:rsidRPr="00F40A3F">
        <w:rPr>
          <w:rFonts w:ascii="Times New Roman" w:eastAsia="Times New Roman" w:hAnsi="Times New Roman" w:cs="Times New Roman"/>
          <w:color w:val="auto"/>
          <w:sz w:val="22"/>
          <w:szCs w:val="22"/>
        </w:rPr>
        <w:t xml:space="preserve"> </w:t>
      </w:r>
      <w:r w:rsidR="00F40A3F" w:rsidRPr="00F40A3F">
        <w:rPr>
          <w:rFonts w:ascii="Times New Roman" w:eastAsia="Times New Roman" w:hAnsi="Times New Roman" w:cs="Times New Roman"/>
          <w:color w:val="auto"/>
          <w:sz w:val="22"/>
          <w:szCs w:val="22"/>
        </w:rPr>
        <w:t>–</w:t>
      </w:r>
      <w:r w:rsidR="009679FB" w:rsidRPr="009679FB">
        <w:rPr>
          <w:rFonts w:ascii="Times New Roman" w:eastAsia="Times New Roman" w:hAnsi="Times New Roman" w:cs="Times New Roman"/>
          <w:color w:val="auto"/>
          <w:sz w:val="22"/>
          <w:szCs w:val="22"/>
        </w:rPr>
        <w:t>21.20.23.199</w:t>
      </w:r>
      <w:r w:rsidR="00DD3F28" w:rsidRPr="009444A0">
        <w:rPr>
          <w:rFonts w:ascii="Times New Roman" w:eastAsia="Times New Roman" w:hAnsi="Times New Roman" w:cs="Times New Roman"/>
          <w:color w:val="auto"/>
          <w:sz w:val="22"/>
          <w:szCs w:val="22"/>
        </w:rPr>
        <w:t xml:space="preserve">) </w:t>
      </w:r>
      <w:r w:rsidRPr="009444A0">
        <w:rPr>
          <w:rFonts w:ascii="Times New Roman" w:eastAsia="Times New Roman" w:hAnsi="Times New Roman" w:cs="Times New Roman"/>
          <w:color w:val="auto"/>
          <w:sz w:val="22"/>
          <w:szCs w:val="22"/>
        </w:rPr>
        <w:t>(далее - Товар), а Заказчик обязуется в порядке и сроки, предусмотренные Контрактом, принять и оплатить поставленный Товар.</w:t>
      </w:r>
    </w:p>
    <w:p w14:paraId="4B1CF49A" w14:textId="1A293643" w:rsidR="00DD074B" w:rsidRPr="009444A0" w:rsidRDefault="00DD074B" w:rsidP="00DD074B">
      <w:pPr>
        <w:widowControl/>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1.2. Номенклатура Товара определяется Спецификацией (</w:t>
      </w:r>
      <w:hyperlink r:id="rId11"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№1 к Контракту), количество Товара и срок получения (выборки) Товара определяются Заявкой о получении (выборке) Товара (</w:t>
      </w:r>
      <w:hyperlink r:id="rId12"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w:t>
      </w:r>
      <w:r w:rsidR="00ED3E40"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xml:space="preserve"> к Контракту), технические показатели - Техническими характеристиками (</w:t>
      </w:r>
      <w:hyperlink r:id="rId13"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№2 к Контракту).</w:t>
      </w:r>
    </w:p>
    <w:p w14:paraId="30E0A052" w14:textId="57FC13FF" w:rsidR="00DD074B" w:rsidRPr="00C65DC7" w:rsidRDefault="00DD074B" w:rsidP="00DD074B">
      <w:pPr>
        <w:widowControl/>
        <w:ind w:firstLine="709"/>
        <w:jc w:val="both"/>
        <w:rPr>
          <w:rFonts w:ascii="Times New Roman" w:eastAsia="Times New Roman" w:hAnsi="Times New Roman" w:cs="Times New Roman"/>
          <w:color w:val="auto"/>
          <w:sz w:val="22"/>
          <w:szCs w:val="22"/>
        </w:rPr>
      </w:pPr>
      <w:r w:rsidRPr="00C65DC7">
        <w:rPr>
          <w:rFonts w:ascii="Times New Roman" w:eastAsia="Times New Roman" w:hAnsi="Times New Roman" w:cs="Times New Roman"/>
          <w:color w:val="auto"/>
          <w:sz w:val="22"/>
          <w:szCs w:val="22"/>
        </w:rPr>
        <w:t>1.3. Поставка Товара осуществляется с разгрузкой транспортного средства в соответствии с Заявкой о получении (выборке) Товара (</w:t>
      </w:r>
      <w:hyperlink r:id="rId14" w:history="1">
        <w:r w:rsidRPr="00C65DC7">
          <w:rPr>
            <w:rFonts w:ascii="Times New Roman" w:eastAsia="Times New Roman" w:hAnsi="Times New Roman" w:cs="Times New Roman"/>
            <w:color w:val="auto"/>
            <w:sz w:val="22"/>
            <w:szCs w:val="22"/>
          </w:rPr>
          <w:t>Приложение</w:t>
        </w:r>
      </w:hyperlink>
      <w:r w:rsidRPr="00C65DC7">
        <w:rPr>
          <w:rFonts w:ascii="Times New Roman" w:eastAsia="Times New Roman" w:hAnsi="Times New Roman" w:cs="Times New Roman"/>
          <w:color w:val="auto"/>
          <w:sz w:val="22"/>
          <w:szCs w:val="22"/>
        </w:rPr>
        <w:t xml:space="preserve"> №</w:t>
      </w:r>
      <w:r w:rsidR="00ED3E40" w:rsidRPr="00C65DC7">
        <w:rPr>
          <w:rFonts w:ascii="Times New Roman" w:eastAsia="Times New Roman" w:hAnsi="Times New Roman" w:cs="Times New Roman"/>
          <w:color w:val="auto"/>
          <w:sz w:val="22"/>
          <w:szCs w:val="22"/>
        </w:rPr>
        <w:t>4</w:t>
      </w:r>
      <w:r w:rsidRPr="00C65DC7">
        <w:rPr>
          <w:rFonts w:ascii="Times New Roman" w:eastAsia="Times New Roman" w:hAnsi="Times New Roman" w:cs="Times New Roman"/>
          <w:color w:val="auto"/>
          <w:sz w:val="22"/>
          <w:szCs w:val="22"/>
        </w:rPr>
        <w:t xml:space="preserve"> к Контракту) в сроки, определенные в Заявке о получении (выборке) Товара (</w:t>
      </w:r>
      <w:hyperlink r:id="rId15" w:history="1">
        <w:r w:rsidRPr="00C65DC7">
          <w:rPr>
            <w:rFonts w:ascii="Times New Roman" w:eastAsia="Times New Roman" w:hAnsi="Times New Roman" w:cs="Times New Roman"/>
            <w:color w:val="auto"/>
            <w:sz w:val="22"/>
            <w:szCs w:val="22"/>
          </w:rPr>
          <w:t>Приложение</w:t>
        </w:r>
      </w:hyperlink>
      <w:r w:rsidRPr="00C65DC7">
        <w:rPr>
          <w:rFonts w:ascii="Times New Roman" w:eastAsia="Times New Roman" w:hAnsi="Times New Roman" w:cs="Times New Roman"/>
          <w:color w:val="auto"/>
          <w:sz w:val="22"/>
          <w:szCs w:val="22"/>
        </w:rPr>
        <w:t xml:space="preserve"> №</w:t>
      </w:r>
      <w:r w:rsidR="00ED3E40" w:rsidRPr="00C65DC7">
        <w:rPr>
          <w:rFonts w:ascii="Times New Roman" w:eastAsia="Times New Roman" w:hAnsi="Times New Roman" w:cs="Times New Roman"/>
          <w:color w:val="auto"/>
          <w:sz w:val="22"/>
          <w:szCs w:val="22"/>
        </w:rPr>
        <w:t>4</w:t>
      </w:r>
      <w:r w:rsidRPr="00C65DC7">
        <w:rPr>
          <w:rFonts w:ascii="Times New Roman" w:eastAsia="Times New Roman" w:hAnsi="Times New Roman" w:cs="Times New Roman"/>
          <w:color w:val="auto"/>
          <w:sz w:val="22"/>
          <w:szCs w:val="22"/>
        </w:rPr>
        <w:t xml:space="preserve"> к Контракту), в следующем порядке:</w:t>
      </w:r>
    </w:p>
    <w:p w14:paraId="3473449A" w14:textId="5E7D48C2" w:rsidR="00DD074B" w:rsidRPr="009444A0" w:rsidRDefault="00DD074B" w:rsidP="00DD074B">
      <w:pPr>
        <w:widowControl/>
        <w:ind w:firstLine="709"/>
        <w:jc w:val="both"/>
        <w:rPr>
          <w:rFonts w:ascii="Times New Roman" w:eastAsia="Times New Roman" w:hAnsi="Times New Roman" w:cs="Times New Roman"/>
          <w:color w:val="auto"/>
          <w:sz w:val="22"/>
          <w:szCs w:val="22"/>
        </w:rPr>
      </w:pPr>
      <w:r w:rsidRPr="00C65DC7">
        <w:rPr>
          <w:rFonts w:ascii="Times New Roman" w:eastAsia="Times New Roman" w:hAnsi="Times New Roman" w:cs="Times New Roman"/>
          <w:color w:val="auto"/>
          <w:sz w:val="22"/>
          <w:szCs w:val="22"/>
        </w:rPr>
        <w:t>Поставщик доставляет Товар Заказчику по адресу</w:t>
      </w:r>
      <w:r w:rsidR="00A14AD7" w:rsidRPr="00C65DC7">
        <w:rPr>
          <w:rFonts w:ascii="Times New Roman" w:eastAsia="Times New Roman" w:hAnsi="Times New Roman" w:cs="Times New Roman"/>
          <w:color w:val="auto"/>
          <w:sz w:val="22"/>
          <w:szCs w:val="22"/>
        </w:rPr>
        <w:t>:</w:t>
      </w:r>
      <w:r w:rsidRPr="00C65DC7">
        <w:rPr>
          <w:rFonts w:ascii="Times New Roman" w:eastAsia="Times New Roman" w:hAnsi="Times New Roman" w:cs="Times New Roman"/>
          <w:color w:val="auto"/>
          <w:sz w:val="22"/>
          <w:szCs w:val="22"/>
        </w:rPr>
        <w:t xml:space="preserve"> </w:t>
      </w:r>
      <w:r w:rsidR="009679FB" w:rsidRPr="009679FB">
        <w:rPr>
          <w:rFonts w:ascii="Times New Roman" w:eastAsia="Times New Roman" w:hAnsi="Times New Roman" w:cs="Times New Roman"/>
          <w:color w:val="auto"/>
          <w:sz w:val="22"/>
          <w:szCs w:val="22"/>
        </w:rPr>
        <w:t xml:space="preserve">г. Санкт-Петербург, </w:t>
      </w:r>
      <w:proofErr w:type="spellStart"/>
      <w:r w:rsidR="009679FB" w:rsidRPr="009679FB">
        <w:rPr>
          <w:rFonts w:ascii="Times New Roman" w:eastAsia="Times New Roman" w:hAnsi="Times New Roman" w:cs="Times New Roman"/>
          <w:color w:val="auto"/>
          <w:sz w:val="22"/>
          <w:szCs w:val="22"/>
        </w:rPr>
        <w:t>вн</w:t>
      </w:r>
      <w:proofErr w:type="spellEnd"/>
      <w:r w:rsidR="009679FB" w:rsidRPr="009679FB">
        <w:rPr>
          <w:rFonts w:ascii="Times New Roman" w:eastAsia="Times New Roman" w:hAnsi="Times New Roman" w:cs="Times New Roman"/>
          <w:color w:val="auto"/>
          <w:sz w:val="22"/>
          <w:szCs w:val="22"/>
        </w:rPr>
        <w:t>. тер. г. муниципальный округ Литейный округ, ул. Маяковского, д.5 литера А</w:t>
      </w:r>
      <w:r w:rsidRPr="00C65DC7">
        <w:rPr>
          <w:rFonts w:ascii="Times New Roman" w:eastAsia="Times New Roman" w:hAnsi="Times New Roman" w:cs="Times New Roman"/>
          <w:color w:val="auto"/>
          <w:sz w:val="22"/>
          <w:szCs w:val="22"/>
        </w:rPr>
        <w:t xml:space="preserve"> (далее – Место </w:t>
      </w:r>
      <w:r w:rsidRPr="009444A0">
        <w:rPr>
          <w:rFonts w:ascii="Times New Roman" w:eastAsia="Times New Roman" w:hAnsi="Times New Roman" w:cs="Times New Roman"/>
          <w:color w:val="auto"/>
          <w:sz w:val="22"/>
          <w:szCs w:val="22"/>
        </w:rPr>
        <w:t xml:space="preserve">доставки). </w:t>
      </w:r>
    </w:p>
    <w:p w14:paraId="451BA77B" w14:textId="77777777" w:rsidR="00DD074B" w:rsidRPr="009444A0" w:rsidRDefault="00DD074B" w:rsidP="00DD074B">
      <w:pPr>
        <w:widowControl/>
        <w:jc w:val="both"/>
        <w:rPr>
          <w:rFonts w:ascii="Times New Roman" w:eastAsia="Times New Roman" w:hAnsi="Times New Roman" w:cs="Times New Roman"/>
          <w:color w:val="auto"/>
          <w:sz w:val="22"/>
          <w:szCs w:val="22"/>
        </w:rPr>
      </w:pPr>
    </w:p>
    <w:p w14:paraId="50F4E3DD"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2. Цена Контракта</w:t>
      </w:r>
    </w:p>
    <w:p w14:paraId="056F3BF1"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2.1. Цена Контракта и валюта платежа устанавливаются в российских рублях.</w:t>
      </w:r>
    </w:p>
    <w:p w14:paraId="175B32D8"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2.2. Цена Контракта составляет ____ руб. (_____) ______ коп. (в том числе НДС ______ (_______) рублей ______ копеек/НДС не облагается в соответствии с _________) </w:t>
      </w:r>
    </w:p>
    <w:p w14:paraId="20BA34FA"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8F309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A48D00C"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9444A0">
          <w:rPr>
            <w:rFonts w:ascii="Times New Roman" w:eastAsia="Times New Roman" w:hAnsi="Times New Roman" w:cs="Times New Roman"/>
            <w:color w:val="auto"/>
            <w:sz w:val="22"/>
            <w:szCs w:val="22"/>
          </w:rPr>
          <w:t>пунктами 2.6</w:t>
        </w:r>
      </w:hyperlink>
      <w:r w:rsidRPr="009444A0">
        <w:rPr>
          <w:rFonts w:ascii="Times New Roman" w:eastAsia="Times New Roman" w:hAnsi="Times New Roman" w:cs="Times New Roman"/>
          <w:color w:val="auto"/>
          <w:sz w:val="22"/>
          <w:szCs w:val="22"/>
        </w:rPr>
        <w:t xml:space="preserve"> и </w:t>
      </w:r>
      <w:hyperlink w:anchor="Par52" w:tooltip="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9444A0">
          <w:rPr>
            <w:rFonts w:ascii="Times New Roman" w:eastAsia="Times New Roman" w:hAnsi="Times New Roman" w:cs="Times New Roman"/>
            <w:color w:val="auto"/>
            <w:sz w:val="22"/>
            <w:szCs w:val="22"/>
          </w:rPr>
          <w:t>2.7</w:t>
        </w:r>
      </w:hyperlink>
      <w:r w:rsidRPr="009444A0">
        <w:rPr>
          <w:rFonts w:ascii="Times New Roman" w:eastAsia="Times New Roman" w:hAnsi="Times New Roman" w:cs="Times New Roman"/>
          <w:color w:val="auto"/>
          <w:sz w:val="22"/>
          <w:szCs w:val="22"/>
        </w:rPr>
        <w:t xml:space="preserve"> Контракта .</w:t>
      </w:r>
    </w:p>
    <w:p w14:paraId="0CCD3072" w14:textId="381EECD0" w:rsidR="00C72634" w:rsidRPr="009444A0" w:rsidRDefault="00C72634" w:rsidP="00C72634">
      <w:pPr>
        <w:autoSpaceDE w:val="0"/>
        <w:autoSpaceDN w:val="0"/>
        <w:adjustRightInd w:val="0"/>
        <w:ind w:firstLine="540"/>
        <w:jc w:val="both"/>
        <w:rPr>
          <w:rFonts w:ascii="Times New Roman" w:eastAsia="Times New Roman" w:hAnsi="Times New Roman" w:cs="Times New Roman"/>
          <w:color w:val="auto"/>
          <w:sz w:val="22"/>
          <w:szCs w:val="22"/>
        </w:rPr>
      </w:pPr>
      <w:bookmarkStart w:id="0" w:name="Par51"/>
      <w:bookmarkEnd w:id="0"/>
      <w:r w:rsidRPr="009444A0">
        <w:rPr>
          <w:rFonts w:ascii="Times New Roman" w:eastAsia="Times New Roman" w:hAnsi="Times New Roman" w:cs="Times New Roman"/>
          <w:color w:val="auto"/>
          <w:sz w:val="22"/>
          <w:szCs w:val="22"/>
        </w:rPr>
        <w:t xml:space="preserve">   </w:t>
      </w:r>
      <w:r w:rsidR="00DD074B" w:rsidRPr="009444A0">
        <w:rPr>
          <w:rFonts w:ascii="Times New Roman" w:eastAsia="Times New Roman" w:hAnsi="Times New Roman" w:cs="Times New Roman"/>
          <w:color w:val="auto"/>
          <w:sz w:val="22"/>
          <w:szCs w:val="22"/>
        </w:rPr>
        <w:t xml:space="preserve">2.6. </w:t>
      </w:r>
      <w:r w:rsidRPr="009444A0">
        <w:rPr>
          <w:rFonts w:ascii="Times New Roman" w:eastAsia="Times New Roman" w:hAnsi="Times New Roman" w:cs="Times New Roman"/>
          <w:color w:val="auto"/>
          <w:sz w:val="22"/>
          <w:szCs w:val="22"/>
        </w:rPr>
        <w:t>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054F5FF5"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 w:name="Par52"/>
      <w:bookmarkEnd w:id="1"/>
      <w:r w:rsidRPr="009444A0">
        <w:rPr>
          <w:rFonts w:ascii="Times New Roman" w:eastAsia="Times New Roman" w:hAnsi="Times New Roman" w:cs="Times New Roman"/>
          <w:color w:val="auto"/>
          <w:sz w:val="22"/>
          <w:szCs w:val="22"/>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120DDBE"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74E7B483"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3. Взаимодействие Сторон</w:t>
      </w:r>
    </w:p>
    <w:p w14:paraId="71212C7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3.1. Поставщик обязан:</w:t>
      </w:r>
    </w:p>
    <w:p w14:paraId="20B4E19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63E8B5C"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3.1.2. предоставлять по требованию Заказчика информацию и документы, относящиеся к предмету Контракта;</w:t>
      </w:r>
    </w:p>
    <w:p w14:paraId="387522C9"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2" w:name="Par59"/>
      <w:bookmarkEnd w:id="2"/>
      <w:r w:rsidRPr="009444A0">
        <w:rPr>
          <w:rFonts w:ascii="Times New Roman" w:eastAsia="Times New Roman" w:hAnsi="Times New Roman" w:cs="Times New Roman"/>
          <w:color w:val="auto"/>
          <w:sz w:val="22"/>
          <w:szCs w:val="22"/>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0C4551C" w14:textId="3E0C964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3.1.4. в случае окончания срока действия регистрационного удостоверения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в течение 5 рабочих дней со дня направления такого заявления;</w:t>
      </w:r>
    </w:p>
    <w:p w14:paraId="0701CFB8" w14:textId="721AF2C3"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3.1.5. устранять своими силами и за свой счет допущенные недостатки при поставке Товара, выявленные, в том числе, при приемке Товара;</w:t>
      </w:r>
    </w:p>
    <w:p w14:paraId="38E02F1B" w14:textId="642E73BB" w:rsidR="00D10334" w:rsidRPr="009444A0" w:rsidRDefault="0078638D" w:rsidP="008B4403">
      <w:pPr>
        <w:autoSpaceDE w:val="0"/>
        <w:autoSpaceDN w:val="0"/>
        <w:adjustRightInd w:val="0"/>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3.1.6</w:t>
      </w:r>
      <w:r w:rsidR="00D10334" w:rsidRPr="009444A0">
        <w:rPr>
          <w:rFonts w:ascii="Times New Roman" w:eastAsia="Times New Roman" w:hAnsi="Times New Roman" w:cs="Times New Roman"/>
          <w:color w:val="auto"/>
          <w:sz w:val="22"/>
          <w:szCs w:val="22"/>
        </w:rPr>
        <w:t>.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8A705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bookmarkStart w:id="3" w:name="Par63"/>
      <w:bookmarkEnd w:id="3"/>
      <w:r w:rsidRPr="009444A0">
        <w:rPr>
          <w:rFonts w:ascii="Times New Roman" w:eastAsia="Times New Roman" w:hAnsi="Times New Roman" w:cs="Times New Roman"/>
          <w:b/>
          <w:color w:val="auto"/>
          <w:sz w:val="22"/>
          <w:szCs w:val="22"/>
        </w:rPr>
        <w:t>3.2. Поставщик вправе:</w:t>
      </w:r>
    </w:p>
    <w:p w14:paraId="39042B7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3.2.1. требовать от Заказчика приемки поставленного Товара в соответствии с условиями, предусмотренными Контрактом;</w:t>
      </w:r>
    </w:p>
    <w:p w14:paraId="7004F18F"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3.2.2. требовать от Заказчика предоставления имеющейся у него информации, необходимой для исполнения обязательств по Контракту;</w:t>
      </w:r>
    </w:p>
    <w:p w14:paraId="08B40007"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935B8A2" w14:textId="77777777" w:rsidR="00D10334" w:rsidRPr="009444A0" w:rsidRDefault="00DD074B"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3.2.4. </w:t>
      </w:r>
      <w:r w:rsidR="00D10334" w:rsidRPr="009444A0">
        <w:rPr>
          <w:rFonts w:ascii="Times New Roman" w:eastAsia="Times New Roman" w:hAnsi="Times New Roman" w:cs="Times New Roman"/>
          <w:color w:val="auto"/>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CF91EC2" w14:textId="6492329D" w:rsidR="00D10334" w:rsidRPr="009444A0"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3.2.4.1.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1DAE5A" w14:textId="77777777" w:rsidR="00D10334" w:rsidRPr="009444A0"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9B67D2D" w14:textId="77777777" w:rsidR="00D10334" w:rsidRPr="009444A0"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C71B06E" w14:textId="21C24711" w:rsidR="00DD074B" w:rsidRPr="009444A0" w:rsidRDefault="00D10334"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3.2.4.2.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8A6C6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Pr="009444A0">
          <w:rPr>
            <w:rFonts w:ascii="Times New Roman" w:eastAsia="Times New Roman" w:hAnsi="Times New Roman" w:cs="Times New Roman"/>
            <w:color w:val="auto"/>
            <w:sz w:val="22"/>
            <w:szCs w:val="22"/>
          </w:rPr>
          <w:t>частью 6 статьи 14</w:t>
        </w:r>
      </w:hyperlink>
      <w:r w:rsidRPr="009444A0">
        <w:rPr>
          <w:rFonts w:ascii="Times New Roman" w:eastAsia="Times New Roman" w:hAnsi="Times New Roman" w:cs="Times New Roman"/>
          <w:color w:val="auto"/>
          <w:sz w:val="22"/>
          <w:szCs w:val="22"/>
        </w:rPr>
        <w:t xml:space="preserve"> Федерального закона о контрактной системе;</w:t>
      </w:r>
    </w:p>
    <w:p w14:paraId="496CF8B1" w14:textId="1E189D5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3.2.7. требовать возмещения убытков, уплаты неустоек (штрафов, пеней) в соответствии с </w:t>
      </w:r>
      <w:hyperlink w:anchor="Par287" w:tooltip="11. Ответственность Сторон" w:history="1">
        <w:r w:rsidRPr="009444A0">
          <w:rPr>
            <w:rFonts w:ascii="Times New Roman" w:eastAsia="Times New Roman" w:hAnsi="Times New Roman" w:cs="Times New Roman"/>
            <w:color w:val="auto"/>
            <w:sz w:val="22"/>
            <w:szCs w:val="22"/>
          </w:rPr>
          <w:t>разделом 1</w:t>
        </w:r>
        <w:r w:rsidR="00BF4496" w:rsidRPr="009444A0">
          <w:rPr>
            <w:rFonts w:ascii="Times New Roman" w:eastAsia="Times New Roman" w:hAnsi="Times New Roman" w:cs="Times New Roman"/>
            <w:color w:val="auto"/>
            <w:sz w:val="22"/>
            <w:szCs w:val="22"/>
          </w:rPr>
          <w:t>0</w:t>
        </w:r>
      </w:hyperlink>
      <w:r w:rsidRPr="009444A0">
        <w:rPr>
          <w:rFonts w:ascii="Times New Roman" w:eastAsia="Times New Roman" w:hAnsi="Times New Roman" w:cs="Times New Roman"/>
          <w:color w:val="auto"/>
          <w:sz w:val="22"/>
          <w:szCs w:val="22"/>
        </w:rPr>
        <w:t xml:space="preserve"> Контракта;</w:t>
      </w:r>
    </w:p>
    <w:p w14:paraId="748D794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3.3. Заказчик обязан:</w:t>
      </w:r>
    </w:p>
    <w:p w14:paraId="7271ECCF"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1796A99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3.3.2. предоставлять Поставщику всю имеющуюся у него информацию и документы, относящиеся к </w:t>
      </w:r>
      <w:r w:rsidRPr="009444A0">
        <w:rPr>
          <w:rFonts w:ascii="Times New Roman" w:eastAsia="Times New Roman" w:hAnsi="Times New Roman" w:cs="Times New Roman"/>
          <w:color w:val="auto"/>
          <w:sz w:val="22"/>
          <w:szCs w:val="22"/>
        </w:rPr>
        <w:lastRenderedPageBreak/>
        <w:t>предмету Контракта и необходимые для исполнения Поставщиком обязательств по Контракту;</w:t>
      </w:r>
    </w:p>
    <w:p w14:paraId="09F4474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B5FC862"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7" w:history="1">
        <w:r w:rsidRPr="009444A0">
          <w:rPr>
            <w:rFonts w:ascii="Times New Roman" w:eastAsia="Times New Roman" w:hAnsi="Times New Roman" w:cs="Times New Roman"/>
            <w:color w:val="auto"/>
            <w:sz w:val="22"/>
            <w:szCs w:val="22"/>
          </w:rPr>
          <w:t>законом</w:t>
        </w:r>
      </w:hyperlink>
      <w:r w:rsidRPr="009444A0">
        <w:rPr>
          <w:rFonts w:ascii="Times New Roman" w:eastAsia="Times New Roman" w:hAnsi="Times New Roman" w:cs="Times New Roman"/>
          <w:color w:val="auto"/>
          <w:sz w:val="22"/>
          <w:szCs w:val="22"/>
        </w:rPr>
        <w:t xml:space="preserve"> о контрактной системе.</w:t>
      </w:r>
    </w:p>
    <w:p w14:paraId="24974406"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3.3.4. своевременно принять и оплатить поставленный и принятый Товар;</w:t>
      </w:r>
    </w:p>
    <w:p w14:paraId="7D8EA0BA" w14:textId="77777777" w:rsidR="00D10334" w:rsidRPr="009444A0" w:rsidRDefault="00DD074B" w:rsidP="00D10334">
      <w:pPr>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rPr>
        <w:t xml:space="preserve">3.3.5. </w:t>
      </w:r>
      <w:r w:rsidR="00D10334" w:rsidRPr="009444A0">
        <w:rPr>
          <w:rFonts w:ascii="Times New Roman" w:hAnsi="Times New Roman" w:cs="Times New Roman"/>
          <w:color w:val="auto"/>
          <w:sz w:val="22"/>
          <w:szCs w:val="22"/>
          <w:lang w:eastAsia="en-US"/>
        </w:rPr>
        <w:t>принять решение об одностороннем отказе от исполнения Контракта в случаях:</w:t>
      </w:r>
    </w:p>
    <w:p w14:paraId="63B8F68E"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1) если в ходе исполнения Контракта установлено, что:</w:t>
      </w:r>
    </w:p>
    <w:p w14:paraId="49D79082"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 xml:space="preserve">а) Поставщик перестал соответствовать установленным Контрактом требованиям к участникам закупки. </w:t>
      </w:r>
    </w:p>
    <w:p w14:paraId="6DCFACC8"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установленным Контрактом;</w:t>
      </w:r>
    </w:p>
    <w:p w14:paraId="53246187" w14:textId="1C307F72"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zh-CN"/>
        </w:rPr>
        <w:t>3.3.5.1</w:t>
      </w:r>
      <w:r w:rsidRPr="009444A0">
        <w:rPr>
          <w:rFonts w:ascii="Times New Roman" w:eastAsia="Times New Roman" w:hAnsi="Times New Roman" w:cs="Times New Roman"/>
          <w:color w:val="auto"/>
          <w:sz w:val="22"/>
          <w:szCs w:val="22"/>
          <w:lang w:val="x-none" w:eastAsia="zh-CN"/>
        </w:rPr>
        <w:t xml:space="preserve">. </w:t>
      </w:r>
      <w:r w:rsidRPr="009444A0">
        <w:rPr>
          <w:rFonts w:ascii="Times New Roman" w:hAnsi="Times New Roman" w:cs="Times New Roman"/>
          <w:color w:val="auto"/>
          <w:sz w:val="22"/>
          <w:szCs w:val="22"/>
          <w:lang w:eastAsia="en-US"/>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исполнителю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5BE4F09"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0EAE1B0"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DE0F97A" w14:textId="6DBE75E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 xml:space="preserve">3.3.5.2.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EBE11EF" w14:textId="672AE7D3"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3.3.5.3. 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о Контрактной системе, обращение о включении информации о Поставщике в реестр недобросовестных Поставщиков.</w:t>
      </w:r>
    </w:p>
    <w:p w14:paraId="2ACF7D50" w14:textId="2D009AE0"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3.3.6.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071E2E" w14:textId="77777777" w:rsidR="00D10334" w:rsidRPr="009444A0" w:rsidRDefault="00D10334" w:rsidP="00D10334">
      <w:pPr>
        <w:widowControl/>
        <w:autoSpaceDE w:val="0"/>
        <w:autoSpaceDN w:val="0"/>
        <w:adjustRightInd w:val="0"/>
        <w:ind w:firstLine="709"/>
        <w:jc w:val="both"/>
        <w:rPr>
          <w:rFonts w:ascii="Times New Roman" w:hAnsi="Times New Roman" w:cs="Times New Roman"/>
          <w:color w:val="auto"/>
          <w:sz w:val="22"/>
          <w:szCs w:val="22"/>
          <w:lang w:eastAsia="en-US"/>
        </w:rPr>
      </w:pPr>
      <w:r w:rsidRPr="009444A0">
        <w:rPr>
          <w:rFonts w:ascii="Times New Roman" w:hAnsi="Times New Roman" w:cs="Times New Roman"/>
          <w:color w:val="auto"/>
          <w:sz w:val="22"/>
          <w:szCs w:val="22"/>
          <w:lang w:eastAsia="en-US"/>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Поставщику исполнителю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14:paraId="581896FC" w14:textId="1CFEFF23" w:rsidR="00DD074B" w:rsidRPr="009444A0" w:rsidRDefault="00DD074B" w:rsidP="00D10334">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3.3.7. требовать уплаты неустойки (штрафа, пени) в соответствии с </w:t>
      </w:r>
      <w:hyperlink w:anchor="Par287" w:tooltip="11. Ответственность Сторон" w:history="1">
        <w:r w:rsidRPr="009444A0">
          <w:rPr>
            <w:rFonts w:ascii="Times New Roman" w:eastAsia="Times New Roman" w:hAnsi="Times New Roman" w:cs="Times New Roman"/>
            <w:color w:val="auto"/>
            <w:sz w:val="22"/>
            <w:szCs w:val="22"/>
          </w:rPr>
          <w:t>разделом 1</w:t>
        </w:r>
        <w:r w:rsidR="00BF4496" w:rsidRPr="009444A0">
          <w:rPr>
            <w:rFonts w:ascii="Times New Roman" w:eastAsia="Times New Roman" w:hAnsi="Times New Roman" w:cs="Times New Roman"/>
            <w:color w:val="auto"/>
            <w:sz w:val="22"/>
            <w:szCs w:val="22"/>
          </w:rPr>
          <w:t>0</w:t>
        </w:r>
      </w:hyperlink>
      <w:r w:rsidRPr="009444A0">
        <w:rPr>
          <w:rFonts w:ascii="Times New Roman" w:eastAsia="Times New Roman" w:hAnsi="Times New Roman" w:cs="Times New Roman"/>
          <w:color w:val="auto"/>
          <w:sz w:val="22"/>
          <w:szCs w:val="22"/>
        </w:rPr>
        <w:t xml:space="preserve"> Контракта.</w:t>
      </w:r>
    </w:p>
    <w:p w14:paraId="426516AA"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3.4. Заказчик вправе:</w:t>
      </w:r>
    </w:p>
    <w:p w14:paraId="3B235EC9"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3.4.1. требовать от Поставщика надлежащего исполнения обязательств, предусмотренных Контрактом;</w:t>
      </w:r>
    </w:p>
    <w:p w14:paraId="56F8157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3.4.2. запрашивать у Поставщика информацию об исполнении им обязательств по Контракту;</w:t>
      </w:r>
    </w:p>
    <w:p w14:paraId="065D5FC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72F7F46"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3.4.4. осуществлять выборочную проверку качества поставляемого Товара;</w:t>
      </w:r>
    </w:p>
    <w:p w14:paraId="04328C8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3.4.5. требовать от Поставщика устранения недостатков, допущенных при исполнении Контракта, за его счет;</w:t>
      </w:r>
    </w:p>
    <w:p w14:paraId="2246DB2F"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3.4.6. отказаться от приемки Товара, не соответствующего условиям Контракта, и потребовать безвозмездного устранения недостатков;</w:t>
      </w:r>
    </w:p>
    <w:p w14:paraId="13536B60"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24AF86D"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11292A11"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9444A0">
          <w:rPr>
            <w:rFonts w:ascii="Times New Roman" w:eastAsia="Times New Roman" w:hAnsi="Times New Roman" w:cs="Times New Roman"/>
            <w:color w:val="auto"/>
            <w:sz w:val="22"/>
            <w:szCs w:val="22"/>
          </w:rPr>
          <w:t>законом</w:t>
        </w:r>
      </w:hyperlink>
      <w:r w:rsidRPr="009444A0">
        <w:rPr>
          <w:rFonts w:ascii="Times New Roman" w:eastAsia="Times New Roman" w:hAnsi="Times New Roman" w:cs="Times New Roman"/>
          <w:color w:val="auto"/>
          <w:sz w:val="22"/>
          <w:szCs w:val="22"/>
        </w:rPr>
        <w:t xml:space="preserve"> о контрактной системе;</w:t>
      </w:r>
    </w:p>
    <w:p w14:paraId="733F980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9B945AC"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3B2C99B"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7CECE4EB"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4. Упаковка и маркировка. Условия перевозки</w:t>
      </w:r>
    </w:p>
    <w:p w14:paraId="3B320BF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A02EBE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2D202A6C"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При определении габаритов упаковки (тары) Товара и его веса с упаковкой (тарой) необходимо учитывать удаленность Места доставки и отсутствие грузоподъемных средств в пунктах по пути следования Товара.</w:t>
      </w:r>
    </w:p>
    <w:p w14:paraId="06D3DF52" w14:textId="4A770BDC"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4" w:name="Par111"/>
      <w:bookmarkEnd w:id="4"/>
      <w:r w:rsidRPr="009444A0">
        <w:rPr>
          <w:rFonts w:ascii="Times New Roman" w:eastAsia="Times New Roman" w:hAnsi="Times New Roman" w:cs="Times New Roman"/>
          <w:color w:val="auto"/>
          <w:sz w:val="22"/>
          <w:szCs w:val="22"/>
        </w:rPr>
        <w:t>4.</w:t>
      </w:r>
      <w:r w:rsidR="0078638D">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 xml:space="preserve">.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lt;76&gt; и иметь следующую маркировку:" w:history="1">
        <w:r w:rsidRPr="009444A0">
          <w:rPr>
            <w:rFonts w:ascii="Times New Roman" w:eastAsia="Times New Roman" w:hAnsi="Times New Roman" w:cs="Times New Roman"/>
            <w:color w:val="auto"/>
            <w:sz w:val="22"/>
            <w:szCs w:val="22"/>
          </w:rPr>
          <w:t>пунктом 4.3</w:t>
        </w:r>
      </w:hyperlink>
      <w:r w:rsidRPr="009444A0">
        <w:rPr>
          <w:rFonts w:ascii="Times New Roman" w:eastAsia="Times New Roman" w:hAnsi="Times New Roman" w:cs="Times New Roman"/>
          <w:color w:val="auto"/>
          <w:sz w:val="22"/>
          <w:szCs w:val="22"/>
        </w:rPr>
        <w:t xml:space="preserve"> Контракта (далее - Упаковочный лист).</w:t>
      </w:r>
    </w:p>
    <w:p w14:paraId="092B0C7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Один Упаковочный лист с приложением документов, предусмотренных </w:t>
      </w:r>
      <w:hyperlink w:anchor="Par136" w:tooltip="5.3. &lt;95&gt; При поставке Товара Поставщик представляет Заказчику следующие документы:" w:history="1">
        <w:r w:rsidRPr="009444A0">
          <w:rPr>
            <w:rFonts w:ascii="Times New Roman" w:eastAsia="Times New Roman" w:hAnsi="Times New Roman" w:cs="Times New Roman"/>
            <w:color w:val="auto"/>
            <w:sz w:val="22"/>
            <w:szCs w:val="22"/>
          </w:rPr>
          <w:t>пунктом 5.3</w:t>
        </w:r>
      </w:hyperlink>
      <w:r w:rsidRPr="009444A0">
        <w:rPr>
          <w:rFonts w:ascii="Times New Roman" w:eastAsia="Times New Roman" w:hAnsi="Times New Roman" w:cs="Times New Roman"/>
          <w:color w:val="auto"/>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538A8D4B" w14:textId="58968D10"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4.</w:t>
      </w:r>
      <w:r w:rsidR="0078638D">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DDC6DFB"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 xml:space="preserve">5. Поставка Товара </w:t>
      </w:r>
    </w:p>
    <w:p w14:paraId="79B1BDB4" w14:textId="426655BB" w:rsidR="00DD074B" w:rsidRPr="0095796A" w:rsidRDefault="00DD074B" w:rsidP="00DD074B">
      <w:pPr>
        <w:autoSpaceDE w:val="0"/>
        <w:autoSpaceDN w:val="0"/>
        <w:adjustRightInd w:val="0"/>
        <w:ind w:firstLine="709"/>
        <w:jc w:val="both"/>
        <w:rPr>
          <w:rFonts w:ascii="Times New Roman" w:eastAsia="Times New Roman" w:hAnsi="Times New Roman" w:cs="Times New Roman"/>
          <w:color w:val="auto"/>
          <w:sz w:val="22"/>
          <w:szCs w:val="22"/>
          <w:u w:val="single"/>
        </w:rPr>
      </w:pPr>
      <w:r w:rsidRPr="0095796A">
        <w:rPr>
          <w:rFonts w:ascii="Times New Roman" w:eastAsia="Times New Roman" w:hAnsi="Times New Roman" w:cs="Times New Roman"/>
          <w:color w:val="auto"/>
          <w:sz w:val="22"/>
          <w:szCs w:val="22"/>
          <w:u w:val="single"/>
        </w:rPr>
        <w:t xml:space="preserve">5.1. Поставка Товара осуществляется Поставщиком в Место доставки на условиях, предусмотренных </w:t>
      </w:r>
      <w:hyperlink w:anchor="Par17" w:tooltip="1.3. Поставка Товара осуществляется с разгрузкой транспортного средства/без разгрузки транспортного средства &lt;21&gt; в сроки, определенные Календарным планом (приложение N 4 к Контракту), в следующем порядке:" w:history="1">
        <w:r w:rsidRPr="0095796A">
          <w:rPr>
            <w:rFonts w:ascii="Times New Roman" w:eastAsia="Times New Roman" w:hAnsi="Times New Roman" w:cs="Times New Roman"/>
            <w:color w:val="auto"/>
            <w:sz w:val="22"/>
            <w:szCs w:val="22"/>
            <w:u w:val="single"/>
          </w:rPr>
          <w:t>пунктом 1.3</w:t>
        </w:r>
      </w:hyperlink>
      <w:r w:rsidRPr="0095796A">
        <w:rPr>
          <w:rFonts w:ascii="Times New Roman" w:eastAsia="Times New Roman" w:hAnsi="Times New Roman" w:cs="Times New Roman"/>
          <w:color w:val="auto"/>
          <w:sz w:val="22"/>
          <w:szCs w:val="22"/>
          <w:u w:val="single"/>
        </w:rPr>
        <w:t xml:space="preserve"> Контракта, в сроки, определенные Заявкой о получении (выборке) Товара (</w:t>
      </w:r>
      <w:hyperlink r:id="rId19" w:history="1">
        <w:r w:rsidRPr="0095796A">
          <w:rPr>
            <w:rFonts w:ascii="Times New Roman" w:eastAsia="Times New Roman" w:hAnsi="Times New Roman" w:cs="Times New Roman"/>
            <w:color w:val="auto"/>
            <w:sz w:val="22"/>
            <w:szCs w:val="22"/>
            <w:u w:val="single"/>
          </w:rPr>
          <w:t>Приложение</w:t>
        </w:r>
      </w:hyperlink>
      <w:r w:rsidRPr="0095796A">
        <w:rPr>
          <w:rFonts w:ascii="Times New Roman" w:eastAsia="Times New Roman" w:hAnsi="Times New Roman" w:cs="Times New Roman"/>
          <w:color w:val="auto"/>
          <w:sz w:val="22"/>
          <w:szCs w:val="22"/>
          <w:u w:val="single"/>
        </w:rPr>
        <w:t xml:space="preserve"> №</w:t>
      </w:r>
      <w:r w:rsidR="00ED3E40" w:rsidRPr="0095796A">
        <w:rPr>
          <w:rFonts w:ascii="Times New Roman" w:eastAsia="Times New Roman" w:hAnsi="Times New Roman" w:cs="Times New Roman"/>
          <w:color w:val="auto"/>
          <w:sz w:val="22"/>
          <w:szCs w:val="22"/>
          <w:u w:val="single"/>
        </w:rPr>
        <w:t>4</w:t>
      </w:r>
      <w:r w:rsidRPr="0095796A">
        <w:rPr>
          <w:rFonts w:ascii="Times New Roman" w:eastAsia="Times New Roman" w:hAnsi="Times New Roman" w:cs="Times New Roman"/>
          <w:color w:val="auto"/>
          <w:sz w:val="22"/>
          <w:szCs w:val="22"/>
          <w:u w:val="single"/>
        </w:rPr>
        <w:t xml:space="preserve"> к Контракту). </w:t>
      </w:r>
    </w:p>
    <w:p w14:paraId="2BF814F3" w14:textId="65235DC0" w:rsidR="005D3A6C" w:rsidRPr="00BE343C" w:rsidRDefault="005D3A6C" w:rsidP="0095796A">
      <w:pPr>
        <w:autoSpaceDE w:val="0"/>
        <w:autoSpaceDN w:val="0"/>
        <w:adjustRightInd w:val="0"/>
        <w:ind w:firstLine="709"/>
        <w:jc w:val="both"/>
        <w:rPr>
          <w:rFonts w:ascii="Times New Roman" w:eastAsia="Times New Roman" w:hAnsi="Times New Roman" w:cs="Times New Roman"/>
          <w:b/>
          <w:color w:val="auto"/>
          <w:sz w:val="22"/>
          <w:szCs w:val="22"/>
          <w:u w:val="single"/>
        </w:rPr>
      </w:pPr>
      <w:r w:rsidRPr="00BE343C">
        <w:rPr>
          <w:rFonts w:ascii="Times New Roman" w:eastAsia="Times New Roman" w:hAnsi="Times New Roman" w:cs="Times New Roman"/>
          <w:b/>
          <w:color w:val="auto"/>
          <w:sz w:val="22"/>
          <w:szCs w:val="22"/>
          <w:u w:val="single"/>
        </w:rPr>
        <w:t>Период осуществления поставо</w:t>
      </w:r>
      <w:r w:rsidR="00E3059D" w:rsidRPr="00BE343C">
        <w:rPr>
          <w:rFonts w:ascii="Times New Roman" w:eastAsia="Times New Roman" w:hAnsi="Times New Roman" w:cs="Times New Roman"/>
          <w:b/>
          <w:color w:val="auto"/>
          <w:sz w:val="22"/>
          <w:szCs w:val="22"/>
          <w:u w:val="single"/>
        </w:rPr>
        <w:t xml:space="preserve">к: с даты заключения Контракта </w:t>
      </w:r>
      <w:r w:rsidR="001931B4">
        <w:rPr>
          <w:rFonts w:ascii="Times New Roman" w:eastAsia="Times New Roman" w:hAnsi="Times New Roman" w:cs="Times New Roman"/>
          <w:b/>
          <w:color w:val="auto"/>
          <w:sz w:val="22"/>
          <w:szCs w:val="22"/>
          <w:u w:val="single"/>
        </w:rPr>
        <w:t>по 15</w:t>
      </w:r>
      <w:r w:rsidR="008578C7">
        <w:rPr>
          <w:rFonts w:ascii="Times New Roman" w:eastAsia="Times New Roman" w:hAnsi="Times New Roman" w:cs="Times New Roman"/>
          <w:b/>
          <w:color w:val="auto"/>
          <w:sz w:val="22"/>
          <w:szCs w:val="22"/>
          <w:u w:val="single"/>
        </w:rPr>
        <w:t xml:space="preserve"> декабря 2026</w:t>
      </w:r>
      <w:r w:rsidRPr="00BE343C">
        <w:rPr>
          <w:rFonts w:ascii="Times New Roman" w:eastAsia="Times New Roman" w:hAnsi="Times New Roman" w:cs="Times New Roman"/>
          <w:b/>
          <w:color w:val="auto"/>
          <w:sz w:val="22"/>
          <w:szCs w:val="22"/>
          <w:u w:val="single"/>
        </w:rPr>
        <w:t xml:space="preserve"> г.</w:t>
      </w:r>
      <w:r w:rsidR="00E3059D" w:rsidRPr="00BE343C">
        <w:rPr>
          <w:rFonts w:ascii="Times New Roman" w:eastAsia="Times New Roman" w:hAnsi="Times New Roman" w:cs="Times New Roman"/>
          <w:b/>
          <w:color w:val="auto"/>
          <w:sz w:val="22"/>
          <w:szCs w:val="22"/>
          <w:u w:val="single"/>
        </w:rPr>
        <w:t>,</w:t>
      </w:r>
      <w:r w:rsidR="0095796A" w:rsidRPr="00BE343C">
        <w:rPr>
          <w:rFonts w:ascii="Times New Roman" w:eastAsia="Times New Roman" w:hAnsi="Times New Roman" w:cs="Times New Roman"/>
          <w:b/>
          <w:color w:val="auto"/>
          <w:sz w:val="22"/>
          <w:szCs w:val="22"/>
          <w:u w:val="single"/>
        </w:rPr>
        <w:t xml:space="preserve"> по заявке Заказчика в течение 2 (Двух</w:t>
      </w:r>
      <w:r w:rsidR="00E3059D" w:rsidRPr="00BE343C">
        <w:rPr>
          <w:rFonts w:ascii="Times New Roman" w:eastAsia="Times New Roman" w:hAnsi="Times New Roman" w:cs="Times New Roman"/>
          <w:b/>
          <w:color w:val="auto"/>
          <w:sz w:val="22"/>
          <w:szCs w:val="22"/>
          <w:u w:val="single"/>
        </w:rPr>
        <w:t>) рабочих дней.</w:t>
      </w:r>
    </w:p>
    <w:p w14:paraId="32C7A810" w14:textId="1AF3B352"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5.2. Заказчик за </w:t>
      </w:r>
      <w:r w:rsidR="002B3287" w:rsidRPr="009444A0">
        <w:rPr>
          <w:rFonts w:ascii="Times New Roman" w:eastAsia="Times New Roman" w:hAnsi="Times New Roman" w:cs="Times New Roman"/>
          <w:color w:val="auto"/>
          <w:sz w:val="22"/>
          <w:szCs w:val="22"/>
        </w:rPr>
        <w:t>5</w:t>
      </w:r>
      <w:r w:rsidR="002B0353" w:rsidRPr="009444A0">
        <w:rPr>
          <w:rFonts w:ascii="Times New Roman" w:eastAsia="Times New Roman" w:hAnsi="Times New Roman" w:cs="Times New Roman"/>
          <w:color w:val="auto"/>
          <w:sz w:val="22"/>
          <w:szCs w:val="22"/>
        </w:rPr>
        <w:t xml:space="preserve"> (</w:t>
      </w:r>
      <w:r w:rsidR="002B3287" w:rsidRPr="009444A0">
        <w:rPr>
          <w:rFonts w:ascii="Times New Roman" w:eastAsia="Times New Roman" w:hAnsi="Times New Roman" w:cs="Times New Roman"/>
          <w:color w:val="auto"/>
          <w:sz w:val="22"/>
          <w:szCs w:val="22"/>
        </w:rPr>
        <w:t>пять</w:t>
      </w:r>
      <w:r w:rsidR="002B0353" w:rsidRPr="009444A0">
        <w:rPr>
          <w:rFonts w:ascii="Times New Roman" w:eastAsia="Times New Roman" w:hAnsi="Times New Roman" w:cs="Times New Roman"/>
          <w:color w:val="auto"/>
          <w:sz w:val="22"/>
          <w:szCs w:val="22"/>
        </w:rPr>
        <w:t>) рабочих дня</w:t>
      </w:r>
      <w:r w:rsidRPr="009444A0">
        <w:rPr>
          <w:rFonts w:ascii="Times New Roman" w:eastAsia="Times New Roman" w:hAnsi="Times New Roman" w:cs="Times New Roman"/>
          <w:color w:val="auto"/>
          <w:sz w:val="22"/>
          <w:szCs w:val="22"/>
        </w:rPr>
        <w:t xml:space="preserve"> до получения (выборки) Товара направляет Поставщику Заявку о получении (выборке) Товара (</w:t>
      </w:r>
      <w:hyperlink r:id="rId20"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w:t>
      </w:r>
      <w:r w:rsidR="00ED3E40"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xml:space="preserve"> к Контракту).</w:t>
      </w:r>
    </w:p>
    <w:p w14:paraId="3087497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5" w:name="Par136"/>
      <w:bookmarkEnd w:id="5"/>
      <w:r w:rsidRPr="009444A0">
        <w:rPr>
          <w:rFonts w:ascii="Times New Roman" w:eastAsia="Times New Roman" w:hAnsi="Times New Roman" w:cs="Times New Roman"/>
          <w:color w:val="auto"/>
          <w:sz w:val="22"/>
          <w:szCs w:val="22"/>
        </w:rPr>
        <w:t>5.3. При поставке Товара Поставщик представляет Заказчику следующие документы:</w:t>
      </w:r>
    </w:p>
    <w:p w14:paraId="5119A03C" w14:textId="25F412BC"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6" w:name="Par137"/>
      <w:bookmarkEnd w:id="6"/>
      <w:r w:rsidRPr="0078638D">
        <w:rPr>
          <w:rFonts w:ascii="Times New Roman" w:eastAsia="Times New Roman" w:hAnsi="Times New Roman" w:cs="Times New Roman"/>
          <w:b/>
          <w:color w:val="auto"/>
          <w:sz w:val="22"/>
          <w:szCs w:val="22"/>
          <w:u w:val="single"/>
        </w:rPr>
        <w:t xml:space="preserve">а) </w:t>
      </w:r>
      <w:r w:rsidR="000E1E70" w:rsidRPr="0078638D">
        <w:rPr>
          <w:rFonts w:ascii="Times New Roman" w:eastAsia="Times New Roman" w:hAnsi="Times New Roman" w:cs="Times New Roman"/>
          <w:b/>
          <w:color w:val="auto"/>
          <w:sz w:val="22"/>
          <w:szCs w:val="22"/>
          <w:u w:val="single"/>
        </w:rPr>
        <w:t>копи</w:t>
      </w:r>
      <w:r w:rsidR="009679FB">
        <w:rPr>
          <w:rFonts w:ascii="Times New Roman" w:eastAsia="Times New Roman" w:hAnsi="Times New Roman" w:cs="Times New Roman"/>
          <w:b/>
          <w:color w:val="auto"/>
          <w:sz w:val="22"/>
          <w:szCs w:val="22"/>
          <w:u w:val="single"/>
        </w:rPr>
        <w:t>ю</w:t>
      </w:r>
      <w:r w:rsidR="000E1E70" w:rsidRPr="0078638D">
        <w:rPr>
          <w:rFonts w:ascii="Times New Roman" w:eastAsia="Times New Roman" w:hAnsi="Times New Roman" w:cs="Times New Roman"/>
          <w:b/>
          <w:color w:val="auto"/>
          <w:sz w:val="22"/>
          <w:szCs w:val="22"/>
          <w:u w:val="single"/>
        </w:rPr>
        <w:t xml:space="preserve"> регистрационн</w:t>
      </w:r>
      <w:r w:rsidR="009679FB">
        <w:rPr>
          <w:rFonts w:ascii="Times New Roman" w:eastAsia="Times New Roman" w:hAnsi="Times New Roman" w:cs="Times New Roman"/>
          <w:b/>
          <w:color w:val="auto"/>
          <w:sz w:val="22"/>
          <w:szCs w:val="22"/>
          <w:u w:val="single"/>
        </w:rPr>
        <w:t>ого</w:t>
      </w:r>
      <w:r w:rsidR="000E1E70" w:rsidRPr="0078638D">
        <w:rPr>
          <w:rFonts w:ascii="Times New Roman" w:eastAsia="Times New Roman" w:hAnsi="Times New Roman" w:cs="Times New Roman"/>
          <w:b/>
          <w:color w:val="auto"/>
          <w:sz w:val="22"/>
          <w:szCs w:val="22"/>
          <w:u w:val="single"/>
        </w:rPr>
        <w:t xml:space="preserve"> удостоверени</w:t>
      </w:r>
      <w:r w:rsidR="009679FB">
        <w:rPr>
          <w:rFonts w:ascii="Times New Roman" w:eastAsia="Times New Roman" w:hAnsi="Times New Roman" w:cs="Times New Roman"/>
          <w:b/>
          <w:color w:val="auto"/>
          <w:sz w:val="22"/>
          <w:szCs w:val="22"/>
          <w:u w:val="single"/>
        </w:rPr>
        <w:t>я</w:t>
      </w:r>
      <w:r w:rsidR="000E1E70" w:rsidRPr="0078638D">
        <w:rPr>
          <w:rFonts w:ascii="Times New Roman" w:eastAsia="Times New Roman" w:hAnsi="Times New Roman" w:cs="Times New Roman"/>
          <w:b/>
          <w:color w:val="auto"/>
          <w:sz w:val="22"/>
          <w:szCs w:val="22"/>
          <w:u w:val="single"/>
        </w:rPr>
        <w:t xml:space="preserve"> в составе заявки на поставляем</w:t>
      </w:r>
      <w:r w:rsidR="009679FB">
        <w:rPr>
          <w:rFonts w:ascii="Times New Roman" w:eastAsia="Times New Roman" w:hAnsi="Times New Roman" w:cs="Times New Roman"/>
          <w:b/>
          <w:color w:val="auto"/>
          <w:sz w:val="22"/>
          <w:szCs w:val="22"/>
          <w:u w:val="single"/>
        </w:rPr>
        <w:t>ый</w:t>
      </w:r>
      <w:r w:rsidR="000E1E70" w:rsidRPr="0078638D">
        <w:rPr>
          <w:rFonts w:ascii="Times New Roman" w:eastAsia="Times New Roman" w:hAnsi="Times New Roman" w:cs="Times New Roman"/>
          <w:b/>
          <w:color w:val="auto"/>
          <w:sz w:val="22"/>
          <w:szCs w:val="22"/>
          <w:u w:val="single"/>
        </w:rPr>
        <w:t xml:space="preserve"> товар, которы</w:t>
      </w:r>
      <w:r w:rsidR="009679FB">
        <w:rPr>
          <w:rFonts w:ascii="Times New Roman" w:eastAsia="Times New Roman" w:hAnsi="Times New Roman" w:cs="Times New Roman"/>
          <w:b/>
          <w:color w:val="auto"/>
          <w:sz w:val="22"/>
          <w:szCs w:val="22"/>
          <w:u w:val="single"/>
        </w:rPr>
        <w:t xml:space="preserve">й </w:t>
      </w:r>
      <w:r w:rsidR="000E1E70" w:rsidRPr="0078638D">
        <w:rPr>
          <w:rFonts w:ascii="Times New Roman" w:eastAsia="Times New Roman" w:hAnsi="Times New Roman" w:cs="Times New Roman"/>
          <w:b/>
          <w:color w:val="auto"/>
          <w:sz w:val="22"/>
          <w:szCs w:val="22"/>
          <w:u w:val="single"/>
        </w:rPr>
        <w:t>подлеж</w:t>
      </w:r>
      <w:r w:rsidR="009679FB">
        <w:rPr>
          <w:rFonts w:ascii="Times New Roman" w:eastAsia="Times New Roman" w:hAnsi="Times New Roman" w:cs="Times New Roman"/>
          <w:b/>
          <w:color w:val="auto"/>
          <w:sz w:val="22"/>
          <w:szCs w:val="22"/>
          <w:u w:val="single"/>
        </w:rPr>
        <w:t>ит</w:t>
      </w:r>
      <w:r w:rsidR="000E1E70" w:rsidRPr="0078638D">
        <w:rPr>
          <w:rFonts w:ascii="Times New Roman" w:eastAsia="Times New Roman" w:hAnsi="Times New Roman" w:cs="Times New Roman"/>
          <w:b/>
          <w:color w:val="auto"/>
          <w:sz w:val="22"/>
          <w:szCs w:val="22"/>
          <w:u w:val="single"/>
        </w:rPr>
        <w:t xml:space="preserve"> регистрации на территории РФ (статья 13 глава 6 Федерального закона от 12 апреля 2010г. № 61-ФЗ «Об обращении лекарственных средств»), или сведения о реквизитах (номер и дата) регистрационного удостоверения или выписку из ГРЛС, полученную в соответствии с требованиями приказа Минздрава России №277н</w:t>
      </w:r>
      <w:r w:rsidR="000E1E70">
        <w:rPr>
          <w:rFonts w:ascii="Times New Roman" w:eastAsia="Times New Roman" w:hAnsi="Times New Roman" w:cs="Times New Roman"/>
          <w:color w:val="auto"/>
          <w:sz w:val="22"/>
          <w:szCs w:val="22"/>
        </w:rPr>
        <w:t>;</w:t>
      </w:r>
    </w:p>
    <w:p w14:paraId="5F25075F" w14:textId="10AAC2F1"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7" w:name="Par138"/>
      <w:bookmarkEnd w:id="7"/>
      <w:r w:rsidRPr="009444A0">
        <w:rPr>
          <w:rFonts w:ascii="Times New Roman" w:eastAsia="Times New Roman" w:hAnsi="Times New Roman" w:cs="Times New Roman"/>
          <w:color w:val="auto"/>
          <w:sz w:val="22"/>
          <w:szCs w:val="22"/>
        </w:rPr>
        <w:t xml:space="preserve">б) </w:t>
      </w:r>
      <w:r w:rsidR="000E1E70" w:rsidRPr="000E1E70">
        <w:rPr>
          <w:rFonts w:ascii="Times New Roman" w:eastAsia="Times New Roman" w:hAnsi="Times New Roman" w:cs="Times New Roman"/>
          <w:color w:val="auto"/>
          <w:sz w:val="22"/>
          <w:szCs w:val="22"/>
        </w:rPr>
        <w:t>инструкция</w:t>
      </w:r>
      <w:r w:rsidR="0078638D">
        <w:rPr>
          <w:rFonts w:ascii="Times New Roman" w:eastAsia="Times New Roman" w:hAnsi="Times New Roman" w:cs="Times New Roman"/>
          <w:color w:val="auto"/>
          <w:sz w:val="22"/>
          <w:szCs w:val="22"/>
        </w:rPr>
        <w:t xml:space="preserve"> </w:t>
      </w:r>
      <w:r w:rsidR="000E1E70" w:rsidRPr="000E1E70">
        <w:rPr>
          <w:rFonts w:ascii="Times New Roman" w:eastAsia="Times New Roman" w:hAnsi="Times New Roman" w:cs="Times New Roman"/>
          <w:color w:val="auto"/>
          <w:sz w:val="22"/>
          <w:szCs w:val="22"/>
        </w:rPr>
        <w:t>(</w:t>
      </w:r>
      <w:proofErr w:type="spellStart"/>
      <w:r w:rsidR="000E1E70" w:rsidRPr="000E1E70">
        <w:rPr>
          <w:rFonts w:ascii="Times New Roman" w:eastAsia="Times New Roman" w:hAnsi="Times New Roman" w:cs="Times New Roman"/>
          <w:color w:val="auto"/>
          <w:sz w:val="22"/>
          <w:szCs w:val="22"/>
        </w:rPr>
        <w:t>ии</w:t>
      </w:r>
      <w:proofErr w:type="spellEnd"/>
      <w:r w:rsidR="000E1E70" w:rsidRPr="000E1E70">
        <w:rPr>
          <w:rFonts w:ascii="Times New Roman" w:eastAsia="Times New Roman" w:hAnsi="Times New Roman" w:cs="Times New Roman"/>
          <w:color w:val="auto"/>
          <w:sz w:val="22"/>
          <w:szCs w:val="22"/>
        </w:rPr>
        <w:t>) по медицинскому при</w:t>
      </w:r>
      <w:r w:rsidR="000E1E70">
        <w:rPr>
          <w:rFonts w:ascii="Times New Roman" w:eastAsia="Times New Roman" w:hAnsi="Times New Roman" w:cs="Times New Roman"/>
          <w:color w:val="auto"/>
          <w:sz w:val="22"/>
          <w:szCs w:val="22"/>
        </w:rPr>
        <w:t>менению Товара на русском языке;</w:t>
      </w:r>
    </w:p>
    <w:p w14:paraId="2A989EBB" w14:textId="77777777" w:rsidR="00DD074B" w:rsidRPr="00162202"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в) товарную накладную, </w:t>
      </w:r>
      <w:r w:rsidRPr="00162202">
        <w:rPr>
          <w:rFonts w:ascii="Times New Roman" w:eastAsia="Times New Roman" w:hAnsi="Times New Roman" w:cs="Times New Roman"/>
          <w:color w:val="auto"/>
          <w:sz w:val="22"/>
          <w:szCs w:val="22"/>
        </w:rPr>
        <w:t>составленную по форме в соответствии с законодательством Российской Федерации;</w:t>
      </w:r>
    </w:p>
    <w:p w14:paraId="3C0E2FE5" w14:textId="48491F9C" w:rsidR="00DD074B" w:rsidRPr="00162202"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162202">
        <w:rPr>
          <w:rFonts w:ascii="Times New Roman" w:eastAsia="Times New Roman" w:hAnsi="Times New Roman" w:cs="Times New Roman"/>
          <w:color w:val="auto"/>
          <w:sz w:val="22"/>
          <w:szCs w:val="22"/>
        </w:rPr>
        <w:t>г) Акт приема-</w:t>
      </w:r>
      <w:r w:rsidR="000E1E70">
        <w:rPr>
          <w:rFonts w:ascii="Times New Roman" w:eastAsia="Times New Roman" w:hAnsi="Times New Roman" w:cs="Times New Roman"/>
          <w:color w:val="auto"/>
          <w:sz w:val="22"/>
          <w:szCs w:val="22"/>
        </w:rPr>
        <w:t xml:space="preserve">передачи Товара по Контракту </w:t>
      </w:r>
      <w:r w:rsidRPr="00162202">
        <w:rPr>
          <w:rFonts w:ascii="Times New Roman" w:eastAsia="Times New Roman" w:hAnsi="Times New Roman" w:cs="Times New Roman"/>
          <w:color w:val="auto"/>
          <w:sz w:val="22"/>
          <w:szCs w:val="22"/>
        </w:rPr>
        <w:t>в двух (трех) экземплярах (один (два) экземпляр для Заказчика и один экземпляр для Поставщика).</w:t>
      </w:r>
    </w:p>
    <w:p w14:paraId="0750345E" w14:textId="77777777" w:rsidR="00DD074B" w:rsidRPr="00162202"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8" w:name="Par141"/>
      <w:bookmarkEnd w:id="8"/>
      <w:r w:rsidRPr="00162202">
        <w:rPr>
          <w:rFonts w:ascii="Times New Roman" w:eastAsia="Times New Roman" w:hAnsi="Times New Roman" w:cs="Times New Roman"/>
          <w:color w:val="auto"/>
          <w:sz w:val="22"/>
          <w:szCs w:val="22"/>
        </w:rPr>
        <w:t>д) иные документы с учетом специфики Товара.</w:t>
      </w:r>
    </w:p>
    <w:p w14:paraId="2AF5BB43" w14:textId="77777777" w:rsidR="00DD074B" w:rsidRPr="00162202"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162202">
        <w:rPr>
          <w:rFonts w:ascii="Times New Roman" w:eastAsia="Times New Roman" w:hAnsi="Times New Roman" w:cs="Times New Roman"/>
          <w:color w:val="auto"/>
          <w:sz w:val="22"/>
          <w:szCs w:val="22"/>
        </w:rPr>
        <w:t xml:space="preserve">В случае, предусмотренном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162202">
          <w:rPr>
            <w:rFonts w:ascii="Times New Roman" w:eastAsia="Times New Roman" w:hAnsi="Times New Roman" w:cs="Times New Roman"/>
            <w:color w:val="auto"/>
            <w:sz w:val="22"/>
            <w:szCs w:val="22"/>
          </w:rPr>
          <w:t>пункте 6.7</w:t>
        </w:r>
      </w:hyperlink>
      <w:r w:rsidRPr="00162202">
        <w:rPr>
          <w:rFonts w:ascii="Times New Roman" w:eastAsia="Times New Roman" w:hAnsi="Times New Roman" w:cs="Times New Roman"/>
          <w:color w:val="auto"/>
          <w:sz w:val="22"/>
          <w:szCs w:val="22"/>
        </w:rPr>
        <w:t xml:space="preserve"> Контракта,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w:t>
      </w:r>
      <w:hyperlink w:anchor="Par137" w:tooltip="а) копию(ии) регистрационного(ых) удостоверения(ий) лекарственного(ых) препарата(ов), выданного(ых) уполномоченным органом;" w:history="1">
        <w:r w:rsidRPr="00162202">
          <w:rPr>
            <w:rFonts w:ascii="Times New Roman" w:eastAsia="Times New Roman" w:hAnsi="Times New Roman" w:cs="Times New Roman"/>
            <w:color w:val="auto"/>
            <w:sz w:val="22"/>
            <w:szCs w:val="22"/>
          </w:rPr>
          <w:t>подпунктами «а</w:t>
        </w:r>
      </w:hyperlink>
      <w:r w:rsidRPr="00162202">
        <w:rPr>
          <w:rFonts w:ascii="Times New Roman" w:eastAsia="Times New Roman" w:hAnsi="Times New Roman" w:cs="Times New Roman"/>
          <w:color w:val="auto"/>
          <w:sz w:val="22"/>
          <w:szCs w:val="22"/>
        </w:rPr>
        <w:t xml:space="preserve">», </w:t>
      </w:r>
      <w:hyperlink w:anchor="Par138" w:tooltip="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lt;96&gt;, &lt;97&gt;;" w:history="1">
        <w:r w:rsidRPr="00162202">
          <w:rPr>
            <w:rFonts w:ascii="Times New Roman" w:eastAsia="Times New Roman" w:hAnsi="Times New Roman" w:cs="Times New Roman"/>
            <w:color w:val="auto"/>
            <w:sz w:val="22"/>
            <w:szCs w:val="22"/>
          </w:rPr>
          <w:t>«б</w:t>
        </w:r>
      </w:hyperlink>
      <w:r w:rsidRPr="00162202">
        <w:rPr>
          <w:rFonts w:ascii="Times New Roman" w:eastAsia="Times New Roman" w:hAnsi="Times New Roman" w:cs="Times New Roman"/>
          <w:color w:val="auto"/>
          <w:sz w:val="22"/>
          <w:szCs w:val="22"/>
        </w:rPr>
        <w:t xml:space="preserve">» и «д» (при наличии настоящего пункта). </w:t>
      </w:r>
    </w:p>
    <w:p w14:paraId="301DCD43" w14:textId="4F8B34E2" w:rsidR="00DD074B" w:rsidRPr="00162202"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162202">
        <w:rPr>
          <w:rFonts w:ascii="Times New Roman" w:eastAsia="Times New Roman" w:hAnsi="Times New Roman" w:cs="Times New Roman"/>
          <w:color w:val="auto"/>
          <w:sz w:val="22"/>
          <w:szCs w:val="22"/>
        </w:rPr>
        <w:t xml:space="preserve">5.4. Поставка Товара осуществляется в целых упаковках. При этом, если количество Товара, поставляемого Заказчику во вторичной (потребительской) упаковке, превышает количество Товара, </w:t>
      </w:r>
      <w:r w:rsidRPr="00162202">
        <w:rPr>
          <w:rFonts w:ascii="Times New Roman" w:eastAsia="Times New Roman" w:hAnsi="Times New Roman" w:cs="Times New Roman"/>
          <w:color w:val="auto"/>
          <w:sz w:val="22"/>
          <w:szCs w:val="22"/>
        </w:rPr>
        <w:lastRenderedPageBreak/>
        <w:t>указанного в Заяв</w:t>
      </w:r>
      <w:r w:rsidR="0078638D">
        <w:rPr>
          <w:rFonts w:ascii="Times New Roman" w:eastAsia="Times New Roman" w:hAnsi="Times New Roman" w:cs="Times New Roman"/>
          <w:color w:val="auto"/>
          <w:sz w:val="22"/>
          <w:szCs w:val="22"/>
        </w:rPr>
        <w:t>ке о получении (выборке) Товара</w:t>
      </w:r>
      <w:r w:rsidRPr="00162202">
        <w:rPr>
          <w:rFonts w:ascii="Times New Roman" w:eastAsia="Times New Roman" w:hAnsi="Times New Roman" w:cs="Times New Roman"/>
          <w:color w:val="auto"/>
          <w:sz w:val="22"/>
          <w:szCs w:val="22"/>
        </w:rPr>
        <w:t xml:space="preserve">, поставка Товара сверх количества, указанного в Заявке о получении (выборке) </w:t>
      </w:r>
      <w:proofErr w:type="gramStart"/>
      <w:r w:rsidRPr="00162202">
        <w:rPr>
          <w:rFonts w:ascii="Times New Roman" w:eastAsia="Times New Roman" w:hAnsi="Times New Roman" w:cs="Times New Roman"/>
          <w:color w:val="auto"/>
          <w:sz w:val="22"/>
          <w:szCs w:val="22"/>
        </w:rPr>
        <w:t>Товара  осуществляется</w:t>
      </w:r>
      <w:proofErr w:type="gramEnd"/>
      <w:r w:rsidRPr="00162202">
        <w:rPr>
          <w:rFonts w:ascii="Times New Roman" w:eastAsia="Times New Roman" w:hAnsi="Times New Roman" w:cs="Times New Roman"/>
          <w:color w:val="auto"/>
          <w:sz w:val="22"/>
          <w:szCs w:val="22"/>
        </w:rPr>
        <w:t xml:space="preserve"> за счет Поставщика.</w:t>
      </w:r>
    </w:p>
    <w:p w14:paraId="0258479B" w14:textId="2A78A1C9"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162202">
        <w:rPr>
          <w:rFonts w:ascii="Times New Roman" w:eastAsia="Times New Roman" w:hAnsi="Times New Roman" w:cs="Times New Roman"/>
          <w:color w:val="auto"/>
          <w:sz w:val="22"/>
          <w:szCs w:val="22"/>
        </w:rPr>
        <w:t>5.5. Фактической датой поставки Товара считается дата, указанная в Акте приема-передачи Товара по Контракту (</w:t>
      </w:r>
      <w:hyperlink r:id="rId21" w:history="1">
        <w:r w:rsidRPr="00162202">
          <w:rPr>
            <w:rFonts w:ascii="Times New Roman" w:eastAsia="Times New Roman" w:hAnsi="Times New Roman" w:cs="Times New Roman"/>
            <w:color w:val="auto"/>
            <w:sz w:val="22"/>
            <w:szCs w:val="22"/>
          </w:rPr>
          <w:t>Приложение</w:t>
        </w:r>
      </w:hyperlink>
      <w:r w:rsidRPr="00162202">
        <w:rPr>
          <w:rFonts w:ascii="Times New Roman" w:eastAsia="Times New Roman" w:hAnsi="Times New Roman" w:cs="Times New Roman"/>
          <w:color w:val="auto"/>
          <w:sz w:val="22"/>
          <w:szCs w:val="22"/>
        </w:rPr>
        <w:t xml:space="preserve"> №3 к у) или в случае, предусмотренном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162202">
          <w:rPr>
            <w:rFonts w:ascii="Times New Roman" w:eastAsia="Times New Roman" w:hAnsi="Times New Roman" w:cs="Times New Roman"/>
            <w:color w:val="auto"/>
            <w:sz w:val="22"/>
            <w:szCs w:val="22"/>
          </w:rPr>
          <w:t>пункте 6.7</w:t>
        </w:r>
      </w:hyperlink>
      <w:r w:rsidRPr="00162202">
        <w:rPr>
          <w:rFonts w:ascii="Times New Roman" w:eastAsia="Times New Roman" w:hAnsi="Times New Roman" w:cs="Times New Roman"/>
          <w:color w:val="auto"/>
          <w:sz w:val="22"/>
          <w:szCs w:val="22"/>
        </w:rPr>
        <w:t xml:space="preserve"> Контракта, указанная в Акте приема-передачи Товара по Контракту</w:t>
      </w:r>
      <w:r w:rsidRPr="009444A0">
        <w:rPr>
          <w:rFonts w:ascii="Times New Roman" w:eastAsia="Times New Roman" w:hAnsi="Times New Roman" w:cs="Times New Roman"/>
          <w:color w:val="auto"/>
          <w:sz w:val="22"/>
          <w:szCs w:val="22"/>
        </w:rPr>
        <w:t>, прикрепленном к структурированному документу о приемке.</w:t>
      </w:r>
    </w:p>
    <w:p w14:paraId="0FBFA4A2"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461B8B7B"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 xml:space="preserve">6. Приемка Товара </w:t>
      </w:r>
    </w:p>
    <w:p w14:paraId="33361148"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41B7F8"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а) проверку по Упаковочным листам номенклатуры поставленного Товара на соответствие Спецификации (</w:t>
      </w:r>
      <w:hyperlink r:id="rId22"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№1 к Контракту) и Техническим характеристикам (</w:t>
      </w:r>
      <w:hyperlink r:id="rId23"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№2 к Контракту);</w:t>
      </w:r>
    </w:p>
    <w:p w14:paraId="403B8381"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б) проверку полноты и правильности оформления комплекта документов, предусмотренных </w:t>
      </w:r>
      <w:hyperlink w:anchor="Par144" w:tooltip="5.3. &lt;101&gt; При поставке Товара Поставщик представляет Получателю следующие документы:" w:history="1">
        <w:r w:rsidRPr="009444A0">
          <w:rPr>
            <w:rFonts w:ascii="Times New Roman" w:eastAsia="Times New Roman" w:hAnsi="Times New Roman" w:cs="Times New Roman"/>
            <w:color w:val="auto"/>
            <w:sz w:val="22"/>
            <w:szCs w:val="22"/>
          </w:rPr>
          <w:t>пунктом 5.3</w:t>
        </w:r>
      </w:hyperlink>
      <w:r w:rsidRPr="009444A0">
        <w:rPr>
          <w:rFonts w:ascii="Times New Roman" w:eastAsia="Times New Roman" w:hAnsi="Times New Roman" w:cs="Times New Roman"/>
          <w:color w:val="auto"/>
          <w:sz w:val="22"/>
          <w:szCs w:val="22"/>
        </w:rPr>
        <w:t xml:space="preserve"> Контракта;</w:t>
      </w:r>
    </w:p>
    <w:p w14:paraId="4630C09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в) контроль наличия/отсутствия внешних повреждений упаковки Товара;</w:t>
      </w:r>
    </w:p>
    <w:p w14:paraId="5759E4D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г) проверку соблюдения температурного режима при хранении и перевозке Товара.</w:t>
      </w:r>
    </w:p>
    <w:p w14:paraId="2EAD8AA3" w14:textId="7FBAB12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По факту приемки Товара Поставщик и Заказчик подписывают Акт прием</w:t>
      </w:r>
      <w:r w:rsidR="00162202">
        <w:rPr>
          <w:rFonts w:ascii="Times New Roman" w:eastAsia="Times New Roman" w:hAnsi="Times New Roman" w:cs="Times New Roman"/>
          <w:color w:val="auto"/>
          <w:sz w:val="22"/>
          <w:szCs w:val="22"/>
        </w:rPr>
        <w:t>а-передачи Товара по Контракту</w:t>
      </w:r>
      <w:r w:rsidR="009679FB">
        <w:rPr>
          <w:rFonts w:ascii="Times New Roman" w:eastAsia="Times New Roman" w:hAnsi="Times New Roman" w:cs="Times New Roman"/>
          <w:color w:val="auto"/>
          <w:sz w:val="22"/>
          <w:szCs w:val="22"/>
        </w:rPr>
        <w:t>.</w:t>
      </w:r>
    </w:p>
    <w:p w14:paraId="52AC6A5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В случае, предусмотренном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9444A0">
          <w:rPr>
            <w:rFonts w:ascii="Times New Roman" w:eastAsia="Times New Roman" w:hAnsi="Times New Roman" w:cs="Times New Roman"/>
            <w:color w:val="auto"/>
            <w:sz w:val="22"/>
            <w:szCs w:val="22"/>
          </w:rPr>
          <w:t>пунктом 6.7</w:t>
        </w:r>
      </w:hyperlink>
      <w:r w:rsidRPr="009444A0">
        <w:rPr>
          <w:rFonts w:ascii="Times New Roman" w:eastAsia="Times New Roman" w:hAnsi="Times New Roman" w:cs="Times New Roman"/>
          <w:color w:val="auto"/>
          <w:sz w:val="22"/>
          <w:szCs w:val="22"/>
        </w:rPr>
        <w:t xml:space="preserve"> Контракта, 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При этом направление документов о приемке без использования структурированного документа о приемке не является нарушением условий настоящего Контракта.</w:t>
      </w:r>
    </w:p>
    <w:p w14:paraId="3B77ED8F"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9" w:name="Par187"/>
      <w:bookmarkEnd w:id="9"/>
      <w:r w:rsidRPr="009444A0">
        <w:rPr>
          <w:rFonts w:ascii="Times New Roman" w:eastAsia="Times New Roman" w:hAnsi="Times New Roman" w:cs="Times New Roman"/>
          <w:color w:val="auto"/>
          <w:sz w:val="22"/>
          <w:szCs w:val="22"/>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4" w:history="1">
        <w:r w:rsidRPr="009444A0">
          <w:rPr>
            <w:rFonts w:ascii="Times New Roman" w:eastAsia="Times New Roman" w:hAnsi="Times New Roman" w:cs="Times New Roman"/>
            <w:color w:val="auto"/>
            <w:sz w:val="22"/>
            <w:szCs w:val="22"/>
          </w:rPr>
          <w:t>статьей 94</w:t>
        </w:r>
      </w:hyperlink>
      <w:r w:rsidRPr="009444A0">
        <w:rPr>
          <w:rFonts w:ascii="Times New Roman" w:eastAsia="Times New Roman" w:hAnsi="Times New Roman" w:cs="Times New Roman"/>
          <w:color w:val="auto"/>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2E16703" w14:textId="548B474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6.3. Заказчик в срок не более </w:t>
      </w:r>
      <w:r w:rsidR="002B3287" w:rsidRPr="009444A0">
        <w:rPr>
          <w:rFonts w:ascii="Times New Roman" w:eastAsia="Times New Roman" w:hAnsi="Times New Roman" w:cs="Times New Roman"/>
          <w:color w:val="auto"/>
          <w:sz w:val="22"/>
          <w:szCs w:val="22"/>
        </w:rPr>
        <w:t>5 (пяти)</w:t>
      </w:r>
      <w:r w:rsidRPr="009444A0">
        <w:rPr>
          <w:rFonts w:ascii="Times New Roman" w:eastAsia="Times New Roman" w:hAnsi="Times New Roman" w:cs="Times New Roman"/>
          <w:color w:val="auto"/>
          <w:sz w:val="22"/>
          <w:szCs w:val="22"/>
        </w:rPr>
        <w:t xml:space="preserve"> рабочих дней со дня получения от Поставщика документов, предусмотренных </w:t>
      </w:r>
      <w:hyperlink w:anchor="Par144" w:tooltip="5.3. &lt;101&gt; При поставке Товара Поставщик представляет Получателю следующие документы:" w:history="1">
        <w:r w:rsidRPr="009444A0">
          <w:rPr>
            <w:rFonts w:ascii="Times New Roman" w:eastAsia="Times New Roman" w:hAnsi="Times New Roman" w:cs="Times New Roman"/>
            <w:color w:val="auto"/>
            <w:sz w:val="22"/>
            <w:szCs w:val="22"/>
          </w:rPr>
          <w:t>пунктом 5.3</w:t>
        </w:r>
      </w:hyperlink>
      <w:r w:rsidRPr="009444A0">
        <w:rPr>
          <w:rFonts w:ascii="Times New Roman" w:eastAsia="Times New Roman" w:hAnsi="Times New Roman" w:cs="Times New Roman"/>
          <w:color w:val="auto"/>
          <w:sz w:val="22"/>
          <w:szCs w:val="22"/>
        </w:rPr>
        <w:t xml:space="preserve"> Контракта, и на основании результатов экспертизы, проведенной в соответствии с </w:t>
      </w:r>
      <w:hyperlink w:anchor="Par187" w:tooltip="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 w:history="1">
        <w:r w:rsidRPr="009444A0">
          <w:rPr>
            <w:rFonts w:ascii="Times New Roman" w:eastAsia="Times New Roman" w:hAnsi="Times New Roman" w:cs="Times New Roman"/>
            <w:color w:val="auto"/>
            <w:sz w:val="22"/>
            <w:szCs w:val="22"/>
          </w:rPr>
          <w:t>пунктом 6.2</w:t>
        </w:r>
      </w:hyperlink>
      <w:r w:rsidRPr="009444A0">
        <w:rPr>
          <w:rFonts w:ascii="Times New Roman" w:eastAsia="Times New Roman" w:hAnsi="Times New Roman" w:cs="Times New Roman"/>
          <w:color w:val="auto"/>
          <w:sz w:val="22"/>
          <w:szCs w:val="22"/>
        </w:rPr>
        <w:t xml:space="preserve"> Контракта, направляет Поставщику подписанный Акт приема-передачи Товара по Контракту или мотивированный отказ от приемки, в котором указываются недостатки и сроки их устранения.</w:t>
      </w:r>
    </w:p>
    <w:p w14:paraId="1C398C53" w14:textId="208AB7CA"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6.4. После устранения недостатков, послуживших основанием для неподписания Акта приема-передачи Товара по Контракту, Поставщик и Заказчик  подписывают Акт приема-передачи Товара по Контракту в порядке и сроки, предусмотренные </w:t>
      </w:r>
      <w:hyperlink w:anchor="Par191"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9444A0">
          <w:rPr>
            <w:rFonts w:ascii="Times New Roman" w:eastAsia="Times New Roman" w:hAnsi="Times New Roman" w:cs="Times New Roman"/>
            <w:color w:val="auto"/>
            <w:sz w:val="22"/>
            <w:szCs w:val="22"/>
          </w:rPr>
          <w:t>пунктом 6.3</w:t>
        </w:r>
      </w:hyperlink>
      <w:r w:rsidRPr="009444A0">
        <w:rPr>
          <w:rFonts w:ascii="Times New Roman" w:eastAsia="Times New Roman" w:hAnsi="Times New Roman" w:cs="Times New Roman"/>
          <w:color w:val="auto"/>
          <w:sz w:val="22"/>
          <w:szCs w:val="22"/>
        </w:rPr>
        <w:t xml:space="preserve"> Контракта.</w:t>
      </w:r>
    </w:p>
    <w:p w14:paraId="66C90267"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9444A0">
          <w:rPr>
            <w:rFonts w:ascii="Times New Roman" w:eastAsia="Times New Roman" w:hAnsi="Times New Roman" w:cs="Times New Roman"/>
            <w:color w:val="auto"/>
            <w:sz w:val="22"/>
            <w:szCs w:val="22"/>
          </w:rPr>
          <w:t>пункте 6.7</w:t>
        </w:r>
      </w:hyperlink>
      <w:r w:rsidRPr="009444A0">
        <w:rPr>
          <w:rFonts w:ascii="Times New Roman" w:eastAsia="Times New Roman" w:hAnsi="Times New Roman" w:cs="Times New Roman"/>
          <w:color w:val="auto"/>
          <w:sz w:val="22"/>
          <w:szCs w:val="22"/>
        </w:rPr>
        <w:t xml:space="preserve"> Контракта, 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hyperlink w:anchor="Par191"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9444A0">
          <w:rPr>
            <w:rFonts w:ascii="Times New Roman" w:eastAsia="Times New Roman" w:hAnsi="Times New Roman" w:cs="Times New Roman"/>
            <w:color w:val="auto"/>
            <w:sz w:val="22"/>
            <w:szCs w:val="22"/>
          </w:rPr>
          <w:t>пунктом 6.3</w:t>
        </w:r>
      </w:hyperlink>
      <w:r w:rsidRPr="009444A0">
        <w:rPr>
          <w:rFonts w:ascii="Times New Roman" w:eastAsia="Times New Roman" w:hAnsi="Times New Roman" w:cs="Times New Roman"/>
          <w:color w:val="auto"/>
          <w:sz w:val="22"/>
          <w:szCs w:val="22"/>
        </w:rPr>
        <w:t xml:space="preserve"> Контракта.</w:t>
      </w:r>
    </w:p>
    <w:p w14:paraId="486E0761" w14:textId="04B979B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6.5. Со дня подписания Акта приема-передачи Товара по Контракту Заказчиком риск случайной гибели, утраты или повреждения Товара переходит к Заказчику.</w:t>
      </w:r>
    </w:p>
    <w:p w14:paraId="401DE589"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9444A0">
          <w:rPr>
            <w:rFonts w:ascii="Times New Roman" w:eastAsia="Times New Roman" w:hAnsi="Times New Roman" w:cs="Times New Roman"/>
            <w:color w:val="auto"/>
            <w:sz w:val="22"/>
            <w:szCs w:val="22"/>
          </w:rPr>
          <w:t>пункте 6.7</w:t>
        </w:r>
      </w:hyperlink>
      <w:r w:rsidRPr="009444A0">
        <w:rPr>
          <w:rFonts w:ascii="Times New Roman" w:eastAsia="Times New Roman" w:hAnsi="Times New Roman" w:cs="Times New Roman"/>
          <w:color w:val="auto"/>
          <w:sz w:val="22"/>
          <w:szCs w:val="22"/>
        </w:rPr>
        <w:t xml:space="preserve"> Контракта, 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14:paraId="55FB95AE" w14:textId="5A7EC681"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0" w:name="Par198"/>
      <w:bookmarkStart w:id="11" w:name="Par203"/>
      <w:bookmarkEnd w:id="10"/>
      <w:bookmarkEnd w:id="11"/>
      <w:r w:rsidRPr="009444A0">
        <w:rPr>
          <w:rFonts w:ascii="Times New Roman" w:eastAsia="Times New Roman" w:hAnsi="Times New Roman" w:cs="Times New Roman"/>
          <w:color w:val="auto"/>
          <w:sz w:val="22"/>
          <w:szCs w:val="22"/>
        </w:rPr>
        <w:t>6.7. При взаимном согласии Сторон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2FAA170B"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2B42CAE1"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14:paraId="3C6DD0F6" w14:textId="27DB081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6.8. Обязательства Поставщика по поставке Товара по Контракту считаются выполненными Поставщиком после подписания Сторонами Акта прие</w:t>
      </w:r>
      <w:r w:rsidR="000E1E70">
        <w:rPr>
          <w:rFonts w:ascii="Times New Roman" w:eastAsia="Times New Roman" w:hAnsi="Times New Roman" w:cs="Times New Roman"/>
          <w:color w:val="auto"/>
          <w:sz w:val="22"/>
          <w:szCs w:val="22"/>
        </w:rPr>
        <w:t>ма-передачи Товара по Контракту</w:t>
      </w:r>
      <w:r w:rsidRPr="009444A0">
        <w:rPr>
          <w:rFonts w:ascii="Times New Roman" w:eastAsia="Times New Roman" w:hAnsi="Times New Roman" w:cs="Times New Roman"/>
          <w:color w:val="auto"/>
          <w:sz w:val="22"/>
          <w:szCs w:val="22"/>
        </w:rPr>
        <w:t xml:space="preserve"> или, в случае, указанном в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9444A0">
          <w:rPr>
            <w:rFonts w:ascii="Times New Roman" w:eastAsia="Times New Roman" w:hAnsi="Times New Roman" w:cs="Times New Roman"/>
            <w:color w:val="auto"/>
            <w:sz w:val="22"/>
            <w:szCs w:val="22"/>
          </w:rPr>
          <w:t>пункте 6.7</w:t>
        </w:r>
      </w:hyperlink>
      <w:r w:rsidRPr="009444A0">
        <w:rPr>
          <w:rFonts w:ascii="Times New Roman" w:eastAsia="Times New Roman" w:hAnsi="Times New Roman" w:cs="Times New Roman"/>
          <w:color w:val="auto"/>
          <w:sz w:val="22"/>
          <w:szCs w:val="22"/>
        </w:rPr>
        <w:t xml:space="preserve"> Контракта, структурированного документа о приемке.</w:t>
      </w:r>
    </w:p>
    <w:p w14:paraId="5BF6422F"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1155F698"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7. Выборочная проверка Товара</w:t>
      </w:r>
    </w:p>
    <w:p w14:paraId="59540A0C"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7.1. Заказчик имеет право осуществлять выборочную проверку поставляемого Товара.</w:t>
      </w:r>
    </w:p>
    <w:p w14:paraId="08126640" w14:textId="60EB2D91"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lastRenderedPageBreak/>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w:t>
      </w:r>
      <w:r w:rsidR="0078638D">
        <w:rPr>
          <w:rFonts w:ascii="Times New Roman" w:eastAsia="Times New Roman" w:hAnsi="Times New Roman" w:cs="Times New Roman"/>
          <w:color w:val="auto"/>
          <w:sz w:val="22"/>
          <w:szCs w:val="22"/>
        </w:rPr>
        <w:t>поставленных товаров</w:t>
      </w:r>
      <w:r w:rsidRPr="009444A0">
        <w:rPr>
          <w:rFonts w:ascii="Times New Roman" w:eastAsia="Times New Roman" w:hAnsi="Times New Roman" w:cs="Times New Roman"/>
          <w:color w:val="auto"/>
          <w:sz w:val="22"/>
          <w:szCs w:val="22"/>
        </w:rPr>
        <w:t>.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4E94A57" w14:textId="04DBDE8D"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7.3. Выбор независимых профильных экспертных организаций по контролю качества </w:t>
      </w:r>
      <w:r w:rsidR="0078638D">
        <w:rPr>
          <w:rFonts w:ascii="Times New Roman" w:eastAsia="Times New Roman" w:hAnsi="Times New Roman" w:cs="Times New Roman"/>
          <w:color w:val="auto"/>
          <w:sz w:val="22"/>
          <w:szCs w:val="22"/>
        </w:rPr>
        <w:t>поставленного товара</w:t>
      </w:r>
      <w:r w:rsidRPr="009444A0">
        <w:rPr>
          <w:rFonts w:ascii="Times New Roman" w:eastAsia="Times New Roman" w:hAnsi="Times New Roman" w:cs="Times New Roman"/>
          <w:color w:val="auto"/>
          <w:sz w:val="22"/>
          <w:szCs w:val="22"/>
        </w:rPr>
        <w:t xml:space="preserve"> осуществляется Заказчиком.</w:t>
      </w:r>
    </w:p>
    <w:p w14:paraId="44D5C213"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7.4. Проверка Товара проводится за счет средств Заказчика.</w:t>
      </w:r>
    </w:p>
    <w:p w14:paraId="57831DE8" w14:textId="016E18B6"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5137A9" w:rsidRPr="009444A0">
        <w:rPr>
          <w:rFonts w:ascii="Times New Roman" w:eastAsia="Times New Roman" w:hAnsi="Times New Roman" w:cs="Times New Roman"/>
          <w:color w:val="auto"/>
          <w:sz w:val="22"/>
          <w:szCs w:val="22"/>
        </w:rPr>
        <w:t>поставки Товара,</w:t>
      </w:r>
      <w:r w:rsidRPr="009444A0">
        <w:rPr>
          <w:rFonts w:ascii="Times New Roman" w:eastAsia="Times New Roman" w:hAnsi="Times New Roman" w:cs="Times New Roman"/>
          <w:color w:val="auto"/>
          <w:sz w:val="22"/>
          <w:szCs w:val="22"/>
        </w:rPr>
        <w:t xml:space="preserve"> и цена Контракта остаются неизменными, а Поставщик обязан заменить забракованную серию Товара.</w:t>
      </w:r>
    </w:p>
    <w:p w14:paraId="5C1F204D"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270DB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FC5B4C0" w14:textId="67398966" w:rsidR="00DD074B" w:rsidRPr="009444A0" w:rsidRDefault="00DD074B" w:rsidP="00A14AD7">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7.6. Заказчик в соответствии с </w:t>
      </w:r>
      <w:hyperlink r:id="rId25" w:history="1">
        <w:r w:rsidRPr="009444A0">
          <w:rPr>
            <w:rFonts w:ascii="Times New Roman" w:eastAsia="Times New Roman" w:hAnsi="Times New Roman" w:cs="Times New Roman"/>
            <w:color w:val="auto"/>
            <w:sz w:val="22"/>
            <w:szCs w:val="22"/>
          </w:rPr>
          <w:t>пунктом 4 статьи 477</w:t>
        </w:r>
      </w:hyperlink>
      <w:r w:rsidRPr="009444A0">
        <w:rPr>
          <w:rFonts w:ascii="Times New Roman" w:eastAsia="Times New Roman" w:hAnsi="Times New Roman" w:cs="Times New Roman"/>
          <w:color w:val="auto"/>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558FC5A" w14:textId="77777777" w:rsidR="00707194" w:rsidRPr="009444A0" w:rsidRDefault="00707194" w:rsidP="00A14AD7">
      <w:pPr>
        <w:autoSpaceDE w:val="0"/>
        <w:autoSpaceDN w:val="0"/>
        <w:adjustRightInd w:val="0"/>
        <w:ind w:firstLine="709"/>
        <w:jc w:val="both"/>
        <w:rPr>
          <w:rFonts w:ascii="Times New Roman" w:eastAsia="Times New Roman" w:hAnsi="Times New Roman" w:cs="Times New Roman"/>
          <w:color w:val="auto"/>
          <w:sz w:val="22"/>
          <w:szCs w:val="22"/>
        </w:rPr>
      </w:pPr>
    </w:p>
    <w:p w14:paraId="5EB4296D"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8. Качество Товара</w:t>
      </w:r>
    </w:p>
    <w:p w14:paraId="4161BC38" w14:textId="07F3D2D6"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8.1. Качество Товара должно соответствовать требованиям законодательства Российской Федерации, Технических характеристик (</w:t>
      </w:r>
      <w:hyperlink r:id="rId26"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№2 к Контракту), что подтверждается </w:t>
      </w:r>
      <w:r w:rsidR="00162202">
        <w:rPr>
          <w:rFonts w:ascii="Times New Roman" w:eastAsia="Times New Roman" w:hAnsi="Times New Roman" w:cs="Times New Roman"/>
          <w:color w:val="auto"/>
          <w:sz w:val="22"/>
          <w:szCs w:val="22"/>
        </w:rPr>
        <w:t>копиями</w:t>
      </w:r>
      <w:r w:rsidR="00162202" w:rsidRPr="00162202">
        <w:rPr>
          <w:rFonts w:ascii="Times New Roman" w:eastAsia="Times New Roman" w:hAnsi="Times New Roman" w:cs="Times New Roman"/>
          <w:color w:val="auto"/>
          <w:sz w:val="22"/>
          <w:szCs w:val="22"/>
        </w:rPr>
        <w:t xml:space="preserve"> регистрационных удостоверений в составе заявки на позиции поставляемого товара, которые подлежат регистрации на территории РФ (статья 13 глава 6 Федерального закона от 12 апреля 2010г. № 61-ФЗ «Об обращении лекарственных средств»), или сведения о реквизитах (номер и дата) регистрационного удостоверения или выписку из ГРЛС, полученную в соответствии с требованиями приказа Минздрава России №277н</w:t>
      </w:r>
      <w:r w:rsidR="00162202">
        <w:rPr>
          <w:rFonts w:ascii="Times New Roman" w:eastAsia="Times New Roman" w:hAnsi="Times New Roman" w:cs="Times New Roman"/>
          <w:color w:val="auto"/>
          <w:sz w:val="22"/>
          <w:szCs w:val="22"/>
        </w:rPr>
        <w:t>.</w:t>
      </w:r>
      <w:r w:rsidRPr="009444A0">
        <w:rPr>
          <w:rFonts w:ascii="Times New Roman" w:eastAsia="Times New Roman" w:hAnsi="Times New Roman" w:cs="Times New Roman"/>
          <w:color w:val="auto"/>
          <w:sz w:val="22"/>
          <w:szCs w:val="22"/>
        </w:rPr>
        <w:t xml:space="preserve"> </w:t>
      </w:r>
    </w:p>
    <w:p w14:paraId="5D7E7BF2" w14:textId="01F57622"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27" w:history="1">
        <w:r w:rsidRPr="009444A0">
          <w:rPr>
            <w:rFonts w:ascii="Times New Roman" w:eastAsia="Times New Roman" w:hAnsi="Times New Roman" w:cs="Times New Roman"/>
            <w:color w:val="auto"/>
            <w:sz w:val="22"/>
            <w:szCs w:val="22"/>
          </w:rPr>
          <w:t>Приложение</w:t>
        </w:r>
      </w:hyperlink>
      <w:r w:rsidRPr="009444A0">
        <w:rPr>
          <w:rFonts w:ascii="Times New Roman" w:eastAsia="Times New Roman" w:hAnsi="Times New Roman" w:cs="Times New Roman"/>
          <w:color w:val="auto"/>
          <w:sz w:val="22"/>
          <w:szCs w:val="22"/>
        </w:rPr>
        <w:t xml:space="preserve"> №2 к Контракту). Срок годности Товара подтверждается инструкцией Товара на русском языке, а также информацией, указанной на русском языке на первичной упаковке Товара (за исключением первичной упаковки и на вторичной (потребительской) упаковке.</w:t>
      </w:r>
    </w:p>
    <w:p w14:paraId="5865D751"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602278D"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 xml:space="preserve">9. Порядок расчетов </w:t>
      </w:r>
    </w:p>
    <w:p w14:paraId="005FB25A" w14:textId="56697E09" w:rsidR="00BE343C" w:rsidRDefault="00DD074B" w:rsidP="00BE343C">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9.1. Оплата по Контракту осуществляется за счет средств соответствующих видов расходов, предусмотренных планом финансово-хозяйственной деятельности </w:t>
      </w:r>
      <w:r w:rsidR="005D3A6C" w:rsidRPr="009444A0">
        <w:rPr>
          <w:rFonts w:ascii="Times New Roman" w:eastAsia="Times New Roman" w:hAnsi="Times New Roman" w:cs="Times New Roman"/>
          <w:color w:val="auto"/>
          <w:sz w:val="22"/>
          <w:szCs w:val="22"/>
        </w:rPr>
        <w:t>на 202</w:t>
      </w:r>
      <w:r w:rsidR="008578C7">
        <w:rPr>
          <w:rFonts w:ascii="Times New Roman" w:eastAsia="Times New Roman" w:hAnsi="Times New Roman" w:cs="Times New Roman"/>
          <w:color w:val="auto"/>
          <w:sz w:val="22"/>
          <w:szCs w:val="22"/>
        </w:rPr>
        <w:t>6</w:t>
      </w:r>
      <w:r w:rsidR="005D3A6C" w:rsidRPr="009444A0">
        <w:rPr>
          <w:rFonts w:ascii="Times New Roman" w:eastAsia="Times New Roman" w:hAnsi="Times New Roman" w:cs="Times New Roman"/>
          <w:color w:val="auto"/>
          <w:sz w:val="22"/>
          <w:szCs w:val="22"/>
        </w:rPr>
        <w:t xml:space="preserve"> год: внебюджетные средства - </w:t>
      </w:r>
      <w:r w:rsidR="00BE343C">
        <w:rPr>
          <w:rFonts w:ascii="Times New Roman" w:eastAsia="Times New Roman" w:hAnsi="Times New Roman" w:cs="Times New Roman"/>
          <w:color w:val="auto"/>
          <w:sz w:val="22"/>
          <w:szCs w:val="22"/>
        </w:rPr>
        <w:t>доходы от иной приносящей доход деятельности.</w:t>
      </w:r>
    </w:p>
    <w:p w14:paraId="7808BE4A"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279197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9.3. Оплата по Контракту осуществляется после исполнения Поставщиком обязательств по поставке Товара по Контракту.</w:t>
      </w:r>
    </w:p>
    <w:p w14:paraId="7AD3ACF1"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Окончательный расчет осуществляется после исполнения Поставщиком обязательств по поставке Товара по Контракту.</w:t>
      </w:r>
    </w:p>
    <w:p w14:paraId="259EA645" w14:textId="41E9223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 а в случае, предусмотренном </w:t>
      </w:r>
      <w:hyperlink w:anchor="Par203" w:tooltip="6.7. При взаимном согласии Сторон &lt;131&gt; вместо Акта приема-передачи Товара по Контракту (этапу) (приложение N 5 к Контракту) &lt;132&gt;/Акта об исполнении обязательств по Контракту (этапу) (приложение N 8 к Контракту) &lt;133&gt; в единой информационной системе в сфере з" w:history="1">
        <w:r w:rsidRPr="009444A0">
          <w:rPr>
            <w:rFonts w:ascii="Times New Roman" w:eastAsia="Times New Roman" w:hAnsi="Times New Roman" w:cs="Times New Roman"/>
            <w:color w:val="auto"/>
            <w:sz w:val="22"/>
            <w:szCs w:val="22"/>
          </w:rPr>
          <w:t>пунктом 6.7</w:t>
        </w:r>
      </w:hyperlink>
      <w:r w:rsidRPr="009444A0">
        <w:rPr>
          <w:rFonts w:ascii="Times New Roman" w:eastAsia="Times New Roman" w:hAnsi="Times New Roman" w:cs="Times New Roman"/>
          <w:color w:val="auto"/>
          <w:sz w:val="22"/>
          <w:szCs w:val="22"/>
        </w:rPr>
        <w:t xml:space="preserve"> Контракта, структурированного документа о приемке, а также представления Поставщиком в срок </w:t>
      </w:r>
      <w:r w:rsidR="0041452B" w:rsidRPr="009444A0">
        <w:rPr>
          <w:rFonts w:ascii="Times New Roman" w:eastAsia="Times New Roman" w:hAnsi="Times New Roman" w:cs="Times New Roman"/>
          <w:color w:val="auto"/>
          <w:sz w:val="22"/>
          <w:szCs w:val="22"/>
        </w:rPr>
        <w:t>2 (два) рабочих дня</w:t>
      </w:r>
      <w:r w:rsidRPr="009444A0">
        <w:rPr>
          <w:rFonts w:ascii="Times New Roman" w:eastAsia="Times New Roman" w:hAnsi="Times New Roman" w:cs="Times New Roman"/>
          <w:color w:val="auto"/>
          <w:sz w:val="22"/>
          <w:szCs w:val="22"/>
        </w:rPr>
        <w:t xml:space="preserve"> документов, предусмотренных </w:t>
      </w:r>
      <w:hyperlink w:anchor="Par144" w:tooltip="5.3. &lt;101&gt; При поставке Товара Поставщик представляет Получателю следующие документы:" w:history="1">
        <w:r w:rsidRPr="009444A0">
          <w:rPr>
            <w:rFonts w:ascii="Times New Roman" w:eastAsia="Times New Roman" w:hAnsi="Times New Roman" w:cs="Times New Roman"/>
            <w:color w:val="auto"/>
            <w:sz w:val="22"/>
            <w:szCs w:val="22"/>
          </w:rPr>
          <w:t>пунктом 5.3</w:t>
        </w:r>
      </w:hyperlink>
      <w:r w:rsidRPr="009444A0">
        <w:rPr>
          <w:rFonts w:ascii="Times New Roman" w:eastAsia="Times New Roman" w:hAnsi="Times New Roman" w:cs="Times New Roman"/>
          <w:color w:val="auto"/>
          <w:sz w:val="22"/>
          <w:szCs w:val="22"/>
        </w:rPr>
        <w:t xml:space="preserve"> Контракта, а также документов на оплату:</w:t>
      </w:r>
    </w:p>
    <w:p w14:paraId="525D7444" w14:textId="77777777" w:rsidR="00DD074B" w:rsidRPr="009444A0"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а) счета;</w:t>
      </w:r>
    </w:p>
    <w:p w14:paraId="66422E51" w14:textId="77777777" w:rsidR="00DD074B" w:rsidRPr="009444A0"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б) счета-фактуры (при необходимости);</w:t>
      </w:r>
    </w:p>
    <w:p w14:paraId="13F7BC8F" w14:textId="77777777" w:rsidR="00DD074B" w:rsidRPr="009444A0"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в) товарной накладной;</w:t>
      </w:r>
    </w:p>
    <w:p w14:paraId="22097957" w14:textId="27D1E9E7" w:rsidR="00DD074B" w:rsidRPr="009444A0"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г) Акта приема-передачи Товара  в двух экземплярах (один экземпляр для Заказчика и один экземпляр для Поставщика подписанный сторонами.</w:t>
      </w:r>
    </w:p>
    <w:p w14:paraId="6080CBB4"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 xml:space="preserve">9.5. На всех документах, указанных в </w:t>
      </w:r>
      <w:hyperlink w:anchor="Par246"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9444A0">
          <w:rPr>
            <w:rFonts w:ascii="Times New Roman" w:eastAsia="Times New Roman" w:hAnsi="Times New Roman" w:cs="Times New Roman"/>
            <w:color w:val="auto"/>
            <w:sz w:val="22"/>
            <w:szCs w:val="22"/>
          </w:rPr>
          <w:t>пункте 9.4</w:t>
        </w:r>
      </w:hyperlink>
      <w:r w:rsidRPr="009444A0">
        <w:rPr>
          <w:rFonts w:ascii="Times New Roman" w:eastAsia="Times New Roman" w:hAnsi="Times New Roman" w:cs="Times New Roman"/>
          <w:color w:val="auto"/>
          <w:sz w:val="22"/>
          <w:szCs w:val="22"/>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56405E00" w14:textId="3B07018F" w:rsidR="00BE343C"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5796A">
        <w:rPr>
          <w:rFonts w:ascii="Times New Roman" w:eastAsia="Times New Roman" w:hAnsi="Times New Roman" w:cs="Times New Roman"/>
          <w:color w:val="auto"/>
          <w:sz w:val="22"/>
          <w:szCs w:val="22"/>
        </w:rPr>
        <w:t xml:space="preserve">9.6. </w:t>
      </w:r>
      <w:r w:rsidR="00BE343C">
        <w:rPr>
          <w:rFonts w:ascii="Times New Roman" w:eastAsia="Times New Roman" w:hAnsi="Times New Roman" w:cs="Times New Roman"/>
          <w:color w:val="auto"/>
          <w:sz w:val="22"/>
          <w:szCs w:val="22"/>
        </w:rPr>
        <w:t>Оплата по Контракту осуществляется по факту поставки Товара на основании Заявки о получении (выборке) Товара  в течение 7 (семи) рабочих дней с даты подписания Заказчиком Акта приема-передачи Товара по Контрак</w:t>
      </w:r>
      <w:r w:rsidR="000E1E70">
        <w:rPr>
          <w:rFonts w:ascii="Times New Roman" w:eastAsia="Times New Roman" w:hAnsi="Times New Roman" w:cs="Times New Roman"/>
          <w:color w:val="auto"/>
          <w:sz w:val="22"/>
          <w:szCs w:val="22"/>
        </w:rPr>
        <w:t>ту</w:t>
      </w:r>
      <w:r w:rsidR="00BE343C">
        <w:rPr>
          <w:rFonts w:ascii="Times New Roman" w:eastAsia="Times New Roman" w:hAnsi="Times New Roman" w:cs="Times New Roman"/>
          <w:color w:val="auto"/>
          <w:sz w:val="22"/>
          <w:szCs w:val="22"/>
        </w:rPr>
        <w:t xml:space="preserve">, Акта по ф. 0510452, а в случае, предусмотренном пунктом 6.7 Контракта, </w:t>
      </w:r>
      <w:r w:rsidR="00BE343C">
        <w:rPr>
          <w:rFonts w:ascii="Times New Roman" w:eastAsia="Times New Roman" w:hAnsi="Times New Roman" w:cs="Times New Roman"/>
          <w:color w:val="auto"/>
          <w:sz w:val="22"/>
          <w:szCs w:val="22"/>
        </w:rPr>
        <w:lastRenderedPageBreak/>
        <w:t>структурированного документа о приемке, и на основании документов, предусмотренных пунктом 9.4 Контракта.</w:t>
      </w:r>
    </w:p>
    <w:p w14:paraId="371656F8" w14:textId="7E63070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7938FA66" w14:textId="77777777" w:rsidR="00DD074B" w:rsidRPr="009444A0"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19EB174A" w14:textId="46C34E2C" w:rsidR="00DD074B" w:rsidRPr="009444A0" w:rsidRDefault="00DD074B" w:rsidP="00DD074B">
      <w:pPr>
        <w:autoSpaceDE w:val="0"/>
        <w:autoSpaceDN w:val="0"/>
        <w:adjustRightInd w:val="0"/>
        <w:jc w:val="center"/>
        <w:outlineLvl w:val="0"/>
        <w:rPr>
          <w:rFonts w:ascii="Times New Roman" w:eastAsia="Times New Roman" w:hAnsi="Times New Roman" w:cs="Times New Roman"/>
          <w:color w:val="auto"/>
          <w:sz w:val="22"/>
          <w:szCs w:val="22"/>
        </w:rPr>
      </w:pPr>
      <w:bookmarkStart w:id="12" w:name="Par287"/>
      <w:bookmarkEnd w:id="12"/>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0</w:t>
      </w:r>
      <w:r w:rsidRPr="009444A0">
        <w:rPr>
          <w:rFonts w:ascii="Times New Roman" w:eastAsia="Times New Roman" w:hAnsi="Times New Roman" w:cs="Times New Roman"/>
          <w:b/>
          <w:color w:val="auto"/>
          <w:sz w:val="22"/>
          <w:szCs w:val="22"/>
        </w:rPr>
        <w:t>. Ответственность Сторон</w:t>
      </w:r>
    </w:p>
    <w:p w14:paraId="0E3C813C" w14:textId="1CD0CD50"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2368D13" w14:textId="6DDE6E02"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1CEE72C" w14:textId="001D8839"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 xml:space="preserve">.3. Размер штрафа устанавливается в порядке, установленном </w:t>
      </w:r>
      <w:hyperlink r:id="rId28" w:history="1">
        <w:r w:rsidRPr="009444A0">
          <w:rPr>
            <w:rFonts w:ascii="Times New Roman" w:eastAsia="Times New Roman" w:hAnsi="Times New Roman" w:cs="Times New Roman"/>
            <w:color w:val="auto"/>
            <w:sz w:val="22"/>
            <w:szCs w:val="22"/>
          </w:rPr>
          <w:t>Правилами</w:t>
        </w:r>
      </w:hyperlink>
      <w:r w:rsidRPr="009444A0">
        <w:rPr>
          <w:rFonts w:ascii="Times New Roman" w:eastAsia="Times New Roman" w:hAnsi="Times New Roman" w:cs="Times New Roman"/>
          <w:color w:val="auto"/>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39875196" w14:textId="5CD52B6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3" w:name="Par292"/>
      <w:bookmarkEnd w:id="13"/>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751AFBA" w14:textId="7D8EEC20"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4" w:name="Par293"/>
      <w:bookmarkEnd w:id="14"/>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BF4496" w:rsidRPr="009444A0">
        <w:rPr>
          <w:rFonts w:ascii="Times New Roman" w:eastAsia="Times New Roman" w:hAnsi="Times New Roman" w:cs="Times New Roman"/>
          <w:color w:val="auto"/>
          <w:sz w:val="22"/>
          <w:szCs w:val="22"/>
        </w:rPr>
        <w:t>1 000 рублей.</w:t>
      </w:r>
    </w:p>
    <w:p w14:paraId="11009541" w14:textId="630A8FDE"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 xml:space="preserve">.6. В случае нарушения Поставщиком срока представления документов, предусмотренного </w:t>
      </w:r>
      <w:hyperlink w:anchor="Par246"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9444A0">
          <w:rPr>
            <w:rFonts w:ascii="Times New Roman" w:eastAsia="Times New Roman" w:hAnsi="Times New Roman" w:cs="Times New Roman"/>
            <w:color w:val="auto"/>
            <w:sz w:val="22"/>
            <w:szCs w:val="22"/>
          </w:rPr>
          <w:t>пунктом 9.4</w:t>
        </w:r>
      </w:hyperlink>
      <w:r w:rsidRPr="009444A0">
        <w:rPr>
          <w:rFonts w:ascii="Times New Roman" w:eastAsia="Times New Roman" w:hAnsi="Times New Roman" w:cs="Times New Roman"/>
          <w:color w:val="auto"/>
          <w:sz w:val="22"/>
          <w:szCs w:val="22"/>
        </w:rPr>
        <w:t xml:space="preserve"> Контракта, Заказчик не несет ответственность, установленную </w:t>
      </w:r>
      <w:hyperlink w:anchor="Par292"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Pr="009444A0">
          <w:rPr>
            <w:rFonts w:ascii="Times New Roman" w:eastAsia="Times New Roman" w:hAnsi="Times New Roman" w:cs="Times New Roman"/>
            <w:color w:val="auto"/>
            <w:sz w:val="22"/>
            <w:szCs w:val="22"/>
          </w:rPr>
          <w:t>пунктами 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.4</w:t>
        </w:r>
      </w:hyperlink>
      <w:r w:rsidRPr="009444A0">
        <w:rPr>
          <w:rFonts w:ascii="Times New Roman" w:eastAsia="Times New Roman" w:hAnsi="Times New Roman" w:cs="Times New Roman"/>
          <w:color w:val="auto"/>
          <w:sz w:val="22"/>
          <w:szCs w:val="22"/>
        </w:rPr>
        <w:t xml:space="preserve"> - </w:t>
      </w:r>
      <w:hyperlink w:anchor="Par293"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.5</w:t>
        </w:r>
      </w:hyperlink>
      <w:r w:rsidRPr="009444A0">
        <w:rPr>
          <w:rFonts w:ascii="Times New Roman" w:eastAsia="Times New Roman" w:hAnsi="Times New Roman" w:cs="Times New Roman"/>
          <w:color w:val="auto"/>
          <w:sz w:val="22"/>
          <w:szCs w:val="22"/>
        </w:rPr>
        <w:t xml:space="preserve"> Контракта.</w:t>
      </w:r>
    </w:p>
    <w:p w14:paraId="5E6A8773" w14:textId="037B14FE"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DB2064" w14:textId="22B98D2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767F75" w14:textId="52878776"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8EA122" w14:textId="4D454B70" w:rsidR="00DD074B" w:rsidRPr="009444A0" w:rsidRDefault="00DD074B" w:rsidP="00BF4496">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F4496" w:rsidRPr="009444A0">
        <w:rPr>
          <w:rFonts w:ascii="Times New Roman" w:eastAsia="Times New Roman" w:hAnsi="Times New Roman" w:cs="Times New Roman"/>
          <w:color w:val="auto"/>
          <w:sz w:val="22"/>
          <w:szCs w:val="22"/>
        </w:rPr>
        <w:t>10 процентов цены Контракта.</w:t>
      </w:r>
    </w:p>
    <w:p w14:paraId="4C488187" w14:textId="05D287A2"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.1</w:t>
      </w:r>
      <w:r w:rsidR="00D10334"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BF4496" w:rsidRPr="009444A0">
        <w:rPr>
          <w:rFonts w:ascii="Times New Roman" w:eastAsia="Times New Roman" w:hAnsi="Times New Roman" w:cs="Times New Roman"/>
          <w:color w:val="auto"/>
          <w:sz w:val="22"/>
          <w:szCs w:val="22"/>
        </w:rPr>
        <w:t>1 000 рублей.</w:t>
      </w:r>
    </w:p>
    <w:p w14:paraId="1FCEECB2" w14:textId="2C37DF93"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bookmarkStart w:id="15" w:name="Par340"/>
      <w:bookmarkEnd w:id="15"/>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.1</w:t>
      </w:r>
      <w:r w:rsidR="00D10334" w:rsidRPr="009444A0">
        <w:rPr>
          <w:rFonts w:ascii="Times New Roman" w:eastAsia="Times New Roman" w:hAnsi="Times New Roman" w:cs="Times New Roman"/>
          <w:color w:val="auto"/>
          <w:sz w:val="22"/>
          <w:szCs w:val="22"/>
        </w:rPr>
        <w:t>2</w:t>
      </w:r>
      <w:r w:rsidRPr="009444A0">
        <w:rPr>
          <w:rFonts w:ascii="Times New Roman" w:eastAsia="Times New Roman" w:hAnsi="Times New Roman" w:cs="Times New Roman"/>
          <w:color w:val="auto"/>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5B3A56" w14:textId="5DFA8A70"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.1</w:t>
      </w:r>
      <w:r w:rsidR="00D10334"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D9CEA2" w14:textId="787C5DB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0</w:t>
      </w:r>
      <w:r w:rsidRPr="009444A0">
        <w:rPr>
          <w:rFonts w:ascii="Times New Roman" w:eastAsia="Times New Roman" w:hAnsi="Times New Roman" w:cs="Times New Roman"/>
          <w:color w:val="auto"/>
          <w:sz w:val="22"/>
          <w:szCs w:val="22"/>
        </w:rPr>
        <w:t>.</w:t>
      </w:r>
      <w:r w:rsidR="00BF4496" w:rsidRPr="009444A0">
        <w:rPr>
          <w:rFonts w:ascii="Times New Roman" w:eastAsia="Times New Roman" w:hAnsi="Times New Roman" w:cs="Times New Roman"/>
          <w:color w:val="auto"/>
          <w:sz w:val="22"/>
          <w:szCs w:val="22"/>
        </w:rPr>
        <w:t>1</w:t>
      </w:r>
      <w:r w:rsidR="00D10334"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xml:space="preserve"> Уплата неустойки (штрафа, пени) не освобождает Стороны от исполнения обязательств по Контракту.</w:t>
      </w:r>
    </w:p>
    <w:p w14:paraId="78BF2A04" w14:textId="473502CD"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1</w:t>
      </w:r>
      <w:r w:rsidRPr="009444A0">
        <w:rPr>
          <w:rFonts w:ascii="Times New Roman" w:eastAsia="Times New Roman" w:hAnsi="Times New Roman" w:cs="Times New Roman"/>
          <w:b/>
          <w:color w:val="auto"/>
          <w:sz w:val="22"/>
          <w:szCs w:val="22"/>
        </w:rPr>
        <w:t xml:space="preserve">. Срок действия Контракта, изменение и расторжение Контракта </w:t>
      </w:r>
    </w:p>
    <w:p w14:paraId="37D2C5C7" w14:textId="46B403B5" w:rsidR="00DD074B" w:rsidRPr="009444A0" w:rsidRDefault="00DD074B" w:rsidP="00DD074B">
      <w:pPr>
        <w:widowControl/>
        <w:suppressAutoHyphens/>
        <w:ind w:firstLine="709"/>
        <w:jc w:val="both"/>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 xml:space="preserve">.1. </w:t>
      </w:r>
      <w:r w:rsidRPr="009444A0">
        <w:rPr>
          <w:rFonts w:ascii="Times New Roman" w:eastAsia="Times New Roman" w:hAnsi="Times New Roman" w:cs="Times New Roman"/>
          <w:color w:val="auto"/>
          <w:sz w:val="22"/>
          <w:szCs w:val="22"/>
          <w:lang w:eastAsia="zh-CN"/>
        </w:rPr>
        <w:t>Контракт вступает в силу с даты его подписания Сторонами и действует до 31 декабря 202</w:t>
      </w:r>
      <w:r w:rsidR="008578C7">
        <w:rPr>
          <w:rFonts w:ascii="Times New Roman" w:eastAsia="Times New Roman" w:hAnsi="Times New Roman" w:cs="Times New Roman"/>
          <w:color w:val="auto"/>
          <w:sz w:val="22"/>
          <w:szCs w:val="22"/>
          <w:lang w:eastAsia="zh-CN"/>
        </w:rPr>
        <w:t>6</w:t>
      </w:r>
      <w:r w:rsidR="005D3A6C" w:rsidRPr="009444A0">
        <w:rPr>
          <w:rFonts w:ascii="Times New Roman" w:eastAsia="Times New Roman" w:hAnsi="Times New Roman" w:cs="Times New Roman"/>
          <w:color w:val="auto"/>
          <w:sz w:val="22"/>
          <w:szCs w:val="22"/>
          <w:lang w:eastAsia="zh-CN"/>
        </w:rPr>
        <w:t xml:space="preserve"> </w:t>
      </w:r>
      <w:r w:rsidRPr="009444A0">
        <w:rPr>
          <w:rFonts w:ascii="Times New Roman" w:eastAsia="Times New Roman" w:hAnsi="Times New Roman" w:cs="Times New Roman"/>
          <w:color w:val="auto"/>
          <w:sz w:val="22"/>
          <w:szCs w:val="22"/>
          <w:lang w:eastAsia="zh-CN"/>
        </w:rPr>
        <w:t>года, а в части взаиморасчётов – до полного исполнения обязательств.</w:t>
      </w:r>
    </w:p>
    <w:p w14:paraId="2BFA45C0" w14:textId="076D7E2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.2. Все изменения Контракта должны быть совершены в письменном виде и оформлены дополнительными соглашениями к Контракту.</w:t>
      </w:r>
    </w:p>
    <w:p w14:paraId="3B52A427" w14:textId="5AFFAA18"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lastRenderedPageBreak/>
        <w:t>1</w:t>
      </w:r>
      <w:r w:rsidR="00BF4496"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C7037FE" w14:textId="28F5ABC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8210496" w14:textId="3164CEE0"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1</w:t>
      </w:r>
      <w:r w:rsidRPr="009444A0">
        <w:rPr>
          <w:rFonts w:ascii="Times New Roman" w:eastAsia="Times New Roman" w:hAnsi="Times New Roman" w:cs="Times New Roman"/>
          <w:color w:val="auto"/>
          <w:sz w:val="22"/>
          <w:szCs w:val="22"/>
        </w:rPr>
        <w:t>.5. Стороны вправе изменить условия контракта в соответствии с положениями ст. 95 Федерального закона о контрактной системе, ч.5 ст. 78.1 Бюджетного кодекса РФ: при уменьшении ранее доведенных до Заказчика как получателя бюджетных средств, ранее доведенных в установленном порядке лимитов бюджетных обязательств на предоставление 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заключив дополнительное соглашение к контракту в письменном виде.</w:t>
      </w:r>
    </w:p>
    <w:p w14:paraId="0DFA7399"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5C315C38" w14:textId="5F971C93"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2</w:t>
      </w:r>
      <w:r w:rsidRPr="009444A0">
        <w:rPr>
          <w:rFonts w:ascii="Times New Roman" w:eastAsia="Times New Roman" w:hAnsi="Times New Roman" w:cs="Times New Roman"/>
          <w:b/>
          <w:color w:val="auto"/>
          <w:sz w:val="22"/>
          <w:szCs w:val="22"/>
        </w:rPr>
        <w:t>. Исключительные права</w:t>
      </w:r>
    </w:p>
    <w:p w14:paraId="112DF8EE" w14:textId="78ACB4BA"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2</w:t>
      </w:r>
      <w:r w:rsidRPr="009444A0">
        <w:rPr>
          <w:rFonts w:ascii="Times New Roman" w:eastAsia="Times New Roman" w:hAnsi="Times New Roman" w:cs="Times New Roman"/>
          <w:color w:val="auto"/>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2BB37BEF" w14:textId="0BE1D70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2</w:t>
      </w:r>
      <w:r w:rsidRPr="009444A0">
        <w:rPr>
          <w:rFonts w:ascii="Times New Roman" w:eastAsia="Times New Roman" w:hAnsi="Times New Roman" w:cs="Times New Roman"/>
          <w:color w:val="auto"/>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FA63F84"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47DF6D90" w14:textId="0204670C"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3</w:t>
      </w:r>
      <w:r w:rsidRPr="009444A0">
        <w:rPr>
          <w:rFonts w:ascii="Times New Roman" w:eastAsia="Times New Roman" w:hAnsi="Times New Roman" w:cs="Times New Roman"/>
          <w:b/>
          <w:color w:val="auto"/>
          <w:sz w:val="22"/>
          <w:szCs w:val="22"/>
        </w:rPr>
        <w:t>. Обстоятельства непреодолимой силы</w:t>
      </w:r>
    </w:p>
    <w:p w14:paraId="4A8E7528" w14:textId="4D91FA2B"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6314CB5" w14:textId="5133954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 xml:space="preserve">.2. Сторона, у которой возникли обстоятельства непреодолимой силы, обязана в течение </w:t>
      </w:r>
      <w:r w:rsidR="00707194" w:rsidRPr="009444A0">
        <w:rPr>
          <w:rFonts w:ascii="Times New Roman" w:eastAsia="Times New Roman" w:hAnsi="Times New Roman" w:cs="Times New Roman"/>
          <w:color w:val="auto"/>
          <w:sz w:val="22"/>
          <w:szCs w:val="22"/>
        </w:rPr>
        <w:t>5 (пяти)</w:t>
      </w:r>
      <w:r w:rsidRPr="009444A0">
        <w:rPr>
          <w:rFonts w:ascii="Times New Roman" w:eastAsia="Times New Roman" w:hAnsi="Times New Roman" w:cs="Times New Roman"/>
          <w:color w:val="auto"/>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58990A" w14:textId="6170970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DF3F3F1" w14:textId="7A881A14"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E24031"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3CC550E6" w14:textId="6437BDFD"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4</w:t>
      </w:r>
      <w:r w:rsidRPr="009444A0">
        <w:rPr>
          <w:rFonts w:ascii="Times New Roman" w:eastAsia="Times New Roman" w:hAnsi="Times New Roman" w:cs="Times New Roman"/>
          <w:b/>
          <w:color w:val="auto"/>
          <w:sz w:val="22"/>
          <w:szCs w:val="22"/>
        </w:rPr>
        <w:t xml:space="preserve">. Уведомления </w:t>
      </w:r>
    </w:p>
    <w:p w14:paraId="10EA2F6D" w14:textId="103FBBAF"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.1. Любое уведомление, которое одна Сторона направляет другой Стороне в соответствии с Контрактом, высылается в виде заказного письма с уведомлением о вручении по почте, телеграммы,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по адресу другой Стороны с подтверждением о получении.</w:t>
      </w:r>
    </w:p>
    <w:p w14:paraId="032A2392"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02A349A5" w14:textId="1370F5DD"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444A0">
        <w:rPr>
          <w:rFonts w:ascii="Times New Roman" w:eastAsia="Times New Roman" w:hAnsi="Times New Roman" w:cs="Times New Roman"/>
          <w:b/>
          <w:color w:val="auto"/>
          <w:sz w:val="22"/>
          <w:szCs w:val="22"/>
        </w:rPr>
        <w:t>5</w:t>
      </w:r>
      <w:r w:rsidRPr="009444A0">
        <w:rPr>
          <w:rFonts w:ascii="Times New Roman" w:eastAsia="Times New Roman" w:hAnsi="Times New Roman" w:cs="Times New Roman"/>
          <w:b/>
          <w:color w:val="auto"/>
          <w:sz w:val="22"/>
          <w:szCs w:val="22"/>
        </w:rPr>
        <w:t>. Заключительные положения</w:t>
      </w:r>
    </w:p>
    <w:p w14:paraId="1D670B40" w14:textId="2088687A"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5</w:t>
      </w:r>
      <w:r w:rsidRPr="009444A0">
        <w:rPr>
          <w:rFonts w:ascii="Times New Roman" w:eastAsia="Times New Roman" w:hAnsi="Times New Roman" w:cs="Times New Roman"/>
          <w:color w:val="auto"/>
          <w:sz w:val="22"/>
          <w:szCs w:val="22"/>
        </w:rPr>
        <w:t>.1. Во всем, что не предусмотрено Контрактом, Стороны руководствуются законодательством Российской Федерации.</w:t>
      </w:r>
    </w:p>
    <w:p w14:paraId="0B87CE10" w14:textId="49C3F511"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5</w:t>
      </w:r>
      <w:r w:rsidRPr="009444A0">
        <w:rPr>
          <w:rFonts w:ascii="Times New Roman" w:eastAsia="Times New Roman" w:hAnsi="Times New Roman" w:cs="Times New Roman"/>
          <w:color w:val="auto"/>
          <w:sz w:val="22"/>
          <w:szCs w:val="22"/>
        </w:rPr>
        <w:t>.</w:t>
      </w:r>
      <w:r w:rsidR="00011E4F" w:rsidRPr="009444A0">
        <w:rPr>
          <w:rFonts w:ascii="Times New Roman" w:eastAsia="Times New Roman" w:hAnsi="Times New Roman" w:cs="Times New Roman"/>
          <w:color w:val="auto"/>
          <w:sz w:val="22"/>
          <w:szCs w:val="22"/>
        </w:rPr>
        <w:t>2</w:t>
      </w:r>
      <w:r w:rsidRPr="009444A0">
        <w:rPr>
          <w:rFonts w:ascii="Times New Roman" w:eastAsia="Times New Roman" w:hAnsi="Times New Roman" w:cs="Times New Roman"/>
          <w:color w:val="auto"/>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73F8E7F1" w14:textId="18A8AB99"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5</w:t>
      </w:r>
      <w:r w:rsidRPr="009444A0">
        <w:rPr>
          <w:rFonts w:ascii="Times New Roman" w:eastAsia="Times New Roman" w:hAnsi="Times New Roman" w:cs="Times New Roman"/>
          <w:color w:val="auto"/>
          <w:sz w:val="22"/>
          <w:szCs w:val="22"/>
        </w:rPr>
        <w:t>.</w:t>
      </w:r>
      <w:r w:rsidR="00011E4F" w:rsidRPr="009444A0">
        <w:rPr>
          <w:rFonts w:ascii="Times New Roman" w:eastAsia="Times New Roman" w:hAnsi="Times New Roman" w:cs="Times New Roman"/>
          <w:color w:val="auto"/>
          <w:sz w:val="22"/>
          <w:szCs w:val="22"/>
        </w:rPr>
        <w:t>3</w:t>
      </w:r>
      <w:r w:rsidRPr="009444A0">
        <w:rPr>
          <w:rFonts w:ascii="Times New Roman" w:eastAsia="Times New Roman" w:hAnsi="Times New Roman" w:cs="Times New Roman"/>
          <w:color w:val="auto"/>
          <w:sz w:val="22"/>
          <w:szCs w:val="22"/>
        </w:rPr>
        <w:t>. Контракт составлен в форме электронного документа, подписанного усиленными электронными подписями Сторон.</w:t>
      </w:r>
    </w:p>
    <w:p w14:paraId="2EE7083B" w14:textId="378B5D05"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1</w:t>
      </w:r>
      <w:r w:rsidR="00BF4496" w:rsidRPr="009444A0">
        <w:rPr>
          <w:rFonts w:ascii="Times New Roman" w:eastAsia="Times New Roman" w:hAnsi="Times New Roman" w:cs="Times New Roman"/>
          <w:color w:val="auto"/>
          <w:sz w:val="22"/>
          <w:szCs w:val="22"/>
        </w:rPr>
        <w:t>5</w:t>
      </w:r>
      <w:r w:rsidRPr="009444A0">
        <w:rPr>
          <w:rFonts w:ascii="Times New Roman" w:eastAsia="Times New Roman" w:hAnsi="Times New Roman" w:cs="Times New Roman"/>
          <w:color w:val="auto"/>
          <w:sz w:val="22"/>
          <w:szCs w:val="22"/>
        </w:rPr>
        <w:t>.</w:t>
      </w:r>
      <w:r w:rsidR="00011E4F" w:rsidRPr="009444A0">
        <w:rPr>
          <w:rFonts w:ascii="Times New Roman" w:eastAsia="Times New Roman" w:hAnsi="Times New Roman" w:cs="Times New Roman"/>
          <w:color w:val="auto"/>
          <w:sz w:val="22"/>
          <w:szCs w:val="22"/>
        </w:rPr>
        <w:t>4</w:t>
      </w:r>
      <w:r w:rsidRPr="009444A0">
        <w:rPr>
          <w:rFonts w:ascii="Times New Roman" w:eastAsia="Times New Roman" w:hAnsi="Times New Roman" w:cs="Times New Roman"/>
          <w:color w:val="auto"/>
          <w:sz w:val="22"/>
          <w:szCs w:val="22"/>
        </w:rPr>
        <w:t>. Приложения к Контракту являются его неотъемлемой частью.</w:t>
      </w:r>
    </w:p>
    <w:p w14:paraId="703386B0"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Приложения к Контракту:</w:t>
      </w:r>
    </w:p>
    <w:p w14:paraId="03C3042E"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Приложение №1 - Спецификация;</w:t>
      </w:r>
    </w:p>
    <w:p w14:paraId="6B83FE19" w14:textId="77777777" w:rsidR="00DD074B" w:rsidRPr="009444A0" w:rsidRDefault="00DD074B" w:rsidP="00DD074B">
      <w:pPr>
        <w:autoSpaceDE w:val="0"/>
        <w:autoSpaceDN w:val="0"/>
        <w:adjustRightInd w:val="0"/>
        <w:ind w:firstLine="709"/>
        <w:jc w:val="both"/>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Приложение №2 - Технические характеристики;</w:t>
      </w:r>
    </w:p>
    <w:p w14:paraId="24783C4C" w14:textId="77777777" w:rsidR="00DD074B" w:rsidRPr="009444A0" w:rsidRDefault="00DD074B" w:rsidP="00DD074B">
      <w:pPr>
        <w:autoSpaceDE w:val="0"/>
        <w:autoSpaceDN w:val="0"/>
        <w:adjustRightInd w:val="0"/>
        <w:jc w:val="center"/>
        <w:outlineLvl w:val="0"/>
        <w:rPr>
          <w:rFonts w:ascii="Times New Roman" w:eastAsia="Times New Roman" w:hAnsi="Times New Roman" w:cs="Times New Roman"/>
          <w:color w:val="auto"/>
          <w:sz w:val="22"/>
          <w:szCs w:val="22"/>
        </w:rPr>
      </w:pPr>
    </w:p>
    <w:p w14:paraId="33ADFB83" w14:textId="3E9A7D91" w:rsidR="00DD074B" w:rsidRPr="009444A0" w:rsidRDefault="00DD074B" w:rsidP="00DD074B">
      <w:pPr>
        <w:autoSpaceDE w:val="0"/>
        <w:autoSpaceDN w:val="0"/>
        <w:adjustRightInd w:val="0"/>
        <w:jc w:val="center"/>
        <w:outlineLvl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1</w:t>
      </w:r>
      <w:r w:rsidR="00BF4496" w:rsidRPr="009F5A04">
        <w:rPr>
          <w:rFonts w:ascii="Times New Roman" w:eastAsia="Times New Roman" w:hAnsi="Times New Roman" w:cs="Times New Roman"/>
          <w:b/>
          <w:color w:val="auto"/>
          <w:sz w:val="22"/>
          <w:szCs w:val="22"/>
        </w:rPr>
        <w:t>6</w:t>
      </w:r>
      <w:r w:rsidRPr="009444A0">
        <w:rPr>
          <w:rFonts w:ascii="Times New Roman" w:eastAsia="Times New Roman" w:hAnsi="Times New Roman" w:cs="Times New Roman"/>
          <w:b/>
          <w:color w:val="auto"/>
          <w:sz w:val="22"/>
          <w:szCs w:val="22"/>
        </w:rPr>
        <w:t>. Реквизиты и подписи Сторон</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926"/>
        <w:gridCol w:w="4926"/>
      </w:tblGrid>
      <w:tr w:rsidR="008578C7" w:rsidRPr="009444A0" w14:paraId="7B9F9D45" w14:textId="77777777" w:rsidTr="00AB1638">
        <w:trPr>
          <w:trHeight w:val="4526"/>
        </w:trPr>
        <w:tc>
          <w:tcPr>
            <w:tcW w:w="4926" w:type="dxa"/>
          </w:tcPr>
          <w:p w14:paraId="5A8FBBB9" w14:textId="77777777" w:rsidR="008578C7" w:rsidRPr="009444A0" w:rsidRDefault="008578C7" w:rsidP="00AB1638">
            <w:pPr>
              <w:widowControl/>
              <w:jc w:val="both"/>
              <w:rPr>
                <w:rFonts w:ascii="Times New Roman" w:eastAsia="Times New Roman" w:hAnsi="Times New Roman" w:cs="Times New Roman"/>
                <w:b/>
                <w:color w:val="auto"/>
                <w:sz w:val="22"/>
                <w:szCs w:val="22"/>
                <w:lang w:eastAsia="en-US"/>
              </w:rPr>
            </w:pPr>
            <w:r w:rsidRPr="009444A0">
              <w:rPr>
                <w:rFonts w:ascii="Times New Roman" w:eastAsia="Times New Roman" w:hAnsi="Times New Roman" w:cs="Times New Roman"/>
                <w:b/>
                <w:color w:val="auto"/>
                <w:sz w:val="22"/>
                <w:szCs w:val="22"/>
                <w:lang w:eastAsia="en-US"/>
              </w:rPr>
              <w:lastRenderedPageBreak/>
              <w:t>Заказчик:</w:t>
            </w:r>
          </w:p>
          <w:p w14:paraId="05324EE0" w14:textId="77777777" w:rsidR="009679FB" w:rsidRPr="009679FB" w:rsidRDefault="009679FB" w:rsidP="009679FB">
            <w:pPr>
              <w:widowControl/>
              <w:rPr>
                <w:rFonts w:ascii="Times New Roman" w:eastAsia="Times New Roman" w:hAnsi="Times New Roman" w:cs="Times New Roman"/>
                <w:b/>
                <w:color w:val="auto"/>
                <w:sz w:val="22"/>
                <w:szCs w:val="22"/>
              </w:rPr>
            </w:pPr>
            <w:r w:rsidRPr="009679FB">
              <w:rPr>
                <w:rFonts w:ascii="Times New Roman" w:eastAsia="Times New Roman" w:hAnsi="Times New Roman" w:cs="Times New Roman"/>
                <w:b/>
                <w:color w:val="auto"/>
                <w:sz w:val="22"/>
                <w:szCs w:val="22"/>
              </w:rPr>
              <w:t>Санкт-Петербургское государственное</w:t>
            </w:r>
          </w:p>
          <w:p w14:paraId="7608A2B7" w14:textId="77777777" w:rsidR="009679FB" w:rsidRPr="009679FB" w:rsidRDefault="009679FB" w:rsidP="009679FB">
            <w:pPr>
              <w:widowControl/>
              <w:rPr>
                <w:rFonts w:ascii="Times New Roman" w:eastAsia="Times New Roman" w:hAnsi="Times New Roman" w:cs="Times New Roman"/>
                <w:b/>
                <w:color w:val="auto"/>
                <w:sz w:val="22"/>
                <w:szCs w:val="22"/>
              </w:rPr>
            </w:pPr>
            <w:r w:rsidRPr="009679FB">
              <w:rPr>
                <w:rFonts w:ascii="Times New Roman" w:eastAsia="Times New Roman" w:hAnsi="Times New Roman" w:cs="Times New Roman"/>
                <w:b/>
                <w:color w:val="auto"/>
                <w:sz w:val="22"/>
                <w:szCs w:val="22"/>
              </w:rPr>
              <w:t>бюджетное учреждение здравоохранения «Родильный дом № 6 им. проф. В.Ф. Снегирева»</w:t>
            </w:r>
          </w:p>
          <w:p w14:paraId="4457414A"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191014 Санкт-Петербург, ул. Маяковского д.5</w:t>
            </w:r>
          </w:p>
          <w:p w14:paraId="627082A1"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Тел/факс 273-54-93</w:t>
            </w:r>
          </w:p>
          <w:p w14:paraId="11505706"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Комитет финансов г. Санкт-Петербурга</w:t>
            </w:r>
          </w:p>
          <w:p w14:paraId="5227304F"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СПб ГБУЗ «Родильный дом № 6 им. проф. В.Ф. Снегирева» л/сч.0151130</w:t>
            </w:r>
          </w:p>
          <w:p w14:paraId="44752A34"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ИНН 7808004778   КПП 784101001</w:t>
            </w:r>
          </w:p>
          <w:p w14:paraId="5DE0EF1F"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р/счет 03224643400000007200</w:t>
            </w:r>
          </w:p>
          <w:p w14:paraId="19425720"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ОКЦ №1 Северо-Западного ГУ Банка России//УФК по г. Санкт-Петербургу, г. Санкт-Петербург</w:t>
            </w:r>
          </w:p>
          <w:p w14:paraId="21151874"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БИК 014030106</w:t>
            </w:r>
          </w:p>
          <w:p w14:paraId="4157EBF6"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р/</w:t>
            </w:r>
            <w:proofErr w:type="spellStart"/>
            <w:r w:rsidRPr="009679FB">
              <w:rPr>
                <w:rFonts w:ascii="Times New Roman" w:eastAsia="Times New Roman" w:hAnsi="Times New Roman" w:cs="Times New Roman"/>
                <w:bCs/>
                <w:color w:val="auto"/>
                <w:sz w:val="22"/>
                <w:szCs w:val="22"/>
              </w:rPr>
              <w:t>сч</w:t>
            </w:r>
            <w:proofErr w:type="spellEnd"/>
            <w:r w:rsidRPr="009679FB">
              <w:rPr>
                <w:rFonts w:ascii="Times New Roman" w:eastAsia="Times New Roman" w:hAnsi="Times New Roman" w:cs="Times New Roman"/>
                <w:bCs/>
                <w:color w:val="auto"/>
                <w:sz w:val="22"/>
                <w:szCs w:val="22"/>
              </w:rPr>
              <w:t>. банка № 40102810945370000005</w:t>
            </w:r>
          </w:p>
          <w:p w14:paraId="650423B1"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 xml:space="preserve">ОКОНХ 91516   </w:t>
            </w:r>
          </w:p>
          <w:p w14:paraId="6ADA29A5"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ОКПО 39487426</w:t>
            </w:r>
          </w:p>
          <w:p w14:paraId="4E7C91CE"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ОКАТО 40298000000</w:t>
            </w:r>
          </w:p>
          <w:p w14:paraId="1BF27736"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ОКТМО 40910000</w:t>
            </w:r>
          </w:p>
          <w:p w14:paraId="3FD41142"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 xml:space="preserve">ОКОГУ 2300229 </w:t>
            </w:r>
          </w:p>
          <w:p w14:paraId="45A6E51F"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ОКФС 13</w:t>
            </w:r>
          </w:p>
          <w:p w14:paraId="2EB0AF6E"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ОКВЭД 86.10</w:t>
            </w:r>
          </w:p>
          <w:p w14:paraId="4B46C848"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ОКОПФ 75203</w:t>
            </w:r>
          </w:p>
          <w:p w14:paraId="757E4A45"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Е-</w:t>
            </w:r>
            <w:proofErr w:type="spellStart"/>
            <w:r w:rsidRPr="009679FB">
              <w:rPr>
                <w:rFonts w:ascii="Times New Roman" w:eastAsia="Times New Roman" w:hAnsi="Times New Roman" w:cs="Times New Roman"/>
                <w:bCs/>
                <w:color w:val="auto"/>
                <w:sz w:val="22"/>
                <w:szCs w:val="22"/>
              </w:rPr>
              <w:t>mail</w:t>
            </w:r>
            <w:proofErr w:type="spellEnd"/>
            <w:r w:rsidRPr="009679FB">
              <w:rPr>
                <w:rFonts w:ascii="Times New Roman" w:eastAsia="Times New Roman" w:hAnsi="Times New Roman" w:cs="Times New Roman"/>
                <w:bCs/>
                <w:color w:val="auto"/>
                <w:sz w:val="22"/>
                <w:szCs w:val="22"/>
              </w:rPr>
              <w:t xml:space="preserve"> роддома № 6: roddom6@zdrav.spb.ru </w:t>
            </w:r>
          </w:p>
          <w:p w14:paraId="08F42A49"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Адрес WEB-сайта роддома: www.roddom6spb.ru</w:t>
            </w:r>
          </w:p>
          <w:p w14:paraId="1A06F7AE"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ОГРН 1037843043622</w:t>
            </w:r>
          </w:p>
          <w:p w14:paraId="18589ACA" w14:textId="77777777" w:rsidR="009679FB" w:rsidRPr="009679FB" w:rsidRDefault="009679FB" w:rsidP="009679FB">
            <w:pPr>
              <w:widowControl/>
              <w:rPr>
                <w:rFonts w:ascii="Times New Roman" w:eastAsia="Times New Roman" w:hAnsi="Times New Roman" w:cs="Times New Roman"/>
                <w:bCs/>
                <w:color w:val="auto"/>
                <w:sz w:val="22"/>
                <w:szCs w:val="22"/>
              </w:rPr>
            </w:pPr>
            <w:r w:rsidRPr="009679FB">
              <w:rPr>
                <w:rFonts w:ascii="Times New Roman" w:eastAsia="Times New Roman" w:hAnsi="Times New Roman" w:cs="Times New Roman"/>
                <w:bCs/>
                <w:color w:val="auto"/>
                <w:sz w:val="22"/>
                <w:szCs w:val="22"/>
              </w:rPr>
              <w:t>КБК 81600000000000000131</w:t>
            </w:r>
          </w:p>
          <w:p w14:paraId="71E002D0" w14:textId="1A37034A" w:rsidR="008578C7" w:rsidRPr="009444A0" w:rsidRDefault="009679FB" w:rsidP="009679FB">
            <w:pPr>
              <w:widowControl/>
              <w:jc w:val="both"/>
              <w:rPr>
                <w:rFonts w:ascii="Times New Roman" w:eastAsia="Times New Roman" w:hAnsi="Times New Roman" w:cs="Times New Roman"/>
                <w:color w:val="auto"/>
                <w:sz w:val="22"/>
                <w:szCs w:val="22"/>
              </w:rPr>
            </w:pPr>
            <w:r w:rsidRPr="009679FB">
              <w:rPr>
                <w:rFonts w:ascii="Times New Roman" w:eastAsia="Times New Roman" w:hAnsi="Times New Roman" w:cs="Times New Roman"/>
                <w:bCs/>
                <w:color w:val="auto"/>
                <w:sz w:val="22"/>
                <w:szCs w:val="22"/>
              </w:rPr>
              <w:t>Рег.№ ФСС 7808000364</w:t>
            </w:r>
            <w:r w:rsidRPr="009679FB">
              <w:rPr>
                <w:rFonts w:ascii="Times New Roman" w:eastAsia="Times New Roman" w:hAnsi="Times New Roman" w:cs="Times New Roman"/>
                <w:bCs/>
                <w:color w:val="auto"/>
                <w:sz w:val="22"/>
                <w:szCs w:val="22"/>
              </w:rPr>
              <w:tab/>
              <w:t xml:space="preserve">Единый счет 1002463261 Код </w:t>
            </w:r>
            <w:proofErr w:type="spellStart"/>
            <w:proofErr w:type="gramStart"/>
            <w:r w:rsidRPr="009679FB">
              <w:rPr>
                <w:rFonts w:ascii="Times New Roman" w:eastAsia="Times New Roman" w:hAnsi="Times New Roman" w:cs="Times New Roman"/>
                <w:bCs/>
                <w:color w:val="auto"/>
                <w:sz w:val="22"/>
                <w:szCs w:val="22"/>
              </w:rPr>
              <w:t>учр.в</w:t>
            </w:r>
            <w:proofErr w:type="spellEnd"/>
            <w:proofErr w:type="gramEnd"/>
            <w:r w:rsidRPr="009679FB">
              <w:rPr>
                <w:rFonts w:ascii="Times New Roman" w:eastAsia="Times New Roman" w:hAnsi="Times New Roman" w:cs="Times New Roman"/>
                <w:bCs/>
                <w:color w:val="auto"/>
                <w:sz w:val="22"/>
                <w:szCs w:val="22"/>
              </w:rPr>
              <w:t xml:space="preserve"> ПФР 088-027-010262</w:t>
            </w:r>
          </w:p>
        </w:tc>
        <w:tc>
          <w:tcPr>
            <w:tcW w:w="4926" w:type="dxa"/>
          </w:tcPr>
          <w:p w14:paraId="39D8DEA6" w14:textId="77777777" w:rsidR="008578C7" w:rsidRPr="009444A0" w:rsidRDefault="008578C7" w:rsidP="00AB1638">
            <w:pPr>
              <w:widowControl/>
              <w:suppressAutoHyphens/>
              <w:rPr>
                <w:rFonts w:ascii="Times New Roman" w:eastAsia="Times New Roman" w:hAnsi="Times New Roman" w:cs="Times New Roman"/>
                <w:b/>
                <w:color w:val="auto"/>
                <w:sz w:val="22"/>
                <w:szCs w:val="22"/>
                <w:lang w:eastAsia="zh-CN"/>
              </w:rPr>
            </w:pPr>
            <w:r w:rsidRPr="009444A0">
              <w:rPr>
                <w:rFonts w:ascii="Times New Roman" w:eastAsia="Times New Roman" w:hAnsi="Times New Roman" w:cs="Times New Roman"/>
                <w:b/>
                <w:color w:val="auto"/>
                <w:sz w:val="22"/>
                <w:szCs w:val="22"/>
                <w:lang w:eastAsia="zh-CN"/>
              </w:rPr>
              <w:t>Поставщик:</w:t>
            </w:r>
          </w:p>
          <w:p w14:paraId="4FE24E29" w14:textId="77777777" w:rsidR="008578C7" w:rsidRPr="009444A0" w:rsidRDefault="008578C7" w:rsidP="00AB1638">
            <w:pPr>
              <w:widowControl/>
              <w:suppressAutoHyphens/>
              <w:rPr>
                <w:rFonts w:ascii="Times New Roman" w:eastAsia="Times New Roman" w:hAnsi="Times New Roman" w:cs="Times New Roman"/>
                <w:b/>
                <w:color w:val="auto"/>
                <w:sz w:val="22"/>
                <w:szCs w:val="22"/>
                <w:lang w:eastAsia="zh-CN"/>
              </w:rPr>
            </w:pPr>
          </w:p>
          <w:p w14:paraId="37DD5C27" w14:textId="77777777" w:rsidR="008578C7" w:rsidRPr="009444A0" w:rsidRDefault="008578C7" w:rsidP="00AB1638">
            <w:pPr>
              <w:widowControl/>
              <w:suppressAutoHyphens/>
              <w:rPr>
                <w:rFonts w:ascii="Times New Roman" w:eastAsia="Times New Roman" w:hAnsi="Times New Roman" w:cs="Times New Roman"/>
                <w:b/>
                <w:color w:val="auto"/>
                <w:sz w:val="22"/>
                <w:szCs w:val="22"/>
                <w:lang w:eastAsia="zh-CN"/>
              </w:rPr>
            </w:pPr>
          </w:p>
          <w:p w14:paraId="4225152A"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Адрес и местонахождение:</w:t>
            </w:r>
          </w:p>
          <w:p w14:paraId="23A9D3A9"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Почтовый адрес:</w:t>
            </w:r>
          </w:p>
          <w:p w14:paraId="4529C759"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ИНН ____________ КПП ____________</w:t>
            </w:r>
          </w:p>
          <w:p w14:paraId="6ED169B6"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ОГРН ____________</w:t>
            </w:r>
          </w:p>
          <w:p w14:paraId="72D156C9"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ОКПО ____________ ОКТМО ____________</w:t>
            </w:r>
          </w:p>
          <w:p w14:paraId="63FB5DF8"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р/</w:t>
            </w:r>
            <w:proofErr w:type="spellStart"/>
            <w:r w:rsidRPr="009444A0">
              <w:rPr>
                <w:rFonts w:ascii="Times New Roman" w:eastAsia="Times New Roman" w:hAnsi="Times New Roman" w:cs="Times New Roman"/>
                <w:color w:val="auto"/>
                <w:sz w:val="22"/>
                <w:szCs w:val="22"/>
                <w:lang w:eastAsia="zh-CN"/>
              </w:rPr>
              <w:t>сч</w:t>
            </w:r>
            <w:proofErr w:type="spellEnd"/>
            <w:r w:rsidRPr="009444A0">
              <w:rPr>
                <w:rFonts w:ascii="Times New Roman" w:eastAsia="Times New Roman" w:hAnsi="Times New Roman" w:cs="Times New Roman"/>
                <w:color w:val="auto"/>
                <w:sz w:val="22"/>
                <w:szCs w:val="22"/>
                <w:lang w:eastAsia="zh-CN"/>
              </w:rPr>
              <w:t xml:space="preserve"> ______________ в ______________</w:t>
            </w:r>
          </w:p>
          <w:p w14:paraId="3D50E429" w14:textId="77777777" w:rsidR="008578C7" w:rsidRPr="009444A0" w:rsidRDefault="008578C7" w:rsidP="00AB1638">
            <w:pPr>
              <w:widowControl/>
              <w:suppressAutoHyphens/>
              <w:rPr>
                <w:rFonts w:ascii="Times New Roman" w:eastAsia="Times New Roman" w:hAnsi="Times New Roman" w:cs="Times New Roman"/>
                <w:color w:val="auto"/>
                <w:sz w:val="22"/>
                <w:szCs w:val="22"/>
                <w:u w:val="single"/>
                <w:lang w:eastAsia="zh-CN"/>
              </w:rPr>
            </w:pPr>
            <w:r w:rsidRPr="009444A0">
              <w:rPr>
                <w:rFonts w:ascii="Times New Roman" w:eastAsia="Times New Roman" w:hAnsi="Times New Roman" w:cs="Times New Roman"/>
                <w:color w:val="auto"/>
                <w:sz w:val="22"/>
                <w:szCs w:val="22"/>
                <w:lang w:eastAsia="zh-CN"/>
              </w:rPr>
              <w:t>к/</w:t>
            </w:r>
            <w:proofErr w:type="spellStart"/>
            <w:r w:rsidRPr="009444A0">
              <w:rPr>
                <w:rFonts w:ascii="Times New Roman" w:eastAsia="Times New Roman" w:hAnsi="Times New Roman" w:cs="Times New Roman"/>
                <w:color w:val="auto"/>
                <w:sz w:val="22"/>
                <w:szCs w:val="22"/>
                <w:lang w:eastAsia="zh-CN"/>
              </w:rPr>
              <w:t>сч</w:t>
            </w:r>
            <w:proofErr w:type="spellEnd"/>
            <w:r w:rsidRPr="009444A0">
              <w:rPr>
                <w:rFonts w:ascii="Times New Roman" w:eastAsia="Times New Roman" w:hAnsi="Times New Roman" w:cs="Times New Roman"/>
                <w:color w:val="auto"/>
                <w:sz w:val="22"/>
                <w:szCs w:val="22"/>
                <w:u w:val="single"/>
                <w:lang w:eastAsia="zh-CN"/>
              </w:rPr>
              <w:t xml:space="preserve"> ______________</w:t>
            </w:r>
          </w:p>
          <w:p w14:paraId="634DD667"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БИК ______________й</w:t>
            </w:r>
          </w:p>
          <w:p w14:paraId="3C2721A2"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Дата постановки на налоговый учет: ___________</w:t>
            </w:r>
          </w:p>
          <w:p w14:paraId="44421320"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Тел./факс: ____________</w:t>
            </w:r>
          </w:p>
          <w:p w14:paraId="35E49335"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r w:rsidRPr="009444A0">
              <w:rPr>
                <w:rFonts w:ascii="Times New Roman" w:eastAsia="Times New Roman" w:hAnsi="Times New Roman" w:cs="Times New Roman"/>
                <w:color w:val="auto"/>
                <w:sz w:val="22"/>
                <w:szCs w:val="22"/>
                <w:lang w:eastAsia="zh-CN"/>
              </w:rPr>
              <w:t>Эл. почта: ____________</w:t>
            </w:r>
          </w:p>
          <w:p w14:paraId="1CF03744"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4684EB78"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744A242C"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5B5A940F"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3CEEE8D4"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3466DDA4"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p w14:paraId="6951A123" w14:textId="77777777" w:rsidR="008578C7" w:rsidRPr="009444A0" w:rsidRDefault="008578C7" w:rsidP="00AB1638">
            <w:pPr>
              <w:widowControl/>
              <w:suppressAutoHyphens/>
              <w:rPr>
                <w:rFonts w:ascii="Times New Roman" w:eastAsia="Times New Roman" w:hAnsi="Times New Roman" w:cs="Times New Roman"/>
                <w:color w:val="auto"/>
                <w:sz w:val="22"/>
                <w:szCs w:val="22"/>
                <w:lang w:eastAsia="zh-CN"/>
              </w:rPr>
            </w:pPr>
          </w:p>
        </w:tc>
      </w:tr>
    </w:tbl>
    <w:p w14:paraId="16069732" w14:textId="77777777" w:rsidR="00DD074B"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pPr w:leftFromText="180" w:rightFromText="180" w:vertAnchor="text" w:horzAnchor="margin"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72"/>
        <w:gridCol w:w="4969"/>
      </w:tblGrid>
      <w:tr w:rsidR="008578C7" w:rsidRPr="00426AB1" w14:paraId="5B1F4DE6" w14:textId="77777777" w:rsidTr="00AB1638">
        <w:trPr>
          <w:cantSplit/>
          <w:trHeight w:val="340"/>
        </w:trPr>
        <w:tc>
          <w:tcPr>
            <w:tcW w:w="4972" w:type="dxa"/>
            <w:hideMark/>
          </w:tcPr>
          <w:p w14:paraId="3944B6B4"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От Заказчика:</w:t>
            </w:r>
          </w:p>
        </w:tc>
        <w:tc>
          <w:tcPr>
            <w:tcW w:w="4969" w:type="dxa"/>
            <w:hideMark/>
          </w:tcPr>
          <w:p w14:paraId="1C21E372"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От Поставщика:</w:t>
            </w:r>
          </w:p>
        </w:tc>
      </w:tr>
      <w:tr w:rsidR="008578C7" w:rsidRPr="00426AB1" w14:paraId="191FDF7E" w14:textId="77777777" w:rsidTr="00AB1638">
        <w:trPr>
          <w:cantSplit/>
          <w:trHeight w:val="325"/>
        </w:trPr>
        <w:tc>
          <w:tcPr>
            <w:tcW w:w="4972" w:type="dxa"/>
            <w:hideMark/>
          </w:tcPr>
          <w:p w14:paraId="5AFC6751"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 xml:space="preserve">Главный врач </w:t>
            </w:r>
          </w:p>
          <w:p w14:paraId="20146472"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СПБ ГБУЗ "Родильный Дом № 6 им. Проф. В.Ф. Снегирева"</w:t>
            </w:r>
          </w:p>
          <w:p w14:paraId="495E30F8"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p>
          <w:p w14:paraId="3D8985D7"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 xml:space="preserve">_______________М.С. </w:t>
            </w:r>
            <w:proofErr w:type="spellStart"/>
            <w:r w:rsidRPr="00426AB1">
              <w:rPr>
                <w:rFonts w:ascii="Times New Roman" w:eastAsia="Times New Roman" w:hAnsi="Times New Roman" w:cs="Times New Roman"/>
                <w:bCs/>
                <w:color w:val="auto"/>
                <w:sz w:val="22"/>
                <w:szCs w:val="22"/>
              </w:rPr>
              <w:t>Зайнулина</w:t>
            </w:r>
            <w:proofErr w:type="spellEnd"/>
          </w:p>
          <w:p w14:paraId="5FE06A96"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 xml:space="preserve">Подписано ЭЦП                 </w:t>
            </w:r>
          </w:p>
        </w:tc>
        <w:tc>
          <w:tcPr>
            <w:tcW w:w="4969" w:type="dxa"/>
            <w:hideMark/>
          </w:tcPr>
          <w:p w14:paraId="3F65E265"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p>
          <w:p w14:paraId="42AB17BB"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p>
          <w:p w14:paraId="38BA2F02"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p>
          <w:p w14:paraId="59AA43E8"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p>
          <w:p w14:paraId="73FBEF7F"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________________ /____________________/</w:t>
            </w:r>
          </w:p>
          <w:p w14:paraId="231FE1A3" w14:textId="77777777" w:rsidR="008578C7" w:rsidRPr="00426AB1" w:rsidRDefault="008578C7" w:rsidP="00AB1638">
            <w:pPr>
              <w:autoSpaceDE w:val="0"/>
              <w:autoSpaceDN w:val="0"/>
              <w:adjustRightInd w:val="0"/>
              <w:jc w:val="both"/>
              <w:rPr>
                <w:rFonts w:ascii="Times New Roman" w:eastAsia="Times New Roman" w:hAnsi="Times New Roman" w:cs="Times New Roman"/>
                <w:bCs/>
                <w:color w:val="auto"/>
                <w:sz w:val="22"/>
                <w:szCs w:val="22"/>
              </w:rPr>
            </w:pPr>
            <w:r w:rsidRPr="00426AB1">
              <w:rPr>
                <w:rFonts w:ascii="Times New Roman" w:eastAsia="Times New Roman" w:hAnsi="Times New Roman" w:cs="Times New Roman"/>
                <w:bCs/>
                <w:color w:val="auto"/>
                <w:sz w:val="22"/>
                <w:szCs w:val="22"/>
              </w:rPr>
              <w:t xml:space="preserve">Подписано ЭЦП                 </w:t>
            </w:r>
          </w:p>
        </w:tc>
      </w:tr>
    </w:tbl>
    <w:p w14:paraId="35614CF0" w14:textId="77777777" w:rsidR="008578C7" w:rsidRPr="009444A0" w:rsidRDefault="008578C7" w:rsidP="00DD074B">
      <w:pPr>
        <w:autoSpaceDE w:val="0"/>
        <w:autoSpaceDN w:val="0"/>
        <w:adjustRightInd w:val="0"/>
        <w:jc w:val="both"/>
        <w:rPr>
          <w:rFonts w:ascii="Times New Roman" w:eastAsia="Times New Roman" w:hAnsi="Times New Roman" w:cs="Times New Roman"/>
          <w:color w:val="auto"/>
          <w:sz w:val="22"/>
          <w:szCs w:val="22"/>
        </w:rPr>
      </w:pPr>
    </w:p>
    <w:p w14:paraId="15E31D6D" w14:textId="77777777" w:rsidR="00DD074B" w:rsidRPr="009444A0"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p>
    <w:p w14:paraId="44ECA448" w14:textId="77777777" w:rsidR="00DD074B" w:rsidRPr="009444A0"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sectPr w:rsidR="00DD074B" w:rsidRPr="009444A0" w:rsidSect="00A14AD7">
          <w:headerReference w:type="default" r:id="rId29"/>
          <w:pgSz w:w="11906" w:h="16838"/>
          <w:pgMar w:top="851" w:right="566" w:bottom="568" w:left="1133" w:header="567" w:footer="567" w:gutter="0"/>
          <w:cols w:space="720"/>
          <w:noEndnote/>
          <w:titlePg/>
          <w:docGrid w:linePitch="326"/>
        </w:sectPr>
      </w:pPr>
    </w:p>
    <w:p w14:paraId="45673526" w14:textId="77777777" w:rsidR="00DD074B" w:rsidRPr="009444A0"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lastRenderedPageBreak/>
        <w:t>Приложение №1</w:t>
      </w:r>
    </w:p>
    <w:p w14:paraId="236EC83A" w14:textId="77777777" w:rsidR="00DD074B" w:rsidRPr="009444A0"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к Контракту № ___</w:t>
      </w:r>
    </w:p>
    <w:p w14:paraId="6C040F3E" w14:textId="0B2CDD7E" w:rsidR="00DD074B" w:rsidRPr="009444A0" w:rsidRDefault="001931B4" w:rsidP="00DD074B">
      <w:pPr>
        <w:autoSpaceDE w:val="0"/>
        <w:autoSpaceDN w:val="0"/>
        <w:adjustRightInd w:val="0"/>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от «__» ______ 2026 </w:t>
      </w:r>
      <w:r w:rsidR="00DD074B" w:rsidRPr="009444A0">
        <w:rPr>
          <w:rFonts w:ascii="Times New Roman" w:eastAsia="Times New Roman" w:hAnsi="Times New Roman" w:cs="Times New Roman"/>
          <w:color w:val="auto"/>
          <w:sz w:val="22"/>
          <w:szCs w:val="22"/>
        </w:rPr>
        <w:t xml:space="preserve"> г.</w:t>
      </w:r>
    </w:p>
    <w:p w14:paraId="72C9A3DF" w14:textId="77777777" w:rsidR="00DD074B" w:rsidRPr="009444A0" w:rsidRDefault="00DD074B" w:rsidP="00DD074B">
      <w:pPr>
        <w:autoSpaceDE w:val="0"/>
        <w:autoSpaceDN w:val="0"/>
        <w:adjustRightInd w:val="0"/>
        <w:jc w:val="both"/>
        <w:rPr>
          <w:rFonts w:ascii="Times New Roman" w:eastAsia="Times New Roman" w:hAnsi="Times New Roman" w:cs="Times New Roman"/>
          <w:b/>
          <w:color w:val="auto"/>
          <w:sz w:val="22"/>
          <w:szCs w:val="22"/>
        </w:rPr>
      </w:pPr>
    </w:p>
    <w:p w14:paraId="3CA0A703" w14:textId="77777777" w:rsidR="00DD074B" w:rsidRPr="009444A0" w:rsidRDefault="00DD074B" w:rsidP="00DD074B">
      <w:pPr>
        <w:autoSpaceDE w:val="0"/>
        <w:autoSpaceDN w:val="0"/>
        <w:adjustRightInd w:val="0"/>
        <w:jc w:val="center"/>
        <w:rPr>
          <w:rFonts w:ascii="Times New Roman" w:eastAsia="Times New Roman" w:hAnsi="Times New Roman" w:cs="Times New Roman"/>
          <w:b/>
          <w:color w:val="auto"/>
          <w:sz w:val="22"/>
          <w:szCs w:val="22"/>
        </w:rPr>
      </w:pPr>
      <w:bookmarkStart w:id="16" w:name="Par449"/>
      <w:bookmarkEnd w:id="16"/>
      <w:r w:rsidRPr="009444A0">
        <w:rPr>
          <w:rFonts w:ascii="Times New Roman" w:eastAsia="Times New Roman" w:hAnsi="Times New Roman" w:cs="Times New Roman"/>
          <w:b/>
          <w:color w:val="auto"/>
          <w:sz w:val="22"/>
          <w:szCs w:val="22"/>
        </w:rPr>
        <w:t xml:space="preserve">СПЕЦИФИКАЦИЯ </w:t>
      </w:r>
    </w:p>
    <w:p w14:paraId="7A33E172" w14:textId="77777777" w:rsidR="00DD074B" w:rsidRPr="009444A0" w:rsidRDefault="00DD074B" w:rsidP="00DD074B">
      <w:pPr>
        <w:autoSpaceDE w:val="0"/>
        <w:autoSpaceDN w:val="0"/>
        <w:adjustRightInd w:val="0"/>
        <w:jc w:val="center"/>
        <w:rPr>
          <w:rFonts w:ascii="Times New Roman" w:eastAsia="Times New Roman" w:hAnsi="Times New Roman" w:cs="Times New Roman"/>
          <w:color w:val="auto"/>
          <w:sz w:val="22"/>
          <w:szCs w:val="22"/>
        </w:rPr>
      </w:pPr>
    </w:p>
    <w:tbl>
      <w:tblPr>
        <w:tblStyle w:val="af4"/>
        <w:tblW w:w="0" w:type="auto"/>
        <w:tblLook w:val="04A0" w:firstRow="1" w:lastRow="0" w:firstColumn="1" w:lastColumn="0" w:noHBand="0" w:noVBand="1"/>
      </w:tblPr>
      <w:tblGrid>
        <w:gridCol w:w="1101"/>
        <w:gridCol w:w="2812"/>
        <w:gridCol w:w="1924"/>
        <w:gridCol w:w="1217"/>
        <w:gridCol w:w="1418"/>
        <w:gridCol w:w="1842"/>
        <w:gridCol w:w="1701"/>
        <w:gridCol w:w="2159"/>
      </w:tblGrid>
      <w:tr w:rsidR="002C1E1D" w:rsidRPr="001931B4" w14:paraId="12C4BFB8" w14:textId="675BE2BC" w:rsidTr="002C1E1D">
        <w:tc>
          <w:tcPr>
            <w:tcW w:w="1101" w:type="dxa"/>
          </w:tcPr>
          <w:p w14:paraId="3BBBF9E9" w14:textId="18C20A81"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№п/п</w:t>
            </w:r>
          </w:p>
        </w:tc>
        <w:tc>
          <w:tcPr>
            <w:tcW w:w="2812" w:type="dxa"/>
          </w:tcPr>
          <w:p w14:paraId="52351E9F" w14:textId="77777777"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Наименование</w:t>
            </w:r>
          </w:p>
          <w:p w14:paraId="356F3F54" w14:textId="5AE49D57"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 xml:space="preserve"> предмета закупки</w:t>
            </w:r>
          </w:p>
        </w:tc>
        <w:tc>
          <w:tcPr>
            <w:tcW w:w="1924" w:type="dxa"/>
          </w:tcPr>
          <w:p w14:paraId="0F74FBCF" w14:textId="77777777"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 xml:space="preserve">Код </w:t>
            </w:r>
          </w:p>
          <w:p w14:paraId="07DD51A3" w14:textId="15ECE894"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ОКПД2</w:t>
            </w:r>
          </w:p>
        </w:tc>
        <w:tc>
          <w:tcPr>
            <w:tcW w:w="1217" w:type="dxa"/>
          </w:tcPr>
          <w:p w14:paraId="60CB1E32" w14:textId="7D4873E4"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Кол-во</w:t>
            </w:r>
          </w:p>
        </w:tc>
        <w:tc>
          <w:tcPr>
            <w:tcW w:w="1418" w:type="dxa"/>
          </w:tcPr>
          <w:p w14:paraId="3CA327F8" w14:textId="77777777"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Единица измерения</w:t>
            </w:r>
          </w:p>
          <w:p w14:paraId="50917EB4" w14:textId="7CABAAF9"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p>
        </w:tc>
        <w:tc>
          <w:tcPr>
            <w:tcW w:w="1842" w:type="dxa"/>
          </w:tcPr>
          <w:p w14:paraId="78B6AAD6" w14:textId="2CD2FE6D"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Цена за ед.</w:t>
            </w:r>
          </w:p>
        </w:tc>
        <w:tc>
          <w:tcPr>
            <w:tcW w:w="1701" w:type="dxa"/>
          </w:tcPr>
          <w:p w14:paraId="2306407C" w14:textId="77777777"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Размер</w:t>
            </w:r>
          </w:p>
          <w:p w14:paraId="62FE626A" w14:textId="2B2147E6"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НДС %</w:t>
            </w:r>
          </w:p>
        </w:tc>
        <w:tc>
          <w:tcPr>
            <w:tcW w:w="2159" w:type="dxa"/>
          </w:tcPr>
          <w:p w14:paraId="4B164753" w14:textId="67F82AB5" w:rsidR="002C1E1D" w:rsidRPr="001931B4" w:rsidRDefault="002C1E1D" w:rsidP="00DD074B">
            <w:pPr>
              <w:autoSpaceDE w:val="0"/>
              <w:autoSpaceDN w:val="0"/>
              <w:adjustRightInd w:val="0"/>
              <w:jc w:val="center"/>
              <w:rPr>
                <w:rFonts w:ascii="Times New Roman" w:eastAsia="Times New Roman" w:hAnsi="Times New Roman" w:cs="Times New Roman"/>
                <w:b/>
                <w:color w:val="auto"/>
                <w:sz w:val="22"/>
                <w:szCs w:val="22"/>
              </w:rPr>
            </w:pPr>
            <w:r w:rsidRPr="001931B4">
              <w:rPr>
                <w:rFonts w:ascii="Times New Roman" w:eastAsia="Times New Roman" w:hAnsi="Times New Roman" w:cs="Times New Roman"/>
                <w:b/>
                <w:color w:val="auto"/>
                <w:sz w:val="22"/>
                <w:szCs w:val="22"/>
              </w:rPr>
              <w:t>Итого</w:t>
            </w:r>
          </w:p>
        </w:tc>
      </w:tr>
      <w:tr w:rsidR="001931B4" w:rsidRPr="001931B4" w14:paraId="48C73DD8" w14:textId="30BB0CC0" w:rsidTr="002C1E1D">
        <w:tc>
          <w:tcPr>
            <w:tcW w:w="1101" w:type="dxa"/>
          </w:tcPr>
          <w:p w14:paraId="20FB9F95" w14:textId="368B51EC"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r w:rsidRPr="001931B4">
              <w:rPr>
                <w:rFonts w:ascii="Times New Roman" w:eastAsia="Times New Roman" w:hAnsi="Times New Roman" w:cs="Times New Roman"/>
                <w:color w:val="auto"/>
                <w:sz w:val="22"/>
                <w:szCs w:val="22"/>
              </w:rPr>
              <w:t>1</w:t>
            </w:r>
          </w:p>
        </w:tc>
        <w:tc>
          <w:tcPr>
            <w:tcW w:w="2812" w:type="dxa"/>
            <w:vAlign w:val="center"/>
          </w:tcPr>
          <w:p w14:paraId="7025D145" w14:textId="6FD5E8B0"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r w:rsidRPr="001931B4">
              <w:rPr>
                <w:rFonts w:ascii="Times New Roman" w:hAnsi="Times New Roman" w:cs="Times New Roman"/>
                <w:sz w:val="20"/>
                <w:szCs w:val="20"/>
              </w:rPr>
              <w:t>Декстроза</w:t>
            </w:r>
          </w:p>
        </w:tc>
        <w:tc>
          <w:tcPr>
            <w:tcW w:w="1924" w:type="dxa"/>
            <w:vAlign w:val="center"/>
          </w:tcPr>
          <w:p w14:paraId="75DA4278" w14:textId="1F6D0322"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r w:rsidRPr="001931B4">
              <w:rPr>
                <w:rFonts w:ascii="Times New Roman" w:hAnsi="Times New Roman" w:cs="Times New Roman"/>
                <w:sz w:val="22"/>
                <w:szCs w:val="22"/>
              </w:rPr>
              <w:t>21.20.23.199</w:t>
            </w:r>
          </w:p>
        </w:tc>
        <w:tc>
          <w:tcPr>
            <w:tcW w:w="1217" w:type="dxa"/>
            <w:vAlign w:val="center"/>
          </w:tcPr>
          <w:p w14:paraId="51828B99" w14:textId="36616D94" w:rsidR="001931B4" w:rsidRPr="001931B4" w:rsidRDefault="00D40B6E" w:rsidP="00DD074B">
            <w:pPr>
              <w:autoSpaceDE w:val="0"/>
              <w:autoSpaceDN w:val="0"/>
              <w:adjustRightInd w:val="0"/>
              <w:jc w:val="center"/>
              <w:rPr>
                <w:rFonts w:ascii="Times New Roman" w:eastAsia="Times New Roman" w:hAnsi="Times New Roman" w:cs="Times New Roman"/>
                <w:color w:val="auto"/>
                <w:sz w:val="22"/>
                <w:szCs w:val="22"/>
              </w:rPr>
            </w:pPr>
            <w:r>
              <w:rPr>
                <w:rFonts w:ascii="Times New Roman" w:hAnsi="Times New Roman" w:cs="Times New Roman"/>
                <w:sz w:val="22"/>
                <w:szCs w:val="22"/>
              </w:rPr>
              <w:t>100</w:t>
            </w:r>
            <w:r w:rsidR="001931B4" w:rsidRPr="001931B4">
              <w:rPr>
                <w:rFonts w:ascii="Times New Roman" w:hAnsi="Times New Roman" w:cs="Times New Roman"/>
                <w:sz w:val="22"/>
                <w:szCs w:val="22"/>
              </w:rPr>
              <w:t>,00</w:t>
            </w:r>
          </w:p>
        </w:tc>
        <w:tc>
          <w:tcPr>
            <w:tcW w:w="1418" w:type="dxa"/>
            <w:vAlign w:val="center"/>
          </w:tcPr>
          <w:p w14:paraId="5134DFEB" w14:textId="73840C0C"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r w:rsidRPr="001931B4">
              <w:rPr>
                <w:rFonts w:ascii="Times New Roman" w:hAnsi="Times New Roman" w:cs="Times New Roman"/>
                <w:sz w:val="20"/>
                <w:szCs w:val="20"/>
              </w:rPr>
              <w:t>кг</w:t>
            </w:r>
          </w:p>
        </w:tc>
        <w:tc>
          <w:tcPr>
            <w:tcW w:w="1842" w:type="dxa"/>
          </w:tcPr>
          <w:p w14:paraId="747F0A9E" w14:textId="77777777"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p>
        </w:tc>
        <w:tc>
          <w:tcPr>
            <w:tcW w:w="1701" w:type="dxa"/>
          </w:tcPr>
          <w:p w14:paraId="63B1AA83" w14:textId="77777777"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p>
        </w:tc>
        <w:tc>
          <w:tcPr>
            <w:tcW w:w="2159" w:type="dxa"/>
          </w:tcPr>
          <w:p w14:paraId="12E4F42D" w14:textId="77777777" w:rsidR="001931B4" w:rsidRPr="001931B4" w:rsidRDefault="001931B4" w:rsidP="00DD074B">
            <w:pPr>
              <w:autoSpaceDE w:val="0"/>
              <w:autoSpaceDN w:val="0"/>
              <w:adjustRightInd w:val="0"/>
              <w:jc w:val="center"/>
              <w:rPr>
                <w:rFonts w:ascii="Times New Roman" w:eastAsia="Times New Roman" w:hAnsi="Times New Roman" w:cs="Times New Roman"/>
                <w:color w:val="auto"/>
                <w:sz w:val="22"/>
                <w:szCs w:val="22"/>
              </w:rPr>
            </w:pPr>
          </w:p>
        </w:tc>
      </w:tr>
    </w:tbl>
    <w:p w14:paraId="4A404C46" w14:textId="77777777" w:rsidR="00DD074B" w:rsidRPr="009444A0" w:rsidRDefault="00DD074B" w:rsidP="00DD074B">
      <w:pPr>
        <w:autoSpaceDE w:val="0"/>
        <w:autoSpaceDN w:val="0"/>
        <w:adjustRightInd w:val="0"/>
        <w:jc w:val="center"/>
        <w:rPr>
          <w:rFonts w:ascii="Times New Roman" w:eastAsia="Times New Roman" w:hAnsi="Times New Roman" w:cs="Times New Roman"/>
          <w:color w:val="auto"/>
          <w:sz w:val="22"/>
          <w:szCs w:val="22"/>
        </w:rPr>
      </w:pPr>
    </w:p>
    <w:p w14:paraId="1FBAED5A" w14:textId="77777777" w:rsidR="00DD074B" w:rsidRDefault="00DD074B" w:rsidP="00DD074B">
      <w:pPr>
        <w:autoSpaceDE w:val="0"/>
        <w:autoSpaceDN w:val="0"/>
        <w:adjustRightInd w:val="0"/>
        <w:jc w:val="center"/>
        <w:rPr>
          <w:rFonts w:ascii="Times New Roman" w:eastAsia="Times New Roman" w:hAnsi="Times New Roman" w:cs="Times New Roman"/>
          <w:color w:val="auto"/>
          <w:sz w:val="22"/>
          <w:szCs w:val="22"/>
        </w:rPr>
      </w:pPr>
    </w:p>
    <w:p w14:paraId="750B9335" w14:textId="29E14BEA" w:rsidR="0078638D" w:rsidRPr="009444A0" w:rsidRDefault="0078638D" w:rsidP="0078638D">
      <w:pPr>
        <w:autoSpaceDE w:val="0"/>
        <w:autoSpaceDN w:val="0"/>
        <w:adjustRightInd w:val="0"/>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ИТОГО:</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32"/>
        <w:gridCol w:w="4367"/>
        <w:gridCol w:w="648"/>
      </w:tblGrid>
      <w:tr w:rsidR="009444A0" w:rsidRPr="009444A0" w14:paraId="375336E1" w14:textId="77777777" w:rsidTr="00DD074B">
        <w:trPr>
          <w:gridAfter w:val="1"/>
          <w:wAfter w:w="648" w:type="dxa"/>
          <w:jc w:val="center"/>
        </w:trPr>
        <w:tc>
          <w:tcPr>
            <w:tcW w:w="5032" w:type="dxa"/>
            <w:vAlign w:val="bottom"/>
          </w:tcPr>
          <w:p w14:paraId="613059F4" w14:textId="77777777" w:rsidR="00BF4496" w:rsidRPr="009444A0" w:rsidRDefault="00BF4496" w:rsidP="00DD074B">
            <w:pPr>
              <w:autoSpaceDE w:val="0"/>
              <w:autoSpaceDN w:val="0"/>
              <w:adjustRightInd w:val="0"/>
              <w:jc w:val="both"/>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От Заказчика:</w:t>
            </w:r>
          </w:p>
        </w:tc>
        <w:tc>
          <w:tcPr>
            <w:tcW w:w="4367" w:type="dxa"/>
            <w:vAlign w:val="bottom"/>
          </w:tcPr>
          <w:p w14:paraId="3C3423EE" w14:textId="77777777" w:rsidR="00BF4496" w:rsidRPr="009444A0" w:rsidRDefault="00BF4496" w:rsidP="00DD074B">
            <w:pPr>
              <w:autoSpaceDE w:val="0"/>
              <w:autoSpaceDN w:val="0"/>
              <w:adjustRightInd w:val="0"/>
              <w:jc w:val="both"/>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От Поставщика:</w:t>
            </w:r>
          </w:p>
        </w:tc>
      </w:tr>
      <w:tr w:rsidR="009444A0" w:rsidRPr="009444A0" w14:paraId="491B183A" w14:textId="77777777" w:rsidTr="00DD074B">
        <w:trPr>
          <w:jc w:val="center"/>
        </w:trPr>
        <w:tc>
          <w:tcPr>
            <w:tcW w:w="5032" w:type="dxa"/>
            <w:vAlign w:val="bottom"/>
          </w:tcPr>
          <w:p w14:paraId="0E6D3247"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Главный врач</w:t>
            </w:r>
          </w:p>
          <w:p w14:paraId="0E2E8DC9"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p>
          <w:p w14:paraId="2B021024"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w:t>
            </w:r>
            <w:r w:rsidRPr="009444A0">
              <w:rPr>
                <w:rFonts w:ascii="Times New Roman" w:eastAsia="Times New Roman" w:hAnsi="Times New Roman" w:cs="Times New Roman"/>
                <w:color w:val="auto"/>
                <w:sz w:val="22"/>
                <w:szCs w:val="22"/>
                <w:u w:val="single"/>
                <w:lang w:eastAsia="en-US"/>
              </w:rPr>
              <w:t xml:space="preserve">____________________ </w:t>
            </w:r>
            <w:r w:rsidRPr="009444A0">
              <w:rPr>
                <w:rFonts w:ascii="Times New Roman" w:eastAsia="Times New Roman" w:hAnsi="Times New Roman" w:cs="Times New Roman"/>
                <w:color w:val="auto"/>
                <w:sz w:val="22"/>
                <w:szCs w:val="22"/>
                <w:lang w:eastAsia="en-US"/>
              </w:rPr>
              <w:t xml:space="preserve">/М.С. </w:t>
            </w:r>
            <w:proofErr w:type="spellStart"/>
            <w:r w:rsidRPr="009444A0">
              <w:rPr>
                <w:rFonts w:ascii="Times New Roman" w:eastAsia="Times New Roman" w:hAnsi="Times New Roman" w:cs="Times New Roman"/>
                <w:color w:val="auto"/>
                <w:sz w:val="22"/>
                <w:szCs w:val="22"/>
                <w:lang w:eastAsia="en-US"/>
              </w:rPr>
              <w:t>Зайнулина</w:t>
            </w:r>
            <w:proofErr w:type="spellEnd"/>
            <w:r w:rsidRPr="009444A0">
              <w:rPr>
                <w:rFonts w:ascii="Times New Roman" w:eastAsia="Times New Roman" w:hAnsi="Times New Roman" w:cs="Times New Roman"/>
                <w:color w:val="auto"/>
                <w:sz w:val="22"/>
                <w:szCs w:val="22"/>
                <w:lang w:eastAsia="en-US"/>
              </w:rPr>
              <w:t>/</w:t>
            </w:r>
          </w:p>
          <w:p w14:paraId="093210CB" w14:textId="03A819F0" w:rsidR="00BF4496" w:rsidRPr="009444A0" w:rsidRDefault="00723308" w:rsidP="00DD074B">
            <w:pPr>
              <w:autoSpaceDE w:val="0"/>
              <w:autoSpaceDN w:val="0"/>
              <w:adjustRightInd w:val="0"/>
              <w:jc w:val="both"/>
              <w:rPr>
                <w:rFonts w:ascii="Times New Roman" w:eastAsia="Times New Roman" w:hAnsi="Times New Roman" w:cs="Times New Roman"/>
                <w:b/>
                <w:color w:val="auto"/>
                <w:sz w:val="22"/>
                <w:szCs w:val="22"/>
                <w:lang w:val="en-US"/>
              </w:rPr>
            </w:pPr>
            <w:r w:rsidRPr="009444A0">
              <w:rPr>
                <w:rFonts w:ascii="Times New Roman" w:eastAsia="Times New Roman" w:hAnsi="Times New Roman" w:cs="Times New Roman"/>
                <w:color w:val="auto"/>
                <w:sz w:val="22"/>
                <w:szCs w:val="22"/>
                <w:lang w:eastAsia="en-US"/>
              </w:rPr>
              <w:t>Подписано ЭЦП</w:t>
            </w:r>
          </w:p>
        </w:tc>
        <w:tc>
          <w:tcPr>
            <w:tcW w:w="5015" w:type="dxa"/>
            <w:gridSpan w:val="2"/>
            <w:vAlign w:val="bottom"/>
          </w:tcPr>
          <w:p w14:paraId="005B19A8"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__________________</w:t>
            </w:r>
          </w:p>
          <w:p w14:paraId="41F3F342"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p>
          <w:p w14:paraId="46C811C8" w14:textId="77777777" w:rsidR="00BF4496" w:rsidRPr="009444A0" w:rsidRDefault="00BF4496"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w:t>
            </w:r>
            <w:r w:rsidRPr="009444A0">
              <w:rPr>
                <w:rFonts w:ascii="Times New Roman" w:eastAsia="Times New Roman" w:hAnsi="Times New Roman" w:cs="Times New Roman"/>
                <w:color w:val="auto"/>
                <w:sz w:val="22"/>
                <w:szCs w:val="22"/>
                <w:u w:val="single"/>
                <w:lang w:eastAsia="en-US"/>
              </w:rPr>
              <w:t xml:space="preserve">____________________ </w:t>
            </w:r>
            <w:r w:rsidRPr="009444A0">
              <w:rPr>
                <w:rFonts w:ascii="Times New Roman" w:eastAsia="Times New Roman" w:hAnsi="Times New Roman" w:cs="Times New Roman"/>
                <w:color w:val="auto"/>
                <w:sz w:val="22"/>
                <w:szCs w:val="22"/>
                <w:lang w:eastAsia="en-US"/>
              </w:rPr>
              <w:t>/__________________/</w:t>
            </w:r>
          </w:p>
          <w:p w14:paraId="045EEF9D" w14:textId="53A0A407" w:rsidR="00BF4496" w:rsidRPr="009444A0" w:rsidRDefault="00723308" w:rsidP="00BF4496">
            <w:pPr>
              <w:autoSpaceDE w:val="0"/>
              <w:autoSpaceDN w:val="0"/>
              <w:adjustRightInd w:val="0"/>
              <w:jc w:val="both"/>
              <w:rPr>
                <w:rFonts w:ascii="Times New Roman" w:eastAsia="Times New Roman" w:hAnsi="Times New Roman" w:cs="Times New Roman"/>
                <w:b/>
                <w:color w:val="auto"/>
                <w:sz w:val="22"/>
                <w:szCs w:val="22"/>
                <w:lang w:val="en-US"/>
              </w:rPr>
            </w:pPr>
            <w:r w:rsidRPr="009444A0">
              <w:rPr>
                <w:rFonts w:ascii="Times New Roman" w:eastAsia="Times New Roman" w:hAnsi="Times New Roman" w:cs="Times New Roman"/>
                <w:color w:val="auto"/>
                <w:sz w:val="22"/>
                <w:szCs w:val="22"/>
                <w:lang w:eastAsia="en-US"/>
              </w:rPr>
              <w:t>Подписано ЭЦП</w:t>
            </w:r>
          </w:p>
        </w:tc>
      </w:tr>
    </w:tbl>
    <w:p w14:paraId="2F7D39C5"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sectPr w:rsidR="00DD074B" w:rsidRPr="009444A0" w:rsidSect="000A2D95">
          <w:pgSz w:w="16838" w:h="11906" w:orient="landscape"/>
          <w:pgMar w:top="1134" w:right="1440" w:bottom="1440" w:left="1440" w:header="567" w:footer="567" w:gutter="0"/>
          <w:cols w:space="720"/>
          <w:noEndnote/>
          <w:docGrid w:linePitch="326"/>
        </w:sectPr>
      </w:pPr>
    </w:p>
    <w:p w14:paraId="721E0617" w14:textId="77777777" w:rsidR="00DD074B" w:rsidRPr="009444A0" w:rsidRDefault="00DD074B" w:rsidP="00DD074B">
      <w:pPr>
        <w:autoSpaceDE w:val="0"/>
        <w:autoSpaceDN w:val="0"/>
        <w:adjustRightInd w:val="0"/>
        <w:jc w:val="right"/>
        <w:outlineLvl w:val="0"/>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lastRenderedPageBreak/>
        <w:t>Приложение №2</w:t>
      </w:r>
    </w:p>
    <w:p w14:paraId="04DCA429" w14:textId="77777777" w:rsidR="00DD074B" w:rsidRPr="009444A0" w:rsidRDefault="00DD074B" w:rsidP="00DD074B">
      <w:pPr>
        <w:autoSpaceDE w:val="0"/>
        <w:autoSpaceDN w:val="0"/>
        <w:adjustRightInd w:val="0"/>
        <w:jc w:val="right"/>
        <w:rPr>
          <w:rFonts w:ascii="Times New Roman" w:eastAsia="Times New Roman" w:hAnsi="Times New Roman" w:cs="Times New Roman"/>
          <w:color w:val="auto"/>
          <w:sz w:val="22"/>
          <w:szCs w:val="22"/>
        </w:rPr>
      </w:pPr>
      <w:r w:rsidRPr="009444A0">
        <w:rPr>
          <w:rFonts w:ascii="Times New Roman" w:eastAsia="Times New Roman" w:hAnsi="Times New Roman" w:cs="Times New Roman"/>
          <w:color w:val="auto"/>
          <w:sz w:val="22"/>
          <w:szCs w:val="22"/>
        </w:rPr>
        <w:t>к Контракту № ___</w:t>
      </w:r>
    </w:p>
    <w:p w14:paraId="1F92597E" w14:textId="074DF341" w:rsidR="00DD074B" w:rsidRPr="009444A0" w:rsidRDefault="001931B4" w:rsidP="00DD074B">
      <w:pPr>
        <w:autoSpaceDE w:val="0"/>
        <w:autoSpaceDN w:val="0"/>
        <w:adjustRightInd w:val="0"/>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от «__» ______ 2026</w:t>
      </w:r>
      <w:r w:rsidR="00DD074B" w:rsidRPr="009444A0">
        <w:rPr>
          <w:rFonts w:ascii="Times New Roman" w:eastAsia="Times New Roman" w:hAnsi="Times New Roman" w:cs="Times New Roman"/>
          <w:color w:val="auto"/>
          <w:sz w:val="22"/>
          <w:szCs w:val="22"/>
        </w:rPr>
        <w:t xml:space="preserve"> г.</w:t>
      </w:r>
    </w:p>
    <w:p w14:paraId="4C7FEAC6"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p w14:paraId="625E8A04" w14:textId="77777777" w:rsidR="00DD074B" w:rsidRPr="009444A0" w:rsidRDefault="00DD074B" w:rsidP="00DD074B">
      <w:pPr>
        <w:autoSpaceDE w:val="0"/>
        <w:autoSpaceDN w:val="0"/>
        <w:adjustRightInd w:val="0"/>
        <w:jc w:val="center"/>
        <w:rPr>
          <w:rFonts w:ascii="Times New Roman" w:eastAsia="Times New Roman" w:hAnsi="Times New Roman" w:cs="Times New Roman"/>
          <w:b/>
          <w:color w:val="auto"/>
          <w:sz w:val="22"/>
          <w:szCs w:val="22"/>
        </w:rPr>
      </w:pPr>
      <w:bookmarkStart w:id="17" w:name="Par554"/>
      <w:bookmarkEnd w:id="17"/>
      <w:r w:rsidRPr="009444A0">
        <w:rPr>
          <w:rFonts w:ascii="Times New Roman" w:eastAsia="Times New Roman" w:hAnsi="Times New Roman" w:cs="Times New Roman"/>
          <w:b/>
          <w:color w:val="auto"/>
          <w:sz w:val="22"/>
          <w:szCs w:val="22"/>
        </w:rPr>
        <w:t>ТЕХНИЧЕСКИЕ ХАРАКТЕРИСТИКИ</w:t>
      </w:r>
    </w:p>
    <w:p w14:paraId="5FE19E5B"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Style w:val="af4"/>
        <w:tblW w:w="14829" w:type="dxa"/>
        <w:jc w:val="center"/>
        <w:tblLook w:val="04A0" w:firstRow="1" w:lastRow="0" w:firstColumn="1" w:lastColumn="0" w:noHBand="0" w:noVBand="1"/>
      </w:tblPr>
      <w:tblGrid>
        <w:gridCol w:w="839"/>
        <w:gridCol w:w="3402"/>
        <w:gridCol w:w="10588"/>
      </w:tblGrid>
      <w:tr w:rsidR="002C1E1D" w14:paraId="1BA3C6FF" w14:textId="77777777" w:rsidTr="002C1E1D">
        <w:trPr>
          <w:trHeight w:val="666"/>
          <w:jc w:val="center"/>
        </w:trPr>
        <w:tc>
          <w:tcPr>
            <w:tcW w:w="839" w:type="dxa"/>
          </w:tcPr>
          <w:p w14:paraId="0DBE68DF" w14:textId="136AA102" w:rsidR="002C1E1D" w:rsidRPr="002C1E1D" w:rsidRDefault="002C1E1D" w:rsidP="002C1E1D">
            <w:pPr>
              <w:autoSpaceDE w:val="0"/>
              <w:autoSpaceDN w:val="0"/>
              <w:adjustRightInd w:val="0"/>
              <w:jc w:val="center"/>
              <w:rPr>
                <w:rFonts w:ascii="Times New Roman" w:eastAsia="Times New Roman" w:hAnsi="Times New Roman" w:cs="Times New Roman"/>
                <w:b/>
                <w:color w:val="auto"/>
                <w:sz w:val="22"/>
                <w:szCs w:val="22"/>
              </w:rPr>
            </w:pPr>
            <w:r w:rsidRPr="002C1E1D">
              <w:rPr>
                <w:rFonts w:ascii="Times New Roman" w:eastAsia="Times New Roman" w:hAnsi="Times New Roman" w:cs="Times New Roman"/>
                <w:b/>
                <w:color w:val="auto"/>
                <w:sz w:val="22"/>
                <w:szCs w:val="22"/>
              </w:rPr>
              <w:t>№п/п</w:t>
            </w:r>
          </w:p>
        </w:tc>
        <w:tc>
          <w:tcPr>
            <w:tcW w:w="3402" w:type="dxa"/>
          </w:tcPr>
          <w:p w14:paraId="4579ED29" w14:textId="77777777" w:rsidR="002C1E1D" w:rsidRPr="002C1E1D" w:rsidRDefault="002C1E1D" w:rsidP="002C1E1D">
            <w:pPr>
              <w:autoSpaceDE w:val="0"/>
              <w:autoSpaceDN w:val="0"/>
              <w:adjustRightInd w:val="0"/>
              <w:jc w:val="center"/>
              <w:rPr>
                <w:rFonts w:ascii="Times New Roman" w:eastAsia="Times New Roman" w:hAnsi="Times New Roman" w:cs="Times New Roman"/>
                <w:b/>
                <w:color w:val="auto"/>
                <w:sz w:val="22"/>
                <w:szCs w:val="22"/>
              </w:rPr>
            </w:pPr>
            <w:r w:rsidRPr="002C1E1D">
              <w:rPr>
                <w:rFonts w:ascii="Times New Roman" w:eastAsia="Times New Roman" w:hAnsi="Times New Roman" w:cs="Times New Roman"/>
                <w:b/>
                <w:color w:val="auto"/>
                <w:sz w:val="22"/>
                <w:szCs w:val="22"/>
              </w:rPr>
              <w:t xml:space="preserve">Наименование </w:t>
            </w:r>
          </w:p>
          <w:p w14:paraId="5CC9F386" w14:textId="718C0573" w:rsidR="002C1E1D" w:rsidRPr="002C1E1D" w:rsidRDefault="002C1E1D" w:rsidP="002C1E1D">
            <w:pPr>
              <w:autoSpaceDE w:val="0"/>
              <w:autoSpaceDN w:val="0"/>
              <w:adjustRightInd w:val="0"/>
              <w:jc w:val="center"/>
              <w:rPr>
                <w:rFonts w:ascii="Times New Roman" w:eastAsia="Times New Roman" w:hAnsi="Times New Roman" w:cs="Times New Roman"/>
                <w:b/>
                <w:color w:val="auto"/>
                <w:sz w:val="22"/>
                <w:szCs w:val="22"/>
              </w:rPr>
            </w:pPr>
            <w:r w:rsidRPr="002C1E1D">
              <w:rPr>
                <w:rFonts w:ascii="Times New Roman" w:eastAsia="Times New Roman" w:hAnsi="Times New Roman" w:cs="Times New Roman"/>
                <w:b/>
                <w:color w:val="auto"/>
                <w:sz w:val="22"/>
                <w:szCs w:val="22"/>
              </w:rPr>
              <w:t>предмета закупки</w:t>
            </w:r>
          </w:p>
        </w:tc>
        <w:tc>
          <w:tcPr>
            <w:tcW w:w="10588" w:type="dxa"/>
          </w:tcPr>
          <w:p w14:paraId="4A904494" w14:textId="39AD92EF" w:rsidR="002C1E1D" w:rsidRPr="002C1E1D" w:rsidRDefault="002C1E1D" w:rsidP="002C1E1D">
            <w:pPr>
              <w:autoSpaceDE w:val="0"/>
              <w:autoSpaceDN w:val="0"/>
              <w:adjustRightInd w:val="0"/>
              <w:jc w:val="center"/>
              <w:rPr>
                <w:rFonts w:ascii="Times New Roman" w:eastAsia="Times New Roman" w:hAnsi="Times New Roman" w:cs="Times New Roman"/>
                <w:b/>
                <w:color w:val="auto"/>
                <w:sz w:val="22"/>
                <w:szCs w:val="22"/>
              </w:rPr>
            </w:pPr>
            <w:r w:rsidRPr="002C1E1D">
              <w:rPr>
                <w:rFonts w:ascii="Times New Roman" w:eastAsia="Times New Roman" w:hAnsi="Times New Roman" w:cs="Times New Roman"/>
                <w:b/>
                <w:color w:val="auto"/>
                <w:sz w:val="22"/>
                <w:szCs w:val="22"/>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w:t>
            </w:r>
            <w:proofErr w:type="gramStart"/>
            <w:r w:rsidRPr="002C1E1D">
              <w:rPr>
                <w:rFonts w:ascii="Times New Roman" w:eastAsia="Times New Roman" w:hAnsi="Times New Roman" w:cs="Times New Roman"/>
                <w:b/>
                <w:color w:val="auto"/>
                <w:sz w:val="22"/>
                <w:szCs w:val="22"/>
              </w:rPr>
              <w:t>в том числе</w:t>
            </w:r>
            <w:proofErr w:type="gramEnd"/>
            <w:r w:rsidRPr="002C1E1D">
              <w:rPr>
                <w:rFonts w:ascii="Times New Roman" w:eastAsia="Times New Roman" w:hAnsi="Times New Roman" w:cs="Times New Roman"/>
                <w:b/>
                <w:color w:val="auto"/>
                <w:sz w:val="22"/>
                <w:szCs w:val="22"/>
              </w:rPr>
              <w:t xml:space="preserve"> поставляемого заказчику</w:t>
            </w:r>
          </w:p>
        </w:tc>
      </w:tr>
      <w:tr w:rsidR="001931B4" w14:paraId="49DE9533" w14:textId="77777777" w:rsidTr="009679FB">
        <w:trPr>
          <w:trHeight w:val="735"/>
          <w:jc w:val="center"/>
        </w:trPr>
        <w:tc>
          <w:tcPr>
            <w:tcW w:w="839" w:type="dxa"/>
            <w:vAlign w:val="center"/>
          </w:tcPr>
          <w:p w14:paraId="7515E752" w14:textId="390FE0C1" w:rsidR="001931B4" w:rsidRDefault="001931B4" w:rsidP="009679FB">
            <w:pPr>
              <w:autoSpaceDE w:val="0"/>
              <w:autoSpaceDN w:val="0"/>
              <w:adjustRightInd w:val="0"/>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w:t>
            </w:r>
          </w:p>
        </w:tc>
        <w:tc>
          <w:tcPr>
            <w:tcW w:w="3402" w:type="dxa"/>
            <w:vAlign w:val="center"/>
          </w:tcPr>
          <w:p w14:paraId="645827F4" w14:textId="47BF5670" w:rsidR="001931B4" w:rsidRPr="001931B4" w:rsidRDefault="001931B4" w:rsidP="009679FB">
            <w:pPr>
              <w:autoSpaceDE w:val="0"/>
              <w:autoSpaceDN w:val="0"/>
              <w:adjustRightInd w:val="0"/>
              <w:rPr>
                <w:rFonts w:ascii="Times New Roman" w:eastAsia="Times New Roman" w:hAnsi="Times New Roman" w:cs="Times New Roman"/>
                <w:color w:val="auto"/>
                <w:sz w:val="22"/>
                <w:szCs w:val="22"/>
              </w:rPr>
            </w:pPr>
            <w:r w:rsidRPr="001931B4">
              <w:rPr>
                <w:rFonts w:ascii="Times New Roman" w:hAnsi="Times New Roman" w:cs="Times New Roman"/>
                <w:sz w:val="22"/>
                <w:szCs w:val="22"/>
              </w:rPr>
              <w:t>Декстроза</w:t>
            </w:r>
          </w:p>
        </w:tc>
        <w:tc>
          <w:tcPr>
            <w:tcW w:w="10588" w:type="dxa"/>
            <w:vAlign w:val="center"/>
          </w:tcPr>
          <w:p w14:paraId="25019C86" w14:textId="326B0996" w:rsidR="001931B4" w:rsidRDefault="001931B4" w:rsidP="009679FB">
            <w:pPr>
              <w:autoSpaceDE w:val="0"/>
              <w:autoSpaceDN w:val="0"/>
              <w:adjustRightInd w:val="0"/>
              <w:rPr>
                <w:rFonts w:ascii="Times New Roman" w:eastAsia="Times New Roman" w:hAnsi="Times New Roman" w:cs="Times New Roman"/>
                <w:color w:val="auto"/>
                <w:sz w:val="22"/>
                <w:szCs w:val="22"/>
              </w:rPr>
            </w:pPr>
          </w:p>
        </w:tc>
      </w:tr>
    </w:tbl>
    <w:p w14:paraId="3A64C1EC" w14:textId="77777777" w:rsidR="00DD074B" w:rsidRPr="009444A0" w:rsidRDefault="00DD074B" w:rsidP="00DD074B">
      <w:pPr>
        <w:autoSpaceDE w:val="0"/>
        <w:autoSpaceDN w:val="0"/>
        <w:adjustRightInd w:val="0"/>
        <w:jc w:val="both"/>
        <w:rPr>
          <w:rFonts w:ascii="Times New Roman" w:eastAsia="Times New Roman" w:hAnsi="Times New Roman" w:cs="Times New Roman"/>
          <w:color w:val="auto"/>
          <w:sz w:val="22"/>
          <w:szCs w:val="22"/>
        </w:rPr>
      </w:pPr>
    </w:p>
    <w:tbl>
      <w:tblPr>
        <w:tblW w:w="10360" w:type="dxa"/>
        <w:jc w:val="center"/>
        <w:tblLayout w:type="fixed"/>
        <w:tblCellMar>
          <w:top w:w="102" w:type="dxa"/>
          <w:left w:w="62" w:type="dxa"/>
          <w:bottom w:w="102" w:type="dxa"/>
          <w:right w:w="62" w:type="dxa"/>
        </w:tblCellMar>
        <w:tblLook w:val="0000" w:firstRow="0" w:lastRow="0" w:firstColumn="0" w:lastColumn="0" w:noHBand="0" w:noVBand="0"/>
      </w:tblPr>
      <w:tblGrid>
        <w:gridCol w:w="176"/>
        <w:gridCol w:w="4630"/>
        <w:gridCol w:w="144"/>
        <w:gridCol w:w="251"/>
        <w:gridCol w:w="144"/>
        <w:gridCol w:w="3972"/>
        <w:gridCol w:w="1043"/>
      </w:tblGrid>
      <w:tr w:rsidR="009444A0" w:rsidRPr="009444A0" w14:paraId="30403588" w14:textId="77777777" w:rsidTr="00DD074B">
        <w:trPr>
          <w:gridBefore w:val="1"/>
          <w:gridAfter w:val="1"/>
          <w:wBefore w:w="176" w:type="dxa"/>
          <w:wAfter w:w="1043" w:type="dxa"/>
          <w:jc w:val="center"/>
        </w:trPr>
        <w:tc>
          <w:tcPr>
            <w:tcW w:w="4630" w:type="dxa"/>
            <w:vAlign w:val="bottom"/>
          </w:tcPr>
          <w:p w14:paraId="46703B19" w14:textId="77777777" w:rsidR="00DD074B" w:rsidRPr="009444A0" w:rsidRDefault="00DD074B" w:rsidP="00DD074B">
            <w:pPr>
              <w:autoSpaceDE w:val="0"/>
              <w:autoSpaceDN w:val="0"/>
              <w:adjustRightInd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От Заказчика:</w:t>
            </w:r>
          </w:p>
        </w:tc>
        <w:tc>
          <w:tcPr>
            <w:tcW w:w="144" w:type="dxa"/>
          </w:tcPr>
          <w:p w14:paraId="5A98090B" w14:textId="77777777" w:rsidR="00DD074B" w:rsidRPr="009444A0" w:rsidRDefault="00DD074B" w:rsidP="00DD074B">
            <w:pPr>
              <w:autoSpaceDE w:val="0"/>
              <w:autoSpaceDN w:val="0"/>
              <w:adjustRightInd w:val="0"/>
              <w:rPr>
                <w:rFonts w:ascii="Times New Roman" w:eastAsia="Times New Roman" w:hAnsi="Times New Roman" w:cs="Times New Roman"/>
                <w:b/>
                <w:color w:val="auto"/>
                <w:sz w:val="22"/>
                <w:szCs w:val="22"/>
              </w:rPr>
            </w:pPr>
          </w:p>
        </w:tc>
        <w:tc>
          <w:tcPr>
            <w:tcW w:w="4367" w:type="dxa"/>
            <w:gridSpan w:val="3"/>
            <w:vAlign w:val="bottom"/>
          </w:tcPr>
          <w:p w14:paraId="159FD878" w14:textId="77777777" w:rsidR="00DD074B" w:rsidRPr="009444A0" w:rsidRDefault="00DD074B" w:rsidP="00DD074B">
            <w:pPr>
              <w:autoSpaceDE w:val="0"/>
              <w:autoSpaceDN w:val="0"/>
              <w:adjustRightInd w:val="0"/>
              <w:rPr>
                <w:rFonts w:ascii="Times New Roman" w:eastAsia="Times New Roman" w:hAnsi="Times New Roman" w:cs="Times New Roman"/>
                <w:b/>
                <w:color w:val="auto"/>
                <w:sz w:val="22"/>
                <w:szCs w:val="22"/>
              </w:rPr>
            </w:pPr>
            <w:r w:rsidRPr="009444A0">
              <w:rPr>
                <w:rFonts w:ascii="Times New Roman" w:eastAsia="Times New Roman" w:hAnsi="Times New Roman" w:cs="Times New Roman"/>
                <w:b/>
                <w:color w:val="auto"/>
                <w:sz w:val="22"/>
                <w:szCs w:val="22"/>
              </w:rPr>
              <w:t>От Поставщика:</w:t>
            </w:r>
          </w:p>
        </w:tc>
      </w:tr>
      <w:tr w:rsidR="009444A0" w:rsidRPr="009444A0" w14:paraId="0D9D2CB5" w14:textId="77777777" w:rsidTr="00DD074B">
        <w:trPr>
          <w:jc w:val="center"/>
        </w:trPr>
        <w:tc>
          <w:tcPr>
            <w:tcW w:w="5201" w:type="dxa"/>
            <w:gridSpan w:val="4"/>
            <w:vAlign w:val="bottom"/>
          </w:tcPr>
          <w:p w14:paraId="2A527641"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Главный врач</w:t>
            </w:r>
          </w:p>
          <w:p w14:paraId="388F58E8"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p>
          <w:p w14:paraId="6E528615"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w:t>
            </w:r>
            <w:r w:rsidRPr="009444A0">
              <w:rPr>
                <w:rFonts w:ascii="Times New Roman" w:eastAsia="Times New Roman" w:hAnsi="Times New Roman" w:cs="Times New Roman"/>
                <w:color w:val="auto"/>
                <w:sz w:val="22"/>
                <w:szCs w:val="22"/>
                <w:u w:val="single"/>
                <w:lang w:eastAsia="en-US"/>
              </w:rPr>
              <w:t xml:space="preserve">____________________ </w:t>
            </w:r>
            <w:r w:rsidRPr="009444A0">
              <w:rPr>
                <w:rFonts w:ascii="Times New Roman" w:eastAsia="Times New Roman" w:hAnsi="Times New Roman" w:cs="Times New Roman"/>
                <w:color w:val="auto"/>
                <w:sz w:val="22"/>
                <w:szCs w:val="22"/>
                <w:lang w:eastAsia="en-US"/>
              </w:rPr>
              <w:t xml:space="preserve">/М.С. </w:t>
            </w:r>
            <w:proofErr w:type="spellStart"/>
            <w:r w:rsidRPr="009444A0">
              <w:rPr>
                <w:rFonts w:ascii="Times New Roman" w:eastAsia="Times New Roman" w:hAnsi="Times New Roman" w:cs="Times New Roman"/>
                <w:color w:val="auto"/>
                <w:sz w:val="22"/>
                <w:szCs w:val="22"/>
                <w:lang w:eastAsia="en-US"/>
              </w:rPr>
              <w:t>Зайнулина</w:t>
            </w:r>
            <w:proofErr w:type="spellEnd"/>
            <w:r w:rsidRPr="009444A0">
              <w:rPr>
                <w:rFonts w:ascii="Times New Roman" w:eastAsia="Times New Roman" w:hAnsi="Times New Roman" w:cs="Times New Roman"/>
                <w:color w:val="auto"/>
                <w:sz w:val="22"/>
                <w:szCs w:val="22"/>
                <w:lang w:eastAsia="en-US"/>
              </w:rPr>
              <w:t>/</w:t>
            </w:r>
          </w:p>
          <w:p w14:paraId="6EEED09B" w14:textId="1D167810" w:rsidR="00DD074B" w:rsidRPr="009444A0" w:rsidRDefault="00723308" w:rsidP="00DD074B">
            <w:pPr>
              <w:autoSpaceDE w:val="0"/>
              <w:autoSpaceDN w:val="0"/>
              <w:adjustRightInd w:val="0"/>
              <w:jc w:val="both"/>
              <w:rPr>
                <w:rFonts w:ascii="Times New Roman" w:eastAsia="Times New Roman" w:hAnsi="Times New Roman" w:cs="Times New Roman"/>
                <w:b/>
                <w:color w:val="auto"/>
                <w:sz w:val="22"/>
                <w:szCs w:val="22"/>
                <w:lang w:val="en-US"/>
              </w:rPr>
            </w:pPr>
            <w:r w:rsidRPr="009444A0">
              <w:rPr>
                <w:rFonts w:ascii="Times New Roman" w:eastAsia="Times New Roman" w:hAnsi="Times New Roman" w:cs="Times New Roman"/>
                <w:color w:val="auto"/>
                <w:sz w:val="22"/>
                <w:szCs w:val="22"/>
                <w:lang w:eastAsia="en-US"/>
              </w:rPr>
              <w:t>Подписано ЭЦП</w:t>
            </w:r>
          </w:p>
        </w:tc>
        <w:tc>
          <w:tcPr>
            <w:tcW w:w="144" w:type="dxa"/>
          </w:tcPr>
          <w:p w14:paraId="5AC5C99C" w14:textId="77777777" w:rsidR="00DD074B" w:rsidRPr="009444A0" w:rsidRDefault="00DD074B" w:rsidP="00DD074B">
            <w:pPr>
              <w:autoSpaceDE w:val="0"/>
              <w:autoSpaceDN w:val="0"/>
              <w:adjustRightInd w:val="0"/>
              <w:rPr>
                <w:rFonts w:ascii="Times New Roman" w:eastAsia="Times New Roman" w:hAnsi="Times New Roman" w:cs="Times New Roman"/>
                <w:b/>
                <w:color w:val="auto"/>
                <w:sz w:val="22"/>
                <w:szCs w:val="22"/>
              </w:rPr>
            </w:pPr>
          </w:p>
        </w:tc>
        <w:tc>
          <w:tcPr>
            <w:tcW w:w="5015" w:type="dxa"/>
            <w:gridSpan w:val="2"/>
            <w:vAlign w:val="bottom"/>
          </w:tcPr>
          <w:p w14:paraId="70D456E3"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__________________</w:t>
            </w:r>
          </w:p>
          <w:p w14:paraId="1D162DEA"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p>
          <w:p w14:paraId="76EC2FC3" w14:textId="77777777" w:rsidR="00DD074B" w:rsidRPr="009444A0" w:rsidRDefault="00DD074B" w:rsidP="00DD074B">
            <w:pPr>
              <w:widowControl/>
              <w:jc w:val="both"/>
              <w:rPr>
                <w:rFonts w:ascii="Times New Roman" w:eastAsia="Times New Roman" w:hAnsi="Times New Roman" w:cs="Times New Roman"/>
                <w:color w:val="auto"/>
                <w:sz w:val="22"/>
                <w:szCs w:val="22"/>
                <w:lang w:eastAsia="en-US"/>
              </w:rPr>
            </w:pPr>
            <w:r w:rsidRPr="009444A0">
              <w:rPr>
                <w:rFonts w:ascii="Times New Roman" w:eastAsia="Times New Roman" w:hAnsi="Times New Roman" w:cs="Times New Roman"/>
                <w:color w:val="auto"/>
                <w:sz w:val="22"/>
                <w:szCs w:val="22"/>
                <w:lang w:eastAsia="en-US"/>
              </w:rPr>
              <w:t>_</w:t>
            </w:r>
            <w:r w:rsidRPr="009444A0">
              <w:rPr>
                <w:rFonts w:ascii="Times New Roman" w:eastAsia="Times New Roman" w:hAnsi="Times New Roman" w:cs="Times New Roman"/>
                <w:color w:val="auto"/>
                <w:sz w:val="22"/>
                <w:szCs w:val="22"/>
                <w:u w:val="single"/>
                <w:lang w:eastAsia="en-US"/>
              </w:rPr>
              <w:t xml:space="preserve">____________________ </w:t>
            </w:r>
            <w:r w:rsidRPr="009444A0">
              <w:rPr>
                <w:rFonts w:ascii="Times New Roman" w:eastAsia="Times New Roman" w:hAnsi="Times New Roman" w:cs="Times New Roman"/>
                <w:color w:val="auto"/>
                <w:sz w:val="22"/>
                <w:szCs w:val="22"/>
                <w:lang w:eastAsia="en-US"/>
              </w:rPr>
              <w:t>/__________________/</w:t>
            </w:r>
          </w:p>
          <w:p w14:paraId="5DF15029" w14:textId="224F9804" w:rsidR="00DD074B" w:rsidRPr="009444A0" w:rsidRDefault="00723308" w:rsidP="00DD074B">
            <w:pPr>
              <w:autoSpaceDE w:val="0"/>
              <w:autoSpaceDN w:val="0"/>
              <w:adjustRightInd w:val="0"/>
              <w:jc w:val="both"/>
              <w:rPr>
                <w:rFonts w:ascii="Times New Roman" w:eastAsia="Times New Roman" w:hAnsi="Times New Roman" w:cs="Times New Roman"/>
                <w:b/>
                <w:color w:val="auto"/>
                <w:sz w:val="22"/>
                <w:szCs w:val="22"/>
                <w:lang w:val="en-US"/>
              </w:rPr>
            </w:pPr>
            <w:r w:rsidRPr="009444A0">
              <w:rPr>
                <w:rFonts w:ascii="Times New Roman" w:eastAsia="Times New Roman" w:hAnsi="Times New Roman" w:cs="Times New Roman"/>
                <w:color w:val="auto"/>
                <w:sz w:val="22"/>
                <w:szCs w:val="22"/>
                <w:lang w:eastAsia="en-US"/>
              </w:rPr>
              <w:t>Подписано ЭЦП</w:t>
            </w:r>
          </w:p>
        </w:tc>
      </w:tr>
    </w:tbl>
    <w:p w14:paraId="4F83C437" w14:textId="77777777" w:rsidR="002C1E1D" w:rsidRDefault="002C1E1D" w:rsidP="002C1E1D">
      <w:pPr>
        <w:autoSpaceDE w:val="0"/>
        <w:autoSpaceDN w:val="0"/>
        <w:adjustRightInd w:val="0"/>
        <w:outlineLvl w:val="0"/>
        <w:rPr>
          <w:rFonts w:ascii="Times New Roman" w:eastAsia="Times New Roman" w:hAnsi="Times New Roman" w:cs="Times New Roman"/>
          <w:color w:val="auto"/>
          <w:sz w:val="22"/>
          <w:szCs w:val="22"/>
        </w:rPr>
        <w:sectPr w:rsidR="002C1E1D" w:rsidSect="002C1E1D">
          <w:headerReference w:type="default" r:id="rId30"/>
          <w:pgSz w:w="16838" w:h="11906" w:orient="landscape"/>
          <w:pgMar w:top="1276" w:right="1134" w:bottom="709" w:left="1134" w:header="567" w:footer="567" w:gutter="0"/>
          <w:cols w:space="720"/>
          <w:titlePg/>
          <w:docGrid w:linePitch="360"/>
        </w:sectPr>
      </w:pPr>
    </w:p>
    <w:p w14:paraId="08027C57" w14:textId="77777777" w:rsidR="002C7C8B" w:rsidRPr="00266A0E" w:rsidRDefault="002C7C8B" w:rsidP="0078638D">
      <w:pPr>
        <w:widowControl/>
        <w:shd w:val="clear" w:color="auto" w:fill="FFFFFF"/>
        <w:suppressAutoHyphens/>
        <w:rPr>
          <w:rFonts w:ascii="Times New Roman" w:eastAsia="Times New Roman" w:hAnsi="Times New Roman" w:cs="Times New Roman"/>
          <w:b/>
          <w:bCs/>
          <w:iCs/>
          <w:color w:val="FF0000"/>
          <w:kern w:val="1"/>
          <w:sz w:val="22"/>
          <w:szCs w:val="22"/>
          <w:lang w:eastAsia="zh-CN"/>
        </w:rPr>
      </w:pPr>
    </w:p>
    <w:sectPr w:rsidR="002C7C8B" w:rsidRPr="00266A0E" w:rsidSect="000A2D95">
      <w:pgSz w:w="11906" w:h="16838"/>
      <w:pgMar w:top="1134" w:right="707" w:bottom="1135" w:left="1276"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8E35D" w14:textId="77777777" w:rsidR="00111C43" w:rsidRDefault="00111C43" w:rsidP="0035503B">
      <w:r>
        <w:separator/>
      </w:r>
    </w:p>
  </w:endnote>
  <w:endnote w:type="continuationSeparator" w:id="0">
    <w:p w14:paraId="22168504" w14:textId="77777777" w:rsidR="00111C43" w:rsidRDefault="00111C4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B06040202020202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32DF4" w14:textId="77777777" w:rsidR="00111C43" w:rsidRDefault="00111C43" w:rsidP="0035503B">
      <w:r>
        <w:separator/>
      </w:r>
    </w:p>
  </w:footnote>
  <w:footnote w:type="continuationSeparator" w:id="0">
    <w:p w14:paraId="299C029C" w14:textId="77777777" w:rsidR="00111C43" w:rsidRDefault="00111C43"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B845A" w14:textId="0686755F" w:rsidR="00162202" w:rsidRDefault="00162202" w:rsidP="001D7AA9">
    <w:pPr>
      <w:pStyle w:val="a3"/>
      <w:framePr w:wrap="auto" w:vAnchor="text" w:hAnchor="margin" w:xAlign="center" w:y="1"/>
      <w:rPr>
        <w:rStyle w:val="af8"/>
      </w:rPr>
    </w:pPr>
  </w:p>
  <w:p w14:paraId="16E133C2" w14:textId="77777777" w:rsidR="00162202" w:rsidRDefault="00162202" w:rsidP="000A2D95">
    <w:pPr>
      <w:pStyle w:val="a3"/>
      <w:spacing w:after="12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93D79" w14:textId="158F1A24" w:rsidR="00162202" w:rsidRDefault="00162202" w:rsidP="000A2D95">
    <w:pPr>
      <w:pStyle w:val="a3"/>
      <w:jc w:val="center"/>
    </w:pPr>
    <w:r>
      <w:fldChar w:fldCharType="begin"/>
    </w:r>
    <w:r>
      <w:instrText>PAGE   \* MERGEFORMAT</w:instrText>
    </w:r>
    <w:r>
      <w:fldChar w:fldCharType="separate"/>
    </w:r>
    <w:r w:rsidR="002C1E1D">
      <w:rPr>
        <w:noProof/>
      </w:rPr>
      <w:t>13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0000002"/>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lvl>
  </w:abstractNum>
  <w:abstractNum w:abstractNumId="3"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E3E0D"/>
    <w:multiLevelType w:val="hybridMultilevel"/>
    <w:tmpl w:val="9D5EBE6A"/>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EE2313"/>
    <w:multiLevelType w:val="multilevel"/>
    <w:tmpl w:val="B0BCC9CA"/>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77D6E79"/>
    <w:multiLevelType w:val="hybridMultilevel"/>
    <w:tmpl w:val="9132B7F8"/>
    <w:lvl w:ilvl="0" w:tplc="528C445E">
      <w:start w:val="1"/>
      <w:numFmt w:val="decimal"/>
      <w:lvlText w:val="%1."/>
      <w:lvlJc w:val="left"/>
      <w:pPr>
        <w:ind w:left="644" w:hanging="360"/>
      </w:pPr>
      <w:rPr>
        <w:rFonts w:cs="Times New Roman" w:hint="default"/>
        <w:b w:val="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15:restartNumberingAfterBreak="0">
    <w:nsid w:val="6EED508F"/>
    <w:multiLevelType w:val="hybridMultilevel"/>
    <w:tmpl w:val="88A21E9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7402397A"/>
    <w:multiLevelType w:val="multilevel"/>
    <w:tmpl w:val="35462A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94"/>
        </w:tabs>
        <w:ind w:left="394" w:hanging="360"/>
      </w:pPr>
      <w:rPr>
        <w:rFonts w:hint="default"/>
      </w:rPr>
    </w:lvl>
    <w:lvl w:ilvl="2">
      <w:start w:val="1"/>
      <w:numFmt w:val="decimal"/>
      <w:lvlText w:val="%1.%2.%3."/>
      <w:lvlJc w:val="left"/>
      <w:pPr>
        <w:tabs>
          <w:tab w:val="num" w:pos="788"/>
        </w:tabs>
        <w:ind w:left="788" w:hanging="720"/>
      </w:pPr>
      <w:rPr>
        <w:rFonts w:hint="default"/>
      </w:rPr>
    </w:lvl>
    <w:lvl w:ilvl="3">
      <w:start w:val="1"/>
      <w:numFmt w:val="decimal"/>
      <w:lvlText w:val="%1.%2.%3.%4."/>
      <w:lvlJc w:val="left"/>
      <w:pPr>
        <w:tabs>
          <w:tab w:val="num" w:pos="822"/>
        </w:tabs>
        <w:ind w:left="822" w:hanging="720"/>
      </w:pPr>
      <w:rPr>
        <w:rFonts w:hint="default"/>
      </w:rPr>
    </w:lvl>
    <w:lvl w:ilvl="4">
      <w:start w:val="1"/>
      <w:numFmt w:val="decimal"/>
      <w:lvlText w:val="%1.%2.%3.%4.%5."/>
      <w:lvlJc w:val="left"/>
      <w:pPr>
        <w:tabs>
          <w:tab w:val="num" w:pos="1216"/>
        </w:tabs>
        <w:ind w:left="1216" w:hanging="1080"/>
      </w:pPr>
      <w:rPr>
        <w:rFonts w:hint="default"/>
      </w:rPr>
    </w:lvl>
    <w:lvl w:ilvl="5">
      <w:start w:val="1"/>
      <w:numFmt w:val="decimal"/>
      <w:lvlText w:val="%1.%2.%3.%4.%5.%6."/>
      <w:lvlJc w:val="left"/>
      <w:pPr>
        <w:tabs>
          <w:tab w:val="num" w:pos="1250"/>
        </w:tabs>
        <w:ind w:left="1250" w:hanging="1080"/>
      </w:pPr>
      <w:rPr>
        <w:rFonts w:hint="default"/>
      </w:rPr>
    </w:lvl>
    <w:lvl w:ilvl="6">
      <w:start w:val="1"/>
      <w:numFmt w:val="decimal"/>
      <w:lvlText w:val="%1.%2.%3.%4.%5.%6.%7."/>
      <w:lvlJc w:val="left"/>
      <w:pPr>
        <w:tabs>
          <w:tab w:val="num" w:pos="1644"/>
        </w:tabs>
        <w:ind w:left="1644" w:hanging="1440"/>
      </w:pPr>
      <w:rPr>
        <w:rFonts w:hint="default"/>
      </w:rPr>
    </w:lvl>
    <w:lvl w:ilvl="7">
      <w:start w:val="1"/>
      <w:numFmt w:val="decimal"/>
      <w:lvlText w:val="%1.%2.%3.%4.%5.%6.%7.%8."/>
      <w:lvlJc w:val="left"/>
      <w:pPr>
        <w:tabs>
          <w:tab w:val="num" w:pos="1678"/>
        </w:tabs>
        <w:ind w:left="1678" w:hanging="1440"/>
      </w:pPr>
      <w:rPr>
        <w:rFonts w:hint="default"/>
      </w:rPr>
    </w:lvl>
    <w:lvl w:ilvl="8">
      <w:start w:val="1"/>
      <w:numFmt w:val="decimal"/>
      <w:lvlText w:val="%1.%2.%3.%4.%5.%6.%7.%8.%9."/>
      <w:lvlJc w:val="left"/>
      <w:pPr>
        <w:tabs>
          <w:tab w:val="num" w:pos="2072"/>
        </w:tabs>
        <w:ind w:left="2072" w:hanging="1800"/>
      </w:pPr>
      <w:rPr>
        <w:rFonts w:hint="default"/>
      </w:rPr>
    </w:lvl>
  </w:abstractNum>
  <w:num w:numId="1" w16cid:durableId="766081323">
    <w:abstractNumId w:val="13"/>
  </w:num>
  <w:num w:numId="2" w16cid:durableId="1059590435">
    <w:abstractNumId w:val="4"/>
  </w:num>
  <w:num w:numId="3" w16cid:durableId="1949387929">
    <w:abstractNumId w:val="3"/>
  </w:num>
  <w:num w:numId="4" w16cid:durableId="1031148004">
    <w:abstractNumId w:val="6"/>
  </w:num>
  <w:num w:numId="5" w16cid:durableId="1165318843">
    <w:abstractNumId w:val="7"/>
  </w:num>
  <w:num w:numId="6" w16cid:durableId="850535012">
    <w:abstractNumId w:val="8"/>
  </w:num>
  <w:num w:numId="7" w16cid:durableId="2081245246">
    <w:abstractNumId w:val="10"/>
  </w:num>
  <w:num w:numId="8" w16cid:durableId="106582884">
    <w:abstractNumId w:val="12"/>
  </w:num>
  <w:num w:numId="9" w16cid:durableId="1075977096">
    <w:abstractNumId w:val="11"/>
  </w:num>
  <w:num w:numId="10" w16cid:durableId="1866483291">
    <w:abstractNumId w:val="5"/>
  </w:num>
  <w:num w:numId="11" w16cid:durableId="292642724">
    <w:abstractNumId w:val="15"/>
  </w:num>
  <w:num w:numId="12" w16cid:durableId="330136697">
    <w:abstractNumId w:val="14"/>
  </w:num>
  <w:num w:numId="13" w16cid:durableId="656690480">
    <w:abstractNumId w:val="0"/>
  </w:num>
  <w:num w:numId="14" w16cid:durableId="182746439">
    <w:abstractNumId w:val="1"/>
  </w:num>
  <w:num w:numId="15" w16cid:durableId="1074552474">
    <w:abstractNumId w:val="2"/>
    <w:lvlOverride w:ilvl="0">
      <w:startOverride w:val="1"/>
    </w:lvlOverride>
  </w:num>
  <w:num w:numId="16" w16cid:durableId="1270147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43D"/>
    <w:rsid w:val="0000372C"/>
    <w:rsid w:val="00011E4F"/>
    <w:rsid w:val="00011EC8"/>
    <w:rsid w:val="00014800"/>
    <w:rsid w:val="000205B8"/>
    <w:rsid w:val="00021792"/>
    <w:rsid w:val="00034A71"/>
    <w:rsid w:val="00043C5F"/>
    <w:rsid w:val="00050BB1"/>
    <w:rsid w:val="000601C1"/>
    <w:rsid w:val="00061816"/>
    <w:rsid w:val="0006277B"/>
    <w:rsid w:val="00062CA5"/>
    <w:rsid w:val="000635AD"/>
    <w:rsid w:val="00063E37"/>
    <w:rsid w:val="00066272"/>
    <w:rsid w:val="000713A0"/>
    <w:rsid w:val="000713E5"/>
    <w:rsid w:val="0007190C"/>
    <w:rsid w:val="00072DD4"/>
    <w:rsid w:val="00080FC8"/>
    <w:rsid w:val="000830B8"/>
    <w:rsid w:val="0009727D"/>
    <w:rsid w:val="000A1478"/>
    <w:rsid w:val="000A2D95"/>
    <w:rsid w:val="000A34C8"/>
    <w:rsid w:val="000B6FA7"/>
    <w:rsid w:val="000C0D4F"/>
    <w:rsid w:val="000C0DC2"/>
    <w:rsid w:val="000C1D47"/>
    <w:rsid w:val="000C2CD0"/>
    <w:rsid w:val="000C543D"/>
    <w:rsid w:val="000E008B"/>
    <w:rsid w:val="000E1E70"/>
    <w:rsid w:val="000E31E7"/>
    <w:rsid w:val="000E3DA6"/>
    <w:rsid w:val="000F26EA"/>
    <w:rsid w:val="000F4EAD"/>
    <w:rsid w:val="000F6D1D"/>
    <w:rsid w:val="000F76F2"/>
    <w:rsid w:val="00105D9E"/>
    <w:rsid w:val="00111C43"/>
    <w:rsid w:val="00111DFE"/>
    <w:rsid w:val="001120D8"/>
    <w:rsid w:val="00112E06"/>
    <w:rsid w:val="0011766E"/>
    <w:rsid w:val="00117C6F"/>
    <w:rsid w:val="00123B8E"/>
    <w:rsid w:val="001254F9"/>
    <w:rsid w:val="001269DD"/>
    <w:rsid w:val="00133B12"/>
    <w:rsid w:val="001378E3"/>
    <w:rsid w:val="00143732"/>
    <w:rsid w:val="00144B78"/>
    <w:rsid w:val="00145BDF"/>
    <w:rsid w:val="00151B16"/>
    <w:rsid w:val="00155444"/>
    <w:rsid w:val="00162202"/>
    <w:rsid w:val="00164228"/>
    <w:rsid w:val="00166096"/>
    <w:rsid w:val="00166CCB"/>
    <w:rsid w:val="00170FDB"/>
    <w:rsid w:val="001736AA"/>
    <w:rsid w:val="00173AED"/>
    <w:rsid w:val="00174F61"/>
    <w:rsid w:val="001768B6"/>
    <w:rsid w:val="001803EF"/>
    <w:rsid w:val="001931B4"/>
    <w:rsid w:val="00197120"/>
    <w:rsid w:val="001A12A9"/>
    <w:rsid w:val="001A2640"/>
    <w:rsid w:val="001B6FF0"/>
    <w:rsid w:val="001C1CC3"/>
    <w:rsid w:val="001C3C3F"/>
    <w:rsid w:val="001C709B"/>
    <w:rsid w:val="001D1226"/>
    <w:rsid w:val="001D3B3D"/>
    <w:rsid w:val="001D4EB1"/>
    <w:rsid w:val="001D652A"/>
    <w:rsid w:val="001D717D"/>
    <w:rsid w:val="001D7AA9"/>
    <w:rsid w:val="001E1227"/>
    <w:rsid w:val="001E3361"/>
    <w:rsid w:val="001F1A0B"/>
    <w:rsid w:val="001F744F"/>
    <w:rsid w:val="00203118"/>
    <w:rsid w:val="002129C6"/>
    <w:rsid w:val="002131B6"/>
    <w:rsid w:val="002153B7"/>
    <w:rsid w:val="00217AFA"/>
    <w:rsid w:val="00221434"/>
    <w:rsid w:val="00226EBE"/>
    <w:rsid w:val="0022790D"/>
    <w:rsid w:val="00231314"/>
    <w:rsid w:val="00231471"/>
    <w:rsid w:val="00234834"/>
    <w:rsid w:val="002356B7"/>
    <w:rsid w:val="00236C59"/>
    <w:rsid w:val="00236C74"/>
    <w:rsid w:val="002400A3"/>
    <w:rsid w:val="0024067F"/>
    <w:rsid w:val="00240F49"/>
    <w:rsid w:val="00245632"/>
    <w:rsid w:val="00245719"/>
    <w:rsid w:val="002464F3"/>
    <w:rsid w:val="00254781"/>
    <w:rsid w:val="00255CA2"/>
    <w:rsid w:val="00256E13"/>
    <w:rsid w:val="00261400"/>
    <w:rsid w:val="00264486"/>
    <w:rsid w:val="00266A0E"/>
    <w:rsid w:val="00270F69"/>
    <w:rsid w:val="00271839"/>
    <w:rsid w:val="00274923"/>
    <w:rsid w:val="00277D86"/>
    <w:rsid w:val="00281F9B"/>
    <w:rsid w:val="00284B8B"/>
    <w:rsid w:val="0029311C"/>
    <w:rsid w:val="00296418"/>
    <w:rsid w:val="00296B99"/>
    <w:rsid w:val="00297053"/>
    <w:rsid w:val="002A7166"/>
    <w:rsid w:val="002B014A"/>
    <w:rsid w:val="002B0353"/>
    <w:rsid w:val="002B1ED8"/>
    <w:rsid w:val="002B27F8"/>
    <w:rsid w:val="002B304C"/>
    <w:rsid w:val="002B3287"/>
    <w:rsid w:val="002B6773"/>
    <w:rsid w:val="002C1845"/>
    <w:rsid w:val="002C1E1D"/>
    <w:rsid w:val="002C209F"/>
    <w:rsid w:val="002C6178"/>
    <w:rsid w:val="002C6769"/>
    <w:rsid w:val="002C6D3D"/>
    <w:rsid w:val="002C77DF"/>
    <w:rsid w:val="002C7C8B"/>
    <w:rsid w:val="002D0C13"/>
    <w:rsid w:val="002D2229"/>
    <w:rsid w:val="002E2065"/>
    <w:rsid w:val="002F171B"/>
    <w:rsid w:val="002F1E7E"/>
    <w:rsid w:val="003013B7"/>
    <w:rsid w:val="003071C0"/>
    <w:rsid w:val="003119B4"/>
    <w:rsid w:val="00322C9F"/>
    <w:rsid w:val="00323E51"/>
    <w:rsid w:val="00324328"/>
    <w:rsid w:val="00325FD1"/>
    <w:rsid w:val="00330793"/>
    <w:rsid w:val="00332988"/>
    <w:rsid w:val="00332A33"/>
    <w:rsid w:val="00333DBF"/>
    <w:rsid w:val="00333F0B"/>
    <w:rsid w:val="00337E23"/>
    <w:rsid w:val="003418AE"/>
    <w:rsid w:val="00342D44"/>
    <w:rsid w:val="003478B2"/>
    <w:rsid w:val="00350CBE"/>
    <w:rsid w:val="0035503B"/>
    <w:rsid w:val="003614AF"/>
    <w:rsid w:val="00365162"/>
    <w:rsid w:val="0036603A"/>
    <w:rsid w:val="0036637C"/>
    <w:rsid w:val="0037680B"/>
    <w:rsid w:val="00383375"/>
    <w:rsid w:val="00385439"/>
    <w:rsid w:val="00385EE7"/>
    <w:rsid w:val="003927B0"/>
    <w:rsid w:val="003A15BD"/>
    <w:rsid w:val="003A2112"/>
    <w:rsid w:val="003A2A10"/>
    <w:rsid w:val="003A3E8D"/>
    <w:rsid w:val="003A3F14"/>
    <w:rsid w:val="003B2D35"/>
    <w:rsid w:val="003B4128"/>
    <w:rsid w:val="003C0FDE"/>
    <w:rsid w:val="003C2FE2"/>
    <w:rsid w:val="003C6763"/>
    <w:rsid w:val="003E6D4A"/>
    <w:rsid w:val="00401E65"/>
    <w:rsid w:val="00402809"/>
    <w:rsid w:val="00410D95"/>
    <w:rsid w:val="00411EBE"/>
    <w:rsid w:val="00412E20"/>
    <w:rsid w:val="0041452B"/>
    <w:rsid w:val="004249D3"/>
    <w:rsid w:val="00430B67"/>
    <w:rsid w:val="00433D5F"/>
    <w:rsid w:val="00444107"/>
    <w:rsid w:val="00446973"/>
    <w:rsid w:val="00460288"/>
    <w:rsid w:val="00461AAB"/>
    <w:rsid w:val="00470111"/>
    <w:rsid w:val="00472095"/>
    <w:rsid w:val="00475A2F"/>
    <w:rsid w:val="00481C71"/>
    <w:rsid w:val="004824A6"/>
    <w:rsid w:val="004826B5"/>
    <w:rsid w:val="00487AF7"/>
    <w:rsid w:val="00490692"/>
    <w:rsid w:val="00491F30"/>
    <w:rsid w:val="004933F3"/>
    <w:rsid w:val="004A09B5"/>
    <w:rsid w:val="004A0BA0"/>
    <w:rsid w:val="004A0DCB"/>
    <w:rsid w:val="004A2A33"/>
    <w:rsid w:val="004A2DDD"/>
    <w:rsid w:val="004A3D60"/>
    <w:rsid w:val="004A4FCD"/>
    <w:rsid w:val="004B3130"/>
    <w:rsid w:val="004B4656"/>
    <w:rsid w:val="004C085C"/>
    <w:rsid w:val="004C2365"/>
    <w:rsid w:val="004C75D4"/>
    <w:rsid w:val="004D1EFC"/>
    <w:rsid w:val="004E047A"/>
    <w:rsid w:val="004E06B3"/>
    <w:rsid w:val="00505511"/>
    <w:rsid w:val="005137A9"/>
    <w:rsid w:val="005165F9"/>
    <w:rsid w:val="00520B3D"/>
    <w:rsid w:val="00532D1B"/>
    <w:rsid w:val="00540E49"/>
    <w:rsid w:val="00544A3F"/>
    <w:rsid w:val="00546B2C"/>
    <w:rsid w:val="005537E4"/>
    <w:rsid w:val="00554EAD"/>
    <w:rsid w:val="005561DF"/>
    <w:rsid w:val="00556BDB"/>
    <w:rsid w:val="00561149"/>
    <w:rsid w:val="005666A4"/>
    <w:rsid w:val="00573407"/>
    <w:rsid w:val="00573E60"/>
    <w:rsid w:val="00583461"/>
    <w:rsid w:val="00591B57"/>
    <w:rsid w:val="00591CDF"/>
    <w:rsid w:val="005B4F17"/>
    <w:rsid w:val="005B57CF"/>
    <w:rsid w:val="005C2D7A"/>
    <w:rsid w:val="005C397C"/>
    <w:rsid w:val="005C662D"/>
    <w:rsid w:val="005C7F04"/>
    <w:rsid w:val="005D08BF"/>
    <w:rsid w:val="005D13DF"/>
    <w:rsid w:val="005D311F"/>
    <w:rsid w:val="005D3A6C"/>
    <w:rsid w:val="005E5D03"/>
    <w:rsid w:val="0060118F"/>
    <w:rsid w:val="00602EDC"/>
    <w:rsid w:val="0061227C"/>
    <w:rsid w:val="00613B6E"/>
    <w:rsid w:val="00615585"/>
    <w:rsid w:val="00616751"/>
    <w:rsid w:val="0062163B"/>
    <w:rsid w:val="00621F98"/>
    <w:rsid w:val="00623AA7"/>
    <w:rsid w:val="00633134"/>
    <w:rsid w:val="0063317F"/>
    <w:rsid w:val="006340BC"/>
    <w:rsid w:val="00640090"/>
    <w:rsid w:val="006403F2"/>
    <w:rsid w:val="00643AF1"/>
    <w:rsid w:val="00643F45"/>
    <w:rsid w:val="0065298F"/>
    <w:rsid w:val="006553E8"/>
    <w:rsid w:val="006636BE"/>
    <w:rsid w:val="00671FE4"/>
    <w:rsid w:val="00672037"/>
    <w:rsid w:val="006742E3"/>
    <w:rsid w:val="00677BF1"/>
    <w:rsid w:val="00680CCC"/>
    <w:rsid w:val="0068233D"/>
    <w:rsid w:val="0068727B"/>
    <w:rsid w:val="00696B1F"/>
    <w:rsid w:val="006A29CA"/>
    <w:rsid w:val="006A2D37"/>
    <w:rsid w:val="006A3D67"/>
    <w:rsid w:val="006A6AD5"/>
    <w:rsid w:val="006B26DD"/>
    <w:rsid w:val="006B2811"/>
    <w:rsid w:val="006B4061"/>
    <w:rsid w:val="006B7E28"/>
    <w:rsid w:val="006C3523"/>
    <w:rsid w:val="006C474C"/>
    <w:rsid w:val="006C59D0"/>
    <w:rsid w:val="006C7E16"/>
    <w:rsid w:val="006D4A1D"/>
    <w:rsid w:val="006E5BDB"/>
    <w:rsid w:val="006F1805"/>
    <w:rsid w:val="006F3349"/>
    <w:rsid w:val="006F3D7B"/>
    <w:rsid w:val="00700A0F"/>
    <w:rsid w:val="00704130"/>
    <w:rsid w:val="0070554D"/>
    <w:rsid w:val="00706DCC"/>
    <w:rsid w:val="00707194"/>
    <w:rsid w:val="00710C9A"/>
    <w:rsid w:val="00713250"/>
    <w:rsid w:val="00723308"/>
    <w:rsid w:val="00724EDF"/>
    <w:rsid w:val="0072649C"/>
    <w:rsid w:val="0072673E"/>
    <w:rsid w:val="007268B1"/>
    <w:rsid w:val="0073243F"/>
    <w:rsid w:val="007335F1"/>
    <w:rsid w:val="007718CF"/>
    <w:rsid w:val="00771ADD"/>
    <w:rsid w:val="0077328B"/>
    <w:rsid w:val="00774B6C"/>
    <w:rsid w:val="00781006"/>
    <w:rsid w:val="0078638D"/>
    <w:rsid w:val="0079129A"/>
    <w:rsid w:val="007915E0"/>
    <w:rsid w:val="00793002"/>
    <w:rsid w:val="0079509C"/>
    <w:rsid w:val="007A092A"/>
    <w:rsid w:val="007A48B8"/>
    <w:rsid w:val="007A4E4E"/>
    <w:rsid w:val="007A6B20"/>
    <w:rsid w:val="007B38CD"/>
    <w:rsid w:val="007C2071"/>
    <w:rsid w:val="007C4FC1"/>
    <w:rsid w:val="007C5CE9"/>
    <w:rsid w:val="007D05A4"/>
    <w:rsid w:val="007D1184"/>
    <w:rsid w:val="007D22A6"/>
    <w:rsid w:val="007D3EF9"/>
    <w:rsid w:val="007D3F6D"/>
    <w:rsid w:val="007E2A0E"/>
    <w:rsid w:val="007E374F"/>
    <w:rsid w:val="007E7206"/>
    <w:rsid w:val="007F2DBD"/>
    <w:rsid w:val="007F2EB3"/>
    <w:rsid w:val="007F79A4"/>
    <w:rsid w:val="00802FAF"/>
    <w:rsid w:val="00815BFD"/>
    <w:rsid w:val="00817AA2"/>
    <w:rsid w:val="008211F6"/>
    <w:rsid w:val="0082293E"/>
    <w:rsid w:val="00822C70"/>
    <w:rsid w:val="008236B7"/>
    <w:rsid w:val="00825E07"/>
    <w:rsid w:val="00830960"/>
    <w:rsid w:val="00831528"/>
    <w:rsid w:val="00833CE3"/>
    <w:rsid w:val="00840FB3"/>
    <w:rsid w:val="00845393"/>
    <w:rsid w:val="00855282"/>
    <w:rsid w:val="008578C7"/>
    <w:rsid w:val="008673EB"/>
    <w:rsid w:val="00884298"/>
    <w:rsid w:val="008960D0"/>
    <w:rsid w:val="008A17E7"/>
    <w:rsid w:val="008A3BE6"/>
    <w:rsid w:val="008A5FAE"/>
    <w:rsid w:val="008B0782"/>
    <w:rsid w:val="008B0BA2"/>
    <w:rsid w:val="008B2D1A"/>
    <w:rsid w:val="008B4403"/>
    <w:rsid w:val="008B558D"/>
    <w:rsid w:val="008D1E74"/>
    <w:rsid w:val="008E0DD3"/>
    <w:rsid w:val="008E5FEE"/>
    <w:rsid w:val="008F3D78"/>
    <w:rsid w:val="0090051A"/>
    <w:rsid w:val="009158A2"/>
    <w:rsid w:val="00920B9D"/>
    <w:rsid w:val="00924DBB"/>
    <w:rsid w:val="0092741F"/>
    <w:rsid w:val="0093078C"/>
    <w:rsid w:val="009334F9"/>
    <w:rsid w:val="00937C28"/>
    <w:rsid w:val="009414F4"/>
    <w:rsid w:val="009444A0"/>
    <w:rsid w:val="009555C3"/>
    <w:rsid w:val="0095796A"/>
    <w:rsid w:val="00957A42"/>
    <w:rsid w:val="0096477D"/>
    <w:rsid w:val="009660C5"/>
    <w:rsid w:val="009679FB"/>
    <w:rsid w:val="00970E30"/>
    <w:rsid w:val="00976D72"/>
    <w:rsid w:val="00991486"/>
    <w:rsid w:val="009953DB"/>
    <w:rsid w:val="009A2BA3"/>
    <w:rsid w:val="009B225E"/>
    <w:rsid w:val="009B5FC8"/>
    <w:rsid w:val="009B707D"/>
    <w:rsid w:val="009C1F8B"/>
    <w:rsid w:val="009C3833"/>
    <w:rsid w:val="009D23A5"/>
    <w:rsid w:val="009D6589"/>
    <w:rsid w:val="009E0622"/>
    <w:rsid w:val="009E1D97"/>
    <w:rsid w:val="009F1A79"/>
    <w:rsid w:val="009F5A04"/>
    <w:rsid w:val="00A007FF"/>
    <w:rsid w:val="00A030D8"/>
    <w:rsid w:val="00A0505E"/>
    <w:rsid w:val="00A13BC9"/>
    <w:rsid w:val="00A14AD7"/>
    <w:rsid w:val="00A16C38"/>
    <w:rsid w:val="00A16EAE"/>
    <w:rsid w:val="00A22B8B"/>
    <w:rsid w:val="00A23001"/>
    <w:rsid w:val="00A26A0F"/>
    <w:rsid w:val="00A32384"/>
    <w:rsid w:val="00A33527"/>
    <w:rsid w:val="00A36211"/>
    <w:rsid w:val="00A44BBC"/>
    <w:rsid w:val="00A46A7D"/>
    <w:rsid w:val="00A50BF2"/>
    <w:rsid w:val="00A542B0"/>
    <w:rsid w:val="00A60BF5"/>
    <w:rsid w:val="00A65F0C"/>
    <w:rsid w:val="00A674B5"/>
    <w:rsid w:val="00A70452"/>
    <w:rsid w:val="00A720C3"/>
    <w:rsid w:val="00A74DE1"/>
    <w:rsid w:val="00A76025"/>
    <w:rsid w:val="00A76DD3"/>
    <w:rsid w:val="00A80E50"/>
    <w:rsid w:val="00A87AA2"/>
    <w:rsid w:val="00A9140F"/>
    <w:rsid w:val="00AA1440"/>
    <w:rsid w:val="00AA6D27"/>
    <w:rsid w:val="00AB133F"/>
    <w:rsid w:val="00AB2660"/>
    <w:rsid w:val="00AB38CF"/>
    <w:rsid w:val="00AC350B"/>
    <w:rsid w:val="00AC5BA1"/>
    <w:rsid w:val="00AC5D5F"/>
    <w:rsid w:val="00AD7B21"/>
    <w:rsid w:val="00AE2565"/>
    <w:rsid w:val="00AE478D"/>
    <w:rsid w:val="00AE504B"/>
    <w:rsid w:val="00AE55C3"/>
    <w:rsid w:val="00AF463E"/>
    <w:rsid w:val="00AF697A"/>
    <w:rsid w:val="00AF6E14"/>
    <w:rsid w:val="00B00909"/>
    <w:rsid w:val="00B01719"/>
    <w:rsid w:val="00B01FFD"/>
    <w:rsid w:val="00B21142"/>
    <w:rsid w:val="00B23FBE"/>
    <w:rsid w:val="00B26844"/>
    <w:rsid w:val="00B335C7"/>
    <w:rsid w:val="00B35200"/>
    <w:rsid w:val="00B44E1A"/>
    <w:rsid w:val="00B52FCD"/>
    <w:rsid w:val="00B62E2A"/>
    <w:rsid w:val="00B641E5"/>
    <w:rsid w:val="00B65A86"/>
    <w:rsid w:val="00B66865"/>
    <w:rsid w:val="00B70627"/>
    <w:rsid w:val="00B72466"/>
    <w:rsid w:val="00B805E4"/>
    <w:rsid w:val="00B83C3F"/>
    <w:rsid w:val="00B85676"/>
    <w:rsid w:val="00B86EA3"/>
    <w:rsid w:val="00B90BA2"/>
    <w:rsid w:val="00B937CA"/>
    <w:rsid w:val="00B94DF9"/>
    <w:rsid w:val="00B95142"/>
    <w:rsid w:val="00BA2C3A"/>
    <w:rsid w:val="00BA3A65"/>
    <w:rsid w:val="00BA66EC"/>
    <w:rsid w:val="00BB010C"/>
    <w:rsid w:val="00BB2432"/>
    <w:rsid w:val="00BB4182"/>
    <w:rsid w:val="00BB685E"/>
    <w:rsid w:val="00BC490C"/>
    <w:rsid w:val="00BC6BCA"/>
    <w:rsid w:val="00BD776C"/>
    <w:rsid w:val="00BE2D48"/>
    <w:rsid w:val="00BE343C"/>
    <w:rsid w:val="00BE4B35"/>
    <w:rsid w:val="00BE6837"/>
    <w:rsid w:val="00BF4496"/>
    <w:rsid w:val="00C00730"/>
    <w:rsid w:val="00C007A6"/>
    <w:rsid w:val="00C018BC"/>
    <w:rsid w:val="00C05C9F"/>
    <w:rsid w:val="00C168B5"/>
    <w:rsid w:val="00C16C40"/>
    <w:rsid w:val="00C21300"/>
    <w:rsid w:val="00C24E13"/>
    <w:rsid w:val="00C25452"/>
    <w:rsid w:val="00C27A7C"/>
    <w:rsid w:val="00C315BB"/>
    <w:rsid w:val="00C339A4"/>
    <w:rsid w:val="00C354A7"/>
    <w:rsid w:val="00C40E69"/>
    <w:rsid w:val="00C468D4"/>
    <w:rsid w:val="00C47AB8"/>
    <w:rsid w:val="00C53A48"/>
    <w:rsid w:val="00C55B57"/>
    <w:rsid w:val="00C6106F"/>
    <w:rsid w:val="00C62340"/>
    <w:rsid w:val="00C639F7"/>
    <w:rsid w:val="00C63F73"/>
    <w:rsid w:val="00C647DF"/>
    <w:rsid w:val="00C659DB"/>
    <w:rsid w:val="00C65DC7"/>
    <w:rsid w:val="00C65FC6"/>
    <w:rsid w:val="00C675FA"/>
    <w:rsid w:val="00C72634"/>
    <w:rsid w:val="00C77240"/>
    <w:rsid w:val="00C800BD"/>
    <w:rsid w:val="00C81244"/>
    <w:rsid w:val="00C86556"/>
    <w:rsid w:val="00C86B2F"/>
    <w:rsid w:val="00C87469"/>
    <w:rsid w:val="00C945E7"/>
    <w:rsid w:val="00C9640E"/>
    <w:rsid w:val="00CA4186"/>
    <w:rsid w:val="00CB0AAE"/>
    <w:rsid w:val="00CB7476"/>
    <w:rsid w:val="00CB7E27"/>
    <w:rsid w:val="00CC22A2"/>
    <w:rsid w:val="00CC46EA"/>
    <w:rsid w:val="00CC5887"/>
    <w:rsid w:val="00CC79B5"/>
    <w:rsid w:val="00CD11E7"/>
    <w:rsid w:val="00CD51D2"/>
    <w:rsid w:val="00CD6CDE"/>
    <w:rsid w:val="00CE0478"/>
    <w:rsid w:val="00CE3131"/>
    <w:rsid w:val="00CE5032"/>
    <w:rsid w:val="00CE56F3"/>
    <w:rsid w:val="00CE74CF"/>
    <w:rsid w:val="00CF035D"/>
    <w:rsid w:val="00CF400A"/>
    <w:rsid w:val="00CF7475"/>
    <w:rsid w:val="00CF7836"/>
    <w:rsid w:val="00D03B2D"/>
    <w:rsid w:val="00D10334"/>
    <w:rsid w:val="00D111AB"/>
    <w:rsid w:val="00D1298F"/>
    <w:rsid w:val="00D13268"/>
    <w:rsid w:val="00D13A39"/>
    <w:rsid w:val="00D17129"/>
    <w:rsid w:val="00D213CC"/>
    <w:rsid w:val="00D22959"/>
    <w:rsid w:val="00D24D71"/>
    <w:rsid w:val="00D271A6"/>
    <w:rsid w:val="00D33FD4"/>
    <w:rsid w:val="00D376A5"/>
    <w:rsid w:val="00D40B6E"/>
    <w:rsid w:val="00D51596"/>
    <w:rsid w:val="00D517E0"/>
    <w:rsid w:val="00D71D67"/>
    <w:rsid w:val="00D7416E"/>
    <w:rsid w:val="00D74375"/>
    <w:rsid w:val="00D7474C"/>
    <w:rsid w:val="00D74B9C"/>
    <w:rsid w:val="00D75EF7"/>
    <w:rsid w:val="00D81CA0"/>
    <w:rsid w:val="00D826DD"/>
    <w:rsid w:val="00D90E80"/>
    <w:rsid w:val="00D91606"/>
    <w:rsid w:val="00DA1227"/>
    <w:rsid w:val="00DA1854"/>
    <w:rsid w:val="00DA4D29"/>
    <w:rsid w:val="00DA5C65"/>
    <w:rsid w:val="00DB537D"/>
    <w:rsid w:val="00DB769F"/>
    <w:rsid w:val="00DC41A1"/>
    <w:rsid w:val="00DD074B"/>
    <w:rsid w:val="00DD2741"/>
    <w:rsid w:val="00DD2CBC"/>
    <w:rsid w:val="00DD3B56"/>
    <w:rsid w:val="00DD3F28"/>
    <w:rsid w:val="00DD5D71"/>
    <w:rsid w:val="00DE12BB"/>
    <w:rsid w:val="00DE30D7"/>
    <w:rsid w:val="00DE33B3"/>
    <w:rsid w:val="00DE66F0"/>
    <w:rsid w:val="00DF1FF3"/>
    <w:rsid w:val="00DF3FFA"/>
    <w:rsid w:val="00DF6AED"/>
    <w:rsid w:val="00DF7762"/>
    <w:rsid w:val="00DF7F10"/>
    <w:rsid w:val="00E04ADB"/>
    <w:rsid w:val="00E07B7C"/>
    <w:rsid w:val="00E1093D"/>
    <w:rsid w:val="00E11E47"/>
    <w:rsid w:val="00E15369"/>
    <w:rsid w:val="00E21268"/>
    <w:rsid w:val="00E3059D"/>
    <w:rsid w:val="00E32543"/>
    <w:rsid w:val="00E3759D"/>
    <w:rsid w:val="00E41905"/>
    <w:rsid w:val="00E42649"/>
    <w:rsid w:val="00E45BFB"/>
    <w:rsid w:val="00E47024"/>
    <w:rsid w:val="00E51DBA"/>
    <w:rsid w:val="00E53BFE"/>
    <w:rsid w:val="00E56ED3"/>
    <w:rsid w:val="00E63DFF"/>
    <w:rsid w:val="00E656D8"/>
    <w:rsid w:val="00E65D2A"/>
    <w:rsid w:val="00E70E1A"/>
    <w:rsid w:val="00E74846"/>
    <w:rsid w:val="00E83E68"/>
    <w:rsid w:val="00E87108"/>
    <w:rsid w:val="00E92533"/>
    <w:rsid w:val="00EA0042"/>
    <w:rsid w:val="00EA0F6E"/>
    <w:rsid w:val="00EA1229"/>
    <w:rsid w:val="00EB562F"/>
    <w:rsid w:val="00EC6517"/>
    <w:rsid w:val="00ED2BB7"/>
    <w:rsid w:val="00ED302A"/>
    <w:rsid w:val="00ED3E40"/>
    <w:rsid w:val="00ED67DF"/>
    <w:rsid w:val="00EE1D00"/>
    <w:rsid w:val="00EE38AB"/>
    <w:rsid w:val="00EE49CC"/>
    <w:rsid w:val="00EF01D2"/>
    <w:rsid w:val="00EF0B6D"/>
    <w:rsid w:val="00EF19BC"/>
    <w:rsid w:val="00EF1EE9"/>
    <w:rsid w:val="00EF3698"/>
    <w:rsid w:val="00EF438F"/>
    <w:rsid w:val="00F003AF"/>
    <w:rsid w:val="00F018B3"/>
    <w:rsid w:val="00F043E6"/>
    <w:rsid w:val="00F068FB"/>
    <w:rsid w:val="00F17C6B"/>
    <w:rsid w:val="00F30E80"/>
    <w:rsid w:val="00F31513"/>
    <w:rsid w:val="00F330F5"/>
    <w:rsid w:val="00F36E24"/>
    <w:rsid w:val="00F37CFD"/>
    <w:rsid w:val="00F40A3F"/>
    <w:rsid w:val="00F54511"/>
    <w:rsid w:val="00F5470B"/>
    <w:rsid w:val="00F553A1"/>
    <w:rsid w:val="00F607E9"/>
    <w:rsid w:val="00F62D60"/>
    <w:rsid w:val="00F6473F"/>
    <w:rsid w:val="00F672BE"/>
    <w:rsid w:val="00F700F1"/>
    <w:rsid w:val="00F73EA9"/>
    <w:rsid w:val="00F75928"/>
    <w:rsid w:val="00F8143F"/>
    <w:rsid w:val="00F8270A"/>
    <w:rsid w:val="00F82812"/>
    <w:rsid w:val="00F8282E"/>
    <w:rsid w:val="00F83328"/>
    <w:rsid w:val="00F86483"/>
    <w:rsid w:val="00F91810"/>
    <w:rsid w:val="00F91FFB"/>
    <w:rsid w:val="00FA03A0"/>
    <w:rsid w:val="00FA2E4D"/>
    <w:rsid w:val="00FA688E"/>
    <w:rsid w:val="00FB05AB"/>
    <w:rsid w:val="00FB595C"/>
    <w:rsid w:val="00FB73D8"/>
    <w:rsid w:val="00FC11E7"/>
    <w:rsid w:val="00FC22FC"/>
    <w:rsid w:val="00FC4D50"/>
    <w:rsid w:val="00FD3057"/>
    <w:rsid w:val="00FE085D"/>
    <w:rsid w:val="00FE1373"/>
    <w:rsid w:val="00FE1CDA"/>
    <w:rsid w:val="00FE3B96"/>
    <w:rsid w:val="00FE3FC3"/>
    <w:rsid w:val="00FE51D4"/>
    <w:rsid w:val="00FE5553"/>
    <w:rsid w:val="00FF27D0"/>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5ED7B"/>
  <w15:docId w15:val="{D632B23A-A07B-934B-9D7A-82446AD8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7AA9"/>
    <w:pPr>
      <w:widowControl w:val="0"/>
    </w:pPr>
    <w:rPr>
      <w:rFonts w:ascii="Courier New" w:hAnsi="Courier New" w:cs="Courier New"/>
      <w:color w:val="000000"/>
      <w:sz w:val="24"/>
      <w:szCs w:val="24"/>
    </w:rPr>
  </w:style>
  <w:style w:type="paragraph" w:styleId="1">
    <w:name w:val="heading 1"/>
    <w:basedOn w:val="a"/>
    <w:next w:val="a"/>
    <w:link w:val="10"/>
    <w:qFormat/>
    <w:locked/>
    <w:rsid w:val="002C7C8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0C0DC2"/>
    <w:pPr>
      <w:widowControl/>
      <w:spacing w:before="100" w:beforeAutospacing="1" w:after="100" w:afterAutospacing="1"/>
      <w:outlineLvl w:val="2"/>
    </w:pPr>
    <w:rPr>
      <w:rFonts w:ascii="Times New Roman" w:eastAsia="Times New Roman" w:hAnsi="Times New Roman" w:cs="Times New Roman"/>
      <w:b/>
      <w:bCs/>
      <w:color w:val="auto"/>
      <w:sz w:val="27"/>
      <w:szCs w:val="27"/>
      <w:lang w:val="x-none" w:eastAsia="x-none"/>
    </w:rPr>
  </w:style>
  <w:style w:type="paragraph" w:styleId="4">
    <w:name w:val="heading 4"/>
    <w:basedOn w:val="a"/>
    <w:next w:val="a"/>
    <w:link w:val="40"/>
    <w:uiPriority w:val="9"/>
    <w:qFormat/>
    <w:locked/>
    <w:rsid w:val="000C0DC2"/>
    <w:pPr>
      <w:keepNext/>
      <w:widowControl/>
      <w:spacing w:before="240" w:after="60" w:line="276" w:lineRule="auto"/>
      <w:outlineLvl w:val="3"/>
    </w:pPr>
    <w:rPr>
      <w:rFonts w:ascii="Calibri" w:eastAsia="Times New Roman" w:hAnsi="Calibri" w:cs="Times New Roman"/>
      <w:b/>
      <w:bCs/>
      <w:color w:val="auto"/>
      <w:sz w:val="28"/>
      <w:szCs w:val="28"/>
      <w:lang w:val="x-none" w:eastAsia="en-US"/>
    </w:rPr>
  </w:style>
  <w:style w:type="paragraph" w:styleId="5">
    <w:name w:val="heading 5"/>
    <w:basedOn w:val="a"/>
    <w:next w:val="a"/>
    <w:link w:val="50"/>
    <w:qFormat/>
    <w:rsid w:val="00771ADD"/>
    <w:pPr>
      <w:keepNext/>
      <w:widowControl/>
      <w:jc w:val="center"/>
      <w:outlineLvl w:val="4"/>
    </w:pPr>
    <w:rPr>
      <w:rFonts w:ascii="Times New Roman" w:hAnsi="Times New Roman" w:cs="Times New Roman"/>
      <w:b/>
      <w:color w:val="auto"/>
      <w:sz w:val="20"/>
      <w:szCs w:val="20"/>
    </w:rPr>
  </w:style>
  <w:style w:type="paragraph" w:styleId="8">
    <w:name w:val="heading 8"/>
    <w:basedOn w:val="a"/>
    <w:next w:val="a"/>
    <w:link w:val="80"/>
    <w:qFormat/>
    <w:rsid w:val="00771ADD"/>
    <w:pPr>
      <w:keepNext/>
      <w:widowControl/>
      <w:jc w:val="center"/>
      <w:outlineLvl w:val="7"/>
    </w:pPr>
    <w:rPr>
      <w:rFonts w:ascii="Times New Roman" w:hAnsi="Times New Roman" w:cs="Times New Roman"/>
      <w:b/>
      <w:color w:val="auto"/>
      <w:spacing w:val="4"/>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locked/>
    <w:rsid w:val="00771ADD"/>
    <w:rPr>
      <w:rFonts w:ascii="Times New Roman" w:hAnsi="Times New Roman" w:cs="Times New Roman"/>
      <w:b/>
      <w:sz w:val="20"/>
      <w:szCs w:val="20"/>
      <w:lang w:eastAsia="ru-RU"/>
    </w:rPr>
  </w:style>
  <w:style w:type="character" w:customStyle="1" w:styleId="80">
    <w:name w:val="Заголовок 8 Знак"/>
    <w:link w:val="8"/>
    <w:locked/>
    <w:rsid w:val="00771ADD"/>
    <w:rPr>
      <w:rFonts w:ascii="Times New Roman" w:hAnsi="Times New Roman" w:cs="Times New Roman"/>
      <w:b/>
      <w:spacing w:val="4"/>
      <w:sz w:val="20"/>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hAnsi="Times New Roman" w:cs="Times New Roman"/>
      <w:color w:val="auto"/>
      <w:sz w:val="20"/>
      <w:szCs w:val="20"/>
    </w:rPr>
  </w:style>
  <w:style w:type="character" w:customStyle="1" w:styleId="a4">
    <w:name w:val="Верхний колонтитул Знак"/>
    <w:link w:val="a3"/>
    <w:uiPriority w:val="99"/>
    <w:locked/>
    <w:rsid w:val="00771ADD"/>
    <w:rPr>
      <w:rFonts w:ascii="Times New Roman" w:hAnsi="Times New Roman" w:cs="Times New Roman"/>
      <w:sz w:val="20"/>
      <w:szCs w:val="20"/>
      <w:lang w:eastAsia="ru-RU"/>
    </w:rPr>
  </w:style>
  <w:style w:type="paragraph" w:styleId="a5">
    <w:name w:val="List Paragraph"/>
    <w:basedOn w:val="a"/>
    <w:qFormat/>
    <w:rsid w:val="00771ADD"/>
    <w:pPr>
      <w:ind w:left="720"/>
      <w:contextualSpacing/>
    </w:pPr>
  </w:style>
  <w:style w:type="paragraph" w:styleId="a6">
    <w:name w:val="No Spacing"/>
    <w:uiPriority w:val="1"/>
    <w:qFormat/>
    <w:rsid w:val="006B7E28"/>
    <w:rPr>
      <w:sz w:val="22"/>
      <w:szCs w:val="22"/>
      <w:lang w:eastAsia="en-US"/>
    </w:rPr>
  </w:style>
  <w:style w:type="character" w:styleId="a7">
    <w:name w:val="annotation reference"/>
    <w:uiPriority w:val="99"/>
    <w:rsid w:val="006B7E28"/>
    <w:rPr>
      <w:rFonts w:cs="Times New Roman"/>
      <w:sz w:val="16"/>
    </w:rPr>
  </w:style>
  <w:style w:type="character" w:styleId="a8">
    <w:name w:val="Hyperlink"/>
    <w:uiPriority w:val="99"/>
    <w:rsid w:val="006B7E28"/>
    <w:rPr>
      <w:rFonts w:cs="Times New Roman"/>
      <w:color w:val="0000FF"/>
      <w:u w:val="single"/>
    </w:rPr>
  </w:style>
  <w:style w:type="paragraph" w:styleId="a9">
    <w:name w:val="Balloon Text"/>
    <w:basedOn w:val="a"/>
    <w:link w:val="aa"/>
    <w:uiPriority w:val="99"/>
    <w:semiHidden/>
    <w:rsid w:val="001A12A9"/>
    <w:rPr>
      <w:rFonts w:ascii="Segoe UI" w:eastAsia="Times New Roman" w:hAnsi="Segoe UI" w:cs="Times New Roman"/>
      <w:sz w:val="18"/>
      <w:szCs w:val="18"/>
    </w:rPr>
  </w:style>
  <w:style w:type="character" w:customStyle="1" w:styleId="aa">
    <w:name w:val="Текст выноски Знак"/>
    <w:link w:val="a9"/>
    <w:uiPriority w:val="99"/>
    <w:semiHidden/>
    <w:locked/>
    <w:rsid w:val="001A12A9"/>
    <w:rPr>
      <w:rFonts w:ascii="Segoe UI" w:eastAsia="Times New Roman" w:hAnsi="Segoe UI" w:cs="Segoe UI"/>
      <w:color w:val="000000"/>
      <w:sz w:val="18"/>
      <w:szCs w:val="18"/>
      <w:lang w:eastAsia="ru-RU"/>
    </w:rPr>
  </w:style>
  <w:style w:type="paragraph" w:styleId="ab">
    <w:name w:val="footer"/>
    <w:basedOn w:val="a"/>
    <w:link w:val="ac"/>
    <w:uiPriority w:val="99"/>
    <w:rsid w:val="0035503B"/>
    <w:pPr>
      <w:tabs>
        <w:tab w:val="center" w:pos="4677"/>
        <w:tab w:val="right" w:pos="9355"/>
      </w:tabs>
    </w:pPr>
    <w:rPr>
      <w:rFonts w:eastAsia="Times New Roman" w:cs="Times New Roman"/>
    </w:rPr>
  </w:style>
  <w:style w:type="character" w:customStyle="1" w:styleId="ac">
    <w:name w:val="Нижний колонтитул Знак"/>
    <w:link w:val="ab"/>
    <w:uiPriority w:val="99"/>
    <w:locked/>
    <w:rsid w:val="0035503B"/>
    <w:rPr>
      <w:rFonts w:ascii="Courier New" w:eastAsia="Times New Roman" w:hAnsi="Courier New" w:cs="Courier New"/>
      <w:color w:val="000000"/>
      <w:sz w:val="24"/>
      <w:szCs w:val="24"/>
      <w:lang w:eastAsia="ru-RU"/>
    </w:rPr>
  </w:style>
  <w:style w:type="paragraph" w:customStyle="1" w:styleId="31">
    <w:name w:val="Стиль3 Знак Знак"/>
    <w:basedOn w:val="a"/>
    <w:next w:val="a"/>
    <w:link w:val="32"/>
    <w:rsid w:val="00412E20"/>
    <w:pPr>
      <w:tabs>
        <w:tab w:val="num" w:pos="227"/>
      </w:tabs>
      <w:adjustRightInd w:val="0"/>
      <w:jc w:val="both"/>
      <w:textAlignment w:val="baseline"/>
    </w:pPr>
    <w:rPr>
      <w:rFonts w:ascii="Times New Roman" w:hAnsi="Times New Roman" w:cs="Times New Roman"/>
      <w:color w:val="auto"/>
      <w:sz w:val="20"/>
      <w:szCs w:val="20"/>
    </w:rPr>
  </w:style>
  <w:style w:type="character" w:customStyle="1" w:styleId="32">
    <w:name w:val="Стиль3 Знак Знак Знак"/>
    <w:link w:val="31"/>
    <w:locked/>
    <w:rsid w:val="00412E20"/>
    <w:rPr>
      <w:rFonts w:ascii="Times New Roman" w:hAnsi="Times New Roman"/>
      <w:sz w:val="20"/>
    </w:rPr>
  </w:style>
  <w:style w:type="paragraph" w:customStyle="1" w:styleId="Heading">
    <w:name w:val="Heading"/>
    <w:rsid w:val="00A74DE1"/>
    <w:pPr>
      <w:autoSpaceDE w:val="0"/>
      <w:autoSpaceDN w:val="0"/>
      <w:adjustRightInd w:val="0"/>
    </w:pPr>
    <w:rPr>
      <w:rFonts w:ascii="Arial" w:hAnsi="Arial" w:cs="Arial"/>
      <w:b/>
      <w:bCs/>
      <w:sz w:val="22"/>
      <w:szCs w:val="22"/>
    </w:rPr>
  </w:style>
  <w:style w:type="paragraph" w:styleId="ad">
    <w:name w:val="Body Text"/>
    <w:aliases w:val="Список 1,Body Text Char"/>
    <w:basedOn w:val="a"/>
    <w:link w:val="ae"/>
    <w:uiPriority w:val="99"/>
    <w:rsid w:val="00A74DE1"/>
    <w:pPr>
      <w:widowControl/>
      <w:spacing w:after="120" w:line="276" w:lineRule="auto"/>
    </w:pPr>
    <w:rPr>
      <w:rFonts w:ascii="Calibri" w:eastAsia="Times New Roman" w:hAnsi="Calibri" w:cs="Times New Roman"/>
      <w:color w:val="auto"/>
      <w:sz w:val="20"/>
      <w:szCs w:val="20"/>
    </w:rPr>
  </w:style>
  <w:style w:type="character" w:customStyle="1" w:styleId="ae">
    <w:name w:val="Основной текст Знак"/>
    <w:aliases w:val="Список 1 Знак,Body Text Char Знак"/>
    <w:link w:val="ad"/>
    <w:uiPriority w:val="99"/>
    <w:locked/>
    <w:rsid w:val="00A74DE1"/>
    <w:rPr>
      <w:rFonts w:ascii="Calibri" w:eastAsia="Times New Roman" w:hAnsi="Calibri" w:cs="Times New Roman"/>
    </w:rPr>
  </w:style>
  <w:style w:type="paragraph" w:styleId="af">
    <w:name w:val="Title"/>
    <w:basedOn w:val="a"/>
    <w:link w:val="af0"/>
    <w:uiPriority w:val="99"/>
    <w:qFormat/>
    <w:rsid w:val="00A74DE1"/>
    <w:pPr>
      <w:autoSpaceDE w:val="0"/>
      <w:autoSpaceDN w:val="0"/>
      <w:adjustRightInd w:val="0"/>
      <w:jc w:val="center"/>
    </w:pPr>
    <w:rPr>
      <w:rFonts w:ascii="Times New Roman" w:hAnsi="Times New Roman" w:cs="Times New Roman"/>
      <w:color w:val="auto"/>
    </w:rPr>
  </w:style>
  <w:style w:type="character" w:customStyle="1" w:styleId="af0">
    <w:name w:val="Заголовок Знак"/>
    <w:link w:val="af"/>
    <w:uiPriority w:val="99"/>
    <w:locked/>
    <w:rsid w:val="00A74DE1"/>
    <w:rPr>
      <w:rFonts w:ascii="Times New Roman" w:hAnsi="Times New Roman" w:cs="Times New Roman"/>
      <w:sz w:val="24"/>
      <w:szCs w:val="24"/>
    </w:rPr>
  </w:style>
  <w:style w:type="paragraph" w:styleId="af1">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 Знак4 Знак1, Знак4,Знак2 Знак Знак Знак,Footnote Text Char Знак, Знак6 Знак"/>
    <w:basedOn w:val="a"/>
    <w:link w:val="af2"/>
    <w:uiPriority w:val="99"/>
    <w:rsid w:val="00C65FC6"/>
    <w:rPr>
      <w:rFonts w:eastAsia="Times New Roman" w:cs="Times New Roman"/>
      <w:sz w:val="20"/>
      <w:szCs w:val="20"/>
    </w:rPr>
  </w:style>
  <w:style w:type="character" w:customStyle="1" w:styleId="af2">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 Знак4 Знак2"/>
    <w:link w:val="af1"/>
    <w:uiPriority w:val="99"/>
    <w:locked/>
    <w:rsid w:val="00C65FC6"/>
    <w:rPr>
      <w:rFonts w:ascii="Courier New" w:eastAsia="Times New Roman" w:hAnsi="Courier New" w:cs="Courier New"/>
      <w:color w:val="000000"/>
      <w:sz w:val="20"/>
      <w:szCs w:val="20"/>
      <w:lang w:eastAsia="ru-RU"/>
    </w:rPr>
  </w:style>
  <w:style w:type="character" w:styleId="af3">
    <w:name w:val="footnote reference"/>
    <w:uiPriority w:val="99"/>
    <w:rsid w:val="00C65FC6"/>
    <w:rPr>
      <w:rFonts w:cs="Times New Roman"/>
      <w:vertAlign w:val="superscript"/>
    </w:rPr>
  </w:style>
  <w:style w:type="paragraph" w:customStyle="1" w:styleId="msonormalmailrucssattributepostfix">
    <w:name w:val="msonormal_mailru_css_attribute_postfix"/>
    <w:basedOn w:val="a"/>
    <w:uiPriority w:val="99"/>
    <w:rsid w:val="00E83E68"/>
    <w:pPr>
      <w:widowControl/>
      <w:spacing w:before="100" w:beforeAutospacing="1" w:after="100" w:afterAutospacing="1"/>
    </w:pPr>
    <w:rPr>
      <w:rFonts w:ascii="Times New Roman" w:eastAsia="Times New Roman" w:hAnsi="Times New Roman" w:cs="Times New Roman"/>
      <w:color w:val="auto"/>
    </w:rPr>
  </w:style>
  <w:style w:type="paragraph" w:customStyle="1" w:styleId="ConsPlusNormal">
    <w:name w:val="ConsPlusNormal"/>
    <w:link w:val="ConsPlusNormal0"/>
    <w:rsid w:val="0068233D"/>
    <w:pPr>
      <w:widowControl w:val="0"/>
      <w:autoSpaceDE w:val="0"/>
      <w:autoSpaceDN w:val="0"/>
    </w:pPr>
    <w:rPr>
      <w:sz w:val="22"/>
    </w:rPr>
  </w:style>
  <w:style w:type="character" w:customStyle="1" w:styleId="ConsPlusNormal0">
    <w:name w:val="ConsPlusNormal Знак"/>
    <w:link w:val="ConsPlusNormal"/>
    <w:locked/>
    <w:rsid w:val="0068233D"/>
    <w:rPr>
      <w:sz w:val="22"/>
      <w:lang w:eastAsia="ru-RU" w:bidi="ar-SA"/>
    </w:rPr>
  </w:style>
  <w:style w:type="paragraph" w:styleId="33">
    <w:name w:val="Body Text 3"/>
    <w:basedOn w:val="a"/>
    <w:link w:val="34"/>
    <w:unhideWhenUsed/>
    <w:rsid w:val="000C0DC2"/>
    <w:pPr>
      <w:spacing w:after="120"/>
    </w:pPr>
    <w:rPr>
      <w:sz w:val="16"/>
      <w:szCs w:val="16"/>
    </w:rPr>
  </w:style>
  <w:style w:type="character" w:customStyle="1" w:styleId="34">
    <w:name w:val="Основной текст 3 Знак"/>
    <w:basedOn w:val="a0"/>
    <w:link w:val="33"/>
    <w:rsid w:val="000C0DC2"/>
    <w:rPr>
      <w:rFonts w:ascii="Courier New" w:hAnsi="Courier New" w:cs="Courier New"/>
      <w:color w:val="000000"/>
      <w:sz w:val="16"/>
      <w:szCs w:val="16"/>
    </w:rPr>
  </w:style>
  <w:style w:type="character" w:customStyle="1" w:styleId="30">
    <w:name w:val="Заголовок 3 Знак"/>
    <w:basedOn w:val="a0"/>
    <w:link w:val="3"/>
    <w:uiPriority w:val="9"/>
    <w:rsid w:val="000C0DC2"/>
    <w:rPr>
      <w:rFonts w:ascii="Times New Roman" w:eastAsia="Times New Roman" w:hAnsi="Times New Roman"/>
      <w:b/>
      <w:bCs/>
      <w:sz w:val="27"/>
      <w:szCs w:val="27"/>
      <w:lang w:val="x-none" w:eastAsia="x-none"/>
    </w:rPr>
  </w:style>
  <w:style w:type="character" w:customStyle="1" w:styleId="40">
    <w:name w:val="Заголовок 4 Знак"/>
    <w:basedOn w:val="a0"/>
    <w:link w:val="4"/>
    <w:uiPriority w:val="9"/>
    <w:rsid w:val="000C0DC2"/>
    <w:rPr>
      <w:rFonts w:eastAsia="Times New Roman"/>
      <w:b/>
      <w:bCs/>
      <w:sz w:val="28"/>
      <w:szCs w:val="28"/>
      <w:lang w:val="x-none" w:eastAsia="en-US"/>
    </w:rPr>
  </w:style>
  <w:style w:type="numbering" w:customStyle="1" w:styleId="11">
    <w:name w:val="Нет списка1"/>
    <w:next w:val="a2"/>
    <w:uiPriority w:val="99"/>
    <w:semiHidden/>
    <w:unhideWhenUsed/>
    <w:rsid w:val="000C0DC2"/>
  </w:style>
  <w:style w:type="table" w:styleId="af4">
    <w:name w:val="Table Grid"/>
    <w:basedOn w:val="a1"/>
    <w:uiPriority w:val="39"/>
    <w:locked/>
    <w:rsid w:val="000C0D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
    <w:rsid w:val="000C0DC2"/>
    <w:pPr>
      <w:widowControl/>
      <w:spacing w:before="100" w:beforeAutospacing="1" w:after="100" w:afterAutospacing="1"/>
    </w:pPr>
    <w:rPr>
      <w:rFonts w:ascii="Times New Roman" w:eastAsia="Times New Roman" w:hAnsi="Times New Roman" w:cs="Times New Roman"/>
      <w:i/>
      <w:iCs/>
      <w:color w:val="auto"/>
    </w:rPr>
  </w:style>
  <w:style w:type="paragraph" w:styleId="af5">
    <w:name w:val="Normal (Web)"/>
    <w:basedOn w:val="a"/>
    <w:uiPriority w:val="99"/>
    <w:unhideWhenUsed/>
    <w:rsid w:val="000C0DC2"/>
    <w:pPr>
      <w:widowControl/>
      <w:spacing w:before="100" w:beforeAutospacing="1" w:after="119"/>
    </w:pPr>
    <w:rPr>
      <w:rFonts w:ascii="Times New Roman" w:eastAsia="Times New Roman" w:hAnsi="Times New Roman" w:cs="Times New Roman"/>
      <w:color w:val="auto"/>
    </w:rPr>
  </w:style>
  <w:style w:type="paragraph" w:customStyle="1" w:styleId="western">
    <w:name w:val="western"/>
    <w:basedOn w:val="a"/>
    <w:rsid w:val="000C0DC2"/>
    <w:pPr>
      <w:widowControl/>
      <w:spacing w:before="100" w:beforeAutospacing="1" w:after="119"/>
    </w:pPr>
    <w:rPr>
      <w:rFonts w:ascii="Times New Roman" w:eastAsia="Times New Roman" w:hAnsi="Times New Roman" w:cs="Times New Roman"/>
      <w:color w:val="auto"/>
    </w:rPr>
  </w:style>
  <w:style w:type="paragraph" w:customStyle="1" w:styleId="western1">
    <w:name w:val="western1"/>
    <w:basedOn w:val="a"/>
    <w:rsid w:val="000C0DC2"/>
    <w:pPr>
      <w:widowControl/>
      <w:spacing w:before="100" w:beforeAutospacing="1" w:after="119"/>
    </w:pPr>
    <w:rPr>
      <w:rFonts w:ascii="Times New Roman" w:eastAsia="Times New Roman" w:hAnsi="Times New Roman" w:cs="Times New Roman"/>
      <w:color w:val="auto"/>
    </w:rPr>
  </w:style>
  <w:style w:type="paragraph" w:customStyle="1" w:styleId="ConsNormal">
    <w:name w:val="ConsNormal"/>
    <w:link w:val="ConsNormal0"/>
    <w:rsid w:val="000C0DC2"/>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0C0DC2"/>
    <w:rPr>
      <w:rFonts w:ascii="Arial" w:eastAsia="Times New Roman" w:hAnsi="Arial" w:cs="Arial"/>
      <w:sz w:val="22"/>
      <w:szCs w:val="22"/>
    </w:rPr>
  </w:style>
  <w:style w:type="paragraph" w:customStyle="1" w:styleId="Preformat">
    <w:name w:val="Preformat"/>
    <w:uiPriority w:val="99"/>
    <w:rsid w:val="000C0DC2"/>
    <w:pPr>
      <w:autoSpaceDE w:val="0"/>
      <w:autoSpaceDN w:val="0"/>
      <w:adjustRightInd w:val="0"/>
    </w:pPr>
    <w:rPr>
      <w:rFonts w:ascii="Courier New" w:hAnsi="Courier New" w:cs="Courier New"/>
    </w:rPr>
  </w:style>
  <w:style w:type="paragraph" w:customStyle="1" w:styleId="Context">
    <w:name w:val="Context"/>
    <w:uiPriority w:val="99"/>
    <w:rsid w:val="000C0DC2"/>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
    <w:rsid w:val="000C0DC2"/>
    <w:pPr>
      <w:widowControl/>
      <w:spacing w:before="100" w:after="100"/>
      <w:jc w:val="center"/>
      <w:textAlignment w:val="center"/>
    </w:pPr>
    <w:rPr>
      <w:rFonts w:ascii="Times New Roman" w:eastAsia="Times New Roman" w:hAnsi="Times New Roman" w:cs="Times New Roman"/>
      <w:color w:val="auto"/>
      <w:szCs w:val="20"/>
    </w:rPr>
  </w:style>
  <w:style w:type="paragraph" w:styleId="20">
    <w:name w:val="Body Text Indent 2"/>
    <w:basedOn w:val="a"/>
    <w:link w:val="21"/>
    <w:uiPriority w:val="99"/>
    <w:semiHidden/>
    <w:unhideWhenUsed/>
    <w:rsid w:val="000C0DC2"/>
    <w:pPr>
      <w:widowControl/>
      <w:spacing w:after="120" w:line="480" w:lineRule="auto"/>
      <w:ind w:left="283"/>
    </w:pPr>
    <w:rPr>
      <w:rFonts w:ascii="Calibri" w:hAnsi="Calibri" w:cs="Times New Roman"/>
      <w:color w:val="auto"/>
      <w:sz w:val="22"/>
      <w:szCs w:val="22"/>
      <w:lang w:val="x-none" w:eastAsia="en-US"/>
    </w:rPr>
  </w:style>
  <w:style w:type="character" w:customStyle="1" w:styleId="21">
    <w:name w:val="Основной текст с отступом 2 Знак"/>
    <w:basedOn w:val="a0"/>
    <w:link w:val="20"/>
    <w:uiPriority w:val="99"/>
    <w:semiHidden/>
    <w:rsid w:val="000C0DC2"/>
    <w:rPr>
      <w:sz w:val="22"/>
      <w:szCs w:val="22"/>
      <w:lang w:val="x-none" w:eastAsia="en-US"/>
    </w:rPr>
  </w:style>
  <w:style w:type="paragraph" w:customStyle="1" w:styleId="headertext">
    <w:name w:val="headertext"/>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apple-converted-space">
    <w:name w:val="apple-converted-space"/>
    <w:basedOn w:val="a0"/>
    <w:rsid w:val="000C0DC2"/>
  </w:style>
  <w:style w:type="character" w:customStyle="1" w:styleId="match">
    <w:name w:val="match"/>
    <w:basedOn w:val="a0"/>
    <w:rsid w:val="000C0DC2"/>
  </w:style>
  <w:style w:type="paragraph" w:customStyle="1" w:styleId="formattext">
    <w:name w:val="formattext"/>
    <w:basedOn w:val="a"/>
    <w:rsid w:val="000C0DC2"/>
    <w:pPr>
      <w:widowControl/>
      <w:spacing w:before="100" w:beforeAutospacing="1" w:after="100" w:afterAutospacing="1"/>
    </w:pPr>
    <w:rPr>
      <w:rFonts w:ascii="Times New Roman" w:eastAsia="Times New Roman" w:hAnsi="Times New Roman" w:cs="Times New Roman"/>
      <w:color w:val="auto"/>
    </w:rPr>
  </w:style>
  <w:style w:type="paragraph" w:customStyle="1" w:styleId="unformattext">
    <w:name w:val="unformattext"/>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styleId="af6">
    <w:name w:val="Emphasis"/>
    <w:uiPriority w:val="20"/>
    <w:qFormat/>
    <w:locked/>
    <w:rsid w:val="000C0DC2"/>
    <w:rPr>
      <w:i/>
      <w:iCs/>
    </w:rPr>
  </w:style>
  <w:style w:type="character" w:styleId="af7">
    <w:name w:val="Strong"/>
    <w:uiPriority w:val="22"/>
    <w:qFormat/>
    <w:locked/>
    <w:rsid w:val="000C0DC2"/>
    <w:rPr>
      <w:b/>
      <w:bCs/>
    </w:rPr>
  </w:style>
  <w:style w:type="paragraph" w:customStyle="1" w:styleId="FORMATTEXT0">
    <w:name w:val=".FORMATTEXT"/>
    <w:uiPriority w:val="99"/>
    <w:rsid w:val="000C0DC2"/>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0C0DC2"/>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0C0DC2"/>
    <w:pPr>
      <w:widowControl w:val="0"/>
      <w:autoSpaceDE w:val="0"/>
      <w:autoSpaceDN w:val="0"/>
      <w:adjustRightInd w:val="0"/>
    </w:pPr>
    <w:rPr>
      <w:rFonts w:ascii="Times New Roman" w:eastAsia="Times New Roman" w:hAnsi="Times New Roman"/>
      <w:sz w:val="24"/>
      <w:szCs w:val="24"/>
    </w:rPr>
  </w:style>
  <w:style w:type="paragraph" w:styleId="22">
    <w:name w:val="Body Text 2"/>
    <w:basedOn w:val="a"/>
    <w:link w:val="23"/>
    <w:uiPriority w:val="99"/>
    <w:unhideWhenUsed/>
    <w:rsid w:val="000C0DC2"/>
    <w:pPr>
      <w:widowControl/>
      <w:spacing w:after="120" w:line="480" w:lineRule="auto"/>
    </w:pPr>
    <w:rPr>
      <w:rFonts w:ascii="Calibri" w:hAnsi="Calibri" w:cs="Times New Roman"/>
      <w:color w:val="auto"/>
      <w:sz w:val="22"/>
      <w:szCs w:val="22"/>
      <w:lang w:val="x-none" w:eastAsia="en-US"/>
    </w:rPr>
  </w:style>
  <w:style w:type="character" w:customStyle="1" w:styleId="23">
    <w:name w:val="Основной текст 2 Знак"/>
    <w:basedOn w:val="a0"/>
    <w:link w:val="22"/>
    <w:uiPriority w:val="99"/>
    <w:rsid w:val="000C0DC2"/>
    <w:rPr>
      <w:sz w:val="22"/>
      <w:szCs w:val="22"/>
      <w:lang w:val="x-none" w:eastAsia="en-US"/>
    </w:rPr>
  </w:style>
  <w:style w:type="character" w:styleId="af8">
    <w:name w:val="page number"/>
    <w:rsid w:val="000C0DC2"/>
    <w:rPr>
      <w:rFonts w:cs="Times New Roman"/>
    </w:rPr>
  </w:style>
  <w:style w:type="paragraph" w:customStyle="1" w:styleId="12">
    <w:name w:val="1"/>
    <w:basedOn w:val="a"/>
    <w:next w:val="af"/>
    <w:link w:val="af9"/>
    <w:qFormat/>
    <w:rsid w:val="000C0DC2"/>
    <w:pPr>
      <w:autoSpaceDE w:val="0"/>
      <w:autoSpaceDN w:val="0"/>
      <w:adjustRightInd w:val="0"/>
      <w:jc w:val="center"/>
    </w:pPr>
    <w:rPr>
      <w:rFonts w:ascii="Times New Roman" w:eastAsia="Times New Roman" w:hAnsi="Times New Roman" w:cs="Times New Roman"/>
      <w:color w:val="auto"/>
    </w:rPr>
  </w:style>
  <w:style w:type="character" w:customStyle="1" w:styleId="af9">
    <w:name w:val="Название Знак"/>
    <w:link w:val="12"/>
    <w:rsid w:val="000C0DC2"/>
    <w:rPr>
      <w:rFonts w:ascii="Times New Roman" w:eastAsia="Times New Roman" w:hAnsi="Times New Roman"/>
      <w:sz w:val="24"/>
      <w:szCs w:val="24"/>
    </w:rPr>
  </w:style>
  <w:style w:type="character" w:customStyle="1" w:styleId="label">
    <w:name w:val="label"/>
    <w:rsid w:val="000C0DC2"/>
    <w:rPr>
      <w:rFonts w:cs="Times New Roman"/>
    </w:rPr>
  </w:style>
  <w:style w:type="paragraph" w:customStyle="1" w:styleId="24">
    <w:name w:val="Абзац списка2"/>
    <w:basedOn w:val="a"/>
    <w:rsid w:val="000C0DC2"/>
    <w:pPr>
      <w:widowControl/>
      <w:spacing w:after="200" w:line="276" w:lineRule="auto"/>
      <w:ind w:left="720"/>
    </w:pPr>
    <w:rPr>
      <w:rFonts w:ascii="Calibri" w:eastAsia="Times New Roman" w:hAnsi="Calibri" w:cs="Calibri"/>
      <w:color w:val="auto"/>
      <w:sz w:val="22"/>
      <w:szCs w:val="22"/>
    </w:rPr>
  </w:style>
  <w:style w:type="character" w:customStyle="1" w:styleId="blk">
    <w:name w:val="blk"/>
    <w:basedOn w:val="a0"/>
    <w:rsid w:val="000C0DC2"/>
  </w:style>
  <w:style w:type="character" w:customStyle="1" w:styleId="u">
    <w:name w:val="u"/>
    <w:basedOn w:val="a0"/>
    <w:rsid w:val="000C0DC2"/>
  </w:style>
  <w:style w:type="paragraph" w:styleId="afa">
    <w:name w:val="annotation text"/>
    <w:basedOn w:val="a"/>
    <w:link w:val="afb"/>
    <w:uiPriority w:val="99"/>
    <w:semiHidden/>
    <w:unhideWhenUsed/>
    <w:rsid w:val="000C0DC2"/>
    <w:pPr>
      <w:widowControl/>
      <w:spacing w:after="200" w:line="276" w:lineRule="auto"/>
    </w:pPr>
    <w:rPr>
      <w:rFonts w:ascii="Calibri" w:hAnsi="Calibri" w:cs="Times New Roman"/>
      <w:color w:val="auto"/>
      <w:sz w:val="20"/>
      <w:szCs w:val="20"/>
      <w:lang w:val="x-none" w:eastAsia="en-US"/>
    </w:rPr>
  </w:style>
  <w:style w:type="character" w:customStyle="1" w:styleId="afb">
    <w:name w:val="Текст примечания Знак"/>
    <w:basedOn w:val="a0"/>
    <w:link w:val="afa"/>
    <w:uiPriority w:val="99"/>
    <w:semiHidden/>
    <w:rsid w:val="000C0DC2"/>
    <w:rPr>
      <w:lang w:val="x-none" w:eastAsia="en-US"/>
    </w:rPr>
  </w:style>
  <w:style w:type="character" w:styleId="afc">
    <w:name w:val="FollowedHyperlink"/>
    <w:uiPriority w:val="99"/>
    <w:semiHidden/>
    <w:unhideWhenUsed/>
    <w:rsid w:val="000C0DC2"/>
    <w:rPr>
      <w:color w:val="800080"/>
      <w:u w:val="single"/>
    </w:rPr>
  </w:style>
  <w:style w:type="paragraph" w:customStyle="1" w:styleId="attachmentsitem">
    <w:name w:val="attachments__item"/>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BalloonTextChar">
    <w:name w:val="Balloon Text Char"/>
    <w:semiHidden/>
    <w:locked/>
    <w:rsid w:val="000C0DC2"/>
    <w:rPr>
      <w:rFonts w:ascii="Segoe UI" w:eastAsia="Times New Roman" w:hAnsi="Segoe UI" w:cs="Segoe UI"/>
      <w:color w:val="000000"/>
      <w:sz w:val="18"/>
      <w:szCs w:val="18"/>
      <w:lang w:val="x-none" w:eastAsia="ru-RU"/>
    </w:rPr>
  </w:style>
  <w:style w:type="paragraph" w:customStyle="1" w:styleId="parametervalue">
    <w:name w:val="parametervalue"/>
    <w:basedOn w:val="a"/>
    <w:rsid w:val="000C0DC2"/>
    <w:pPr>
      <w:widowControl/>
      <w:spacing w:before="100" w:beforeAutospacing="1" w:after="100" w:afterAutospacing="1"/>
    </w:pPr>
    <w:rPr>
      <w:rFonts w:ascii="Times New Roman" w:eastAsia="Times New Roman" w:hAnsi="Times New Roman" w:cs="Times New Roman"/>
      <w:color w:val="auto"/>
    </w:rPr>
  </w:style>
  <w:style w:type="character" w:customStyle="1" w:styleId="titlefield2">
    <w:name w:val="titlefield2"/>
    <w:rsid w:val="000C0DC2"/>
    <w:rPr>
      <w:b w:val="0"/>
      <w:bCs w:val="0"/>
      <w:sz w:val="36"/>
      <w:szCs w:val="36"/>
    </w:rPr>
  </w:style>
  <w:style w:type="paragraph" w:customStyle="1" w:styleId="Default">
    <w:name w:val="Default"/>
    <w:rsid w:val="000C0DC2"/>
    <w:pPr>
      <w:autoSpaceDE w:val="0"/>
      <w:autoSpaceDN w:val="0"/>
      <w:adjustRightInd w:val="0"/>
    </w:pPr>
    <w:rPr>
      <w:rFonts w:eastAsia="Times New Roman" w:cs="Calibri"/>
      <w:color w:val="000000"/>
      <w:sz w:val="24"/>
      <w:szCs w:val="24"/>
    </w:rPr>
  </w:style>
  <w:style w:type="character" w:customStyle="1" w:styleId="10">
    <w:name w:val="Заголовок 1 Знак"/>
    <w:basedOn w:val="a0"/>
    <w:link w:val="1"/>
    <w:rsid w:val="002C7C8B"/>
    <w:rPr>
      <w:rFonts w:asciiTheme="majorHAnsi" w:eastAsiaTheme="majorEastAsia" w:hAnsiTheme="majorHAnsi" w:cstheme="majorBidi"/>
      <w:color w:val="365F91" w:themeColor="accent1" w:themeShade="BF"/>
      <w:sz w:val="32"/>
      <w:szCs w:val="32"/>
    </w:rPr>
  </w:style>
  <w:style w:type="paragraph" w:styleId="afd">
    <w:name w:val="Body Text Indent"/>
    <w:aliases w:val="текст"/>
    <w:basedOn w:val="a"/>
    <w:link w:val="afe"/>
    <w:unhideWhenUsed/>
    <w:rsid w:val="002C7C8B"/>
    <w:pPr>
      <w:spacing w:after="120"/>
      <w:ind w:left="283"/>
    </w:pPr>
  </w:style>
  <w:style w:type="character" w:customStyle="1" w:styleId="afe">
    <w:name w:val="Основной текст с отступом Знак"/>
    <w:aliases w:val="текст Знак1"/>
    <w:basedOn w:val="a0"/>
    <w:link w:val="afd"/>
    <w:uiPriority w:val="99"/>
    <w:semiHidden/>
    <w:rsid w:val="002C7C8B"/>
    <w:rPr>
      <w:rFonts w:ascii="Courier New" w:hAnsi="Courier New" w:cs="Courier New"/>
      <w:color w:val="000000"/>
      <w:sz w:val="24"/>
      <w:szCs w:val="24"/>
    </w:rPr>
  </w:style>
  <w:style w:type="numbering" w:customStyle="1" w:styleId="25">
    <w:name w:val="Нет списка2"/>
    <w:next w:val="a2"/>
    <w:uiPriority w:val="99"/>
    <w:semiHidden/>
    <w:unhideWhenUsed/>
    <w:rsid w:val="002C7C8B"/>
  </w:style>
  <w:style w:type="character" w:customStyle="1" w:styleId="aff">
    <w:name w:val="Гипертекстовая ссылка"/>
    <w:rsid w:val="002C7C8B"/>
    <w:rPr>
      <w:color w:val="106BBE"/>
    </w:rPr>
  </w:style>
  <w:style w:type="paragraph" w:customStyle="1" w:styleId="13">
    <w:name w:val="Текст1"/>
    <w:basedOn w:val="a"/>
    <w:rsid w:val="002C7C8B"/>
    <w:pPr>
      <w:widowControl/>
      <w:suppressAutoHyphens/>
    </w:pPr>
    <w:rPr>
      <w:rFonts w:eastAsia="Times New Roman"/>
      <w:color w:val="auto"/>
      <w:sz w:val="20"/>
      <w:szCs w:val="20"/>
      <w:lang w:eastAsia="zh-CN"/>
    </w:rPr>
  </w:style>
  <w:style w:type="paragraph" w:customStyle="1" w:styleId="2">
    <w:name w:val="заголовок 2"/>
    <w:basedOn w:val="a"/>
    <w:next w:val="a"/>
    <w:rsid w:val="002C7C8B"/>
    <w:pPr>
      <w:widowControl/>
      <w:numPr>
        <w:numId w:val="16"/>
      </w:numPr>
      <w:suppressAutoHyphens/>
      <w:overflowPunct w:val="0"/>
      <w:autoSpaceDE w:val="0"/>
      <w:jc w:val="center"/>
    </w:pPr>
    <w:rPr>
      <w:rFonts w:ascii="Times New Roman" w:eastAsia="Times New Roman" w:hAnsi="Times New Roman" w:cs="Times New Roman"/>
      <w:b/>
      <w:color w:val="auto"/>
      <w:kern w:val="1"/>
      <w:szCs w:val="20"/>
      <w:lang w:eastAsia="zh-CN"/>
    </w:rPr>
  </w:style>
  <w:style w:type="character" w:customStyle="1" w:styleId="14">
    <w:name w:val="Основной текст с отступом Знак1"/>
    <w:aliases w:val="текст Знак"/>
    <w:rsid w:val="002C7C8B"/>
    <w:rPr>
      <w:rFonts w:ascii="Times New Roman" w:eastAsia="Times New Roman" w:hAnsi="Times New Roman" w:cs="Times New Roman"/>
      <w:sz w:val="24"/>
      <w:szCs w:val="24"/>
      <w:lang w:eastAsia="zh-CN"/>
    </w:rPr>
  </w:style>
  <w:style w:type="character" w:customStyle="1" w:styleId="aff0">
    <w:name w:val="Цветовое выделение"/>
    <w:uiPriority w:val="99"/>
    <w:rsid w:val="002C7C8B"/>
    <w:rPr>
      <w:b/>
      <w:color w:val="26282F"/>
    </w:rPr>
  </w:style>
  <w:style w:type="paragraph" w:customStyle="1" w:styleId="aff1">
    <w:name w:val="Нормальный (таблица)"/>
    <w:basedOn w:val="a"/>
    <w:next w:val="a"/>
    <w:uiPriority w:val="99"/>
    <w:rsid w:val="002C7C8B"/>
    <w:pPr>
      <w:autoSpaceDE w:val="0"/>
      <w:autoSpaceDN w:val="0"/>
      <w:adjustRightInd w:val="0"/>
      <w:jc w:val="both"/>
    </w:pPr>
    <w:rPr>
      <w:rFonts w:ascii="Times New Roman CYR" w:eastAsia="Times New Roman" w:hAnsi="Times New Roman CYR" w:cs="Times New Roman CYR"/>
      <w:color w:val="auto"/>
    </w:rPr>
  </w:style>
  <w:style w:type="paragraph" w:customStyle="1" w:styleId="aff2">
    <w:name w:val="Таблицы (моноширинный)"/>
    <w:basedOn w:val="a"/>
    <w:next w:val="a"/>
    <w:uiPriority w:val="99"/>
    <w:rsid w:val="002C7C8B"/>
    <w:pPr>
      <w:autoSpaceDE w:val="0"/>
      <w:autoSpaceDN w:val="0"/>
      <w:adjustRightInd w:val="0"/>
    </w:pPr>
    <w:rPr>
      <w:rFonts w:eastAsia="Times New Roman"/>
      <w:color w:val="auto"/>
    </w:rPr>
  </w:style>
  <w:style w:type="paragraph" w:customStyle="1" w:styleId="aff3">
    <w:name w:val="Прижатый влево"/>
    <w:basedOn w:val="a"/>
    <w:next w:val="a"/>
    <w:uiPriority w:val="99"/>
    <w:rsid w:val="002C7C8B"/>
    <w:pPr>
      <w:autoSpaceDE w:val="0"/>
      <w:autoSpaceDN w:val="0"/>
      <w:adjustRightInd w:val="0"/>
    </w:pPr>
    <w:rPr>
      <w:rFonts w:ascii="Times New Roman CYR" w:eastAsia="Times New Roman" w:hAnsi="Times New Roman CYR" w:cs="Times New Roman CYR"/>
      <w:color w:val="auto"/>
    </w:rPr>
  </w:style>
  <w:style w:type="table" w:customStyle="1" w:styleId="15">
    <w:name w:val="Сетка таблицы1"/>
    <w:basedOn w:val="a1"/>
    <w:next w:val="af4"/>
    <w:rsid w:val="009914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f4"/>
    <w:uiPriority w:val="39"/>
    <w:rsid w:val="00080F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Обычный1"/>
    <w:rsid w:val="003B2D35"/>
    <w:pPr>
      <w:spacing w:after="200" w:line="276" w:lineRule="auto"/>
    </w:pPr>
    <w:rPr>
      <w:rFonts w:cs="Calibri"/>
      <w:sz w:val="22"/>
      <w:szCs w:val="22"/>
    </w:rPr>
  </w:style>
  <w:style w:type="paragraph" w:styleId="aff4">
    <w:name w:val="annotation subject"/>
    <w:basedOn w:val="afa"/>
    <w:next w:val="afa"/>
    <w:link w:val="aff5"/>
    <w:uiPriority w:val="99"/>
    <w:semiHidden/>
    <w:unhideWhenUsed/>
    <w:rsid w:val="0029311C"/>
    <w:pPr>
      <w:widowControl w:val="0"/>
      <w:spacing w:after="0" w:line="240" w:lineRule="auto"/>
    </w:pPr>
    <w:rPr>
      <w:rFonts w:ascii="Courier New" w:hAnsi="Courier New" w:cs="Courier New"/>
      <w:b/>
      <w:bCs/>
      <w:color w:val="000000"/>
      <w:lang w:val="ru-RU" w:eastAsia="ru-RU"/>
    </w:rPr>
  </w:style>
  <w:style w:type="character" w:customStyle="1" w:styleId="aff5">
    <w:name w:val="Тема примечания Знак"/>
    <w:basedOn w:val="afb"/>
    <w:link w:val="aff4"/>
    <w:uiPriority w:val="99"/>
    <w:semiHidden/>
    <w:rsid w:val="0029311C"/>
    <w:rPr>
      <w:rFonts w:ascii="Courier New" w:hAnsi="Courier New" w:cs="Courier New"/>
      <w:b/>
      <w:bCs/>
      <w:color w:val="000000"/>
      <w:lang w:val="x-none" w:eastAsia="en-US"/>
    </w:rPr>
  </w:style>
  <w:style w:type="numbering" w:customStyle="1" w:styleId="35">
    <w:name w:val="Нет списка3"/>
    <w:next w:val="a2"/>
    <w:uiPriority w:val="99"/>
    <w:semiHidden/>
    <w:unhideWhenUsed/>
    <w:rsid w:val="00DD074B"/>
  </w:style>
  <w:style w:type="paragraph" w:customStyle="1" w:styleId="ConsPlusNonformat">
    <w:name w:val="ConsPlusNonformat"/>
    <w:uiPriority w:val="99"/>
    <w:rsid w:val="00DD074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D074B"/>
    <w:pPr>
      <w:widowControl w:val="0"/>
      <w:autoSpaceDE w:val="0"/>
      <w:autoSpaceDN w:val="0"/>
      <w:adjustRightInd w:val="0"/>
    </w:pPr>
    <w:rPr>
      <w:rFonts w:ascii="Arial" w:eastAsia="Times New Roman" w:hAnsi="Arial" w:cs="Arial"/>
      <w:b/>
      <w:bCs/>
      <w:sz w:val="24"/>
      <w:szCs w:val="24"/>
    </w:rPr>
  </w:style>
  <w:style w:type="paragraph" w:customStyle="1" w:styleId="ConsPlusCell">
    <w:name w:val="ConsPlusCell"/>
    <w:uiPriority w:val="99"/>
    <w:rsid w:val="00DD074B"/>
    <w:pPr>
      <w:widowControl w:val="0"/>
      <w:autoSpaceDE w:val="0"/>
      <w:autoSpaceDN w:val="0"/>
      <w:adjustRightInd w:val="0"/>
    </w:pPr>
    <w:rPr>
      <w:rFonts w:ascii="Courier New" w:eastAsia="Times New Roman" w:hAnsi="Courier New" w:cs="Courier New"/>
    </w:rPr>
  </w:style>
  <w:style w:type="paragraph" w:customStyle="1" w:styleId="ConsPlusDocList">
    <w:name w:val="ConsPlusDocList"/>
    <w:uiPriority w:val="99"/>
    <w:rsid w:val="00DD074B"/>
    <w:pPr>
      <w:widowControl w:val="0"/>
      <w:autoSpaceDE w:val="0"/>
      <w:autoSpaceDN w:val="0"/>
      <w:adjustRightInd w:val="0"/>
    </w:pPr>
    <w:rPr>
      <w:rFonts w:ascii="Tahoma" w:eastAsia="Times New Roman" w:hAnsi="Tahoma" w:cs="Tahoma"/>
      <w:sz w:val="18"/>
      <w:szCs w:val="18"/>
    </w:rPr>
  </w:style>
  <w:style w:type="paragraph" w:customStyle="1" w:styleId="ConsPlusTitlePage">
    <w:name w:val="ConsPlusTitlePage"/>
    <w:uiPriority w:val="99"/>
    <w:rsid w:val="00DD074B"/>
    <w:pPr>
      <w:widowControl w:val="0"/>
      <w:autoSpaceDE w:val="0"/>
      <w:autoSpaceDN w:val="0"/>
      <w:adjustRightInd w:val="0"/>
    </w:pPr>
    <w:rPr>
      <w:rFonts w:ascii="Tahoma" w:eastAsia="Times New Roman" w:hAnsi="Tahoma" w:cs="Tahoma"/>
      <w:sz w:val="24"/>
      <w:szCs w:val="24"/>
    </w:rPr>
  </w:style>
  <w:style w:type="paragraph" w:customStyle="1" w:styleId="ConsPlusJurTerm">
    <w:name w:val="ConsPlusJurTerm"/>
    <w:uiPriority w:val="99"/>
    <w:rsid w:val="00DD074B"/>
    <w:pPr>
      <w:widowControl w:val="0"/>
      <w:autoSpaceDE w:val="0"/>
      <w:autoSpaceDN w:val="0"/>
      <w:adjustRightInd w:val="0"/>
    </w:pPr>
    <w:rPr>
      <w:rFonts w:ascii="Times New Roman" w:eastAsia="Times New Roman" w:hAnsi="Times New Roman"/>
      <w:sz w:val="24"/>
      <w:szCs w:val="24"/>
    </w:rPr>
  </w:style>
  <w:style w:type="paragraph" w:customStyle="1" w:styleId="ConsPlusTextList">
    <w:name w:val="ConsPlusTextList"/>
    <w:uiPriority w:val="99"/>
    <w:rsid w:val="00DD074B"/>
    <w:pPr>
      <w:widowControl w:val="0"/>
      <w:autoSpaceDE w:val="0"/>
      <w:autoSpaceDN w:val="0"/>
      <w:adjustRightInd w:val="0"/>
    </w:pPr>
    <w:rPr>
      <w:rFonts w:ascii="Times New Roman" w:eastAsia="Times New Roman" w:hAnsi="Times New Roman"/>
      <w:sz w:val="24"/>
      <w:szCs w:val="24"/>
    </w:rPr>
  </w:style>
  <w:style w:type="paragraph" w:customStyle="1" w:styleId="ConsPlusTextList1">
    <w:name w:val="ConsPlusTextList1"/>
    <w:uiPriority w:val="99"/>
    <w:rsid w:val="00DD074B"/>
    <w:pPr>
      <w:widowControl w:val="0"/>
      <w:autoSpaceDE w:val="0"/>
      <w:autoSpaceDN w:val="0"/>
      <w:adjustRightInd w:val="0"/>
    </w:pPr>
    <w:rPr>
      <w:rFonts w:ascii="Times New Roman" w:eastAsia="Times New Roman" w:hAnsi="Times New Roman"/>
      <w:sz w:val="24"/>
      <w:szCs w:val="24"/>
    </w:rPr>
  </w:style>
  <w:style w:type="table" w:customStyle="1" w:styleId="36">
    <w:name w:val="Сетка таблицы3"/>
    <w:basedOn w:val="a1"/>
    <w:next w:val="af4"/>
    <w:uiPriority w:val="39"/>
    <w:rsid w:val="00DD3F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4"/>
    <w:uiPriority w:val="39"/>
    <w:rsid w:val="00F73EA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4"/>
    <w:uiPriority w:val="39"/>
    <w:rsid w:val="00F918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4"/>
    <w:uiPriority w:val="39"/>
    <w:rsid w:val="0068727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4"/>
    <w:uiPriority w:val="39"/>
    <w:rsid w:val="008960D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62108">
      <w:bodyDiv w:val="1"/>
      <w:marLeft w:val="0"/>
      <w:marRight w:val="0"/>
      <w:marTop w:val="0"/>
      <w:marBottom w:val="0"/>
      <w:divBdr>
        <w:top w:val="none" w:sz="0" w:space="0" w:color="auto"/>
        <w:left w:val="none" w:sz="0" w:space="0" w:color="auto"/>
        <w:bottom w:val="none" w:sz="0" w:space="0" w:color="auto"/>
        <w:right w:val="none" w:sz="0" w:space="0" w:color="auto"/>
      </w:divBdr>
    </w:div>
    <w:div w:id="221451469">
      <w:bodyDiv w:val="1"/>
      <w:marLeft w:val="0"/>
      <w:marRight w:val="0"/>
      <w:marTop w:val="0"/>
      <w:marBottom w:val="0"/>
      <w:divBdr>
        <w:top w:val="none" w:sz="0" w:space="0" w:color="auto"/>
        <w:left w:val="none" w:sz="0" w:space="0" w:color="auto"/>
        <w:bottom w:val="none" w:sz="0" w:space="0" w:color="auto"/>
        <w:right w:val="none" w:sz="0" w:space="0" w:color="auto"/>
      </w:divBdr>
    </w:div>
    <w:div w:id="281152633">
      <w:bodyDiv w:val="1"/>
      <w:marLeft w:val="0"/>
      <w:marRight w:val="0"/>
      <w:marTop w:val="0"/>
      <w:marBottom w:val="0"/>
      <w:divBdr>
        <w:top w:val="none" w:sz="0" w:space="0" w:color="auto"/>
        <w:left w:val="none" w:sz="0" w:space="0" w:color="auto"/>
        <w:bottom w:val="none" w:sz="0" w:space="0" w:color="auto"/>
        <w:right w:val="none" w:sz="0" w:space="0" w:color="auto"/>
      </w:divBdr>
    </w:div>
    <w:div w:id="330258811">
      <w:bodyDiv w:val="1"/>
      <w:marLeft w:val="0"/>
      <w:marRight w:val="0"/>
      <w:marTop w:val="0"/>
      <w:marBottom w:val="0"/>
      <w:divBdr>
        <w:top w:val="none" w:sz="0" w:space="0" w:color="auto"/>
        <w:left w:val="none" w:sz="0" w:space="0" w:color="auto"/>
        <w:bottom w:val="none" w:sz="0" w:space="0" w:color="auto"/>
        <w:right w:val="none" w:sz="0" w:space="0" w:color="auto"/>
      </w:divBdr>
    </w:div>
    <w:div w:id="405542028">
      <w:bodyDiv w:val="1"/>
      <w:marLeft w:val="0"/>
      <w:marRight w:val="0"/>
      <w:marTop w:val="0"/>
      <w:marBottom w:val="0"/>
      <w:divBdr>
        <w:top w:val="none" w:sz="0" w:space="0" w:color="auto"/>
        <w:left w:val="none" w:sz="0" w:space="0" w:color="auto"/>
        <w:bottom w:val="none" w:sz="0" w:space="0" w:color="auto"/>
        <w:right w:val="none" w:sz="0" w:space="0" w:color="auto"/>
      </w:divBdr>
    </w:div>
    <w:div w:id="411851519">
      <w:bodyDiv w:val="1"/>
      <w:marLeft w:val="0"/>
      <w:marRight w:val="0"/>
      <w:marTop w:val="0"/>
      <w:marBottom w:val="0"/>
      <w:divBdr>
        <w:top w:val="none" w:sz="0" w:space="0" w:color="auto"/>
        <w:left w:val="none" w:sz="0" w:space="0" w:color="auto"/>
        <w:bottom w:val="none" w:sz="0" w:space="0" w:color="auto"/>
        <w:right w:val="none" w:sz="0" w:space="0" w:color="auto"/>
      </w:divBdr>
      <w:divsChild>
        <w:div w:id="451217282">
          <w:marLeft w:val="0"/>
          <w:marRight w:val="0"/>
          <w:marTop w:val="0"/>
          <w:marBottom w:val="0"/>
          <w:divBdr>
            <w:top w:val="none" w:sz="0" w:space="0" w:color="auto"/>
            <w:left w:val="none" w:sz="0" w:space="0" w:color="auto"/>
            <w:bottom w:val="none" w:sz="0" w:space="0" w:color="auto"/>
            <w:right w:val="none" w:sz="0" w:space="0" w:color="auto"/>
          </w:divBdr>
        </w:div>
      </w:divsChild>
    </w:div>
    <w:div w:id="514928230">
      <w:bodyDiv w:val="1"/>
      <w:marLeft w:val="0"/>
      <w:marRight w:val="0"/>
      <w:marTop w:val="0"/>
      <w:marBottom w:val="0"/>
      <w:divBdr>
        <w:top w:val="none" w:sz="0" w:space="0" w:color="auto"/>
        <w:left w:val="none" w:sz="0" w:space="0" w:color="auto"/>
        <w:bottom w:val="none" w:sz="0" w:space="0" w:color="auto"/>
        <w:right w:val="none" w:sz="0" w:space="0" w:color="auto"/>
      </w:divBdr>
    </w:div>
    <w:div w:id="557664500">
      <w:bodyDiv w:val="1"/>
      <w:marLeft w:val="0"/>
      <w:marRight w:val="0"/>
      <w:marTop w:val="0"/>
      <w:marBottom w:val="0"/>
      <w:divBdr>
        <w:top w:val="none" w:sz="0" w:space="0" w:color="auto"/>
        <w:left w:val="none" w:sz="0" w:space="0" w:color="auto"/>
        <w:bottom w:val="none" w:sz="0" w:space="0" w:color="auto"/>
        <w:right w:val="none" w:sz="0" w:space="0" w:color="auto"/>
      </w:divBdr>
    </w:div>
    <w:div w:id="581985536">
      <w:bodyDiv w:val="1"/>
      <w:marLeft w:val="0"/>
      <w:marRight w:val="0"/>
      <w:marTop w:val="0"/>
      <w:marBottom w:val="0"/>
      <w:divBdr>
        <w:top w:val="none" w:sz="0" w:space="0" w:color="auto"/>
        <w:left w:val="none" w:sz="0" w:space="0" w:color="auto"/>
        <w:bottom w:val="none" w:sz="0" w:space="0" w:color="auto"/>
        <w:right w:val="none" w:sz="0" w:space="0" w:color="auto"/>
      </w:divBdr>
      <w:divsChild>
        <w:div w:id="851803649">
          <w:marLeft w:val="0"/>
          <w:marRight w:val="0"/>
          <w:marTop w:val="0"/>
          <w:marBottom w:val="0"/>
          <w:divBdr>
            <w:top w:val="none" w:sz="0" w:space="0" w:color="auto"/>
            <w:left w:val="none" w:sz="0" w:space="0" w:color="auto"/>
            <w:bottom w:val="none" w:sz="0" w:space="0" w:color="auto"/>
            <w:right w:val="none" w:sz="0" w:space="0" w:color="auto"/>
          </w:divBdr>
          <w:divsChild>
            <w:div w:id="16184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02633">
      <w:bodyDiv w:val="1"/>
      <w:marLeft w:val="0"/>
      <w:marRight w:val="0"/>
      <w:marTop w:val="0"/>
      <w:marBottom w:val="0"/>
      <w:divBdr>
        <w:top w:val="none" w:sz="0" w:space="0" w:color="auto"/>
        <w:left w:val="none" w:sz="0" w:space="0" w:color="auto"/>
        <w:bottom w:val="none" w:sz="0" w:space="0" w:color="auto"/>
        <w:right w:val="none" w:sz="0" w:space="0" w:color="auto"/>
      </w:divBdr>
    </w:div>
    <w:div w:id="890655558">
      <w:bodyDiv w:val="1"/>
      <w:marLeft w:val="0"/>
      <w:marRight w:val="0"/>
      <w:marTop w:val="0"/>
      <w:marBottom w:val="0"/>
      <w:divBdr>
        <w:top w:val="none" w:sz="0" w:space="0" w:color="auto"/>
        <w:left w:val="none" w:sz="0" w:space="0" w:color="auto"/>
        <w:bottom w:val="none" w:sz="0" w:space="0" w:color="auto"/>
        <w:right w:val="none" w:sz="0" w:space="0" w:color="auto"/>
      </w:divBdr>
    </w:div>
    <w:div w:id="1193573488">
      <w:bodyDiv w:val="1"/>
      <w:marLeft w:val="0"/>
      <w:marRight w:val="0"/>
      <w:marTop w:val="0"/>
      <w:marBottom w:val="0"/>
      <w:divBdr>
        <w:top w:val="none" w:sz="0" w:space="0" w:color="auto"/>
        <w:left w:val="none" w:sz="0" w:space="0" w:color="auto"/>
        <w:bottom w:val="none" w:sz="0" w:space="0" w:color="auto"/>
        <w:right w:val="none" w:sz="0" w:space="0" w:color="auto"/>
      </w:divBdr>
    </w:div>
    <w:div w:id="1207840376">
      <w:bodyDiv w:val="1"/>
      <w:marLeft w:val="0"/>
      <w:marRight w:val="0"/>
      <w:marTop w:val="0"/>
      <w:marBottom w:val="0"/>
      <w:divBdr>
        <w:top w:val="none" w:sz="0" w:space="0" w:color="auto"/>
        <w:left w:val="none" w:sz="0" w:space="0" w:color="auto"/>
        <w:bottom w:val="none" w:sz="0" w:space="0" w:color="auto"/>
        <w:right w:val="none" w:sz="0" w:space="0" w:color="auto"/>
      </w:divBdr>
    </w:div>
    <w:div w:id="1219366496">
      <w:bodyDiv w:val="1"/>
      <w:marLeft w:val="0"/>
      <w:marRight w:val="0"/>
      <w:marTop w:val="0"/>
      <w:marBottom w:val="0"/>
      <w:divBdr>
        <w:top w:val="none" w:sz="0" w:space="0" w:color="auto"/>
        <w:left w:val="none" w:sz="0" w:space="0" w:color="auto"/>
        <w:bottom w:val="none" w:sz="0" w:space="0" w:color="auto"/>
        <w:right w:val="none" w:sz="0" w:space="0" w:color="auto"/>
      </w:divBdr>
    </w:div>
    <w:div w:id="1277325721">
      <w:bodyDiv w:val="1"/>
      <w:marLeft w:val="0"/>
      <w:marRight w:val="0"/>
      <w:marTop w:val="0"/>
      <w:marBottom w:val="0"/>
      <w:divBdr>
        <w:top w:val="none" w:sz="0" w:space="0" w:color="auto"/>
        <w:left w:val="none" w:sz="0" w:space="0" w:color="auto"/>
        <w:bottom w:val="none" w:sz="0" w:space="0" w:color="auto"/>
        <w:right w:val="none" w:sz="0" w:space="0" w:color="auto"/>
      </w:divBdr>
    </w:div>
    <w:div w:id="1431926383">
      <w:bodyDiv w:val="1"/>
      <w:marLeft w:val="0"/>
      <w:marRight w:val="0"/>
      <w:marTop w:val="0"/>
      <w:marBottom w:val="0"/>
      <w:divBdr>
        <w:top w:val="none" w:sz="0" w:space="0" w:color="auto"/>
        <w:left w:val="none" w:sz="0" w:space="0" w:color="auto"/>
        <w:bottom w:val="none" w:sz="0" w:space="0" w:color="auto"/>
        <w:right w:val="none" w:sz="0" w:space="0" w:color="auto"/>
      </w:divBdr>
    </w:div>
    <w:div w:id="1519466141">
      <w:bodyDiv w:val="1"/>
      <w:marLeft w:val="0"/>
      <w:marRight w:val="0"/>
      <w:marTop w:val="0"/>
      <w:marBottom w:val="0"/>
      <w:divBdr>
        <w:top w:val="none" w:sz="0" w:space="0" w:color="auto"/>
        <w:left w:val="none" w:sz="0" w:space="0" w:color="auto"/>
        <w:bottom w:val="none" w:sz="0" w:space="0" w:color="auto"/>
        <w:right w:val="none" w:sz="0" w:space="0" w:color="auto"/>
      </w:divBdr>
    </w:div>
    <w:div w:id="1592078783">
      <w:bodyDiv w:val="1"/>
      <w:marLeft w:val="0"/>
      <w:marRight w:val="0"/>
      <w:marTop w:val="0"/>
      <w:marBottom w:val="0"/>
      <w:divBdr>
        <w:top w:val="none" w:sz="0" w:space="0" w:color="auto"/>
        <w:left w:val="none" w:sz="0" w:space="0" w:color="auto"/>
        <w:bottom w:val="none" w:sz="0" w:space="0" w:color="auto"/>
        <w:right w:val="none" w:sz="0" w:space="0" w:color="auto"/>
      </w:divBdr>
      <w:divsChild>
        <w:div w:id="1725714677">
          <w:marLeft w:val="0"/>
          <w:marRight w:val="0"/>
          <w:marTop w:val="0"/>
          <w:marBottom w:val="0"/>
          <w:divBdr>
            <w:top w:val="none" w:sz="0" w:space="0" w:color="auto"/>
            <w:left w:val="none" w:sz="0" w:space="0" w:color="auto"/>
            <w:bottom w:val="none" w:sz="0" w:space="0" w:color="auto"/>
            <w:right w:val="none" w:sz="0" w:space="0" w:color="auto"/>
          </w:divBdr>
        </w:div>
      </w:divsChild>
    </w:div>
    <w:div w:id="1596670860">
      <w:bodyDiv w:val="1"/>
      <w:marLeft w:val="0"/>
      <w:marRight w:val="0"/>
      <w:marTop w:val="0"/>
      <w:marBottom w:val="0"/>
      <w:divBdr>
        <w:top w:val="none" w:sz="0" w:space="0" w:color="auto"/>
        <w:left w:val="none" w:sz="0" w:space="0" w:color="auto"/>
        <w:bottom w:val="none" w:sz="0" w:space="0" w:color="auto"/>
        <w:right w:val="none" w:sz="0" w:space="0" w:color="auto"/>
      </w:divBdr>
    </w:div>
    <w:div w:id="176503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79B15A650B731DD623E4A7465C62441A&amp;req=doc&amp;base=LAW&amp;n=380240&amp;dst=100396&amp;fld=134&amp;date=15.04.2021" TargetMode="External"/><Relationship Id="rId13" Type="http://schemas.openxmlformats.org/officeDocument/2006/relationships/hyperlink" Target="https://login.consultant.ru/link/?rnd=79B15A650B731DD623E4A7465C62441A&amp;req=doc&amp;base=LAW&amp;n=380240&amp;dst=100396&amp;fld=134&amp;date=15.04.2021" TargetMode="External"/><Relationship Id="rId18" Type="http://schemas.openxmlformats.org/officeDocument/2006/relationships/hyperlink" Target="https://login.consultant.ru/link/?req=doc&amp;base=LAW&amp;n=363520&amp;date=15.04.2021" TargetMode="External"/><Relationship Id="rId26" Type="http://schemas.openxmlformats.org/officeDocument/2006/relationships/hyperlink" Target="https://login.consultant.ru/link/?rnd=79B15A650B731DD623E4A7465C62441A&amp;req=doc&amp;base=LAW&amp;n=380240&amp;dst=100396&amp;fld=134&amp;date=15.04.2021" TargetMode="External"/><Relationship Id="rId3" Type="http://schemas.openxmlformats.org/officeDocument/2006/relationships/styles" Target="styles.xml"/><Relationship Id="rId21" Type="http://schemas.openxmlformats.org/officeDocument/2006/relationships/hyperlink" Target="https://login.consultant.ru/link/?rnd=79B15A650B731DD623E4A7465C62441A&amp;req=doc&amp;base=LAW&amp;n=380240&amp;dst=100632&amp;fld=134&amp;date=15.04.2021" TargetMode="External"/><Relationship Id="rId7" Type="http://schemas.openxmlformats.org/officeDocument/2006/relationships/endnotes" Target="endnotes.xml"/><Relationship Id="rId12" Type="http://schemas.openxmlformats.org/officeDocument/2006/relationships/hyperlink" Target="https://login.consultant.ru/link/?rnd=79B15A650B731DD623E4A7465C62441A&amp;req=doc&amp;base=LAW&amp;n=380240&amp;dst=100632&amp;fld=134&amp;date=15.04.2021" TargetMode="External"/><Relationship Id="rId17" Type="http://schemas.openxmlformats.org/officeDocument/2006/relationships/hyperlink" Target="https://login.consultant.ru/link/?req=doc&amp;base=LAW&amp;n=363520&amp;date=15.04.2021" TargetMode="External"/><Relationship Id="rId25" Type="http://schemas.openxmlformats.org/officeDocument/2006/relationships/hyperlink" Target="https://login.consultant.ru/link/?req=doc&amp;base=LAW&amp;n=378832&amp;date=15.04.2021&amp;dst=100122&amp;f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63520&amp;date=15.04.2021&amp;dst=108&amp;fld=134" TargetMode="External"/><Relationship Id="rId20" Type="http://schemas.openxmlformats.org/officeDocument/2006/relationships/hyperlink" Target="https://login.consultant.ru/link/?rnd=79B15A650B731DD623E4A7465C62441A&amp;req=doc&amp;base=LAW&amp;n=380240&amp;dst=100632&amp;fld=134&amp;date=15.04.202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79B15A650B731DD623E4A7465C62441A&amp;req=doc&amp;base=LAW&amp;n=380240&amp;dst=100396&amp;fld=134&amp;date=15.04.2021" TargetMode="External"/><Relationship Id="rId24" Type="http://schemas.openxmlformats.org/officeDocument/2006/relationships/hyperlink" Target="https://login.consultant.ru/link/?req=doc&amp;base=LAW&amp;n=363520&amp;date=15.04.2021&amp;dst=101290&amp;fld=13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nd=79B15A650B731DD623E4A7465C62441A&amp;req=doc&amp;base=LAW&amp;n=380240&amp;dst=100632&amp;fld=134&amp;date=15.04.2021" TargetMode="External"/><Relationship Id="rId23" Type="http://schemas.openxmlformats.org/officeDocument/2006/relationships/hyperlink" Target="https://login.consultant.ru/link/?rnd=79B15A650B731DD623E4A7465C62441A&amp;req=doc&amp;base=LAW&amp;n=380240&amp;dst=100396&amp;fld=134&amp;date=15.04.2021" TargetMode="External"/><Relationship Id="rId28" Type="http://schemas.openxmlformats.org/officeDocument/2006/relationships/hyperlink" Target="https://login.consultant.ru/link/?req=doc&amp;base=LAW&amp;n=331074&amp;date=15.04.2021&amp;dst=3&amp;fld=134" TargetMode="External"/><Relationship Id="rId10" Type="http://schemas.openxmlformats.org/officeDocument/2006/relationships/hyperlink" Target="https://login.consultant.ru/link/?rnd=79B15A650B731DD623E4A7465C62441A&amp;req=doc&amp;base=LAW&amp;n=381747&amp;REFFIELD=134&amp;REFDST=100032&amp;REFDOC=380240&amp;REFBASE=LAW&amp;stat=refcode%3D16876%3Bindex%3D59&amp;date=15.04.2021" TargetMode="External"/><Relationship Id="rId19" Type="http://schemas.openxmlformats.org/officeDocument/2006/relationships/hyperlink" Target="https://login.consultant.ru/link/?rnd=79B15A650B731DD623E4A7465C62441A&amp;req=doc&amp;base=LAW&amp;n=380240&amp;dst=100632&amp;fld=134&amp;date=15.04.202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nd=79B15A650B731DD623E4A7465C62441A&amp;req=doc&amp;base=LAW&amp;n=380240&amp;dst=100632&amp;fld=134&amp;date=15.04.2021" TargetMode="External"/><Relationship Id="rId14" Type="http://schemas.openxmlformats.org/officeDocument/2006/relationships/hyperlink" Target="https://login.consultant.ru/link/?rnd=79B15A650B731DD623E4A7465C62441A&amp;req=doc&amp;base=LAW&amp;n=380240&amp;dst=100632&amp;fld=134&amp;date=15.04.2021" TargetMode="External"/><Relationship Id="rId22" Type="http://schemas.openxmlformats.org/officeDocument/2006/relationships/hyperlink" Target="https://login.consultant.ru/link/?rnd=79B15A650B731DD623E4A7465C62441A&amp;req=doc&amp;base=LAW&amp;n=380240&amp;dst=100396&amp;fld=134&amp;date=15.04.2021" TargetMode="External"/><Relationship Id="rId27" Type="http://schemas.openxmlformats.org/officeDocument/2006/relationships/hyperlink" Target="https://login.consultant.ru/link/?rnd=79B15A650B731DD623E4A7465C62441A&amp;req=doc&amp;base=LAW&amp;n=380240&amp;dst=100396&amp;fld=134&amp;date=15.04.2021"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D4F60-BE51-4394-81B2-ACC38D053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4389</TotalTime>
  <Pages>12</Pages>
  <Words>6930</Words>
  <Characters>39502</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46340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Валерия Ольшевская</cp:lastModifiedBy>
  <cp:revision>43</cp:revision>
  <cp:lastPrinted>2021-10-18T07:32:00Z</cp:lastPrinted>
  <dcterms:created xsi:type="dcterms:W3CDTF">2023-04-24T11:08:00Z</dcterms:created>
  <dcterms:modified xsi:type="dcterms:W3CDTF">2026-06-07T20:29:00Z</dcterms:modified>
</cp:coreProperties>
</file>