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D0A" w:rsidRPr="00837CA4" w:rsidRDefault="00837CA4" w:rsidP="00837CA4">
      <w:pPr>
        <w:jc w:val="center"/>
      </w:pPr>
      <w:r w:rsidRPr="00837CA4">
        <w:t>Техническое задание на оказание услуг по дезинфекции и обработке мягкого инвентаря в</w:t>
      </w:r>
    </w:p>
    <w:p w:rsidR="00E57449" w:rsidRPr="00837CA4" w:rsidRDefault="00E57449" w:rsidP="00E57449">
      <w:pPr>
        <w:jc w:val="center"/>
        <w:rPr>
          <w:rFonts w:eastAsia="Times New Roman"/>
          <w:bCs/>
        </w:rPr>
      </w:pPr>
      <w:r w:rsidRPr="00837CA4">
        <w:tab/>
      </w:r>
      <w:r w:rsidR="00837CA4">
        <w:rPr>
          <w:rFonts w:eastAsia="Times New Roman"/>
          <w:bCs/>
        </w:rPr>
        <w:t>Государственном бюджетном дошкольном образовательном учреждении</w:t>
      </w:r>
      <w:r w:rsidR="0069115F" w:rsidRPr="00837CA4">
        <w:rPr>
          <w:rFonts w:eastAsia="Times New Roman"/>
          <w:bCs/>
        </w:rPr>
        <w:t xml:space="preserve"> </w:t>
      </w:r>
    </w:p>
    <w:p w:rsidR="00E57449" w:rsidRPr="00837CA4" w:rsidRDefault="00E57449" w:rsidP="00E57449">
      <w:pPr>
        <w:jc w:val="center"/>
        <w:rPr>
          <w:rFonts w:eastAsia="Times New Roman"/>
          <w:bCs/>
        </w:rPr>
      </w:pPr>
      <w:r w:rsidRPr="00837CA4">
        <w:rPr>
          <w:rFonts w:eastAsia="Times New Roman"/>
          <w:bCs/>
        </w:rPr>
        <w:t>детский сад № 43 Колпинского района Санкт-Петербурга</w:t>
      </w:r>
    </w:p>
    <w:p w:rsidR="007506A8" w:rsidRPr="00837CA4" w:rsidRDefault="007506A8" w:rsidP="00E57449">
      <w:pPr>
        <w:tabs>
          <w:tab w:val="left" w:pos="4185"/>
        </w:tabs>
      </w:pPr>
    </w:p>
    <w:p w:rsidR="007506A8" w:rsidRDefault="007506A8" w:rsidP="007506A8">
      <w:pPr>
        <w:tabs>
          <w:tab w:val="left" w:pos="2820"/>
        </w:tabs>
        <w:rPr>
          <w:iCs/>
        </w:rPr>
      </w:pPr>
      <w:r>
        <w:rPr>
          <w:iCs/>
        </w:rPr>
        <w:tab/>
      </w:r>
    </w:p>
    <w:tbl>
      <w:tblPr>
        <w:tblW w:w="1080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0"/>
        <w:gridCol w:w="1971"/>
        <w:gridCol w:w="5136"/>
        <w:gridCol w:w="1414"/>
        <w:gridCol w:w="1701"/>
      </w:tblGrid>
      <w:tr w:rsidR="007931D8" w:rsidRPr="0069115F" w:rsidTr="00FA5162">
        <w:tc>
          <w:tcPr>
            <w:tcW w:w="580" w:type="dxa"/>
            <w:vAlign w:val="center"/>
          </w:tcPr>
          <w:p w:rsidR="007931D8" w:rsidRPr="0069115F" w:rsidRDefault="007931D8" w:rsidP="00B379B7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  <w:r w:rsidRPr="0069115F">
              <w:rPr>
                <w:rFonts w:eastAsia="Times New Roman"/>
                <w:lang w:eastAsia="en-US"/>
              </w:rPr>
              <w:t>№ п/п</w:t>
            </w:r>
          </w:p>
        </w:tc>
        <w:tc>
          <w:tcPr>
            <w:tcW w:w="1971" w:type="dxa"/>
            <w:vAlign w:val="center"/>
          </w:tcPr>
          <w:p w:rsidR="007931D8" w:rsidRPr="0069115F" w:rsidRDefault="007931D8" w:rsidP="00B379B7">
            <w:pPr>
              <w:tabs>
                <w:tab w:val="center" w:pos="4677"/>
                <w:tab w:val="right" w:pos="9355"/>
              </w:tabs>
              <w:spacing w:after="120"/>
              <w:jc w:val="center"/>
              <w:rPr>
                <w:rFonts w:eastAsia="Times New Roman"/>
              </w:rPr>
            </w:pPr>
            <w:r w:rsidRPr="0069115F">
              <w:rPr>
                <w:rFonts w:eastAsia="Times New Roman"/>
              </w:rPr>
              <w:t>Наименование услуг</w:t>
            </w:r>
          </w:p>
        </w:tc>
        <w:tc>
          <w:tcPr>
            <w:tcW w:w="5136" w:type="dxa"/>
            <w:vAlign w:val="center"/>
          </w:tcPr>
          <w:p w:rsidR="007931D8" w:rsidRPr="0069115F" w:rsidRDefault="007931D8" w:rsidP="00B379B7">
            <w:pPr>
              <w:tabs>
                <w:tab w:val="center" w:pos="4677"/>
                <w:tab w:val="right" w:pos="9355"/>
              </w:tabs>
              <w:spacing w:after="120"/>
              <w:jc w:val="center"/>
              <w:rPr>
                <w:rFonts w:eastAsia="Times New Roman"/>
              </w:rPr>
            </w:pPr>
            <w:r w:rsidRPr="0069115F">
              <w:rPr>
                <w:rFonts w:eastAsia="Times New Roman"/>
              </w:rPr>
              <w:t>Технические условия</w:t>
            </w:r>
          </w:p>
        </w:tc>
        <w:tc>
          <w:tcPr>
            <w:tcW w:w="1414" w:type="dxa"/>
            <w:vAlign w:val="center"/>
          </w:tcPr>
          <w:p w:rsidR="007931D8" w:rsidRPr="0069115F" w:rsidRDefault="007931D8" w:rsidP="00B379B7">
            <w:pPr>
              <w:tabs>
                <w:tab w:val="center" w:pos="4677"/>
                <w:tab w:val="right" w:pos="9355"/>
              </w:tabs>
              <w:spacing w:after="120"/>
              <w:jc w:val="center"/>
              <w:rPr>
                <w:rFonts w:eastAsia="Times New Roman"/>
              </w:rPr>
            </w:pPr>
            <w:r w:rsidRPr="0069115F">
              <w:rPr>
                <w:rFonts w:eastAsia="Times New Roman"/>
              </w:rPr>
              <w:t>Ед. измерения/кол-во</w:t>
            </w:r>
          </w:p>
        </w:tc>
        <w:tc>
          <w:tcPr>
            <w:tcW w:w="1701" w:type="dxa"/>
          </w:tcPr>
          <w:p w:rsidR="007931D8" w:rsidRPr="0069115F" w:rsidRDefault="007931D8" w:rsidP="00B379B7">
            <w:pPr>
              <w:tabs>
                <w:tab w:val="center" w:pos="4677"/>
                <w:tab w:val="right" w:pos="9355"/>
              </w:tabs>
              <w:spacing w:after="12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Этапы выполнения</w:t>
            </w:r>
          </w:p>
        </w:tc>
      </w:tr>
      <w:tr w:rsidR="007931D8" w:rsidRPr="0069115F" w:rsidTr="00FA5162">
        <w:trPr>
          <w:trHeight w:val="276"/>
        </w:trPr>
        <w:tc>
          <w:tcPr>
            <w:tcW w:w="580" w:type="dxa"/>
          </w:tcPr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Pr="0069115F" w:rsidRDefault="007931D8" w:rsidP="007506A8">
            <w:pPr>
              <w:tabs>
                <w:tab w:val="left" w:pos="2820"/>
              </w:tabs>
              <w:jc w:val="center"/>
              <w:rPr>
                <w:iCs/>
              </w:rPr>
            </w:pPr>
            <w:r w:rsidRPr="0069115F">
              <w:rPr>
                <w:iCs/>
              </w:rPr>
              <w:t>1</w:t>
            </w:r>
          </w:p>
        </w:tc>
        <w:tc>
          <w:tcPr>
            <w:tcW w:w="1971" w:type="dxa"/>
            <w:vAlign w:val="center"/>
          </w:tcPr>
          <w:p w:rsidR="007931D8" w:rsidRDefault="007931D8" w:rsidP="0069115F">
            <w:pPr>
              <w:jc w:val="center"/>
              <w:rPr>
                <w:rFonts w:eastAsia="Times New Roman"/>
              </w:rPr>
            </w:pPr>
            <w:r>
              <w:t>Дезинфекция и обработка мягкого инвентаря</w:t>
            </w:r>
          </w:p>
          <w:p w:rsidR="007931D8" w:rsidRPr="0069115F" w:rsidRDefault="007931D8" w:rsidP="00B379B7">
            <w:pPr>
              <w:spacing w:after="200"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5136" w:type="dxa"/>
          </w:tcPr>
          <w:p w:rsidR="007931D8" w:rsidRPr="0069115F" w:rsidRDefault="007931D8" w:rsidP="00B379B7">
            <w:pPr>
              <w:jc w:val="both"/>
              <w:rPr>
                <w:rFonts w:eastAsia="Times New Roman"/>
                <w:lang w:eastAsia="en-US"/>
              </w:rPr>
            </w:pPr>
            <w:r w:rsidRPr="0069115F">
              <w:rPr>
                <w:rFonts w:eastAsia="Times New Roman"/>
                <w:lang w:eastAsia="en-US"/>
              </w:rPr>
              <w:t xml:space="preserve">Обработка в </w:t>
            </w:r>
            <w:proofErr w:type="spellStart"/>
            <w:r w:rsidRPr="0069115F">
              <w:rPr>
                <w:rFonts w:eastAsia="Times New Roman"/>
                <w:lang w:eastAsia="en-US"/>
              </w:rPr>
              <w:t>паровоздушноформалиновых</w:t>
            </w:r>
            <w:proofErr w:type="spellEnd"/>
            <w:r w:rsidRPr="0069115F">
              <w:rPr>
                <w:rFonts w:eastAsia="Times New Roman"/>
                <w:lang w:eastAsia="en-US"/>
              </w:rPr>
              <w:t xml:space="preserve">, паровых и комбинированных дезинфекционных камерах и в воздушных дезинсекционных камерах </w:t>
            </w:r>
            <w:r>
              <w:rPr>
                <w:rFonts w:eastAsia="Times New Roman"/>
                <w:lang w:eastAsia="en-US"/>
              </w:rPr>
              <w:br/>
            </w:r>
            <w:r w:rsidRPr="0069115F">
              <w:rPr>
                <w:rFonts w:eastAsia="Times New Roman"/>
                <w:lang w:eastAsia="en-US"/>
              </w:rPr>
              <w:t>по следующим режимам:</w:t>
            </w:r>
          </w:p>
          <w:p w:rsidR="007931D8" w:rsidRPr="0069115F" w:rsidRDefault="007931D8" w:rsidP="00B379B7">
            <w:pPr>
              <w:jc w:val="both"/>
              <w:rPr>
                <w:rFonts w:eastAsia="Times New Roman"/>
                <w:lang w:eastAsia="en-US"/>
              </w:rPr>
            </w:pPr>
            <w:r w:rsidRPr="0069115F">
              <w:rPr>
                <w:rFonts w:eastAsia="Times New Roman"/>
                <w:lang w:eastAsia="en-US"/>
              </w:rPr>
              <w:t>а) в паровых камерах — при температуре 104 — 111</w:t>
            </w:r>
            <w:r w:rsidRPr="0069115F">
              <w:rPr>
                <w:rFonts w:eastAsia="Times New Roman"/>
                <w:vertAlign w:val="superscript"/>
                <w:lang w:eastAsia="en-US"/>
              </w:rPr>
              <w:t xml:space="preserve">0 </w:t>
            </w:r>
            <w:r w:rsidRPr="0069115F">
              <w:rPr>
                <w:rFonts w:eastAsia="Times New Roman"/>
                <w:lang w:eastAsia="en-US"/>
              </w:rPr>
              <w:t xml:space="preserve">С по термометру на исходящей из камеры паровой трубе, давлении 0,2 — 0,5 </w:t>
            </w:r>
            <w:proofErr w:type="spellStart"/>
            <w:r w:rsidRPr="0069115F">
              <w:rPr>
                <w:rFonts w:eastAsia="Times New Roman"/>
                <w:lang w:eastAsia="en-US"/>
              </w:rPr>
              <w:t>атм</w:t>
            </w:r>
            <w:proofErr w:type="spellEnd"/>
            <w:r w:rsidRPr="0069115F">
              <w:rPr>
                <w:rFonts w:eastAsia="Times New Roman"/>
                <w:lang w:eastAsia="en-US"/>
              </w:rPr>
              <w:t xml:space="preserve"> по манометру, норме загрузки </w:t>
            </w:r>
            <w:r>
              <w:rPr>
                <w:rFonts w:eastAsia="Times New Roman"/>
                <w:lang w:eastAsia="en-US"/>
              </w:rPr>
              <w:br/>
            </w:r>
            <w:r w:rsidRPr="0069115F">
              <w:rPr>
                <w:rFonts w:eastAsia="Times New Roman"/>
                <w:lang w:eastAsia="en-US"/>
              </w:rPr>
              <w:t>50 кг в 1 м2 камеры и экспозиции 10 минут;</w:t>
            </w:r>
          </w:p>
          <w:p w:rsidR="007931D8" w:rsidRPr="0069115F" w:rsidRDefault="007931D8" w:rsidP="00B379B7">
            <w:pPr>
              <w:jc w:val="both"/>
              <w:rPr>
                <w:rFonts w:eastAsia="Times New Roman"/>
                <w:lang w:eastAsia="en-US"/>
              </w:rPr>
            </w:pPr>
            <w:r w:rsidRPr="0069115F">
              <w:rPr>
                <w:rFonts w:eastAsia="Times New Roman"/>
                <w:lang w:eastAsia="en-US"/>
              </w:rPr>
              <w:t xml:space="preserve">б) в </w:t>
            </w:r>
            <w:proofErr w:type="spellStart"/>
            <w:r w:rsidRPr="0069115F">
              <w:rPr>
                <w:rFonts w:eastAsia="Times New Roman"/>
                <w:lang w:eastAsia="en-US"/>
              </w:rPr>
              <w:t>горячевоздушных</w:t>
            </w:r>
            <w:proofErr w:type="spellEnd"/>
            <w:r w:rsidRPr="0069115F">
              <w:rPr>
                <w:rFonts w:eastAsia="Times New Roman"/>
                <w:lang w:eastAsia="en-US"/>
              </w:rPr>
              <w:t xml:space="preserve"> камерах — при температуре 80 — 105 </w:t>
            </w:r>
            <w:r w:rsidRPr="0069115F">
              <w:rPr>
                <w:rFonts w:eastAsia="Times New Roman"/>
                <w:vertAlign w:val="superscript"/>
                <w:lang w:eastAsia="en-US"/>
              </w:rPr>
              <w:t xml:space="preserve">0 </w:t>
            </w:r>
            <w:r w:rsidRPr="0069115F">
              <w:rPr>
                <w:rFonts w:eastAsia="Times New Roman"/>
                <w:lang w:eastAsia="en-US"/>
              </w:rPr>
              <w:t xml:space="preserve">С по наружному термометру камеры, при норме загрузки 30 кг на 1 м2 полезной площади </w:t>
            </w:r>
            <w:r>
              <w:rPr>
                <w:rFonts w:eastAsia="Times New Roman"/>
                <w:lang w:eastAsia="en-US"/>
              </w:rPr>
              <w:br/>
            </w:r>
            <w:r w:rsidRPr="0069115F">
              <w:rPr>
                <w:rFonts w:eastAsia="Times New Roman"/>
                <w:lang w:eastAsia="en-US"/>
              </w:rPr>
              <w:t>и экспозиции 30 минут;</w:t>
            </w:r>
          </w:p>
          <w:p w:rsidR="007931D8" w:rsidRPr="0069115F" w:rsidRDefault="007931D8" w:rsidP="00B379B7">
            <w:pPr>
              <w:jc w:val="both"/>
              <w:rPr>
                <w:rFonts w:eastAsia="Times New Roman"/>
                <w:lang w:eastAsia="en-US"/>
              </w:rPr>
            </w:pPr>
            <w:r w:rsidRPr="0069115F">
              <w:rPr>
                <w:rFonts w:eastAsia="Times New Roman"/>
                <w:lang w:eastAsia="en-US"/>
              </w:rPr>
              <w:t xml:space="preserve"> в) в пароформалиновых камерах —при температуре 80 — 85 </w:t>
            </w:r>
            <w:r w:rsidRPr="0069115F">
              <w:rPr>
                <w:rFonts w:eastAsia="Times New Roman"/>
                <w:vertAlign w:val="superscript"/>
                <w:lang w:eastAsia="en-US"/>
              </w:rPr>
              <w:t xml:space="preserve">0 </w:t>
            </w:r>
            <w:r w:rsidRPr="0069115F">
              <w:rPr>
                <w:rFonts w:eastAsia="Times New Roman"/>
                <w:lang w:eastAsia="en-US"/>
              </w:rPr>
              <w:t xml:space="preserve">С по наружному термометру, экспозиции 5 минут и норме загрузки 10 комплектов (60 кг вещей) </w:t>
            </w:r>
            <w:r>
              <w:rPr>
                <w:rFonts w:eastAsia="Times New Roman"/>
                <w:lang w:eastAsia="en-US"/>
              </w:rPr>
              <w:br/>
            </w:r>
            <w:r w:rsidRPr="0069115F">
              <w:rPr>
                <w:rFonts w:eastAsia="Times New Roman"/>
                <w:lang w:eastAsia="en-US"/>
              </w:rPr>
              <w:t xml:space="preserve">на 1 м2 полезной площади, при условии прогрева загруженной камеры до 80 </w:t>
            </w:r>
            <w:r w:rsidRPr="0069115F">
              <w:rPr>
                <w:rFonts w:eastAsia="Times New Roman"/>
                <w:vertAlign w:val="superscript"/>
                <w:lang w:eastAsia="en-US"/>
              </w:rPr>
              <w:t xml:space="preserve">0 </w:t>
            </w:r>
            <w:r w:rsidRPr="0069115F">
              <w:rPr>
                <w:rFonts w:eastAsia="Times New Roman"/>
                <w:lang w:eastAsia="en-US"/>
              </w:rPr>
              <w:t xml:space="preserve">С </w:t>
            </w:r>
            <w:r>
              <w:rPr>
                <w:rFonts w:eastAsia="Times New Roman"/>
                <w:lang w:eastAsia="en-US"/>
              </w:rPr>
              <w:br/>
            </w:r>
            <w:r w:rsidRPr="0069115F">
              <w:rPr>
                <w:rFonts w:eastAsia="Times New Roman"/>
                <w:lang w:eastAsia="en-US"/>
              </w:rPr>
              <w:t>не менее 20 минут.</w:t>
            </w:r>
          </w:p>
        </w:tc>
        <w:tc>
          <w:tcPr>
            <w:tcW w:w="1414" w:type="dxa"/>
          </w:tcPr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  <w:r w:rsidRPr="0069115F">
              <w:rPr>
                <w:iCs/>
              </w:rPr>
              <w:t xml:space="preserve">     </w:t>
            </w:r>
          </w:p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Pr="0069115F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Pr="0069115F" w:rsidRDefault="0008674A" w:rsidP="007931D8">
            <w:pPr>
              <w:tabs>
                <w:tab w:val="left" w:pos="2820"/>
              </w:tabs>
              <w:jc w:val="center"/>
              <w:rPr>
                <w:iCs/>
              </w:rPr>
            </w:pPr>
            <w:r>
              <w:rPr>
                <w:iCs/>
              </w:rPr>
              <w:t>16</w:t>
            </w:r>
            <w:r w:rsidR="007931D8">
              <w:rPr>
                <w:iCs/>
              </w:rPr>
              <w:t>00</w:t>
            </w:r>
            <w:r w:rsidR="007931D8" w:rsidRPr="0069115F">
              <w:rPr>
                <w:iCs/>
              </w:rPr>
              <w:t xml:space="preserve"> кг</w:t>
            </w:r>
          </w:p>
        </w:tc>
        <w:tc>
          <w:tcPr>
            <w:tcW w:w="1701" w:type="dxa"/>
          </w:tcPr>
          <w:p w:rsidR="007931D8" w:rsidRDefault="007931D8" w:rsidP="00B379B7">
            <w:pPr>
              <w:tabs>
                <w:tab w:val="left" w:pos="2820"/>
              </w:tabs>
              <w:rPr>
                <w:iCs/>
              </w:rPr>
            </w:pPr>
          </w:p>
          <w:p w:rsidR="007931D8" w:rsidRDefault="007931D8" w:rsidP="007931D8"/>
          <w:p w:rsidR="007931D8" w:rsidRPr="007931D8" w:rsidRDefault="003A70FA" w:rsidP="007931D8">
            <w:r>
              <w:t>22.06.2026 по 10</w:t>
            </w:r>
            <w:r w:rsidR="007931D8">
              <w:t>.</w:t>
            </w:r>
            <w:r w:rsidR="003C20AE">
              <w:t>0</w:t>
            </w:r>
            <w:r>
              <w:t>7.2026</w:t>
            </w:r>
            <w:bookmarkStart w:id="0" w:name="_GoBack"/>
            <w:bookmarkEnd w:id="0"/>
          </w:p>
        </w:tc>
      </w:tr>
    </w:tbl>
    <w:p w:rsidR="003C20AE" w:rsidRDefault="003C20AE" w:rsidP="00FA5162">
      <w:pPr>
        <w:tabs>
          <w:tab w:val="left" w:pos="8985"/>
        </w:tabs>
        <w:ind w:right="488"/>
        <w:rPr>
          <w:rFonts w:eastAsia="Times New Roman"/>
          <w:b/>
        </w:rPr>
      </w:pPr>
    </w:p>
    <w:p w:rsidR="003C20AE" w:rsidRDefault="003C20AE" w:rsidP="00FA5162">
      <w:pPr>
        <w:tabs>
          <w:tab w:val="left" w:pos="8985"/>
        </w:tabs>
        <w:ind w:left="426" w:right="488"/>
        <w:jc w:val="both"/>
        <w:rPr>
          <w:rFonts w:eastAsia="Times New Roman"/>
          <w:b/>
        </w:rPr>
      </w:pPr>
    </w:p>
    <w:p w:rsidR="00E57449" w:rsidRPr="00E57449" w:rsidRDefault="00E57449" w:rsidP="00FA5162">
      <w:pPr>
        <w:tabs>
          <w:tab w:val="left" w:pos="8985"/>
        </w:tabs>
        <w:ind w:left="426" w:right="488"/>
        <w:jc w:val="center"/>
        <w:rPr>
          <w:rFonts w:eastAsia="Times New Roman"/>
          <w:b/>
        </w:rPr>
      </w:pPr>
      <w:r w:rsidRPr="00E57449">
        <w:rPr>
          <w:rFonts w:eastAsia="Times New Roman"/>
          <w:b/>
        </w:rPr>
        <w:t>Транспортировка постельных принадлежностей</w:t>
      </w:r>
    </w:p>
    <w:p w:rsidR="00E57449" w:rsidRPr="00E57449" w:rsidRDefault="00E57449" w:rsidP="00FA5162">
      <w:pPr>
        <w:tabs>
          <w:tab w:val="left" w:pos="8985"/>
        </w:tabs>
        <w:ind w:left="426" w:right="488"/>
        <w:jc w:val="both"/>
        <w:rPr>
          <w:rFonts w:eastAsia="Times New Roman"/>
          <w:b/>
        </w:rPr>
      </w:pPr>
    </w:p>
    <w:p w:rsidR="00E57449" w:rsidRPr="00E57449" w:rsidRDefault="00E57449" w:rsidP="00FA5162">
      <w:pPr>
        <w:spacing w:line="276" w:lineRule="auto"/>
        <w:ind w:left="708" w:right="488" w:firstLine="282"/>
        <w:jc w:val="both"/>
        <w:rPr>
          <w:rFonts w:eastAsia="Times New Roman"/>
        </w:rPr>
      </w:pPr>
      <w:r w:rsidRPr="00E57449">
        <w:rPr>
          <w:rFonts w:eastAsia="Times New Roman"/>
        </w:rPr>
        <w:t>1. Доставка в прачечную, а также погрузка и разгрузка осуществляется Исполнителем за свой счет и своим транспортом по рабочим дням по предварительному согласованию с Заказчиком.</w:t>
      </w:r>
    </w:p>
    <w:p w:rsidR="00E57449" w:rsidRDefault="00E57449" w:rsidP="00FA5162">
      <w:pPr>
        <w:spacing w:line="276" w:lineRule="auto"/>
        <w:ind w:left="708" w:right="488" w:firstLine="282"/>
        <w:jc w:val="both"/>
        <w:rPr>
          <w:rFonts w:eastAsia="Times New Roman"/>
        </w:rPr>
      </w:pPr>
      <w:r w:rsidRPr="00E57449">
        <w:rPr>
          <w:rFonts w:eastAsia="Times New Roman"/>
        </w:rPr>
        <w:t>2. Доставка Заказчику мягкого инвентаря обратно осуществляется Исполнителем за свой счет и своим транспортом по предварительному согласованию с Заказчиком.</w:t>
      </w:r>
    </w:p>
    <w:p w:rsidR="00E57449" w:rsidRPr="00E57449" w:rsidRDefault="00E57449" w:rsidP="00FA5162">
      <w:pPr>
        <w:autoSpaceDN w:val="0"/>
        <w:spacing w:after="200" w:line="276" w:lineRule="auto"/>
        <w:ind w:left="426" w:right="488"/>
        <w:contextualSpacing/>
        <w:jc w:val="both"/>
        <w:rPr>
          <w:rFonts w:eastAsia="Times New Roman"/>
          <w:b/>
        </w:rPr>
      </w:pPr>
      <w:r w:rsidRPr="00E57449">
        <w:rPr>
          <w:rFonts w:eastAsia="Times New Roman"/>
          <w:b/>
        </w:rPr>
        <w:t>Требования к оказываемым услугам</w:t>
      </w:r>
    </w:p>
    <w:p w:rsidR="00E57449" w:rsidRPr="00E57449" w:rsidRDefault="00E57449" w:rsidP="00FA5162">
      <w:pPr>
        <w:ind w:left="990" w:right="488" w:firstLine="426"/>
        <w:jc w:val="both"/>
        <w:rPr>
          <w:rFonts w:eastAsia="Times New Roman"/>
        </w:rPr>
      </w:pPr>
      <w:r w:rsidRPr="00E57449">
        <w:rPr>
          <w:rFonts w:eastAsia="Times New Roman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E57449" w:rsidRPr="00FA5162" w:rsidRDefault="00E57449" w:rsidP="00FA5162">
      <w:pPr>
        <w:numPr>
          <w:ilvl w:val="0"/>
          <w:numId w:val="1"/>
        </w:numPr>
        <w:autoSpaceDN w:val="0"/>
        <w:ind w:left="993" w:right="488" w:firstLine="0"/>
        <w:contextualSpacing/>
        <w:jc w:val="both"/>
        <w:rPr>
          <w:bCs/>
          <w:color w:val="000000"/>
        </w:rPr>
      </w:pPr>
      <w:r w:rsidRPr="00FA5162">
        <w:rPr>
          <w:bCs/>
          <w:color w:val="000000"/>
        </w:rPr>
        <w:t>Услуги должны соответствовать санитарным правилам и отвечать требованиям, обеспечивающим безопасность для жизни и здоровья населения и охраны окружающей среды.</w:t>
      </w:r>
    </w:p>
    <w:p w:rsidR="00E57449" w:rsidRPr="00E57449" w:rsidRDefault="00E57449" w:rsidP="00FA5162">
      <w:pPr>
        <w:numPr>
          <w:ilvl w:val="0"/>
          <w:numId w:val="1"/>
        </w:numPr>
        <w:ind w:left="993" w:right="488" w:firstLine="0"/>
        <w:jc w:val="both"/>
        <w:rPr>
          <w:rFonts w:eastAsia="Times New Roman"/>
          <w:bCs/>
          <w:color w:val="000000"/>
        </w:rPr>
      </w:pPr>
      <w:r w:rsidRPr="00E57449">
        <w:rPr>
          <w:rFonts w:eastAsia="Times New Roman"/>
          <w:bCs/>
          <w:color w:val="000000"/>
        </w:rPr>
        <w:t>Правилам по охране труда работников дезинфекционного дела и по содержанию дезинфекционных станций, дезинфекционных отделов, отделений профилактической дезинфекции санитарно-эпидемиологических станций, отдельных дезинфекционных установок», утвержденные Главным санитарным врачом СССР 09.02.1979 № 1963-79 (опубликованы в Справочнике по санитарно-противоэпидемическому режиму. Т.1 – М., ГРАНТЪ, 1998);</w:t>
      </w:r>
    </w:p>
    <w:p w:rsidR="00E57449" w:rsidRPr="00E57449" w:rsidRDefault="00E57449" w:rsidP="00FA5162">
      <w:pPr>
        <w:numPr>
          <w:ilvl w:val="0"/>
          <w:numId w:val="1"/>
        </w:numPr>
        <w:suppressAutoHyphens/>
        <w:ind w:left="993" w:right="488" w:firstLine="0"/>
        <w:jc w:val="both"/>
        <w:rPr>
          <w:rFonts w:eastAsia="Times New Roman"/>
          <w:color w:val="000000"/>
          <w:lang w:eastAsia="zh-CN"/>
        </w:rPr>
      </w:pPr>
      <w:r w:rsidRPr="00E57449">
        <w:rPr>
          <w:rFonts w:eastAsia="Times New Roman"/>
          <w:bCs/>
          <w:color w:val="000000"/>
          <w:lang w:eastAsia="zh-CN"/>
        </w:rPr>
        <w:lastRenderedPageBreak/>
        <w:t>Федеральному закону</w:t>
      </w:r>
      <w:r w:rsidRPr="00E57449">
        <w:rPr>
          <w:rFonts w:eastAsia="Times New Roman"/>
          <w:color w:val="000000"/>
          <w:lang w:eastAsia="zh-CN"/>
        </w:rPr>
        <w:t xml:space="preserve"> «О санитарно-эпидемиологическом благополучии населения» от 30.03.1999 № 52-ФЗ в действующей редакции - статья 32 (опубликован: «Российская газета», № 64-65, 06.04.1999);</w:t>
      </w:r>
    </w:p>
    <w:p w:rsidR="00E57449" w:rsidRPr="00E57449" w:rsidRDefault="00E57449" w:rsidP="00FA5162">
      <w:pPr>
        <w:numPr>
          <w:ilvl w:val="0"/>
          <w:numId w:val="1"/>
        </w:numPr>
        <w:suppressAutoHyphens/>
        <w:ind w:left="993" w:right="488" w:firstLine="0"/>
        <w:jc w:val="both"/>
        <w:rPr>
          <w:rFonts w:eastAsia="Times New Roman"/>
          <w:lang w:eastAsia="zh-CN"/>
        </w:rPr>
      </w:pPr>
      <w:r w:rsidRPr="00E57449">
        <w:rPr>
          <w:rFonts w:eastAsia="Times New Roman"/>
          <w:color w:val="000000"/>
          <w:lang w:eastAsia="zh-CN"/>
        </w:rPr>
        <w:t>Приказу Минздрава СССР от 03.09.1991 № 254 «О развитии дезинфекционного дела в стране» приложение 3 таблица 1 (опубликован: «Главная медицинская сестра», № 12, 2001);</w:t>
      </w:r>
    </w:p>
    <w:p w:rsidR="00E57449" w:rsidRPr="00E57449" w:rsidRDefault="00E57449" w:rsidP="00FA5162">
      <w:pPr>
        <w:numPr>
          <w:ilvl w:val="0"/>
          <w:numId w:val="1"/>
        </w:numPr>
        <w:suppressAutoHyphens/>
        <w:ind w:left="993" w:right="488" w:firstLine="0"/>
        <w:jc w:val="both"/>
        <w:rPr>
          <w:rFonts w:eastAsia="Times New Roman"/>
          <w:bCs/>
          <w:color w:val="000000"/>
          <w:lang w:eastAsia="zh-CN"/>
        </w:rPr>
      </w:pPr>
      <w:r w:rsidRPr="00E57449">
        <w:rPr>
          <w:rFonts w:eastAsia="Times New Roman"/>
          <w:bCs/>
          <w:color w:val="000000"/>
          <w:lang w:eastAsia="zh-CN"/>
        </w:rPr>
        <w:t>Контроль дезинфекционных камер. Методические указания. МУК 4.2.1035-01», утвержденные Главным государственным санитарным врачом РФ 23.05.2001 (опубликованы: М., Федеральный центр госсанэпиднадзора Минздрава РФ, 2001).</w:t>
      </w:r>
    </w:p>
    <w:p w:rsidR="00E57449" w:rsidRPr="00E57449" w:rsidRDefault="00E57449" w:rsidP="00FA5162">
      <w:pPr>
        <w:numPr>
          <w:ilvl w:val="0"/>
          <w:numId w:val="1"/>
        </w:numPr>
        <w:suppressAutoHyphens/>
        <w:ind w:left="993" w:right="488" w:firstLine="0"/>
        <w:jc w:val="both"/>
        <w:rPr>
          <w:rFonts w:eastAsia="Times New Roman"/>
          <w:bCs/>
          <w:color w:val="000000"/>
          <w:lang w:eastAsia="zh-CN"/>
        </w:rPr>
      </w:pPr>
      <w:r w:rsidRPr="00E57449">
        <w:rPr>
          <w:rFonts w:eastAsia="Times New Roman"/>
          <w:bCs/>
          <w:color w:val="000000"/>
          <w:lang w:eastAsia="zh-CN"/>
        </w:rPr>
        <w:t>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удостоверения.</w:t>
      </w:r>
    </w:p>
    <w:p w:rsidR="00E57449" w:rsidRPr="00E57449" w:rsidRDefault="00E57449" w:rsidP="00FA5162">
      <w:pPr>
        <w:numPr>
          <w:ilvl w:val="0"/>
          <w:numId w:val="1"/>
        </w:numPr>
        <w:suppressAutoHyphens/>
        <w:ind w:left="993" w:right="488" w:firstLine="0"/>
        <w:jc w:val="both"/>
        <w:rPr>
          <w:rFonts w:eastAsia="Times New Roman"/>
          <w:lang w:eastAsia="zh-CN"/>
        </w:rPr>
      </w:pPr>
      <w:r w:rsidRPr="00E57449">
        <w:rPr>
          <w:rFonts w:eastAsia="Times New Roman"/>
          <w:bCs/>
          <w:color w:val="000000"/>
          <w:lang w:eastAsia="zh-CN"/>
        </w:rPr>
        <w:t xml:space="preserve"> Для определения потребности в веществах, используемых для камерной обработки, Исполнитель должен руководствоваться техническими характеристиками камер, данными о пропускной способности камер и числом их нагрузок.</w:t>
      </w:r>
    </w:p>
    <w:p w:rsidR="00E57449" w:rsidRDefault="00E57449" w:rsidP="00FA5162">
      <w:pPr>
        <w:suppressAutoHyphens/>
        <w:ind w:left="993" w:right="488" w:hanging="927"/>
        <w:jc w:val="both"/>
        <w:rPr>
          <w:rFonts w:eastAsia="Times New Roman"/>
          <w:bCs/>
          <w:color w:val="000000"/>
          <w:lang w:eastAsia="zh-CN"/>
        </w:rPr>
      </w:pPr>
    </w:p>
    <w:p w:rsidR="00F0741C" w:rsidRDefault="00F0741C" w:rsidP="00FA5162">
      <w:pPr>
        <w:ind w:left="720"/>
        <w:jc w:val="both"/>
        <w:rPr>
          <w:b/>
        </w:rPr>
      </w:pPr>
    </w:p>
    <w:p w:rsidR="00F0741C" w:rsidRDefault="00F0741C" w:rsidP="00FA5162">
      <w:pPr>
        <w:ind w:left="720"/>
        <w:jc w:val="both"/>
        <w:rPr>
          <w:b/>
        </w:rPr>
      </w:pPr>
    </w:p>
    <w:p w:rsidR="008B2D28" w:rsidRDefault="00F576E7" w:rsidP="0069115F">
      <w:pPr>
        <w:tabs>
          <w:tab w:val="left" w:pos="9270"/>
        </w:tabs>
      </w:pPr>
      <w:r>
        <w:t xml:space="preserve">                       </w:t>
      </w:r>
      <w:r w:rsidR="00FA5162">
        <w:t xml:space="preserve"> </w:t>
      </w:r>
      <w:r w:rsidR="008B2D28">
        <w:t>Заведующий</w:t>
      </w:r>
      <w:r w:rsidR="00FA5162">
        <w:t xml:space="preserve"> </w:t>
      </w:r>
      <w:r>
        <w:t>ГБДОУ № 43</w:t>
      </w:r>
      <w:r w:rsidR="00FA5162">
        <w:t xml:space="preserve">        </w:t>
      </w:r>
      <w:r>
        <w:t xml:space="preserve">                       </w:t>
      </w:r>
      <w:r w:rsidR="00FA5162">
        <w:t xml:space="preserve">                                               </w:t>
      </w:r>
      <w:r w:rsidR="00FA5162" w:rsidRPr="00FA5162">
        <w:t>О.О. Юдкина</w:t>
      </w:r>
      <w:r w:rsidR="0069115F">
        <w:tab/>
        <w:t xml:space="preserve">                       </w:t>
      </w:r>
      <w:r w:rsidR="008B2D28">
        <w:t xml:space="preserve">            </w:t>
      </w:r>
      <w:r w:rsidR="0069115F">
        <w:t xml:space="preserve">  </w:t>
      </w:r>
      <w:r w:rsidR="00FA5162">
        <w:t xml:space="preserve">  </w:t>
      </w:r>
    </w:p>
    <w:p w:rsidR="008B2D28" w:rsidRPr="008B2D28" w:rsidRDefault="008B2D28" w:rsidP="008B2D28"/>
    <w:p w:rsidR="008B2D28" w:rsidRPr="008B2D28" w:rsidRDefault="008B2D28" w:rsidP="008B2D28"/>
    <w:p w:rsidR="008B2D28" w:rsidRPr="008B2D28" w:rsidRDefault="008B2D28" w:rsidP="008B2D28"/>
    <w:p w:rsidR="008B2D28" w:rsidRPr="008B2D28" w:rsidRDefault="008B2D28" w:rsidP="008B2D28"/>
    <w:p w:rsidR="008B2D28" w:rsidRPr="008B2D28" w:rsidRDefault="008B2D28" w:rsidP="008B2D28"/>
    <w:p w:rsidR="008B2D28" w:rsidRPr="008B2D28" w:rsidRDefault="008B2D28" w:rsidP="008B2D28"/>
    <w:p w:rsidR="008B2D28" w:rsidRPr="008B2D28" w:rsidRDefault="008B2D28" w:rsidP="008B2D28"/>
    <w:p w:rsidR="008B2D28" w:rsidRDefault="008B2D28" w:rsidP="008B2D28"/>
    <w:p w:rsidR="008B2D28" w:rsidRDefault="008B2D28" w:rsidP="008B2D28"/>
    <w:p w:rsidR="008B2D28" w:rsidRDefault="008B2D28" w:rsidP="008B2D28"/>
    <w:p w:rsidR="008B2D28" w:rsidRPr="008B2D28" w:rsidRDefault="008B2D28" w:rsidP="008B2D28">
      <w:pPr>
        <w:widowControl w:val="0"/>
        <w:suppressAutoHyphens/>
        <w:rPr>
          <w:rFonts w:eastAsia="MS Mincho"/>
          <w:sz w:val="20"/>
          <w:szCs w:val="20"/>
          <w:lang w:eastAsia="ar-SA"/>
        </w:rPr>
      </w:pPr>
    </w:p>
    <w:sectPr w:rsidR="008B2D28" w:rsidRPr="008B2D28" w:rsidSect="00FA5162">
      <w:headerReference w:type="default" r:id="rId7"/>
      <w:pgSz w:w="11906" w:h="16838"/>
      <w:pgMar w:top="238" w:right="340" w:bottom="1134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AAC" w:rsidRDefault="003B5AAC" w:rsidP="00E57449">
      <w:r>
        <w:separator/>
      </w:r>
    </w:p>
  </w:endnote>
  <w:endnote w:type="continuationSeparator" w:id="0">
    <w:p w:rsidR="003B5AAC" w:rsidRDefault="003B5AAC" w:rsidP="00E5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AAC" w:rsidRDefault="003B5AAC" w:rsidP="00E57449">
      <w:r>
        <w:separator/>
      </w:r>
    </w:p>
  </w:footnote>
  <w:footnote w:type="continuationSeparator" w:id="0">
    <w:p w:rsidR="003B5AAC" w:rsidRDefault="003B5AAC" w:rsidP="00E57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449" w:rsidRDefault="00E57449">
    <w:pPr>
      <w:pStyle w:val="a3"/>
    </w:pPr>
  </w:p>
  <w:p w:rsidR="00E57449" w:rsidRDefault="00E574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515C1"/>
    <w:multiLevelType w:val="hybridMultilevel"/>
    <w:tmpl w:val="9E9A26A8"/>
    <w:lvl w:ilvl="0" w:tplc="FA5898AC">
      <w:start w:val="1"/>
      <w:numFmt w:val="decimal"/>
      <w:lvlText w:val="%1."/>
      <w:lvlJc w:val="left"/>
      <w:pPr>
        <w:ind w:left="25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161"/>
    <w:rsid w:val="0002419A"/>
    <w:rsid w:val="0008674A"/>
    <w:rsid w:val="002064C0"/>
    <w:rsid w:val="0032455D"/>
    <w:rsid w:val="00397930"/>
    <w:rsid w:val="003A70FA"/>
    <w:rsid w:val="003B5AAC"/>
    <w:rsid w:val="003C20AE"/>
    <w:rsid w:val="00433D0A"/>
    <w:rsid w:val="00531D3D"/>
    <w:rsid w:val="005D5298"/>
    <w:rsid w:val="005E7D35"/>
    <w:rsid w:val="0069115F"/>
    <w:rsid w:val="007506A8"/>
    <w:rsid w:val="007931D8"/>
    <w:rsid w:val="00837CA4"/>
    <w:rsid w:val="008720E3"/>
    <w:rsid w:val="008B2D28"/>
    <w:rsid w:val="00934549"/>
    <w:rsid w:val="00944161"/>
    <w:rsid w:val="00A1780A"/>
    <w:rsid w:val="00A62865"/>
    <w:rsid w:val="00A814A3"/>
    <w:rsid w:val="00B91883"/>
    <w:rsid w:val="00C65C6E"/>
    <w:rsid w:val="00CA3317"/>
    <w:rsid w:val="00DC2A5E"/>
    <w:rsid w:val="00E2556E"/>
    <w:rsid w:val="00E57449"/>
    <w:rsid w:val="00E72958"/>
    <w:rsid w:val="00F0741C"/>
    <w:rsid w:val="00F32D2C"/>
    <w:rsid w:val="00F576E7"/>
    <w:rsid w:val="00FA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184B1"/>
  <w15:chartTrackingRefBased/>
  <w15:docId w15:val="{C1453F6D-AE2F-4B28-A965-6483D7CC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6A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74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5744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5744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5744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5744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8674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74A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9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2025-03-10T09:24:00Z</cp:lastPrinted>
  <dcterms:created xsi:type="dcterms:W3CDTF">2025-03-10T09:14:00Z</dcterms:created>
  <dcterms:modified xsi:type="dcterms:W3CDTF">2026-06-02T09:23:00Z</dcterms:modified>
</cp:coreProperties>
</file>