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099A55" w14:textId="77777777" w:rsidR="00FC2D42" w:rsidRDefault="00FC2D42" w:rsidP="00DD36A7">
      <w:pPr>
        <w:autoSpaceDE w:val="0"/>
        <w:autoSpaceDN w:val="0"/>
        <w:adjustRightInd w:val="0"/>
        <w:spacing w:line="276" w:lineRule="auto"/>
        <w:jc w:val="center"/>
        <w:rPr>
          <w:b/>
        </w:rPr>
      </w:pPr>
    </w:p>
    <w:p w14:paraId="5D7CA597" w14:textId="77777777" w:rsidR="00FC2D42" w:rsidRPr="00FC2D42" w:rsidRDefault="00FC2D42" w:rsidP="00FC2D42">
      <w:pPr>
        <w:tabs>
          <w:tab w:val="left" w:pos="993"/>
        </w:tabs>
        <w:autoSpaceDE w:val="0"/>
        <w:autoSpaceDN w:val="0"/>
        <w:adjustRightInd w:val="0"/>
        <w:spacing w:after="200"/>
        <w:ind w:left="539"/>
        <w:contextualSpacing/>
        <w:jc w:val="center"/>
        <w:rPr>
          <w:b/>
          <w:bCs/>
        </w:rPr>
      </w:pPr>
      <w:r w:rsidRPr="00FC2D42">
        <w:rPr>
          <w:b/>
          <w:bCs/>
        </w:rPr>
        <w:t>Требования к функциональным, техническим и качественным характеристикам объекта закупки.</w:t>
      </w:r>
    </w:p>
    <w:p w14:paraId="63108B38" w14:textId="77777777" w:rsidR="00FC2D42" w:rsidRPr="000870CF" w:rsidRDefault="00FC2D42" w:rsidP="00FC2D42">
      <w:pPr>
        <w:tabs>
          <w:tab w:val="left" w:pos="993"/>
        </w:tabs>
        <w:autoSpaceDE w:val="0"/>
        <w:autoSpaceDN w:val="0"/>
        <w:adjustRightInd w:val="0"/>
        <w:spacing w:after="200"/>
        <w:contextualSpacing/>
        <w:jc w:val="both"/>
      </w:pPr>
    </w:p>
    <w:p w14:paraId="11E984A6" w14:textId="77777777" w:rsidR="00FC2D42" w:rsidRPr="000870CF" w:rsidRDefault="00FC2D42" w:rsidP="00FC2D42">
      <w:pPr>
        <w:numPr>
          <w:ilvl w:val="1"/>
          <w:numId w:val="2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200"/>
        <w:ind w:left="0" w:firstLine="567"/>
        <w:contextualSpacing/>
        <w:jc w:val="both"/>
      </w:pPr>
      <w:r w:rsidRPr="000870CF">
        <w:t>Все поставляемые товары должны полностью соответствовать качественным, техническим и функциональным характеристикам, указанным в Приложении № 1 к Описанию объекта закупки. Номенклатура товара и его количество определяются Спецификацией (Приложение № 1 к Контракту).</w:t>
      </w:r>
    </w:p>
    <w:p w14:paraId="46929245" w14:textId="77777777" w:rsidR="00FC2D42" w:rsidRPr="000870CF" w:rsidRDefault="00FC2D42" w:rsidP="00FC2D42">
      <w:pPr>
        <w:numPr>
          <w:ilvl w:val="1"/>
          <w:numId w:val="2"/>
        </w:numPr>
        <w:tabs>
          <w:tab w:val="left" w:pos="1134"/>
          <w:tab w:val="left" w:pos="1276"/>
          <w:tab w:val="left" w:pos="1418"/>
        </w:tabs>
        <w:autoSpaceDE w:val="0"/>
        <w:autoSpaceDN w:val="0"/>
        <w:adjustRightInd w:val="0"/>
        <w:spacing w:after="200"/>
        <w:contextualSpacing/>
        <w:jc w:val="both"/>
      </w:pPr>
      <w:r w:rsidRPr="000870CF">
        <w:t>Участник вправе предложить эквивалентные лекарственные формы.</w:t>
      </w:r>
    </w:p>
    <w:p w14:paraId="0002433A" w14:textId="77777777" w:rsidR="00FC2D42" w:rsidRPr="000870CF" w:rsidRDefault="00FC2D42" w:rsidP="00FC2D42">
      <w:pPr>
        <w:numPr>
          <w:ilvl w:val="1"/>
          <w:numId w:val="2"/>
        </w:numPr>
        <w:tabs>
          <w:tab w:val="left" w:pos="1134"/>
        </w:tabs>
        <w:autoSpaceDE w:val="0"/>
        <w:autoSpaceDN w:val="0"/>
        <w:adjustRightInd w:val="0"/>
        <w:spacing w:after="200"/>
        <w:ind w:left="0" w:firstLine="539"/>
        <w:contextualSpacing/>
        <w:jc w:val="both"/>
      </w:pPr>
      <w:r w:rsidRPr="000870CF">
        <w:t>Поставляемый товар должен иметь инструкцию по применению на русском языке.</w:t>
      </w:r>
    </w:p>
    <w:p w14:paraId="71D9B998" w14:textId="77777777" w:rsidR="00FC2D42" w:rsidRPr="000870CF" w:rsidRDefault="00FC2D42" w:rsidP="00FC2D42">
      <w:pPr>
        <w:numPr>
          <w:ilvl w:val="1"/>
          <w:numId w:val="2"/>
        </w:numPr>
        <w:tabs>
          <w:tab w:val="left" w:pos="1134"/>
        </w:tabs>
        <w:autoSpaceDE w:val="0"/>
        <w:autoSpaceDN w:val="0"/>
        <w:adjustRightInd w:val="0"/>
        <w:spacing w:after="200"/>
        <w:ind w:left="0" w:firstLine="539"/>
        <w:contextualSpacing/>
        <w:jc w:val="both"/>
      </w:pPr>
      <w:proofErr w:type="gramStart"/>
      <w:r w:rsidRPr="000870CF">
        <w:t>Поставляемый товар должен быть новым товаром (товаром, который не был в употреблении.</w:t>
      </w:r>
      <w:proofErr w:type="gramEnd"/>
    </w:p>
    <w:p w14:paraId="48B1FEE5" w14:textId="77777777" w:rsidR="00FC2D42" w:rsidRPr="000870CF" w:rsidRDefault="00FC2D42" w:rsidP="00FC2D42">
      <w:pPr>
        <w:numPr>
          <w:ilvl w:val="1"/>
          <w:numId w:val="2"/>
        </w:numPr>
        <w:tabs>
          <w:tab w:val="left" w:pos="1134"/>
        </w:tabs>
        <w:autoSpaceDE w:val="0"/>
        <w:autoSpaceDN w:val="0"/>
        <w:adjustRightInd w:val="0"/>
        <w:spacing w:after="200"/>
        <w:ind w:left="0" w:firstLine="539"/>
        <w:contextualSpacing/>
        <w:jc w:val="both"/>
      </w:pPr>
      <w:r w:rsidRPr="000870CF">
        <w:t>Поставка товара осуществляется в целых упаковках в соответствии с требованиями Федерального закона от 12.04.2010 № 61-ФЗ «Об обращении лекарственных средств». При этом если количество товара, поставляемого Заказчику во вторичной (потребительской) упаковке, превышает количество товара, указанного в Контракте, поставка товара сверх количества осуществляется за счет Поставщика.</w:t>
      </w:r>
    </w:p>
    <w:p w14:paraId="6F8C7693" w14:textId="77777777" w:rsidR="00FC2D42" w:rsidRPr="000870CF" w:rsidRDefault="00FC2D42" w:rsidP="00FC2D42">
      <w:pPr>
        <w:numPr>
          <w:ilvl w:val="1"/>
          <w:numId w:val="2"/>
        </w:numPr>
        <w:tabs>
          <w:tab w:val="left" w:pos="1134"/>
        </w:tabs>
        <w:autoSpaceDE w:val="0"/>
        <w:autoSpaceDN w:val="0"/>
        <w:adjustRightInd w:val="0"/>
        <w:spacing w:after="200"/>
        <w:ind w:left="0" w:firstLine="539"/>
        <w:contextualSpacing/>
        <w:jc w:val="both"/>
      </w:pPr>
      <w:r w:rsidRPr="000870CF">
        <w:t>При поставке товара Поставщик обязан предоставить копии документов, подтверждающие качество товара в соответствии с действующим законодательством Российской Федерации:</w:t>
      </w:r>
    </w:p>
    <w:p w14:paraId="7AADC801" w14:textId="77777777" w:rsidR="00FC2D42" w:rsidRPr="000870CF" w:rsidRDefault="00FC2D42" w:rsidP="00FC2D42">
      <w:pPr>
        <w:autoSpaceDE w:val="0"/>
        <w:autoSpaceDN w:val="0"/>
        <w:adjustRightInd w:val="0"/>
        <w:ind w:firstLine="539"/>
        <w:contextualSpacing/>
      </w:pPr>
      <w:r w:rsidRPr="000870CF">
        <w:t>- действующее регистрационное удостоверение (основание: ст. 28 Федерального закона от 12.04.2010 № 61-ФЗ «Об обращении лекарственных средств», «Собрание законодательства РФ», 19.04.2010, № 16, ст. 1815).</w:t>
      </w:r>
    </w:p>
    <w:p w14:paraId="77DED010" w14:textId="77777777" w:rsidR="00FC2D42" w:rsidRPr="000870CF" w:rsidRDefault="00FC2D42" w:rsidP="00FC2D42">
      <w:pPr>
        <w:autoSpaceDE w:val="0"/>
        <w:autoSpaceDN w:val="0"/>
        <w:adjustRightInd w:val="0"/>
        <w:ind w:firstLine="539"/>
        <w:contextualSpacing/>
      </w:pPr>
      <w:r w:rsidRPr="000870CF">
        <w:t>В случае если нормативно-технический документ утратил силу вследствие отмены либо замены на иной документ, то Поставщик обязан руководствоваться действующей редакцией такого нормативно-технического документа.</w:t>
      </w:r>
    </w:p>
    <w:p w14:paraId="39E0DFD6" w14:textId="77777777" w:rsidR="00FC2D42" w:rsidRPr="000870CF" w:rsidRDefault="00FC2D42" w:rsidP="00FC2D42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200"/>
        <w:ind w:left="0" w:firstLine="539"/>
        <w:contextualSpacing/>
        <w:jc w:val="both"/>
      </w:pPr>
      <w:r w:rsidRPr="000870CF">
        <w:t>Требования к условиям транспортировки товара, упаковке и маркировке.</w:t>
      </w:r>
    </w:p>
    <w:p w14:paraId="02F7EF7C" w14:textId="77777777" w:rsidR="00FC2D42" w:rsidRPr="000870CF" w:rsidRDefault="00FC2D42" w:rsidP="00FC2D42">
      <w:pPr>
        <w:autoSpaceDE w:val="0"/>
        <w:autoSpaceDN w:val="0"/>
        <w:adjustRightInd w:val="0"/>
        <w:ind w:firstLine="539"/>
      </w:pPr>
      <w:r w:rsidRPr="000870CF">
        <w:t>2.1. 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14:paraId="7CAB1A3F" w14:textId="77777777" w:rsidR="00FC2D42" w:rsidRPr="000870CF" w:rsidRDefault="00FC2D42" w:rsidP="00FC2D42">
      <w:pPr>
        <w:autoSpaceDE w:val="0"/>
        <w:autoSpaceDN w:val="0"/>
        <w:adjustRightInd w:val="0"/>
        <w:ind w:firstLine="539"/>
      </w:pPr>
      <w:r w:rsidRPr="000870CF">
        <w:t>2.2. Поставщик должен обеспечить упаковку товара, способную предотвратить его повреждение или порчу во время транспортировки к месту доставки. Упаковка товара должна полностью обеспечивать условия транспортировки, предъявляемые к данному виду продукции, и соответствовать требованиям нормативных актов Российской Федерации.</w:t>
      </w:r>
    </w:p>
    <w:p w14:paraId="4B1AD78D" w14:textId="77777777" w:rsidR="00FC2D42" w:rsidRPr="000870CF" w:rsidRDefault="00FC2D42" w:rsidP="00FC2D42">
      <w:pPr>
        <w:autoSpaceDE w:val="0"/>
        <w:autoSpaceDN w:val="0"/>
        <w:adjustRightInd w:val="0"/>
        <w:ind w:firstLine="539"/>
      </w:pPr>
      <w:r w:rsidRPr="000870CF">
        <w:t xml:space="preserve">2.3. Поставщик обязан обеспечить в соответствии с требованиями законодательства Российской Федерации надлежащие условия хранения и температурный режим, необходимые </w:t>
      </w:r>
      <w:proofErr w:type="gramStart"/>
      <w:r w:rsidRPr="000870CF">
        <w:t>для</w:t>
      </w:r>
      <w:proofErr w:type="gramEnd"/>
      <w:r w:rsidRPr="000870CF">
        <w:t xml:space="preserve"> соблюдения условий транспортировки товара, определенные нормативной документацией на товар и инструкцией по медицинскому применению товара.</w:t>
      </w:r>
    </w:p>
    <w:p w14:paraId="5FCC25F2" w14:textId="77777777" w:rsidR="00FC2D42" w:rsidRPr="000870CF" w:rsidRDefault="00FC2D42" w:rsidP="00FC2D42">
      <w:pPr>
        <w:autoSpaceDE w:val="0"/>
        <w:autoSpaceDN w:val="0"/>
        <w:adjustRightInd w:val="0"/>
        <w:ind w:firstLine="539"/>
      </w:pPr>
      <w:r w:rsidRPr="000870CF">
        <w:t xml:space="preserve">2.4. Поставщик обеспечивает транспортировку товара в соответствии </w:t>
      </w:r>
      <w:r w:rsidRPr="000870CF">
        <w:br/>
        <w:t>с документацией производителя. Транспортная упаковка должна обеспечивать сохранность товара при транспортировке и погрузочно-разгрузочных работах.</w:t>
      </w:r>
    </w:p>
    <w:p w14:paraId="35D89A11" w14:textId="77777777" w:rsidR="00FC2D42" w:rsidRPr="000870CF" w:rsidRDefault="00FC2D42" w:rsidP="00FC2D42">
      <w:pPr>
        <w:autoSpaceDE w:val="0"/>
        <w:autoSpaceDN w:val="0"/>
        <w:adjustRightInd w:val="0"/>
        <w:ind w:firstLine="539"/>
      </w:pPr>
      <w:r w:rsidRPr="000870CF">
        <w:t>2.5. Поставщик несет риск случайной гибели или случайного повреждения товара.</w:t>
      </w:r>
    </w:p>
    <w:p w14:paraId="519B6042" w14:textId="77777777" w:rsidR="00FC2D42" w:rsidRPr="000870CF" w:rsidRDefault="00FC2D42" w:rsidP="00FC2D42">
      <w:pPr>
        <w:autoSpaceDE w:val="0"/>
        <w:autoSpaceDN w:val="0"/>
        <w:adjustRightInd w:val="0"/>
        <w:ind w:firstLine="539"/>
      </w:pPr>
      <w:r w:rsidRPr="000870CF">
        <w:t xml:space="preserve">2.6. </w:t>
      </w:r>
      <w:proofErr w:type="gramStart"/>
      <w:r w:rsidRPr="000870CF">
        <w:t xml:space="preserve">В случае поставки термолабильных лекарственных средств транспортировка осуществляется с соблюдением установленных требований по хранению, в том числе </w:t>
      </w:r>
      <w:r w:rsidRPr="000870CF">
        <w:br/>
        <w:t>с соблюдением «Холодовой цепи» в соответствии с Государственным реестром лекарственных средств, Федеральным законом от 12.04.2010 № 61-ФЗ «Об обращении лекарственных средств», постановлением Главного государственного санитарного врача Российской Федерации от 28.01.2021 № 4 «Об утверждении санитарных правил и норм СанПиН 3.3686-21 «Санитарно-эпидемиологические требования по профилактике</w:t>
      </w:r>
      <w:proofErr w:type="gramEnd"/>
      <w:r w:rsidRPr="000870CF">
        <w:t xml:space="preserve"> инфекционных болезней».</w:t>
      </w:r>
    </w:p>
    <w:p w14:paraId="50C894E6" w14:textId="77777777" w:rsidR="00FC2D42" w:rsidRPr="000870CF" w:rsidRDefault="00FC2D42" w:rsidP="00FC2D42">
      <w:pPr>
        <w:autoSpaceDE w:val="0"/>
        <w:autoSpaceDN w:val="0"/>
        <w:adjustRightInd w:val="0"/>
        <w:ind w:firstLine="539"/>
      </w:pPr>
      <w:r w:rsidRPr="000870CF">
        <w:t xml:space="preserve">2.7. Хранение и перевозка лекарственных препаратов, необходимые для обеспечения качества, безопасности и эффективности лекарственных препаратов, осуществляются </w:t>
      </w:r>
      <w:r w:rsidRPr="000870CF">
        <w:br/>
        <w:t xml:space="preserve">в соответствии с приказом Министерства здравоохранения Российской Федерации </w:t>
      </w:r>
      <w:r w:rsidRPr="000870CF">
        <w:br/>
        <w:t>от 31.08.2016 № 646н «Об утверждении правил надлежащей практики хранения и перевозки лекарственных препаратов для медицинского применения».</w:t>
      </w:r>
    </w:p>
    <w:p w14:paraId="3A051BFD" w14:textId="77777777" w:rsidR="00FC2D42" w:rsidRPr="000870CF" w:rsidRDefault="00FC2D42" w:rsidP="00FC2D42">
      <w:pPr>
        <w:autoSpaceDE w:val="0"/>
        <w:autoSpaceDN w:val="0"/>
        <w:adjustRightInd w:val="0"/>
        <w:ind w:firstLine="539"/>
      </w:pPr>
      <w:r w:rsidRPr="000870CF">
        <w:t xml:space="preserve">3. Требования к остаточному сроку годности поставляемого товара. </w:t>
      </w:r>
    </w:p>
    <w:p w14:paraId="710F89FB" w14:textId="77777777" w:rsidR="00FC2D42" w:rsidRPr="000870CF" w:rsidRDefault="00FC2D42" w:rsidP="00FC2D42">
      <w:pPr>
        <w:autoSpaceDE w:val="0"/>
        <w:autoSpaceDN w:val="0"/>
        <w:adjustRightInd w:val="0"/>
        <w:ind w:firstLine="539"/>
      </w:pPr>
      <w:r w:rsidRPr="000870CF">
        <w:t xml:space="preserve">3.1. Требования к остаточному сроку годности поставляемого товара установлены </w:t>
      </w:r>
      <w:r w:rsidRPr="000870CF">
        <w:br/>
        <w:t>в проекте контракта.</w:t>
      </w:r>
    </w:p>
    <w:p w14:paraId="7C2D508D" w14:textId="77777777" w:rsidR="00FC2D42" w:rsidRPr="000870CF" w:rsidRDefault="00FC2D42" w:rsidP="00FC2D42">
      <w:pPr>
        <w:autoSpaceDE w:val="0"/>
        <w:autoSpaceDN w:val="0"/>
        <w:adjustRightInd w:val="0"/>
        <w:ind w:firstLine="539"/>
      </w:pPr>
      <w:r w:rsidRPr="000870CF">
        <w:lastRenderedPageBreak/>
        <w:t>4. Перечень приложений, являющихся неотъемлемой частью Описания объекта закупки.</w:t>
      </w:r>
    </w:p>
    <w:p w14:paraId="7178207D" w14:textId="77777777" w:rsidR="00FC2D42" w:rsidRPr="000870CF" w:rsidRDefault="00FC2D42" w:rsidP="00FC2D42">
      <w:pPr>
        <w:ind w:firstLine="540"/>
      </w:pPr>
      <w:r w:rsidRPr="000870CF">
        <w:t>4.1. Приложение № 1. Форма «Требования к значениям показателей (характеристик) товара, позволяющие определить соответствие установленным заказчиком требованиям».</w:t>
      </w:r>
    </w:p>
    <w:p w14:paraId="28835193" w14:textId="77777777" w:rsidR="00FC2D42" w:rsidRPr="000870CF" w:rsidRDefault="00FC2D42" w:rsidP="00FC2D42">
      <w:pPr>
        <w:autoSpaceDE w:val="0"/>
        <w:autoSpaceDN w:val="0"/>
        <w:adjustRightInd w:val="0"/>
        <w:ind w:firstLine="539"/>
      </w:pPr>
    </w:p>
    <w:p w14:paraId="50DD391C" w14:textId="77777777" w:rsidR="00FC2D42" w:rsidRPr="000870CF" w:rsidRDefault="00FC2D42" w:rsidP="00FC2D42">
      <w:pPr>
        <w:ind w:firstLine="540"/>
      </w:pPr>
    </w:p>
    <w:p w14:paraId="39349A1A" w14:textId="77777777" w:rsidR="00DD36A7" w:rsidRDefault="00DD36A7" w:rsidP="00DD36A7">
      <w:pPr>
        <w:autoSpaceDE w:val="0"/>
        <w:autoSpaceDN w:val="0"/>
        <w:adjustRightInd w:val="0"/>
        <w:spacing w:line="276" w:lineRule="auto"/>
        <w:jc w:val="center"/>
        <w:rPr>
          <w:b/>
        </w:rPr>
      </w:pPr>
    </w:p>
    <w:p w14:paraId="3CAC2A83" w14:textId="77777777" w:rsidR="009E0017" w:rsidRDefault="009E0017" w:rsidP="00060DB6">
      <w:pPr>
        <w:ind w:firstLine="540"/>
        <w:jc w:val="center"/>
        <w:rPr>
          <w:b/>
          <w:bCs/>
        </w:rPr>
        <w:sectPr w:rsidR="009E001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6EB0653C" w14:textId="5E63FB4A" w:rsidR="00060DB6" w:rsidRPr="00060DB6" w:rsidRDefault="00060DB6" w:rsidP="00060DB6">
      <w:pPr>
        <w:ind w:firstLine="540"/>
        <w:jc w:val="center"/>
        <w:rPr>
          <w:b/>
          <w:bCs/>
        </w:rPr>
      </w:pPr>
      <w:r w:rsidRPr="00060DB6">
        <w:rPr>
          <w:b/>
          <w:bCs/>
        </w:rPr>
        <w:lastRenderedPageBreak/>
        <w:t>«Требования к значениям показателей (характеристик) товара, позволяющие определить соответствие установленным заказчиком требованиям».</w:t>
      </w:r>
    </w:p>
    <w:p w14:paraId="0028A6E9" w14:textId="77777777" w:rsidR="00060DB6" w:rsidRPr="00060DB6" w:rsidRDefault="00060DB6" w:rsidP="00060DB6">
      <w:pPr>
        <w:autoSpaceDE w:val="0"/>
        <w:autoSpaceDN w:val="0"/>
        <w:adjustRightInd w:val="0"/>
        <w:ind w:firstLine="539"/>
        <w:jc w:val="center"/>
        <w:rPr>
          <w:b/>
          <w:bCs/>
        </w:rPr>
      </w:pPr>
    </w:p>
    <w:p w14:paraId="3208A526" w14:textId="77777777" w:rsidR="00DD36A7" w:rsidRPr="004F0647" w:rsidRDefault="00DD36A7" w:rsidP="00DD36A7">
      <w:pPr>
        <w:jc w:val="both"/>
      </w:pPr>
    </w:p>
    <w:p w14:paraId="10B46425" w14:textId="77777777" w:rsidR="00DD36A7" w:rsidRDefault="00DD36A7" w:rsidP="00DD36A7"/>
    <w:tbl>
      <w:tblPr>
        <w:tblStyle w:val="af0"/>
        <w:tblW w:w="15938" w:type="dxa"/>
        <w:jc w:val="center"/>
        <w:tblLayout w:type="fixed"/>
        <w:tblLook w:val="04A0" w:firstRow="1" w:lastRow="0" w:firstColumn="1" w:lastColumn="0" w:noHBand="0" w:noVBand="1"/>
      </w:tblPr>
      <w:tblGrid>
        <w:gridCol w:w="501"/>
        <w:gridCol w:w="489"/>
        <w:gridCol w:w="1845"/>
        <w:gridCol w:w="1137"/>
        <w:gridCol w:w="568"/>
        <w:gridCol w:w="710"/>
        <w:gridCol w:w="1421"/>
        <w:gridCol w:w="1136"/>
        <w:gridCol w:w="2556"/>
        <w:gridCol w:w="994"/>
        <w:gridCol w:w="1989"/>
        <w:gridCol w:w="1012"/>
        <w:gridCol w:w="1580"/>
      </w:tblGrid>
      <w:tr w:rsidR="009E0017" w:rsidRPr="00841F80" w14:paraId="56368128" w14:textId="77777777" w:rsidTr="009E0017">
        <w:trPr>
          <w:trHeight w:val="290"/>
          <w:jc w:val="center"/>
        </w:trPr>
        <w:tc>
          <w:tcPr>
            <w:tcW w:w="501" w:type="dxa"/>
            <w:vMerge w:val="restart"/>
            <w:shd w:val="clear" w:color="auto" w:fill="auto"/>
            <w:vAlign w:val="center"/>
          </w:tcPr>
          <w:p w14:paraId="680A0A15" w14:textId="77777777" w:rsidR="009E0017" w:rsidRPr="00841F80" w:rsidRDefault="009E0017" w:rsidP="004552B9">
            <w:pPr>
              <w:jc w:val="center"/>
              <w:rPr>
                <w:sz w:val="18"/>
                <w:szCs w:val="18"/>
              </w:rPr>
            </w:pPr>
            <w:r w:rsidRPr="00841F80">
              <w:rPr>
                <w:sz w:val="18"/>
                <w:szCs w:val="18"/>
              </w:rPr>
              <w:t xml:space="preserve">№ </w:t>
            </w:r>
            <w:proofErr w:type="gramStart"/>
            <w:r w:rsidRPr="00841F80">
              <w:rPr>
                <w:sz w:val="18"/>
                <w:szCs w:val="18"/>
              </w:rPr>
              <w:t>п</w:t>
            </w:r>
            <w:proofErr w:type="gramEnd"/>
            <w:r w:rsidRPr="00841F80">
              <w:rPr>
                <w:sz w:val="18"/>
                <w:szCs w:val="18"/>
              </w:rPr>
              <w:t>/п</w:t>
            </w:r>
          </w:p>
        </w:tc>
        <w:tc>
          <w:tcPr>
            <w:tcW w:w="489" w:type="dxa"/>
            <w:vMerge w:val="restart"/>
            <w:shd w:val="clear" w:color="auto" w:fill="auto"/>
            <w:textDirection w:val="btLr"/>
            <w:vAlign w:val="center"/>
          </w:tcPr>
          <w:p w14:paraId="6431C43C" w14:textId="77777777" w:rsidR="009E0017" w:rsidRPr="00841F80" w:rsidRDefault="009E0017" w:rsidP="004552B9">
            <w:pPr>
              <w:widowControl w:val="0"/>
              <w:shd w:val="clear" w:color="auto" w:fill="FFFFFF"/>
              <w:tabs>
                <w:tab w:val="left" w:pos="773"/>
              </w:tabs>
              <w:ind w:left="113" w:right="113"/>
              <w:jc w:val="center"/>
              <w:rPr>
                <w:rFonts w:eastAsia="Calibri"/>
                <w:sz w:val="18"/>
                <w:szCs w:val="18"/>
                <w:lang w:eastAsia="en-US" w:bidi="ru-RU"/>
              </w:rPr>
            </w:pPr>
            <w:r w:rsidRPr="00841F80">
              <w:rPr>
                <w:rFonts w:eastAsia="Calibri"/>
                <w:sz w:val="18"/>
                <w:szCs w:val="18"/>
                <w:lang w:eastAsia="en-US" w:bidi="ru-RU"/>
              </w:rPr>
              <w:t>Признак ЖНВЛП</w:t>
            </w:r>
          </w:p>
        </w:tc>
        <w:tc>
          <w:tcPr>
            <w:tcW w:w="2982" w:type="dxa"/>
            <w:gridSpan w:val="2"/>
            <w:vMerge w:val="restart"/>
            <w:shd w:val="clear" w:color="auto" w:fill="auto"/>
            <w:vAlign w:val="center"/>
          </w:tcPr>
          <w:p w14:paraId="64420E42" w14:textId="77777777" w:rsidR="009E0017" w:rsidRPr="00841F80" w:rsidRDefault="009E0017" w:rsidP="004552B9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841F80">
              <w:rPr>
                <w:rFonts w:eastAsia="Calibri"/>
                <w:sz w:val="18"/>
                <w:szCs w:val="18"/>
                <w:lang w:eastAsia="en-US"/>
              </w:rPr>
              <w:t xml:space="preserve">МНН или при отсутствии МНН </w:t>
            </w:r>
            <w:r w:rsidRPr="00841F80">
              <w:rPr>
                <w:rFonts w:eastAsia="Calibri"/>
                <w:color w:val="000000"/>
                <w:sz w:val="18"/>
                <w:szCs w:val="18"/>
                <w:lang w:eastAsia="en-US"/>
              </w:rPr>
              <w:t>химическое</w:t>
            </w:r>
            <w:r w:rsidRPr="00841F80">
              <w:rPr>
                <w:rFonts w:eastAsia="Calibri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841F80">
              <w:rPr>
                <w:rFonts w:eastAsia="Calibri"/>
                <w:sz w:val="18"/>
                <w:szCs w:val="18"/>
                <w:lang w:eastAsia="en-US"/>
              </w:rPr>
              <w:t>группировочное</w:t>
            </w:r>
            <w:proofErr w:type="spellEnd"/>
            <w:r w:rsidRPr="00841F80">
              <w:rPr>
                <w:rFonts w:eastAsia="Calibri"/>
                <w:sz w:val="18"/>
                <w:szCs w:val="18"/>
                <w:lang w:eastAsia="en-US"/>
              </w:rPr>
              <w:t xml:space="preserve"> наименование Товара (далее МНН) / </w:t>
            </w:r>
            <w:r w:rsidRPr="00841F80">
              <w:rPr>
                <w:sz w:val="18"/>
                <w:szCs w:val="18"/>
              </w:rPr>
              <w:t>Код позиции КТРУ (далее КТРУ)</w:t>
            </w:r>
          </w:p>
        </w:tc>
        <w:tc>
          <w:tcPr>
            <w:tcW w:w="568" w:type="dxa"/>
            <w:vMerge w:val="restart"/>
            <w:shd w:val="clear" w:color="auto" w:fill="auto"/>
            <w:textDirection w:val="btLr"/>
            <w:vAlign w:val="center"/>
          </w:tcPr>
          <w:p w14:paraId="5529D95C" w14:textId="77777777" w:rsidR="009E0017" w:rsidRPr="00841F80" w:rsidRDefault="009E0017" w:rsidP="004552B9">
            <w:pPr>
              <w:widowControl w:val="0"/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  <w:lang w:eastAsia="en-US" w:bidi="ru-RU"/>
              </w:rPr>
            </w:pPr>
            <w:r w:rsidRPr="00841F80">
              <w:rPr>
                <w:rFonts w:eastAsia="Calibri"/>
                <w:bCs/>
                <w:sz w:val="18"/>
                <w:szCs w:val="18"/>
                <w:lang w:eastAsia="en-US" w:bidi="ru-RU"/>
              </w:rPr>
              <w:t>Товарный знак (при наличии)</w:t>
            </w:r>
          </w:p>
        </w:tc>
        <w:tc>
          <w:tcPr>
            <w:tcW w:w="710" w:type="dxa"/>
            <w:vMerge w:val="restart"/>
            <w:shd w:val="clear" w:color="auto" w:fill="auto"/>
            <w:textDirection w:val="btLr"/>
            <w:vAlign w:val="center"/>
          </w:tcPr>
          <w:p w14:paraId="41848107" w14:textId="77777777" w:rsidR="009E0017" w:rsidRPr="00841F80" w:rsidRDefault="009E0017" w:rsidP="004552B9">
            <w:pPr>
              <w:widowControl w:val="0"/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  <w:lang w:eastAsia="en-US" w:bidi="ru-RU"/>
              </w:rPr>
            </w:pPr>
            <w:r w:rsidRPr="00841F80">
              <w:rPr>
                <w:rFonts w:eastAsia="Calibri"/>
                <w:sz w:val="18"/>
                <w:szCs w:val="18"/>
                <w:lang w:eastAsia="en-US" w:bidi="ru-RU"/>
              </w:rPr>
              <w:t>№ показателя</w:t>
            </w:r>
          </w:p>
        </w:tc>
        <w:tc>
          <w:tcPr>
            <w:tcW w:w="1421" w:type="dxa"/>
            <w:vMerge w:val="restart"/>
            <w:shd w:val="clear" w:color="auto" w:fill="auto"/>
            <w:vAlign w:val="center"/>
          </w:tcPr>
          <w:p w14:paraId="1356C4E2" w14:textId="77777777" w:rsidR="009E0017" w:rsidRPr="00841F80" w:rsidRDefault="009E0017" w:rsidP="004552B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841F80">
              <w:rPr>
                <w:rFonts w:eastAsia="Calibri"/>
                <w:sz w:val="18"/>
                <w:szCs w:val="18"/>
                <w:lang w:eastAsia="en-US" w:bidi="ru-RU"/>
              </w:rPr>
              <w:t>Показатель (характеристика) товара</w:t>
            </w:r>
          </w:p>
        </w:tc>
        <w:tc>
          <w:tcPr>
            <w:tcW w:w="6675" w:type="dxa"/>
            <w:gridSpan w:val="4"/>
            <w:shd w:val="clear" w:color="auto" w:fill="auto"/>
            <w:vAlign w:val="center"/>
          </w:tcPr>
          <w:p w14:paraId="02CBD5B1" w14:textId="77777777" w:rsidR="009E0017" w:rsidRPr="00841F80" w:rsidRDefault="009E0017" w:rsidP="004552B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841F80">
              <w:rPr>
                <w:rFonts w:eastAsia="Calibri"/>
                <w:sz w:val="18"/>
                <w:szCs w:val="18"/>
                <w:lang w:eastAsia="en-US" w:bidi="ru-RU"/>
              </w:rPr>
              <w:t>Требования к значениям показателей (характеристик) товара</w:t>
            </w:r>
          </w:p>
        </w:tc>
        <w:tc>
          <w:tcPr>
            <w:tcW w:w="1012" w:type="dxa"/>
            <w:vMerge w:val="restart"/>
            <w:shd w:val="clear" w:color="auto" w:fill="auto"/>
            <w:vAlign w:val="center"/>
          </w:tcPr>
          <w:p w14:paraId="60D194A1" w14:textId="77777777" w:rsidR="009E0017" w:rsidRPr="00841F80" w:rsidRDefault="009E0017" w:rsidP="004552B9">
            <w:pPr>
              <w:jc w:val="center"/>
              <w:rPr>
                <w:sz w:val="18"/>
                <w:szCs w:val="18"/>
              </w:rPr>
            </w:pPr>
            <w:r w:rsidRPr="00841F80">
              <w:rPr>
                <w:sz w:val="18"/>
                <w:szCs w:val="18"/>
              </w:rPr>
              <w:t xml:space="preserve">Единица измерения </w:t>
            </w:r>
            <w:r w:rsidRPr="00841F80">
              <w:rPr>
                <w:rFonts w:eastAsia="Calibri"/>
                <w:sz w:val="18"/>
                <w:szCs w:val="18"/>
                <w:lang w:eastAsia="en-US" w:bidi="ru-RU"/>
              </w:rPr>
              <w:t>Товара</w:t>
            </w:r>
          </w:p>
        </w:tc>
        <w:tc>
          <w:tcPr>
            <w:tcW w:w="1580" w:type="dxa"/>
            <w:vMerge w:val="restart"/>
            <w:shd w:val="clear" w:color="auto" w:fill="auto"/>
            <w:vAlign w:val="center"/>
          </w:tcPr>
          <w:p w14:paraId="633FE092" w14:textId="77777777" w:rsidR="009E0017" w:rsidRPr="00841F80" w:rsidRDefault="009E0017" w:rsidP="004552B9">
            <w:pPr>
              <w:jc w:val="center"/>
              <w:rPr>
                <w:sz w:val="18"/>
                <w:szCs w:val="18"/>
              </w:rPr>
            </w:pPr>
            <w:r w:rsidRPr="00841F80">
              <w:rPr>
                <w:sz w:val="18"/>
                <w:szCs w:val="18"/>
              </w:rPr>
              <w:t>Количество</w:t>
            </w:r>
          </w:p>
          <w:p w14:paraId="24972A17" w14:textId="77777777" w:rsidR="009E0017" w:rsidRPr="00841F80" w:rsidRDefault="009E0017" w:rsidP="004552B9">
            <w:pPr>
              <w:jc w:val="center"/>
              <w:rPr>
                <w:sz w:val="18"/>
                <w:szCs w:val="18"/>
              </w:rPr>
            </w:pPr>
            <w:r w:rsidRPr="00841F80">
              <w:rPr>
                <w:sz w:val="18"/>
                <w:szCs w:val="18"/>
              </w:rPr>
              <w:t xml:space="preserve">Товара </w:t>
            </w:r>
          </w:p>
        </w:tc>
      </w:tr>
      <w:tr w:rsidR="009E0017" w:rsidRPr="00841F80" w14:paraId="0B791581" w14:textId="77777777" w:rsidTr="009E0017">
        <w:trPr>
          <w:trHeight w:val="1039"/>
          <w:jc w:val="center"/>
        </w:trPr>
        <w:tc>
          <w:tcPr>
            <w:tcW w:w="501" w:type="dxa"/>
            <w:vMerge/>
            <w:shd w:val="clear" w:color="auto" w:fill="auto"/>
            <w:vAlign w:val="center"/>
          </w:tcPr>
          <w:p w14:paraId="0405BC58" w14:textId="77777777" w:rsidR="009E0017" w:rsidRPr="00841F80" w:rsidRDefault="009E0017" w:rsidP="004552B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489" w:type="dxa"/>
            <w:vMerge/>
            <w:shd w:val="clear" w:color="auto" w:fill="auto"/>
            <w:vAlign w:val="center"/>
          </w:tcPr>
          <w:p w14:paraId="6B172327" w14:textId="77777777" w:rsidR="009E0017" w:rsidRPr="00841F80" w:rsidRDefault="009E0017" w:rsidP="004552B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2982" w:type="dxa"/>
            <w:gridSpan w:val="2"/>
            <w:vMerge/>
            <w:shd w:val="clear" w:color="auto" w:fill="auto"/>
            <w:vAlign w:val="center"/>
          </w:tcPr>
          <w:p w14:paraId="71AC8F4B" w14:textId="77777777" w:rsidR="009E0017" w:rsidRPr="00841F80" w:rsidRDefault="009E0017" w:rsidP="004552B9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568" w:type="dxa"/>
            <w:vMerge/>
            <w:shd w:val="clear" w:color="auto" w:fill="auto"/>
            <w:vAlign w:val="center"/>
          </w:tcPr>
          <w:p w14:paraId="04022151" w14:textId="77777777" w:rsidR="009E0017" w:rsidRPr="00841F80" w:rsidRDefault="009E0017" w:rsidP="004552B9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710" w:type="dxa"/>
            <w:vMerge/>
            <w:shd w:val="clear" w:color="auto" w:fill="auto"/>
            <w:vAlign w:val="center"/>
          </w:tcPr>
          <w:p w14:paraId="60C4D7A5" w14:textId="77777777" w:rsidR="009E0017" w:rsidRPr="00841F80" w:rsidRDefault="009E0017" w:rsidP="004552B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421" w:type="dxa"/>
            <w:vMerge/>
            <w:shd w:val="clear" w:color="auto" w:fill="auto"/>
            <w:vAlign w:val="center"/>
          </w:tcPr>
          <w:p w14:paraId="7A91D01F" w14:textId="77777777" w:rsidR="009E0017" w:rsidRPr="00841F80" w:rsidRDefault="009E0017" w:rsidP="004552B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136" w:type="dxa"/>
            <w:vMerge w:val="restart"/>
            <w:shd w:val="clear" w:color="auto" w:fill="auto"/>
            <w:vAlign w:val="center"/>
          </w:tcPr>
          <w:p w14:paraId="46EA26C7" w14:textId="77777777" w:rsidR="009E0017" w:rsidRPr="00841F80" w:rsidRDefault="009E0017" w:rsidP="004552B9">
            <w:pPr>
              <w:jc w:val="center"/>
              <w:rPr>
                <w:sz w:val="18"/>
                <w:szCs w:val="18"/>
              </w:rPr>
            </w:pPr>
            <w:r w:rsidRPr="00841F80">
              <w:rPr>
                <w:sz w:val="18"/>
                <w:szCs w:val="18"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2556" w:type="dxa"/>
            <w:vMerge w:val="restart"/>
            <w:shd w:val="clear" w:color="auto" w:fill="auto"/>
            <w:vAlign w:val="center"/>
          </w:tcPr>
          <w:p w14:paraId="1FDE8154" w14:textId="77777777" w:rsidR="009E0017" w:rsidRPr="00841F80" w:rsidRDefault="009E0017" w:rsidP="004552B9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841F80">
              <w:rPr>
                <w:sz w:val="18"/>
                <w:szCs w:val="18"/>
              </w:rPr>
              <w:t xml:space="preserve">Показатели (характеристики), </w:t>
            </w:r>
            <w:r w:rsidRPr="00841F80">
              <w:rPr>
                <w:sz w:val="18"/>
                <w:szCs w:val="18"/>
                <w:u w:val="single"/>
              </w:rPr>
              <w:t>для которых указаны варианты значений</w:t>
            </w:r>
          </w:p>
        </w:tc>
        <w:tc>
          <w:tcPr>
            <w:tcW w:w="994" w:type="dxa"/>
            <w:vMerge w:val="restart"/>
            <w:shd w:val="clear" w:color="auto" w:fill="auto"/>
            <w:vAlign w:val="center"/>
          </w:tcPr>
          <w:p w14:paraId="36142F9C" w14:textId="77777777" w:rsidR="009E0017" w:rsidRPr="00841F80" w:rsidRDefault="009E0017" w:rsidP="004552B9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841F80">
              <w:rPr>
                <w:sz w:val="18"/>
                <w:szCs w:val="18"/>
              </w:rPr>
              <w:t>Показатели (характеристики), которые определяются диапазоном значений</w:t>
            </w:r>
          </w:p>
        </w:tc>
        <w:tc>
          <w:tcPr>
            <w:tcW w:w="1989" w:type="dxa"/>
            <w:vMerge w:val="restart"/>
            <w:shd w:val="clear" w:color="auto" w:fill="auto"/>
            <w:vAlign w:val="center"/>
          </w:tcPr>
          <w:p w14:paraId="3F734113" w14:textId="77777777" w:rsidR="009E0017" w:rsidRPr="00841F80" w:rsidRDefault="009E0017" w:rsidP="004552B9">
            <w:pPr>
              <w:jc w:val="center"/>
              <w:rPr>
                <w:sz w:val="18"/>
                <w:szCs w:val="18"/>
              </w:rPr>
            </w:pPr>
            <w:r w:rsidRPr="00841F80">
              <w:rPr>
                <w:sz w:val="18"/>
                <w:szCs w:val="18"/>
              </w:rPr>
              <w:t xml:space="preserve">Показатели, (характеристики) значения которых </w:t>
            </w:r>
            <w:r w:rsidRPr="00841F80">
              <w:rPr>
                <w:sz w:val="18"/>
                <w:szCs w:val="18"/>
                <w:u w:val="single"/>
              </w:rPr>
              <w:t>не могут изменяться</w:t>
            </w:r>
          </w:p>
        </w:tc>
        <w:tc>
          <w:tcPr>
            <w:tcW w:w="1012" w:type="dxa"/>
            <w:vMerge/>
            <w:shd w:val="clear" w:color="auto" w:fill="auto"/>
            <w:vAlign w:val="center"/>
          </w:tcPr>
          <w:p w14:paraId="439441BB" w14:textId="77777777" w:rsidR="009E0017" w:rsidRPr="00841F80" w:rsidRDefault="009E0017" w:rsidP="004552B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580" w:type="dxa"/>
            <w:vMerge/>
            <w:shd w:val="clear" w:color="auto" w:fill="auto"/>
            <w:vAlign w:val="center"/>
          </w:tcPr>
          <w:p w14:paraId="29AA75E2" w14:textId="77777777" w:rsidR="009E0017" w:rsidRPr="00841F80" w:rsidRDefault="009E0017" w:rsidP="004552B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9E0017" w:rsidRPr="00841F80" w14:paraId="604316C0" w14:textId="77777777" w:rsidTr="009E0017">
        <w:trPr>
          <w:trHeight w:val="744"/>
          <w:jc w:val="center"/>
        </w:trPr>
        <w:tc>
          <w:tcPr>
            <w:tcW w:w="501" w:type="dxa"/>
            <w:vMerge/>
            <w:shd w:val="clear" w:color="auto" w:fill="auto"/>
            <w:vAlign w:val="center"/>
          </w:tcPr>
          <w:p w14:paraId="3F3AA465" w14:textId="77777777" w:rsidR="009E0017" w:rsidRPr="00841F80" w:rsidRDefault="009E0017" w:rsidP="004552B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489" w:type="dxa"/>
            <w:vMerge/>
            <w:shd w:val="clear" w:color="auto" w:fill="auto"/>
            <w:vAlign w:val="center"/>
          </w:tcPr>
          <w:p w14:paraId="47C188D0" w14:textId="77777777" w:rsidR="009E0017" w:rsidRPr="00841F80" w:rsidRDefault="009E0017" w:rsidP="004552B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845" w:type="dxa"/>
            <w:shd w:val="clear" w:color="auto" w:fill="auto"/>
            <w:vAlign w:val="center"/>
          </w:tcPr>
          <w:p w14:paraId="66AA7066" w14:textId="77777777" w:rsidR="009E0017" w:rsidRPr="00841F80" w:rsidRDefault="009E0017" w:rsidP="004552B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841F80">
              <w:rPr>
                <w:rFonts w:eastAsia="Calibri"/>
                <w:sz w:val="18"/>
                <w:szCs w:val="18"/>
                <w:lang w:eastAsia="en-US"/>
              </w:rPr>
              <w:t>МНН*</w:t>
            </w:r>
          </w:p>
        </w:tc>
        <w:tc>
          <w:tcPr>
            <w:tcW w:w="1137" w:type="dxa"/>
            <w:shd w:val="clear" w:color="auto" w:fill="auto"/>
            <w:vAlign w:val="center"/>
          </w:tcPr>
          <w:p w14:paraId="33A6D4EB" w14:textId="77777777" w:rsidR="009E0017" w:rsidRPr="00841F80" w:rsidRDefault="009E0017" w:rsidP="004552B9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841F80">
              <w:rPr>
                <w:sz w:val="18"/>
                <w:szCs w:val="18"/>
              </w:rPr>
              <w:t>КТРУ</w:t>
            </w:r>
          </w:p>
        </w:tc>
        <w:tc>
          <w:tcPr>
            <w:tcW w:w="568" w:type="dxa"/>
            <w:vMerge/>
            <w:shd w:val="clear" w:color="auto" w:fill="auto"/>
            <w:vAlign w:val="center"/>
          </w:tcPr>
          <w:p w14:paraId="22430960" w14:textId="77777777" w:rsidR="009E0017" w:rsidRPr="00841F80" w:rsidRDefault="009E0017" w:rsidP="004552B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710" w:type="dxa"/>
            <w:vMerge/>
            <w:shd w:val="clear" w:color="auto" w:fill="auto"/>
            <w:vAlign w:val="center"/>
          </w:tcPr>
          <w:p w14:paraId="00CB5EBA" w14:textId="77777777" w:rsidR="009E0017" w:rsidRPr="00841F80" w:rsidRDefault="009E0017" w:rsidP="004552B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421" w:type="dxa"/>
            <w:vMerge/>
            <w:shd w:val="clear" w:color="auto" w:fill="auto"/>
            <w:vAlign w:val="center"/>
          </w:tcPr>
          <w:p w14:paraId="14FDB78D" w14:textId="77777777" w:rsidR="009E0017" w:rsidRPr="00841F80" w:rsidRDefault="009E0017" w:rsidP="004552B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136" w:type="dxa"/>
            <w:vMerge/>
            <w:shd w:val="clear" w:color="auto" w:fill="auto"/>
            <w:vAlign w:val="center"/>
          </w:tcPr>
          <w:p w14:paraId="6477559E" w14:textId="77777777" w:rsidR="009E0017" w:rsidRPr="00841F80" w:rsidRDefault="009E0017" w:rsidP="004552B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2556" w:type="dxa"/>
            <w:vMerge/>
            <w:shd w:val="clear" w:color="auto" w:fill="auto"/>
            <w:vAlign w:val="center"/>
          </w:tcPr>
          <w:p w14:paraId="511C78FC" w14:textId="77777777" w:rsidR="009E0017" w:rsidRPr="00841F80" w:rsidRDefault="009E0017" w:rsidP="004552B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994" w:type="dxa"/>
            <w:vMerge/>
            <w:shd w:val="clear" w:color="auto" w:fill="auto"/>
            <w:vAlign w:val="center"/>
          </w:tcPr>
          <w:p w14:paraId="4C5A30F7" w14:textId="77777777" w:rsidR="009E0017" w:rsidRPr="00841F80" w:rsidRDefault="009E0017" w:rsidP="004552B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989" w:type="dxa"/>
            <w:vMerge/>
            <w:shd w:val="clear" w:color="auto" w:fill="auto"/>
            <w:vAlign w:val="center"/>
          </w:tcPr>
          <w:p w14:paraId="3B155044" w14:textId="77777777" w:rsidR="009E0017" w:rsidRPr="00841F80" w:rsidRDefault="009E0017" w:rsidP="004552B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012" w:type="dxa"/>
            <w:vMerge/>
            <w:shd w:val="clear" w:color="auto" w:fill="auto"/>
            <w:vAlign w:val="center"/>
          </w:tcPr>
          <w:p w14:paraId="3BB5270E" w14:textId="77777777" w:rsidR="009E0017" w:rsidRPr="00841F80" w:rsidRDefault="009E0017" w:rsidP="004552B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  <w:tc>
          <w:tcPr>
            <w:tcW w:w="1580" w:type="dxa"/>
            <w:vMerge/>
            <w:shd w:val="clear" w:color="auto" w:fill="auto"/>
            <w:vAlign w:val="center"/>
          </w:tcPr>
          <w:p w14:paraId="2FA82292" w14:textId="77777777" w:rsidR="009E0017" w:rsidRPr="00841F80" w:rsidRDefault="009E0017" w:rsidP="004552B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</w:p>
        </w:tc>
      </w:tr>
      <w:tr w:rsidR="009E0017" w:rsidRPr="00841F80" w14:paraId="149A1564" w14:textId="77777777" w:rsidTr="009E0017">
        <w:trPr>
          <w:trHeight w:val="144"/>
          <w:jc w:val="center"/>
        </w:trPr>
        <w:tc>
          <w:tcPr>
            <w:tcW w:w="501" w:type="dxa"/>
            <w:shd w:val="clear" w:color="auto" w:fill="auto"/>
            <w:vAlign w:val="center"/>
          </w:tcPr>
          <w:p w14:paraId="08CCAA2E" w14:textId="77777777" w:rsidR="009E0017" w:rsidRPr="00841F80" w:rsidRDefault="009E0017" w:rsidP="004552B9">
            <w:pPr>
              <w:jc w:val="center"/>
              <w:rPr>
                <w:sz w:val="18"/>
                <w:szCs w:val="18"/>
              </w:rPr>
            </w:pPr>
            <w:r w:rsidRPr="00841F80">
              <w:rPr>
                <w:sz w:val="18"/>
                <w:szCs w:val="18"/>
              </w:rPr>
              <w:t>1</w:t>
            </w:r>
          </w:p>
        </w:tc>
        <w:tc>
          <w:tcPr>
            <w:tcW w:w="489" w:type="dxa"/>
            <w:shd w:val="clear" w:color="auto" w:fill="auto"/>
            <w:vAlign w:val="center"/>
          </w:tcPr>
          <w:p w14:paraId="2EA965CD" w14:textId="77777777" w:rsidR="009E0017" w:rsidRPr="00841F80" w:rsidRDefault="009E0017" w:rsidP="004552B9">
            <w:pPr>
              <w:jc w:val="center"/>
              <w:rPr>
                <w:sz w:val="18"/>
                <w:szCs w:val="18"/>
              </w:rPr>
            </w:pPr>
            <w:r w:rsidRPr="00841F80">
              <w:rPr>
                <w:sz w:val="18"/>
                <w:szCs w:val="18"/>
              </w:rPr>
              <w:t>2</w:t>
            </w:r>
          </w:p>
        </w:tc>
        <w:tc>
          <w:tcPr>
            <w:tcW w:w="2982" w:type="dxa"/>
            <w:gridSpan w:val="2"/>
            <w:shd w:val="clear" w:color="auto" w:fill="auto"/>
            <w:vAlign w:val="center"/>
          </w:tcPr>
          <w:p w14:paraId="33B34111" w14:textId="77777777" w:rsidR="009E0017" w:rsidRPr="00841F80" w:rsidRDefault="009E0017" w:rsidP="004552B9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841F80">
              <w:rPr>
                <w:sz w:val="18"/>
                <w:szCs w:val="18"/>
              </w:rPr>
              <w:t>3</w:t>
            </w:r>
          </w:p>
        </w:tc>
        <w:tc>
          <w:tcPr>
            <w:tcW w:w="568" w:type="dxa"/>
            <w:shd w:val="clear" w:color="auto" w:fill="auto"/>
            <w:vAlign w:val="center"/>
          </w:tcPr>
          <w:p w14:paraId="7ED3E99C" w14:textId="77777777" w:rsidR="009E0017" w:rsidRPr="00841F80" w:rsidRDefault="009E0017" w:rsidP="004552B9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841F80">
              <w:rPr>
                <w:sz w:val="18"/>
                <w:szCs w:val="18"/>
              </w:rPr>
              <w:t>4</w:t>
            </w:r>
          </w:p>
        </w:tc>
        <w:tc>
          <w:tcPr>
            <w:tcW w:w="710" w:type="dxa"/>
            <w:shd w:val="clear" w:color="auto" w:fill="auto"/>
            <w:vAlign w:val="center"/>
          </w:tcPr>
          <w:p w14:paraId="22B60DF8" w14:textId="77777777" w:rsidR="009E0017" w:rsidRPr="00841F80" w:rsidRDefault="009E0017" w:rsidP="004552B9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841F80">
              <w:rPr>
                <w:sz w:val="18"/>
                <w:szCs w:val="18"/>
              </w:rPr>
              <w:t>5</w:t>
            </w:r>
          </w:p>
        </w:tc>
        <w:tc>
          <w:tcPr>
            <w:tcW w:w="1421" w:type="dxa"/>
            <w:shd w:val="clear" w:color="auto" w:fill="auto"/>
            <w:vAlign w:val="center"/>
          </w:tcPr>
          <w:p w14:paraId="3D42A628" w14:textId="77777777" w:rsidR="009E0017" w:rsidRPr="00841F80" w:rsidRDefault="009E0017" w:rsidP="004552B9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841F80">
              <w:rPr>
                <w:sz w:val="18"/>
                <w:szCs w:val="18"/>
              </w:rPr>
              <w:t>6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40ED15D0" w14:textId="77777777" w:rsidR="009E0017" w:rsidRPr="00841F80" w:rsidRDefault="009E0017" w:rsidP="004552B9">
            <w:pPr>
              <w:jc w:val="center"/>
              <w:rPr>
                <w:sz w:val="18"/>
                <w:szCs w:val="18"/>
              </w:rPr>
            </w:pPr>
            <w:r w:rsidRPr="00841F80">
              <w:rPr>
                <w:sz w:val="18"/>
                <w:szCs w:val="18"/>
              </w:rPr>
              <w:t>7</w:t>
            </w:r>
          </w:p>
        </w:tc>
        <w:tc>
          <w:tcPr>
            <w:tcW w:w="2556" w:type="dxa"/>
            <w:shd w:val="clear" w:color="auto" w:fill="auto"/>
            <w:vAlign w:val="center"/>
          </w:tcPr>
          <w:p w14:paraId="626A98C3" w14:textId="77777777" w:rsidR="009E0017" w:rsidRPr="00841F80" w:rsidRDefault="009E0017" w:rsidP="004552B9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841F80">
              <w:rPr>
                <w:sz w:val="18"/>
                <w:szCs w:val="18"/>
              </w:rPr>
              <w:t>8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2E7366A1" w14:textId="77777777" w:rsidR="009E0017" w:rsidRPr="00841F80" w:rsidRDefault="009E0017" w:rsidP="004552B9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841F80">
              <w:rPr>
                <w:sz w:val="18"/>
                <w:szCs w:val="18"/>
              </w:rPr>
              <w:t>9</w:t>
            </w:r>
          </w:p>
        </w:tc>
        <w:tc>
          <w:tcPr>
            <w:tcW w:w="1989" w:type="dxa"/>
            <w:shd w:val="clear" w:color="auto" w:fill="auto"/>
            <w:vAlign w:val="center"/>
          </w:tcPr>
          <w:p w14:paraId="1C34F6A6" w14:textId="77777777" w:rsidR="009E0017" w:rsidRPr="00841F80" w:rsidRDefault="009E0017" w:rsidP="004552B9">
            <w:pPr>
              <w:jc w:val="center"/>
              <w:rPr>
                <w:sz w:val="18"/>
                <w:szCs w:val="18"/>
              </w:rPr>
            </w:pPr>
            <w:r w:rsidRPr="00841F80">
              <w:rPr>
                <w:sz w:val="18"/>
                <w:szCs w:val="18"/>
              </w:rPr>
              <w:t>10</w:t>
            </w:r>
          </w:p>
        </w:tc>
        <w:tc>
          <w:tcPr>
            <w:tcW w:w="1012" w:type="dxa"/>
            <w:shd w:val="clear" w:color="auto" w:fill="auto"/>
            <w:vAlign w:val="center"/>
          </w:tcPr>
          <w:p w14:paraId="36E6EEB6" w14:textId="77777777" w:rsidR="009E0017" w:rsidRPr="00841F80" w:rsidRDefault="009E0017" w:rsidP="004552B9">
            <w:pPr>
              <w:jc w:val="center"/>
              <w:rPr>
                <w:sz w:val="18"/>
                <w:szCs w:val="18"/>
              </w:rPr>
            </w:pPr>
            <w:r w:rsidRPr="00841F80">
              <w:rPr>
                <w:sz w:val="18"/>
                <w:szCs w:val="18"/>
              </w:rPr>
              <w:t>11</w:t>
            </w:r>
          </w:p>
        </w:tc>
        <w:tc>
          <w:tcPr>
            <w:tcW w:w="1580" w:type="dxa"/>
            <w:shd w:val="clear" w:color="auto" w:fill="auto"/>
            <w:vAlign w:val="center"/>
          </w:tcPr>
          <w:p w14:paraId="54607CA1" w14:textId="77777777" w:rsidR="009E0017" w:rsidRPr="00841F80" w:rsidRDefault="009E0017" w:rsidP="004552B9">
            <w:pPr>
              <w:jc w:val="center"/>
              <w:rPr>
                <w:sz w:val="18"/>
                <w:szCs w:val="18"/>
              </w:rPr>
            </w:pPr>
            <w:r w:rsidRPr="00841F80">
              <w:rPr>
                <w:sz w:val="18"/>
                <w:szCs w:val="18"/>
              </w:rPr>
              <w:t>12</w:t>
            </w:r>
          </w:p>
        </w:tc>
      </w:tr>
      <w:tr w:rsidR="009E0017" w:rsidRPr="00841F80" w14:paraId="70C6B1D1" w14:textId="77777777" w:rsidTr="009E0017">
        <w:trPr>
          <w:trHeight w:val="442"/>
          <w:jc w:val="center"/>
        </w:trPr>
        <w:tc>
          <w:tcPr>
            <w:tcW w:w="501" w:type="dxa"/>
            <w:vMerge w:val="restart"/>
            <w:shd w:val="clear" w:color="auto" w:fill="auto"/>
            <w:vAlign w:val="center"/>
          </w:tcPr>
          <w:p w14:paraId="3C4A2B63" w14:textId="77777777" w:rsidR="009E0017" w:rsidRPr="009E0017" w:rsidRDefault="009E0017" w:rsidP="004552B9">
            <w:pPr>
              <w:jc w:val="center"/>
              <w:rPr>
                <w:sz w:val="18"/>
                <w:szCs w:val="18"/>
              </w:rPr>
            </w:pPr>
            <w:r w:rsidRPr="009E0017">
              <w:rPr>
                <w:sz w:val="18"/>
                <w:szCs w:val="18"/>
              </w:rPr>
              <w:t>2</w:t>
            </w:r>
          </w:p>
        </w:tc>
        <w:tc>
          <w:tcPr>
            <w:tcW w:w="489" w:type="dxa"/>
            <w:vMerge w:val="restart"/>
            <w:shd w:val="clear" w:color="auto" w:fill="auto"/>
            <w:vAlign w:val="center"/>
          </w:tcPr>
          <w:p w14:paraId="046F40B9" w14:textId="77777777" w:rsidR="009E0017" w:rsidRPr="009E0017" w:rsidRDefault="009E0017" w:rsidP="004552B9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</w:rPr>
            </w:pPr>
            <w:r w:rsidRPr="009E0017">
              <w:rPr>
                <w:rFonts w:eastAsia="Calibri"/>
                <w:sz w:val="18"/>
                <w:szCs w:val="18"/>
              </w:rPr>
              <w:t>нет</w:t>
            </w:r>
          </w:p>
        </w:tc>
        <w:tc>
          <w:tcPr>
            <w:tcW w:w="1845" w:type="dxa"/>
            <w:vMerge w:val="restart"/>
            <w:shd w:val="clear" w:color="auto" w:fill="auto"/>
            <w:vAlign w:val="center"/>
          </w:tcPr>
          <w:p w14:paraId="3B129ED2" w14:textId="77777777" w:rsidR="009E0017" w:rsidRPr="009E0017" w:rsidRDefault="009E0017" w:rsidP="004552B9">
            <w:pPr>
              <w:jc w:val="center"/>
              <w:rPr>
                <w:sz w:val="18"/>
                <w:szCs w:val="18"/>
              </w:rPr>
            </w:pPr>
            <w:proofErr w:type="spellStart"/>
            <w:r w:rsidRPr="009E0017">
              <w:rPr>
                <w:sz w:val="18"/>
                <w:szCs w:val="18"/>
              </w:rPr>
              <w:t>Мепивакаин</w:t>
            </w:r>
            <w:proofErr w:type="spellEnd"/>
          </w:p>
        </w:tc>
        <w:tc>
          <w:tcPr>
            <w:tcW w:w="1137" w:type="dxa"/>
            <w:vMerge w:val="restart"/>
            <w:shd w:val="clear" w:color="auto" w:fill="auto"/>
            <w:vAlign w:val="center"/>
          </w:tcPr>
          <w:p w14:paraId="5463BF2C" w14:textId="77777777" w:rsidR="009E0017" w:rsidRPr="009E0017" w:rsidRDefault="009E0017" w:rsidP="004552B9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</w:rPr>
            </w:pPr>
            <w:r w:rsidRPr="009E0017">
              <w:rPr>
                <w:sz w:val="16"/>
                <w:szCs w:val="16"/>
              </w:rPr>
              <w:t>21.20.10.231-000008-1-00060-0000000000000</w:t>
            </w:r>
          </w:p>
        </w:tc>
        <w:tc>
          <w:tcPr>
            <w:tcW w:w="568" w:type="dxa"/>
            <w:vMerge w:val="restart"/>
            <w:shd w:val="clear" w:color="auto" w:fill="auto"/>
            <w:vAlign w:val="center"/>
          </w:tcPr>
          <w:p w14:paraId="11A9CF82" w14:textId="77777777" w:rsidR="009E0017" w:rsidRPr="009E0017" w:rsidRDefault="009E0017" w:rsidP="004552B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</w:rPr>
            </w:pPr>
            <w:r w:rsidRPr="009E001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710" w:type="dxa"/>
            <w:shd w:val="clear" w:color="auto" w:fill="auto"/>
            <w:vAlign w:val="center"/>
          </w:tcPr>
          <w:p w14:paraId="3A8A5D82" w14:textId="77777777" w:rsidR="009E0017" w:rsidRPr="009E0017" w:rsidRDefault="009E0017" w:rsidP="004552B9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color w:val="000000"/>
                <w:sz w:val="18"/>
                <w:szCs w:val="18"/>
              </w:rPr>
            </w:pPr>
            <w:r w:rsidRPr="009E0017">
              <w:rPr>
                <w:rFonts w:eastAsia="Calibri"/>
                <w:color w:val="000000"/>
                <w:sz w:val="18"/>
                <w:szCs w:val="18"/>
              </w:rPr>
              <w:t>3.1</w:t>
            </w:r>
          </w:p>
        </w:tc>
        <w:tc>
          <w:tcPr>
            <w:tcW w:w="1421" w:type="dxa"/>
            <w:shd w:val="clear" w:color="auto" w:fill="auto"/>
            <w:vAlign w:val="center"/>
          </w:tcPr>
          <w:p w14:paraId="69320F4D" w14:textId="77777777" w:rsidR="009E0017" w:rsidRPr="009E0017" w:rsidRDefault="009E0017" w:rsidP="004552B9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E0017">
              <w:rPr>
                <w:rFonts w:eastAsia="Calibri"/>
                <w:color w:val="000000"/>
                <w:sz w:val="18"/>
                <w:szCs w:val="18"/>
                <w:lang w:eastAsia="en-US"/>
              </w:rPr>
              <w:t>Лекарственная форма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4081FD53" w14:textId="77777777" w:rsidR="009E0017" w:rsidRPr="009E0017" w:rsidRDefault="009E0017" w:rsidP="004552B9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E0017">
              <w:rPr>
                <w:rFonts w:eastAsia="Calibri"/>
                <w:color w:val="000000"/>
                <w:sz w:val="18"/>
                <w:szCs w:val="18"/>
                <w:lang w:val="en-US" w:eastAsia="en-US"/>
              </w:rPr>
              <w:t>X</w:t>
            </w:r>
          </w:p>
        </w:tc>
        <w:tc>
          <w:tcPr>
            <w:tcW w:w="2556" w:type="dxa"/>
            <w:shd w:val="clear" w:color="auto" w:fill="auto"/>
            <w:vAlign w:val="center"/>
          </w:tcPr>
          <w:p w14:paraId="55E038C3" w14:textId="77777777" w:rsidR="009E0017" w:rsidRPr="009E0017" w:rsidRDefault="009E0017" w:rsidP="004552B9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E001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15EE61FD" w14:textId="77777777" w:rsidR="009E0017" w:rsidRPr="009E0017" w:rsidRDefault="009E0017" w:rsidP="004552B9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E001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989" w:type="dxa"/>
            <w:shd w:val="clear" w:color="auto" w:fill="auto"/>
          </w:tcPr>
          <w:p w14:paraId="7531F5E2" w14:textId="77777777" w:rsidR="009E0017" w:rsidRPr="009E0017" w:rsidRDefault="009E0017" w:rsidP="004552B9">
            <w:r w:rsidRPr="009E0017">
              <w:rPr>
                <w:rFonts w:eastAsia="Calibri"/>
                <w:sz w:val="18"/>
                <w:szCs w:val="18"/>
              </w:rPr>
              <w:t>Раствор для инъекций</w:t>
            </w:r>
          </w:p>
        </w:tc>
        <w:tc>
          <w:tcPr>
            <w:tcW w:w="1012" w:type="dxa"/>
            <w:vMerge w:val="restart"/>
            <w:shd w:val="clear" w:color="auto" w:fill="auto"/>
            <w:vAlign w:val="center"/>
          </w:tcPr>
          <w:p w14:paraId="4D5E5BF2" w14:textId="07B197DD" w:rsidR="005523B7" w:rsidRDefault="005523B7" w:rsidP="00AB6483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  <w:r w:rsidRPr="009E0017">
              <w:rPr>
                <w:rFonts w:eastAsia="Calibri"/>
                <w:sz w:val="18"/>
                <w:szCs w:val="18"/>
              </w:rPr>
              <w:t>М</w:t>
            </w:r>
            <w:r w:rsidR="009E0017" w:rsidRPr="009E0017">
              <w:rPr>
                <w:rFonts w:eastAsia="Calibri"/>
                <w:sz w:val="18"/>
                <w:szCs w:val="18"/>
              </w:rPr>
              <w:t>л</w:t>
            </w:r>
            <w:bookmarkStart w:id="0" w:name="_GoBack"/>
            <w:bookmarkEnd w:id="0"/>
          </w:p>
          <w:p w14:paraId="18B2CA2D" w14:textId="720E8067" w:rsidR="005523B7" w:rsidRPr="009E0017" w:rsidRDefault="005523B7" w:rsidP="004552B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580" w:type="dxa"/>
            <w:vMerge w:val="restart"/>
            <w:shd w:val="clear" w:color="auto" w:fill="auto"/>
            <w:vAlign w:val="center"/>
          </w:tcPr>
          <w:p w14:paraId="4748C29A" w14:textId="4986DB86" w:rsidR="005523B7" w:rsidRDefault="00E1247B" w:rsidP="00AB648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</w:t>
            </w:r>
          </w:p>
          <w:p w14:paraId="1E02E98E" w14:textId="3160D4A6" w:rsidR="005523B7" w:rsidRPr="009E0017" w:rsidRDefault="005523B7" w:rsidP="004552B9">
            <w:pPr>
              <w:jc w:val="center"/>
              <w:rPr>
                <w:sz w:val="18"/>
                <w:szCs w:val="18"/>
              </w:rPr>
            </w:pPr>
          </w:p>
        </w:tc>
      </w:tr>
      <w:tr w:rsidR="009E0017" w:rsidRPr="00841F80" w14:paraId="57522A00" w14:textId="77777777" w:rsidTr="009E0017">
        <w:trPr>
          <w:trHeight w:val="442"/>
          <w:jc w:val="center"/>
        </w:trPr>
        <w:tc>
          <w:tcPr>
            <w:tcW w:w="501" w:type="dxa"/>
            <w:vMerge/>
            <w:shd w:val="clear" w:color="auto" w:fill="auto"/>
            <w:vAlign w:val="center"/>
          </w:tcPr>
          <w:p w14:paraId="11A098D6" w14:textId="77777777" w:rsidR="009E0017" w:rsidRPr="009E0017" w:rsidRDefault="009E0017" w:rsidP="004552B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9" w:type="dxa"/>
            <w:vMerge/>
            <w:shd w:val="clear" w:color="auto" w:fill="auto"/>
            <w:vAlign w:val="center"/>
          </w:tcPr>
          <w:p w14:paraId="59141199" w14:textId="77777777" w:rsidR="009E0017" w:rsidRPr="009E0017" w:rsidRDefault="009E0017" w:rsidP="004552B9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845" w:type="dxa"/>
            <w:vMerge/>
            <w:shd w:val="clear" w:color="auto" w:fill="auto"/>
            <w:vAlign w:val="center"/>
          </w:tcPr>
          <w:p w14:paraId="71F3FBD6" w14:textId="77777777" w:rsidR="009E0017" w:rsidRPr="009E0017" w:rsidRDefault="009E0017" w:rsidP="004552B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7" w:type="dxa"/>
            <w:vMerge/>
            <w:shd w:val="clear" w:color="auto" w:fill="auto"/>
            <w:vAlign w:val="center"/>
          </w:tcPr>
          <w:p w14:paraId="3811381B" w14:textId="77777777" w:rsidR="009E0017" w:rsidRPr="009E0017" w:rsidRDefault="009E0017" w:rsidP="004552B9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</w:rPr>
            </w:pPr>
          </w:p>
        </w:tc>
        <w:tc>
          <w:tcPr>
            <w:tcW w:w="568" w:type="dxa"/>
            <w:vMerge/>
            <w:shd w:val="clear" w:color="auto" w:fill="auto"/>
            <w:vAlign w:val="center"/>
          </w:tcPr>
          <w:p w14:paraId="07A224ED" w14:textId="77777777" w:rsidR="009E0017" w:rsidRPr="009E0017" w:rsidRDefault="009E0017" w:rsidP="004552B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</w:rPr>
            </w:pPr>
          </w:p>
        </w:tc>
        <w:tc>
          <w:tcPr>
            <w:tcW w:w="710" w:type="dxa"/>
            <w:shd w:val="clear" w:color="auto" w:fill="auto"/>
            <w:vAlign w:val="center"/>
          </w:tcPr>
          <w:p w14:paraId="726F45A7" w14:textId="77777777" w:rsidR="009E0017" w:rsidRPr="009E0017" w:rsidRDefault="009E0017" w:rsidP="004552B9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color w:val="000000"/>
                <w:sz w:val="18"/>
                <w:szCs w:val="18"/>
              </w:rPr>
            </w:pPr>
            <w:r w:rsidRPr="009E0017">
              <w:rPr>
                <w:rFonts w:eastAsia="Calibri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421" w:type="dxa"/>
            <w:shd w:val="clear" w:color="auto" w:fill="auto"/>
            <w:vAlign w:val="center"/>
          </w:tcPr>
          <w:p w14:paraId="31D0024B" w14:textId="77777777" w:rsidR="009E0017" w:rsidRPr="009E0017" w:rsidRDefault="009E0017" w:rsidP="004552B9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9E0017">
              <w:rPr>
                <w:rFonts w:eastAsia="Calibri"/>
                <w:color w:val="000000"/>
                <w:sz w:val="18"/>
                <w:szCs w:val="18"/>
                <w:lang w:eastAsia="en-US"/>
              </w:rPr>
              <w:t>Дозировка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13F4BD02" w14:textId="77777777" w:rsidR="009E0017" w:rsidRPr="009E0017" w:rsidRDefault="009E0017" w:rsidP="004552B9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E001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2556" w:type="dxa"/>
            <w:shd w:val="clear" w:color="auto" w:fill="auto"/>
            <w:vAlign w:val="center"/>
          </w:tcPr>
          <w:p w14:paraId="2F03AD53" w14:textId="77777777" w:rsidR="009E0017" w:rsidRPr="009E0017" w:rsidRDefault="009E0017" w:rsidP="004552B9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E001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3B1D1A73" w14:textId="77777777" w:rsidR="009E0017" w:rsidRPr="009E0017" w:rsidRDefault="009E0017" w:rsidP="004552B9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E001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989" w:type="dxa"/>
            <w:shd w:val="clear" w:color="auto" w:fill="auto"/>
          </w:tcPr>
          <w:p w14:paraId="668C8AB0" w14:textId="77777777" w:rsidR="009E0017" w:rsidRPr="009E0017" w:rsidRDefault="009E0017" w:rsidP="004552B9">
            <w:r w:rsidRPr="009E0017">
              <w:rPr>
                <w:sz w:val="18"/>
                <w:szCs w:val="18"/>
              </w:rPr>
              <w:t xml:space="preserve">30 мг/мл </w:t>
            </w:r>
          </w:p>
        </w:tc>
        <w:tc>
          <w:tcPr>
            <w:tcW w:w="1012" w:type="dxa"/>
            <w:vMerge/>
            <w:shd w:val="clear" w:color="auto" w:fill="auto"/>
            <w:vAlign w:val="center"/>
          </w:tcPr>
          <w:p w14:paraId="38B164C5" w14:textId="77777777" w:rsidR="009E0017" w:rsidRPr="009E0017" w:rsidRDefault="009E0017" w:rsidP="004552B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580" w:type="dxa"/>
            <w:vMerge/>
            <w:shd w:val="clear" w:color="auto" w:fill="auto"/>
            <w:vAlign w:val="center"/>
          </w:tcPr>
          <w:p w14:paraId="0873A373" w14:textId="77777777" w:rsidR="009E0017" w:rsidRPr="009E0017" w:rsidRDefault="009E0017" w:rsidP="004552B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</w:p>
        </w:tc>
      </w:tr>
      <w:tr w:rsidR="009E0017" w:rsidRPr="00841F80" w14:paraId="63640C4B" w14:textId="77777777" w:rsidTr="009E0017">
        <w:trPr>
          <w:trHeight w:val="442"/>
          <w:jc w:val="center"/>
        </w:trPr>
        <w:tc>
          <w:tcPr>
            <w:tcW w:w="501" w:type="dxa"/>
            <w:vMerge/>
            <w:shd w:val="clear" w:color="auto" w:fill="auto"/>
            <w:vAlign w:val="center"/>
          </w:tcPr>
          <w:p w14:paraId="062216D3" w14:textId="77777777" w:rsidR="009E0017" w:rsidRPr="009E0017" w:rsidRDefault="009E0017" w:rsidP="004552B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89" w:type="dxa"/>
            <w:vMerge/>
            <w:shd w:val="clear" w:color="auto" w:fill="auto"/>
            <w:vAlign w:val="center"/>
          </w:tcPr>
          <w:p w14:paraId="64D24171" w14:textId="77777777" w:rsidR="009E0017" w:rsidRPr="009E0017" w:rsidRDefault="009E0017" w:rsidP="004552B9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845" w:type="dxa"/>
            <w:vMerge/>
            <w:shd w:val="clear" w:color="auto" w:fill="auto"/>
            <w:vAlign w:val="center"/>
          </w:tcPr>
          <w:p w14:paraId="71256D01" w14:textId="77777777" w:rsidR="009E0017" w:rsidRPr="009E0017" w:rsidRDefault="009E0017" w:rsidP="004552B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7" w:type="dxa"/>
            <w:vMerge/>
            <w:shd w:val="clear" w:color="auto" w:fill="auto"/>
            <w:vAlign w:val="center"/>
          </w:tcPr>
          <w:p w14:paraId="43D3C137" w14:textId="77777777" w:rsidR="009E0017" w:rsidRPr="009E0017" w:rsidRDefault="009E0017" w:rsidP="004552B9">
            <w:pPr>
              <w:autoSpaceDE w:val="0"/>
              <w:autoSpaceDN w:val="0"/>
              <w:adjustRightInd w:val="0"/>
              <w:jc w:val="center"/>
              <w:outlineLvl w:val="1"/>
              <w:rPr>
                <w:sz w:val="16"/>
                <w:szCs w:val="16"/>
              </w:rPr>
            </w:pPr>
          </w:p>
        </w:tc>
        <w:tc>
          <w:tcPr>
            <w:tcW w:w="568" w:type="dxa"/>
            <w:vMerge/>
            <w:shd w:val="clear" w:color="auto" w:fill="auto"/>
            <w:vAlign w:val="center"/>
          </w:tcPr>
          <w:p w14:paraId="2DA82C94" w14:textId="77777777" w:rsidR="009E0017" w:rsidRPr="009E0017" w:rsidRDefault="009E0017" w:rsidP="004552B9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</w:rPr>
            </w:pPr>
          </w:p>
        </w:tc>
        <w:tc>
          <w:tcPr>
            <w:tcW w:w="710" w:type="dxa"/>
            <w:shd w:val="clear" w:color="auto" w:fill="auto"/>
            <w:vAlign w:val="center"/>
          </w:tcPr>
          <w:p w14:paraId="27C2FC30" w14:textId="77777777" w:rsidR="009E0017" w:rsidRPr="009E0017" w:rsidRDefault="009E0017" w:rsidP="004552B9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color w:val="000000"/>
                <w:sz w:val="18"/>
                <w:szCs w:val="18"/>
              </w:rPr>
            </w:pPr>
            <w:r w:rsidRPr="009E0017">
              <w:rPr>
                <w:rFonts w:eastAsia="Calibri"/>
                <w:color w:val="000000"/>
                <w:sz w:val="18"/>
                <w:szCs w:val="18"/>
              </w:rPr>
              <w:t>3.3</w:t>
            </w:r>
          </w:p>
        </w:tc>
        <w:tc>
          <w:tcPr>
            <w:tcW w:w="1421" w:type="dxa"/>
            <w:shd w:val="clear" w:color="auto" w:fill="auto"/>
            <w:vAlign w:val="center"/>
          </w:tcPr>
          <w:p w14:paraId="7E518FC8" w14:textId="77777777" w:rsidR="009E0017" w:rsidRPr="009E0017" w:rsidRDefault="009E0017" w:rsidP="004552B9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E0017">
              <w:rPr>
                <w:rFonts w:eastAsia="Calibri"/>
                <w:color w:val="000000"/>
                <w:sz w:val="18"/>
                <w:szCs w:val="18"/>
                <w:lang w:eastAsia="en-US"/>
              </w:rPr>
              <w:t>Фасовка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1A05DD66" w14:textId="77777777" w:rsidR="009E0017" w:rsidRPr="009E0017" w:rsidRDefault="009E0017" w:rsidP="004552B9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E001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2556" w:type="dxa"/>
            <w:shd w:val="clear" w:color="auto" w:fill="auto"/>
            <w:vAlign w:val="center"/>
          </w:tcPr>
          <w:p w14:paraId="68A2F2A5" w14:textId="6BBF935B" w:rsidR="00655C74" w:rsidRPr="009E0017" w:rsidRDefault="00655C74" w:rsidP="00655C7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 1,7 мл или по 1,8 мл</w:t>
            </w:r>
          </w:p>
          <w:p w14:paraId="6E0B618D" w14:textId="763BA12B" w:rsidR="009E0017" w:rsidRPr="009E0017" w:rsidRDefault="009E0017" w:rsidP="004552B9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4" w:type="dxa"/>
            <w:shd w:val="clear" w:color="auto" w:fill="auto"/>
            <w:vAlign w:val="center"/>
          </w:tcPr>
          <w:p w14:paraId="45AA53B6" w14:textId="77777777" w:rsidR="009E0017" w:rsidRPr="009E0017" w:rsidRDefault="009E0017" w:rsidP="004552B9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18"/>
                <w:szCs w:val="18"/>
                <w:lang w:eastAsia="en-US"/>
              </w:rPr>
            </w:pPr>
            <w:r w:rsidRPr="009E0017">
              <w:rPr>
                <w:rFonts w:eastAsia="Calibri"/>
                <w:color w:val="000000"/>
                <w:sz w:val="18"/>
                <w:szCs w:val="18"/>
                <w:lang w:eastAsia="en-US"/>
              </w:rPr>
              <w:t>Х</w:t>
            </w:r>
          </w:p>
        </w:tc>
        <w:tc>
          <w:tcPr>
            <w:tcW w:w="1989" w:type="dxa"/>
            <w:shd w:val="clear" w:color="auto" w:fill="auto"/>
          </w:tcPr>
          <w:p w14:paraId="4B4D0317" w14:textId="2F85035E" w:rsidR="009E0017" w:rsidRPr="009E0017" w:rsidRDefault="00655C74" w:rsidP="00655C74">
            <w:r>
              <w:rPr>
                <w:sz w:val="18"/>
                <w:szCs w:val="18"/>
              </w:rPr>
              <w:t xml:space="preserve"> </w:t>
            </w:r>
            <w:r w:rsidR="009E0017" w:rsidRPr="009E0017">
              <w:rPr>
                <w:sz w:val="18"/>
                <w:szCs w:val="18"/>
              </w:rPr>
              <w:t xml:space="preserve">картридж (ОБОСНОВАНИЕ) </w:t>
            </w:r>
            <w:r w:rsidR="00BF1D92">
              <w:rPr>
                <w:sz w:val="16"/>
                <w:szCs w:val="16"/>
              </w:rPr>
              <w:t>&lt;*</w:t>
            </w:r>
            <w:r w:rsidR="009E0017" w:rsidRPr="009E0017">
              <w:rPr>
                <w:sz w:val="16"/>
                <w:szCs w:val="16"/>
              </w:rPr>
              <w:t>&gt;</w:t>
            </w:r>
          </w:p>
        </w:tc>
        <w:tc>
          <w:tcPr>
            <w:tcW w:w="1012" w:type="dxa"/>
            <w:vMerge/>
            <w:shd w:val="clear" w:color="auto" w:fill="auto"/>
            <w:vAlign w:val="center"/>
          </w:tcPr>
          <w:p w14:paraId="647C6EBB" w14:textId="77777777" w:rsidR="009E0017" w:rsidRPr="009E0017" w:rsidRDefault="009E0017" w:rsidP="004552B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580" w:type="dxa"/>
            <w:vMerge/>
            <w:shd w:val="clear" w:color="auto" w:fill="auto"/>
            <w:vAlign w:val="center"/>
          </w:tcPr>
          <w:p w14:paraId="14B0F2EC" w14:textId="77777777" w:rsidR="009E0017" w:rsidRPr="009E0017" w:rsidRDefault="009E0017" w:rsidP="004552B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</w:p>
        </w:tc>
      </w:tr>
      <w:tr w:rsidR="009E0017" w:rsidRPr="00841F80" w14:paraId="463B93BC" w14:textId="77777777" w:rsidTr="00BF1D92">
        <w:trPr>
          <w:trHeight w:val="497"/>
          <w:jc w:val="center"/>
        </w:trPr>
        <w:tc>
          <w:tcPr>
            <w:tcW w:w="15938" w:type="dxa"/>
            <w:gridSpan w:val="13"/>
            <w:shd w:val="clear" w:color="auto" w:fill="auto"/>
            <w:vAlign w:val="center"/>
          </w:tcPr>
          <w:p w14:paraId="3D2EC4AA" w14:textId="6C50AEF7" w:rsidR="009E0017" w:rsidRPr="00BF1D92" w:rsidRDefault="00BF1D92" w:rsidP="004552B9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&lt;</w:t>
            </w:r>
            <w:r w:rsidR="009E0017" w:rsidRPr="009E0017">
              <w:rPr>
                <w:sz w:val="16"/>
                <w:szCs w:val="16"/>
              </w:rPr>
              <w:t>*&gt;</w:t>
            </w:r>
            <w:r w:rsidR="009E0017" w:rsidRPr="009E0017">
              <w:t xml:space="preserve"> </w:t>
            </w:r>
            <w:r w:rsidR="009E0017" w:rsidRPr="009E0017">
              <w:rPr>
                <w:sz w:val="16"/>
                <w:szCs w:val="16"/>
              </w:rPr>
              <w:t xml:space="preserve">(ОБОСНОВАНИЕ) первичная упаковка лекарственного препарата (картридж) – необходим для совместимости с </w:t>
            </w:r>
            <w:proofErr w:type="spellStart"/>
            <w:r w:rsidR="009E0017" w:rsidRPr="009E0017">
              <w:rPr>
                <w:sz w:val="16"/>
                <w:szCs w:val="16"/>
              </w:rPr>
              <w:t>карпульными</w:t>
            </w:r>
            <w:proofErr w:type="spellEnd"/>
            <w:r w:rsidR="009E0017" w:rsidRPr="009E0017">
              <w:rPr>
                <w:sz w:val="16"/>
                <w:szCs w:val="16"/>
              </w:rPr>
              <w:t xml:space="preserve"> шприцами, используемыми Заказчиком, для проведения дентальной анестезии в стоматологии.</w:t>
            </w:r>
          </w:p>
        </w:tc>
      </w:tr>
    </w:tbl>
    <w:p w14:paraId="1701A32D" w14:textId="77777777" w:rsidR="00DC2BA3" w:rsidRDefault="00DC2BA3"/>
    <w:sectPr w:rsidR="00DC2BA3" w:rsidSect="009E0017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C5D63B" w14:textId="77777777" w:rsidR="00DD36A7" w:rsidRDefault="00DD36A7" w:rsidP="00DD36A7">
      <w:r>
        <w:separator/>
      </w:r>
    </w:p>
  </w:endnote>
  <w:endnote w:type="continuationSeparator" w:id="0">
    <w:p w14:paraId="7E32B49C" w14:textId="77777777" w:rsidR="00DD36A7" w:rsidRDefault="00DD36A7" w:rsidP="00DD36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等线">
    <w:panose1 w:val="00000000000000000000"/>
    <w:charset w:val="8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等线 Light">
    <w:panose1 w:val="00000000000000000000"/>
    <w:charset w:val="8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C879E5" w14:textId="77777777" w:rsidR="00DD36A7" w:rsidRDefault="00DD36A7" w:rsidP="00DD36A7">
      <w:r>
        <w:separator/>
      </w:r>
    </w:p>
  </w:footnote>
  <w:footnote w:type="continuationSeparator" w:id="0">
    <w:p w14:paraId="3BB2945C" w14:textId="77777777" w:rsidR="00DD36A7" w:rsidRDefault="00DD36A7" w:rsidP="00DD36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775F8C"/>
    <w:multiLevelType w:val="multilevel"/>
    <w:tmpl w:val="76F4DFF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99" w:hanging="360"/>
      </w:pPr>
    </w:lvl>
    <w:lvl w:ilvl="2">
      <w:start w:val="1"/>
      <w:numFmt w:val="decimal"/>
      <w:lvlText w:val="%1.%2.%3."/>
      <w:lvlJc w:val="left"/>
      <w:pPr>
        <w:ind w:left="1798" w:hanging="720"/>
      </w:pPr>
    </w:lvl>
    <w:lvl w:ilvl="3">
      <w:start w:val="1"/>
      <w:numFmt w:val="decimal"/>
      <w:lvlText w:val="%1.%2.%3.%4."/>
      <w:lvlJc w:val="left"/>
      <w:pPr>
        <w:ind w:left="2337" w:hanging="720"/>
      </w:pPr>
    </w:lvl>
    <w:lvl w:ilvl="4">
      <w:start w:val="1"/>
      <w:numFmt w:val="decimal"/>
      <w:lvlText w:val="%1.%2.%3.%4.%5."/>
      <w:lvlJc w:val="left"/>
      <w:pPr>
        <w:ind w:left="3236" w:hanging="1080"/>
      </w:pPr>
    </w:lvl>
    <w:lvl w:ilvl="5">
      <w:start w:val="1"/>
      <w:numFmt w:val="decimal"/>
      <w:lvlText w:val="%1.%2.%3.%4.%5.%6."/>
      <w:lvlJc w:val="left"/>
      <w:pPr>
        <w:ind w:left="3775" w:hanging="1080"/>
      </w:pPr>
    </w:lvl>
    <w:lvl w:ilvl="6">
      <w:start w:val="1"/>
      <w:numFmt w:val="decimal"/>
      <w:lvlText w:val="%1.%2.%3.%4.%5.%6.%7."/>
      <w:lvlJc w:val="left"/>
      <w:pPr>
        <w:ind w:left="4674" w:hanging="1440"/>
      </w:pPr>
    </w:lvl>
    <w:lvl w:ilvl="7">
      <w:start w:val="1"/>
      <w:numFmt w:val="decimal"/>
      <w:lvlText w:val="%1.%2.%3.%4.%5.%6.%7.%8."/>
      <w:lvlJc w:val="left"/>
      <w:pPr>
        <w:ind w:left="5213" w:hanging="1440"/>
      </w:pPr>
    </w:lvl>
    <w:lvl w:ilvl="8">
      <w:start w:val="1"/>
      <w:numFmt w:val="decimal"/>
      <w:lvlText w:val="%1.%2.%3.%4.%5.%6.%7.%8.%9."/>
      <w:lvlJc w:val="left"/>
      <w:pPr>
        <w:ind w:left="6112" w:hanging="1800"/>
      </w:pPr>
    </w:lvl>
  </w:abstractNum>
  <w:abstractNum w:abstractNumId="1">
    <w:nsid w:val="5B727B73"/>
    <w:multiLevelType w:val="multilevel"/>
    <w:tmpl w:val="870EC370"/>
    <w:lvl w:ilvl="0">
      <w:start w:val="1"/>
      <w:numFmt w:val="decimal"/>
      <w:lvlText w:val="%1."/>
      <w:lvlJc w:val="left"/>
      <w:pPr>
        <w:ind w:left="1920" w:hanging="360"/>
      </w:pPr>
    </w:lvl>
    <w:lvl w:ilvl="1">
      <w:start w:val="2"/>
      <w:numFmt w:val="decimal"/>
      <w:isLgl/>
      <w:lvlText w:val="%1.%2."/>
      <w:lvlJc w:val="left"/>
      <w:pPr>
        <w:ind w:left="1980" w:hanging="420"/>
      </w:pPr>
    </w:lvl>
    <w:lvl w:ilvl="2">
      <w:start w:val="1"/>
      <w:numFmt w:val="decimal"/>
      <w:isLgl/>
      <w:lvlText w:val="%1.%2.%3."/>
      <w:lvlJc w:val="left"/>
      <w:pPr>
        <w:ind w:left="2280" w:hanging="720"/>
      </w:pPr>
    </w:lvl>
    <w:lvl w:ilvl="3">
      <w:start w:val="1"/>
      <w:numFmt w:val="decimal"/>
      <w:isLgl/>
      <w:lvlText w:val="%1.%2.%3.%4."/>
      <w:lvlJc w:val="left"/>
      <w:pPr>
        <w:ind w:left="2280" w:hanging="720"/>
      </w:pPr>
    </w:lvl>
    <w:lvl w:ilvl="4">
      <w:start w:val="1"/>
      <w:numFmt w:val="decimal"/>
      <w:isLgl/>
      <w:lvlText w:val="%1.%2.%3.%4.%5."/>
      <w:lvlJc w:val="left"/>
      <w:pPr>
        <w:ind w:left="2640" w:hanging="1080"/>
      </w:pPr>
    </w:lvl>
    <w:lvl w:ilvl="5">
      <w:start w:val="1"/>
      <w:numFmt w:val="decimal"/>
      <w:isLgl/>
      <w:lvlText w:val="%1.%2.%3.%4.%5.%6."/>
      <w:lvlJc w:val="left"/>
      <w:pPr>
        <w:ind w:left="2640" w:hanging="1080"/>
      </w:pPr>
    </w:lvl>
    <w:lvl w:ilvl="6">
      <w:start w:val="1"/>
      <w:numFmt w:val="decimal"/>
      <w:isLgl/>
      <w:lvlText w:val="%1.%2.%3.%4.%5.%6.%7."/>
      <w:lvlJc w:val="left"/>
      <w:pPr>
        <w:ind w:left="3000" w:hanging="1440"/>
      </w:pPr>
    </w:lvl>
    <w:lvl w:ilvl="7">
      <w:start w:val="1"/>
      <w:numFmt w:val="decimal"/>
      <w:isLgl/>
      <w:lvlText w:val="%1.%2.%3.%4.%5.%6.%7.%8."/>
      <w:lvlJc w:val="left"/>
      <w:pPr>
        <w:ind w:left="3000" w:hanging="1440"/>
      </w:p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</w:lvl>
  </w:abstractNum>
  <w:num w:numId="1">
    <w:abstractNumId w:val="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BA3"/>
    <w:rsid w:val="00060DB6"/>
    <w:rsid w:val="001847A9"/>
    <w:rsid w:val="002C1916"/>
    <w:rsid w:val="005523B7"/>
    <w:rsid w:val="00655C74"/>
    <w:rsid w:val="007C23CB"/>
    <w:rsid w:val="009E0017"/>
    <w:rsid w:val="00AB6483"/>
    <w:rsid w:val="00BA0E93"/>
    <w:rsid w:val="00BF1D92"/>
    <w:rsid w:val="00CD0E5F"/>
    <w:rsid w:val="00DC2BA3"/>
    <w:rsid w:val="00DD36A7"/>
    <w:rsid w:val="00E05A10"/>
    <w:rsid w:val="00E1247B"/>
    <w:rsid w:val="00F64956"/>
    <w:rsid w:val="00FC2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8765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6A7"/>
    <w:pPr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DC2B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C2B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C2BA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C2B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C2BA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C2BA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C2BA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C2BA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C2BA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2BA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C2BA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C2BA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C2BA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C2BA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C2BA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C2BA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C2BA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C2BA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C2BA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DC2B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C2B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C2B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C2B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C2BA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C2BA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C2BA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C2BA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C2BA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C2BA3"/>
    <w:rPr>
      <w:b/>
      <w:bCs/>
      <w:smallCaps/>
      <w:color w:val="2F5496" w:themeColor="accent1" w:themeShade="BF"/>
      <w:spacing w:val="5"/>
    </w:rPr>
  </w:style>
  <w:style w:type="paragraph" w:styleId="ac">
    <w:name w:val="header"/>
    <w:basedOn w:val="a"/>
    <w:link w:val="ad"/>
    <w:uiPriority w:val="99"/>
    <w:unhideWhenUsed/>
    <w:rsid w:val="00DD36A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DD36A7"/>
  </w:style>
  <w:style w:type="paragraph" w:styleId="ae">
    <w:name w:val="footer"/>
    <w:basedOn w:val="a"/>
    <w:link w:val="af"/>
    <w:uiPriority w:val="99"/>
    <w:unhideWhenUsed/>
    <w:rsid w:val="00DD36A7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DD36A7"/>
  </w:style>
  <w:style w:type="table" w:styleId="af0">
    <w:name w:val="Table Grid"/>
    <w:basedOn w:val="a1"/>
    <w:uiPriority w:val="39"/>
    <w:rsid w:val="00DD36A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D36A7"/>
    <w:pPr>
      <w:autoSpaceDE w:val="0"/>
      <w:autoSpaceDN w:val="0"/>
      <w:adjustRightInd w:val="0"/>
      <w:spacing w:after="0" w:line="240" w:lineRule="auto"/>
    </w:pPr>
    <w:rPr>
      <w:rFonts w:ascii="Helvetica" w:eastAsia="Times New Roman" w:hAnsi="Helvetica" w:cs="Helvetica"/>
      <w:color w:val="000000"/>
      <w:kern w:val="0"/>
      <w:lang w:eastAsia="ru-RU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6A7"/>
    <w:pPr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DC2B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C2B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C2BA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C2B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C2BA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C2BA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C2BA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C2BA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C2BA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2BA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C2BA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C2BA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C2BA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C2BA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C2BA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C2BA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C2BA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C2BA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C2BA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DC2B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C2B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C2B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C2B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C2BA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C2BA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C2BA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C2BA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C2BA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C2BA3"/>
    <w:rPr>
      <w:b/>
      <w:bCs/>
      <w:smallCaps/>
      <w:color w:val="2F5496" w:themeColor="accent1" w:themeShade="BF"/>
      <w:spacing w:val="5"/>
    </w:rPr>
  </w:style>
  <w:style w:type="paragraph" w:styleId="ac">
    <w:name w:val="header"/>
    <w:basedOn w:val="a"/>
    <w:link w:val="ad"/>
    <w:uiPriority w:val="99"/>
    <w:unhideWhenUsed/>
    <w:rsid w:val="00DD36A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DD36A7"/>
  </w:style>
  <w:style w:type="paragraph" w:styleId="ae">
    <w:name w:val="footer"/>
    <w:basedOn w:val="a"/>
    <w:link w:val="af"/>
    <w:uiPriority w:val="99"/>
    <w:unhideWhenUsed/>
    <w:rsid w:val="00DD36A7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DD36A7"/>
  </w:style>
  <w:style w:type="table" w:styleId="af0">
    <w:name w:val="Table Grid"/>
    <w:basedOn w:val="a1"/>
    <w:uiPriority w:val="39"/>
    <w:rsid w:val="00DD36A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D36A7"/>
    <w:pPr>
      <w:autoSpaceDE w:val="0"/>
      <w:autoSpaceDN w:val="0"/>
      <w:adjustRightInd w:val="0"/>
      <w:spacing w:after="0" w:line="240" w:lineRule="auto"/>
    </w:pPr>
    <w:rPr>
      <w:rFonts w:ascii="Helvetica" w:eastAsia="Times New Roman" w:hAnsi="Helvetica" w:cs="Helvetica"/>
      <w:color w:val="000000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1799CB-54A8-4608-BF37-623717E4D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653</Words>
  <Characters>4666</Characters>
  <Application>Microsoft Office Word</Application>
  <DocSecurity>0</DocSecurity>
  <Lines>145</Lines>
  <Paragraphs>57</Paragraphs>
  <ScaleCrop>false</ScaleCrop>
  <Company/>
  <LinksUpToDate>false</LinksUpToDate>
  <CharactersWithSpaces>5262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</dc:creator>
  <cp:keywords/>
  <dc:description/>
  <cp:lastModifiedBy>ГозЗаказ</cp:lastModifiedBy>
  <cp:revision>21</cp:revision>
  <dcterms:created xsi:type="dcterms:W3CDTF">2026-01-27T08:51:00Z</dcterms:created>
  <dcterms:modified xsi:type="dcterms:W3CDTF">2026-06-08T14:00:00Z</dcterms:modified>
</cp:coreProperties>
</file>