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Document.xml" ContentType="application/vnd.openxmlformats-officedocument.wordprocessingml.comments+xml"/>
  <Override PartName="/word/commentsIdsDocument.xml" ContentType="application/vnd.openxmlformats-officedocument.wordprocessingml.commentsIds+xml"/>
  <Override PartName="/word/commentsExtensibleDocument.xml" ContentType="application/vnd.openxmlformats-officedocument.wordprocessingml.commentsExtensible+xml"/>
  <Override PartName="/word/commentsExtendedDocument.xml" ContentType="application/vnd.openxmlformats-officedocument.wordprocessingml.commentsExtended+xml"/>
  <Override PartName="/word/peopleDocument.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33B43" w14:textId="77777777" w:rsidR="00C3119E" w:rsidRPr="00CC56B8" w:rsidRDefault="008A344B">
      <w:pPr>
        <w:tabs>
          <w:tab w:val="left" w:pos="6096"/>
        </w:tabs>
        <w:spacing w:after="0" w:line="240" w:lineRule="auto"/>
        <w:jc w:val="center"/>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t>КОНТРАКТ №_____</w:t>
      </w:r>
    </w:p>
    <w:p w14:paraId="18353F2D" w14:textId="77777777" w:rsidR="00C3119E" w:rsidRPr="00CC56B8" w:rsidRDefault="00C3119E">
      <w:pPr>
        <w:tabs>
          <w:tab w:val="left" w:pos="6096"/>
        </w:tabs>
        <w:spacing w:after="0" w:line="240" w:lineRule="auto"/>
        <w:jc w:val="center"/>
        <w:rPr>
          <w:rFonts w:ascii="Times New Roman" w:eastAsia="Times New Roman" w:hAnsi="Times New Roman" w:cs="Times New Roman"/>
          <w:b/>
          <w:sz w:val="20"/>
          <w:szCs w:val="20"/>
          <w:lang w:eastAsia="ru-RU"/>
        </w:rPr>
      </w:pPr>
    </w:p>
    <w:p w14:paraId="4DC55FEA" w14:textId="276F8040" w:rsidR="00C3119E" w:rsidRPr="00CC56B8" w:rsidRDefault="008A344B">
      <w:pPr>
        <w:tabs>
          <w:tab w:val="left" w:pos="6096"/>
        </w:tabs>
        <w:spacing w:after="0" w:line="240" w:lineRule="auto"/>
        <w:jc w:val="center"/>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на поставку </w:t>
      </w:r>
      <w:r w:rsidR="004676A5" w:rsidRPr="00CC56B8">
        <w:rPr>
          <w:rFonts w:ascii="Times New Roman" w:eastAsia="Times New Roman" w:hAnsi="Times New Roman" w:cs="Times New Roman"/>
          <w:sz w:val="20"/>
          <w:szCs w:val="20"/>
          <w:lang w:eastAsia="ru-RU"/>
        </w:rPr>
        <w:t>медицинских изделий (компонента эндопротеза коленного сустава)</w:t>
      </w:r>
    </w:p>
    <w:p w14:paraId="27FD6130" w14:textId="77777777" w:rsidR="00C3119E" w:rsidRPr="00CC56B8" w:rsidRDefault="00C3119E">
      <w:pPr>
        <w:tabs>
          <w:tab w:val="left" w:pos="6096"/>
        </w:tabs>
        <w:spacing w:after="0" w:line="240" w:lineRule="auto"/>
        <w:ind w:firstLine="709"/>
        <w:jc w:val="center"/>
        <w:rPr>
          <w:rFonts w:ascii="Times New Roman" w:eastAsia="Times New Roman" w:hAnsi="Times New Roman" w:cs="Times New Roman"/>
          <w:b/>
          <w:bCs/>
          <w:sz w:val="20"/>
          <w:szCs w:val="20"/>
          <w:lang w:eastAsia="ru-RU"/>
        </w:rPr>
      </w:pPr>
    </w:p>
    <w:p w14:paraId="3E86255C" w14:textId="77777777" w:rsidR="00C3119E" w:rsidRPr="00CC56B8" w:rsidRDefault="008A344B">
      <w:pPr>
        <w:tabs>
          <w:tab w:val="left" w:pos="6096"/>
        </w:tabs>
        <w:spacing w:after="0" w:line="240" w:lineRule="auto"/>
        <w:ind w:firstLine="709"/>
        <w:jc w:val="center"/>
        <w:rPr>
          <w:rFonts w:ascii="Times New Roman" w:eastAsia="Times New Roman" w:hAnsi="Times New Roman" w:cs="Times New Roman"/>
          <w:b/>
          <w:bCs/>
          <w:sz w:val="20"/>
          <w:szCs w:val="20"/>
          <w:lang w:eastAsia="ru-RU"/>
        </w:rPr>
      </w:pPr>
      <w:r w:rsidRPr="00CC56B8">
        <w:rPr>
          <w:rFonts w:ascii="Times New Roman" w:eastAsia="Times New Roman" w:hAnsi="Times New Roman" w:cs="Times New Roman"/>
          <w:b/>
          <w:bCs/>
          <w:sz w:val="20"/>
          <w:szCs w:val="20"/>
          <w:lang w:eastAsia="ru-RU"/>
        </w:rPr>
        <w:t xml:space="preserve">Идентификационный код закупки: </w:t>
      </w:r>
      <w:r w:rsidRPr="00CC56B8">
        <w:rPr>
          <w:rFonts w:ascii="Times New Roman" w:eastAsia="Times New Roman" w:hAnsi="Times New Roman" w:cs="Times New Roman"/>
          <w:b/>
          <w:bCs/>
          <w:sz w:val="20"/>
          <w:szCs w:val="20"/>
        </w:rPr>
        <w:t>262780207221078020100100010000000244</w:t>
      </w:r>
    </w:p>
    <w:p w14:paraId="3B5419BB" w14:textId="77777777" w:rsidR="00C3119E" w:rsidRPr="00CC56B8" w:rsidRDefault="00C3119E">
      <w:pPr>
        <w:tabs>
          <w:tab w:val="left" w:pos="6096"/>
        </w:tabs>
        <w:spacing w:after="0" w:line="240" w:lineRule="auto"/>
        <w:ind w:firstLine="709"/>
        <w:jc w:val="center"/>
        <w:rPr>
          <w:rFonts w:ascii="Times New Roman" w:eastAsia="Times New Roman" w:hAnsi="Times New Roman" w:cs="Times New Roman"/>
          <w:sz w:val="20"/>
          <w:szCs w:val="20"/>
          <w:lang w:eastAsia="ru-RU"/>
        </w:rPr>
      </w:pPr>
    </w:p>
    <w:p w14:paraId="246BF693" w14:textId="77777777" w:rsidR="00C3119E" w:rsidRPr="00CC56B8" w:rsidRDefault="008A344B">
      <w:pPr>
        <w:tabs>
          <w:tab w:val="left" w:pos="6096"/>
        </w:tabs>
        <w:spacing w:after="0" w:line="240" w:lineRule="auto"/>
        <w:ind w:firstLine="567"/>
        <w:jc w:val="both"/>
        <w:rPr>
          <w:rFonts w:ascii="Times New Roman" w:hAnsi="Times New Roman" w:cs="Times New Roman"/>
          <w:sz w:val="20"/>
          <w:szCs w:val="20"/>
        </w:rPr>
      </w:pPr>
      <w:r w:rsidRPr="00CC56B8">
        <w:rPr>
          <w:rFonts w:ascii="Times New Roman" w:hAnsi="Times New Roman" w:cs="Times New Roman"/>
          <w:sz w:val="20"/>
          <w:szCs w:val="20"/>
        </w:rPr>
        <w:t xml:space="preserve">Санкт-Петербург </w:t>
      </w:r>
      <w:r w:rsidRPr="00CC56B8">
        <w:rPr>
          <w:rFonts w:ascii="Times New Roman" w:hAnsi="Times New Roman" w:cs="Times New Roman"/>
          <w:sz w:val="20"/>
          <w:szCs w:val="20"/>
        </w:rPr>
        <w:tab/>
      </w:r>
      <w:r w:rsidRPr="00CC56B8">
        <w:rPr>
          <w:rFonts w:ascii="Times New Roman" w:hAnsi="Times New Roman" w:cs="Times New Roman"/>
          <w:sz w:val="20"/>
          <w:szCs w:val="20"/>
        </w:rPr>
        <w:tab/>
        <w:t>«___</w:t>
      </w:r>
      <w:proofErr w:type="gramStart"/>
      <w:r w:rsidRPr="00CC56B8">
        <w:rPr>
          <w:rFonts w:ascii="Times New Roman" w:hAnsi="Times New Roman" w:cs="Times New Roman"/>
          <w:sz w:val="20"/>
          <w:szCs w:val="20"/>
        </w:rPr>
        <w:t>_»_</w:t>
      </w:r>
      <w:proofErr w:type="gramEnd"/>
      <w:r w:rsidRPr="00CC56B8">
        <w:rPr>
          <w:rFonts w:ascii="Times New Roman" w:hAnsi="Times New Roman" w:cs="Times New Roman"/>
          <w:sz w:val="20"/>
          <w:szCs w:val="20"/>
        </w:rPr>
        <w:t>________________</w:t>
      </w:r>
      <w:r w:rsidRPr="00CC56B8">
        <w:rPr>
          <w:rFonts w:ascii="Times New Roman" w:eastAsia="Times New Roman" w:hAnsi="Times New Roman" w:cs="Times New Roman"/>
          <w:sz w:val="20"/>
          <w:szCs w:val="20"/>
          <w:lang w:eastAsia="ru-RU"/>
        </w:rPr>
        <w:t xml:space="preserve">2026 </w:t>
      </w:r>
      <w:r w:rsidRPr="00CC56B8">
        <w:rPr>
          <w:rFonts w:ascii="Times New Roman" w:hAnsi="Times New Roman" w:cs="Times New Roman"/>
          <w:sz w:val="20"/>
          <w:szCs w:val="20"/>
        </w:rPr>
        <w:t>г.</w:t>
      </w:r>
    </w:p>
    <w:p w14:paraId="5CDF1E7F" w14:textId="77777777" w:rsidR="00C3119E" w:rsidRPr="00CC56B8" w:rsidRDefault="008A344B">
      <w:pPr>
        <w:tabs>
          <w:tab w:val="left" w:pos="851"/>
          <w:tab w:val="left" w:pos="6096"/>
        </w:tabs>
        <w:spacing w:after="0" w:line="240" w:lineRule="auto"/>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              Санкт-Петербургское государственное бюджетное учреждение здравоохранения «Городская больница Святого Великомученика Георгия», далее  «Заказчик», в лице Главного врача Стрижелецкого Валерия Викторовича, действующего на основании Устава, с одной стороны, 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76A1D7B5" w14:textId="77777777" w:rsidR="00C3119E" w:rsidRPr="00CC56B8" w:rsidRDefault="00C3119E">
      <w:pPr>
        <w:tabs>
          <w:tab w:val="left" w:pos="6096"/>
        </w:tabs>
        <w:spacing w:after="0" w:line="240" w:lineRule="auto"/>
        <w:ind w:firstLine="709"/>
        <w:jc w:val="both"/>
        <w:rPr>
          <w:rFonts w:ascii="Times New Roman" w:eastAsia="Times New Roman" w:hAnsi="Times New Roman" w:cs="Times New Roman"/>
          <w:sz w:val="20"/>
          <w:szCs w:val="20"/>
          <w:lang w:eastAsia="ru-RU"/>
        </w:rPr>
      </w:pPr>
    </w:p>
    <w:p w14:paraId="39DD3856" w14:textId="77777777" w:rsidR="00C3119E" w:rsidRPr="00CC56B8" w:rsidRDefault="00C3119E">
      <w:pPr>
        <w:tabs>
          <w:tab w:val="left" w:pos="6096"/>
        </w:tabs>
        <w:spacing w:after="0" w:line="240" w:lineRule="auto"/>
        <w:jc w:val="both"/>
        <w:rPr>
          <w:rFonts w:ascii="Times New Roman" w:eastAsia="Times New Roman" w:hAnsi="Times New Roman" w:cs="Times New Roman"/>
          <w:sz w:val="20"/>
          <w:szCs w:val="20"/>
          <w:lang w:eastAsia="ru-RU"/>
        </w:rPr>
      </w:pPr>
    </w:p>
    <w:p w14:paraId="76C6FF33" w14:textId="77777777" w:rsidR="00C3119E" w:rsidRPr="00CC56B8" w:rsidRDefault="008A344B">
      <w:pPr>
        <w:pStyle w:val="af7"/>
        <w:widowControl w:val="0"/>
        <w:numPr>
          <w:ilvl w:val="0"/>
          <w:numId w:val="15"/>
        </w:numPr>
        <w:tabs>
          <w:tab w:val="left" w:pos="6096"/>
        </w:tabs>
        <w:spacing w:after="0" w:line="240" w:lineRule="auto"/>
        <w:jc w:val="center"/>
        <w:rPr>
          <w:rFonts w:ascii="Times New Roman" w:eastAsia="Times New Roman" w:hAnsi="Times New Roman" w:cs="Times New Roman"/>
          <w:b/>
          <w:caps/>
          <w:sz w:val="20"/>
          <w:szCs w:val="20"/>
          <w:lang w:eastAsia="ru-RU"/>
        </w:rPr>
      </w:pPr>
      <w:r w:rsidRPr="00CC56B8">
        <w:rPr>
          <w:rFonts w:ascii="Times New Roman" w:eastAsia="Times New Roman" w:hAnsi="Times New Roman" w:cs="Times New Roman"/>
          <w:b/>
          <w:sz w:val="20"/>
          <w:szCs w:val="20"/>
          <w:lang w:eastAsia="ru-RU"/>
        </w:rPr>
        <w:t>Предмет контракта</w:t>
      </w:r>
    </w:p>
    <w:p w14:paraId="4B393E10" w14:textId="0B28FCDD"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1.1. В соответствии с Контрактом</w:t>
      </w:r>
      <w:r w:rsidRPr="00CC56B8">
        <w:rPr>
          <w:rFonts w:ascii="Times New Roman" w:hAnsi="Times New Roman" w:cs="Times New Roman"/>
          <w:sz w:val="20"/>
          <w:szCs w:val="20"/>
        </w:rPr>
        <w:t xml:space="preserve"> </w:t>
      </w:r>
      <w:r w:rsidRPr="00CC56B8">
        <w:rPr>
          <w:rFonts w:ascii="Times New Roman" w:eastAsia="Times New Roman" w:hAnsi="Times New Roman" w:cs="Times New Roman"/>
          <w:sz w:val="20"/>
          <w:szCs w:val="20"/>
          <w:lang w:eastAsia="ru-RU"/>
        </w:rPr>
        <w:t>Поставщик обязуется,</w:t>
      </w:r>
      <w:r w:rsidRPr="00CC56B8">
        <w:rPr>
          <w:rFonts w:ascii="Times New Roman" w:hAnsi="Times New Roman" w:cs="Times New Roman"/>
          <w:sz w:val="20"/>
          <w:szCs w:val="20"/>
        </w:rPr>
        <w:t xml:space="preserve"> </w:t>
      </w:r>
      <w:r w:rsidRPr="00CC56B8">
        <w:rPr>
          <w:rFonts w:ascii="Times New Roman" w:eastAsia="Times New Roman" w:hAnsi="Times New Roman" w:cs="Times New Roman"/>
          <w:sz w:val="20"/>
          <w:szCs w:val="20"/>
          <w:lang w:eastAsia="ru-RU"/>
        </w:rPr>
        <w:t xml:space="preserve">на основании Заявки (Заявок) о получении Товара, в порядке и сроки, предусмотренные Контрактом, </w:t>
      </w:r>
      <w:bookmarkStart w:id="0" w:name="_Hlk189047372"/>
      <w:r w:rsidRPr="00CC56B8">
        <w:rPr>
          <w:rFonts w:ascii="Times New Roman" w:eastAsia="Times New Roman" w:hAnsi="Times New Roman" w:cs="Times New Roman"/>
          <w:sz w:val="20"/>
          <w:szCs w:val="20"/>
          <w:lang w:eastAsia="ru-RU"/>
        </w:rPr>
        <w:t xml:space="preserve">осуществить </w:t>
      </w:r>
      <w:r w:rsidRPr="00CC56B8">
        <w:rPr>
          <w:rFonts w:ascii="Times New Roman" w:eastAsia="Times New Roman" w:hAnsi="Times New Roman" w:cs="Times New Roman"/>
          <w:b/>
          <w:sz w:val="20"/>
          <w:szCs w:val="20"/>
          <w:lang w:eastAsia="ru-RU"/>
        </w:rPr>
        <w:t xml:space="preserve">поставку </w:t>
      </w:r>
      <w:bookmarkEnd w:id="0"/>
      <w:r w:rsidR="00A6242B" w:rsidRPr="00CC56B8">
        <w:rPr>
          <w:rFonts w:ascii="Times New Roman" w:eastAsia="Times New Roman" w:hAnsi="Times New Roman" w:cs="Times New Roman"/>
          <w:b/>
          <w:sz w:val="20"/>
          <w:szCs w:val="20"/>
          <w:lang w:eastAsia="ru-RU"/>
        </w:rPr>
        <w:t>медицинских изделий (компонента эндопротеза коленного сустава</w:t>
      </w:r>
      <w:r w:rsidRPr="00CC56B8">
        <w:rPr>
          <w:rFonts w:ascii="Times New Roman" w:eastAsia="Times New Roman" w:hAnsi="Times New Roman" w:cs="Times New Roman"/>
          <w:sz w:val="20"/>
          <w:szCs w:val="20"/>
          <w:lang w:eastAsia="ru-RU"/>
        </w:rPr>
        <w:t xml:space="preserve"> (далее – Товар), в соответствии со Спецификацией и Расчётом цены Контракта (Приложение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14:paraId="6E0ED370" w14:textId="1B6F908A"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1.2. Сроки поставки товара: Поставщик обязуется поставить Товар </w:t>
      </w:r>
      <w:r w:rsidRPr="00CC56B8">
        <w:rPr>
          <w:rFonts w:ascii="Times New Roman" w:eastAsia="Times New Roman" w:hAnsi="Times New Roman" w:cs="Times New Roman"/>
          <w:sz w:val="20"/>
          <w:szCs w:val="20"/>
          <w:u w:val="single"/>
          <w:lang w:eastAsia="ru-RU"/>
        </w:rPr>
        <w:t>одной партией</w:t>
      </w:r>
      <w:r w:rsidRPr="00CC56B8">
        <w:rPr>
          <w:rFonts w:ascii="Times New Roman" w:eastAsia="Times New Roman" w:hAnsi="Times New Roman" w:cs="Times New Roman"/>
          <w:sz w:val="20"/>
          <w:szCs w:val="20"/>
          <w:lang w:eastAsia="ru-RU"/>
        </w:rPr>
        <w:t>, а также своими силами осуществить погрузочно-разгрузочные работы Товара. Срок поставки товара – в течение 2 рабочих дней с даты направления Заказчиком любым доступным ему способом (электронной почтой, факсом) в адрес Поставщика письменной заявки с указанием наименования и количества Товара.</w:t>
      </w:r>
    </w:p>
    <w:p w14:paraId="49D2518B" w14:textId="77777777" w:rsidR="00C3119E" w:rsidRPr="00CC56B8" w:rsidRDefault="008A344B">
      <w:pPr>
        <w:tabs>
          <w:tab w:val="left" w:pos="851"/>
          <w:tab w:val="left" w:pos="1418"/>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ab/>
        <w:t xml:space="preserve">Поставщик доставляет Товар Заказчику по адресу: 194214, г. Санкт-Петербург, Северный пр., дом 1, литера А, медицинский склад </w:t>
      </w:r>
      <w:r w:rsidRPr="00CC56B8">
        <w:rPr>
          <w:rFonts w:ascii="Times New Roman" w:eastAsia="Times New Roman" w:hAnsi="Times New Roman" w:cs="Times New Roman"/>
          <w:color w:val="000000"/>
          <w:sz w:val="20"/>
          <w:szCs w:val="20"/>
        </w:rPr>
        <w:t>по рабочим дням с 09:00 до 15:00</w:t>
      </w:r>
      <w:r w:rsidRPr="00CC56B8">
        <w:rPr>
          <w:rFonts w:ascii="Times New Roman" w:eastAsia="Times New Roman" w:hAnsi="Times New Roman" w:cs="Times New Roman"/>
          <w:sz w:val="20"/>
          <w:szCs w:val="20"/>
          <w:lang w:eastAsia="ru-RU"/>
        </w:rPr>
        <w:t xml:space="preserve"> ч. (далее – Место доставки).</w:t>
      </w:r>
    </w:p>
    <w:p w14:paraId="248F2407" w14:textId="77777777" w:rsidR="00C3119E" w:rsidRPr="00CC56B8" w:rsidRDefault="00C3119E">
      <w:pPr>
        <w:tabs>
          <w:tab w:val="left" w:pos="1134"/>
          <w:tab w:val="left" w:pos="6096"/>
        </w:tabs>
        <w:spacing w:after="0" w:line="240" w:lineRule="auto"/>
        <w:ind w:firstLine="709"/>
        <w:jc w:val="both"/>
        <w:rPr>
          <w:rFonts w:ascii="Times New Roman" w:eastAsia="Times New Roman" w:hAnsi="Times New Roman" w:cs="Times New Roman"/>
          <w:sz w:val="20"/>
          <w:szCs w:val="20"/>
          <w:lang w:eastAsia="ru-RU"/>
        </w:rPr>
      </w:pPr>
    </w:p>
    <w:p w14:paraId="2265F4EA" w14:textId="77777777" w:rsidR="00C3119E" w:rsidRPr="00CC56B8" w:rsidRDefault="008A344B">
      <w:pPr>
        <w:tabs>
          <w:tab w:val="left" w:pos="1134"/>
          <w:tab w:val="left" w:pos="6096"/>
        </w:tabs>
        <w:spacing w:after="0" w:line="240" w:lineRule="auto"/>
        <w:ind w:firstLine="709"/>
        <w:jc w:val="center"/>
        <w:rPr>
          <w:rFonts w:ascii="Times New Roman" w:hAnsi="Times New Roman" w:cs="Times New Roman"/>
          <w:b/>
          <w:sz w:val="20"/>
          <w:szCs w:val="20"/>
        </w:rPr>
      </w:pPr>
      <w:r w:rsidRPr="00CC56B8">
        <w:rPr>
          <w:rFonts w:ascii="Times New Roman" w:hAnsi="Times New Roman" w:cs="Times New Roman"/>
          <w:b/>
          <w:sz w:val="20"/>
          <w:szCs w:val="20"/>
        </w:rPr>
        <w:t>2. Цена Контракта</w:t>
      </w:r>
    </w:p>
    <w:p w14:paraId="3C717CB7" w14:textId="77777777" w:rsidR="00C3119E" w:rsidRPr="00CC56B8" w:rsidRDefault="00C3119E">
      <w:pPr>
        <w:tabs>
          <w:tab w:val="left" w:pos="6096"/>
        </w:tabs>
        <w:spacing w:after="0" w:line="240" w:lineRule="auto"/>
        <w:outlineLvl w:val="1"/>
        <w:rPr>
          <w:rFonts w:ascii="Times New Roman" w:eastAsia="Times New Roman" w:hAnsi="Times New Roman" w:cs="Times New Roman"/>
          <w:i/>
          <w:sz w:val="20"/>
          <w:szCs w:val="20"/>
          <w:lang w:eastAsia="ru-RU"/>
        </w:rPr>
      </w:pPr>
    </w:p>
    <w:p w14:paraId="68CA4BCC" w14:textId="77777777" w:rsidR="00C3119E" w:rsidRPr="00CC56B8" w:rsidRDefault="008A344B">
      <w:pPr>
        <w:tabs>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2.1. Цена Контракта и валюта платежа устанавливаются в российских рублях.</w:t>
      </w:r>
    </w:p>
    <w:p w14:paraId="33CAD0B7" w14:textId="77777777" w:rsidR="00C3119E" w:rsidRPr="00CC56B8" w:rsidRDefault="008A344B">
      <w:pPr>
        <w:pStyle w:val="-0"/>
        <w:numPr>
          <w:ilvl w:val="0"/>
          <w:numId w:val="0"/>
        </w:numPr>
        <w:tabs>
          <w:tab w:val="left" w:pos="6096"/>
        </w:tabs>
        <w:ind w:firstLine="709"/>
        <w:rPr>
          <w:sz w:val="20"/>
          <w:szCs w:val="20"/>
        </w:rPr>
      </w:pPr>
      <w:r w:rsidRPr="00CC56B8">
        <w:rPr>
          <w:sz w:val="20"/>
          <w:szCs w:val="20"/>
        </w:rPr>
        <w:t xml:space="preserve">2.2. Цена Контракта составляет </w:t>
      </w:r>
      <w:r w:rsidRPr="00CC56B8">
        <w:rPr>
          <w:b/>
          <w:sz w:val="20"/>
          <w:szCs w:val="20"/>
        </w:rPr>
        <w:t xml:space="preserve">____ рублей ___ копеек </w:t>
      </w:r>
      <w:r w:rsidRPr="00CC56B8">
        <w:rPr>
          <w:sz w:val="20"/>
          <w:szCs w:val="20"/>
        </w:rPr>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14:paraId="06B5BCC6" w14:textId="77777777" w:rsidR="00C3119E" w:rsidRPr="00CC56B8" w:rsidRDefault="008A344B">
      <w:pPr>
        <w:tabs>
          <w:tab w:val="left" w:pos="0"/>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w:t>
      </w:r>
      <w:bookmarkStart w:id="1" w:name="OLE_LINK1"/>
      <w:bookmarkStart w:id="2" w:name="OLE_LINK3"/>
      <w:bookmarkStart w:id="3" w:name="OLE_LINK2"/>
      <w:r w:rsidRPr="00CC56B8">
        <w:rPr>
          <w:rFonts w:ascii="Times New Roman" w:eastAsia="Times New Roman" w:hAnsi="Times New Roman" w:cs="Times New Roman"/>
          <w:i/>
          <w:sz w:val="20"/>
          <w:szCs w:val="20"/>
          <w:lang w:eastAsia="ru-RU"/>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CC56B8">
        <w:rPr>
          <w:rFonts w:ascii="Times New Roman" w:eastAsia="Times New Roman" w:hAnsi="Times New Roman" w:cs="Times New Roman"/>
          <w:sz w:val="20"/>
          <w:szCs w:val="20"/>
          <w:lang w:eastAsia="ru-RU"/>
        </w:rPr>
        <w:t>)</w:t>
      </w:r>
      <w:bookmarkEnd w:id="1"/>
      <w:bookmarkEnd w:id="2"/>
      <w:bookmarkEnd w:id="3"/>
      <w:r w:rsidRPr="00CC56B8">
        <w:rPr>
          <w:rFonts w:ascii="Times New Roman" w:eastAsia="Times New Roman" w:hAnsi="Times New Roman" w:cs="Times New Roman"/>
          <w:sz w:val="20"/>
          <w:szCs w:val="20"/>
          <w:lang w:eastAsia="ru-RU"/>
        </w:rPr>
        <w:t>.</w:t>
      </w:r>
    </w:p>
    <w:p w14:paraId="0517A591" w14:textId="77777777" w:rsidR="00C3119E" w:rsidRPr="00CC56B8" w:rsidRDefault="008A344B">
      <w:pPr>
        <w:tabs>
          <w:tab w:val="left" w:pos="6096"/>
        </w:tabs>
        <w:spacing w:after="0" w:line="240" w:lineRule="auto"/>
        <w:ind w:firstLine="709"/>
        <w:jc w:val="both"/>
        <w:rPr>
          <w:rFonts w:ascii="Times New Roman" w:hAnsi="Times New Roman" w:cs="Times New Roman"/>
          <w:sz w:val="20"/>
          <w:szCs w:val="20"/>
        </w:rPr>
      </w:pPr>
      <w:r w:rsidRPr="00CC56B8">
        <w:rPr>
          <w:rFonts w:ascii="Times New Roman" w:eastAsia="Times New Roman" w:hAnsi="Times New Roman" w:cs="Times New Roman"/>
          <w:sz w:val="20"/>
          <w:szCs w:val="20"/>
          <w:lang w:eastAsia="ru-RU"/>
        </w:rPr>
        <w:t xml:space="preserve">2.3. </w:t>
      </w:r>
      <w:r w:rsidRPr="00CC56B8">
        <w:rPr>
          <w:rFonts w:ascii="Times New Roman" w:hAnsi="Times New Roman" w:cs="Times New Roman"/>
          <w:sz w:val="20"/>
          <w:szCs w:val="20"/>
        </w:rPr>
        <w:t>Суммы, подлежащие уплате Заказчиком Поставщику,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p>
    <w:p w14:paraId="7737508A"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2.4. Цена Контракта включает в себя стоимость Товара, а также все расходы </w:t>
      </w:r>
      <w:r w:rsidRPr="00CC56B8">
        <w:rPr>
          <w:rFonts w:ascii="Times New Roman" w:eastAsia="Times New Roman" w:hAnsi="Times New Roman" w:cs="Times New Roman"/>
          <w:sz w:val="20"/>
          <w:szCs w:val="20"/>
          <w:lang w:eastAsia="ru-RU"/>
        </w:rPr>
        <w:br/>
        <w:t xml:space="preserve">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w:t>
      </w:r>
      <w:r w:rsidRPr="00CC56B8">
        <w:rPr>
          <w:rFonts w:ascii="Times New Roman" w:eastAsia="Times New Roman" w:hAnsi="Times New Roman" w:cs="Times New Roman"/>
          <w:sz w:val="20"/>
          <w:szCs w:val="20"/>
          <w:lang w:eastAsia="ru-RU"/>
        </w:rPr>
        <w:br/>
        <w:t>в соответствии с законодательством Российской Федерации.</w:t>
      </w:r>
    </w:p>
    <w:p w14:paraId="2019A610"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2.5. 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14:paraId="130464E5"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2.6. Авансирование не предусмотрено.</w:t>
      </w:r>
    </w:p>
    <w:p w14:paraId="2A9F57B2" w14:textId="77777777" w:rsidR="00C3119E" w:rsidRPr="00CC56B8" w:rsidRDefault="00C3119E">
      <w:pPr>
        <w:tabs>
          <w:tab w:val="left" w:pos="6096"/>
        </w:tabs>
        <w:spacing w:after="0" w:line="240" w:lineRule="auto"/>
        <w:jc w:val="center"/>
        <w:outlineLvl w:val="1"/>
        <w:rPr>
          <w:rFonts w:ascii="Times New Roman" w:hAnsi="Times New Roman" w:cs="Times New Roman"/>
          <w:b/>
          <w:sz w:val="20"/>
          <w:szCs w:val="20"/>
        </w:rPr>
      </w:pPr>
    </w:p>
    <w:p w14:paraId="3DF40B7A" w14:textId="77777777" w:rsidR="00C3119E" w:rsidRPr="00CC56B8" w:rsidRDefault="008A344B">
      <w:pPr>
        <w:tabs>
          <w:tab w:val="left" w:pos="6096"/>
        </w:tabs>
        <w:spacing w:after="0" w:line="240" w:lineRule="auto"/>
        <w:ind w:firstLine="709"/>
        <w:jc w:val="center"/>
        <w:outlineLvl w:val="1"/>
        <w:rPr>
          <w:rFonts w:ascii="Times New Roman" w:hAnsi="Times New Roman" w:cs="Times New Roman"/>
          <w:sz w:val="20"/>
          <w:szCs w:val="20"/>
        </w:rPr>
      </w:pPr>
      <w:r w:rsidRPr="00CC56B8">
        <w:rPr>
          <w:rFonts w:ascii="Times New Roman" w:hAnsi="Times New Roman" w:cs="Times New Roman"/>
          <w:b/>
          <w:sz w:val="20"/>
          <w:szCs w:val="20"/>
        </w:rPr>
        <w:t>3. Взаимодействие Сторон</w:t>
      </w:r>
    </w:p>
    <w:p w14:paraId="5669098E" w14:textId="77777777" w:rsidR="00C3119E" w:rsidRPr="00CC56B8" w:rsidRDefault="008A344B">
      <w:pPr>
        <w:tabs>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3.1. Поставщик обязан:</w:t>
      </w:r>
    </w:p>
    <w:p w14:paraId="16A07C4F"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25CD8F82" w14:textId="77777777" w:rsidR="00C3119E" w:rsidRPr="00CC56B8" w:rsidRDefault="008A344B">
      <w:pPr>
        <w:tabs>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3.1.2. представлять по требованию Заказчика информацию и документы, относящиеся к предмету Контракта;</w:t>
      </w:r>
    </w:p>
    <w:p w14:paraId="5A073987"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hAnsi="Times New Roman" w:cs="Times New Roman"/>
          <w:sz w:val="20"/>
          <w:szCs w:val="20"/>
        </w:rPr>
        <w:t xml:space="preserve">3.1.3. </w:t>
      </w:r>
      <w:r w:rsidRPr="00CC56B8">
        <w:rPr>
          <w:rFonts w:ascii="Times New Roman" w:eastAsia="Times New Roman" w:hAnsi="Times New Roman" w:cs="Times New Roman"/>
          <w:sz w:val="20"/>
          <w:szCs w:val="20"/>
          <w:lang w:eastAsia="ru-RU"/>
        </w:rPr>
        <w:t xml:space="preserve">незамедлительно информировать Заказчика о сложностях, возникающих </w:t>
      </w:r>
      <w:r w:rsidRPr="00CC56B8">
        <w:rPr>
          <w:rFonts w:ascii="Times New Roman" w:eastAsia="Times New Roman" w:hAnsi="Times New Roman" w:cs="Times New Roman"/>
          <w:sz w:val="20"/>
          <w:szCs w:val="20"/>
          <w:lang w:eastAsia="ru-RU"/>
        </w:rPr>
        <w:br/>
        <w:t>при исполнении Контракта, а также обо всех обстоятельствах, препятствующих исполнению Контракта;</w:t>
      </w:r>
    </w:p>
    <w:p w14:paraId="6236DEEF"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hAnsi="Times New Roman" w:cs="Times New Roman"/>
          <w:sz w:val="20"/>
          <w:szCs w:val="20"/>
        </w:rPr>
        <w:t xml:space="preserve">3.1.4. </w:t>
      </w:r>
      <w:r w:rsidRPr="00CC56B8">
        <w:rPr>
          <w:rFonts w:ascii="Times New Roman" w:eastAsia="Times New Roman" w:hAnsi="Times New Roman" w:cs="Times New Roman"/>
          <w:sz w:val="20"/>
          <w:szCs w:val="20"/>
          <w:lang w:eastAsia="ru-RU"/>
        </w:rPr>
        <w:t>устранять своими силами и за свой счет допущенные недостатки при поставке Товара, выявленные, в том числе, при приемке Товара;</w:t>
      </w:r>
    </w:p>
    <w:p w14:paraId="6E13706E" w14:textId="77777777" w:rsidR="00C3119E" w:rsidRPr="00CC56B8" w:rsidRDefault="008A344B">
      <w:pPr>
        <w:tabs>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lastRenderedPageBreak/>
        <w:t>3.1.5.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5 календарных дней;</w:t>
      </w:r>
    </w:p>
    <w:p w14:paraId="7ACD2498"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3.1.6. В случае принятия решения об одностороннем отказе, направить такое решение в порядке, установленном ч. 20.2 ст. 95 Закона о контрактной системе.</w:t>
      </w:r>
    </w:p>
    <w:p w14:paraId="2B01C625"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3.2. Поставщик вправе:</w:t>
      </w:r>
    </w:p>
    <w:p w14:paraId="7E1B34B5"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3.2.1. требовать от Заказчика приемки поставленного Товара в Месте доставки </w:t>
      </w:r>
      <w:r w:rsidRPr="00CC56B8">
        <w:rPr>
          <w:rFonts w:ascii="Times New Roman" w:eastAsia="Times New Roman" w:hAnsi="Times New Roman" w:cs="Times New Roman"/>
          <w:sz w:val="20"/>
          <w:szCs w:val="20"/>
          <w:lang w:eastAsia="ru-RU"/>
        </w:rPr>
        <w:br/>
        <w:t>в соответствии с условиями, предусмотренными Контрактом;</w:t>
      </w:r>
    </w:p>
    <w:p w14:paraId="74C1F797"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5044552A" w14:textId="77777777" w:rsidR="00C3119E" w:rsidRPr="00CC56B8" w:rsidRDefault="008A344B">
      <w:pPr>
        <w:widowControl w:val="0"/>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68840918"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3.2.4. принять решение об одностороннем отказе от исполнения Контракта </w:t>
      </w:r>
      <w:r w:rsidRPr="00CC56B8">
        <w:rPr>
          <w:rFonts w:ascii="Times New Roman" w:eastAsia="Times New Roman" w:hAnsi="Times New Roman" w:cs="Times New Roman"/>
          <w:sz w:val="20"/>
          <w:szCs w:val="20"/>
          <w:lang w:eastAsia="ru-RU"/>
        </w:rPr>
        <w:br/>
        <w:t>в соответствии с гражданским законодательством Российской Федерации;</w:t>
      </w:r>
    </w:p>
    <w:p w14:paraId="2C5DB995"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3.2.5. требовать возмещения убытков, уплаты неустоек (штрафов, пеней) </w:t>
      </w:r>
      <w:r w:rsidRPr="00CC56B8">
        <w:rPr>
          <w:rFonts w:ascii="Times New Roman" w:eastAsia="Times New Roman" w:hAnsi="Times New Roman" w:cs="Times New Roman"/>
          <w:sz w:val="20"/>
          <w:szCs w:val="20"/>
          <w:lang w:eastAsia="ru-RU"/>
        </w:rPr>
        <w:br/>
        <w:t>в соответствии с разделом 11 Контракта.</w:t>
      </w:r>
    </w:p>
    <w:p w14:paraId="22A55722"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3.3. Заказчик обязан:</w:t>
      </w:r>
    </w:p>
    <w:p w14:paraId="3C0C6A33"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3.3.1. обеспечить контроль за исполнением Поставщиком условий Контракта </w:t>
      </w:r>
      <w:r w:rsidRPr="00CC56B8">
        <w:rPr>
          <w:rFonts w:ascii="Times New Roman" w:eastAsia="Times New Roman" w:hAnsi="Times New Roman" w:cs="Times New Roman"/>
          <w:sz w:val="20"/>
          <w:szCs w:val="20"/>
          <w:lang w:eastAsia="ru-RU"/>
        </w:rPr>
        <w:br/>
        <w:t>в соответствии с законодательством Российской Федерации;</w:t>
      </w:r>
    </w:p>
    <w:p w14:paraId="4352FEDE" w14:textId="77777777" w:rsidR="00C3119E" w:rsidRPr="00CC56B8" w:rsidRDefault="008A344B">
      <w:pPr>
        <w:widowControl w:val="0"/>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2086A68" w14:textId="77777777" w:rsidR="00C3119E" w:rsidRPr="00CC56B8" w:rsidRDefault="008A344B">
      <w:pPr>
        <w:widowControl w:val="0"/>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3.3.3. Для проверки поставленного товара, предусмотренных контрактом, в части их соответствия условиям Контракта, провести экспертизу.</w:t>
      </w:r>
    </w:p>
    <w:p w14:paraId="77E6F6DD" w14:textId="77777777" w:rsidR="00C3119E" w:rsidRPr="00CC56B8" w:rsidRDefault="008A344B">
      <w:pPr>
        <w:widowControl w:val="0"/>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Экспертиза поставленного товара,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72996961" w14:textId="77777777" w:rsidR="00C3119E" w:rsidRPr="00CC56B8" w:rsidRDefault="008A344B">
      <w:pPr>
        <w:widowControl w:val="0"/>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14:paraId="026C9A10"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3.3.5. В случае принятия решения об одностороннем отказе, направить такое решение в порядке, установленном ч. 12.2 ст. 95 Закона о контрактной системе.</w:t>
      </w:r>
    </w:p>
    <w:p w14:paraId="1B5F19FA"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3.3.6. требовать уплаты неустойки (штрафа, пени) в соответствии с разделом </w:t>
      </w:r>
      <w:r w:rsidRPr="00CC56B8">
        <w:rPr>
          <w:rFonts w:ascii="Times New Roman" w:eastAsia="Times New Roman" w:hAnsi="Times New Roman" w:cs="Times New Roman"/>
          <w:sz w:val="20"/>
          <w:szCs w:val="20"/>
          <w:lang w:eastAsia="ru-RU"/>
        </w:rPr>
        <w:br/>
        <w:t>11 Контракта.</w:t>
      </w:r>
    </w:p>
    <w:p w14:paraId="2A744E36"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 Заказчик вправе:</w:t>
      </w:r>
    </w:p>
    <w:p w14:paraId="4AE9358C"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14:paraId="6FB82415"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3.4.2. запрашивать у Поставщика информацию об исполнении им обязательств </w:t>
      </w:r>
      <w:r w:rsidRPr="00CC56B8">
        <w:rPr>
          <w:rFonts w:ascii="Times New Roman" w:eastAsia="Times New Roman" w:hAnsi="Times New Roman" w:cs="Times New Roman"/>
          <w:sz w:val="20"/>
          <w:szCs w:val="20"/>
          <w:lang w:eastAsia="ru-RU"/>
        </w:rPr>
        <w:br/>
        <w:t>по Контракту;</w:t>
      </w:r>
    </w:p>
    <w:p w14:paraId="064D2CDF"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9BF2893"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14:paraId="158466C6"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14:paraId="13676577"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3.4.6. отказаться от приемки Товара, не соответствующего условиям Контракта, </w:t>
      </w:r>
      <w:r w:rsidRPr="00CC56B8">
        <w:rPr>
          <w:rFonts w:ascii="Times New Roman" w:eastAsia="Times New Roman" w:hAnsi="Times New Roman" w:cs="Times New Roman"/>
          <w:sz w:val="20"/>
          <w:szCs w:val="20"/>
          <w:lang w:eastAsia="ru-RU"/>
        </w:rPr>
        <w:br/>
        <w:t>и потребовать безвозмездного устранения недостатков;</w:t>
      </w:r>
    </w:p>
    <w:p w14:paraId="00AC4E2A"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поставленного товара,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6D3F631E"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33CA6924"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3.4.9. принять решение об одностороннем отказе от исполнения Контракта в соответствии с гражданским законодательством Российской Федерации;</w:t>
      </w:r>
    </w:p>
    <w:p w14:paraId="77305707"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3.4.10.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1487964A" w14:textId="77777777" w:rsidR="00C3119E" w:rsidRPr="00CC56B8" w:rsidRDefault="00C3119E">
      <w:pPr>
        <w:tabs>
          <w:tab w:val="left" w:pos="6096"/>
        </w:tabs>
        <w:spacing w:after="0" w:line="240" w:lineRule="auto"/>
        <w:jc w:val="center"/>
        <w:outlineLvl w:val="1"/>
        <w:rPr>
          <w:rFonts w:ascii="Times New Roman" w:hAnsi="Times New Roman" w:cs="Times New Roman"/>
          <w:b/>
          <w:sz w:val="20"/>
          <w:szCs w:val="20"/>
        </w:rPr>
      </w:pPr>
    </w:p>
    <w:p w14:paraId="309D5A58" w14:textId="77777777" w:rsidR="00C3119E" w:rsidRPr="00CC56B8" w:rsidRDefault="008A344B">
      <w:pPr>
        <w:tabs>
          <w:tab w:val="left" w:pos="6096"/>
        </w:tabs>
        <w:spacing w:after="0" w:line="240" w:lineRule="auto"/>
        <w:jc w:val="center"/>
        <w:outlineLvl w:val="1"/>
        <w:rPr>
          <w:rFonts w:ascii="Times New Roman" w:hAnsi="Times New Roman" w:cs="Times New Roman"/>
          <w:b/>
          <w:sz w:val="20"/>
          <w:szCs w:val="20"/>
        </w:rPr>
      </w:pPr>
      <w:r w:rsidRPr="00CC56B8">
        <w:rPr>
          <w:rFonts w:ascii="Times New Roman" w:hAnsi="Times New Roman" w:cs="Times New Roman"/>
          <w:b/>
          <w:sz w:val="20"/>
          <w:szCs w:val="20"/>
        </w:rPr>
        <w:t xml:space="preserve">4. Упаковка и маркировка. Условия транспортировки </w:t>
      </w:r>
    </w:p>
    <w:p w14:paraId="1F9FA40F"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4.1. Поставщик должен обеспечить упаковку Товара, способную предотвратить </w:t>
      </w:r>
      <w:r w:rsidRPr="00CC56B8">
        <w:rPr>
          <w:rFonts w:ascii="Times New Roman" w:eastAsia="Times New Roman" w:hAnsi="Times New Roman" w:cs="Times New Roman"/>
          <w:sz w:val="20"/>
          <w:szCs w:val="20"/>
          <w:lang w:eastAsia="ru-RU"/>
        </w:rPr>
        <w:br/>
        <w:t>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4A658EDE"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w:t>
      </w:r>
      <w:r w:rsidRPr="00CC56B8">
        <w:rPr>
          <w:rFonts w:ascii="Times New Roman" w:eastAsia="Times New Roman" w:hAnsi="Times New Roman" w:cs="Times New Roman"/>
          <w:sz w:val="20"/>
          <w:szCs w:val="20"/>
          <w:lang w:eastAsia="ru-RU"/>
        </w:rPr>
        <w:br/>
        <w:t>в некоторых пунктах по пути следования Товара.</w:t>
      </w:r>
    </w:p>
    <w:p w14:paraId="3526B610"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4.2. Вся упаковка должна соответствовать требованиям законодательства Российской Федерации, иметь следующую маркировку:</w:t>
      </w:r>
    </w:p>
    <w:p w14:paraId="29234E5E"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Наименование Товара: ____________________</w:t>
      </w:r>
    </w:p>
    <w:p w14:paraId="4A823BB9"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Реквизиты Контракта: (наименование, дата и номер) __________ </w:t>
      </w:r>
    </w:p>
    <w:p w14:paraId="0139FE4E"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Заказчик (название): __________</w:t>
      </w:r>
    </w:p>
    <w:p w14:paraId="28DD9E80"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lastRenderedPageBreak/>
        <w:t>Поставщик (название компании): __________</w:t>
      </w:r>
    </w:p>
    <w:p w14:paraId="591655C3"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Получатель: __________</w:t>
      </w:r>
    </w:p>
    <w:p w14:paraId="48E50733"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Пункт назначения: __________</w:t>
      </w:r>
    </w:p>
    <w:p w14:paraId="1551FA29"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Грузоотправитель: ____________</w:t>
      </w:r>
    </w:p>
    <w:p w14:paraId="04F6A714"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Ящик/контейнер № ____, всего ящиков/контейнеров _____</w:t>
      </w:r>
    </w:p>
    <w:p w14:paraId="057455E1"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Размеры (высота, длина, ширина) __________</w:t>
      </w:r>
    </w:p>
    <w:p w14:paraId="5B0F4146"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Вес брутто _____ кг</w:t>
      </w:r>
    </w:p>
    <w:p w14:paraId="7347FE88"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Вес нетто _____ кг</w:t>
      </w:r>
    </w:p>
    <w:p w14:paraId="2BFC9B06"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14D3F326"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4.4. Упаковка и маркировка на упаковке, а также документация внутри и вне упаковки должны строго соответствовать требованиям законодательства Российской Федерации.</w:t>
      </w:r>
    </w:p>
    <w:p w14:paraId="448F4874" w14:textId="75669034" w:rsidR="008A344B" w:rsidRPr="00CC56B8" w:rsidRDefault="008A344B" w:rsidP="00946929">
      <w:pPr>
        <w:tabs>
          <w:tab w:val="left" w:pos="6096"/>
        </w:tabs>
        <w:spacing w:after="0" w:line="240" w:lineRule="auto"/>
        <w:jc w:val="both"/>
        <w:rPr>
          <w:rFonts w:ascii="Times New Roman" w:eastAsia="Times New Roman" w:hAnsi="Times New Roman" w:cs="Times New Roman"/>
          <w:sz w:val="20"/>
          <w:szCs w:val="20"/>
          <w:lang w:eastAsia="ru-RU"/>
        </w:rPr>
      </w:pPr>
    </w:p>
    <w:p w14:paraId="3C47E345" w14:textId="77777777" w:rsidR="00C3119E" w:rsidRPr="00CC56B8" w:rsidRDefault="008A344B">
      <w:pPr>
        <w:tabs>
          <w:tab w:val="left" w:pos="6096"/>
        </w:tabs>
        <w:spacing w:after="0" w:line="240" w:lineRule="auto"/>
        <w:jc w:val="center"/>
        <w:outlineLvl w:val="1"/>
        <w:rPr>
          <w:rFonts w:ascii="Times New Roman" w:hAnsi="Times New Roman" w:cs="Times New Roman"/>
          <w:sz w:val="20"/>
          <w:szCs w:val="20"/>
        </w:rPr>
      </w:pPr>
      <w:r w:rsidRPr="00CC56B8">
        <w:rPr>
          <w:rFonts w:ascii="Times New Roman" w:hAnsi="Times New Roman" w:cs="Times New Roman"/>
          <w:b/>
          <w:sz w:val="20"/>
          <w:szCs w:val="20"/>
        </w:rPr>
        <w:t>5. Поставка Товара</w:t>
      </w:r>
    </w:p>
    <w:p w14:paraId="2CE69F84"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5.1. Поставка Товара осуществляется Поставщиком в Место доставки на условиях, предусмотренных пунктом 1.2 Контракта, в сроки, определенные заявкой о получении Товара.</w:t>
      </w:r>
    </w:p>
    <w:p w14:paraId="26824F71" w14:textId="70E826A0" w:rsidR="00C3119E" w:rsidRPr="00CC56B8" w:rsidRDefault="008A344B">
      <w:pPr>
        <w:tabs>
          <w:tab w:val="left" w:pos="6096"/>
        </w:tabs>
        <w:spacing w:after="0" w:line="240" w:lineRule="auto"/>
        <w:ind w:firstLine="709"/>
        <w:jc w:val="both"/>
        <w:rPr>
          <w:rFonts w:ascii="Times New Roman" w:eastAsia="Times New Roman" w:hAnsi="Times New Roman" w:cs="Times New Roman"/>
          <w:color w:val="FF0000"/>
          <w:sz w:val="20"/>
          <w:szCs w:val="20"/>
          <w:lang w:eastAsia="ru-RU"/>
        </w:rPr>
      </w:pPr>
      <w:r w:rsidRPr="00CC56B8">
        <w:rPr>
          <w:rFonts w:ascii="Times New Roman" w:eastAsia="Times New Roman" w:hAnsi="Times New Roman" w:cs="Times New Roman"/>
          <w:sz w:val="20"/>
          <w:szCs w:val="20"/>
          <w:lang w:eastAsia="ru-RU"/>
        </w:rPr>
        <w:t>5.2. Поставка Товара осуществляется одной партией по заявке Заказчика. Поставка товара производится в пер</w:t>
      </w:r>
      <w:r w:rsidR="004A3B7B" w:rsidRPr="00CC56B8">
        <w:rPr>
          <w:rFonts w:ascii="Times New Roman" w:eastAsia="Times New Roman" w:hAnsi="Times New Roman" w:cs="Times New Roman"/>
          <w:sz w:val="20"/>
          <w:szCs w:val="20"/>
          <w:lang w:eastAsia="ru-RU"/>
        </w:rPr>
        <w:t>иод после заключения контракта.</w:t>
      </w:r>
    </w:p>
    <w:p w14:paraId="702E5646"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К документу о приемке должны быть приложены следующие документы, являющиеся его неотъемлемой частью: </w:t>
      </w:r>
    </w:p>
    <w:p w14:paraId="3CB0AC6C"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а) счет на оплату поставленного Товара;</w:t>
      </w:r>
    </w:p>
    <w:p w14:paraId="60D381C6"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б) копия регистрационного удостоверения на Товар, выданного уполномоченным органом;</w:t>
      </w:r>
    </w:p>
    <w:p w14:paraId="2D268144"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в)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w:t>
      </w:r>
      <w:r w:rsidRPr="00CC56B8">
        <w:rPr>
          <w:rFonts w:ascii="Times New Roman" w:eastAsia="Times New Roman" w:hAnsi="Times New Roman" w:cs="Times New Roman"/>
          <w:sz w:val="20"/>
          <w:szCs w:val="20"/>
          <w:lang w:eastAsia="ru-RU"/>
        </w:rPr>
        <w:br/>
        <w:t xml:space="preserve">не подлежит обязательному декларированию или обязательной сертификации </w:t>
      </w:r>
      <w:r w:rsidRPr="00CC56B8">
        <w:rPr>
          <w:rFonts w:ascii="Times New Roman" w:eastAsia="Calibri" w:hAnsi="Times New Roman" w:cs="Times New Roman"/>
          <w:sz w:val="20"/>
          <w:szCs w:val="20"/>
        </w:rPr>
        <w:t>(</w:t>
      </w:r>
      <w:r w:rsidRPr="00CC56B8">
        <w:rPr>
          <w:rFonts w:ascii="Times New Roman" w:eastAsia="Calibri" w:hAnsi="Times New Roman" w:cs="Times New Roman"/>
          <w:i/>
          <w:sz w:val="20"/>
          <w:szCs w:val="20"/>
        </w:rPr>
        <w:t xml:space="preserve">в случае </w:t>
      </w:r>
      <w:r w:rsidRPr="00CC56B8">
        <w:rPr>
          <w:rFonts w:ascii="Times New Roman" w:eastAsia="Calibri" w:hAnsi="Times New Roman" w:cs="Times New Roman"/>
          <w:i/>
          <w:sz w:val="20"/>
          <w:szCs w:val="20"/>
        </w:rPr>
        <w:br/>
        <w:t>если данные требования предъявляются действующим законодательством</w:t>
      </w:r>
      <w:r w:rsidRPr="00CC56B8">
        <w:rPr>
          <w:rFonts w:ascii="Times New Roman" w:eastAsia="Calibri" w:hAnsi="Times New Roman" w:cs="Times New Roman"/>
          <w:sz w:val="20"/>
          <w:szCs w:val="20"/>
        </w:rPr>
        <w:t>)</w:t>
      </w:r>
      <w:r w:rsidRPr="00CC56B8">
        <w:rPr>
          <w:rFonts w:ascii="Times New Roman" w:eastAsia="Times New Roman" w:hAnsi="Times New Roman" w:cs="Times New Roman"/>
          <w:sz w:val="20"/>
          <w:szCs w:val="20"/>
          <w:lang w:eastAsia="ru-RU"/>
        </w:rPr>
        <w:t>.</w:t>
      </w:r>
    </w:p>
    <w:p w14:paraId="3939DC9A" w14:textId="67101264"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5.3. Ответственный от Заказчика: </w:t>
      </w:r>
      <w:r w:rsidR="004C5CF1" w:rsidRPr="00CC56B8">
        <w:rPr>
          <w:rFonts w:ascii="Times New Roman" w:eastAsia="Times New Roman" w:hAnsi="Times New Roman" w:cs="Times New Roman"/>
          <w:sz w:val="20"/>
          <w:szCs w:val="20"/>
          <w:lang w:eastAsia="ru-RU"/>
        </w:rPr>
        <w:t>Касьянова Дарья</w:t>
      </w:r>
      <w:r w:rsidRPr="00CC56B8">
        <w:rPr>
          <w:rFonts w:ascii="Times New Roman" w:eastAsia="Times New Roman" w:hAnsi="Times New Roman" w:cs="Times New Roman"/>
          <w:sz w:val="20"/>
          <w:szCs w:val="20"/>
          <w:lang w:eastAsia="ru-RU"/>
        </w:rPr>
        <w:t xml:space="preserve"> Сергеевна, 8(812)576-50-50 доб.1748, </w:t>
      </w:r>
      <w:r w:rsidRPr="00CC56B8">
        <w:rPr>
          <w:rFonts w:ascii="Times New Roman" w:eastAsia="Times New Roman" w:hAnsi="Times New Roman" w:cs="Times New Roman"/>
          <w:sz w:val="20"/>
          <w:szCs w:val="20"/>
          <w:lang w:val="en-US" w:eastAsia="ru-RU"/>
        </w:rPr>
        <w:t>b</w:t>
      </w:r>
      <w:r w:rsidRPr="00CC56B8">
        <w:rPr>
          <w:rFonts w:ascii="Times New Roman" w:eastAsia="Times New Roman" w:hAnsi="Times New Roman" w:cs="Times New Roman"/>
          <w:sz w:val="20"/>
          <w:szCs w:val="20"/>
          <w:lang w:eastAsia="ru-RU"/>
        </w:rPr>
        <w:t>4</w:t>
      </w:r>
      <w:r w:rsidRPr="00CC56B8">
        <w:rPr>
          <w:rFonts w:ascii="Times New Roman" w:eastAsia="Times New Roman" w:hAnsi="Times New Roman" w:cs="Times New Roman"/>
          <w:sz w:val="20"/>
          <w:szCs w:val="20"/>
          <w:lang w:val="en-US" w:eastAsia="ru-RU"/>
        </w:rPr>
        <w:t>snabzheniye</w:t>
      </w:r>
      <w:r w:rsidRPr="00CC56B8">
        <w:rPr>
          <w:rFonts w:ascii="Times New Roman" w:eastAsia="Times New Roman" w:hAnsi="Times New Roman" w:cs="Times New Roman"/>
          <w:sz w:val="20"/>
          <w:szCs w:val="20"/>
          <w:lang w:eastAsia="ru-RU"/>
        </w:rPr>
        <w:t>@</w:t>
      </w:r>
      <w:r w:rsidRPr="00CC56B8">
        <w:rPr>
          <w:rFonts w:ascii="Times New Roman" w:eastAsia="Times New Roman" w:hAnsi="Times New Roman" w:cs="Times New Roman"/>
          <w:sz w:val="20"/>
          <w:szCs w:val="20"/>
          <w:lang w:val="en-US" w:eastAsia="ru-RU"/>
        </w:rPr>
        <w:t>mail</w:t>
      </w:r>
      <w:r w:rsidRPr="00CC56B8">
        <w:rPr>
          <w:rFonts w:ascii="Times New Roman" w:eastAsia="Times New Roman" w:hAnsi="Times New Roman" w:cs="Times New Roman"/>
          <w:sz w:val="20"/>
          <w:szCs w:val="20"/>
          <w:lang w:eastAsia="ru-RU"/>
        </w:rPr>
        <w:t>.</w:t>
      </w:r>
      <w:r w:rsidRPr="00CC56B8">
        <w:rPr>
          <w:rFonts w:ascii="Times New Roman" w:eastAsia="Times New Roman" w:hAnsi="Times New Roman" w:cs="Times New Roman"/>
          <w:sz w:val="20"/>
          <w:szCs w:val="20"/>
          <w:lang w:val="en-US" w:eastAsia="ru-RU"/>
        </w:rPr>
        <w:t>ru</w:t>
      </w:r>
      <w:r w:rsidRPr="00CC56B8">
        <w:rPr>
          <w:rFonts w:ascii="Times New Roman" w:eastAsia="Times New Roman" w:hAnsi="Times New Roman" w:cs="Times New Roman"/>
          <w:sz w:val="20"/>
          <w:szCs w:val="20"/>
          <w:lang w:eastAsia="ru-RU"/>
        </w:rPr>
        <w:t>;</w:t>
      </w:r>
    </w:p>
    <w:p w14:paraId="7BD0E40C"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SimSun" w:hAnsi="Times New Roman" w:cs="Times New Roman"/>
          <w:sz w:val="20"/>
          <w:szCs w:val="20"/>
          <w:lang w:eastAsia="ru-RU"/>
        </w:rPr>
        <w:tab/>
        <w:t xml:space="preserve">Ответственный </w:t>
      </w:r>
      <w:r w:rsidRPr="00CC56B8">
        <w:rPr>
          <w:rFonts w:ascii="Times New Roman" w:eastAsia="Times New Roman" w:hAnsi="Times New Roman" w:cs="Times New Roman"/>
          <w:sz w:val="20"/>
          <w:szCs w:val="20"/>
          <w:lang w:eastAsia="ru-RU"/>
        </w:rPr>
        <w:t>от Поставщика: _______________________ (телефон, эл.</w:t>
      </w:r>
      <w:r w:rsidRPr="00CC56B8">
        <w:rPr>
          <w:rFonts w:ascii="Times New Roman" w:eastAsia="SimSun" w:hAnsi="Times New Roman" w:cs="Times New Roman"/>
          <w:sz w:val="20"/>
          <w:szCs w:val="20"/>
          <w:lang w:eastAsia="ru-RU"/>
        </w:rPr>
        <w:t xml:space="preserve"> почта***).</w:t>
      </w:r>
    </w:p>
    <w:p w14:paraId="2B3E9BCA" w14:textId="5632DAA1" w:rsidR="00C3119E" w:rsidRPr="00CC56B8" w:rsidRDefault="00C3119E">
      <w:pPr>
        <w:shd w:val="clear" w:color="auto" w:fill="FFFFFF"/>
        <w:tabs>
          <w:tab w:val="left" w:pos="6096"/>
        </w:tabs>
        <w:spacing w:after="0" w:line="240" w:lineRule="auto"/>
        <w:rPr>
          <w:rFonts w:ascii="Times New Roman" w:hAnsi="Times New Roman" w:cs="Times New Roman"/>
          <w:sz w:val="20"/>
          <w:szCs w:val="20"/>
        </w:rPr>
      </w:pPr>
    </w:p>
    <w:p w14:paraId="1BEB502E" w14:textId="77777777" w:rsidR="00C3119E" w:rsidRPr="00CC56B8" w:rsidRDefault="008A344B">
      <w:pPr>
        <w:tabs>
          <w:tab w:val="left" w:pos="6096"/>
        </w:tabs>
        <w:spacing w:after="0" w:line="240" w:lineRule="auto"/>
        <w:jc w:val="center"/>
        <w:outlineLvl w:val="1"/>
        <w:rPr>
          <w:rFonts w:ascii="Times New Roman" w:hAnsi="Times New Roman" w:cs="Times New Roman"/>
          <w:b/>
          <w:sz w:val="20"/>
          <w:szCs w:val="20"/>
        </w:rPr>
      </w:pPr>
      <w:r w:rsidRPr="00CC56B8">
        <w:rPr>
          <w:rFonts w:ascii="Times New Roman" w:hAnsi="Times New Roman" w:cs="Times New Roman"/>
          <w:b/>
          <w:sz w:val="20"/>
          <w:szCs w:val="20"/>
        </w:rPr>
        <w:t>6. Приемка Товара</w:t>
      </w:r>
    </w:p>
    <w:p w14:paraId="2D6FA63D"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6.1. Приемка Товара осуществляется по адресу, указанному в п. 1.2 Контракта.</w:t>
      </w:r>
    </w:p>
    <w:p w14:paraId="2F494E79"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2A544968"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а) проверку по Упаковочным листам номенклатуры поставленного Товара на соответствие перечня позиций в соответствии со Спецификацией и Расчётом цены Контракта (Приложение №1 к Контракту);</w:t>
      </w:r>
    </w:p>
    <w:p w14:paraId="7E90DF43"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б) проверку полноты и правильности оформления комплекта документов, предусмотренных пунктом 6.10 Контракта;</w:t>
      </w:r>
    </w:p>
    <w:p w14:paraId="16D20E4B"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14:paraId="137B1DF4" w14:textId="77777777" w:rsidR="00C3119E" w:rsidRPr="00CC56B8" w:rsidRDefault="008A344B">
      <w:pPr>
        <w:tabs>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 xml:space="preserve">г) проверка наличия документов, удостоверяющих качество товара: </w:t>
      </w:r>
    </w:p>
    <w:p w14:paraId="7538D0C9" w14:textId="77777777" w:rsidR="00C3119E" w:rsidRPr="00CC56B8" w:rsidRDefault="008A344B">
      <w:pPr>
        <w:tabs>
          <w:tab w:val="left" w:pos="567"/>
          <w:tab w:val="left" w:pos="6096"/>
        </w:tabs>
        <w:spacing w:after="0" w:line="240" w:lineRule="auto"/>
        <w:ind w:firstLine="709"/>
        <w:jc w:val="both"/>
        <w:rPr>
          <w:rFonts w:ascii="Times New Roman" w:eastAsia="Times New Roman" w:hAnsi="Times New Roman" w:cs="Times New Roman"/>
          <w:sz w:val="20"/>
          <w:szCs w:val="20"/>
        </w:rPr>
      </w:pPr>
      <w:r w:rsidRPr="00CC56B8">
        <w:rPr>
          <w:rFonts w:ascii="Times New Roman" w:eastAsia="Times New Roman" w:hAnsi="Times New Roman" w:cs="Times New Roman"/>
          <w:sz w:val="20"/>
          <w:szCs w:val="20"/>
        </w:rPr>
        <w:t>- регистрационное удостоверение;</w:t>
      </w:r>
    </w:p>
    <w:p w14:paraId="1FAEA33C" w14:textId="77777777" w:rsidR="00C3119E" w:rsidRPr="00CC56B8" w:rsidRDefault="008A344B">
      <w:pPr>
        <w:tabs>
          <w:tab w:val="left" w:pos="567"/>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 xml:space="preserve">- сертификат соответствия или иной документ, подтверждающим соответствие качества товара, в порядке, установленном законодательством Российской Федерации </w:t>
      </w:r>
      <w:r w:rsidRPr="00CC56B8">
        <w:rPr>
          <w:rFonts w:ascii="Times New Roman" w:hAnsi="Times New Roman" w:cs="Times New Roman"/>
          <w:sz w:val="20"/>
          <w:szCs w:val="20"/>
        </w:rPr>
        <w:br/>
        <w:t>(в случае если данные требования предъявляются действующим законодательством).</w:t>
      </w:r>
    </w:p>
    <w:p w14:paraId="09B90426" w14:textId="379176FD"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bookmarkStart w:id="4" w:name="_Hlk193393344"/>
      <w:r w:rsidRPr="00CC56B8">
        <w:rPr>
          <w:rFonts w:ascii="Times New Roman" w:eastAsia="Times New Roman" w:hAnsi="Times New Roman" w:cs="Times New Roman"/>
          <w:sz w:val="20"/>
          <w:szCs w:val="20"/>
          <w:lang w:eastAsia="ru-RU"/>
        </w:rPr>
        <w:t>6.3. Приемка Товара осуществляется Заказчиком в течение 5 рабочих дней с даты поставки Товара и оформляется подписанием Сторонами акта-приема передачи и/или товарной накладной (УПД).</w:t>
      </w:r>
    </w:p>
    <w:p w14:paraId="19E0E6FF"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6.4. 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состоящая </w:t>
      </w:r>
      <w:r w:rsidRPr="00CC56B8">
        <w:rPr>
          <w:rFonts w:ascii="Times New Roman" w:eastAsia="Times New Roman" w:hAnsi="Times New Roman" w:cs="Times New Roman"/>
          <w:sz w:val="20"/>
          <w:szCs w:val="20"/>
          <w:lang w:eastAsia="ru-RU"/>
        </w:rPr>
        <w:br/>
        <w:t xml:space="preserve">не менее чем из 5 человек. </w:t>
      </w:r>
    </w:p>
    <w:p w14:paraId="640A7929"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6.5. Право собственности на Товар переходит от Поставщика к Заказчику с момента подписания обеими Сторонами акта-приема передачи и/или товарной накладной (УПД).</w:t>
      </w:r>
    </w:p>
    <w:p w14:paraId="00D70067"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6.6. При приёмке Товара Заказчик вправе, уведомив Поставщика, отказаться от принятия и оплаты некомплектного Товара и Товара ненадлежащего качества.</w:t>
      </w:r>
    </w:p>
    <w:p w14:paraId="53370F1D"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6.7. 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14:paraId="024B9F03"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bookmarkStart w:id="5" w:name="OLE_LINK24"/>
      <w:bookmarkStart w:id="6" w:name="OLE_LINK29"/>
      <w:bookmarkStart w:id="7" w:name="OLE_LINK30"/>
      <w:r w:rsidRPr="00CC56B8">
        <w:rPr>
          <w:rFonts w:ascii="Times New Roman" w:eastAsia="Times New Roman" w:hAnsi="Times New Roman" w:cs="Times New Roman"/>
          <w:sz w:val="20"/>
          <w:szCs w:val="20"/>
          <w:lang w:eastAsia="ru-RU"/>
        </w:rPr>
        <w:t>6.8. 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sidRPr="00CC56B8">
        <w:rPr>
          <w:rFonts w:ascii="Times New Roman" w:eastAsia="Calibri" w:hAnsi="Times New Roman" w:cs="Times New Roman"/>
          <w:sz w:val="20"/>
          <w:szCs w:val="20"/>
        </w:rPr>
        <w:t xml:space="preserve"> </w:t>
      </w:r>
      <w:r w:rsidRPr="00CC56B8">
        <w:rPr>
          <w:rFonts w:ascii="Times New Roman" w:eastAsia="Times New Roman" w:hAnsi="Times New Roman" w:cs="Times New Roman"/>
          <w:sz w:val="20"/>
          <w:szCs w:val="20"/>
          <w:lang w:eastAsia="ru-RU"/>
        </w:rPr>
        <w:t xml:space="preserve">Приемка результатов отдельного этапа исполнения </w:t>
      </w:r>
      <w:r w:rsidRPr="00CC56B8">
        <w:rPr>
          <w:rFonts w:ascii="Times New Roman" w:eastAsia="Times New Roman" w:hAnsi="Times New Roman" w:cs="Times New Roman"/>
          <w:sz w:val="20"/>
          <w:szCs w:val="20"/>
          <w:lang w:eastAsia="ru-RU"/>
        </w:rPr>
        <w:lastRenderedPageBreak/>
        <w:t>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bookmarkEnd w:id="5"/>
      <w:bookmarkEnd w:id="6"/>
      <w:bookmarkEnd w:id="7"/>
    </w:p>
    <w:p w14:paraId="2A1FDC01"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6.9.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и/или товарной накладной </w:t>
      </w:r>
      <w:bookmarkStart w:id="8" w:name="OLE_LINK22"/>
      <w:bookmarkStart w:id="9" w:name="OLE_LINK23"/>
      <w:r w:rsidRPr="00CC56B8">
        <w:rPr>
          <w:rFonts w:ascii="Times New Roman" w:eastAsia="Times New Roman" w:hAnsi="Times New Roman" w:cs="Times New Roman"/>
          <w:sz w:val="20"/>
          <w:szCs w:val="20"/>
          <w:lang w:eastAsia="ru-RU"/>
        </w:rPr>
        <w:t>(УПД)</w:t>
      </w:r>
      <w:bookmarkEnd w:id="8"/>
      <w:bookmarkEnd w:id="9"/>
      <w:r w:rsidRPr="00CC56B8">
        <w:rPr>
          <w:rFonts w:ascii="Times New Roman" w:eastAsia="Times New Roman" w:hAnsi="Times New Roman" w:cs="Times New Roman"/>
          <w:sz w:val="20"/>
          <w:szCs w:val="20"/>
          <w:lang w:eastAsia="ru-RU"/>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14:paraId="2347E8C3"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6.10. Поставщик одновременно с каждой поставкой Товара передает Заказчику: </w:t>
      </w:r>
    </w:p>
    <w:p w14:paraId="18B93584"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а) счет на оплату поставленного Товара;</w:t>
      </w:r>
    </w:p>
    <w:p w14:paraId="1446D708"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б) копия регистрационного удостоверения на Товар, выданного уполномоченным органом;</w:t>
      </w:r>
    </w:p>
    <w:p w14:paraId="7CB40BB8" w14:textId="77777777" w:rsidR="00C3119E" w:rsidRPr="00CC56B8" w:rsidRDefault="008A344B">
      <w:pPr>
        <w:tabs>
          <w:tab w:val="left" w:pos="6096"/>
        </w:tabs>
        <w:spacing w:after="0" w:line="240" w:lineRule="auto"/>
        <w:ind w:firstLine="709"/>
        <w:jc w:val="both"/>
        <w:outlineLvl w:val="1"/>
        <w:rPr>
          <w:rFonts w:ascii="Times New Roman" w:hAnsi="Times New Roman" w:cs="Times New Roman"/>
          <w:b/>
          <w:sz w:val="20"/>
          <w:szCs w:val="20"/>
        </w:rPr>
      </w:pPr>
      <w:r w:rsidRPr="00CC56B8">
        <w:rPr>
          <w:rFonts w:ascii="Times New Roman" w:eastAsia="Times New Roman" w:hAnsi="Times New Roman" w:cs="Times New Roman"/>
          <w:sz w:val="20"/>
          <w:szCs w:val="20"/>
          <w:lang w:eastAsia="ru-RU"/>
        </w:rPr>
        <w:t>в)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информационное письмо, что поставляемый товар не подлежит обязательному декларированию или обязательной сертификации (если предоставление таких документов предусмотрено требованиями действующего законодательства Российской Федерации).</w:t>
      </w:r>
    </w:p>
    <w:p w14:paraId="22328C6E"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6.11. 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14:paraId="084211BC"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color w:val="FF0000"/>
          <w:sz w:val="20"/>
          <w:szCs w:val="20"/>
          <w:lang w:eastAsia="ru-RU"/>
        </w:rPr>
      </w:pPr>
      <w:r w:rsidRPr="00CC56B8">
        <w:rPr>
          <w:rFonts w:ascii="Times New Roman" w:eastAsia="Times New Roman" w:hAnsi="Times New Roman" w:cs="Times New Roman"/>
          <w:sz w:val="20"/>
          <w:szCs w:val="20"/>
          <w:lang w:eastAsia="ru-RU"/>
        </w:rPr>
        <w:t>6.12. 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14:paraId="69AF0E7E"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6.13. Внесение изменений в текст акта приема-передачи и/или товарной накладной </w:t>
      </w:r>
      <w:r w:rsidRPr="00CC56B8">
        <w:rPr>
          <w:rFonts w:ascii="Times New Roman" w:eastAsia="SimSun" w:hAnsi="Times New Roman" w:cs="Times New Roman"/>
          <w:sz w:val="20"/>
          <w:szCs w:val="20"/>
          <w:lang w:eastAsia="ru-RU"/>
        </w:rPr>
        <w:t>(УПД)</w:t>
      </w:r>
      <w:r w:rsidRPr="00CC56B8">
        <w:rPr>
          <w:rFonts w:ascii="Times New Roman" w:eastAsia="Times New Roman" w:hAnsi="Times New Roman" w:cs="Times New Roman"/>
          <w:sz w:val="20"/>
          <w:szCs w:val="20"/>
          <w:lang w:eastAsia="ru-RU"/>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bookmarkEnd w:id="4"/>
    </w:p>
    <w:p w14:paraId="7BCBF6A0" w14:textId="77777777" w:rsidR="00C3119E" w:rsidRPr="00CC56B8" w:rsidRDefault="00C3119E">
      <w:pPr>
        <w:tabs>
          <w:tab w:val="left" w:pos="6096"/>
        </w:tabs>
        <w:spacing w:after="0" w:line="240" w:lineRule="auto"/>
        <w:ind w:firstLine="567"/>
        <w:jc w:val="center"/>
        <w:rPr>
          <w:rFonts w:ascii="Times New Roman" w:hAnsi="Times New Roman" w:cs="Times New Roman"/>
          <w:b/>
          <w:sz w:val="20"/>
          <w:szCs w:val="20"/>
        </w:rPr>
      </w:pPr>
    </w:p>
    <w:p w14:paraId="5AC145D2" w14:textId="77777777" w:rsidR="00C3119E" w:rsidRPr="00CC56B8" w:rsidRDefault="008A344B">
      <w:pPr>
        <w:tabs>
          <w:tab w:val="left" w:pos="6096"/>
        </w:tabs>
        <w:spacing w:after="0" w:line="240" w:lineRule="auto"/>
        <w:ind w:firstLine="567"/>
        <w:jc w:val="center"/>
        <w:rPr>
          <w:rFonts w:ascii="Times New Roman" w:hAnsi="Times New Roman" w:cs="Times New Roman"/>
          <w:b/>
          <w:sz w:val="20"/>
          <w:szCs w:val="20"/>
        </w:rPr>
      </w:pPr>
      <w:r w:rsidRPr="00CC56B8">
        <w:rPr>
          <w:rFonts w:ascii="Times New Roman" w:hAnsi="Times New Roman" w:cs="Times New Roman"/>
          <w:b/>
          <w:sz w:val="20"/>
          <w:szCs w:val="20"/>
        </w:rPr>
        <w:t>7. Гарантии</w:t>
      </w:r>
    </w:p>
    <w:p w14:paraId="43A06022" w14:textId="77777777" w:rsidR="00C3119E" w:rsidRPr="00CC56B8" w:rsidRDefault="008A344B">
      <w:pPr>
        <w:tabs>
          <w:tab w:val="left" w:pos="6096"/>
        </w:tabs>
        <w:spacing w:after="0" w:line="240" w:lineRule="auto"/>
        <w:ind w:firstLine="540"/>
        <w:jc w:val="both"/>
        <w:rPr>
          <w:rFonts w:ascii="Times New Roman" w:hAnsi="Times New Roman" w:cs="Times New Roman"/>
          <w:sz w:val="20"/>
          <w:szCs w:val="20"/>
        </w:rPr>
      </w:pPr>
      <w:r w:rsidRPr="00CC56B8">
        <w:rPr>
          <w:rFonts w:ascii="Times New Roman" w:hAnsi="Times New Roman" w:cs="Times New Roman"/>
          <w:sz w:val="20"/>
          <w:szCs w:val="20"/>
        </w:rPr>
        <w:t xml:space="preserve">7.1. Поставщик несет риск случайной гибели или случайного повреждения товара </w:t>
      </w:r>
      <w:r w:rsidRPr="00CC56B8">
        <w:rPr>
          <w:rFonts w:ascii="Times New Roman" w:hAnsi="Times New Roman" w:cs="Times New Roman"/>
          <w:sz w:val="20"/>
          <w:szCs w:val="20"/>
        </w:rPr>
        <w:br/>
        <w:t>до дня подписания фактической передачи Товара и подписания акта приема-передачи Товара Заказчиком.</w:t>
      </w:r>
    </w:p>
    <w:p w14:paraId="7A94BFD4" w14:textId="77777777" w:rsidR="00C3119E" w:rsidRPr="00CC56B8" w:rsidRDefault="008A344B">
      <w:pPr>
        <w:tabs>
          <w:tab w:val="left" w:pos="6096"/>
        </w:tabs>
        <w:spacing w:after="0" w:line="240" w:lineRule="auto"/>
        <w:ind w:firstLine="540"/>
        <w:jc w:val="both"/>
        <w:rPr>
          <w:rFonts w:ascii="Times New Roman" w:hAnsi="Times New Roman" w:cs="Times New Roman"/>
          <w:sz w:val="20"/>
          <w:szCs w:val="20"/>
        </w:rPr>
      </w:pPr>
      <w:r w:rsidRPr="00CC56B8">
        <w:rPr>
          <w:rFonts w:ascii="Times New Roman" w:hAnsi="Times New Roman" w:cs="Times New Roman"/>
          <w:sz w:val="20"/>
          <w:szCs w:val="20"/>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37903329" w14:textId="77777777" w:rsidR="00C3119E" w:rsidRPr="00CC56B8" w:rsidRDefault="008A344B">
      <w:pPr>
        <w:tabs>
          <w:tab w:val="left" w:pos="6096"/>
        </w:tabs>
        <w:spacing w:after="0" w:line="240" w:lineRule="auto"/>
        <w:ind w:firstLine="540"/>
        <w:jc w:val="both"/>
        <w:rPr>
          <w:rFonts w:ascii="Times New Roman" w:hAnsi="Times New Roman" w:cs="Times New Roman"/>
          <w:sz w:val="20"/>
          <w:szCs w:val="20"/>
        </w:rPr>
      </w:pPr>
      <w:r w:rsidRPr="00CC56B8">
        <w:rPr>
          <w:rFonts w:ascii="Times New Roman" w:hAnsi="Times New Roman" w:cs="Times New Roman"/>
          <w:sz w:val="20"/>
          <w:szCs w:val="20"/>
        </w:rPr>
        <w:t>7.3.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32076B36" w14:textId="77777777" w:rsidR="00C3119E" w:rsidRPr="00CC56B8" w:rsidRDefault="008A344B">
      <w:pPr>
        <w:tabs>
          <w:tab w:val="left" w:pos="6096"/>
        </w:tabs>
        <w:spacing w:after="0" w:line="240" w:lineRule="auto"/>
        <w:ind w:firstLine="540"/>
        <w:jc w:val="both"/>
        <w:rPr>
          <w:rFonts w:ascii="Times New Roman" w:hAnsi="Times New Roman" w:cs="Times New Roman"/>
          <w:sz w:val="20"/>
          <w:szCs w:val="20"/>
        </w:rPr>
      </w:pPr>
      <w:r w:rsidRPr="00CC56B8">
        <w:rPr>
          <w:rFonts w:ascii="Times New Roman" w:hAnsi="Times New Roman" w:cs="Times New Roman"/>
          <w:sz w:val="20"/>
          <w:szCs w:val="20"/>
        </w:rPr>
        <w:t>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5 календарных дней с момента поступления письма (претензии) от Заказчика.</w:t>
      </w:r>
    </w:p>
    <w:p w14:paraId="61A8BCC0" w14:textId="77777777" w:rsidR="00C3119E" w:rsidRPr="00CC56B8" w:rsidRDefault="008A344B">
      <w:pPr>
        <w:tabs>
          <w:tab w:val="left" w:pos="6096"/>
        </w:tabs>
        <w:spacing w:after="0" w:line="240" w:lineRule="auto"/>
        <w:ind w:firstLine="540"/>
        <w:jc w:val="both"/>
        <w:rPr>
          <w:rFonts w:ascii="Times New Roman" w:hAnsi="Times New Roman" w:cs="Times New Roman"/>
          <w:sz w:val="20"/>
          <w:szCs w:val="20"/>
        </w:rPr>
      </w:pPr>
      <w:r w:rsidRPr="00CC56B8">
        <w:rPr>
          <w:rFonts w:ascii="Times New Roman" w:hAnsi="Times New Roman" w:cs="Times New Roman"/>
          <w:sz w:val="20"/>
          <w:szCs w:val="20"/>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215DEC31" w14:textId="77777777" w:rsidR="00C3119E" w:rsidRPr="00CC56B8" w:rsidRDefault="008A344B">
      <w:pPr>
        <w:tabs>
          <w:tab w:val="left" w:pos="6096"/>
        </w:tabs>
        <w:spacing w:after="0" w:line="240" w:lineRule="auto"/>
        <w:ind w:firstLine="540"/>
        <w:jc w:val="both"/>
        <w:rPr>
          <w:rFonts w:ascii="Times New Roman" w:hAnsi="Times New Roman" w:cs="Times New Roman"/>
          <w:sz w:val="20"/>
          <w:szCs w:val="20"/>
        </w:rPr>
      </w:pPr>
      <w:r w:rsidRPr="00CC56B8">
        <w:rPr>
          <w:rFonts w:ascii="Times New Roman" w:hAnsi="Times New Roman" w:cs="Times New Roman"/>
          <w:sz w:val="20"/>
          <w:szCs w:val="20"/>
        </w:rPr>
        <w:t>7.6. Поставляемый товар должен иметь инструкцию по применению на русском языке.</w:t>
      </w:r>
    </w:p>
    <w:p w14:paraId="2B3AD07F" w14:textId="77777777" w:rsidR="00C3119E" w:rsidRPr="00CC56B8" w:rsidRDefault="008A344B">
      <w:pPr>
        <w:tabs>
          <w:tab w:val="left" w:pos="6096"/>
        </w:tabs>
        <w:spacing w:after="0" w:line="240" w:lineRule="auto"/>
        <w:ind w:firstLine="540"/>
        <w:jc w:val="both"/>
        <w:rPr>
          <w:rFonts w:ascii="Times New Roman" w:hAnsi="Times New Roman" w:cs="Times New Roman"/>
          <w:sz w:val="20"/>
          <w:szCs w:val="20"/>
        </w:rPr>
      </w:pPr>
      <w:r w:rsidRPr="00CC56B8">
        <w:rPr>
          <w:rFonts w:ascii="Times New Roman" w:hAnsi="Times New Roman" w:cs="Times New Roman"/>
          <w:sz w:val="20"/>
          <w:szCs w:val="20"/>
        </w:rPr>
        <w:t xml:space="preserve">7.7. Поставляемый товар должен быть новым товаром (товаром, который не был </w:t>
      </w:r>
      <w:r w:rsidRPr="00CC56B8">
        <w:rPr>
          <w:rFonts w:ascii="Times New Roman" w:hAnsi="Times New Roman" w:cs="Times New Roman"/>
          <w:sz w:val="20"/>
          <w:szCs w:val="20"/>
        </w:rPr>
        <w:br/>
        <w:t>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0A5D5090" w14:textId="77777777" w:rsidR="00C3119E" w:rsidRPr="00CC56B8" w:rsidRDefault="00C3119E">
      <w:pPr>
        <w:tabs>
          <w:tab w:val="left" w:pos="6096"/>
        </w:tabs>
        <w:spacing w:after="0" w:line="240" w:lineRule="auto"/>
        <w:ind w:firstLine="540"/>
        <w:jc w:val="both"/>
        <w:rPr>
          <w:rFonts w:ascii="Times New Roman" w:hAnsi="Times New Roman" w:cs="Times New Roman"/>
          <w:sz w:val="20"/>
          <w:szCs w:val="20"/>
        </w:rPr>
      </w:pPr>
    </w:p>
    <w:p w14:paraId="38E84F2C" w14:textId="77777777" w:rsidR="00C3119E" w:rsidRPr="00CC56B8" w:rsidRDefault="008A344B">
      <w:pPr>
        <w:tabs>
          <w:tab w:val="left" w:pos="6096"/>
        </w:tabs>
        <w:spacing w:after="0" w:line="240" w:lineRule="auto"/>
        <w:jc w:val="center"/>
        <w:outlineLvl w:val="1"/>
        <w:rPr>
          <w:rFonts w:ascii="Times New Roman" w:hAnsi="Times New Roman" w:cs="Times New Roman"/>
          <w:b/>
          <w:sz w:val="20"/>
          <w:szCs w:val="20"/>
        </w:rPr>
      </w:pPr>
      <w:r w:rsidRPr="00CC56B8">
        <w:rPr>
          <w:rFonts w:ascii="Times New Roman" w:hAnsi="Times New Roman" w:cs="Times New Roman"/>
          <w:b/>
          <w:sz w:val="20"/>
          <w:szCs w:val="20"/>
        </w:rPr>
        <w:t>8. Качество Товара</w:t>
      </w:r>
    </w:p>
    <w:p w14:paraId="433220ED" w14:textId="77777777" w:rsidR="00C3119E" w:rsidRPr="00CC56B8" w:rsidRDefault="008A344B">
      <w:pPr>
        <w:tabs>
          <w:tab w:val="left" w:pos="6096"/>
          <w:tab w:val="left" w:pos="6663"/>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8.1. Качество Товара должно соответствовать требованиям законодательства Российской Федерации, что подтверждается регистрационным(</w:t>
      </w:r>
      <w:proofErr w:type="spellStart"/>
      <w:r w:rsidRPr="00CC56B8">
        <w:rPr>
          <w:rFonts w:ascii="Times New Roman" w:eastAsia="Times New Roman" w:hAnsi="Times New Roman" w:cs="Times New Roman"/>
          <w:sz w:val="20"/>
          <w:szCs w:val="20"/>
          <w:lang w:eastAsia="ru-RU"/>
        </w:rPr>
        <w:t>ыми</w:t>
      </w:r>
      <w:proofErr w:type="spellEnd"/>
      <w:r w:rsidRPr="00CC56B8">
        <w:rPr>
          <w:rFonts w:ascii="Times New Roman" w:eastAsia="Times New Roman" w:hAnsi="Times New Roman" w:cs="Times New Roman"/>
          <w:sz w:val="20"/>
          <w:szCs w:val="20"/>
          <w:lang w:eastAsia="ru-RU"/>
        </w:rPr>
        <w:t>) удостоверением(</w:t>
      </w:r>
      <w:proofErr w:type="spellStart"/>
      <w:r w:rsidRPr="00CC56B8">
        <w:rPr>
          <w:rFonts w:ascii="Times New Roman" w:eastAsia="Times New Roman" w:hAnsi="Times New Roman" w:cs="Times New Roman"/>
          <w:sz w:val="20"/>
          <w:szCs w:val="20"/>
          <w:lang w:eastAsia="ru-RU"/>
        </w:rPr>
        <w:t>ями</w:t>
      </w:r>
      <w:proofErr w:type="spellEnd"/>
      <w:r w:rsidRPr="00CC56B8">
        <w:rPr>
          <w:rFonts w:ascii="Times New Roman" w:eastAsia="Times New Roman" w:hAnsi="Times New Roman" w:cs="Times New Roman"/>
          <w:sz w:val="20"/>
          <w:szCs w:val="20"/>
          <w:lang w:eastAsia="ru-RU"/>
        </w:rPr>
        <w:t>) Товара(</w:t>
      </w:r>
      <w:proofErr w:type="spellStart"/>
      <w:r w:rsidRPr="00CC56B8">
        <w:rPr>
          <w:rFonts w:ascii="Times New Roman" w:eastAsia="Times New Roman" w:hAnsi="Times New Roman" w:cs="Times New Roman"/>
          <w:sz w:val="20"/>
          <w:szCs w:val="20"/>
          <w:lang w:eastAsia="ru-RU"/>
        </w:rPr>
        <w:t>ов</w:t>
      </w:r>
      <w:proofErr w:type="spellEnd"/>
      <w:r w:rsidRPr="00CC56B8">
        <w:rPr>
          <w:rFonts w:ascii="Times New Roman" w:eastAsia="Times New Roman" w:hAnsi="Times New Roman" w:cs="Times New Roman"/>
          <w:sz w:val="20"/>
          <w:szCs w:val="20"/>
          <w:lang w:eastAsia="ru-RU"/>
        </w:rPr>
        <w:t>), выданным(</w:t>
      </w:r>
      <w:proofErr w:type="spellStart"/>
      <w:r w:rsidRPr="00CC56B8">
        <w:rPr>
          <w:rFonts w:ascii="Times New Roman" w:eastAsia="Times New Roman" w:hAnsi="Times New Roman" w:cs="Times New Roman"/>
          <w:sz w:val="20"/>
          <w:szCs w:val="20"/>
          <w:lang w:eastAsia="ru-RU"/>
        </w:rPr>
        <w:t>ыми</w:t>
      </w:r>
      <w:proofErr w:type="spellEnd"/>
      <w:r w:rsidRPr="00CC56B8">
        <w:rPr>
          <w:rFonts w:ascii="Times New Roman" w:eastAsia="Times New Roman" w:hAnsi="Times New Roman" w:cs="Times New Roman"/>
          <w:sz w:val="20"/>
          <w:szCs w:val="20"/>
          <w:lang w:eastAsia="ru-RU"/>
        </w:rPr>
        <w:t>) уполномоченным органом.</w:t>
      </w:r>
    </w:p>
    <w:p w14:paraId="75260B0C" w14:textId="0850DE70"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8.2. </w:t>
      </w:r>
      <w:r w:rsidRPr="00CC56B8">
        <w:rPr>
          <w:rFonts w:ascii="Times New Roman" w:eastAsia="Times New Roman" w:hAnsi="Times New Roman" w:cs="Times New Roman"/>
          <w:sz w:val="20"/>
          <w:szCs w:val="20"/>
          <w:lang w:eastAsia="ru-RU" w:bidi="ru-RU"/>
        </w:rPr>
        <w:t>Остаточный срок годности Товара на момент его приемки Заказчиком должен составлять не менее 12 месяцев</w:t>
      </w:r>
      <w:r w:rsidRPr="00CC56B8">
        <w:rPr>
          <w:rFonts w:ascii="Times New Roman" w:eastAsia="Times New Roman" w:hAnsi="Times New Roman" w:cs="Times New Roman"/>
          <w:sz w:val="20"/>
          <w:szCs w:val="20"/>
          <w:lang w:eastAsia="ru-RU"/>
        </w:rPr>
        <w:t xml:space="preserve">. </w:t>
      </w:r>
    </w:p>
    <w:p w14:paraId="4F82BB3A" w14:textId="77777777" w:rsidR="00C3119E" w:rsidRPr="00CC56B8" w:rsidRDefault="00C3119E">
      <w:pPr>
        <w:tabs>
          <w:tab w:val="left" w:pos="6096"/>
        </w:tabs>
        <w:spacing w:after="0" w:line="240" w:lineRule="auto"/>
        <w:ind w:firstLine="709"/>
        <w:jc w:val="both"/>
        <w:rPr>
          <w:rFonts w:ascii="Times New Roman" w:eastAsia="Times New Roman" w:hAnsi="Times New Roman" w:cs="Times New Roman"/>
          <w:sz w:val="20"/>
          <w:szCs w:val="20"/>
          <w:lang w:eastAsia="ru-RU"/>
        </w:rPr>
      </w:pPr>
    </w:p>
    <w:p w14:paraId="65558140" w14:textId="77777777" w:rsidR="00C3119E" w:rsidRPr="00CC56B8" w:rsidRDefault="008A344B">
      <w:pPr>
        <w:widowControl w:val="0"/>
        <w:tabs>
          <w:tab w:val="left" w:pos="6096"/>
        </w:tabs>
        <w:spacing w:after="0" w:line="240" w:lineRule="auto"/>
        <w:jc w:val="center"/>
        <w:outlineLvl w:val="1"/>
        <w:rPr>
          <w:rFonts w:ascii="Times New Roman" w:eastAsia="Times New Roman" w:hAnsi="Times New Roman" w:cs="Times New Roman"/>
          <w:sz w:val="20"/>
          <w:szCs w:val="20"/>
          <w:lang w:eastAsia="ru-RU"/>
        </w:rPr>
      </w:pPr>
      <w:r w:rsidRPr="00CC56B8">
        <w:rPr>
          <w:rFonts w:ascii="Times New Roman" w:eastAsia="Times New Roman" w:hAnsi="Times New Roman" w:cs="Times New Roman"/>
          <w:b/>
          <w:sz w:val="20"/>
          <w:szCs w:val="20"/>
          <w:lang w:eastAsia="ru-RU"/>
        </w:rPr>
        <w:t>9. Порядок расчетов</w:t>
      </w:r>
      <w:r w:rsidRPr="00CC56B8">
        <w:rPr>
          <w:rFonts w:ascii="Times New Roman" w:eastAsia="Times New Roman" w:hAnsi="Times New Roman" w:cs="Times New Roman"/>
          <w:sz w:val="20"/>
          <w:szCs w:val="20"/>
          <w:lang w:eastAsia="ru-RU"/>
        </w:rPr>
        <w:t xml:space="preserve"> </w:t>
      </w:r>
    </w:p>
    <w:p w14:paraId="026A8902" w14:textId="6957A87B" w:rsidR="00C3119E" w:rsidRPr="00CC56B8" w:rsidRDefault="008A344B" w:rsidP="008A344B">
      <w:pPr>
        <w:tabs>
          <w:tab w:val="left" w:pos="6096"/>
        </w:tabs>
        <w:spacing w:after="0" w:line="240" w:lineRule="auto"/>
        <w:ind w:firstLine="708"/>
        <w:jc w:val="both"/>
        <w:rPr>
          <w:rFonts w:ascii="Times New Roman" w:hAnsi="Times New Roman" w:cs="Times New Roman"/>
          <w:sz w:val="20"/>
          <w:szCs w:val="20"/>
        </w:rPr>
      </w:pPr>
      <w:bookmarkStart w:id="10" w:name="_Hlk169796452"/>
      <w:r w:rsidRPr="00CC56B8">
        <w:rPr>
          <w:rFonts w:ascii="Times New Roman" w:eastAsia="Calibri" w:hAnsi="Times New Roman" w:cs="Times New Roman"/>
          <w:sz w:val="20"/>
          <w:szCs w:val="20"/>
        </w:rPr>
        <w:t>9.1. Оплата по Контракту осуществляется за счет</w:t>
      </w:r>
      <w:r w:rsidRPr="00CC56B8">
        <w:rPr>
          <w:rFonts w:ascii="Times New Roman" w:hAnsi="Times New Roman" w:cs="Times New Roman"/>
          <w:sz w:val="20"/>
          <w:szCs w:val="20"/>
        </w:rPr>
        <w:t xml:space="preserve"> </w:t>
      </w:r>
      <w:r w:rsidRPr="00CC56B8">
        <w:rPr>
          <w:rFonts w:ascii="Times New Roman" w:eastAsia="Calibri" w:hAnsi="Times New Roman" w:cs="Times New Roman"/>
          <w:sz w:val="20"/>
          <w:szCs w:val="20"/>
        </w:rPr>
        <w:t>средств: в</w:t>
      </w:r>
      <w:r w:rsidRPr="00CC56B8">
        <w:rPr>
          <w:rFonts w:ascii="Times New Roman" w:eastAsia="Calibri" w:hAnsi="Times New Roman" w:cs="Times New Roman"/>
          <w:sz w:val="20"/>
          <w:szCs w:val="20"/>
          <w:lang w:bidi="ru-RU"/>
        </w:rPr>
        <w:t xml:space="preserve">небюджетные средства, средства бюджетных учреждений, код вида расходов </w:t>
      </w:r>
      <w:r w:rsidRPr="00CC56B8">
        <w:rPr>
          <w:rFonts w:ascii="Times New Roman" w:eastAsia="Calibri" w:hAnsi="Times New Roman" w:cs="Times New Roman"/>
          <w:sz w:val="20"/>
          <w:szCs w:val="20"/>
        </w:rPr>
        <w:t xml:space="preserve">244. </w:t>
      </w:r>
      <w:bookmarkEnd w:id="10"/>
    </w:p>
    <w:p w14:paraId="4C16CE1E"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lastRenderedPageBreak/>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21EE3E2D"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highlight w:val="yellow"/>
          <w:lang w:eastAsia="ru-RU"/>
        </w:rPr>
      </w:pPr>
      <w:r w:rsidRPr="00CC56B8">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w:t>
      </w:r>
    </w:p>
    <w:p w14:paraId="4BD416B2"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9.4. Оплата по Контракту за поставленный Товар осуществляется Заказчиком после подписания Поставщиком и Заказчиком документа о приемке, к которому Поставщиком приложены дополнительные документы, поименованные в пункте 5.2 настоящего Контракта, являющиеся его неотъемлемой частью.</w:t>
      </w:r>
    </w:p>
    <w:p w14:paraId="2277760B"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9.5. </w:t>
      </w:r>
      <w:r w:rsidRPr="00CC56B8">
        <w:rPr>
          <w:rFonts w:ascii="Times New Roman" w:eastAsia="Times New Roman" w:hAnsi="Times New Roman" w:cs="Times New Roman"/>
          <w:color w:val="000000"/>
          <w:sz w:val="20"/>
          <w:szCs w:val="20"/>
          <w:lang w:eastAsia="ru-RU"/>
        </w:rPr>
        <w:t>Оп</w:t>
      </w:r>
      <w:r w:rsidRPr="00CC56B8">
        <w:rPr>
          <w:rFonts w:ascii="Times New Roman" w:eastAsia="Times New Roman" w:hAnsi="Times New Roman" w:cs="Times New Roman"/>
          <w:sz w:val="20"/>
          <w:szCs w:val="20"/>
          <w:lang w:eastAsia="ru-RU"/>
        </w:rPr>
        <w:t xml:space="preserve">лата по Контракту осуществляется по факту поставки всего </w:t>
      </w:r>
      <w:proofErr w:type="gramStart"/>
      <w:r w:rsidRPr="00CC56B8">
        <w:rPr>
          <w:rFonts w:ascii="Times New Roman" w:eastAsia="Times New Roman" w:hAnsi="Times New Roman" w:cs="Times New Roman"/>
          <w:sz w:val="20"/>
          <w:szCs w:val="20"/>
          <w:lang w:eastAsia="ru-RU"/>
        </w:rPr>
        <w:t>Товара,  в</w:t>
      </w:r>
      <w:proofErr w:type="gramEnd"/>
      <w:r w:rsidRPr="00CC56B8">
        <w:rPr>
          <w:rFonts w:ascii="Times New Roman" w:eastAsia="Times New Roman" w:hAnsi="Times New Roman" w:cs="Times New Roman"/>
          <w:sz w:val="20"/>
          <w:szCs w:val="20"/>
          <w:lang w:eastAsia="ru-RU"/>
        </w:rPr>
        <w:t xml:space="preserve"> течение </w:t>
      </w:r>
      <w:r w:rsidRPr="00CC56B8">
        <w:rPr>
          <w:rFonts w:ascii="Times New Roman" w:eastAsia="Times New Roman" w:hAnsi="Times New Roman" w:cs="Times New Roman"/>
          <w:b/>
          <w:sz w:val="20"/>
          <w:szCs w:val="20"/>
          <w:lang w:eastAsia="ru-RU"/>
        </w:rPr>
        <w:t>10 рабочих дней</w:t>
      </w:r>
      <w:r w:rsidRPr="00CC56B8">
        <w:rPr>
          <w:rFonts w:ascii="Times New Roman" w:eastAsia="Times New Roman" w:hAnsi="Times New Roman" w:cs="Times New Roman"/>
          <w:sz w:val="20"/>
          <w:szCs w:val="20"/>
          <w:lang w:eastAsia="ru-RU"/>
        </w:rPr>
        <w:t xml:space="preserve"> с даты подписания Заказчиком документа о приемке и на основании документов, предусмотренных пунктом 5.2 настоящего Контракта. </w:t>
      </w:r>
    </w:p>
    <w:p w14:paraId="5BF8537E"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60A7FE42"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7D222FD"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9.7.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46E5EB7D" w14:textId="0F58062F" w:rsidR="00C3119E" w:rsidRPr="00CC56B8" w:rsidRDefault="00C3119E" w:rsidP="00C5438F">
      <w:pPr>
        <w:tabs>
          <w:tab w:val="left" w:pos="6096"/>
        </w:tabs>
        <w:spacing w:after="0" w:line="240" w:lineRule="auto"/>
        <w:jc w:val="both"/>
        <w:rPr>
          <w:rFonts w:ascii="Times New Roman" w:hAnsi="Times New Roman" w:cs="Times New Roman"/>
          <w:sz w:val="20"/>
          <w:szCs w:val="20"/>
        </w:rPr>
      </w:pPr>
    </w:p>
    <w:p w14:paraId="7D87EB08" w14:textId="77777777" w:rsidR="00C3119E" w:rsidRPr="00CC56B8" w:rsidRDefault="008A344B">
      <w:pPr>
        <w:widowControl w:val="0"/>
        <w:tabs>
          <w:tab w:val="left" w:pos="6096"/>
        </w:tabs>
        <w:spacing w:after="0" w:line="240" w:lineRule="auto"/>
        <w:jc w:val="center"/>
        <w:outlineLvl w:val="1"/>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t>10. Ответственность Сторон</w:t>
      </w:r>
    </w:p>
    <w:p w14:paraId="62507CD4"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и иными нормами действующего законодательства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4D1B2A6"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10.1. Ответственность Заказчика:</w:t>
      </w:r>
    </w:p>
    <w:p w14:paraId="3BBF57C8"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 xml:space="preserve">10.1.1.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6976674"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14:paraId="69423EF7"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а) 1000 рублей, если цена контракта не превышает 3 млн. рублей (включительно);</w:t>
      </w:r>
    </w:p>
    <w:p w14:paraId="2D7666DE"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2552406"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10.2. Ответственность Поставщика:</w:t>
      </w:r>
    </w:p>
    <w:p w14:paraId="0753B7B3"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10.2.1.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1BB0660"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10.2.2.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6EF05B20"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10.2.3.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14:paraId="15E4DB0E"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lastRenderedPageBreak/>
        <w:t>а) 10 процентов цены Контракта (этапа) в случае, если цена Контракта (этапа) не превышает 3 млн. рублей.</w:t>
      </w:r>
    </w:p>
    <w:p w14:paraId="07B46874"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10.2.4.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F17DEBE"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10.3.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 Пени, штраф взимается за каждое нарушение в отдельности.</w:t>
      </w:r>
    </w:p>
    <w:p w14:paraId="41C8E621"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14:paraId="5331684A"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A9613DF" w14:textId="3EF2020E" w:rsidR="00C3119E" w:rsidRPr="00CC56B8" w:rsidRDefault="00C3119E" w:rsidP="005632F5">
      <w:pPr>
        <w:tabs>
          <w:tab w:val="left" w:pos="6096"/>
        </w:tabs>
        <w:spacing w:after="0" w:line="240" w:lineRule="auto"/>
        <w:jc w:val="both"/>
        <w:rPr>
          <w:rFonts w:ascii="Times New Roman" w:hAnsi="Times New Roman" w:cs="Times New Roman"/>
          <w:sz w:val="20"/>
          <w:szCs w:val="20"/>
        </w:rPr>
      </w:pPr>
    </w:p>
    <w:p w14:paraId="6A854EFD" w14:textId="77777777" w:rsidR="00C3119E" w:rsidRPr="00CC56B8" w:rsidRDefault="008A344B">
      <w:pPr>
        <w:widowControl w:val="0"/>
        <w:tabs>
          <w:tab w:val="left" w:pos="6096"/>
        </w:tabs>
        <w:spacing w:after="0" w:line="240" w:lineRule="auto"/>
        <w:ind w:firstLine="567"/>
        <w:jc w:val="center"/>
        <w:outlineLvl w:val="1"/>
        <w:rPr>
          <w:rFonts w:ascii="Times New Roman" w:eastAsia="Times New Roman" w:hAnsi="Times New Roman" w:cs="Times New Roman"/>
          <w:sz w:val="20"/>
          <w:szCs w:val="20"/>
          <w:lang w:eastAsia="ru-RU"/>
        </w:rPr>
      </w:pPr>
      <w:r w:rsidRPr="00CC56B8">
        <w:rPr>
          <w:rFonts w:ascii="Times New Roman" w:eastAsia="Times New Roman" w:hAnsi="Times New Roman" w:cs="Times New Roman"/>
          <w:b/>
          <w:sz w:val="20"/>
          <w:szCs w:val="20"/>
          <w:lang w:eastAsia="ru-RU"/>
        </w:rPr>
        <w:t>11. Срок действия Контракта, изменение и расторжение Контракта</w:t>
      </w:r>
      <w:r w:rsidRPr="00CC56B8">
        <w:rPr>
          <w:rFonts w:ascii="Times New Roman" w:eastAsia="Times New Roman" w:hAnsi="Times New Roman" w:cs="Times New Roman"/>
          <w:sz w:val="20"/>
          <w:szCs w:val="20"/>
          <w:lang w:eastAsia="ru-RU"/>
        </w:rPr>
        <w:t xml:space="preserve"> </w:t>
      </w:r>
    </w:p>
    <w:p w14:paraId="17343F37" w14:textId="7AD1034F"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11.1. Контракт вступает в силу с момента подписания сторонами и действует </w:t>
      </w:r>
      <w:bookmarkStart w:id="11" w:name="_Hlk169208344"/>
      <w:r w:rsidRPr="00CC56B8">
        <w:rPr>
          <w:rFonts w:ascii="Times New Roman" w:eastAsia="Times New Roman" w:hAnsi="Times New Roman" w:cs="Times New Roman"/>
          <w:sz w:val="20"/>
          <w:szCs w:val="20"/>
          <w:lang w:eastAsia="ru-RU"/>
        </w:rPr>
        <w:t>до 3</w:t>
      </w:r>
      <w:r w:rsidR="002C1F4C" w:rsidRPr="00CC56B8">
        <w:rPr>
          <w:rFonts w:ascii="Times New Roman" w:eastAsia="Times New Roman" w:hAnsi="Times New Roman" w:cs="Times New Roman"/>
          <w:sz w:val="20"/>
          <w:szCs w:val="20"/>
          <w:lang w:eastAsia="ru-RU"/>
        </w:rPr>
        <w:t>1</w:t>
      </w:r>
      <w:r w:rsidRPr="00CC56B8">
        <w:rPr>
          <w:rFonts w:ascii="Times New Roman" w:eastAsia="Times New Roman" w:hAnsi="Times New Roman" w:cs="Times New Roman"/>
          <w:sz w:val="20"/>
          <w:szCs w:val="20"/>
          <w:lang w:eastAsia="ru-RU"/>
        </w:rPr>
        <w:t>.</w:t>
      </w:r>
      <w:r w:rsidR="005632F5" w:rsidRPr="00CC56B8">
        <w:rPr>
          <w:rFonts w:ascii="Times New Roman" w:eastAsia="Times New Roman" w:hAnsi="Times New Roman" w:cs="Times New Roman"/>
          <w:sz w:val="20"/>
          <w:szCs w:val="20"/>
          <w:lang w:eastAsia="ru-RU"/>
        </w:rPr>
        <w:t>07</w:t>
      </w:r>
      <w:r w:rsidRPr="00CC56B8">
        <w:rPr>
          <w:rFonts w:ascii="Times New Roman" w:eastAsia="Times New Roman" w:hAnsi="Times New Roman" w:cs="Times New Roman"/>
          <w:sz w:val="20"/>
          <w:szCs w:val="20"/>
          <w:lang w:eastAsia="ru-RU"/>
        </w:rPr>
        <w:t>.2026 года</w:t>
      </w:r>
      <w:bookmarkEnd w:id="11"/>
      <w:r w:rsidRPr="00CC56B8">
        <w:rPr>
          <w:rFonts w:ascii="Times New Roman" w:eastAsia="Times New Roman" w:hAnsi="Times New Roman" w:cs="Times New Roman"/>
          <w:sz w:val="20"/>
          <w:szCs w:val="20"/>
          <w:lang w:eastAsia="ru-RU"/>
        </w:rPr>
        <w:t>,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p>
    <w:p w14:paraId="289C61BC"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11.2. Все изменения Контракта должны быть совершены в письменном виде </w:t>
      </w:r>
      <w:r w:rsidRPr="00CC56B8">
        <w:rPr>
          <w:rFonts w:ascii="Times New Roman" w:eastAsia="Times New Roman" w:hAnsi="Times New Roman" w:cs="Times New Roman"/>
          <w:sz w:val="20"/>
          <w:szCs w:val="20"/>
          <w:lang w:eastAsia="ru-RU"/>
        </w:rPr>
        <w:br/>
        <w:t>и оформлены дополнительными соглашениями к Контракту.</w:t>
      </w:r>
    </w:p>
    <w:p w14:paraId="125E38F3"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11.3. Контракт может быть расторгнут по соглашению Сторон, по решению суда, </w:t>
      </w:r>
      <w:r w:rsidRPr="00CC56B8">
        <w:rPr>
          <w:rFonts w:ascii="Times New Roman" w:eastAsia="Times New Roman" w:hAnsi="Times New Roman" w:cs="Times New Roman"/>
          <w:sz w:val="20"/>
          <w:szCs w:val="20"/>
          <w:lang w:eastAsia="ru-RU"/>
        </w:rPr>
        <w:br/>
        <w:t xml:space="preserve">в случае одностороннего отказа Стороны Контракта от исполнения Контракта </w:t>
      </w:r>
      <w:r w:rsidRPr="00CC56B8">
        <w:rPr>
          <w:rFonts w:ascii="Times New Roman" w:eastAsia="Times New Roman" w:hAnsi="Times New Roman" w:cs="Times New Roman"/>
          <w:sz w:val="20"/>
          <w:szCs w:val="20"/>
          <w:lang w:eastAsia="ru-RU"/>
        </w:rPr>
        <w:br/>
        <w:t>в соответствии с гражданским законодательством Российской Федерации.</w:t>
      </w:r>
    </w:p>
    <w:p w14:paraId="43BB78FA" w14:textId="77777777" w:rsidR="00C3119E" w:rsidRPr="00CC56B8" w:rsidRDefault="008A344B">
      <w:pPr>
        <w:widowControl w:val="0"/>
        <w:tabs>
          <w:tab w:val="left" w:pos="6096"/>
        </w:tabs>
        <w:spacing w:after="0" w:line="240" w:lineRule="auto"/>
        <w:ind w:firstLine="567"/>
        <w:jc w:val="both"/>
        <w:rPr>
          <w:rFonts w:ascii="Times New Roman" w:eastAsia="Calibri" w:hAnsi="Times New Roman" w:cs="Times New Roman"/>
          <w:sz w:val="20"/>
          <w:szCs w:val="20"/>
        </w:rPr>
      </w:pPr>
      <w:r w:rsidRPr="00CC56B8">
        <w:rPr>
          <w:rFonts w:ascii="Times New Roman" w:eastAsia="Times New Roman" w:hAnsi="Times New Roman" w:cs="Times New Roman"/>
          <w:sz w:val="20"/>
          <w:szCs w:val="20"/>
          <w:lang w:eastAsia="ru-RU"/>
        </w:rPr>
        <w:t xml:space="preserve">11.4. В случае если Заказчиком проведена экспертиза поставленного Товара </w:t>
      </w:r>
      <w:r w:rsidRPr="00CC56B8">
        <w:rPr>
          <w:rFonts w:ascii="Times New Roman" w:eastAsia="Times New Roman" w:hAnsi="Times New Roman" w:cs="Times New Roman"/>
          <w:sz w:val="20"/>
          <w:szCs w:val="20"/>
          <w:lang w:eastAsia="ru-RU"/>
        </w:rPr>
        <w:br/>
        <w:t xml:space="preserve">с привлечением экспертов, экспертных организаций, решение об одностороннем отказе </w:t>
      </w:r>
      <w:r w:rsidRPr="00CC56B8">
        <w:rPr>
          <w:rFonts w:ascii="Times New Roman" w:eastAsia="Times New Roman" w:hAnsi="Times New Roman" w:cs="Times New Roman"/>
          <w:sz w:val="20"/>
          <w:szCs w:val="20"/>
          <w:lang w:eastAsia="ru-RU"/>
        </w:rPr>
        <w:br/>
        <w:t xml:space="preserve">от исполнения Контракта может быть принято Заказчиком только при условии, что </w:t>
      </w:r>
      <w:r w:rsidRPr="00CC56B8">
        <w:rPr>
          <w:rFonts w:ascii="Times New Roman" w:eastAsia="Times New Roman" w:hAnsi="Times New Roman" w:cs="Times New Roman"/>
          <w:sz w:val="20"/>
          <w:szCs w:val="20"/>
          <w:lang w:eastAsia="ru-RU"/>
        </w:rPr>
        <w:br/>
        <w:t>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CC56B8">
        <w:rPr>
          <w:rFonts w:ascii="Times New Roman" w:eastAsia="Calibri" w:hAnsi="Times New Roman" w:cs="Times New Roman"/>
          <w:sz w:val="20"/>
          <w:szCs w:val="20"/>
        </w:rPr>
        <w:t>.</w:t>
      </w:r>
    </w:p>
    <w:p w14:paraId="0A1CD93A" w14:textId="77777777" w:rsidR="00C3119E" w:rsidRPr="00CC56B8" w:rsidRDefault="008A344B">
      <w:pPr>
        <w:tabs>
          <w:tab w:val="left" w:pos="6096"/>
        </w:tabs>
        <w:spacing w:after="0" w:line="240" w:lineRule="auto"/>
        <w:ind w:firstLine="540"/>
        <w:jc w:val="both"/>
        <w:rPr>
          <w:rFonts w:ascii="Times New Roman" w:eastAsia="Times New Roman" w:hAnsi="Times New Roman" w:cs="Times New Roman"/>
          <w:sz w:val="20"/>
          <w:szCs w:val="20"/>
          <w:lang w:eastAsia="ru-RU"/>
        </w:rPr>
      </w:pPr>
      <w:r w:rsidRPr="00CC56B8">
        <w:rPr>
          <w:rFonts w:ascii="Times New Roman" w:eastAsia="Calibri" w:hAnsi="Times New Roman" w:cs="Times New Roman"/>
          <w:sz w:val="20"/>
          <w:szCs w:val="20"/>
        </w:rPr>
        <w:t xml:space="preserve">11.5. </w:t>
      </w:r>
      <w:r w:rsidRPr="00CC56B8">
        <w:rPr>
          <w:rFonts w:ascii="Times New Roman" w:eastAsia="Times New Roman" w:hAnsi="Times New Roman" w:cs="Times New Roman"/>
          <w:sz w:val="20"/>
          <w:szCs w:val="20"/>
          <w:lang w:eastAsia="ru-RU"/>
        </w:rPr>
        <w:t>По соглашению сторон допускается изменение существенных условий Контракта</w:t>
      </w:r>
      <w:r w:rsidRPr="00CC56B8">
        <w:rPr>
          <w:rFonts w:ascii="Times New Roman" w:eastAsia="Calibri" w:hAnsi="Times New Roman" w:cs="Times New Roman"/>
          <w:sz w:val="20"/>
          <w:szCs w:val="20"/>
        </w:rPr>
        <w:t xml:space="preserve"> по основанию, предусмотренному ч. 65.1 ст. 112 Закона о контрактной системе.</w:t>
      </w:r>
    </w:p>
    <w:p w14:paraId="0FC647B6" w14:textId="77777777" w:rsidR="00C3119E" w:rsidRPr="00CC56B8" w:rsidRDefault="00C3119E">
      <w:pPr>
        <w:tabs>
          <w:tab w:val="left" w:pos="6096"/>
        </w:tabs>
        <w:spacing w:after="0" w:line="240" w:lineRule="auto"/>
        <w:jc w:val="center"/>
        <w:outlineLvl w:val="1"/>
        <w:rPr>
          <w:rFonts w:ascii="Times New Roman" w:hAnsi="Times New Roman" w:cs="Times New Roman"/>
          <w:b/>
          <w:sz w:val="20"/>
          <w:szCs w:val="20"/>
        </w:rPr>
      </w:pPr>
    </w:p>
    <w:p w14:paraId="44B9C917" w14:textId="77777777" w:rsidR="00C3119E" w:rsidRPr="00CC56B8" w:rsidRDefault="008A344B">
      <w:pPr>
        <w:widowControl w:val="0"/>
        <w:tabs>
          <w:tab w:val="left" w:pos="6096"/>
        </w:tabs>
        <w:spacing w:after="0" w:line="240" w:lineRule="auto"/>
        <w:jc w:val="center"/>
        <w:outlineLvl w:val="1"/>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t>12. Исключительные права.</w:t>
      </w:r>
    </w:p>
    <w:p w14:paraId="26644522"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FBCF1A8"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w:t>
      </w:r>
      <w:r w:rsidRPr="00CC56B8">
        <w:rPr>
          <w:rFonts w:ascii="Times New Roman" w:eastAsia="Times New Roman" w:hAnsi="Times New Roman" w:cs="Times New Roman"/>
          <w:sz w:val="20"/>
          <w:szCs w:val="20"/>
          <w:lang w:eastAsia="ru-RU"/>
        </w:rPr>
        <w:br/>
        <w:t>и невозможности его использования, включая судебные расходы и возмещение материального ущерба, возмещаются Поставщиком в полном объеме.</w:t>
      </w:r>
    </w:p>
    <w:p w14:paraId="3E8F9EBC" w14:textId="3928C40B" w:rsidR="00C3119E" w:rsidRPr="00CC56B8" w:rsidRDefault="00C3119E">
      <w:pPr>
        <w:widowControl w:val="0"/>
        <w:tabs>
          <w:tab w:val="left" w:pos="6096"/>
        </w:tabs>
        <w:spacing w:after="0" w:line="240" w:lineRule="auto"/>
        <w:ind w:firstLine="567"/>
        <w:jc w:val="both"/>
        <w:rPr>
          <w:rFonts w:ascii="Times New Roman" w:eastAsia="Times New Roman" w:hAnsi="Times New Roman" w:cs="Times New Roman"/>
          <w:b/>
          <w:sz w:val="20"/>
          <w:szCs w:val="20"/>
          <w:lang w:eastAsia="ru-RU"/>
        </w:rPr>
      </w:pPr>
    </w:p>
    <w:p w14:paraId="26C970EF" w14:textId="77777777" w:rsidR="00C3119E" w:rsidRPr="00CC56B8" w:rsidRDefault="008A344B">
      <w:pPr>
        <w:tabs>
          <w:tab w:val="left" w:pos="6096"/>
        </w:tabs>
        <w:jc w:val="center"/>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t>13. Обстоятельства непреодолимой силы.</w:t>
      </w:r>
    </w:p>
    <w:p w14:paraId="18FE441D"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D87C45B"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13.2. Сторона, у которой возникли обстоятельства непреодолимой силы, обязана </w:t>
      </w:r>
      <w:r w:rsidRPr="00CC56B8">
        <w:rPr>
          <w:rFonts w:ascii="Times New Roman" w:eastAsia="Times New Roman" w:hAnsi="Times New Roman" w:cs="Times New Roman"/>
          <w:sz w:val="20"/>
          <w:szCs w:val="20"/>
          <w:lang w:eastAsia="ru-RU"/>
        </w:rPr>
        <w:br/>
        <w:t>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C84BD44"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B5D83E3"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4BA118C" w14:textId="0C8681B1" w:rsidR="00C3119E" w:rsidRPr="00CC56B8" w:rsidRDefault="00C3119E" w:rsidP="00795873">
      <w:pPr>
        <w:tabs>
          <w:tab w:val="left" w:pos="6096"/>
        </w:tabs>
        <w:spacing w:after="0" w:line="240" w:lineRule="auto"/>
        <w:outlineLvl w:val="1"/>
        <w:rPr>
          <w:rFonts w:ascii="Times New Roman" w:hAnsi="Times New Roman" w:cs="Times New Roman"/>
          <w:b/>
          <w:sz w:val="20"/>
          <w:szCs w:val="20"/>
        </w:rPr>
      </w:pPr>
    </w:p>
    <w:p w14:paraId="2140145C" w14:textId="77777777" w:rsidR="00C3119E" w:rsidRPr="00CC56B8" w:rsidRDefault="008A344B">
      <w:pPr>
        <w:widowControl w:val="0"/>
        <w:tabs>
          <w:tab w:val="left" w:pos="6096"/>
        </w:tabs>
        <w:spacing w:after="0" w:line="240" w:lineRule="auto"/>
        <w:jc w:val="center"/>
        <w:outlineLvl w:val="1"/>
        <w:rPr>
          <w:rFonts w:ascii="Times New Roman" w:eastAsia="Times New Roman" w:hAnsi="Times New Roman" w:cs="Times New Roman"/>
          <w:sz w:val="20"/>
          <w:szCs w:val="20"/>
          <w:lang w:eastAsia="ru-RU"/>
        </w:rPr>
      </w:pPr>
      <w:r w:rsidRPr="00CC56B8">
        <w:rPr>
          <w:rFonts w:ascii="Times New Roman" w:eastAsia="Times New Roman" w:hAnsi="Times New Roman" w:cs="Times New Roman"/>
          <w:b/>
          <w:sz w:val="20"/>
          <w:szCs w:val="20"/>
          <w:lang w:eastAsia="ru-RU"/>
        </w:rPr>
        <w:t>14. Уведомления</w:t>
      </w:r>
      <w:r w:rsidRPr="00CC56B8">
        <w:rPr>
          <w:rFonts w:ascii="Times New Roman" w:eastAsia="Times New Roman" w:hAnsi="Times New Roman" w:cs="Times New Roman"/>
          <w:sz w:val="20"/>
          <w:szCs w:val="20"/>
          <w:lang w:eastAsia="ru-RU"/>
        </w:rPr>
        <w:t>.</w:t>
      </w:r>
    </w:p>
    <w:p w14:paraId="3259C180"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14.1. Любое уведомление, которое одна Сторона направляет другой Стороне </w:t>
      </w:r>
      <w:r w:rsidRPr="00CC56B8">
        <w:rPr>
          <w:rFonts w:ascii="Times New Roman" w:eastAsia="Times New Roman" w:hAnsi="Times New Roman" w:cs="Times New Roman"/>
          <w:sz w:val="20"/>
          <w:szCs w:val="20"/>
          <w:lang w:eastAsia="ru-RU"/>
        </w:rPr>
        <w:br/>
        <w:t xml:space="preserve">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w:t>
      </w:r>
      <w:r w:rsidRPr="00CC56B8">
        <w:rPr>
          <w:rFonts w:ascii="Times New Roman" w:eastAsia="Times New Roman" w:hAnsi="Times New Roman" w:cs="Times New Roman"/>
          <w:sz w:val="20"/>
          <w:szCs w:val="20"/>
          <w:lang w:eastAsia="ru-RU"/>
        </w:rPr>
        <w:br/>
        <w:t>получения.</w:t>
      </w:r>
    </w:p>
    <w:p w14:paraId="38610831"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509631B7" w14:textId="0D67D49B" w:rsidR="00C3119E" w:rsidRPr="00CC56B8" w:rsidRDefault="00C3119E" w:rsidP="00D751CB">
      <w:pPr>
        <w:tabs>
          <w:tab w:val="left" w:pos="6096"/>
        </w:tabs>
        <w:spacing w:after="0" w:line="240" w:lineRule="auto"/>
        <w:rPr>
          <w:rFonts w:ascii="Times New Roman" w:eastAsia="Times New Roman" w:hAnsi="Times New Roman" w:cs="Times New Roman"/>
          <w:b/>
          <w:bCs/>
          <w:sz w:val="20"/>
          <w:szCs w:val="20"/>
          <w:lang w:eastAsia="ru-RU"/>
        </w:rPr>
      </w:pPr>
    </w:p>
    <w:p w14:paraId="2CFE0F6D" w14:textId="77777777" w:rsidR="00C3119E" w:rsidRPr="00CC56B8" w:rsidRDefault="008A344B">
      <w:pPr>
        <w:widowControl w:val="0"/>
        <w:tabs>
          <w:tab w:val="left" w:pos="6096"/>
        </w:tabs>
        <w:spacing w:after="0" w:line="240" w:lineRule="auto"/>
        <w:ind w:firstLine="567"/>
        <w:jc w:val="center"/>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t>15. Банковское сопровождение Контракта</w:t>
      </w:r>
      <w:r w:rsidRPr="00CC56B8">
        <w:rPr>
          <w:rFonts w:ascii="Times New Roman" w:eastAsia="Times New Roman" w:hAnsi="Times New Roman" w:cs="Times New Roman"/>
          <w:b/>
          <w:sz w:val="20"/>
          <w:szCs w:val="20"/>
          <w:vertAlign w:val="superscript"/>
          <w:lang w:eastAsia="ru-RU"/>
        </w:rPr>
        <w:t xml:space="preserve"> </w:t>
      </w:r>
      <w:r w:rsidRPr="00CC56B8">
        <w:rPr>
          <w:rFonts w:ascii="Times New Roman" w:eastAsia="Times New Roman" w:hAnsi="Times New Roman" w:cs="Times New Roman"/>
          <w:b/>
          <w:sz w:val="20"/>
          <w:szCs w:val="20"/>
          <w:lang w:eastAsia="ru-RU"/>
        </w:rPr>
        <w:t>или</w:t>
      </w:r>
    </w:p>
    <w:p w14:paraId="29A28930" w14:textId="77777777" w:rsidR="00C3119E" w:rsidRPr="00CC56B8" w:rsidRDefault="008A344B">
      <w:pPr>
        <w:widowControl w:val="0"/>
        <w:tabs>
          <w:tab w:val="left" w:pos="6096"/>
        </w:tabs>
        <w:spacing w:after="0" w:line="240" w:lineRule="auto"/>
        <w:ind w:firstLine="567"/>
        <w:jc w:val="center"/>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5B75BFF1"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15.1. Банковское и казначейское сопровождение Контракта не предусмотрено.</w:t>
      </w:r>
    </w:p>
    <w:p w14:paraId="001C5376" w14:textId="02AFF06F" w:rsidR="00C3119E" w:rsidRPr="00CC56B8" w:rsidRDefault="00C3119E" w:rsidP="00F13AEB">
      <w:pPr>
        <w:widowControl w:val="0"/>
        <w:tabs>
          <w:tab w:val="left" w:pos="6096"/>
        </w:tabs>
        <w:spacing w:after="0" w:line="240" w:lineRule="auto"/>
        <w:jc w:val="both"/>
        <w:rPr>
          <w:rFonts w:ascii="Times New Roman" w:eastAsia="Times New Roman" w:hAnsi="Times New Roman" w:cs="Times New Roman"/>
          <w:sz w:val="20"/>
          <w:szCs w:val="20"/>
          <w:lang w:eastAsia="ru-RU"/>
        </w:rPr>
      </w:pPr>
    </w:p>
    <w:p w14:paraId="59BA78C8" w14:textId="77777777" w:rsidR="00C3119E" w:rsidRPr="00CC56B8" w:rsidRDefault="008A344B">
      <w:pPr>
        <w:widowControl w:val="0"/>
        <w:tabs>
          <w:tab w:val="left" w:pos="6096"/>
        </w:tabs>
        <w:spacing w:after="0" w:line="240" w:lineRule="auto"/>
        <w:ind w:firstLine="567"/>
        <w:jc w:val="center"/>
        <w:rPr>
          <w:rFonts w:ascii="Times New Roman" w:eastAsia="Times New Roman" w:hAnsi="Times New Roman" w:cs="Times New Roman"/>
          <w:sz w:val="20"/>
          <w:szCs w:val="20"/>
          <w:lang w:eastAsia="ru-RU"/>
        </w:rPr>
      </w:pPr>
      <w:r w:rsidRPr="00CC56B8">
        <w:rPr>
          <w:rFonts w:ascii="Times New Roman" w:eastAsia="Times New Roman" w:hAnsi="Times New Roman" w:cs="Times New Roman"/>
          <w:b/>
          <w:bCs/>
          <w:sz w:val="20"/>
          <w:szCs w:val="20"/>
          <w:lang w:eastAsia="ru-RU"/>
        </w:rPr>
        <w:t>16. Антикоррупционная оговорка</w:t>
      </w:r>
    </w:p>
    <w:p w14:paraId="61B88339"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sz w:val="20"/>
          <w:szCs w:val="20"/>
          <w:lang w:eastAsia="ru-RU"/>
        </w:rPr>
        <w:t xml:space="preserve">16.1. </w:t>
      </w:r>
      <w:r w:rsidRPr="00CC56B8">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E8EFF84"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EED54AD"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D65614"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14:paraId="1F580072" w14:textId="32A794C9" w:rsidR="00C3119E" w:rsidRPr="00CC56B8" w:rsidRDefault="00C3119E" w:rsidP="00F13AEB">
      <w:pPr>
        <w:widowControl w:val="0"/>
        <w:tabs>
          <w:tab w:val="left" w:pos="6096"/>
        </w:tabs>
        <w:spacing w:after="0" w:line="240" w:lineRule="auto"/>
        <w:jc w:val="both"/>
        <w:rPr>
          <w:rFonts w:ascii="Times New Roman" w:eastAsia="Times New Roman" w:hAnsi="Times New Roman" w:cs="Times New Roman"/>
          <w:bCs/>
          <w:sz w:val="20"/>
          <w:szCs w:val="20"/>
          <w:lang w:eastAsia="ru-RU"/>
        </w:rPr>
      </w:pPr>
    </w:p>
    <w:p w14:paraId="0E15E6DD" w14:textId="77777777" w:rsidR="00C3119E" w:rsidRPr="00CC56B8" w:rsidRDefault="008A344B">
      <w:pPr>
        <w:tabs>
          <w:tab w:val="left" w:pos="6096"/>
        </w:tabs>
        <w:spacing w:after="0" w:line="240" w:lineRule="auto"/>
        <w:jc w:val="center"/>
        <w:outlineLvl w:val="1"/>
        <w:rPr>
          <w:rFonts w:ascii="Times New Roman" w:hAnsi="Times New Roman" w:cs="Times New Roman"/>
          <w:sz w:val="20"/>
          <w:szCs w:val="20"/>
        </w:rPr>
      </w:pPr>
      <w:r w:rsidRPr="00CC56B8">
        <w:rPr>
          <w:rFonts w:ascii="Times New Roman" w:hAnsi="Times New Roman" w:cs="Times New Roman"/>
          <w:b/>
          <w:sz w:val="20"/>
          <w:szCs w:val="20"/>
        </w:rPr>
        <w:t>17. Заключительные положения.</w:t>
      </w:r>
    </w:p>
    <w:p w14:paraId="794670C4" w14:textId="77777777" w:rsidR="00C3119E" w:rsidRPr="00CC56B8" w:rsidRDefault="008A344B">
      <w:pPr>
        <w:tabs>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17.1. Во всем, что не предусмотрено Контрактом, Стороны руководствуются законодательством Российской Федерации.</w:t>
      </w:r>
    </w:p>
    <w:p w14:paraId="1E611028" w14:textId="77777777" w:rsidR="00C3119E" w:rsidRPr="00CC56B8" w:rsidRDefault="008A344B">
      <w:pPr>
        <w:tabs>
          <w:tab w:val="left" w:pos="426"/>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17.2.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w:t>
      </w:r>
      <w:r w:rsidRPr="00CC56B8">
        <w:rPr>
          <w:rFonts w:ascii="Times New Roman" w:eastAsia="Times New Roman" w:hAnsi="Times New Roman" w:cs="Times New Roman"/>
          <w:color w:val="000000"/>
          <w:sz w:val="20"/>
          <w:szCs w:val="20"/>
        </w:rPr>
        <w:t>итражного суда города</w:t>
      </w:r>
      <w:r w:rsidRPr="00CC56B8">
        <w:rPr>
          <w:rFonts w:ascii="Times New Roman" w:hAnsi="Times New Roman" w:cs="Times New Roman"/>
          <w:sz w:val="20"/>
          <w:szCs w:val="20"/>
        </w:rPr>
        <w:t xml:space="preserve"> Санкт-Петербурга и Ленинградской области.</w:t>
      </w:r>
    </w:p>
    <w:p w14:paraId="0CB5993D" w14:textId="77777777" w:rsidR="00C3119E" w:rsidRPr="00CC56B8" w:rsidRDefault="008A344B">
      <w:pPr>
        <w:tabs>
          <w:tab w:val="left" w:pos="426"/>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 xml:space="preserve">17.2.1. </w:t>
      </w:r>
      <w:r w:rsidRPr="00CC56B8">
        <w:rPr>
          <w:rFonts w:ascii="Times New Roman" w:eastAsia="Times New Roman" w:hAnsi="Times New Roman" w:cs="Times New Roman"/>
          <w:color w:val="000000"/>
          <w:sz w:val="20"/>
          <w:szCs w:val="20"/>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w:t>
      </w:r>
      <w:r w:rsidRPr="00CC56B8">
        <w:rPr>
          <w:rFonts w:ascii="Times New Roman" w:hAnsi="Times New Roman" w:cs="Times New Roman"/>
          <w:sz w:val="20"/>
          <w:szCs w:val="20"/>
        </w:rPr>
        <w:t xml:space="preserve"> </w:t>
      </w:r>
      <w:r w:rsidRPr="00CC56B8">
        <w:rPr>
          <w:rFonts w:ascii="Times New Roman" w:eastAsia="Times New Roman" w:hAnsi="Times New Roman" w:cs="Times New Roman"/>
          <w:color w:val="000000"/>
          <w:sz w:val="20"/>
          <w:szCs w:val="20"/>
        </w:rPr>
        <w:t>письменную претензию. Претензия направляет по адресу электронной почты, либо заказным почтовым отправлением с подтверждением вручения или курьерской доставкой по адресам, указанным в разделе 18 настоящего Контракта.</w:t>
      </w:r>
    </w:p>
    <w:p w14:paraId="2DC4704F" w14:textId="77777777" w:rsidR="00C3119E" w:rsidRPr="00CC56B8" w:rsidRDefault="008A344B">
      <w:pPr>
        <w:tabs>
          <w:tab w:val="left" w:pos="426"/>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 xml:space="preserve">17.2.2. </w:t>
      </w:r>
      <w:r w:rsidRPr="00CC56B8">
        <w:rPr>
          <w:rFonts w:ascii="Times New Roman" w:eastAsia="Times New Roman" w:hAnsi="Times New Roman" w:cs="Times New Roman"/>
          <w:color w:val="000000"/>
          <w:sz w:val="20"/>
          <w:szCs w:val="20"/>
        </w:rPr>
        <w:t>Сторона, которая получила претензию, обязана ее рассмотреть и в течение 5 (Пяти) рабочих дней направить письменный мотивированный ответ другой Стороне способом, предусмотренным для направления претензий.</w:t>
      </w:r>
    </w:p>
    <w:p w14:paraId="6415548C" w14:textId="77777777" w:rsidR="00C3119E" w:rsidRPr="00CC56B8" w:rsidRDefault="008A344B">
      <w:pPr>
        <w:tabs>
          <w:tab w:val="left" w:pos="426"/>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 xml:space="preserve">17.2.3. </w:t>
      </w:r>
      <w:r w:rsidRPr="00CC56B8">
        <w:rPr>
          <w:rFonts w:ascii="Times New Roman" w:eastAsia="Times New Roman" w:hAnsi="Times New Roman" w:cs="Times New Roman"/>
          <w:color w:val="000000"/>
          <w:sz w:val="20"/>
          <w:szCs w:val="20"/>
        </w:rPr>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w:t>
      </w:r>
    </w:p>
    <w:p w14:paraId="21597480" w14:textId="77777777" w:rsidR="00C3119E" w:rsidRPr="00CC56B8" w:rsidRDefault="008A344B">
      <w:pPr>
        <w:pBdr>
          <w:top w:val="none" w:sz="4" w:space="0" w:color="000000"/>
          <w:left w:val="none" w:sz="4" w:space="0" w:color="000000"/>
          <w:bottom w:val="none" w:sz="4" w:space="0" w:color="000000"/>
          <w:right w:val="none" w:sz="4" w:space="0" w:color="000000"/>
        </w:pBdr>
        <w:spacing w:after="0"/>
        <w:ind w:firstLine="709"/>
        <w:jc w:val="both"/>
        <w:rPr>
          <w:rFonts w:ascii="Times New Roman" w:hAnsi="Times New Roman" w:cs="Times New Roman"/>
          <w:sz w:val="20"/>
          <w:szCs w:val="20"/>
        </w:rPr>
      </w:pPr>
      <w:r w:rsidRPr="00CC56B8">
        <w:rPr>
          <w:rFonts w:ascii="Times New Roman" w:hAnsi="Times New Roman" w:cs="Times New Roman"/>
          <w:sz w:val="20"/>
          <w:szCs w:val="20"/>
        </w:rPr>
        <w:t xml:space="preserve">17.3. </w:t>
      </w:r>
      <w:r w:rsidRPr="00CC56B8">
        <w:rPr>
          <w:rFonts w:ascii="Times New Roman" w:eastAsia="Times New Roman" w:hAnsi="Times New Roman" w:cs="Times New Roman"/>
          <w:color w:val="000000"/>
          <w:sz w:val="20"/>
          <w:szCs w:val="20"/>
        </w:rPr>
        <w:t>Контракт составлен в форме электронного документа, подписанного усиленными электронными подписями Сторон.</w:t>
      </w:r>
    </w:p>
    <w:p w14:paraId="7FD70CB7" w14:textId="77777777" w:rsidR="00C3119E" w:rsidRPr="00CC56B8" w:rsidRDefault="008A344B">
      <w:pPr>
        <w:tabs>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17.4.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BF604EC" w14:textId="6088F2A3" w:rsidR="00C3119E" w:rsidRPr="00CC56B8" w:rsidRDefault="008A344B">
      <w:pPr>
        <w:pStyle w:val="a7"/>
        <w:tabs>
          <w:tab w:val="left" w:pos="851"/>
        </w:tabs>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17.5. </w:t>
      </w:r>
      <w:r w:rsidRPr="00CC56B8">
        <w:rPr>
          <w:rFonts w:ascii="Times New Roman" w:eastAsia="Times New Roman" w:hAnsi="Times New Roman" w:cs="Times New Roman"/>
          <w:sz w:val="20"/>
          <w:szCs w:val="20"/>
          <w:lang w:eastAsia="ru-RU"/>
        </w:rPr>
        <w:tab/>
        <w:t>Приложения к Контракту являются его неотъемлемой частью:</w:t>
      </w:r>
    </w:p>
    <w:p w14:paraId="78279BC3" w14:textId="77777777" w:rsidR="00C3119E" w:rsidRPr="00CC56B8" w:rsidRDefault="008A344B">
      <w:pPr>
        <w:tabs>
          <w:tab w:val="left" w:pos="851"/>
        </w:tabs>
        <w:spacing w:after="0" w:line="240" w:lineRule="auto"/>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Приложение № 1 – Спецификация и Расчет цены Контракта.</w:t>
      </w:r>
    </w:p>
    <w:p w14:paraId="228F8A5C" w14:textId="77777777" w:rsidR="00C3119E" w:rsidRPr="00CC56B8" w:rsidRDefault="00C3119E">
      <w:pPr>
        <w:widowControl w:val="0"/>
        <w:tabs>
          <w:tab w:val="left" w:pos="6096"/>
        </w:tabs>
        <w:spacing w:after="0" w:line="240" w:lineRule="auto"/>
        <w:jc w:val="center"/>
        <w:outlineLvl w:val="1"/>
        <w:rPr>
          <w:rFonts w:ascii="Times New Roman" w:eastAsia="Times New Roman" w:hAnsi="Times New Roman" w:cs="Times New Roman"/>
          <w:b/>
          <w:bCs/>
          <w:sz w:val="20"/>
          <w:szCs w:val="20"/>
          <w:lang w:eastAsia="ru-RU"/>
        </w:rPr>
      </w:pPr>
    </w:p>
    <w:p w14:paraId="77BB9FCB" w14:textId="77777777" w:rsidR="00C3119E" w:rsidRPr="00CC56B8" w:rsidRDefault="008A344B">
      <w:pPr>
        <w:widowControl w:val="0"/>
        <w:tabs>
          <w:tab w:val="left" w:pos="6096"/>
        </w:tabs>
        <w:spacing w:after="0" w:line="240" w:lineRule="auto"/>
        <w:jc w:val="center"/>
        <w:outlineLvl w:val="1"/>
        <w:rPr>
          <w:rFonts w:ascii="Times New Roman" w:eastAsia="Times New Roman" w:hAnsi="Times New Roman" w:cs="Times New Roman"/>
          <w:b/>
          <w:bCs/>
          <w:sz w:val="20"/>
          <w:szCs w:val="20"/>
          <w:lang w:eastAsia="ru-RU"/>
        </w:rPr>
      </w:pPr>
      <w:r w:rsidRPr="00CC56B8">
        <w:rPr>
          <w:rFonts w:ascii="Times New Roman" w:eastAsia="Times New Roman" w:hAnsi="Times New Roman" w:cs="Times New Roman"/>
          <w:b/>
          <w:sz w:val="20"/>
          <w:szCs w:val="20"/>
          <w:lang w:eastAsia="ru-RU"/>
        </w:rPr>
        <w:t>18. Реквизиты и подписи Сторон</w:t>
      </w:r>
    </w:p>
    <w:p w14:paraId="73EE2DAC" w14:textId="77777777" w:rsidR="00C3119E" w:rsidRPr="00CC56B8" w:rsidRDefault="00C3119E">
      <w:pPr>
        <w:tabs>
          <w:tab w:val="left" w:pos="6096"/>
        </w:tabs>
        <w:jc w:val="right"/>
        <w:outlineLvl w:val="1"/>
        <w:rPr>
          <w:rFonts w:ascii="Times New Roman" w:hAnsi="Times New Roman" w:cs="Times New Roman"/>
          <w:sz w:val="20"/>
          <w:szCs w:val="20"/>
        </w:rPr>
      </w:pP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C3119E" w:rsidRPr="00CC56B8" w14:paraId="18885C6A" w14:textId="77777777">
        <w:trPr>
          <w:trHeight w:val="3590"/>
        </w:trPr>
        <w:tc>
          <w:tcPr>
            <w:tcW w:w="4959" w:type="dxa"/>
            <w:tcBorders>
              <w:top w:val="single" w:sz="2" w:space="0" w:color="auto"/>
              <w:left w:val="single" w:sz="2" w:space="0" w:color="auto"/>
              <w:bottom w:val="single" w:sz="2" w:space="0" w:color="auto"/>
              <w:right w:val="single" w:sz="2" w:space="0" w:color="auto"/>
            </w:tcBorders>
          </w:tcPr>
          <w:p w14:paraId="135B144D"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u w:val="single"/>
                <w:lang w:eastAsia="ru-RU"/>
              </w:rPr>
            </w:pPr>
            <w:r w:rsidRPr="00CC56B8">
              <w:rPr>
                <w:rFonts w:ascii="Times New Roman" w:eastAsia="Times New Roman" w:hAnsi="Times New Roman" w:cs="Times New Roman"/>
                <w:b/>
                <w:bCs/>
                <w:sz w:val="20"/>
                <w:szCs w:val="20"/>
                <w:u w:val="single"/>
                <w:lang w:eastAsia="ru-RU"/>
              </w:rPr>
              <w:t>Заказчик</w:t>
            </w:r>
            <w:r w:rsidRPr="00CC56B8">
              <w:rPr>
                <w:rFonts w:ascii="Times New Roman" w:eastAsia="Times New Roman" w:hAnsi="Times New Roman" w:cs="Times New Roman"/>
                <w:bCs/>
                <w:sz w:val="20"/>
                <w:szCs w:val="20"/>
                <w:u w:val="single"/>
                <w:lang w:eastAsia="ru-RU"/>
              </w:rPr>
              <w:t>:</w:t>
            </w:r>
          </w:p>
          <w:p w14:paraId="28268858" w14:textId="77777777" w:rsidR="00C3119E" w:rsidRPr="00CC56B8" w:rsidRDefault="008A344B">
            <w:pPr>
              <w:tabs>
                <w:tab w:val="left" w:pos="6096"/>
              </w:tabs>
              <w:spacing w:after="0" w:line="240" w:lineRule="auto"/>
              <w:rPr>
                <w:rFonts w:ascii="Times New Roman" w:eastAsia="Times New Roman" w:hAnsi="Times New Roman" w:cs="Times New Roman"/>
                <w:b/>
                <w:bCs/>
                <w:sz w:val="20"/>
                <w:szCs w:val="20"/>
                <w:lang w:eastAsia="ru-RU"/>
              </w:rPr>
            </w:pPr>
            <w:r w:rsidRPr="00CC56B8">
              <w:rPr>
                <w:rFonts w:ascii="Times New Roman" w:eastAsia="Times New Roman" w:hAnsi="Times New Roman" w:cs="Times New Roman"/>
                <w:b/>
                <w:bCs/>
                <w:sz w:val="20"/>
                <w:szCs w:val="20"/>
                <w:lang w:eastAsia="ru-RU"/>
              </w:rPr>
              <w:t>Санкт-Петербургское государственное бюджетное учреждение здравоохранения «Городская больница Святого Великомученика Георгия»</w:t>
            </w:r>
          </w:p>
          <w:p w14:paraId="69495E8D" w14:textId="77777777" w:rsidR="00C3119E" w:rsidRPr="00CC56B8" w:rsidRDefault="00C3119E">
            <w:pPr>
              <w:tabs>
                <w:tab w:val="left" w:pos="6096"/>
              </w:tabs>
              <w:spacing w:after="0" w:line="240" w:lineRule="auto"/>
              <w:rPr>
                <w:rFonts w:ascii="Times New Roman" w:eastAsia="Times New Roman" w:hAnsi="Times New Roman" w:cs="Times New Roman"/>
                <w:b/>
                <w:bCs/>
                <w:sz w:val="20"/>
                <w:szCs w:val="20"/>
                <w:lang w:eastAsia="ru-RU"/>
              </w:rPr>
            </w:pPr>
          </w:p>
          <w:p w14:paraId="3EBD251C" w14:textId="77777777" w:rsidR="00C3119E" w:rsidRPr="00CC56B8" w:rsidRDefault="008A344B">
            <w:pPr>
              <w:tabs>
                <w:tab w:val="left" w:pos="6096"/>
              </w:tabs>
              <w:spacing w:after="0" w:line="240" w:lineRule="auto"/>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194214, г. Санкт-Петербург, Северный пр., д. 1, лит. А.</w:t>
            </w:r>
          </w:p>
          <w:p w14:paraId="79456D7F" w14:textId="77777777" w:rsidR="00C3119E" w:rsidRPr="00CC56B8" w:rsidRDefault="008A344B">
            <w:pPr>
              <w:tabs>
                <w:tab w:val="left" w:pos="6096"/>
              </w:tabs>
              <w:spacing w:after="0" w:line="240" w:lineRule="auto"/>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rPr>
              <w:t xml:space="preserve">ОКЦ №1 Северо-Западного ГУ Банка России//УФК по г. Санкт-Петербургу, г. </w:t>
            </w:r>
            <w:r w:rsidRPr="00CC56B8">
              <w:rPr>
                <w:rFonts w:ascii="Times New Roman" w:eastAsia="Times New Roman" w:hAnsi="Times New Roman" w:cs="Times New Roman"/>
                <w:sz w:val="20"/>
                <w:szCs w:val="20"/>
                <w:lang w:eastAsia="ru-RU"/>
              </w:rPr>
              <w:t>Санкт-Петербург - Комитет Финансов Санкт-Петербурга (СПб ГБУЗ "Больница Св. Георгия"; л/с 0151125);</w:t>
            </w:r>
          </w:p>
          <w:p w14:paraId="7786A887" w14:textId="77777777" w:rsidR="00C3119E" w:rsidRPr="00CC56B8" w:rsidRDefault="008A344B">
            <w:pPr>
              <w:tabs>
                <w:tab w:val="left" w:pos="6096"/>
              </w:tabs>
              <w:spacing w:after="0" w:line="240" w:lineRule="auto"/>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Номер счета банка плательщика: 40102810945370000005</w:t>
            </w:r>
          </w:p>
          <w:p w14:paraId="03FC4BF1"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sz w:val="20"/>
                <w:szCs w:val="20"/>
                <w:lang w:eastAsia="ru-RU"/>
              </w:rPr>
              <w:t>Казначейский счет пла</w:t>
            </w:r>
            <w:r w:rsidRPr="00CC56B8">
              <w:rPr>
                <w:rFonts w:ascii="Times New Roman" w:eastAsia="Times New Roman" w:hAnsi="Times New Roman" w:cs="Times New Roman"/>
                <w:bCs/>
                <w:sz w:val="20"/>
                <w:szCs w:val="20"/>
                <w:lang w:eastAsia="ru-RU"/>
              </w:rPr>
              <w:t>тельщика: 03224643400000007200</w:t>
            </w:r>
          </w:p>
          <w:p w14:paraId="00FA0AA3"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t>БИК 014030106,</w:t>
            </w:r>
          </w:p>
          <w:p w14:paraId="1376B788"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t>ИНН/КПП: 7802072210/780201001,</w:t>
            </w:r>
          </w:p>
          <w:p w14:paraId="4C6B853E"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lastRenderedPageBreak/>
              <w:t>ОКАТО 40265000000, ОГРН 1037804004480,</w:t>
            </w:r>
          </w:p>
          <w:p w14:paraId="53E380A3"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t>ОКПО 20811315, ОКВЭД 86.10,</w:t>
            </w:r>
          </w:p>
          <w:p w14:paraId="59CADEF4"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t>ОКТМО 40315000000</w:t>
            </w:r>
          </w:p>
          <w:p w14:paraId="56D82C80" w14:textId="77777777" w:rsidR="00C3119E" w:rsidRPr="00CC56B8" w:rsidRDefault="009B083A">
            <w:pPr>
              <w:tabs>
                <w:tab w:val="left" w:pos="6096"/>
              </w:tabs>
              <w:spacing w:after="0" w:line="240" w:lineRule="auto"/>
              <w:rPr>
                <w:rFonts w:ascii="Times New Roman" w:eastAsia="Times New Roman" w:hAnsi="Times New Roman" w:cs="Times New Roman"/>
                <w:bCs/>
                <w:sz w:val="20"/>
                <w:szCs w:val="20"/>
                <w:lang w:eastAsia="ru-RU"/>
              </w:rPr>
            </w:pPr>
            <w:hyperlink r:id="rId8" w:tooltip="mailto:b4@zdrav.spb.ru" w:history="1">
              <w:r w:rsidR="008A344B" w:rsidRPr="00CC56B8">
                <w:rPr>
                  <w:rFonts w:ascii="Times New Roman" w:eastAsia="Times New Roman" w:hAnsi="Times New Roman" w:cs="Times New Roman"/>
                  <w:bCs/>
                  <w:color w:val="0000FF"/>
                  <w:sz w:val="20"/>
                  <w:szCs w:val="20"/>
                  <w:u w:val="single"/>
                  <w:lang w:eastAsia="ru-RU"/>
                </w:rPr>
                <w:t>b4@zdrav.spb.ru</w:t>
              </w:r>
            </w:hyperlink>
          </w:p>
          <w:p w14:paraId="3E301FFD"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t>Тел. (812)511-96-00</w:t>
            </w:r>
          </w:p>
          <w:p w14:paraId="5747FF8E" w14:textId="77777777" w:rsidR="00C3119E" w:rsidRPr="00CC56B8" w:rsidRDefault="00C3119E">
            <w:pPr>
              <w:tabs>
                <w:tab w:val="left" w:pos="6096"/>
              </w:tabs>
              <w:spacing w:after="0" w:line="240" w:lineRule="auto"/>
              <w:rPr>
                <w:rFonts w:ascii="Times New Roman" w:eastAsia="Times New Roman" w:hAnsi="Times New Roman" w:cs="Times New Roman"/>
                <w:bCs/>
                <w:sz w:val="20"/>
                <w:szCs w:val="20"/>
                <w:lang w:eastAsia="ru-RU"/>
              </w:rPr>
            </w:pPr>
          </w:p>
          <w:p w14:paraId="0023D1D7" w14:textId="77777777" w:rsidR="00C3119E" w:rsidRPr="00CC56B8" w:rsidRDefault="008A344B">
            <w:pPr>
              <w:tabs>
                <w:tab w:val="left" w:pos="6096"/>
              </w:tabs>
              <w:spacing w:after="0" w:line="240" w:lineRule="auto"/>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t xml:space="preserve">Главный врач ____________ В.В. Стрижелецкий </w:t>
            </w:r>
          </w:p>
        </w:tc>
        <w:tc>
          <w:tcPr>
            <w:tcW w:w="4788" w:type="dxa"/>
            <w:tcBorders>
              <w:top w:val="single" w:sz="2" w:space="0" w:color="auto"/>
              <w:left w:val="single" w:sz="2" w:space="0" w:color="auto"/>
              <w:bottom w:val="single" w:sz="2" w:space="0" w:color="auto"/>
              <w:right w:val="single" w:sz="2" w:space="0" w:color="auto"/>
            </w:tcBorders>
          </w:tcPr>
          <w:p w14:paraId="7935E41E" w14:textId="77777777" w:rsidR="00C3119E" w:rsidRPr="009B083A" w:rsidRDefault="008A344B">
            <w:pPr>
              <w:tabs>
                <w:tab w:val="left" w:pos="6096"/>
              </w:tabs>
              <w:spacing w:after="0" w:line="240" w:lineRule="auto"/>
              <w:rPr>
                <w:rFonts w:ascii="Times New Roman" w:eastAsia="Times New Roman" w:hAnsi="Times New Roman" w:cs="Times New Roman"/>
                <w:b/>
                <w:bCs/>
                <w:sz w:val="20"/>
                <w:szCs w:val="20"/>
                <w:u w:val="single"/>
                <w:lang w:eastAsia="ru-RU"/>
              </w:rPr>
            </w:pPr>
            <w:r w:rsidRPr="009B083A">
              <w:rPr>
                <w:rFonts w:ascii="Times New Roman" w:eastAsia="Times New Roman" w:hAnsi="Times New Roman" w:cs="Times New Roman"/>
                <w:b/>
                <w:bCs/>
                <w:sz w:val="20"/>
                <w:szCs w:val="20"/>
                <w:u w:val="single"/>
                <w:lang w:eastAsia="ru-RU"/>
              </w:rPr>
              <w:lastRenderedPageBreak/>
              <w:t>Поставщик:</w:t>
            </w:r>
          </w:p>
          <w:p w14:paraId="237D49E3" w14:textId="77777777" w:rsidR="00C3119E" w:rsidRPr="00CC56B8" w:rsidRDefault="008A344B">
            <w:pPr>
              <w:tabs>
                <w:tab w:val="left" w:pos="6096"/>
              </w:tabs>
              <w:spacing w:after="0" w:line="240" w:lineRule="auto"/>
              <w:rPr>
                <w:rFonts w:ascii="Times New Roman" w:eastAsia="Times New Roman" w:hAnsi="Times New Roman" w:cs="Times New Roman"/>
                <w:b/>
                <w:bCs/>
                <w:sz w:val="20"/>
                <w:szCs w:val="20"/>
                <w:u w:val="single"/>
                <w:lang w:eastAsia="ru-RU"/>
              </w:rPr>
            </w:pPr>
            <w:r w:rsidRPr="009B083A">
              <w:rPr>
                <w:rFonts w:ascii="Times New Roman" w:eastAsia="Times New Roman" w:hAnsi="Times New Roman" w:cs="Times New Roman"/>
                <w:b/>
                <w:bCs/>
                <w:sz w:val="20"/>
                <w:szCs w:val="20"/>
                <w:u w:val="single"/>
                <w:lang w:eastAsia="ru-RU"/>
              </w:rPr>
              <w:t>(наименование полностью)</w:t>
            </w:r>
            <w:bookmarkStart w:id="12" w:name="_GoBack"/>
            <w:bookmarkEnd w:id="12"/>
          </w:p>
        </w:tc>
      </w:tr>
    </w:tbl>
    <w:p w14:paraId="424E04E8" w14:textId="77777777" w:rsidR="00C3119E" w:rsidRPr="00CC56B8" w:rsidRDefault="00C3119E">
      <w:pPr>
        <w:jc w:val="right"/>
        <w:outlineLvl w:val="1"/>
        <w:rPr>
          <w:rFonts w:ascii="Times New Roman" w:hAnsi="Times New Roman" w:cs="Times New Roman"/>
          <w:sz w:val="20"/>
          <w:szCs w:val="20"/>
        </w:rPr>
      </w:pPr>
    </w:p>
    <w:p w14:paraId="461F0D2D" w14:textId="77777777" w:rsidR="00C3119E" w:rsidRPr="00CC56B8" w:rsidRDefault="00C3119E">
      <w:pPr>
        <w:jc w:val="right"/>
        <w:outlineLvl w:val="1"/>
        <w:rPr>
          <w:rFonts w:ascii="Times New Roman" w:hAnsi="Times New Roman" w:cs="Times New Roman"/>
          <w:sz w:val="20"/>
          <w:szCs w:val="20"/>
        </w:rPr>
        <w:sectPr w:rsidR="00C3119E" w:rsidRPr="00CC56B8">
          <w:pgSz w:w="11906" w:h="16838"/>
          <w:pgMar w:top="851" w:right="851" w:bottom="851" w:left="1418" w:header="709" w:footer="709" w:gutter="0"/>
          <w:cols w:space="708"/>
        </w:sectPr>
      </w:pPr>
    </w:p>
    <w:p w14:paraId="30494978" w14:textId="77777777" w:rsidR="00C3119E" w:rsidRPr="00CC56B8" w:rsidRDefault="008A344B">
      <w:pPr>
        <w:widowControl w:val="0"/>
        <w:spacing w:after="0" w:line="240" w:lineRule="auto"/>
        <w:jc w:val="right"/>
        <w:outlineLvl w:val="1"/>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lastRenderedPageBreak/>
        <w:t>Приложение N 1</w:t>
      </w:r>
    </w:p>
    <w:p w14:paraId="06945D6F" w14:textId="77777777" w:rsidR="00C3119E" w:rsidRPr="00CC56B8" w:rsidRDefault="008A344B">
      <w:pPr>
        <w:widowControl w:val="0"/>
        <w:spacing w:after="0" w:line="240" w:lineRule="auto"/>
        <w:jc w:val="right"/>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t>к Контракту</w:t>
      </w:r>
    </w:p>
    <w:p w14:paraId="04D120D4" w14:textId="77777777" w:rsidR="00C3119E" w:rsidRPr="00CC56B8" w:rsidRDefault="008A344B">
      <w:pPr>
        <w:spacing w:after="0" w:line="240" w:lineRule="auto"/>
        <w:jc w:val="right"/>
        <w:rPr>
          <w:rFonts w:ascii="Times New Roman" w:eastAsia="Times New Roman" w:hAnsi="Times New Roman" w:cs="Times New Roman"/>
          <w:sz w:val="20"/>
          <w:szCs w:val="20"/>
          <w:lang w:eastAsia="ru-RU"/>
        </w:rPr>
      </w:pPr>
      <w:r w:rsidRPr="00CC56B8">
        <w:rPr>
          <w:rFonts w:ascii="Times New Roman" w:eastAsia="Calibri" w:hAnsi="Times New Roman" w:cs="Times New Roman"/>
          <w:b/>
          <w:sz w:val="20"/>
          <w:szCs w:val="20"/>
        </w:rPr>
        <w:t>от "__" __________ 20__ г. № ____</w:t>
      </w:r>
    </w:p>
    <w:p w14:paraId="65E50CA7" w14:textId="77777777" w:rsidR="00C3119E" w:rsidRPr="009B083A" w:rsidRDefault="008A344B">
      <w:pPr>
        <w:spacing w:after="0" w:line="240" w:lineRule="auto"/>
        <w:jc w:val="center"/>
        <w:rPr>
          <w:rFonts w:ascii="Times New Roman" w:eastAsia="Times New Roman" w:hAnsi="Times New Roman" w:cs="Times New Roman"/>
          <w:b/>
          <w:color w:val="000000"/>
          <w:sz w:val="20"/>
          <w:szCs w:val="20"/>
          <w:lang w:eastAsia="ru-RU"/>
        </w:rPr>
      </w:pPr>
      <w:r w:rsidRPr="009B083A">
        <w:rPr>
          <w:rFonts w:ascii="Times New Roman" w:eastAsia="Times New Roman" w:hAnsi="Times New Roman" w:cs="Times New Roman"/>
          <w:b/>
          <w:color w:val="000000"/>
          <w:sz w:val="20"/>
          <w:szCs w:val="20"/>
          <w:lang w:eastAsia="ru-RU"/>
        </w:rPr>
        <w:t>СПЕЦИФИКАЦИЯ И РАСЧЕТ ЦЕНЫ КОНТРАКТА</w:t>
      </w:r>
    </w:p>
    <w:tbl>
      <w:tblPr>
        <w:tblW w:w="15642" w:type="dxa"/>
        <w:tblInd w:w="-244" w:type="dxa"/>
        <w:tblLayout w:type="fixed"/>
        <w:tblCellMar>
          <w:left w:w="40" w:type="dxa"/>
          <w:right w:w="40" w:type="dxa"/>
        </w:tblCellMar>
        <w:tblLook w:val="04A0" w:firstRow="1" w:lastRow="0" w:firstColumn="1" w:lastColumn="0" w:noHBand="0" w:noVBand="1"/>
      </w:tblPr>
      <w:tblGrid>
        <w:gridCol w:w="576"/>
        <w:gridCol w:w="181"/>
        <w:gridCol w:w="2088"/>
        <w:gridCol w:w="3393"/>
        <w:gridCol w:w="1843"/>
        <w:gridCol w:w="757"/>
        <w:gridCol w:w="1417"/>
        <w:gridCol w:w="709"/>
        <w:gridCol w:w="1276"/>
        <w:gridCol w:w="1275"/>
        <w:gridCol w:w="2127"/>
      </w:tblGrid>
      <w:tr w:rsidR="00C3119E" w:rsidRPr="009B083A" w14:paraId="5C0F0406" w14:textId="77777777">
        <w:trPr>
          <w:trHeight w:hRule="exact" w:val="829"/>
        </w:trPr>
        <w:tc>
          <w:tcPr>
            <w:tcW w:w="576" w:type="dxa"/>
            <w:tcBorders>
              <w:top w:val="single" w:sz="6" w:space="0" w:color="auto"/>
              <w:left w:val="single" w:sz="6" w:space="0" w:color="auto"/>
              <w:bottom w:val="single" w:sz="4" w:space="0" w:color="auto"/>
              <w:right w:val="single" w:sz="6" w:space="0" w:color="auto"/>
            </w:tcBorders>
            <w:shd w:val="clear" w:color="auto" w:fill="FFFFFF"/>
            <w:vAlign w:val="center"/>
          </w:tcPr>
          <w:p w14:paraId="1F233FE2" w14:textId="77777777" w:rsidR="00C3119E" w:rsidRPr="009B083A" w:rsidRDefault="008A344B">
            <w:pPr>
              <w:spacing w:after="0" w:line="240" w:lineRule="auto"/>
              <w:jc w:val="center"/>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bCs/>
                <w:sz w:val="20"/>
                <w:szCs w:val="20"/>
                <w:lang w:eastAsia="ru-RU"/>
              </w:rPr>
              <w:t>№ п/п</w:t>
            </w:r>
          </w:p>
        </w:tc>
        <w:tc>
          <w:tcPr>
            <w:tcW w:w="2269" w:type="dxa"/>
            <w:gridSpan w:val="2"/>
            <w:tcBorders>
              <w:top w:val="single" w:sz="6" w:space="0" w:color="auto"/>
              <w:left w:val="single" w:sz="6" w:space="0" w:color="auto"/>
              <w:bottom w:val="single" w:sz="4" w:space="0" w:color="auto"/>
              <w:right w:val="single" w:sz="6" w:space="0" w:color="auto"/>
            </w:tcBorders>
            <w:shd w:val="clear" w:color="auto" w:fill="FFFFFF"/>
            <w:vAlign w:val="center"/>
          </w:tcPr>
          <w:p w14:paraId="26567315" w14:textId="77777777" w:rsidR="00C3119E" w:rsidRPr="009B083A" w:rsidRDefault="008A344B">
            <w:pPr>
              <w:spacing w:after="0" w:line="240" w:lineRule="auto"/>
              <w:jc w:val="center"/>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bCs/>
                <w:sz w:val="20"/>
                <w:szCs w:val="20"/>
                <w:lang w:eastAsia="ru-RU"/>
              </w:rPr>
              <w:t>Наименование</w:t>
            </w:r>
          </w:p>
        </w:tc>
        <w:tc>
          <w:tcPr>
            <w:tcW w:w="3393" w:type="dxa"/>
            <w:tcBorders>
              <w:top w:val="single" w:sz="6" w:space="0" w:color="auto"/>
              <w:left w:val="single" w:sz="6" w:space="0" w:color="auto"/>
              <w:bottom w:val="single" w:sz="4" w:space="0" w:color="auto"/>
              <w:right w:val="single" w:sz="6" w:space="0" w:color="auto"/>
            </w:tcBorders>
            <w:shd w:val="clear" w:color="auto" w:fill="FFFFFF"/>
            <w:vAlign w:val="center"/>
          </w:tcPr>
          <w:p w14:paraId="5D89A606" w14:textId="77777777" w:rsidR="00C3119E" w:rsidRPr="009B083A" w:rsidRDefault="008A344B">
            <w:pPr>
              <w:spacing w:after="0" w:line="240" w:lineRule="auto"/>
              <w:jc w:val="center"/>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bCs/>
                <w:sz w:val="20"/>
                <w:szCs w:val="20"/>
                <w:lang w:eastAsia="ru-RU"/>
              </w:rPr>
              <w:t>Характеристики</w:t>
            </w:r>
          </w:p>
        </w:tc>
        <w:tc>
          <w:tcPr>
            <w:tcW w:w="1843" w:type="dxa"/>
            <w:tcBorders>
              <w:top w:val="single" w:sz="6" w:space="0" w:color="auto"/>
              <w:left w:val="single" w:sz="6" w:space="0" w:color="auto"/>
              <w:bottom w:val="single" w:sz="4" w:space="0" w:color="auto"/>
              <w:right w:val="single" w:sz="6" w:space="0" w:color="auto"/>
            </w:tcBorders>
            <w:shd w:val="clear" w:color="auto" w:fill="FFFFFF"/>
          </w:tcPr>
          <w:p w14:paraId="04B31345" w14:textId="77777777" w:rsidR="00C3119E" w:rsidRPr="009B083A" w:rsidRDefault="008A344B">
            <w:pPr>
              <w:spacing w:after="0" w:line="240" w:lineRule="auto"/>
              <w:jc w:val="center"/>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bCs/>
                <w:sz w:val="20"/>
                <w:szCs w:val="20"/>
                <w:lang w:eastAsia="ru-RU"/>
              </w:rPr>
              <w:t>Страна происхождения</w:t>
            </w:r>
          </w:p>
        </w:tc>
        <w:tc>
          <w:tcPr>
            <w:tcW w:w="757" w:type="dxa"/>
            <w:tcBorders>
              <w:top w:val="single" w:sz="6" w:space="0" w:color="auto"/>
              <w:left w:val="single" w:sz="6" w:space="0" w:color="auto"/>
              <w:bottom w:val="single" w:sz="4" w:space="0" w:color="auto"/>
              <w:right w:val="single" w:sz="6" w:space="0" w:color="auto"/>
            </w:tcBorders>
            <w:shd w:val="clear" w:color="auto" w:fill="FFFFFF"/>
            <w:vAlign w:val="center"/>
          </w:tcPr>
          <w:p w14:paraId="64F6DE6F" w14:textId="77777777" w:rsidR="00C3119E" w:rsidRPr="009B083A" w:rsidRDefault="008A344B">
            <w:pPr>
              <w:spacing w:after="0" w:line="240" w:lineRule="auto"/>
              <w:jc w:val="center"/>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bCs/>
                <w:sz w:val="20"/>
                <w:szCs w:val="20"/>
                <w:lang w:eastAsia="ru-RU"/>
              </w:rPr>
              <w:t>Ед. изм.</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14:paraId="6DC03425" w14:textId="77777777" w:rsidR="00C3119E" w:rsidRPr="009B083A" w:rsidRDefault="008A344B">
            <w:pPr>
              <w:spacing w:after="0" w:line="240" w:lineRule="auto"/>
              <w:jc w:val="center"/>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bCs/>
                <w:sz w:val="20"/>
                <w:szCs w:val="20"/>
                <w:lang w:eastAsia="ru-RU"/>
              </w:rPr>
              <w:t>Кол-во</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019D57E5" w14:textId="77777777" w:rsidR="00C3119E" w:rsidRPr="009B083A" w:rsidRDefault="008A344B">
            <w:pPr>
              <w:spacing w:after="0" w:line="240" w:lineRule="auto"/>
              <w:jc w:val="center"/>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bCs/>
                <w:sz w:val="20"/>
                <w:szCs w:val="20"/>
                <w:lang w:eastAsia="ru-RU"/>
              </w:rPr>
              <w:t>НДС %</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14:paraId="0C41A7C3" w14:textId="77777777" w:rsidR="00C3119E" w:rsidRPr="009B083A" w:rsidRDefault="008A344B">
            <w:pPr>
              <w:spacing w:after="0" w:line="240" w:lineRule="auto"/>
              <w:jc w:val="center"/>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bCs/>
                <w:sz w:val="20"/>
                <w:szCs w:val="20"/>
                <w:lang w:eastAsia="ru-RU"/>
              </w:rPr>
              <w:t>Цена за ед. без НДС</w:t>
            </w:r>
          </w:p>
        </w:tc>
        <w:tc>
          <w:tcPr>
            <w:tcW w:w="1275" w:type="dxa"/>
            <w:tcBorders>
              <w:top w:val="single" w:sz="6" w:space="0" w:color="auto"/>
              <w:left w:val="single" w:sz="6" w:space="0" w:color="auto"/>
              <w:bottom w:val="single" w:sz="4" w:space="0" w:color="auto"/>
              <w:right w:val="single" w:sz="6" w:space="0" w:color="auto"/>
            </w:tcBorders>
            <w:shd w:val="clear" w:color="auto" w:fill="FFFFFF"/>
            <w:vAlign w:val="center"/>
          </w:tcPr>
          <w:p w14:paraId="4DCDA6D4" w14:textId="77777777" w:rsidR="00C3119E" w:rsidRPr="009B083A" w:rsidRDefault="008A344B">
            <w:pPr>
              <w:spacing w:after="0" w:line="240" w:lineRule="auto"/>
              <w:jc w:val="center"/>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bCs/>
                <w:sz w:val="20"/>
                <w:szCs w:val="20"/>
                <w:lang w:eastAsia="ru-RU"/>
              </w:rPr>
              <w:t>Цена за ед. с НДС</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14:paraId="6585E0D4" w14:textId="77777777" w:rsidR="00C3119E" w:rsidRPr="009B083A" w:rsidRDefault="008A344B">
            <w:pPr>
              <w:spacing w:after="0" w:line="240" w:lineRule="auto"/>
              <w:jc w:val="center"/>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bCs/>
                <w:sz w:val="20"/>
                <w:szCs w:val="20"/>
                <w:lang w:eastAsia="ru-RU"/>
              </w:rPr>
              <w:t>Итого</w:t>
            </w:r>
          </w:p>
        </w:tc>
      </w:tr>
      <w:tr w:rsidR="00C3119E" w:rsidRPr="009B083A" w14:paraId="4AF3CF73" w14:textId="77777777">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14:paraId="471A404F" w14:textId="77777777" w:rsidR="00C3119E" w:rsidRPr="009B083A" w:rsidRDefault="008A344B">
            <w:pPr>
              <w:spacing w:after="0" w:line="240" w:lineRule="auto"/>
              <w:jc w:val="center"/>
              <w:rPr>
                <w:rFonts w:ascii="Times New Roman" w:eastAsia="Times New Roman" w:hAnsi="Times New Roman" w:cs="Times New Roman"/>
                <w:bCs/>
                <w:sz w:val="20"/>
                <w:szCs w:val="20"/>
                <w:lang w:val="en-US" w:eastAsia="ru-RU"/>
              </w:rPr>
            </w:pPr>
            <w:r w:rsidRPr="009B083A">
              <w:rPr>
                <w:rFonts w:ascii="Times New Roman" w:eastAsia="Times New Roman" w:hAnsi="Times New Roman" w:cs="Times New Roman"/>
                <w:bCs/>
                <w:sz w:val="20"/>
                <w:szCs w:val="20"/>
                <w:lang w:val="en-US" w:eastAsia="ru-RU"/>
              </w:rPr>
              <w:t>1</w:t>
            </w:r>
          </w:p>
        </w:tc>
        <w:tc>
          <w:tcPr>
            <w:tcW w:w="226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521E047" w14:textId="77777777" w:rsidR="00C3119E" w:rsidRPr="009B083A" w:rsidRDefault="00C3119E">
            <w:pPr>
              <w:spacing w:after="0" w:line="240" w:lineRule="auto"/>
              <w:rPr>
                <w:rFonts w:ascii="Times New Roman" w:eastAsia="Times New Roman" w:hAnsi="Times New Roman" w:cs="Times New Roman"/>
                <w:bCs/>
                <w:sz w:val="20"/>
                <w:szCs w:val="20"/>
                <w:lang w:eastAsia="ru-RU"/>
              </w:rPr>
            </w:pPr>
          </w:p>
        </w:tc>
        <w:tc>
          <w:tcPr>
            <w:tcW w:w="3393" w:type="dxa"/>
            <w:tcBorders>
              <w:top w:val="single" w:sz="6" w:space="0" w:color="auto"/>
              <w:left w:val="single" w:sz="6" w:space="0" w:color="auto"/>
              <w:bottom w:val="single" w:sz="6" w:space="0" w:color="auto"/>
              <w:right w:val="single" w:sz="6" w:space="0" w:color="auto"/>
            </w:tcBorders>
            <w:shd w:val="clear" w:color="auto" w:fill="FFFFFF"/>
            <w:vAlign w:val="center"/>
          </w:tcPr>
          <w:p w14:paraId="0FA5EBDF" w14:textId="77777777" w:rsidR="00C3119E" w:rsidRPr="009B083A" w:rsidRDefault="00C3119E">
            <w:pPr>
              <w:spacing w:after="0" w:line="240" w:lineRule="auto"/>
              <w:jc w:val="center"/>
              <w:rPr>
                <w:rFonts w:ascii="Times New Roman" w:eastAsia="Times New Roman" w:hAnsi="Times New Roman" w:cs="Times New Roman"/>
                <w:bCs/>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6B5688F3" w14:textId="77777777" w:rsidR="00C3119E" w:rsidRPr="009B083A" w:rsidRDefault="00C3119E">
            <w:pPr>
              <w:spacing w:after="0" w:line="240" w:lineRule="auto"/>
              <w:jc w:val="center"/>
              <w:rPr>
                <w:rFonts w:ascii="Times New Roman" w:eastAsia="Times New Roman" w:hAnsi="Times New Roman" w:cs="Times New Roman"/>
                <w:bCs/>
                <w:sz w:val="20"/>
                <w:szCs w:val="20"/>
                <w:lang w:eastAsia="ru-RU"/>
              </w:rPr>
            </w:pPr>
          </w:p>
        </w:tc>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14:paraId="71D0C24B" w14:textId="77777777" w:rsidR="00C3119E" w:rsidRPr="009B083A" w:rsidRDefault="00C3119E">
            <w:pPr>
              <w:spacing w:after="0" w:line="240" w:lineRule="auto"/>
              <w:jc w:val="center"/>
              <w:rPr>
                <w:rFonts w:ascii="Times New Roman" w:eastAsia="Times New Roman" w:hAnsi="Times New Roman" w:cs="Times New Roman"/>
                <w:bCs/>
                <w:sz w:val="20"/>
                <w:szCs w:val="20"/>
                <w:lang w:eastAsia="ru-RU"/>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14:paraId="70BAA65D" w14:textId="77777777" w:rsidR="00C3119E" w:rsidRPr="009B083A" w:rsidRDefault="00C3119E">
            <w:pPr>
              <w:spacing w:after="0" w:line="240" w:lineRule="auto"/>
              <w:jc w:val="center"/>
              <w:rPr>
                <w:rFonts w:ascii="Times New Roman" w:eastAsia="Times New Roman" w:hAnsi="Times New Roman" w:cs="Times New Roman"/>
                <w:bCs/>
                <w:sz w:val="20"/>
                <w:szCs w:val="20"/>
                <w:lang w:eastAsia="ru-RU"/>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38D2603" w14:textId="77777777" w:rsidR="00C3119E" w:rsidRPr="009B083A" w:rsidRDefault="00C3119E">
            <w:pPr>
              <w:spacing w:after="0" w:line="240" w:lineRule="auto"/>
              <w:jc w:val="center"/>
              <w:rPr>
                <w:rFonts w:ascii="Times New Roman" w:eastAsia="Times New Roman" w:hAnsi="Times New Roman" w:cs="Times New Roman"/>
                <w:bCs/>
                <w:sz w:val="20"/>
                <w:szCs w:val="20"/>
                <w:lang w:eastAsia="ru-RU"/>
              </w:rPr>
            </w:pP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18F80E0B" w14:textId="77777777" w:rsidR="00C3119E" w:rsidRPr="009B083A" w:rsidRDefault="00C3119E">
            <w:pPr>
              <w:spacing w:after="0" w:line="240" w:lineRule="auto"/>
              <w:jc w:val="center"/>
              <w:rPr>
                <w:rFonts w:ascii="Times New Roman" w:eastAsia="Times New Roman" w:hAnsi="Times New Roman" w:cs="Times New Roman"/>
                <w:bCs/>
                <w:sz w:val="20"/>
                <w:szCs w:val="20"/>
                <w:lang w:eastAsia="ru-RU"/>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7F3F8460" w14:textId="77777777" w:rsidR="00C3119E" w:rsidRPr="009B083A" w:rsidRDefault="00C3119E">
            <w:pPr>
              <w:spacing w:after="0" w:line="240" w:lineRule="auto"/>
              <w:jc w:val="center"/>
              <w:rPr>
                <w:rFonts w:ascii="Times New Roman" w:eastAsia="Times New Roman" w:hAnsi="Times New Roman" w:cs="Times New Roman"/>
                <w:bCs/>
                <w:sz w:val="20"/>
                <w:szCs w:val="20"/>
                <w:lang w:eastAsia="ru-RU"/>
              </w:rPr>
            </w:pP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14:paraId="42C6428C" w14:textId="77777777" w:rsidR="00C3119E" w:rsidRPr="009B083A" w:rsidRDefault="00C3119E">
            <w:pPr>
              <w:spacing w:after="0" w:line="240" w:lineRule="auto"/>
              <w:jc w:val="center"/>
              <w:rPr>
                <w:rFonts w:ascii="Times New Roman" w:eastAsia="Times New Roman" w:hAnsi="Times New Roman" w:cs="Times New Roman"/>
                <w:bCs/>
                <w:sz w:val="20"/>
                <w:szCs w:val="20"/>
                <w:lang w:eastAsia="ru-RU"/>
              </w:rPr>
            </w:pPr>
          </w:p>
        </w:tc>
      </w:tr>
      <w:tr w:rsidR="00C3119E" w:rsidRPr="009B083A" w14:paraId="61DA19CC" w14:textId="77777777">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14:paraId="066A3969" w14:textId="77777777" w:rsidR="00C3119E" w:rsidRPr="009B083A" w:rsidRDefault="008A344B">
            <w:pPr>
              <w:spacing w:after="0" w:line="240" w:lineRule="auto"/>
              <w:jc w:val="center"/>
              <w:rPr>
                <w:rFonts w:ascii="Times New Roman" w:eastAsia="Times New Roman" w:hAnsi="Times New Roman" w:cs="Times New Roman"/>
                <w:bCs/>
                <w:sz w:val="20"/>
                <w:szCs w:val="20"/>
                <w:lang w:val="en-US" w:eastAsia="ru-RU"/>
              </w:rPr>
            </w:pPr>
            <w:r w:rsidRPr="009B083A">
              <w:rPr>
                <w:rFonts w:ascii="Times New Roman" w:eastAsia="Times New Roman" w:hAnsi="Times New Roman" w:cs="Times New Roman"/>
                <w:bCs/>
                <w:sz w:val="20"/>
                <w:szCs w:val="20"/>
                <w:lang w:val="en-US" w:eastAsia="ru-RU"/>
              </w:rPr>
              <w:t>2</w:t>
            </w:r>
          </w:p>
        </w:tc>
        <w:tc>
          <w:tcPr>
            <w:tcW w:w="226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4292153" w14:textId="77777777" w:rsidR="00C3119E" w:rsidRPr="009B083A" w:rsidRDefault="00C3119E">
            <w:pPr>
              <w:spacing w:after="0" w:line="240" w:lineRule="auto"/>
              <w:rPr>
                <w:rFonts w:ascii="Times New Roman" w:eastAsia="Times New Roman" w:hAnsi="Times New Roman" w:cs="Times New Roman"/>
                <w:bCs/>
                <w:sz w:val="20"/>
                <w:szCs w:val="20"/>
                <w:lang w:eastAsia="ru-RU"/>
              </w:rPr>
            </w:pPr>
          </w:p>
        </w:tc>
        <w:tc>
          <w:tcPr>
            <w:tcW w:w="3393" w:type="dxa"/>
            <w:tcBorders>
              <w:top w:val="single" w:sz="6" w:space="0" w:color="auto"/>
              <w:left w:val="single" w:sz="6" w:space="0" w:color="auto"/>
              <w:bottom w:val="single" w:sz="6" w:space="0" w:color="auto"/>
              <w:right w:val="single" w:sz="6" w:space="0" w:color="auto"/>
            </w:tcBorders>
            <w:shd w:val="clear" w:color="auto" w:fill="FFFFFF"/>
            <w:vAlign w:val="center"/>
          </w:tcPr>
          <w:p w14:paraId="28F03F20" w14:textId="77777777" w:rsidR="00C3119E" w:rsidRPr="009B083A" w:rsidRDefault="00C3119E">
            <w:pPr>
              <w:spacing w:after="0" w:line="240" w:lineRule="auto"/>
              <w:jc w:val="center"/>
              <w:rPr>
                <w:rFonts w:ascii="Times New Roman" w:eastAsia="Times New Roman" w:hAnsi="Times New Roman" w:cs="Times New Roman"/>
                <w:bCs/>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3B27D87" w14:textId="77777777" w:rsidR="00C3119E" w:rsidRPr="009B083A" w:rsidRDefault="00C3119E">
            <w:pPr>
              <w:spacing w:after="0" w:line="240" w:lineRule="auto"/>
              <w:jc w:val="center"/>
              <w:rPr>
                <w:rFonts w:ascii="Times New Roman" w:eastAsia="Times New Roman" w:hAnsi="Times New Roman" w:cs="Times New Roman"/>
                <w:bCs/>
                <w:sz w:val="20"/>
                <w:szCs w:val="20"/>
                <w:lang w:eastAsia="ru-RU"/>
              </w:rPr>
            </w:pPr>
          </w:p>
        </w:tc>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14:paraId="118661C9" w14:textId="77777777" w:rsidR="00C3119E" w:rsidRPr="009B083A" w:rsidRDefault="00C3119E">
            <w:pPr>
              <w:spacing w:after="0" w:line="240" w:lineRule="auto"/>
              <w:jc w:val="center"/>
              <w:rPr>
                <w:rFonts w:ascii="Times New Roman" w:eastAsia="Times New Roman" w:hAnsi="Times New Roman" w:cs="Times New Roman"/>
                <w:bCs/>
                <w:sz w:val="20"/>
                <w:szCs w:val="20"/>
                <w:lang w:eastAsia="ru-RU"/>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14:paraId="6B622945" w14:textId="77777777" w:rsidR="00C3119E" w:rsidRPr="009B083A" w:rsidRDefault="00C3119E">
            <w:pPr>
              <w:spacing w:after="0" w:line="240" w:lineRule="auto"/>
              <w:jc w:val="center"/>
              <w:rPr>
                <w:rFonts w:ascii="Times New Roman" w:eastAsia="Times New Roman" w:hAnsi="Times New Roman" w:cs="Times New Roman"/>
                <w:bCs/>
                <w:sz w:val="20"/>
                <w:szCs w:val="20"/>
                <w:lang w:eastAsia="ru-RU"/>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FD62052" w14:textId="77777777" w:rsidR="00C3119E" w:rsidRPr="009B083A" w:rsidRDefault="00C3119E">
            <w:pPr>
              <w:spacing w:after="0" w:line="240" w:lineRule="auto"/>
              <w:jc w:val="center"/>
              <w:rPr>
                <w:rFonts w:ascii="Times New Roman" w:eastAsia="Times New Roman" w:hAnsi="Times New Roman" w:cs="Times New Roman"/>
                <w:bCs/>
                <w:sz w:val="20"/>
                <w:szCs w:val="20"/>
                <w:lang w:eastAsia="ru-RU"/>
              </w:rPr>
            </w:pP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44A2C520" w14:textId="77777777" w:rsidR="00C3119E" w:rsidRPr="009B083A" w:rsidRDefault="00C3119E">
            <w:pPr>
              <w:spacing w:after="0" w:line="240" w:lineRule="auto"/>
              <w:jc w:val="center"/>
              <w:rPr>
                <w:rFonts w:ascii="Times New Roman" w:eastAsia="Times New Roman" w:hAnsi="Times New Roman" w:cs="Times New Roman"/>
                <w:bCs/>
                <w:sz w:val="20"/>
                <w:szCs w:val="20"/>
                <w:lang w:eastAsia="ru-RU"/>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33714693" w14:textId="77777777" w:rsidR="00C3119E" w:rsidRPr="009B083A" w:rsidRDefault="00C3119E">
            <w:pPr>
              <w:spacing w:after="0" w:line="240" w:lineRule="auto"/>
              <w:jc w:val="center"/>
              <w:rPr>
                <w:rFonts w:ascii="Times New Roman" w:eastAsia="Times New Roman" w:hAnsi="Times New Roman" w:cs="Times New Roman"/>
                <w:bCs/>
                <w:sz w:val="20"/>
                <w:szCs w:val="20"/>
                <w:lang w:eastAsia="ru-RU"/>
              </w:rPr>
            </w:pP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14:paraId="1BAD491A" w14:textId="77777777" w:rsidR="00C3119E" w:rsidRPr="009B083A" w:rsidRDefault="00C3119E">
            <w:pPr>
              <w:spacing w:after="0" w:line="240" w:lineRule="auto"/>
              <w:jc w:val="center"/>
              <w:rPr>
                <w:rFonts w:ascii="Times New Roman" w:eastAsia="Times New Roman" w:hAnsi="Times New Roman" w:cs="Times New Roman"/>
                <w:bCs/>
                <w:sz w:val="20"/>
                <w:szCs w:val="20"/>
                <w:lang w:eastAsia="ru-RU"/>
              </w:rPr>
            </w:pPr>
          </w:p>
        </w:tc>
      </w:tr>
      <w:tr w:rsidR="00C3119E" w:rsidRPr="009B083A" w14:paraId="2C626B27" w14:textId="77777777">
        <w:trPr>
          <w:trHeight w:hRule="exact" w:val="366"/>
        </w:trPr>
        <w:tc>
          <w:tcPr>
            <w:tcW w:w="757" w:type="dxa"/>
            <w:gridSpan w:val="2"/>
            <w:tcBorders>
              <w:top w:val="single" w:sz="6" w:space="0" w:color="auto"/>
              <w:left w:val="single" w:sz="6" w:space="0" w:color="auto"/>
              <w:bottom w:val="single" w:sz="4" w:space="0" w:color="auto"/>
              <w:right w:val="single" w:sz="6" w:space="0" w:color="auto"/>
            </w:tcBorders>
            <w:shd w:val="clear" w:color="auto" w:fill="FFFFFF"/>
          </w:tcPr>
          <w:p w14:paraId="071C9F86" w14:textId="77777777" w:rsidR="00C3119E" w:rsidRPr="009B083A" w:rsidRDefault="00C3119E">
            <w:pPr>
              <w:spacing w:after="0" w:line="240" w:lineRule="auto"/>
              <w:rPr>
                <w:rFonts w:ascii="Times New Roman" w:eastAsia="Times New Roman" w:hAnsi="Times New Roman" w:cs="Times New Roman"/>
                <w:bCs/>
                <w:sz w:val="20"/>
                <w:szCs w:val="20"/>
                <w:lang w:eastAsia="ru-RU"/>
              </w:rPr>
            </w:pPr>
          </w:p>
        </w:tc>
        <w:tc>
          <w:tcPr>
            <w:tcW w:w="12758" w:type="dxa"/>
            <w:gridSpan w:val="8"/>
            <w:tcBorders>
              <w:top w:val="single" w:sz="6" w:space="0" w:color="auto"/>
              <w:left w:val="single" w:sz="6" w:space="0" w:color="auto"/>
              <w:bottom w:val="single" w:sz="4" w:space="0" w:color="auto"/>
              <w:right w:val="single" w:sz="6" w:space="0" w:color="auto"/>
            </w:tcBorders>
            <w:shd w:val="clear" w:color="auto" w:fill="FFFFFF"/>
            <w:vAlign w:val="center"/>
          </w:tcPr>
          <w:p w14:paraId="7020872E" w14:textId="77777777" w:rsidR="00C3119E" w:rsidRPr="009B083A" w:rsidRDefault="008A344B">
            <w:pPr>
              <w:spacing w:after="0" w:line="240" w:lineRule="auto"/>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bCs/>
                <w:sz w:val="20"/>
                <w:szCs w:val="20"/>
                <w:lang w:eastAsia="ru-RU"/>
              </w:rPr>
              <w:t>ИТОГО</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14:paraId="2AEEF60F" w14:textId="77777777" w:rsidR="00C3119E" w:rsidRPr="009B083A" w:rsidRDefault="00C3119E">
            <w:pPr>
              <w:spacing w:after="0" w:line="240" w:lineRule="auto"/>
              <w:jc w:val="center"/>
              <w:rPr>
                <w:rFonts w:ascii="Times New Roman" w:eastAsia="Times New Roman" w:hAnsi="Times New Roman" w:cs="Times New Roman"/>
                <w:bCs/>
                <w:sz w:val="20"/>
                <w:szCs w:val="20"/>
                <w:lang w:eastAsia="ru-RU"/>
              </w:rPr>
            </w:pPr>
          </w:p>
        </w:tc>
      </w:tr>
    </w:tbl>
    <w:p w14:paraId="56B57881" w14:textId="77777777" w:rsidR="00C3119E" w:rsidRPr="009B083A" w:rsidRDefault="00C3119E">
      <w:pPr>
        <w:spacing w:after="0" w:line="240" w:lineRule="auto"/>
        <w:rPr>
          <w:rFonts w:ascii="Times New Roman" w:eastAsia="Times New Roman" w:hAnsi="Times New Roman" w:cs="Times New Roman"/>
          <w:iCs/>
          <w:sz w:val="20"/>
          <w:szCs w:val="20"/>
          <w:lang w:eastAsia="ru-RU"/>
        </w:rPr>
      </w:pPr>
    </w:p>
    <w:p w14:paraId="0ADCD5B1" w14:textId="77777777" w:rsidR="00C3119E" w:rsidRPr="009B083A" w:rsidRDefault="008A344B">
      <w:pPr>
        <w:spacing w:after="0" w:line="240" w:lineRule="auto"/>
        <w:rPr>
          <w:rFonts w:ascii="Times New Roman" w:eastAsia="Times New Roman" w:hAnsi="Times New Roman" w:cs="Times New Roman"/>
          <w:iCs/>
          <w:sz w:val="20"/>
          <w:szCs w:val="20"/>
          <w:lang w:eastAsia="ru-RU"/>
        </w:rPr>
      </w:pPr>
      <w:r w:rsidRPr="009B083A">
        <w:rPr>
          <w:rFonts w:ascii="Times New Roman" w:eastAsia="Times New Roman" w:hAnsi="Times New Roman" w:cs="Times New Roman"/>
          <w:b/>
          <w:iCs/>
          <w:sz w:val="20"/>
          <w:szCs w:val="20"/>
          <w:lang w:eastAsia="ru-RU"/>
        </w:rPr>
        <w:t>Итого: ___________________</w:t>
      </w:r>
      <w:r w:rsidRPr="009B083A">
        <w:rPr>
          <w:rFonts w:ascii="Times New Roman" w:eastAsia="Times New Roman" w:hAnsi="Times New Roman" w:cs="Times New Roman"/>
          <w:iCs/>
          <w:sz w:val="20"/>
          <w:szCs w:val="20"/>
          <w:lang w:eastAsia="ru-RU"/>
        </w:rPr>
        <w:t xml:space="preserve"> (___________________________________________________________________)</w:t>
      </w:r>
    </w:p>
    <w:p w14:paraId="54FE9F32" w14:textId="77777777" w:rsidR="00C3119E" w:rsidRPr="009B083A" w:rsidRDefault="00C3119E">
      <w:pPr>
        <w:spacing w:after="0" w:line="240" w:lineRule="auto"/>
        <w:rPr>
          <w:rFonts w:ascii="Times New Roman" w:eastAsia="Times New Roman" w:hAnsi="Times New Roman" w:cs="Times New Roman"/>
          <w:b/>
          <w:sz w:val="20"/>
          <w:szCs w:val="20"/>
          <w:lang w:eastAsia="ru-RU"/>
        </w:rPr>
      </w:pPr>
    </w:p>
    <w:tbl>
      <w:tblPr>
        <w:tblW w:w="9747" w:type="dxa"/>
        <w:tblInd w:w="25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C3119E" w:rsidRPr="00CC56B8" w14:paraId="26E86E9B" w14:textId="77777777">
        <w:trPr>
          <w:trHeight w:val="3590"/>
        </w:trPr>
        <w:tc>
          <w:tcPr>
            <w:tcW w:w="4959" w:type="dxa"/>
            <w:tcBorders>
              <w:top w:val="single" w:sz="2" w:space="0" w:color="auto"/>
              <w:left w:val="single" w:sz="2" w:space="0" w:color="auto"/>
              <w:bottom w:val="single" w:sz="2" w:space="0" w:color="auto"/>
              <w:right w:val="single" w:sz="2" w:space="0" w:color="auto"/>
            </w:tcBorders>
          </w:tcPr>
          <w:p w14:paraId="472E2E56" w14:textId="77777777" w:rsidR="00C3119E" w:rsidRPr="009B083A" w:rsidRDefault="008A344B">
            <w:pPr>
              <w:tabs>
                <w:tab w:val="left" w:pos="6096"/>
              </w:tabs>
              <w:spacing w:after="0" w:line="240" w:lineRule="auto"/>
              <w:rPr>
                <w:rFonts w:ascii="Times New Roman" w:eastAsia="Times New Roman" w:hAnsi="Times New Roman" w:cs="Times New Roman"/>
                <w:bCs/>
                <w:sz w:val="20"/>
                <w:szCs w:val="20"/>
                <w:u w:val="single"/>
                <w:lang w:eastAsia="ru-RU"/>
              </w:rPr>
            </w:pPr>
            <w:r w:rsidRPr="009B083A">
              <w:rPr>
                <w:rFonts w:ascii="Times New Roman" w:eastAsia="Times New Roman" w:hAnsi="Times New Roman" w:cs="Times New Roman"/>
                <w:b/>
                <w:bCs/>
                <w:sz w:val="20"/>
                <w:szCs w:val="20"/>
                <w:u w:val="single"/>
                <w:lang w:eastAsia="ru-RU"/>
              </w:rPr>
              <w:t>Заказчик</w:t>
            </w:r>
            <w:r w:rsidRPr="009B083A">
              <w:rPr>
                <w:rFonts w:ascii="Times New Roman" w:eastAsia="Times New Roman" w:hAnsi="Times New Roman" w:cs="Times New Roman"/>
                <w:bCs/>
                <w:sz w:val="20"/>
                <w:szCs w:val="20"/>
                <w:u w:val="single"/>
                <w:lang w:eastAsia="ru-RU"/>
              </w:rPr>
              <w:t>:</w:t>
            </w:r>
          </w:p>
          <w:p w14:paraId="51B465AB" w14:textId="77777777" w:rsidR="00C3119E" w:rsidRPr="009B083A" w:rsidRDefault="008A344B">
            <w:pPr>
              <w:tabs>
                <w:tab w:val="left" w:pos="6096"/>
              </w:tabs>
              <w:spacing w:after="0" w:line="240" w:lineRule="auto"/>
              <w:rPr>
                <w:rFonts w:ascii="Times New Roman" w:eastAsia="Times New Roman" w:hAnsi="Times New Roman" w:cs="Times New Roman"/>
                <w:b/>
                <w:bCs/>
                <w:sz w:val="20"/>
                <w:szCs w:val="20"/>
                <w:lang w:eastAsia="ru-RU"/>
              </w:rPr>
            </w:pPr>
            <w:r w:rsidRPr="009B083A">
              <w:rPr>
                <w:rFonts w:ascii="Times New Roman" w:eastAsia="Times New Roman" w:hAnsi="Times New Roman" w:cs="Times New Roman"/>
                <w:b/>
                <w:bCs/>
                <w:sz w:val="20"/>
                <w:szCs w:val="20"/>
                <w:lang w:eastAsia="ru-RU"/>
              </w:rPr>
              <w:t>Санкт-Петербургское государственное бюджетное учреждение здравоохранения «Городская больница Святого Великомученика Георгия»</w:t>
            </w:r>
          </w:p>
          <w:p w14:paraId="10AD3574" w14:textId="77777777" w:rsidR="00C3119E" w:rsidRPr="009B083A" w:rsidRDefault="00C3119E">
            <w:pPr>
              <w:tabs>
                <w:tab w:val="left" w:pos="6096"/>
              </w:tabs>
              <w:spacing w:after="0" w:line="240" w:lineRule="auto"/>
              <w:rPr>
                <w:rFonts w:ascii="Times New Roman" w:eastAsia="Times New Roman" w:hAnsi="Times New Roman" w:cs="Times New Roman"/>
                <w:b/>
                <w:bCs/>
                <w:sz w:val="20"/>
                <w:szCs w:val="20"/>
                <w:lang w:eastAsia="ru-RU"/>
              </w:rPr>
            </w:pPr>
          </w:p>
          <w:p w14:paraId="5FE85EEF" w14:textId="77777777" w:rsidR="00C3119E" w:rsidRPr="009B083A" w:rsidRDefault="008A344B">
            <w:pPr>
              <w:tabs>
                <w:tab w:val="left" w:pos="6096"/>
              </w:tabs>
              <w:spacing w:after="0" w:line="240" w:lineRule="auto"/>
              <w:rPr>
                <w:rFonts w:ascii="Times New Roman" w:eastAsia="Times New Roman" w:hAnsi="Times New Roman" w:cs="Times New Roman"/>
                <w:sz w:val="20"/>
                <w:szCs w:val="20"/>
                <w:lang w:eastAsia="ru-RU"/>
              </w:rPr>
            </w:pPr>
            <w:r w:rsidRPr="009B083A">
              <w:rPr>
                <w:rFonts w:ascii="Times New Roman" w:eastAsia="Times New Roman" w:hAnsi="Times New Roman" w:cs="Times New Roman"/>
                <w:sz w:val="20"/>
                <w:szCs w:val="20"/>
                <w:lang w:eastAsia="ru-RU"/>
              </w:rPr>
              <w:t>194214, г. Санкт-Петербург, Северный пр., д. 1, лит. А.</w:t>
            </w:r>
          </w:p>
          <w:p w14:paraId="708ECEB6" w14:textId="77777777" w:rsidR="00C3119E" w:rsidRPr="009B083A" w:rsidRDefault="008A344B">
            <w:pPr>
              <w:tabs>
                <w:tab w:val="left" w:pos="6096"/>
              </w:tabs>
              <w:spacing w:after="0" w:line="240" w:lineRule="auto"/>
              <w:rPr>
                <w:rFonts w:ascii="Times New Roman" w:eastAsia="Times New Roman" w:hAnsi="Times New Roman" w:cs="Times New Roman"/>
                <w:sz w:val="20"/>
                <w:szCs w:val="20"/>
                <w:lang w:eastAsia="ru-RU"/>
              </w:rPr>
            </w:pPr>
            <w:r w:rsidRPr="009B083A">
              <w:rPr>
                <w:rFonts w:ascii="Times New Roman" w:eastAsia="Times New Roman" w:hAnsi="Times New Roman" w:cs="Times New Roman"/>
                <w:sz w:val="20"/>
                <w:szCs w:val="20"/>
              </w:rPr>
              <w:t xml:space="preserve">ОКЦ №1 Северо-Западного ГУ Банка России//УФК по г. Санкт-Петербургу, г. </w:t>
            </w:r>
            <w:r w:rsidRPr="009B083A">
              <w:rPr>
                <w:rFonts w:ascii="Times New Roman" w:eastAsia="Times New Roman" w:hAnsi="Times New Roman" w:cs="Times New Roman"/>
                <w:sz w:val="20"/>
                <w:szCs w:val="20"/>
                <w:lang w:eastAsia="ru-RU"/>
              </w:rPr>
              <w:t>Санкт-Петербург - Комитет Финансов Санкт-Петербурга (СПб ГБУЗ "Больница Св. Георгия"; л/с 0151125);</w:t>
            </w:r>
          </w:p>
          <w:p w14:paraId="319D1ECB" w14:textId="77777777" w:rsidR="00C3119E" w:rsidRPr="009B083A" w:rsidRDefault="008A344B">
            <w:pPr>
              <w:tabs>
                <w:tab w:val="left" w:pos="6096"/>
              </w:tabs>
              <w:spacing w:after="0" w:line="240" w:lineRule="auto"/>
              <w:rPr>
                <w:rFonts w:ascii="Times New Roman" w:eastAsia="Times New Roman" w:hAnsi="Times New Roman" w:cs="Times New Roman"/>
                <w:sz w:val="20"/>
                <w:szCs w:val="20"/>
                <w:lang w:eastAsia="ru-RU"/>
              </w:rPr>
            </w:pPr>
            <w:r w:rsidRPr="009B083A">
              <w:rPr>
                <w:rFonts w:ascii="Times New Roman" w:eastAsia="Times New Roman" w:hAnsi="Times New Roman" w:cs="Times New Roman"/>
                <w:sz w:val="20"/>
                <w:szCs w:val="20"/>
                <w:lang w:eastAsia="ru-RU"/>
              </w:rPr>
              <w:t>Номер счета банка плательщика: 40102810945370000005</w:t>
            </w:r>
          </w:p>
          <w:p w14:paraId="73B32331" w14:textId="77777777" w:rsidR="00C3119E" w:rsidRPr="009B083A" w:rsidRDefault="008A344B">
            <w:pPr>
              <w:tabs>
                <w:tab w:val="left" w:pos="6096"/>
              </w:tabs>
              <w:spacing w:after="0" w:line="240" w:lineRule="auto"/>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sz w:val="20"/>
                <w:szCs w:val="20"/>
                <w:lang w:eastAsia="ru-RU"/>
              </w:rPr>
              <w:t>Казначейский счет пла</w:t>
            </w:r>
            <w:r w:rsidRPr="009B083A">
              <w:rPr>
                <w:rFonts w:ascii="Times New Roman" w:eastAsia="Times New Roman" w:hAnsi="Times New Roman" w:cs="Times New Roman"/>
                <w:bCs/>
                <w:sz w:val="20"/>
                <w:szCs w:val="20"/>
                <w:lang w:eastAsia="ru-RU"/>
              </w:rPr>
              <w:t>тельщика: 03224643400000007200</w:t>
            </w:r>
          </w:p>
          <w:p w14:paraId="3A59F9A6" w14:textId="77777777" w:rsidR="00C3119E" w:rsidRPr="009B083A" w:rsidRDefault="008A344B">
            <w:pPr>
              <w:tabs>
                <w:tab w:val="left" w:pos="6096"/>
              </w:tabs>
              <w:spacing w:after="0" w:line="240" w:lineRule="auto"/>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bCs/>
                <w:sz w:val="20"/>
                <w:szCs w:val="20"/>
                <w:lang w:eastAsia="ru-RU"/>
              </w:rPr>
              <w:t>БИК 014030106,</w:t>
            </w:r>
          </w:p>
          <w:p w14:paraId="28CB300B" w14:textId="77777777" w:rsidR="00C3119E" w:rsidRPr="009B083A" w:rsidRDefault="008A344B">
            <w:pPr>
              <w:tabs>
                <w:tab w:val="left" w:pos="6096"/>
              </w:tabs>
              <w:spacing w:after="0" w:line="240" w:lineRule="auto"/>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bCs/>
                <w:sz w:val="20"/>
                <w:szCs w:val="20"/>
                <w:lang w:eastAsia="ru-RU"/>
              </w:rPr>
              <w:t>ИНН/КПП: 7802072210/780201001,</w:t>
            </w:r>
          </w:p>
          <w:p w14:paraId="15FEEE90" w14:textId="77777777" w:rsidR="00C3119E" w:rsidRPr="009B083A" w:rsidRDefault="008A344B">
            <w:pPr>
              <w:tabs>
                <w:tab w:val="left" w:pos="6096"/>
              </w:tabs>
              <w:spacing w:after="0" w:line="240" w:lineRule="auto"/>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bCs/>
                <w:sz w:val="20"/>
                <w:szCs w:val="20"/>
                <w:lang w:eastAsia="ru-RU"/>
              </w:rPr>
              <w:t>ОКАТО 40265000000, ОГРН 1037804004480,</w:t>
            </w:r>
          </w:p>
          <w:p w14:paraId="7012D89C" w14:textId="77777777" w:rsidR="00C3119E" w:rsidRPr="009B083A" w:rsidRDefault="008A344B">
            <w:pPr>
              <w:tabs>
                <w:tab w:val="left" w:pos="6096"/>
              </w:tabs>
              <w:spacing w:after="0" w:line="240" w:lineRule="auto"/>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bCs/>
                <w:sz w:val="20"/>
                <w:szCs w:val="20"/>
                <w:lang w:eastAsia="ru-RU"/>
              </w:rPr>
              <w:t>ОКПО 20811315, ОКВЭД 86.10,</w:t>
            </w:r>
          </w:p>
          <w:p w14:paraId="1E0CD1C2" w14:textId="77777777" w:rsidR="00C3119E" w:rsidRPr="009B083A" w:rsidRDefault="008A344B">
            <w:pPr>
              <w:tabs>
                <w:tab w:val="left" w:pos="6096"/>
              </w:tabs>
              <w:spacing w:after="0" w:line="240" w:lineRule="auto"/>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bCs/>
                <w:sz w:val="20"/>
                <w:szCs w:val="20"/>
                <w:lang w:eastAsia="ru-RU"/>
              </w:rPr>
              <w:t>ОКТМО 40315000000</w:t>
            </w:r>
          </w:p>
          <w:p w14:paraId="6CD7C755" w14:textId="77777777" w:rsidR="00C3119E" w:rsidRPr="009B083A" w:rsidRDefault="009B083A">
            <w:pPr>
              <w:tabs>
                <w:tab w:val="left" w:pos="6096"/>
              </w:tabs>
              <w:spacing w:after="0" w:line="240" w:lineRule="auto"/>
              <w:rPr>
                <w:rFonts w:ascii="Times New Roman" w:eastAsia="Times New Roman" w:hAnsi="Times New Roman" w:cs="Times New Roman"/>
                <w:bCs/>
                <w:sz w:val="20"/>
                <w:szCs w:val="20"/>
                <w:lang w:eastAsia="ru-RU"/>
              </w:rPr>
            </w:pPr>
            <w:hyperlink r:id="rId9" w:tooltip="mailto:b4@zdrav.spb.ru" w:history="1">
              <w:r w:rsidR="008A344B" w:rsidRPr="009B083A">
                <w:rPr>
                  <w:rFonts w:ascii="Times New Roman" w:eastAsia="Times New Roman" w:hAnsi="Times New Roman" w:cs="Times New Roman"/>
                  <w:bCs/>
                  <w:color w:val="0000FF"/>
                  <w:sz w:val="20"/>
                  <w:szCs w:val="20"/>
                  <w:u w:val="single"/>
                  <w:lang w:eastAsia="ru-RU"/>
                </w:rPr>
                <w:t>b4@zdrav.spb.ru</w:t>
              </w:r>
            </w:hyperlink>
          </w:p>
          <w:p w14:paraId="2D06E923" w14:textId="77777777" w:rsidR="00C3119E" w:rsidRPr="009B083A" w:rsidRDefault="008A344B">
            <w:pPr>
              <w:tabs>
                <w:tab w:val="left" w:pos="6096"/>
              </w:tabs>
              <w:spacing w:after="0" w:line="240" w:lineRule="auto"/>
              <w:rPr>
                <w:rFonts w:ascii="Times New Roman" w:eastAsia="Times New Roman" w:hAnsi="Times New Roman" w:cs="Times New Roman"/>
                <w:bCs/>
                <w:sz w:val="20"/>
                <w:szCs w:val="20"/>
                <w:lang w:eastAsia="ru-RU"/>
              </w:rPr>
            </w:pPr>
            <w:r w:rsidRPr="009B083A">
              <w:rPr>
                <w:rFonts w:ascii="Times New Roman" w:eastAsia="Times New Roman" w:hAnsi="Times New Roman" w:cs="Times New Roman"/>
                <w:bCs/>
                <w:sz w:val="20"/>
                <w:szCs w:val="20"/>
                <w:lang w:eastAsia="ru-RU"/>
              </w:rPr>
              <w:t>Тел. (812)511-96-00</w:t>
            </w:r>
          </w:p>
          <w:p w14:paraId="7D2AB4DC" w14:textId="77777777" w:rsidR="00C3119E" w:rsidRPr="009B083A" w:rsidRDefault="00C3119E">
            <w:pPr>
              <w:tabs>
                <w:tab w:val="left" w:pos="6096"/>
              </w:tabs>
              <w:spacing w:after="0" w:line="240" w:lineRule="auto"/>
              <w:rPr>
                <w:rFonts w:ascii="Times New Roman" w:eastAsia="Times New Roman" w:hAnsi="Times New Roman" w:cs="Times New Roman"/>
                <w:bCs/>
                <w:sz w:val="20"/>
                <w:szCs w:val="20"/>
                <w:lang w:eastAsia="ru-RU"/>
              </w:rPr>
            </w:pPr>
          </w:p>
          <w:p w14:paraId="6A695142" w14:textId="77777777" w:rsidR="00C3119E" w:rsidRPr="009B083A" w:rsidRDefault="008A344B">
            <w:pPr>
              <w:tabs>
                <w:tab w:val="left" w:pos="6096"/>
              </w:tabs>
              <w:spacing w:after="0" w:line="240" w:lineRule="auto"/>
              <w:rPr>
                <w:rFonts w:ascii="Times New Roman" w:eastAsia="Times New Roman" w:hAnsi="Times New Roman" w:cs="Times New Roman"/>
                <w:b/>
                <w:sz w:val="20"/>
                <w:szCs w:val="20"/>
                <w:lang w:eastAsia="ru-RU"/>
              </w:rPr>
            </w:pPr>
            <w:r w:rsidRPr="009B083A">
              <w:rPr>
                <w:rFonts w:ascii="Times New Roman" w:eastAsia="Times New Roman" w:hAnsi="Times New Roman" w:cs="Times New Roman"/>
                <w:b/>
                <w:sz w:val="20"/>
                <w:szCs w:val="20"/>
                <w:lang w:eastAsia="ru-RU"/>
              </w:rPr>
              <w:t xml:space="preserve">Главный врач ____________ В.В. Стрижелецкий </w:t>
            </w:r>
          </w:p>
        </w:tc>
        <w:tc>
          <w:tcPr>
            <w:tcW w:w="4788" w:type="dxa"/>
            <w:tcBorders>
              <w:top w:val="single" w:sz="2" w:space="0" w:color="auto"/>
              <w:left w:val="single" w:sz="2" w:space="0" w:color="auto"/>
              <w:bottom w:val="single" w:sz="2" w:space="0" w:color="auto"/>
              <w:right w:val="single" w:sz="2" w:space="0" w:color="auto"/>
            </w:tcBorders>
          </w:tcPr>
          <w:p w14:paraId="655F3C32" w14:textId="77777777" w:rsidR="00C3119E" w:rsidRPr="009B083A" w:rsidRDefault="008A344B">
            <w:pPr>
              <w:spacing w:after="0" w:line="240" w:lineRule="auto"/>
              <w:rPr>
                <w:rFonts w:ascii="Times New Roman" w:eastAsia="Times New Roman" w:hAnsi="Times New Roman" w:cs="Times New Roman"/>
                <w:b/>
                <w:bCs/>
                <w:sz w:val="20"/>
                <w:szCs w:val="20"/>
                <w:u w:val="single"/>
                <w:lang w:eastAsia="ru-RU"/>
              </w:rPr>
            </w:pPr>
            <w:r w:rsidRPr="009B083A">
              <w:rPr>
                <w:rFonts w:ascii="Times New Roman" w:eastAsia="Times New Roman" w:hAnsi="Times New Roman" w:cs="Times New Roman"/>
                <w:b/>
                <w:bCs/>
                <w:sz w:val="20"/>
                <w:szCs w:val="20"/>
                <w:u w:val="single"/>
                <w:lang w:eastAsia="ru-RU"/>
              </w:rPr>
              <w:t>Поставщик:</w:t>
            </w:r>
          </w:p>
          <w:p w14:paraId="11954799" w14:textId="77777777" w:rsidR="00C3119E" w:rsidRPr="00CC56B8" w:rsidRDefault="008A344B">
            <w:pPr>
              <w:spacing w:after="0" w:line="240" w:lineRule="auto"/>
              <w:rPr>
                <w:rFonts w:ascii="Times New Roman" w:eastAsia="Times New Roman" w:hAnsi="Times New Roman" w:cs="Times New Roman"/>
                <w:b/>
                <w:bCs/>
                <w:sz w:val="20"/>
                <w:szCs w:val="20"/>
                <w:u w:val="single"/>
                <w:lang w:eastAsia="ru-RU"/>
              </w:rPr>
            </w:pPr>
            <w:r w:rsidRPr="009B083A">
              <w:rPr>
                <w:rFonts w:ascii="Times New Roman" w:eastAsia="Times New Roman" w:hAnsi="Times New Roman" w:cs="Times New Roman"/>
                <w:b/>
                <w:bCs/>
                <w:sz w:val="20"/>
                <w:szCs w:val="20"/>
                <w:u w:val="single"/>
                <w:lang w:eastAsia="ru-RU"/>
              </w:rPr>
              <w:t>(наименование полностью)</w:t>
            </w:r>
          </w:p>
        </w:tc>
      </w:tr>
    </w:tbl>
    <w:p w14:paraId="3DE808B9" w14:textId="77777777" w:rsidR="00C3119E" w:rsidRPr="00CC56B8" w:rsidRDefault="00C3119E">
      <w:pPr>
        <w:rPr>
          <w:rFonts w:ascii="Times New Roman" w:hAnsi="Times New Roman" w:cs="Times New Roman"/>
          <w:sz w:val="20"/>
          <w:szCs w:val="20"/>
        </w:rPr>
      </w:pPr>
    </w:p>
    <w:sectPr w:rsidR="00C3119E" w:rsidRPr="00CC56B8">
      <w:headerReference w:type="default" r:id="rId10"/>
      <w:pgSz w:w="16838" w:h="11906" w:orient="landscape"/>
      <w:pgMar w:top="1418" w:right="851" w:bottom="851" w:left="851" w:header="708" w:footer="708" w:gutter="0"/>
      <w:cols w:space="708"/>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User192" w:date="2025-01-30T13:41:00Z" w:initials="U">
    <w:p w14:paraId="00000001" w14:textId="00000001">
      <w:pPr>
        <w:spacing w:line="240" w:after="0" w:lineRule="auto" w:before="0"/>
        <w:ind w:firstLine="0" w:left="0" w:right="0"/>
        <w:jc w:val="left"/>
      </w:pPr>
      <w:r>
        <w:rPr>
          <w:rFonts w:eastAsia="Arial" w:ascii="Arial" w:hAnsi="Arial" w:cs="Arial"/>
          <w:sz w:val="22"/>
        </w:rPr>
        <w:t xml:space="preserve">Данный пункт остается в контракте при закупке следующих товаров:</w:t>
      </w:r>
    </w:p>
    <w:p w14:paraId="00000002" w14:textId="00000002">
      <w:pPr>
        <w:spacing w:line="240" w:after="0" w:lineRule="auto" w:before="0"/>
        <w:ind w:firstLine="0" w:left="0" w:right="0"/>
        <w:jc w:val="left"/>
      </w:pPr>
      <w:r>
        <w:rPr>
          <w:rFonts w:eastAsia="Arial" w:ascii="Arial" w:hAnsi="Arial" w:cs="Arial"/>
          <w:sz w:val="22"/>
        </w:rPr>
        <w:t xml:space="preserve"/>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2" w15:done="0"/>
</w15:commentsEx>
</file>

<file path=word/commentsExtensibleDocument.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5C01EE8A" w16cex:dateUtc="2025-01-30T10:41:00Z"/>
</w16cex:commentsExtensible>
</file>

<file path=word/commentsIdsDocument.xml><?xml version="1.0" encoding="utf-8"?>
<w16cid:commentsIds xmlns:mc="http://schemas.openxmlformats.org/markup-compatibility/2006" xmlns:w16cid="http://schemas.microsoft.com/office/word/2016/wordml/cid" mc:Ignorable="w16cid">
  <w16cid:commentId w16cid:paraId="00000002" w16cid:durableId="5C01EE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A00521" w14:textId="77777777" w:rsidR="00C3119E" w:rsidRDefault="008A344B">
      <w:pPr>
        <w:spacing w:after="0" w:line="240" w:lineRule="auto"/>
      </w:pPr>
      <w:r>
        <w:separator/>
      </w:r>
    </w:p>
  </w:endnote>
  <w:endnote w:type="continuationSeparator" w:id="0">
    <w:p w14:paraId="6FF18513" w14:textId="77777777" w:rsidR="00C3119E" w:rsidRDefault="008A3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23DE7" w14:textId="77777777" w:rsidR="00C3119E" w:rsidRDefault="008A344B">
      <w:pPr>
        <w:spacing w:after="0" w:line="240" w:lineRule="auto"/>
      </w:pPr>
      <w:r>
        <w:separator/>
      </w:r>
    </w:p>
  </w:footnote>
  <w:footnote w:type="continuationSeparator" w:id="0">
    <w:p w14:paraId="442D8DA6" w14:textId="77777777" w:rsidR="00C3119E" w:rsidRDefault="008A3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1696903"/>
    </w:sdtPr>
    <w:sdtEndPr/>
    <w:sdtContent>
      <w:p w14:paraId="6AB03067" w14:textId="6AFC228A" w:rsidR="00C3119E" w:rsidRDefault="008A344B">
        <w:pPr>
          <w:pStyle w:val="af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CC56B8">
          <w:rPr>
            <w:rFonts w:ascii="Times New Roman" w:hAnsi="Times New Roman" w:cs="Times New Roman"/>
            <w:noProof/>
          </w:rPr>
          <w:t>9</w:t>
        </w:r>
        <w:r>
          <w:rPr>
            <w:rFonts w:ascii="Times New Roman" w:hAnsi="Times New Roman" w:cs="Times New Roman"/>
          </w:rPr>
          <w:fldChar w:fldCharType="end"/>
        </w:r>
      </w:p>
    </w:sdtContent>
  </w:sdt>
  <w:p w14:paraId="043DDE20" w14:textId="77777777" w:rsidR="00C3119E" w:rsidRDefault="00C3119E">
    <w:pPr>
      <w:pStyle w:val="af9"/>
    </w:pPr>
  </w:p>
  <w:p w14:paraId="547F2B05" w14:textId="77777777" w:rsidR="00C3119E" w:rsidRDefault="00C3119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41F43"/>
    <w:multiLevelType w:val="multilevel"/>
    <w:tmpl w:val="1C0E9B3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3B81EC7"/>
    <w:multiLevelType w:val="multilevel"/>
    <w:tmpl w:val="F83CBFC0"/>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270CD0"/>
    <w:multiLevelType w:val="multilevel"/>
    <w:tmpl w:val="76762988"/>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15:restartNumberingAfterBreak="0">
    <w:nsid w:val="447F739A"/>
    <w:multiLevelType w:val="multilevel"/>
    <w:tmpl w:val="433A6EEC"/>
    <w:lvl w:ilvl="0">
      <w:start w:val="1"/>
      <w:numFmt w:val="bullet"/>
      <w:lvlText w:val=""/>
      <w:lvlJc w:val="left"/>
      <w:pPr>
        <w:ind w:left="1259" w:hanging="360"/>
      </w:pPr>
      <w:rPr>
        <w:rFonts w:ascii="Symbol" w:hAnsi="Symbol" w:hint="default"/>
      </w:rPr>
    </w:lvl>
    <w:lvl w:ilvl="1">
      <w:start w:val="1"/>
      <w:numFmt w:val="bullet"/>
      <w:lvlText w:val="o"/>
      <w:lvlJc w:val="left"/>
      <w:pPr>
        <w:ind w:left="1979" w:hanging="360"/>
      </w:pPr>
      <w:rPr>
        <w:rFonts w:ascii="Courier New" w:hAnsi="Courier New" w:cs="Courier New" w:hint="default"/>
      </w:rPr>
    </w:lvl>
    <w:lvl w:ilvl="2">
      <w:start w:val="1"/>
      <w:numFmt w:val="bullet"/>
      <w:lvlText w:val=""/>
      <w:lvlJc w:val="left"/>
      <w:pPr>
        <w:ind w:left="2699" w:hanging="360"/>
      </w:pPr>
      <w:rPr>
        <w:rFonts w:ascii="Wingdings" w:hAnsi="Wingdings" w:hint="default"/>
      </w:rPr>
    </w:lvl>
    <w:lvl w:ilvl="3">
      <w:start w:val="1"/>
      <w:numFmt w:val="bullet"/>
      <w:lvlText w:val=""/>
      <w:lvlJc w:val="left"/>
      <w:pPr>
        <w:ind w:left="3419" w:hanging="360"/>
      </w:pPr>
      <w:rPr>
        <w:rFonts w:ascii="Symbol" w:hAnsi="Symbol" w:hint="default"/>
      </w:rPr>
    </w:lvl>
    <w:lvl w:ilvl="4">
      <w:start w:val="1"/>
      <w:numFmt w:val="bullet"/>
      <w:lvlText w:val="o"/>
      <w:lvlJc w:val="left"/>
      <w:pPr>
        <w:ind w:left="4139" w:hanging="360"/>
      </w:pPr>
      <w:rPr>
        <w:rFonts w:ascii="Courier New" w:hAnsi="Courier New" w:cs="Courier New" w:hint="default"/>
      </w:rPr>
    </w:lvl>
    <w:lvl w:ilvl="5">
      <w:start w:val="1"/>
      <w:numFmt w:val="bullet"/>
      <w:lvlText w:val=""/>
      <w:lvlJc w:val="left"/>
      <w:pPr>
        <w:ind w:left="4859" w:hanging="360"/>
      </w:pPr>
      <w:rPr>
        <w:rFonts w:ascii="Wingdings" w:hAnsi="Wingdings" w:hint="default"/>
      </w:rPr>
    </w:lvl>
    <w:lvl w:ilvl="6">
      <w:start w:val="1"/>
      <w:numFmt w:val="bullet"/>
      <w:lvlText w:val=""/>
      <w:lvlJc w:val="left"/>
      <w:pPr>
        <w:ind w:left="5579" w:hanging="360"/>
      </w:pPr>
      <w:rPr>
        <w:rFonts w:ascii="Symbol" w:hAnsi="Symbol" w:hint="default"/>
      </w:rPr>
    </w:lvl>
    <w:lvl w:ilvl="7">
      <w:start w:val="1"/>
      <w:numFmt w:val="bullet"/>
      <w:lvlText w:val="o"/>
      <w:lvlJc w:val="left"/>
      <w:pPr>
        <w:ind w:left="6299" w:hanging="360"/>
      </w:pPr>
      <w:rPr>
        <w:rFonts w:ascii="Courier New" w:hAnsi="Courier New" w:cs="Courier New" w:hint="default"/>
      </w:rPr>
    </w:lvl>
    <w:lvl w:ilvl="8">
      <w:start w:val="1"/>
      <w:numFmt w:val="bullet"/>
      <w:lvlText w:val=""/>
      <w:lvlJc w:val="left"/>
      <w:pPr>
        <w:ind w:left="7019" w:hanging="360"/>
      </w:pPr>
      <w:rPr>
        <w:rFonts w:ascii="Wingdings" w:hAnsi="Wingdings" w:hint="default"/>
      </w:rPr>
    </w:lvl>
  </w:abstractNum>
  <w:abstractNum w:abstractNumId="4" w15:restartNumberingAfterBreak="0">
    <w:nsid w:val="464349C6"/>
    <w:multiLevelType w:val="multilevel"/>
    <w:tmpl w:val="EFF4EC5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4E195165"/>
    <w:multiLevelType w:val="multilevel"/>
    <w:tmpl w:val="9B94176E"/>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49F13FE"/>
    <w:multiLevelType w:val="multilevel"/>
    <w:tmpl w:val="3D44A91A"/>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7" w15:restartNumberingAfterBreak="0">
    <w:nsid w:val="55805F4D"/>
    <w:multiLevelType w:val="multilevel"/>
    <w:tmpl w:val="B630C6B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15:restartNumberingAfterBreak="0">
    <w:nsid w:val="58AF0434"/>
    <w:multiLevelType w:val="multilevel"/>
    <w:tmpl w:val="CBE6DE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D2B7CD1"/>
    <w:multiLevelType w:val="multilevel"/>
    <w:tmpl w:val="4DBEDFA8"/>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vanish w:val="0"/>
        <w:color w:val="auto"/>
        <w:spacing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0" w15:restartNumberingAfterBreak="0">
    <w:nsid w:val="5E4550D2"/>
    <w:multiLevelType w:val="multilevel"/>
    <w:tmpl w:val="97A663F8"/>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1" w15:restartNumberingAfterBreak="0">
    <w:nsid w:val="5EFB0EA8"/>
    <w:multiLevelType w:val="multilevel"/>
    <w:tmpl w:val="DC6C9A2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D4C414A"/>
    <w:multiLevelType w:val="multilevel"/>
    <w:tmpl w:val="FDDA5238"/>
    <w:lvl w:ilvl="0">
      <w:start w:val="1"/>
      <w:numFmt w:val="decimal"/>
      <w:lvlText w:val="%1)"/>
      <w:lvlJc w:val="left"/>
      <w:pPr>
        <w:ind w:left="899" w:hanging="360"/>
      </w:pPr>
      <w:rPr>
        <w:rFonts w:hint="default"/>
      </w:rPr>
    </w:lvl>
    <w:lvl w:ilvl="1">
      <w:start w:val="1"/>
      <w:numFmt w:val="lowerLetter"/>
      <w:lvlText w:val="%2."/>
      <w:lvlJc w:val="left"/>
      <w:pPr>
        <w:ind w:left="1619" w:hanging="360"/>
      </w:pPr>
    </w:lvl>
    <w:lvl w:ilvl="2">
      <w:start w:val="1"/>
      <w:numFmt w:val="lowerRoman"/>
      <w:lvlText w:val="%3."/>
      <w:lvlJc w:val="right"/>
      <w:pPr>
        <w:ind w:left="2339" w:hanging="180"/>
      </w:pPr>
    </w:lvl>
    <w:lvl w:ilvl="3">
      <w:start w:val="1"/>
      <w:numFmt w:val="decimal"/>
      <w:lvlText w:val="%4."/>
      <w:lvlJc w:val="left"/>
      <w:pPr>
        <w:ind w:left="3059" w:hanging="360"/>
      </w:pPr>
    </w:lvl>
    <w:lvl w:ilvl="4">
      <w:start w:val="1"/>
      <w:numFmt w:val="lowerLetter"/>
      <w:lvlText w:val="%5."/>
      <w:lvlJc w:val="left"/>
      <w:pPr>
        <w:ind w:left="3779" w:hanging="360"/>
      </w:pPr>
    </w:lvl>
    <w:lvl w:ilvl="5">
      <w:start w:val="1"/>
      <w:numFmt w:val="lowerRoman"/>
      <w:lvlText w:val="%6."/>
      <w:lvlJc w:val="right"/>
      <w:pPr>
        <w:ind w:left="4499" w:hanging="180"/>
      </w:pPr>
    </w:lvl>
    <w:lvl w:ilvl="6">
      <w:start w:val="1"/>
      <w:numFmt w:val="decimal"/>
      <w:lvlText w:val="%7."/>
      <w:lvlJc w:val="left"/>
      <w:pPr>
        <w:ind w:left="5219" w:hanging="360"/>
      </w:pPr>
    </w:lvl>
    <w:lvl w:ilvl="7">
      <w:start w:val="1"/>
      <w:numFmt w:val="lowerLetter"/>
      <w:lvlText w:val="%8."/>
      <w:lvlJc w:val="left"/>
      <w:pPr>
        <w:ind w:left="5939" w:hanging="360"/>
      </w:pPr>
    </w:lvl>
    <w:lvl w:ilvl="8">
      <w:start w:val="1"/>
      <w:numFmt w:val="lowerRoman"/>
      <w:lvlText w:val="%9."/>
      <w:lvlJc w:val="right"/>
      <w:pPr>
        <w:ind w:left="6659" w:hanging="180"/>
      </w:pPr>
    </w:lvl>
  </w:abstractNum>
  <w:abstractNum w:abstractNumId="13" w15:restartNumberingAfterBreak="0">
    <w:nsid w:val="71EF3D3F"/>
    <w:multiLevelType w:val="multilevel"/>
    <w:tmpl w:val="9B8A6EA8"/>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4" w15:restartNumberingAfterBreak="0">
    <w:nsid w:val="740D6A1B"/>
    <w:multiLevelType w:val="multilevel"/>
    <w:tmpl w:val="9BAA41B2"/>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 w15:restartNumberingAfterBreak="0">
    <w:nsid w:val="7738607B"/>
    <w:multiLevelType w:val="multilevel"/>
    <w:tmpl w:val="10C80A9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2"/>
  </w:num>
  <w:num w:numId="3">
    <w:abstractNumId w:val="3"/>
  </w:num>
  <w:num w:numId="4">
    <w:abstractNumId w:val="13"/>
  </w:num>
  <w:num w:numId="5">
    <w:abstractNumId w:val="4"/>
  </w:num>
  <w:num w:numId="6">
    <w:abstractNumId w:val="10"/>
  </w:num>
  <w:num w:numId="7">
    <w:abstractNumId w:val="0"/>
  </w:num>
  <w:num w:numId="8">
    <w:abstractNumId w:val="8"/>
  </w:num>
  <w:num w:numId="9">
    <w:abstractNumId w:val="11"/>
  </w:num>
  <w:num w:numId="10">
    <w:abstractNumId w:val="2"/>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5"/>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15">
    <w:abstractNumId w:val="14"/>
  </w:num>
  <w:num w:numId="16">
    <w:abstractNumId w:val="5"/>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192">
    <w15:presenceInfo w15:providerId="AD" w15:userId="S-1-5-21-485573097-1800423402-1573819744-14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119E"/>
    <w:rsid w:val="00022626"/>
    <w:rsid w:val="002C1F4C"/>
    <w:rsid w:val="00341CB2"/>
    <w:rsid w:val="003F05CD"/>
    <w:rsid w:val="00435FA7"/>
    <w:rsid w:val="004676A5"/>
    <w:rsid w:val="004A3B7B"/>
    <w:rsid w:val="004C5CF1"/>
    <w:rsid w:val="005632F5"/>
    <w:rsid w:val="00697CE4"/>
    <w:rsid w:val="00795873"/>
    <w:rsid w:val="007C2BFC"/>
    <w:rsid w:val="008A344B"/>
    <w:rsid w:val="00946929"/>
    <w:rsid w:val="009B083A"/>
    <w:rsid w:val="00A6242B"/>
    <w:rsid w:val="00C3119E"/>
    <w:rsid w:val="00C5438F"/>
    <w:rsid w:val="00CC56B8"/>
    <w:rsid w:val="00D751CB"/>
    <w:rsid w:val="00E17841"/>
    <w:rsid w:val="00F13AEB"/>
    <w:rsid w:val="00FD1E2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F2058"/>
  <w15:docId w15:val="{0A9DB62C-DE02-4657-BCCB-31CF321F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E74B5"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customStyle="1" w:styleId="Heading5Char">
    <w:name w:val="Heading 5 Char"/>
    <w:basedOn w:val="a0"/>
    <w:uiPriority w:val="9"/>
    <w:rPr>
      <w:rFonts w:ascii="Arial" w:eastAsia="Arial" w:hAnsi="Arial" w:cs="Arial"/>
      <w:color w:val="2E74B5" w:themeColor="accent1" w:themeShade="BF"/>
    </w:rPr>
  </w:style>
  <w:style w:type="character" w:customStyle="1" w:styleId="Heading6Char">
    <w:name w:val="Heading 6 Char"/>
    <w:basedOn w:val="a0"/>
    <w:uiPriority w:val="9"/>
    <w:rPr>
      <w:rFonts w:ascii="Arial" w:eastAsia="Arial" w:hAnsi="Arial" w:cs="Arial"/>
      <w:i/>
      <w:iCs/>
      <w:color w:val="595959" w:themeColor="text1" w:themeTint="A6"/>
    </w:rPr>
  </w:style>
  <w:style w:type="character" w:customStyle="1" w:styleId="Heading7Char">
    <w:name w:val="Heading 7 Char"/>
    <w:basedOn w:val="a0"/>
    <w:uiPriority w:val="9"/>
    <w:rPr>
      <w:rFonts w:ascii="Arial" w:eastAsia="Arial" w:hAnsi="Arial" w:cs="Arial"/>
      <w:color w:val="595959" w:themeColor="text1" w:themeTint="A6"/>
    </w:rPr>
  </w:style>
  <w:style w:type="character" w:customStyle="1" w:styleId="Heading8Char">
    <w:name w:val="Heading 8 Char"/>
    <w:basedOn w:val="a0"/>
    <w:uiPriority w:val="9"/>
    <w:rPr>
      <w:rFonts w:ascii="Arial" w:eastAsia="Arial" w:hAnsi="Arial" w:cs="Arial"/>
      <w:i/>
      <w:iCs/>
      <w:color w:val="272727" w:themeColor="text1" w:themeTint="D8"/>
    </w:rPr>
  </w:style>
  <w:style w:type="character" w:customStyle="1" w:styleId="Heading9Char">
    <w:name w:val="Heading 9 Char"/>
    <w:basedOn w:val="a0"/>
    <w:uiPriority w:val="9"/>
    <w:rPr>
      <w:rFonts w:ascii="Arial" w:eastAsia="Arial" w:hAnsi="Arial" w:cs="Arial"/>
      <w:i/>
      <w:iCs/>
      <w:color w:val="272727" w:themeColor="text1" w:themeTint="D8"/>
    </w:rPr>
  </w:style>
  <w:style w:type="character" w:customStyle="1" w:styleId="QuoteChar">
    <w:name w:val="Quote Char"/>
    <w:basedOn w:val="a0"/>
    <w:uiPriority w:val="29"/>
    <w:rPr>
      <w:i/>
      <w:iCs/>
      <w:color w:val="404040" w:themeColor="text1" w:themeTint="BF"/>
    </w:rPr>
  </w:style>
  <w:style w:type="character" w:customStyle="1" w:styleId="IntenseQuoteChar">
    <w:name w:val="Intense Quote Char"/>
    <w:basedOn w:val="a0"/>
    <w:uiPriority w:val="30"/>
    <w:rPr>
      <w:i/>
      <w:iCs/>
      <w:color w:val="2E74B5" w:themeColor="accent1" w:themeShade="BF"/>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0">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1">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a0"/>
    <w:uiPriority w:val="9"/>
    <w:rPr>
      <w:rFonts w:ascii="Arial" w:eastAsia="Arial" w:hAnsi="Arial" w:cs="Arial"/>
      <w:color w:val="2E74B5" w:themeColor="accent1" w:themeShade="BF"/>
      <w:sz w:val="40"/>
      <w:szCs w:val="40"/>
    </w:rPr>
  </w:style>
  <w:style w:type="character" w:customStyle="1" w:styleId="Heading2Char">
    <w:name w:val="Heading 2 Char"/>
    <w:basedOn w:val="a0"/>
    <w:uiPriority w:val="9"/>
    <w:rPr>
      <w:rFonts w:ascii="Arial" w:eastAsia="Arial" w:hAnsi="Arial" w:cs="Arial"/>
      <w:color w:val="2E74B5" w:themeColor="accent1" w:themeShade="BF"/>
      <w:sz w:val="32"/>
      <w:szCs w:val="32"/>
    </w:rPr>
  </w:style>
  <w:style w:type="character" w:customStyle="1" w:styleId="Heading3Char">
    <w:name w:val="Heading 3 Char"/>
    <w:basedOn w:val="a0"/>
    <w:uiPriority w:val="9"/>
    <w:rPr>
      <w:rFonts w:ascii="Arial" w:eastAsia="Arial" w:hAnsi="Arial" w:cs="Arial"/>
      <w:color w:val="2E74B5" w:themeColor="accent1" w:themeShade="BF"/>
      <w:sz w:val="28"/>
      <w:szCs w:val="28"/>
    </w:rPr>
  </w:style>
  <w:style w:type="character" w:customStyle="1" w:styleId="Heading4Char">
    <w:name w:val="Heading 4 Char"/>
    <w:basedOn w:val="a0"/>
    <w:uiPriority w:val="9"/>
    <w:rPr>
      <w:rFonts w:ascii="Arial" w:eastAsia="Arial" w:hAnsi="Arial" w:cs="Arial"/>
      <w:i/>
      <w:iCs/>
      <w:color w:val="2E74B5" w:themeColor="accent1" w:themeShade="BF"/>
    </w:rPr>
  </w:style>
  <w:style w:type="character" w:customStyle="1" w:styleId="50">
    <w:name w:val="Заголовок 5 Знак"/>
    <w:basedOn w:val="a0"/>
    <w:link w:val="5"/>
    <w:uiPriority w:val="9"/>
    <w:rPr>
      <w:rFonts w:ascii="Arial" w:eastAsia="Arial" w:hAnsi="Arial" w:cs="Arial"/>
      <w:color w:val="2E74B5"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character" w:customStyle="1" w:styleId="SubtitleChar">
    <w:name w:val="Subtitle Char"/>
    <w:basedOn w:val="a0"/>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3">
    <w:name w:val="Intense Emphasis"/>
    <w:basedOn w:val="a0"/>
    <w:uiPriority w:val="21"/>
    <w:qFormat/>
    <w:rPr>
      <w:i/>
      <w:iCs/>
      <w:color w:val="2E74B5" w:themeColor="accent1" w:themeShade="BF"/>
    </w:rPr>
  </w:style>
  <w:style w:type="paragraph" w:styleId="a4">
    <w:name w:val="Intense Quote"/>
    <w:basedOn w:val="a"/>
    <w:next w:val="a"/>
    <w:link w:val="a5"/>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5">
    <w:name w:val="Выделенная цитата Знак"/>
    <w:basedOn w:val="a0"/>
    <w:link w:val="a4"/>
    <w:uiPriority w:val="30"/>
    <w:rPr>
      <w:i/>
      <w:iCs/>
      <w:color w:val="2E74B5" w:themeColor="accent1" w:themeShade="BF"/>
    </w:rPr>
  </w:style>
  <w:style w:type="character" w:styleId="a6">
    <w:name w:val="Intense Reference"/>
    <w:basedOn w:val="a0"/>
    <w:uiPriority w:val="32"/>
    <w:qFormat/>
    <w:rPr>
      <w:b/>
      <w:bCs/>
      <w:smallCaps/>
      <w:color w:val="2E74B5" w:themeColor="accent1" w:themeShade="BF"/>
      <w:spacing w:val="5"/>
    </w:rPr>
  </w:style>
  <w:style w:type="paragraph" w:styleId="a7">
    <w:name w:val="No Spacing"/>
    <w:basedOn w:val="a"/>
    <w:uiPriority w:val="1"/>
    <w:qFormat/>
    <w:pPr>
      <w:spacing w:after="0" w:line="240" w:lineRule="auto"/>
    </w:pPr>
  </w:style>
  <w:style w:type="character" w:styleId="a8">
    <w:name w:val="Subtle Emphasis"/>
    <w:basedOn w:val="a0"/>
    <w:uiPriority w:val="19"/>
    <w:qFormat/>
    <w:rPr>
      <w:i/>
      <w:iCs/>
      <w:color w:val="404040" w:themeColor="text1" w:themeTint="BF"/>
    </w:rPr>
  </w:style>
  <w:style w:type="character" w:styleId="a9">
    <w:name w:val="Emphasis"/>
    <w:basedOn w:val="a0"/>
    <w:uiPriority w:val="20"/>
    <w:qFormat/>
    <w:rPr>
      <w:i/>
      <w:iCs/>
    </w:rPr>
  </w:style>
  <w:style w:type="character" w:styleId="aa">
    <w:name w:val="Strong"/>
    <w:basedOn w:val="a0"/>
    <w:uiPriority w:val="22"/>
    <w:qFormat/>
    <w:rPr>
      <w:b/>
      <w:bCs/>
    </w:rPr>
  </w:style>
  <w:style w:type="character" w:styleId="ab">
    <w:name w:val="Subtle Reference"/>
    <w:basedOn w:val="a0"/>
    <w:uiPriority w:val="31"/>
    <w:qFormat/>
    <w:rPr>
      <w:smallCaps/>
      <w:color w:val="5A5A5A" w:themeColor="text1" w:themeTint="A5"/>
    </w:rPr>
  </w:style>
  <w:style w:type="character" w:styleId="ac">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d">
    <w:name w:val="caption"/>
    <w:basedOn w:val="a"/>
    <w:next w:val="a"/>
    <w:uiPriority w:val="35"/>
    <w:unhideWhenUsed/>
    <w:qFormat/>
    <w:pPr>
      <w:spacing w:after="200" w:line="240" w:lineRule="auto"/>
    </w:pPr>
    <w:rPr>
      <w:i/>
      <w:iCs/>
      <w:color w:val="44546A" w:themeColor="text2"/>
      <w:sz w:val="18"/>
      <w:szCs w:val="18"/>
    </w:rPr>
  </w:style>
  <w:style w:type="character" w:customStyle="1" w:styleId="FootnoteTextChar">
    <w:name w:val="Footnote Text Char"/>
    <w:basedOn w:val="a0"/>
    <w:uiPriority w:val="99"/>
    <w:semiHidden/>
    <w:rPr>
      <w:sz w:val="20"/>
      <w:szCs w:val="20"/>
    </w:rPr>
  </w:style>
  <w:style w:type="character" w:customStyle="1" w:styleId="EndnoteTextChar">
    <w:name w:val="Endnote Text Char"/>
    <w:basedOn w:val="a0"/>
    <w:uiPriority w:val="99"/>
    <w:semiHidden/>
    <w:rPr>
      <w:sz w:val="20"/>
      <w:szCs w:val="20"/>
    </w:rPr>
  </w:style>
  <w:style w:type="paragraph" w:styleId="ae">
    <w:name w:val="TOC Heading"/>
    <w:uiPriority w:val="39"/>
    <w:unhideWhenUsed/>
  </w:style>
  <w:style w:type="paragraph" w:styleId="af">
    <w:name w:val="table of figures"/>
    <w:basedOn w:val="a"/>
    <w:next w:val="a"/>
    <w:uiPriority w:val="99"/>
    <w:unhideWhenUsed/>
    <w:pPr>
      <w:spacing w:after="0"/>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pPr>
      <w:widowControl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qFormat/>
    <w:rPr>
      <w:rFonts w:ascii="Times New Roman" w:eastAsiaTheme="minorEastAsia" w:hAnsi="Times New Roman" w:cs="Times New Roman"/>
      <w:sz w:val="24"/>
      <w:szCs w:val="24"/>
      <w:lang w:eastAsia="ru-RU"/>
    </w:rPr>
  </w:style>
  <w:style w:type="paragraph" w:styleId="af0">
    <w:name w:val="Subtitle"/>
    <w:basedOn w:val="a"/>
    <w:next w:val="a"/>
    <w:link w:val="af1"/>
    <w:uiPriority w:val="11"/>
    <w:qFormat/>
    <w:pPr>
      <w:numPr>
        <w:ilvl w:val="1"/>
      </w:numPr>
    </w:pPr>
    <w:rPr>
      <w:rFonts w:eastAsiaTheme="minorEastAsia"/>
      <w:color w:val="5A5A5A" w:themeColor="text1" w:themeTint="A5"/>
      <w:spacing w:val="15"/>
    </w:rPr>
  </w:style>
  <w:style w:type="character" w:customStyle="1" w:styleId="af1">
    <w:name w:val="Подзаголовок Знак"/>
    <w:basedOn w:val="a0"/>
    <w:link w:val="af0"/>
    <w:uiPriority w:val="11"/>
    <w:rPr>
      <w:rFonts w:eastAsiaTheme="minorEastAsia"/>
      <w:color w:val="5A5A5A" w:themeColor="text1" w:themeTint="A5"/>
      <w:spacing w:val="15"/>
    </w:rPr>
  </w:style>
  <w:style w:type="paragraph" w:styleId="af2">
    <w:name w:val="footnote text"/>
    <w:basedOn w:val="a"/>
    <w:link w:val="af3"/>
    <w:uiPriority w:val="99"/>
    <w:unhideWhenUsed/>
    <w:qFormat/>
    <w:pPr>
      <w:spacing w:after="0" w:line="240" w:lineRule="auto"/>
    </w:pPr>
    <w:rPr>
      <w:sz w:val="20"/>
      <w:szCs w:val="20"/>
    </w:rPr>
  </w:style>
  <w:style w:type="character" w:customStyle="1" w:styleId="af3">
    <w:name w:val="Текст сноски Знак"/>
    <w:basedOn w:val="a0"/>
    <w:link w:val="af2"/>
    <w:uiPriority w:val="99"/>
    <w:rPr>
      <w:sz w:val="20"/>
      <w:szCs w:val="20"/>
    </w:rPr>
  </w:style>
  <w:style w:type="character" w:styleId="af4">
    <w:name w:val="footnote reference"/>
    <w:basedOn w:val="a0"/>
    <w:uiPriority w:val="99"/>
    <w:unhideWhenUsed/>
    <w:qFormat/>
    <w:rPr>
      <w:vertAlign w:val="superscript"/>
    </w:rPr>
  </w:style>
  <w:style w:type="paragraph" w:styleId="af5">
    <w:name w:val="Title"/>
    <w:basedOn w:val="a"/>
    <w:next w:val="a"/>
    <w:link w:val="af6"/>
    <w:uiPriority w:val="10"/>
    <w:qFormat/>
    <w:pPr>
      <w:spacing w:after="0" w:line="240" w:lineRule="auto"/>
      <w:contextualSpacing/>
    </w:pPr>
    <w:rPr>
      <w:rFonts w:asciiTheme="majorHAnsi" w:eastAsiaTheme="majorEastAsia" w:hAnsiTheme="majorHAnsi" w:cstheme="majorBidi"/>
      <w:spacing w:val="-10"/>
      <w:sz w:val="56"/>
      <w:szCs w:val="56"/>
    </w:rPr>
  </w:style>
  <w:style w:type="character" w:customStyle="1" w:styleId="af6">
    <w:name w:val="Заголовок Знак"/>
    <w:basedOn w:val="a0"/>
    <w:link w:val="af5"/>
    <w:uiPriority w:val="10"/>
    <w:rPr>
      <w:rFonts w:asciiTheme="majorHAnsi" w:eastAsiaTheme="majorEastAsia" w:hAnsiTheme="majorHAnsi" w:cstheme="majorBidi"/>
      <w:spacing w:val="-10"/>
      <w:sz w:val="56"/>
      <w:szCs w:val="56"/>
    </w:rPr>
  </w:style>
  <w:style w:type="character" w:customStyle="1" w:styleId="40">
    <w:name w:val="Заголовок 4 Знак"/>
    <w:basedOn w:val="a0"/>
    <w:link w:val="4"/>
    <w:uiPriority w:val="9"/>
    <w:rPr>
      <w:rFonts w:asciiTheme="majorHAnsi" w:eastAsiaTheme="majorEastAsia" w:hAnsiTheme="majorHAnsi" w:cstheme="majorBidi"/>
      <w:i/>
      <w:iCs/>
      <w:color w:val="2E74B5" w:themeColor="accent1" w:themeShade="BF"/>
    </w:rPr>
  </w:style>
  <w:style w:type="paragraph" w:styleId="af7">
    <w:name w:val="List Paragraph"/>
    <w:basedOn w:val="a"/>
    <w:uiPriority w:val="34"/>
    <w:qFormat/>
    <w:pPr>
      <w:ind w:left="720"/>
      <w:contextualSpacing/>
    </w:pPr>
  </w:style>
  <w:style w:type="character" w:styleId="af8">
    <w:name w:val="Hyperlink"/>
    <w:basedOn w:val="a0"/>
    <w:uiPriority w:val="99"/>
    <w:unhideWhenUsed/>
    <w:rPr>
      <w:color w:val="0000FF"/>
      <w:u w:val="single"/>
    </w:rPr>
  </w:style>
  <w:style w:type="paragraph" w:styleId="af9">
    <w:name w:val="header"/>
    <w:basedOn w:val="a"/>
    <w:link w:val="afa"/>
    <w:uiPriority w:val="99"/>
    <w:unhideWhenUsed/>
    <w:pPr>
      <w:tabs>
        <w:tab w:val="center" w:pos="4677"/>
        <w:tab w:val="right" w:pos="9355"/>
      </w:tabs>
      <w:spacing w:after="0" w:line="240" w:lineRule="auto"/>
    </w:pPr>
  </w:style>
  <w:style w:type="character" w:customStyle="1" w:styleId="afa">
    <w:name w:val="Верхний колонтитул Знак"/>
    <w:basedOn w:val="a0"/>
    <w:link w:val="af9"/>
    <w:uiPriority w:val="99"/>
  </w:style>
  <w:style w:type="paragraph" w:styleId="afb">
    <w:name w:val="footer"/>
    <w:basedOn w:val="a"/>
    <w:link w:val="afc"/>
    <w:uiPriority w:val="99"/>
    <w:unhideWhenUsed/>
    <w:pPr>
      <w:tabs>
        <w:tab w:val="center" w:pos="4677"/>
        <w:tab w:val="right" w:pos="9355"/>
      </w:tabs>
      <w:spacing w:after="0" w:line="240" w:lineRule="auto"/>
    </w:pPr>
  </w:style>
  <w:style w:type="character" w:customStyle="1" w:styleId="afc">
    <w:name w:val="Нижний колонтитул Знак"/>
    <w:basedOn w:val="a0"/>
    <w:link w:val="afb"/>
    <w:uiPriority w:val="99"/>
  </w:style>
  <w:style w:type="paragraph" w:styleId="afd">
    <w:name w:val="Balloon Text"/>
    <w:basedOn w:val="a"/>
    <w:link w:val="afe"/>
    <w:uiPriority w:val="99"/>
    <w:semiHidden/>
    <w:unhideWhenUsed/>
    <w:pPr>
      <w:spacing w:after="0" w:line="240" w:lineRule="auto"/>
    </w:pPr>
    <w:rPr>
      <w:rFonts w:ascii="Segoe UI" w:hAnsi="Segoe UI" w:cs="Segoe UI"/>
      <w:sz w:val="18"/>
      <w:szCs w:val="18"/>
    </w:rPr>
  </w:style>
  <w:style w:type="character" w:customStyle="1" w:styleId="afe">
    <w:name w:val="Текст выноски Знак"/>
    <w:basedOn w:val="a0"/>
    <w:link w:val="afd"/>
    <w:uiPriority w:val="99"/>
    <w:semiHidden/>
    <w:rPr>
      <w:rFonts w:ascii="Segoe UI" w:hAnsi="Segoe UI" w:cs="Segoe UI"/>
      <w:sz w:val="18"/>
      <w:szCs w:val="18"/>
    </w:rPr>
  </w:style>
  <w:style w:type="character" w:styleId="aff">
    <w:name w:val="Placeholder Text"/>
    <w:basedOn w:val="a0"/>
    <w:uiPriority w:val="99"/>
    <w:semiHidden/>
    <w:rPr>
      <w:color w:val="808080"/>
    </w:rPr>
  </w:style>
  <w:style w:type="character" w:styleId="aff0">
    <w:name w:val="FollowedHyperlink"/>
    <w:basedOn w:val="a0"/>
    <w:uiPriority w:val="99"/>
    <w:semiHidden/>
    <w:unhideWhenUsed/>
    <w:rPr>
      <w:color w:val="800080"/>
      <w:u w:val="single"/>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eastAsia="ru-RU"/>
    </w:rPr>
  </w:style>
  <w:style w:type="paragraph" w:styleId="aff1">
    <w:name w:val="Body Text"/>
    <w:basedOn w:val="a"/>
    <w:link w:val="aff2"/>
    <w:pPr>
      <w:spacing w:after="0" w:line="240" w:lineRule="auto"/>
      <w:jc w:val="both"/>
    </w:pPr>
    <w:rPr>
      <w:rFonts w:ascii="Times New Roman" w:eastAsia="Times New Roman" w:hAnsi="Times New Roman" w:cs="Times New Roman"/>
      <w:sz w:val="28"/>
      <w:szCs w:val="28"/>
      <w:lang w:eastAsia="ru-RU"/>
    </w:rPr>
  </w:style>
  <w:style w:type="character" w:customStyle="1" w:styleId="aff2">
    <w:name w:val="Основной текст Знак"/>
    <w:basedOn w:val="a0"/>
    <w:link w:val="aff1"/>
    <w:rPr>
      <w:rFonts w:ascii="Times New Roman" w:eastAsia="Times New Roman" w:hAnsi="Times New Roman" w:cs="Times New Roman"/>
      <w:sz w:val="28"/>
      <w:szCs w:val="28"/>
      <w:lang w:eastAsia="ru-RU"/>
    </w:rPr>
  </w:style>
  <w:style w:type="table" w:styleId="aff3">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f4">
    <w:name w:val="annotation reference"/>
    <w:uiPriority w:val="99"/>
    <w:rPr>
      <w:sz w:val="16"/>
      <w:szCs w:val="16"/>
    </w:rPr>
  </w:style>
  <w:style w:type="paragraph" w:customStyle="1" w:styleId="FR1">
    <w:name w:val="FR1"/>
    <w:pPr>
      <w:widowControl w:val="0"/>
      <w:spacing w:after="0" w:line="240" w:lineRule="auto"/>
      <w:ind w:firstLine="420"/>
    </w:pPr>
    <w:rPr>
      <w:rFonts w:ascii="Arial" w:eastAsia="Times New Roman" w:hAnsi="Arial" w:cs="Arial"/>
      <w:sz w:val="20"/>
      <w:szCs w:val="20"/>
      <w:lang w:eastAsia="ru-RU"/>
    </w:rPr>
  </w:style>
  <w:style w:type="paragraph" w:customStyle="1" w:styleId="220">
    <w:name w:val="Основной текст 22"/>
    <w:basedOn w:val="a"/>
    <w:pPr>
      <w:spacing w:after="0" w:line="240" w:lineRule="auto"/>
    </w:pPr>
    <w:rPr>
      <w:rFonts w:ascii="Times New Roman" w:eastAsia="Times New Roman" w:hAnsi="Times New Roman" w:cs="Times New Roman"/>
      <w:sz w:val="24"/>
      <w:szCs w:val="24"/>
      <w:lang w:eastAsia="ar-SA"/>
    </w:rPr>
  </w:style>
  <w:style w:type="paragraph" w:customStyle="1" w:styleId="aff5">
    <w:name w:val="ЧАСТЬ"/>
    <w:basedOn w:val="1"/>
    <w:link w:val="aff6"/>
    <w:qFormat/>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f6">
    <w:name w:val="ЧАСТЬ Знак"/>
    <w:link w:val="aff5"/>
    <w:rPr>
      <w:rFonts w:ascii="Times New Roman" w:eastAsia="Times New Roman" w:hAnsi="Times New Roman" w:cs="Times New Roman"/>
      <w:b/>
      <w:color w:val="2E74B5"/>
      <w:sz w:val="24"/>
      <w:szCs w:val="32"/>
      <w:lang w:eastAsia="ru-RU" w:bidi="ru-RU"/>
    </w:rPr>
  </w:style>
  <w:style w:type="paragraph" w:styleId="aff7">
    <w:name w:val="annotation text"/>
    <w:basedOn w:val="a"/>
    <w:link w:val="aff8"/>
    <w:uiPriority w:val="99"/>
    <w:unhideWhenUsed/>
    <w:pPr>
      <w:spacing w:line="240" w:lineRule="auto"/>
    </w:pPr>
    <w:rPr>
      <w:sz w:val="20"/>
      <w:szCs w:val="20"/>
    </w:rPr>
  </w:style>
  <w:style w:type="character" w:customStyle="1" w:styleId="aff8">
    <w:name w:val="Текст примечания Знак"/>
    <w:basedOn w:val="a0"/>
    <w:link w:val="aff7"/>
    <w:uiPriority w:val="99"/>
    <w:rPr>
      <w:sz w:val="20"/>
      <w:szCs w:val="20"/>
    </w:rPr>
  </w:style>
  <w:style w:type="paragraph" w:styleId="aff9">
    <w:name w:val="annotation subject"/>
    <w:basedOn w:val="aff7"/>
    <w:next w:val="aff7"/>
    <w:link w:val="affa"/>
    <w:uiPriority w:val="99"/>
    <w:semiHidden/>
    <w:unhideWhenUsed/>
    <w:rPr>
      <w:b/>
      <w:bCs/>
    </w:rPr>
  </w:style>
  <w:style w:type="character" w:customStyle="1" w:styleId="affa">
    <w:name w:val="Тема примечания Знак"/>
    <w:basedOn w:val="aff8"/>
    <w:link w:val="aff9"/>
    <w:uiPriority w:val="99"/>
    <w:semiHidden/>
    <w:rPr>
      <w:b/>
      <w:bCs/>
      <w:sz w:val="20"/>
      <w:szCs w:val="20"/>
    </w:rPr>
  </w:style>
  <w:style w:type="paragraph" w:styleId="affb">
    <w:name w:val="endnote text"/>
    <w:basedOn w:val="a"/>
    <w:link w:val="affc"/>
    <w:uiPriority w:val="99"/>
    <w:semiHidden/>
    <w:unhideWhenUsed/>
    <w:pPr>
      <w:spacing w:after="0" w:line="240" w:lineRule="auto"/>
    </w:pPr>
    <w:rPr>
      <w:sz w:val="20"/>
      <w:szCs w:val="20"/>
    </w:rPr>
  </w:style>
  <w:style w:type="character" w:customStyle="1" w:styleId="affc">
    <w:name w:val="Текст концевой сноски Знак"/>
    <w:basedOn w:val="a0"/>
    <w:link w:val="affb"/>
    <w:uiPriority w:val="99"/>
    <w:semiHidden/>
    <w:rPr>
      <w:sz w:val="20"/>
      <w:szCs w:val="20"/>
    </w:rPr>
  </w:style>
  <w:style w:type="character" w:styleId="affd">
    <w:name w:val="endnote reference"/>
    <w:basedOn w:val="a0"/>
    <w:uiPriority w:val="99"/>
    <w:semiHidden/>
    <w:unhideWhenUsed/>
    <w:rPr>
      <w:vertAlign w:val="superscript"/>
    </w:rPr>
  </w:style>
  <w:style w:type="character" w:customStyle="1" w:styleId="25">
    <w:name w:val="Основной текст (2)_"/>
    <w:basedOn w:val="a0"/>
    <w:link w:val="26"/>
    <w:rPr>
      <w:rFonts w:ascii="Times New Roman" w:eastAsia="Times New Roman" w:hAnsi="Times New Roman" w:cs="Times New Roman"/>
      <w:sz w:val="26"/>
      <w:szCs w:val="26"/>
      <w:shd w:val="clear" w:color="auto" w:fill="FFFFFF"/>
    </w:rPr>
  </w:style>
  <w:style w:type="paragraph" w:customStyle="1" w:styleId="26">
    <w:name w:val="Основной текст (2)"/>
    <w:basedOn w:val="a"/>
    <w:link w:val="25"/>
    <w:pPr>
      <w:widowControl w:val="0"/>
      <w:shd w:val="clear" w:color="auto" w:fill="FFFFFF"/>
      <w:spacing w:after="240" w:line="328" w:lineRule="exact"/>
    </w:pPr>
    <w:rPr>
      <w:rFonts w:ascii="Times New Roman" w:eastAsia="Times New Roman" w:hAnsi="Times New Roman" w:cs="Times New Roman"/>
      <w:sz w:val="26"/>
      <w:szCs w:val="26"/>
    </w:rPr>
  </w:style>
  <w:style w:type="paragraph" w:customStyle="1" w:styleId="-0">
    <w:name w:val="Контракт-пункт"/>
    <w:basedOn w:val="a"/>
    <w:qFormat/>
    <w:pPr>
      <w:numPr>
        <w:ilvl w:val="1"/>
        <w:numId w:val="14"/>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qFormat/>
    <w:pPr>
      <w:keepNext/>
      <w:numPr>
        <w:numId w:val="14"/>
      </w:numPr>
      <w:tabs>
        <w:tab w:val="left" w:pos="540"/>
      </w:tab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
    <w:qFormat/>
    <w:pPr>
      <w:numPr>
        <w:ilvl w:val="2"/>
        <w:numId w:val="14"/>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qFormat/>
    <w:pPr>
      <w:numPr>
        <w:ilvl w:val="3"/>
        <w:numId w:val="14"/>
      </w:numPr>
      <w:spacing w:after="0" w:line="240" w:lineRule="auto"/>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4@zdrav.spb.ru" TargetMode="External"/><Relationship Id="rId18" Type="http://schemas.onlyoffice.com/commentsDocument" Target="commentsDocument.xml"/><Relationship Id="rId3" Type="http://schemas.openxmlformats.org/officeDocument/2006/relationships/styles" Target="styles.xml"/><Relationship Id="rId21" Type="http://schemas.onlyoffice.com/commentsIdsDocument" Target="commentsIdsDocument.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20" Type="http://schemas.onlyoffice.com/commentsExtensibleDocument" Target="commentsExtensible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19" Type="http://schemas.onlyoffice.com/commentsExtendedDocument" Target="commentsExtendedDocument.xml"/><Relationship Id="rId4" Type="http://schemas.openxmlformats.org/officeDocument/2006/relationships/settings" Target="settings.xml"/><Relationship Id="rId9" Type="http://schemas.openxmlformats.org/officeDocument/2006/relationships/hyperlink" Target="mailto:b4@zdrav.spb.ru" TargetMode="External"/><Relationship Id="rId22" Type="http://schemas.onlyoffice.com/peopleDocument" Target="peopleDocument.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B463F-D4E3-4E8B-8BA0-3C7037509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4923</Words>
  <Characters>28062</Characters>
  <Application>Microsoft Office Word</Application>
  <DocSecurity>0</DocSecurity>
  <Lines>233</Lines>
  <Paragraphs>65</Paragraphs>
  <ScaleCrop>false</ScaleCrop>
  <Company>diakov.net</Company>
  <LinksUpToDate>false</LinksUpToDate>
  <CharactersWithSpaces>32920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User295</cp:lastModifiedBy>
  <cp:revision>264</cp:revision>
  <dcterms:created xsi:type="dcterms:W3CDTF">2024-03-18T14:09:00Z</dcterms:created>
  <dcterms:modified xsi:type="dcterms:W3CDTF">2026-06-09T09:40:00Z</dcterms:modified>
</cp:coreProperties>
</file>