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5A170" w14:textId="5FD6DDDB" w:rsidR="00F57913" w:rsidRPr="00957FCB" w:rsidRDefault="00F57913" w:rsidP="00F57913">
      <w:pPr>
        <w:jc w:val="center"/>
        <w:rPr>
          <w:b/>
          <w:bCs/>
          <w:color w:val="000000" w:themeColor="text1"/>
        </w:rPr>
      </w:pPr>
      <w:r w:rsidRPr="00957FCB">
        <w:rPr>
          <w:b/>
          <w:bCs/>
          <w:color w:val="000000" w:themeColor="text1"/>
        </w:rPr>
        <w:t>КОНТРАКТ № ___-2</w:t>
      </w:r>
      <w:r w:rsidR="00393966" w:rsidRPr="00957FCB">
        <w:rPr>
          <w:b/>
          <w:bCs/>
          <w:color w:val="000000" w:themeColor="text1"/>
        </w:rPr>
        <w:t>6</w:t>
      </w:r>
    </w:p>
    <w:p w14:paraId="033F4A17" w14:textId="1859A1C0" w:rsidR="00F57913" w:rsidRPr="00957FCB" w:rsidRDefault="00F57913" w:rsidP="00F57913">
      <w:pPr>
        <w:shd w:val="clear" w:color="auto" w:fill="FFFFFF"/>
        <w:autoSpaceDE w:val="0"/>
        <w:autoSpaceDN w:val="0"/>
        <w:adjustRightInd w:val="0"/>
        <w:jc w:val="center"/>
        <w:rPr>
          <w:b/>
          <w:bCs/>
          <w:color w:val="000000" w:themeColor="text1"/>
        </w:rPr>
      </w:pPr>
      <w:r w:rsidRPr="00957FCB">
        <w:rPr>
          <w:b/>
          <w:bCs/>
          <w:color w:val="000000" w:themeColor="text1"/>
        </w:rPr>
        <w:t xml:space="preserve">на поставку </w:t>
      </w:r>
      <w:r w:rsidR="00AF4E03" w:rsidRPr="00957FCB">
        <w:rPr>
          <w:b/>
          <w:bCs/>
          <w:color w:val="000000" w:themeColor="text1"/>
        </w:rPr>
        <w:t>шкаф</w:t>
      </w:r>
      <w:r w:rsidR="0075469A">
        <w:rPr>
          <w:b/>
          <w:bCs/>
          <w:color w:val="000000" w:themeColor="text1"/>
        </w:rPr>
        <w:t>ов</w:t>
      </w:r>
      <w:r w:rsidR="00AF4E03" w:rsidRPr="00957FCB">
        <w:rPr>
          <w:b/>
          <w:bCs/>
          <w:color w:val="000000" w:themeColor="text1"/>
        </w:rPr>
        <w:t xml:space="preserve"> для одежды ме</w:t>
      </w:r>
      <w:r w:rsidR="00E30ACD" w:rsidRPr="00957FCB">
        <w:rPr>
          <w:b/>
          <w:bCs/>
          <w:color w:val="000000" w:themeColor="text1"/>
        </w:rPr>
        <w:t>т</w:t>
      </w:r>
      <w:r w:rsidR="00AF4E03" w:rsidRPr="00957FCB">
        <w:rPr>
          <w:b/>
          <w:bCs/>
          <w:color w:val="000000" w:themeColor="text1"/>
        </w:rPr>
        <w:t>аллическ</w:t>
      </w:r>
      <w:r w:rsidR="0075469A">
        <w:rPr>
          <w:b/>
          <w:bCs/>
          <w:color w:val="000000" w:themeColor="text1"/>
        </w:rPr>
        <w:t>их</w:t>
      </w:r>
    </w:p>
    <w:p w14:paraId="2E0A0656" w14:textId="74AB0755" w:rsidR="00F57913" w:rsidRPr="00957FCB" w:rsidRDefault="00F57913" w:rsidP="00F57913">
      <w:pPr>
        <w:shd w:val="clear" w:color="auto" w:fill="FFFFFF"/>
        <w:autoSpaceDE w:val="0"/>
        <w:autoSpaceDN w:val="0"/>
        <w:adjustRightInd w:val="0"/>
        <w:jc w:val="center"/>
        <w:rPr>
          <w:b/>
          <w:bCs/>
          <w:color w:val="000000" w:themeColor="text1"/>
          <w:sz w:val="23"/>
          <w:szCs w:val="23"/>
        </w:rPr>
      </w:pPr>
      <w:r w:rsidRPr="00957FCB">
        <w:rPr>
          <w:b/>
          <w:bCs/>
          <w:color w:val="000000" w:themeColor="text1"/>
        </w:rPr>
        <w:t>(</w:t>
      </w:r>
      <w:r w:rsidR="002A165B" w:rsidRPr="00957FCB">
        <w:rPr>
          <w:b/>
          <w:bCs/>
          <w:color w:val="000000" w:themeColor="text1"/>
        </w:rPr>
        <w:t>Идентификационный код закупки: 262781308819578420100100500000000244</w:t>
      </w:r>
      <w:r w:rsidRPr="00957FCB">
        <w:rPr>
          <w:b/>
          <w:bCs/>
          <w:color w:val="000000" w:themeColor="text1"/>
          <w:sz w:val="23"/>
          <w:szCs w:val="23"/>
        </w:rPr>
        <w:t>)</w:t>
      </w:r>
    </w:p>
    <w:p w14:paraId="51A1CAA4" w14:textId="77777777" w:rsidR="00F57913" w:rsidRPr="00957FCB" w:rsidRDefault="00F57913" w:rsidP="00F57913">
      <w:pPr>
        <w:pStyle w:val="af4"/>
        <w:jc w:val="both"/>
        <w:outlineLvl w:val="0"/>
        <w:rPr>
          <w:color w:val="000000" w:themeColor="text1"/>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0"/>
        <w:gridCol w:w="5125"/>
      </w:tblGrid>
      <w:tr w:rsidR="00957FCB" w:rsidRPr="00957FCB" w14:paraId="56AB8FA5" w14:textId="77777777" w:rsidTr="00F57913">
        <w:tc>
          <w:tcPr>
            <w:tcW w:w="5210" w:type="dxa"/>
            <w:hideMark/>
          </w:tcPr>
          <w:p w14:paraId="46E7C54D" w14:textId="63898A52" w:rsidR="00F57913" w:rsidRPr="00957FCB" w:rsidRDefault="00F71E23">
            <w:pPr>
              <w:rPr>
                <w:color w:val="000000" w:themeColor="text1"/>
              </w:rPr>
            </w:pPr>
            <w:r w:rsidRPr="00957FCB">
              <w:rPr>
                <w:color w:val="000000" w:themeColor="text1"/>
              </w:rPr>
              <w:t xml:space="preserve">Санкт-Петербург </w:t>
            </w:r>
          </w:p>
        </w:tc>
        <w:tc>
          <w:tcPr>
            <w:tcW w:w="5211" w:type="dxa"/>
            <w:hideMark/>
          </w:tcPr>
          <w:p w14:paraId="4488FF01" w14:textId="2E8C6373" w:rsidR="00F57913" w:rsidRPr="00957FCB" w:rsidRDefault="00F71E23">
            <w:pPr>
              <w:jc w:val="right"/>
              <w:rPr>
                <w:color w:val="000000" w:themeColor="text1"/>
              </w:rPr>
            </w:pPr>
            <w:r w:rsidRPr="00957FCB">
              <w:rPr>
                <w:color w:val="000000" w:themeColor="text1"/>
              </w:rPr>
              <w:t>«___</w:t>
            </w:r>
            <w:proofErr w:type="gramStart"/>
            <w:r w:rsidRPr="00957FCB">
              <w:rPr>
                <w:color w:val="000000" w:themeColor="text1"/>
              </w:rPr>
              <w:t>_»_</w:t>
            </w:r>
            <w:proofErr w:type="gramEnd"/>
            <w:r w:rsidRPr="00957FCB">
              <w:rPr>
                <w:color w:val="000000" w:themeColor="text1"/>
              </w:rPr>
              <w:t>_________2026 г.</w:t>
            </w:r>
          </w:p>
        </w:tc>
      </w:tr>
    </w:tbl>
    <w:p w14:paraId="0EB29552" w14:textId="77777777" w:rsidR="00F57913" w:rsidRPr="00957FCB" w:rsidRDefault="00F57913" w:rsidP="00F57913">
      <w:pPr>
        <w:autoSpaceDE w:val="0"/>
        <w:autoSpaceDN w:val="0"/>
        <w:adjustRightInd w:val="0"/>
        <w:ind w:firstLine="709"/>
        <w:jc w:val="both"/>
        <w:rPr>
          <w:rFonts w:eastAsiaTheme="minorHAnsi"/>
          <w:color w:val="000000" w:themeColor="text1"/>
          <w:lang w:eastAsia="en-US"/>
        </w:rPr>
      </w:pPr>
    </w:p>
    <w:p w14:paraId="74171F3C" w14:textId="2F08F222" w:rsidR="00F57913" w:rsidRPr="00957FCB" w:rsidRDefault="00F57913" w:rsidP="00F57913">
      <w:pPr>
        <w:autoSpaceDE w:val="0"/>
        <w:autoSpaceDN w:val="0"/>
        <w:adjustRightInd w:val="0"/>
        <w:ind w:firstLine="709"/>
        <w:jc w:val="both"/>
        <w:rPr>
          <w:rFonts w:eastAsiaTheme="minorHAnsi"/>
          <w:color w:val="000000" w:themeColor="text1"/>
          <w:lang w:eastAsia="en-US"/>
        </w:rPr>
      </w:pPr>
      <w:r w:rsidRPr="00957FCB">
        <w:rPr>
          <w:rFonts w:eastAsiaTheme="minorHAnsi"/>
          <w:color w:val="000000" w:themeColor="text1"/>
          <w:lang w:eastAsia="en-US"/>
        </w:rPr>
        <w:t xml:space="preserve">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в лице </w:t>
      </w:r>
      <w:r w:rsidR="00E50247">
        <w:t xml:space="preserve">заместителя </w:t>
      </w:r>
      <w:r w:rsidRPr="00957FCB">
        <w:rPr>
          <w:rFonts w:eastAsiaTheme="minorHAnsi"/>
          <w:color w:val="000000" w:themeColor="text1"/>
          <w:lang w:eastAsia="en-US"/>
        </w:rPr>
        <w:t xml:space="preserve">директора </w:t>
      </w:r>
      <w:r w:rsidR="00E50247" w:rsidRPr="00A54074">
        <w:t>Капустина Евгения Константиновича, действующего на основании доверенности от 1</w:t>
      </w:r>
      <w:r w:rsidR="00E50247">
        <w:t>2</w:t>
      </w:r>
      <w:r w:rsidR="00E50247" w:rsidRPr="00A54074">
        <w:t>.0</w:t>
      </w:r>
      <w:r w:rsidR="00E50247">
        <w:t>1</w:t>
      </w:r>
      <w:r w:rsidR="00E50247" w:rsidRPr="00A54074">
        <w:t>.202</w:t>
      </w:r>
      <w:r w:rsidR="00E50247">
        <w:t>6</w:t>
      </w:r>
      <w:r w:rsidR="00E50247" w:rsidRPr="00A54074">
        <w:t xml:space="preserve"> № </w:t>
      </w:r>
      <w:r w:rsidR="00E50247">
        <w:t>0</w:t>
      </w:r>
      <w:r w:rsidR="00E50247" w:rsidRPr="00A54074">
        <w:t>1</w:t>
      </w:r>
      <w:r w:rsidRPr="00957FCB">
        <w:rPr>
          <w:rFonts w:eastAsiaTheme="minorHAnsi"/>
          <w:color w:val="000000" w:themeColor="text1"/>
          <w:lang w:eastAsia="en-US"/>
        </w:rPr>
        <w:t>, с одной стороны,</w:t>
      </w:r>
      <w:r w:rsidR="00E50247">
        <w:rPr>
          <w:rFonts w:eastAsiaTheme="minorHAnsi"/>
          <w:color w:val="000000" w:themeColor="text1"/>
          <w:lang w:eastAsia="en-US"/>
        </w:rPr>
        <w:t xml:space="preserve"> </w:t>
      </w:r>
      <w:r w:rsidRPr="00957FCB">
        <w:rPr>
          <w:rFonts w:eastAsiaTheme="minorHAnsi"/>
          <w:color w:val="000000" w:themeColor="text1"/>
          <w:lang w:eastAsia="en-US"/>
        </w:rPr>
        <w:t>и __________________</w:t>
      </w:r>
      <w:r w:rsidRPr="00957FCB">
        <w:rPr>
          <w:rStyle w:val="a7"/>
          <w:color w:val="000000" w:themeColor="text1"/>
        </w:rPr>
        <w:footnoteReference w:id="1"/>
      </w:r>
      <w:r w:rsidRPr="00957FCB">
        <w:rPr>
          <w:rFonts w:eastAsiaTheme="minorHAnsi"/>
          <w:color w:val="000000" w:themeColor="text1"/>
          <w:lang w:eastAsia="en-US"/>
        </w:rPr>
        <w:t>, именуемое</w:t>
      </w:r>
      <w:r w:rsidRPr="00957FCB">
        <w:rPr>
          <w:rStyle w:val="a7"/>
          <w:color w:val="000000" w:themeColor="text1"/>
        </w:rPr>
        <w:footnoteReference w:id="2"/>
      </w:r>
      <w:r w:rsidRPr="00957FCB">
        <w:rPr>
          <w:rFonts w:eastAsiaTheme="minorHAnsi"/>
          <w:color w:val="000000" w:themeColor="text1"/>
          <w:lang w:eastAsia="en-US"/>
        </w:rPr>
        <w:t xml:space="preserve"> в дальнейшем «Поставщик», в лице _________________</w:t>
      </w:r>
      <w:r w:rsidRPr="00957FCB">
        <w:rPr>
          <w:rStyle w:val="a7"/>
          <w:color w:val="000000" w:themeColor="text1"/>
        </w:rPr>
        <w:footnoteReference w:id="3"/>
      </w:r>
      <w:r w:rsidRPr="00957FCB">
        <w:rPr>
          <w:rFonts w:eastAsiaTheme="minorHAnsi"/>
          <w:color w:val="000000" w:themeColor="text1"/>
          <w:lang w:eastAsia="en-US"/>
        </w:rPr>
        <w:t>, действующего на основании ____________</w:t>
      </w:r>
      <w:r w:rsidRPr="00957FCB">
        <w:rPr>
          <w:rStyle w:val="a7"/>
          <w:color w:val="000000" w:themeColor="text1"/>
        </w:rPr>
        <w:footnoteReference w:id="4"/>
      </w:r>
      <w:r w:rsidRPr="00957FCB">
        <w:rPr>
          <w:rFonts w:eastAsiaTheme="minorHAnsi"/>
          <w:color w:val="000000" w:themeColor="text1"/>
          <w:lang w:eastAsia="en-US"/>
        </w:rPr>
        <w:t>, с другой стороны, вместе именуемые в дальнейшем «Стороны», на основании п. 4 ч. 1 ст. 93 Федерального закона от 05.04.2013 № 44-ФЗ «О</w:t>
      </w:r>
      <w:r w:rsidRPr="00957FCB">
        <w:rPr>
          <w:color w:val="000000" w:themeColor="text1"/>
        </w:rPr>
        <w:t> </w:t>
      </w:r>
      <w:r w:rsidRPr="00957FCB">
        <w:rPr>
          <w:rFonts w:eastAsiaTheme="minorHAnsi"/>
          <w:color w:val="000000" w:themeColor="text1"/>
          <w:lang w:eastAsia="en-US"/>
        </w:rPr>
        <w:t>контрактной системе в сфере закупок товаров, работ, услуг для обеспечения государственных и</w:t>
      </w:r>
      <w:r w:rsidRPr="00957FCB">
        <w:rPr>
          <w:color w:val="000000" w:themeColor="text1"/>
        </w:rPr>
        <w:t> </w:t>
      </w:r>
      <w:r w:rsidRPr="00957FCB">
        <w:rPr>
          <w:rFonts w:eastAsiaTheme="minorHAnsi"/>
          <w:color w:val="000000" w:themeColor="text1"/>
          <w:lang w:eastAsia="en-US"/>
        </w:rPr>
        <w:t>муниципальных нужд» (далее – Закон о контрактной системе) заключили настоящий контракт (далее</w:t>
      </w:r>
      <w:r w:rsidRPr="00957FCB">
        <w:rPr>
          <w:color w:val="000000" w:themeColor="text1"/>
        </w:rPr>
        <w:t> </w:t>
      </w:r>
      <w:r w:rsidRPr="00957FCB">
        <w:rPr>
          <w:rFonts w:eastAsiaTheme="minorHAnsi"/>
          <w:color w:val="000000" w:themeColor="text1"/>
          <w:lang w:eastAsia="en-US"/>
        </w:rPr>
        <w:sym w:font="Symbol" w:char="F02D"/>
      </w:r>
      <w:r w:rsidRPr="00957FCB">
        <w:rPr>
          <w:color w:val="000000" w:themeColor="text1"/>
        </w:rPr>
        <w:t> </w:t>
      </w:r>
      <w:r w:rsidRPr="00957FCB">
        <w:rPr>
          <w:rFonts w:eastAsiaTheme="minorHAnsi"/>
          <w:color w:val="000000" w:themeColor="text1"/>
          <w:lang w:eastAsia="en-US"/>
        </w:rPr>
        <w:t>Контракт) о нижеследующем.</w:t>
      </w:r>
      <w:bookmarkStart w:id="0" w:name="_GoBack"/>
      <w:bookmarkEnd w:id="0"/>
    </w:p>
    <w:p w14:paraId="361646B2" w14:textId="77777777" w:rsidR="00F57913" w:rsidRPr="00957FCB" w:rsidRDefault="00F57913" w:rsidP="00F57913">
      <w:pPr>
        <w:jc w:val="both"/>
        <w:rPr>
          <w:color w:val="000000" w:themeColor="text1"/>
        </w:rPr>
      </w:pPr>
    </w:p>
    <w:p w14:paraId="0FA2E4EC" w14:textId="77777777" w:rsidR="00F57913" w:rsidRPr="00957FCB" w:rsidRDefault="00F57913" w:rsidP="00F57913">
      <w:pPr>
        <w:autoSpaceDE w:val="0"/>
        <w:autoSpaceDN w:val="0"/>
        <w:adjustRightInd w:val="0"/>
        <w:jc w:val="center"/>
        <w:outlineLvl w:val="0"/>
        <w:rPr>
          <w:b/>
          <w:color w:val="000000" w:themeColor="text1"/>
        </w:rPr>
      </w:pPr>
      <w:r w:rsidRPr="00957FCB">
        <w:rPr>
          <w:b/>
          <w:color w:val="000000" w:themeColor="text1"/>
        </w:rPr>
        <w:t>I. ПРЕДМЕТ КОНТРАКТА</w:t>
      </w:r>
    </w:p>
    <w:p w14:paraId="7734E56F" w14:textId="053DC6EA"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 xml:space="preserve">1.1. Поставщик обязуется </w:t>
      </w:r>
      <w:r w:rsidR="00014F2C" w:rsidRPr="00957FCB">
        <w:rPr>
          <w:color w:val="000000" w:themeColor="text1"/>
        </w:rPr>
        <w:t>поставить шкаф</w:t>
      </w:r>
      <w:r w:rsidR="0075469A">
        <w:rPr>
          <w:color w:val="000000" w:themeColor="text1"/>
        </w:rPr>
        <w:t>ы</w:t>
      </w:r>
      <w:r w:rsidR="00014F2C" w:rsidRPr="00957FCB">
        <w:rPr>
          <w:color w:val="000000" w:themeColor="text1"/>
        </w:rPr>
        <w:t xml:space="preserve"> для одежды металлически</w:t>
      </w:r>
      <w:r w:rsidR="0075469A">
        <w:rPr>
          <w:color w:val="000000" w:themeColor="text1"/>
        </w:rPr>
        <w:t>е</w:t>
      </w:r>
      <w:r w:rsidRPr="00957FCB">
        <w:rPr>
          <w:rFonts w:eastAsiaTheme="minorHAnsi"/>
          <w:color w:val="000000" w:themeColor="text1"/>
          <w:vertAlign w:val="superscript"/>
          <w:lang w:eastAsia="en-US"/>
        </w:rPr>
        <w:footnoteReference w:id="5"/>
      </w:r>
      <w:r w:rsidRPr="00957FCB">
        <w:rPr>
          <w:color w:val="000000" w:themeColor="text1"/>
        </w:rPr>
        <w:t xml:space="preserve"> (далее </w:t>
      </w:r>
      <w:r w:rsidRPr="00957FCB">
        <w:rPr>
          <w:color w:val="000000" w:themeColor="text1"/>
        </w:rPr>
        <w:sym w:font="Symbol" w:char="F02D"/>
      </w:r>
      <w:r w:rsidRPr="00957FCB">
        <w:rPr>
          <w:color w:val="000000" w:themeColor="text1"/>
        </w:rPr>
        <w:t xml:space="preserve"> Товар), а Заказчик обязуется принять и оплатить Товар в порядке и на условиях, предусмотренных Контрактом.</w:t>
      </w:r>
    </w:p>
    <w:p w14:paraId="4352B9E7"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1.2. Наименование, количество и иные характеристики поставляемого Товара указаны</w:t>
      </w:r>
      <w:r w:rsidRPr="00957FCB">
        <w:rPr>
          <w:color w:val="000000" w:themeColor="text1"/>
        </w:rPr>
        <w:br/>
        <w:t>в спецификации (приложение № 1 к Контракту), являющейся неотъемлемой частью Контракта.</w:t>
      </w:r>
    </w:p>
    <w:p w14:paraId="57B2A005" w14:textId="77777777" w:rsidR="00F57913" w:rsidRPr="00957FCB" w:rsidRDefault="00F57913" w:rsidP="00F57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rPr>
      </w:pPr>
    </w:p>
    <w:p w14:paraId="7AB1B621" w14:textId="77777777" w:rsidR="00F57913" w:rsidRPr="00957FCB" w:rsidRDefault="00F57913" w:rsidP="00F57913">
      <w:pPr>
        <w:autoSpaceDE w:val="0"/>
        <w:autoSpaceDN w:val="0"/>
        <w:adjustRightInd w:val="0"/>
        <w:jc w:val="center"/>
        <w:rPr>
          <w:b/>
          <w:color w:val="000000" w:themeColor="text1"/>
        </w:rPr>
      </w:pPr>
      <w:r w:rsidRPr="00957FCB">
        <w:rPr>
          <w:b/>
          <w:color w:val="000000" w:themeColor="text1"/>
        </w:rPr>
        <w:t>II. ЦЕНА КОНТРАКТА И ПОРЯДОК РАСЧЕТОВ</w:t>
      </w:r>
    </w:p>
    <w:p w14:paraId="0EA519C9" w14:textId="77777777" w:rsidR="00F57913" w:rsidRPr="00957FCB" w:rsidRDefault="00F57913" w:rsidP="00F57913">
      <w:pPr>
        <w:autoSpaceDE w:val="0"/>
        <w:autoSpaceDN w:val="0"/>
        <w:adjustRightInd w:val="0"/>
        <w:ind w:firstLine="709"/>
        <w:jc w:val="both"/>
        <w:rPr>
          <w:color w:val="000000" w:themeColor="text1"/>
        </w:rPr>
      </w:pPr>
      <w:bookmarkStart w:id="1" w:name="Par22"/>
      <w:bookmarkEnd w:id="1"/>
      <w:r w:rsidRPr="00957FCB">
        <w:rPr>
          <w:bCs/>
          <w:color w:val="000000" w:themeColor="text1"/>
        </w:rPr>
        <w:t xml:space="preserve">2.1. Цена Контракта составляет </w:t>
      </w:r>
      <w:r w:rsidRPr="00957FCB">
        <w:rPr>
          <w:color w:val="000000" w:themeColor="text1"/>
        </w:rPr>
        <w:t>________рублей ______ копеек (_________ рублей ____ копеек)</w:t>
      </w:r>
      <w:r w:rsidRPr="00957FCB">
        <w:rPr>
          <w:rStyle w:val="a7"/>
          <w:color w:val="000000" w:themeColor="text1"/>
        </w:rPr>
        <w:footnoteReference w:id="6"/>
      </w:r>
      <w:r w:rsidRPr="00957FCB">
        <w:rPr>
          <w:bCs/>
          <w:color w:val="000000" w:themeColor="text1"/>
        </w:rPr>
        <w:t xml:space="preserve">, в том числе НДС __ % в размере </w:t>
      </w:r>
      <w:r w:rsidRPr="00957FCB">
        <w:rPr>
          <w:color w:val="000000" w:themeColor="text1"/>
        </w:rPr>
        <w:t>________рублей ______ копеек (_________ рублей ____ копеек)</w:t>
      </w:r>
      <w:r w:rsidRPr="00957FCB">
        <w:rPr>
          <w:rStyle w:val="a7"/>
          <w:bCs/>
          <w:color w:val="000000" w:themeColor="text1"/>
        </w:rPr>
        <w:footnoteReference w:id="7"/>
      </w:r>
      <w:r w:rsidRPr="00957FCB">
        <w:rPr>
          <w:color w:val="000000" w:themeColor="text1"/>
        </w:rPr>
        <w:t xml:space="preserve"> / </w:t>
      </w:r>
      <w:r w:rsidRPr="00957FCB">
        <w:rPr>
          <w:bCs/>
          <w:color w:val="000000" w:themeColor="text1"/>
        </w:rPr>
        <w:t>(НДС не облагается</w:t>
      </w:r>
      <w:r w:rsidRPr="00957FCB">
        <w:rPr>
          <w:rStyle w:val="a7"/>
          <w:bCs/>
          <w:color w:val="000000" w:themeColor="text1"/>
        </w:rPr>
        <w:footnoteReference w:id="8"/>
      </w:r>
      <w:r w:rsidRPr="00957FCB">
        <w:rPr>
          <w:bCs/>
          <w:color w:val="000000" w:themeColor="text1"/>
        </w:rPr>
        <w:t>).</w:t>
      </w:r>
    </w:p>
    <w:p w14:paraId="6EDAE8FE" w14:textId="77777777" w:rsidR="00F57913" w:rsidRPr="00957FCB" w:rsidRDefault="00F57913" w:rsidP="00F57913">
      <w:pPr>
        <w:autoSpaceDE w:val="0"/>
        <w:autoSpaceDN w:val="0"/>
        <w:adjustRightInd w:val="0"/>
        <w:ind w:firstLine="709"/>
        <w:jc w:val="both"/>
        <w:rPr>
          <w:color w:val="000000" w:themeColor="text1"/>
        </w:rPr>
      </w:pPr>
      <w:bookmarkStart w:id="2" w:name="Par27"/>
      <w:bookmarkStart w:id="3" w:name="Par39"/>
      <w:bookmarkEnd w:id="2"/>
      <w:bookmarkEnd w:id="3"/>
      <w:r w:rsidRPr="00957FCB">
        <w:rPr>
          <w:color w:val="000000" w:themeColor="text1"/>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w:t>
      </w:r>
      <w:r w:rsidRPr="00957FCB">
        <w:rPr>
          <w:color w:val="000000" w:themeColor="text1"/>
        </w:rPr>
        <w:br/>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F294238" w14:textId="77777777" w:rsidR="00F57913" w:rsidRPr="00957FCB" w:rsidRDefault="00F57913" w:rsidP="00F57913">
      <w:pPr>
        <w:autoSpaceDE w:val="0"/>
        <w:autoSpaceDN w:val="0"/>
        <w:adjustRightInd w:val="0"/>
        <w:ind w:firstLine="709"/>
        <w:jc w:val="both"/>
        <w:rPr>
          <w:color w:val="000000" w:themeColor="text1"/>
        </w:rPr>
      </w:pPr>
      <w:bookmarkStart w:id="4" w:name="Par40"/>
      <w:bookmarkEnd w:id="4"/>
      <w:r w:rsidRPr="00957FCB">
        <w:rPr>
          <w:color w:val="000000" w:themeColor="text1"/>
        </w:rPr>
        <w:t xml:space="preserve">2.3. Цена Контракта включает в себя: стоимость Товара, расходы, связанные с доставкой, разгрузкой - погрузкой, сборкой и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4CDE588D" w14:textId="77777777" w:rsidR="00F57913" w:rsidRPr="00957FCB" w:rsidRDefault="00F57913" w:rsidP="00F57913">
      <w:pPr>
        <w:autoSpaceDE w:val="0"/>
        <w:autoSpaceDN w:val="0"/>
        <w:adjustRightInd w:val="0"/>
        <w:ind w:firstLine="709"/>
        <w:jc w:val="both"/>
        <w:rPr>
          <w:color w:val="000000" w:themeColor="text1"/>
        </w:rPr>
      </w:pPr>
      <w:bookmarkStart w:id="5" w:name="Par41"/>
      <w:bookmarkEnd w:id="5"/>
      <w:r w:rsidRPr="00957FCB">
        <w:rPr>
          <w:color w:val="000000" w:themeColor="text1"/>
        </w:rPr>
        <w:lastRenderedPageBreak/>
        <w:t xml:space="preserve">2.4. Цена Контракта является твердой и определяется на весь срок исполнения Контракта, </w:t>
      </w:r>
      <w:r w:rsidRPr="00957FCB">
        <w:rPr>
          <w:color w:val="000000" w:themeColor="text1"/>
        </w:rPr>
        <w:br/>
        <w:t>за исключением случаев, установленных Законом о контрактной системе и Контрактом.</w:t>
      </w:r>
    </w:p>
    <w:p w14:paraId="08F7FCE2" w14:textId="77777777" w:rsidR="00F57913" w:rsidRPr="00957FCB" w:rsidRDefault="00F57913" w:rsidP="00F57913">
      <w:pPr>
        <w:autoSpaceDE w:val="0"/>
        <w:autoSpaceDN w:val="0"/>
        <w:adjustRightInd w:val="0"/>
        <w:ind w:firstLine="709"/>
        <w:jc w:val="both"/>
        <w:rPr>
          <w:color w:val="000000" w:themeColor="text1"/>
        </w:rPr>
      </w:pPr>
      <w:bookmarkStart w:id="6" w:name="Par42"/>
      <w:bookmarkEnd w:id="6"/>
      <w:r w:rsidRPr="00957FCB">
        <w:rPr>
          <w:color w:val="000000" w:themeColor="text1"/>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CAD0D8B"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 xml:space="preserve">2.5. Источник финансирования Контракта </w:t>
      </w:r>
      <w:r w:rsidRPr="00957FCB">
        <w:rPr>
          <w:bCs/>
          <w:color w:val="000000" w:themeColor="text1"/>
        </w:rPr>
        <w:t>–</w:t>
      </w:r>
      <w:r w:rsidRPr="00957FCB">
        <w:rPr>
          <w:color w:val="000000" w:themeColor="text1"/>
        </w:rPr>
        <w:t xml:space="preserve"> </w:t>
      </w:r>
      <w:bookmarkStart w:id="7" w:name="Par44"/>
      <w:bookmarkStart w:id="8" w:name="Par48"/>
      <w:bookmarkEnd w:id="7"/>
      <w:bookmarkEnd w:id="8"/>
      <w:r w:rsidRPr="00957FCB">
        <w:rPr>
          <w:color w:val="000000" w:themeColor="text1"/>
        </w:rPr>
        <w:t>внебюджетные средства: средства бюджетных учреждений.</w:t>
      </w:r>
    </w:p>
    <w:p w14:paraId="05ED641E" w14:textId="2625CD77" w:rsidR="00F57913" w:rsidRPr="00957FCB" w:rsidRDefault="00F57913" w:rsidP="00F57913">
      <w:pPr>
        <w:autoSpaceDE w:val="0"/>
        <w:autoSpaceDN w:val="0"/>
        <w:adjustRightInd w:val="0"/>
        <w:ind w:firstLine="709"/>
        <w:jc w:val="both"/>
        <w:rPr>
          <w:color w:val="000000" w:themeColor="text1"/>
          <w:highlight w:val="yellow"/>
        </w:rPr>
      </w:pPr>
      <w:r w:rsidRPr="00957FCB">
        <w:rPr>
          <w:color w:val="000000" w:themeColor="text1"/>
        </w:rPr>
        <w:t>2.6. Расчеты между Заказчиком и Поставщиком производятся не позднее 10 (Десяти) рабочих</w:t>
      </w:r>
      <w:r w:rsidRPr="00957FCB">
        <w:rPr>
          <w:rFonts w:eastAsia="Courier New"/>
          <w:bCs/>
          <w:color w:val="000000" w:themeColor="text1"/>
          <w:vertAlign w:val="superscript"/>
          <w:lang w:eastAsia="en-US"/>
        </w:rPr>
        <w:footnoteReference w:id="9"/>
      </w:r>
      <w:r w:rsidRPr="00957FCB">
        <w:rPr>
          <w:color w:val="000000" w:themeColor="text1"/>
        </w:rPr>
        <w:t xml:space="preserve"> дней с даты подписания Заказчиком акта прием</w:t>
      </w:r>
      <w:r w:rsidR="00D31F23">
        <w:rPr>
          <w:color w:val="000000" w:themeColor="text1"/>
        </w:rPr>
        <w:t>ки</w:t>
      </w:r>
      <w:r w:rsidR="00D31F23" w:rsidRPr="0014168D">
        <w:rPr>
          <w:color w:val="000000" w:themeColor="text1"/>
        </w:rPr>
        <w:t xml:space="preserve"> </w:t>
      </w:r>
      <w:r w:rsidR="00D31F23">
        <w:rPr>
          <w:color w:val="000000" w:themeColor="text1"/>
        </w:rPr>
        <w:t>товаров</w:t>
      </w:r>
      <w:r w:rsidRPr="00957FCB">
        <w:rPr>
          <w:color w:val="000000" w:themeColor="text1"/>
        </w:rPr>
        <w:t>,</w:t>
      </w:r>
      <w:r w:rsidR="00D31F23">
        <w:rPr>
          <w:color w:val="000000" w:themeColor="text1"/>
        </w:rPr>
        <w:t xml:space="preserve"> работ, услуг</w:t>
      </w:r>
      <w:r w:rsidRPr="00957FCB">
        <w:rPr>
          <w:color w:val="000000" w:themeColor="text1"/>
        </w:rPr>
        <w:t xml:space="preserve"> составленного по форме приложения № 2 к Контракту.</w:t>
      </w:r>
    </w:p>
    <w:p w14:paraId="7F268579" w14:textId="77777777" w:rsidR="00F57913" w:rsidRPr="00957FCB" w:rsidRDefault="00F57913" w:rsidP="00F57913">
      <w:pPr>
        <w:autoSpaceDE w:val="0"/>
        <w:autoSpaceDN w:val="0"/>
        <w:adjustRightInd w:val="0"/>
        <w:ind w:firstLine="709"/>
        <w:jc w:val="both"/>
        <w:rPr>
          <w:color w:val="000000" w:themeColor="text1"/>
        </w:rPr>
      </w:pPr>
      <w:bookmarkStart w:id="9" w:name="Par57"/>
      <w:bookmarkEnd w:id="9"/>
      <w:r w:rsidRPr="00957FCB">
        <w:rPr>
          <w:color w:val="000000" w:themeColor="text1"/>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03DB641A" w14:textId="77777777" w:rsidR="00F57913" w:rsidRPr="00957FCB" w:rsidRDefault="00F57913" w:rsidP="00F57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rPr>
      </w:pPr>
    </w:p>
    <w:p w14:paraId="129BF7B7" w14:textId="77777777" w:rsidR="00F57913" w:rsidRPr="00957FCB" w:rsidRDefault="00F57913" w:rsidP="00F57913">
      <w:pPr>
        <w:autoSpaceDE w:val="0"/>
        <w:autoSpaceDN w:val="0"/>
        <w:adjustRightInd w:val="0"/>
        <w:jc w:val="center"/>
        <w:rPr>
          <w:b/>
          <w:color w:val="000000" w:themeColor="text1"/>
        </w:rPr>
      </w:pPr>
      <w:r w:rsidRPr="00957FCB">
        <w:rPr>
          <w:b/>
          <w:color w:val="000000" w:themeColor="text1"/>
        </w:rPr>
        <w:t>III. ПОРЯДОК, СРОКИ И УСЛОВИЯ ПОСТАВКИ И ПРИЕМКИ ТОВАРА</w:t>
      </w:r>
    </w:p>
    <w:p w14:paraId="047AD8CA" w14:textId="1348199D" w:rsidR="00F57913" w:rsidRPr="00957FCB" w:rsidRDefault="00F57913" w:rsidP="00F57913">
      <w:pPr>
        <w:autoSpaceDE w:val="0"/>
        <w:autoSpaceDN w:val="0"/>
        <w:adjustRightInd w:val="0"/>
        <w:ind w:firstLine="709"/>
        <w:jc w:val="both"/>
        <w:rPr>
          <w:color w:val="000000" w:themeColor="text1"/>
        </w:rPr>
      </w:pPr>
      <w:bookmarkStart w:id="10" w:name="Par62"/>
      <w:bookmarkEnd w:id="10"/>
      <w:r w:rsidRPr="00957FCB">
        <w:rPr>
          <w:color w:val="000000" w:themeColor="text1"/>
        </w:rPr>
        <w:t xml:space="preserve">3.1. Поставщик самостоятельно доставляет Товар Заказчику по адресу: г. Санкт-Петербург, </w:t>
      </w:r>
      <w:r w:rsidR="00014F2C" w:rsidRPr="00957FCB">
        <w:rPr>
          <w:color w:val="000000" w:themeColor="text1"/>
        </w:rPr>
        <w:t xml:space="preserve">пер. Дегтярный, д. 9, строение 1 </w:t>
      </w:r>
      <w:r w:rsidRPr="00957FCB">
        <w:rPr>
          <w:color w:val="000000" w:themeColor="text1"/>
        </w:rPr>
        <w:t>(далее – Объект), в помещение под выгрузку, указанное Заказчиком, единовременно,</w:t>
      </w:r>
      <w:bookmarkStart w:id="11" w:name="Par64"/>
      <w:bookmarkStart w:id="12" w:name="Par67"/>
      <w:bookmarkEnd w:id="11"/>
      <w:bookmarkEnd w:id="12"/>
      <w:r w:rsidRPr="00957FCB">
        <w:rPr>
          <w:color w:val="000000" w:themeColor="text1"/>
        </w:rPr>
        <w:t xml:space="preserve"> в течение 10 (Десяти) рабочих дней с даты </w:t>
      </w:r>
      <w:r w:rsidR="004A6B91" w:rsidRPr="004A6B91">
        <w:rPr>
          <w:color w:val="000000" w:themeColor="text1"/>
        </w:rPr>
        <w:t>заключения Контракта.</w:t>
      </w:r>
    </w:p>
    <w:p w14:paraId="35C25969"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 xml:space="preserve">3.2. Поставщик не менее чем за 1 (Один) день до осуществления поставки Товара направляет в адрес Заказчика уведомление о времени и дате доставки Товара в место доставки. </w:t>
      </w:r>
    </w:p>
    <w:p w14:paraId="7BECD480"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7A13E04"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FD501B0"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9AE756E" w14:textId="500B452C"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3.6. При отсутствии у Заказчика претензий по количеству и качеству поставленного Товара Заказчик в течение 10 (Десяти) рабочих дней с момента доставки Товара Поставщиком подписывает акт прием</w:t>
      </w:r>
      <w:r w:rsidR="00894E59">
        <w:rPr>
          <w:color w:val="000000" w:themeColor="text1"/>
        </w:rPr>
        <w:t>ки товаров, работ, услуг</w:t>
      </w:r>
      <w:r w:rsidRPr="00957FCB">
        <w:rPr>
          <w:color w:val="000000" w:themeColor="text1"/>
        </w:rPr>
        <w:t>, товарную (товарно-транспортную) накладную</w:t>
      </w:r>
      <w:r w:rsidR="005A5763">
        <w:rPr>
          <w:color w:val="000000" w:themeColor="text1"/>
        </w:rPr>
        <w:t xml:space="preserve"> или универсальный передаточный документ</w:t>
      </w:r>
      <w:r w:rsidRPr="00957FCB">
        <w:rPr>
          <w:color w:val="000000" w:themeColor="text1"/>
        </w:rPr>
        <w:t>, счет, счет-фактуру. После этого Товар считается переданным Поставщиком Заказчику.</w:t>
      </w:r>
    </w:p>
    <w:p w14:paraId="34DBFB84" w14:textId="5B69781B"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 3.6 Контракта, отказывает в приемке Товара, направляя Поставщику мотивированный отказ от подписания акта прием</w:t>
      </w:r>
      <w:r w:rsidR="00916613">
        <w:rPr>
          <w:color w:val="000000" w:themeColor="text1"/>
        </w:rPr>
        <w:t>ки товаров, работ, услуг</w:t>
      </w:r>
      <w:r w:rsidRPr="00957FCB">
        <w:rPr>
          <w:color w:val="000000" w:themeColor="text1"/>
        </w:rPr>
        <w:t xml:space="preserve"> с перечнем выявленных недостатков и указанием сроков их устранения.</w:t>
      </w:r>
    </w:p>
    <w:p w14:paraId="764CC8D9"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 xml:space="preserve">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w:t>
      </w:r>
      <w:r w:rsidRPr="00957FCB">
        <w:rPr>
          <w:color w:val="000000" w:themeColor="text1"/>
        </w:rPr>
        <w:lastRenderedPageBreak/>
        <w:t>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AC21B20"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 3.6 Контракта.</w:t>
      </w:r>
    </w:p>
    <w:p w14:paraId="039782DB"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3" w:name="Par71"/>
      <w:bookmarkEnd w:id="13"/>
    </w:p>
    <w:p w14:paraId="6683B225" w14:textId="77777777" w:rsidR="00F57913" w:rsidRPr="00957FCB" w:rsidRDefault="00F57913" w:rsidP="00F57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color w:val="000000" w:themeColor="text1"/>
        </w:rPr>
      </w:pPr>
    </w:p>
    <w:p w14:paraId="6556242F" w14:textId="77777777" w:rsidR="00F57913" w:rsidRPr="00957FCB" w:rsidRDefault="00F57913" w:rsidP="00F57913">
      <w:pPr>
        <w:autoSpaceDE w:val="0"/>
        <w:autoSpaceDN w:val="0"/>
        <w:adjustRightInd w:val="0"/>
        <w:jc w:val="center"/>
        <w:rPr>
          <w:b/>
          <w:color w:val="000000" w:themeColor="text1"/>
        </w:rPr>
      </w:pPr>
      <w:r w:rsidRPr="00957FCB">
        <w:rPr>
          <w:b/>
          <w:color w:val="000000" w:themeColor="text1"/>
        </w:rPr>
        <w:t>IV. ВЗАИМОДЕЙСТВИЕ СТОРОН</w:t>
      </w:r>
    </w:p>
    <w:p w14:paraId="34B70ABF" w14:textId="77777777" w:rsidR="00F57913" w:rsidRPr="00957FCB" w:rsidRDefault="00F57913" w:rsidP="00F57913">
      <w:pPr>
        <w:autoSpaceDE w:val="0"/>
        <w:autoSpaceDN w:val="0"/>
        <w:adjustRightInd w:val="0"/>
        <w:ind w:firstLine="709"/>
        <w:jc w:val="both"/>
        <w:rPr>
          <w:color w:val="000000" w:themeColor="text1"/>
        </w:rPr>
      </w:pPr>
      <w:bookmarkStart w:id="14" w:name="Par79"/>
      <w:bookmarkEnd w:id="14"/>
      <w:r w:rsidRPr="00957FCB">
        <w:rPr>
          <w:color w:val="000000" w:themeColor="text1"/>
        </w:rPr>
        <w:t xml:space="preserve">4.1. Поставщик обязан: </w:t>
      </w:r>
    </w:p>
    <w:p w14:paraId="6D241BE6"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4.1.1. поставить Товар в порядке, количестве, в срок и на условиях, предусмотренных Контрактом и спецификацией;</w:t>
      </w:r>
    </w:p>
    <w:p w14:paraId="1D4F3095" w14:textId="77777777" w:rsidR="00F57913" w:rsidRPr="00957FCB" w:rsidRDefault="00F57913" w:rsidP="00F57913">
      <w:pPr>
        <w:autoSpaceDE w:val="0"/>
        <w:autoSpaceDN w:val="0"/>
        <w:adjustRightInd w:val="0"/>
        <w:ind w:firstLine="709"/>
        <w:jc w:val="both"/>
        <w:rPr>
          <w:color w:val="000000" w:themeColor="text1"/>
        </w:rPr>
      </w:pPr>
      <w:bookmarkStart w:id="15" w:name="Par81"/>
      <w:bookmarkEnd w:id="15"/>
      <w:r w:rsidRPr="00957FCB">
        <w:rPr>
          <w:color w:val="000000" w:themeColor="text1"/>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2077882"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3A6C56D" w14:textId="77777777" w:rsidR="00F57913" w:rsidRPr="00957FCB" w:rsidRDefault="00F57913" w:rsidP="00F57913">
      <w:pPr>
        <w:autoSpaceDE w:val="0"/>
        <w:autoSpaceDN w:val="0"/>
        <w:adjustRightInd w:val="0"/>
        <w:ind w:firstLine="709"/>
        <w:jc w:val="both"/>
        <w:rPr>
          <w:color w:val="000000" w:themeColor="text1"/>
        </w:rPr>
      </w:pPr>
      <w:bookmarkStart w:id="16" w:name="Par84"/>
      <w:bookmarkStart w:id="17" w:name="Par85"/>
      <w:bookmarkStart w:id="18" w:name="Par86"/>
      <w:bookmarkEnd w:id="16"/>
      <w:bookmarkEnd w:id="17"/>
      <w:bookmarkEnd w:id="18"/>
      <w:r w:rsidRPr="00957FCB">
        <w:rPr>
          <w:color w:val="000000" w:themeColor="text1"/>
        </w:rPr>
        <w:t xml:space="preserve">4.1.4. в случае принятия решения об одностороннем отказе от исполнения Контракта направить его Заказчику </w:t>
      </w:r>
      <w:r w:rsidRPr="00957FCB">
        <w:rPr>
          <w:bCs/>
          <w:color w:val="000000" w:themeColor="text1"/>
        </w:rPr>
        <w:t>в порядке и в сроки, установленные Законом о контрактной системе</w:t>
      </w:r>
      <w:r w:rsidRPr="00957FCB">
        <w:rPr>
          <w:color w:val="000000" w:themeColor="text1"/>
        </w:rPr>
        <w:t xml:space="preserve">; </w:t>
      </w:r>
    </w:p>
    <w:p w14:paraId="5FF0DB43" w14:textId="77777777" w:rsidR="00F57913" w:rsidRPr="00957FCB" w:rsidRDefault="00F57913" w:rsidP="00F57913">
      <w:pPr>
        <w:autoSpaceDE w:val="0"/>
        <w:autoSpaceDN w:val="0"/>
        <w:adjustRightInd w:val="0"/>
        <w:ind w:firstLine="709"/>
        <w:jc w:val="both"/>
        <w:rPr>
          <w:color w:val="000000" w:themeColor="text1"/>
        </w:rPr>
      </w:pPr>
      <w:bookmarkStart w:id="19" w:name="Par87"/>
      <w:bookmarkEnd w:id="19"/>
      <w:r w:rsidRPr="00957FCB">
        <w:rPr>
          <w:color w:val="000000" w:themeColor="text1"/>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6188311" w14:textId="77777777" w:rsidR="00F57913" w:rsidRPr="00957FCB" w:rsidRDefault="00F57913" w:rsidP="00F57913">
      <w:pPr>
        <w:autoSpaceDE w:val="0"/>
        <w:autoSpaceDN w:val="0"/>
        <w:adjustRightInd w:val="0"/>
        <w:ind w:firstLine="709"/>
        <w:jc w:val="both"/>
        <w:rPr>
          <w:color w:val="000000" w:themeColor="text1"/>
        </w:rPr>
      </w:pPr>
      <w:bookmarkStart w:id="20" w:name="Par89"/>
      <w:bookmarkStart w:id="21" w:name="Par90"/>
      <w:bookmarkStart w:id="22" w:name="Par93"/>
      <w:bookmarkStart w:id="23" w:name="Par94"/>
      <w:bookmarkStart w:id="24" w:name="Par97"/>
      <w:bookmarkEnd w:id="20"/>
      <w:bookmarkEnd w:id="21"/>
      <w:bookmarkEnd w:id="22"/>
      <w:bookmarkEnd w:id="23"/>
      <w:bookmarkEnd w:id="24"/>
      <w:r w:rsidRPr="00957FCB">
        <w:rPr>
          <w:color w:val="000000" w:themeColor="text1"/>
        </w:rPr>
        <w:t>4.2. Поставщик вправе:</w:t>
      </w:r>
    </w:p>
    <w:p w14:paraId="6568E1F7"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4.2.1. требовать от Заказчика произвести приемку Товара в порядке и в сроки, предусмотренные Контрактом;</w:t>
      </w:r>
    </w:p>
    <w:p w14:paraId="03B1A2D1" w14:textId="77777777" w:rsidR="00F57913" w:rsidRPr="00957FCB" w:rsidRDefault="00F57913" w:rsidP="00F57913">
      <w:pPr>
        <w:autoSpaceDE w:val="0"/>
        <w:autoSpaceDN w:val="0"/>
        <w:adjustRightInd w:val="0"/>
        <w:ind w:firstLine="709"/>
        <w:jc w:val="both"/>
        <w:rPr>
          <w:color w:val="000000" w:themeColor="text1"/>
        </w:rPr>
      </w:pPr>
      <w:bookmarkStart w:id="25" w:name="Par100"/>
      <w:bookmarkEnd w:id="25"/>
      <w:r w:rsidRPr="00957FCB">
        <w:rPr>
          <w:color w:val="000000" w:themeColor="text1"/>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50BFD67C" w14:textId="77777777" w:rsidR="00F57913" w:rsidRPr="00957FCB" w:rsidRDefault="00F57913" w:rsidP="00F57913">
      <w:pPr>
        <w:autoSpaceDE w:val="0"/>
        <w:autoSpaceDN w:val="0"/>
        <w:adjustRightInd w:val="0"/>
        <w:ind w:firstLine="709"/>
        <w:jc w:val="both"/>
        <w:rPr>
          <w:color w:val="000000" w:themeColor="text1"/>
        </w:rPr>
      </w:pPr>
      <w:bookmarkStart w:id="26" w:name="Par101"/>
      <w:bookmarkEnd w:id="26"/>
      <w:r w:rsidRPr="00957FCB">
        <w:rPr>
          <w:color w:val="000000" w:themeColor="text1"/>
        </w:rPr>
        <w:t xml:space="preserve">4.2.3. принять решение об одностороннем отказе от исполнения Контракта в соответствии с гражданским законодательством; </w:t>
      </w:r>
    </w:p>
    <w:p w14:paraId="6A94337A"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4.2.4. требовать возмещения убытков, уплаты неустоек (штрафов, пеней) в соответствии с разделом VI Контракта;</w:t>
      </w:r>
    </w:p>
    <w:p w14:paraId="5287C6C1" w14:textId="06682367" w:rsidR="00F57913" w:rsidRPr="00E62109" w:rsidRDefault="00F57913" w:rsidP="00F57913">
      <w:pPr>
        <w:autoSpaceDE w:val="0"/>
        <w:autoSpaceDN w:val="0"/>
        <w:adjustRightInd w:val="0"/>
        <w:ind w:firstLine="709"/>
        <w:jc w:val="both"/>
        <w:rPr>
          <w:color w:val="000000" w:themeColor="text1"/>
        </w:rPr>
      </w:pPr>
      <w:bookmarkStart w:id="27" w:name="Par103"/>
      <w:bookmarkEnd w:id="27"/>
      <w:r w:rsidRPr="00957FCB">
        <w:rPr>
          <w:color w:val="000000" w:themeColor="text1"/>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со </w:t>
      </w:r>
      <w:hyperlink r:id="rId8" w:history="1">
        <w:r w:rsidRPr="00F2472B">
          <w:rPr>
            <w:rStyle w:val="af6"/>
            <w:color w:val="000000" w:themeColor="text1"/>
            <w:u w:val="none"/>
          </w:rPr>
          <w:t>ст. 14</w:t>
        </w:r>
      </w:hyperlink>
      <w:r w:rsidRPr="00AF0D6E">
        <w:rPr>
          <w:color w:val="000000" w:themeColor="text1"/>
        </w:rPr>
        <w:t xml:space="preserve"> Закона о контрактной системе).</w:t>
      </w:r>
    </w:p>
    <w:p w14:paraId="3DE0C87C"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4.3. Заказчик обязуется:</w:t>
      </w:r>
    </w:p>
    <w:p w14:paraId="737805E0"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 xml:space="preserve">4.3.1. обеспечить своевременную приемку и оплату поставленного Товара надлежащего качества в порядке и в сроки, предусмотренные Контрактом; </w:t>
      </w:r>
    </w:p>
    <w:p w14:paraId="5E86517E" w14:textId="77777777" w:rsidR="00F57913" w:rsidRPr="00957FCB" w:rsidRDefault="00F57913" w:rsidP="00F57913">
      <w:pPr>
        <w:autoSpaceDE w:val="0"/>
        <w:autoSpaceDN w:val="0"/>
        <w:adjustRightInd w:val="0"/>
        <w:ind w:firstLine="709"/>
        <w:jc w:val="both"/>
        <w:rPr>
          <w:color w:val="000000" w:themeColor="text1"/>
        </w:rPr>
      </w:pPr>
      <w:bookmarkStart w:id="28" w:name="Par107"/>
      <w:bookmarkStart w:id="29" w:name="Par108"/>
      <w:bookmarkEnd w:id="28"/>
      <w:bookmarkEnd w:id="29"/>
      <w:r w:rsidRPr="00957FCB">
        <w:rPr>
          <w:color w:val="000000" w:themeColor="text1"/>
        </w:rPr>
        <w:t xml:space="preserve">4.3.2. в случае принятия решения об одностороннем отказе от исполнения Контракта направить его Поставщику </w:t>
      </w:r>
      <w:r w:rsidRPr="00957FCB">
        <w:rPr>
          <w:bCs/>
          <w:color w:val="000000" w:themeColor="text1"/>
        </w:rPr>
        <w:t>в порядке и в сроки, установленные Законом о контрактной системе</w:t>
      </w:r>
      <w:r w:rsidRPr="00957FCB">
        <w:rPr>
          <w:color w:val="000000" w:themeColor="text1"/>
        </w:rPr>
        <w:t xml:space="preserve">; </w:t>
      </w:r>
    </w:p>
    <w:p w14:paraId="61F136FF" w14:textId="6422D6F8"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 xml:space="preserve">4.3.3. требовать уплаты неустоек (штрафов, пеней) в соответствии с </w:t>
      </w:r>
      <w:r w:rsidR="00AF0D6E" w:rsidRPr="00F2472B">
        <w:t>разделом VI</w:t>
      </w:r>
      <w:r w:rsidRPr="00957FCB">
        <w:rPr>
          <w:color w:val="000000" w:themeColor="text1"/>
        </w:rPr>
        <w:t xml:space="preserve"> Контракта;</w:t>
      </w:r>
    </w:p>
    <w:p w14:paraId="7DD7C7DF"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4.3.4. провести экспертизу поставленного Товара для проверки его соответствия условиям Контракта в соответствии с Законом о контрактной системе.</w:t>
      </w:r>
    </w:p>
    <w:p w14:paraId="5A1BC426" w14:textId="77777777" w:rsidR="00F57913" w:rsidRPr="00957FCB" w:rsidRDefault="00F57913" w:rsidP="00F57913">
      <w:pPr>
        <w:autoSpaceDE w:val="0"/>
        <w:autoSpaceDN w:val="0"/>
        <w:adjustRightInd w:val="0"/>
        <w:ind w:firstLine="709"/>
        <w:jc w:val="both"/>
        <w:rPr>
          <w:color w:val="000000" w:themeColor="text1"/>
        </w:rPr>
      </w:pPr>
      <w:bookmarkStart w:id="30" w:name="Par111"/>
      <w:bookmarkEnd w:id="30"/>
      <w:r w:rsidRPr="00957FCB">
        <w:rPr>
          <w:color w:val="000000" w:themeColor="text1"/>
        </w:rPr>
        <w:t>4.4. Заказчик вправе:</w:t>
      </w:r>
    </w:p>
    <w:p w14:paraId="7640D5AB"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4.4.1. требовать от Поставщика надлежащего исполнения обязательств по Контракту;</w:t>
      </w:r>
    </w:p>
    <w:p w14:paraId="30520898"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4.4.2. требовать от Поставщика своевременного устранения недостатков, выявленных как в ходе приемки, так и в течение гарантийного периода;</w:t>
      </w:r>
    </w:p>
    <w:p w14:paraId="56207247"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lastRenderedPageBreak/>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5CCFD70" w14:textId="279DDCE9"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 xml:space="preserve">4.4.4. требовать возмещения убытков в соответствии с </w:t>
      </w:r>
      <w:r w:rsidR="00AF0D6E" w:rsidRPr="00F2472B">
        <w:t>разделом VI</w:t>
      </w:r>
      <w:r w:rsidRPr="00AF0D6E">
        <w:rPr>
          <w:color w:val="000000" w:themeColor="text1"/>
        </w:rPr>
        <w:t xml:space="preserve"> </w:t>
      </w:r>
      <w:r w:rsidRPr="00957FCB">
        <w:rPr>
          <w:color w:val="000000" w:themeColor="text1"/>
        </w:rPr>
        <w:t>Контракта, причиненных по вине Поставщика;</w:t>
      </w:r>
    </w:p>
    <w:p w14:paraId="14237DE4" w14:textId="77777777" w:rsidR="00F57913" w:rsidRPr="00957FCB" w:rsidRDefault="00F57913" w:rsidP="00F57913">
      <w:pPr>
        <w:autoSpaceDE w:val="0"/>
        <w:autoSpaceDN w:val="0"/>
        <w:adjustRightInd w:val="0"/>
        <w:ind w:firstLine="709"/>
        <w:jc w:val="both"/>
        <w:rPr>
          <w:color w:val="000000" w:themeColor="text1"/>
        </w:rPr>
      </w:pPr>
      <w:bookmarkStart w:id="31" w:name="Par116"/>
      <w:bookmarkEnd w:id="31"/>
      <w:r w:rsidRPr="00957FCB">
        <w:rPr>
          <w:color w:val="000000" w:themeColor="text1"/>
        </w:rPr>
        <w:t xml:space="preserve">4.4.5. предложить увеличить или уменьшить в процессе исполнения Контракта количество Товара, предусмотренного Контрактом, не более чем на 10 (Десять) % в порядке и на условиях, установленных Законом о контрактной системе; </w:t>
      </w:r>
    </w:p>
    <w:p w14:paraId="30A16341"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4.4.6. отказаться от приемки и оплаты Товара, не соответствующего условиям Контракта;</w:t>
      </w:r>
    </w:p>
    <w:p w14:paraId="3A697CC5" w14:textId="77777777" w:rsidR="00F57913" w:rsidRPr="00957FCB" w:rsidRDefault="00F57913" w:rsidP="00F57913">
      <w:pPr>
        <w:autoSpaceDE w:val="0"/>
        <w:autoSpaceDN w:val="0"/>
        <w:adjustRightInd w:val="0"/>
        <w:ind w:firstLine="709"/>
        <w:jc w:val="both"/>
        <w:rPr>
          <w:color w:val="000000" w:themeColor="text1"/>
        </w:rPr>
      </w:pPr>
      <w:bookmarkStart w:id="32" w:name="Par118"/>
      <w:bookmarkEnd w:id="32"/>
      <w:r w:rsidRPr="00957FCB">
        <w:rPr>
          <w:color w:val="000000" w:themeColor="text1"/>
        </w:rPr>
        <w:t xml:space="preserve">4.4.7. принять решение об одностороннем отказе от исполнения Контракта в соответствии с гражданским законодательством; </w:t>
      </w:r>
      <w:bookmarkStart w:id="33" w:name="Par119"/>
      <w:bookmarkEnd w:id="33"/>
    </w:p>
    <w:p w14:paraId="7BE46854"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04836BC2" w14:textId="77777777" w:rsidR="00F57913" w:rsidRPr="00957FCB" w:rsidRDefault="00F57913" w:rsidP="00F57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color w:val="000000" w:themeColor="text1"/>
        </w:rPr>
      </w:pPr>
    </w:p>
    <w:p w14:paraId="40C9B417" w14:textId="77777777" w:rsidR="00F57913" w:rsidRPr="00957FCB" w:rsidRDefault="00F57913" w:rsidP="00F57913">
      <w:pPr>
        <w:autoSpaceDE w:val="0"/>
        <w:autoSpaceDN w:val="0"/>
        <w:adjustRightInd w:val="0"/>
        <w:jc w:val="center"/>
        <w:rPr>
          <w:b/>
          <w:color w:val="000000" w:themeColor="text1"/>
        </w:rPr>
      </w:pPr>
      <w:r w:rsidRPr="00957FCB">
        <w:rPr>
          <w:b/>
          <w:color w:val="000000" w:themeColor="text1"/>
        </w:rPr>
        <w:t>V. КАЧЕСТВО ТОВАРА</w:t>
      </w:r>
    </w:p>
    <w:p w14:paraId="150E9C31"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5.1. Поставщик гарантирует, что поставляемый Товар соответствует требованиям, установленным Контрактом.</w:t>
      </w:r>
    </w:p>
    <w:p w14:paraId="6C8AC25D"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24F5D54"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9BC1696"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5.3. Товар должен быть упакован и замаркирован в соответствии с действующими стандартами.</w:t>
      </w:r>
    </w:p>
    <w:p w14:paraId="1FBB65BD"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33AD70D"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3359144C"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5.5. Требования к предоставлению гарантии производителя и (или) Поставщика Товара и к сроку действия такой гарантии указаны в спецификации.</w:t>
      </w:r>
    </w:p>
    <w:p w14:paraId="7B6C63C6" w14:textId="77777777" w:rsidR="00F57913" w:rsidRPr="00957FCB" w:rsidRDefault="00F57913" w:rsidP="00F57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color w:val="000000" w:themeColor="text1"/>
        </w:rPr>
      </w:pPr>
      <w:bookmarkStart w:id="34" w:name="Par128"/>
      <w:bookmarkStart w:id="35" w:name="Par129"/>
      <w:bookmarkEnd w:id="34"/>
      <w:bookmarkEnd w:id="35"/>
    </w:p>
    <w:p w14:paraId="083C9DAA" w14:textId="77777777" w:rsidR="00F57913" w:rsidRPr="00957FCB" w:rsidRDefault="00F57913" w:rsidP="00F57913">
      <w:pPr>
        <w:autoSpaceDE w:val="0"/>
        <w:autoSpaceDN w:val="0"/>
        <w:adjustRightInd w:val="0"/>
        <w:jc w:val="center"/>
        <w:rPr>
          <w:b/>
          <w:color w:val="000000" w:themeColor="text1"/>
        </w:rPr>
      </w:pPr>
      <w:r w:rsidRPr="00957FCB">
        <w:rPr>
          <w:b/>
          <w:color w:val="000000" w:themeColor="text1"/>
        </w:rPr>
        <w:t>VI. ОТВЕТСТВЕННОСТЬ СТОРОН</w:t>
      </w:r>
    </w:p>
    <w:p w14:paraId="18794A9E" w14:textId="77777777" w:rsidR="00F57913" w:rsidRPr="00957FCB" w:rsidRDefault="00F57913" w:rsidP="00F57913">
      <w:pPr>
        <w:autoSpaceDE w:val="0"/>
        <w:autoSpaceDN w:val="0"/>
        <w:adjustRightInd w:val="0"/>
        <w:ind w:firstLine="709"/>
        <w:jc w:val="both"/>
        <w:rPr>
          <w:rFonts w:eastAsiaTheme="minorHAnsi"/>
          <w:color w:val="000000" w:themeColor="text1"/>
          <w:lang w:eastAsia="en-US"/>
        </w:rPr>
      </w:pPr>
      <w:r w:rsidRPr="00957FCB">
        <w:rPr>
          <w:rFonts w:eastAsiaTheme="minorHAnsi"/>
          <w:color w:val="000000" w:themeColor="text1"/>
          <w:lang w:eastAsia="en-US"/>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0304A4C" w14:textId="77777777" w:rsidR="00F57913" w:rsidRPr="00957FCB" w:rsidRDefault="00F57913" w:rsidP="00F57913">
      <w:pPr>
        <w:autoSpaceDE w:val="0"/>
        <w:autoSpaceDN w:val="0"/>
        <w:adjustRightInd w:val="0"/>
        <w:ind w:firstLine="709"/>
        <w:jc w:val="both"/>
        <w:rPr>
          <w:rFonts w:eastAsiaTheme="minorHAnsi"/>
          <w:color w:val="000000" w:themeColor="text1"/>
          <w:lang w:eastAsia="en-US"/>
        </w:rPr>
      </w:pPr>
      <w:r w:rsidRPr="00957FCB">
        <w:rPr>
          <w:rFonts w:eastAsiaTheme="minorHAnsi"/>
          <w:color w:val="000000" w:themeColor="text1"/>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79EF03E" w14:textId="77777777" w:rsidR="00F57913" w:rsidRPr="00957FCB" w:rsidRDefault="00F57913" w:rsidP="00F57913">
      <w:pPr>
        <w:autoSpaceDE w:val="0"/>
        <w:autoSpaceDN w:val="0"/>
        <w:adjustRightInd w:val="0"/>
        <w:ind w:firstLine="709"/>
        <w:jc w:val="both"/>
        <w:rPr>
          <w:rFonts w:eastAsiaTheme="minorHAnsi"/>
          <w:color w:val="000000" w:themeColor="text1"/>
          <w:lang w:eastAsia="en-US"/>
        </w:rPr>
      </w:pPr>
      <w:bookmarkStart w:id="36" w:name="Par136"/>
      <w:bookmarkEnd w:id="36"/>
      <w:r w:rsidRPr="00957FCB">
        <w:rPr>
          <w:rFonts w:eastAsiaTheme="minorHAnsi"/>
          <w:color w:val="000000" w:themeColor="text1"/>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7361EE" w14:textId="0B128658" w:rsidR="00F57913" w:rsidRPr="00957FCB" w:rsidRDefault="00F57913" w:rsidP="00F57913">
      <w:pPr>
        <w:autoSpaceDE w:val="0"/>
        <w:autoSpaceDN w:val="0"/>
        <w:adjustRightInd w:val="0"/>
        <w:ind w:firstLine="709"/>
        <w:jc w:val="both"/>
        <w:rPr>
          <w:rFonts w:eastAsiaTheme="minorHAnsi"/>
          <w:color w:val="000000" w:themeColor="text1"/>
          <w:lang w:eastAsia="en-US"/>
        </w:rPr>
      </w:pPr>
      <w:r w:rsidRPr="00957FCB">
        <w:rPr>
          <w:rFonts w:eastAsiaTheme="minorHAnsi"/>
          <w:color w:val="000000" w:themeColor="text1"/>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r w:rsidR="00E62109" w:rsidRPr="00F2472B">
        <w:rPr>
          <w:rFonts w:eastAsiaTheme="minorHAnsi"/>
        </w:rPr>
        <w:t>Правилами</w:t>
      </w:r>
      <w:r w:rsidRPr="00957FCB">
        <w:rPr>
          <w:rFonts w:eastAsiaTheme="minorHAnsi"/>
          <w:color w:val="000000" w:themeColor="text1"/>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Pr="00957FCB">
        <w:rPr>
          <w:rFonts w:eastAsiaTheme="minorHAnsi"/>
          <w:color w:val="000000" w:themeColor="text1"/>
          <w:lang w:eastAsia="en-US"/>
        </w:rPr>
        <w:lastRenderedPageBreak/>
        <w:t xml:space="preserve">заказчиком, поставщиком (подрядчиком, исполнителем), утвержденными постановлением Правительства Российской Федерации от 30.08.2017 № 1042 (далее </w:t>
      </w:r>
      <w:r w:rsidRPr="00957FCB">
        <w:rPr>
          <w:rFonts w:eastAsiaTheme="minorHAnsi"/>
          <w:color w:val="000000" w:themeColor="text1"/>
          <w:lang w:eastAsia="en-US"/>
        </w:rPr>
        <w:sym w:font="Symbol" w:char="F02D"/>
      </w:r>
      <w:r w:rsidRPr="00957FCB">
        <w:rPr>
          <w:rFonts w:eastAsiaTheme="minorHAnsi"/>
          <w:color w:val="000000" w:themeColor="text1"/>
          <w:lang w:eastAsia="en-US"/>
        </w:rPr>
        <w:t xml:space="preserve"> Правила), и составляет 10 (Десять) % от цены Контракта. </w:t>
      </w:r>
    </w:p>
    <w:p w14:paraId="70809C6F" w14:textId="60B88887" w:rsidR="00F57913" w:rsidRPr="00957FCB" w:rsidRDefault="00F57913" w:rsidP="00F57913">
      <w:pPr>
        <w:autoSpaceDE w:val="0"/>
        <w:autoSpaceDN w:val="0"/>
        <w:adjustRightInd w:val="0"/>
        <w:ind w:firstLine="709"/>
        <w:jc w:val="both"/>
        <w:rPr>
          <w:rFonts w:eastAsiaTheme="minorHAnsi"/>
          <w:color w:val="000000" w:themeColor="text1"/>
          <w:lang w:eastAsia="en-US"/>
        </w:rPr>
      </w:pPr>
      <w:bookmarkStart w:id="37" w:name="Par138"/>
      <w:bookmarkEnd w:id="37"/>
      <w:r w:rsidRPr="00957FCB">
        <w:rPr>
          <w:rFonts w:eastAsiaTheme="minorHAnsi"/>
          <w:color w:val="000000" w:themeColor="text1"/>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r w:rsidR="00E62109" w:rsidRPr="00F2472B">
        <w:rPr>
          <w:rFonts w:eastAsiaTheme="minorHAnsi"/>
        </w:rPr>
        <w:t>Правилами</w:t>
      </w:r>
      <w:r w:rsidRPr="00957FCB">
        <w:rPr>
          <w:rFonts w:eastAsiaTheme="minorHAnsi"/>
          <w:color w:val="000000" w:themeColor="text1"/>
          <w:lang w:eastAsia="en-US"/>
        </w:rPr>
        <w:t xml:space="preserve"> и составляет 1 000 рублей 00 копеек (Одна тысяча рублей 00 копеек).</w:t>
      </w:r>
    </w:p>
    <w:p w14:paraId="10FE3847" w14:textId="77777777" w:rsidR="00F57913" w:rsidRPr="00957FCB" w:rsidRDefault="00F57913" w:rsidP="00F57913">
      <w:pPr>
        <w:autoSpaceDE w:val="0"/>
        <w:autoSpaceDN w:val="0"/>
        <w:adjustRightInd w:val="0"/>
        <w:ind w:firstLine="709"/>
        <w:jc w:val="both"/>
        <w:rPr>
          <w:rFonts w:eastAsiaTheme="minorHAnsi"/>
          <w:color w:val="000000" w:themeColor="text1"/>
          <w:lang w:eastAsia="en-US"/>
        </w:rPr>
      </w:pPr>
      <w:bookmarkStart w:id="38" w:name="Par139"/>
      <w:bookmarkStart w:id="39" w:name="Par140"/>
      <w:bookmarkEnd w:id="38"/>
      <w:bookmarkEnd w:id="39"/>
      <w:r w:rsidRPr="00957FCB">
        <w:rPr>
          <w:rFonts w:eastAsiaTheme="minorHAnsi"/>
          <w:color w:val="000000" w:themeColor="text1"/>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1/300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3C1A947" w14:textId="225A837A" w:rsidR="00F57913" w:rsidRPr="00957FCB" w:rsidRDefault="00F57913" w:rsidP="00F57913">
      <w:pPr>
        <w:autoSpaceDE w:val="0"/>
        <w:autoSpaceDN w:val="0"/>
        <w:adjustRightInd w:val="0"/>
        <w:ind w:firstLine="709"/>
        <w:jc w:val="both"/>
        <w:rPr>
          <w:rFonts w:eastAsiaTheme="minorHAnsi"/>
          <w:color w:val="000000" w:themeColor="text1"/>
          <w:lang w:eastAsia="en-US"/>
        </w:rPr>
      </w:pPr>
      <w:r w:rsidRPr="00957FCB">
        <w:rPr>
          <w:rFonts w:eastAsiaTheme="minorHAnsi"/>
          <w:color w:val="000000" w:themeColor="text1"/>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r w:rsidR="00E62109" w:rsidRPr="00F2472B">
        <w:rPr>
          <w:rFonts w:eastAsiaTheme="minorHAnsi"/>
        </w:rPr>
        <w:t>Правилами</w:t>
      </w:r>
      <w:r w:rsidRPr="00957FCB">
        <w:rPr>
          <w:rFonts w:eastAsiaTheme="minorHAnsi"/>
          <w:color w:val="000000" w:themeColor="text1"/>
          <w:lang w:eastAsia="en-US"/>
        </w:rPr>
        <w:t xml:space="preserve"> и составляет 1 000 рублей 00 копеек (Одна тысяча рублей 00 копеек).</w:t>
      </w:r>
    </w:p>
    <w:p w14:paraId="3787C616" w14:textId="77777777" w:rsidR="00F57913" w:rsidRPr="00957FCB" w:rsidRDefault="00F57913" w:rsidP="00F57913">
      <w:pPr>
        <w:autoSpaceDE w:val="0"/>
        <w:autoSpaceDN w:val="0"/>
        <w:adjustRightInd w:val="0"/>
        <w:ind w:firstLine="709"/>
        <w:jc w:val="both"/>
        <w:rPr>
          <w:rFonts w:eastAsiaTheme="minorHAnsi"/>
          <w:color w:val="000000" w:themeColor="text1"/>
          <w:lang w:eastAsia="en-US"/>
        </w:rPr>
      </w:pPr>
      <w:bookmarkStart w:id="40" w:name="Par143"/>
      <w:bookmarkEnd w:id="40"/>
      <w:r w:rsidRPr="00957FCB">
        <w:rPr>
          <w:rFonts w:eastAsiaTheme="minorHAnsi"/>
          <w:color w:val="000000" w:themeColor="text1"/>
          <w:lang w:eastAsia="en-US"/>
        </w:rPr>
        <w:t>6.8. Обеспечение исполнения Контракта и гарантийных обязательств не устанавливается.</w:t>
      </w:r>
    </w:p>
    <w:p w14:paraId="6EC703CB" w14:textId="77777777" w:rsidR="00F57913" w:rsidRPr="00957FCB" w:rsidRDefault="00F57913" w:rsidP="00F57913">
      <w:pPr>
        <w:autoSpaceDE w:val="0"/>
        <w:autoSpaceDN w:val="0"/>
        <w:adjustRightInd w:val="0"/>
        <w:ind w:firstLine="709"/>
        <w:jc w:val="both"/>
        <w:rPr>
          <w:rFonts w:eastAsiaTheme="minorHAnsi"/>
          <w:color w:val="000000" w:themeColor="text1"/>
          <w:lang w:eastAsia="en-US"/>
        </w:rPr>
      </w:pPr>
      <w:r w:rsidRPr="00957FCB">
        <w:rPr>
          <w:rFonts w:eastAsiaTheme="minorHAnsi"/>
          <w:color w:val="000000" w:themeColor="text1"/>
          <w:lang w:eastAsia="en-US"/>
        </w:rPr>
        <w:t>6.9. Применение неустойки (штрафа, пени) не освобождает Стороны от исполнения обязательств по Контракту.</w:t>
      </w:r>
    </w:p>
    <w:p w14:paraId="63E97FBA" w14:textId="77777777" w:rsidR="00F57913" w:rsidRPr="00957FCB" w:rsidRDefault="00F57913" w:rsidP="00F57913">
      <w:pPr>
        <w:autoSpaceDE w:val="0"/>
        <w:autoSpaceDN w:val="0"/>
        <w:adjustRightInd w:val="0"/>
        <w:ind w:firstLine="709"/>
        <w:jc w:val="both"/>
        <w:rPr>
          <w:rFonts w:eastAsiaTheme="minorHAnsi"/>
          <w:color w:val="000000" w:themeColor="text1"/>
          <w:lang w:eastAsia="en-US"/>
        </w:rPr>
      </w:pPr>
      <w:r w:rsidRPr="00957FCB">
        <w:rPr>
          <w:rFonts w:eastAsiaTheme="minorHAnsi"/>
          <w:color w:val="000000" w:themeColor="text1"/>
          <w:lang w:eastAsia="en-US"/>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FD5DB83" w14:textId="77777777" w:rsidR="00F57913" w:rsidRPr="00957FCB" w:rsidRDefault="00F57913" w:rsidP="00F57913">
      <w:pPr>
        <w:autoSpaceDE w:val="0"/>
        <w:autoSpaceDN w:val="0"/>
        <w:adjustRightInd w:val="0"/>
        <w:ind w:firstLine="709"/>
        <w:jc w:val="both"/>
        <w:rPr>
          <w:rFonts w:eastAsiaTheme="minorHAnsi"/>
          <w:color w:val="000000" w:themeColor="text1"/>
          <w:lang w:eastAsia="en-US"/>
        </w:rPr>
      </w:pPr>
      <w:r w:rsidRPr="00957FCB">
        <w:rPr>
          <w:rFonts w:eastAsiaTheme="minorHAnsi"/>
          <w:color w:val="000000" w:themeColor="text1"/>
          <w:lang w:eastAsia="en-US"/>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52FB5F" w14:textId="77777777" w:rsidR="00F57913" w:rsidRPr="00957FCB" w:rsidRDefault="00F57913" w:rsidP="00F57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957FCB">
        <w:rPr>
          <w:rFonts w:eastAsiaTheme="minorHAnsi"/>
          <w:color w:val="000000" w:themeColor="text1"/>
          <w:lang w:eastAsia="en-US"/>
        </w:rPr>
        <w:t xml:space="preserve">6.12. </w:t>
      </w:r>
      <w:r w:rsidRPr="00957FCB">
        <w:rPr>
          <w:color w:val="000000" w:themeColor="text1"/>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за исключением оснований для списания такой неустойки (штрафов, пеней) (либо ее части), установленных Правительством Российской Федерации.</w:t>
      </w:r>
    </w:p>
    <w:p w14:paraId="7C8229A0" w14:textId="77777777" w:rsidR="00F57913" w:rsidRPr="00957FCB" w:rsidRDefault="00F57913" w:rsidP="00F57913">
      <w:pPr>
        <w:autoSpaceDE w:val="0"/>
        <w:autoSpaceDN w:val="0"/>
        <w:adjustRightInd w:val="0"/>
        <w:ind w:firstLine="709"/>
        <w:jc w:val="both"/>
        <w:rPr>
          <w:rFonts w:eastAsiaTheme="minorHAnsi"/>
          <w:color w:val="000000" w:themeColor="text1"/>
          <w:lang w:eastAsia="en-US"/>
        </w:rPr>
      </w:pPr>
      <w:r w:rsidRPr="00957FCB">
        <w:rPr>
          <w:color w:val="000000" w:themeColor="text1"/>
        </w:rPr>
        <w:t xml:space="preserve">6.13. </w:t>
      </w:r>
      <w:r w:rsidRPr="00957FCB">
        <w:rPr>
          <w:rFonts w:eastAsiaTheme="minorHAnsi"/>
          <w:color w:val="000000" w:themeColor="text1"/>
          <w:lang w:eastAsia="en-US"/>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883CF38" w14:textId="77777777" w:rsidR="00F57913" w:rsidRPr="00957FCB" w:rsidRDefault="00F57913" w:rsidP="00F57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color w:val="000000" w:themeColor="text1"/>
        </w:rPr>
      </w:pPr>
    </w:p>
    <w:p w14:paraId="63B166FE" w14:textId="77777777" w:rsidR="00F57913" w:rsidRPr="00957FCB" w:rsidRDefault="00F57913" w:rsidP="00F57913">
      <w:pPr>
        <w:pStyle w:val="s3"/>
        <w:spacing w:before="0" w:beforeAutospacing="0" w:after="0" w:afterAutospacing="0"/>
        <w:jc w:val="center"/>
        <w:rPr>
          <w:rFonts w:eastAsiaTheme="minorHAnsi"/>
          <w:b/>
          <w:color w:val="000000" w:themeColor="text1"/>
          <w:lang w:eastAsia="en-US"/>
        </w:rPr>
      </w:pPr>
      <w:r w:rsidRPr="00957FCB">
        <w:rPr>
          <w:rFonts w:eastAsiaTheme="minorHAnsi"/>
          <w:b/>
          <w:color w:val="000000" w:themeColor="text1"/>
          <w:lang w:eastAsia="en-US"/>
        </w:rPr>
        <w:t>VII. ИСКЛЮЧИТЕЛЬНЫЕ ПРАВА</w:t>
      </w:r>
    </w:p>
    <w:p w14:paraId="27C8FB56" w14:textId="77777777" w:rsidR="00F57913" w:rsidRPr="00957FCB" w:rsidRDefault="00F57913" w:rsidP="00F57913">
      <w:pPr>
        <w:autoSpaceDE w:val="0"/>
        <w:autoSpaceDN w:val="0"/>
        <w:adjustRightInd w:val="0"/>
        <w:ind w:firstLine="709"/>
        <w:jc w:val="both"/>
        <w:rPr>
          <w:rFonts w:eastAsiaTheme="minorHAnsi"/>
          <w:color w:val="000000" w:themeColor="text1"/>
          <w:lang w:eastAsia="en-US"/>
        </w:rPr>
      </w:pPr>
      <w:r w:rsidRPr="00957FCB">
        <w:rPr>
          <w:rFonts w:eastAsiaTheme="minorHAnsi"/>
          <w:color w:val="000000" w:themeColor="text1"/>
          <w:lang w:eastAsia="en-US"/>
        </w:rPr>
        <w:t>7.1. Поставщик гарантирует отсутствие нарушения исключительных прав третьих лиц, связанных с поставкой и использованием Товара.</w:t>
      </w:r>
    </w:p>
    <w:p w14:paraId="645EDCA5" w14:textId="77777777" w:rsidR="00F57913" w:rsidRPr="00957FCB" w:rsidRDefault="00F57913" w:rsidP="00F57913">
      <w:pPr>
        <w:autoSpaceDE w:val="0"/>
        <w:autoSpaceDN w:val="0"/>
        <w:adjustRightInd w:val="0"/>
        <w:ind w:firstLine="709"/>
        <w:jc w:val="both"/>
        <w:rPr>
          <w:rFonts w:eastAsiaTheme="minorHAnsi"/>
          <w:color w:val="000000" w:themeColor="text1"/>
          <w:lang w:eastAsia="en-US"/>
        </w:rPr>
      </w:pPr>
      <w:r w:rsidRPr="00957FCB">
        <w:rPr>
          <w:rFonts w:eastAsiaTheme="minorHAnsi"/>
          <w:color w:val="000000" w:themeColor="text1"/>
          <w:lang w:eastAsia="en-US"/>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6438DF2" w14:textId="77777777" w:rsidR="00F57913" w:rsidRPr="00957FCB" w:rsidRDefault="00F57913" w:rsidP="00F57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rPr>
          <w:color w:val="000000" w:themeColor="text1"/>
        </w:rPr>
      </w:pPr>
    </w:p>
    <w:p w14:paraId="08A934E4" w14:textId="77777777" w:rsidR="00F57913" w:rsidRPr="00957FCB" w:rsidRDefault="00F57913" w:rsidP="00F57913">
      <w:pPr>
        <w:autoSpaceDE w:val="0"/>
        <w:autoSpaceDN w:val="0"/>
        <w:adjustRightInd w:val="0"/>
        <w:jc w:val="center"/>
        <w:outlineLvl w:val="0"/>
        <w:rPr>
          <w:b/>
          <w:color w:val="000000" w:themeColor="text1"/>
        </w:rPr>
      </w:pPr>
      <w:r w:rsidRPr="00957FCB">
        <w:rPr>
          <w:b/>
          <w:color w:val="000000" w:themeColor="text1"/>
        </w:rPr>
        <w:t>VIII. ОБСТОЯТЕЛЬСТВА НЕПРЕОДОЛИМОЙ СИЛЫ</w:t>
      </w:r>
    </w:p>
    <w:p w14:paraId="5E5EB63D"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28230D4"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79819B9"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11F867A"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lastRenderedPageBreak/>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176DFF8" w14:textId="77777777" w:rsidR="00F57913" w:rsidRPr="00957FCB" w:rsidRDefault="00F57913" w:rsidP="00F57913">
      <w:pPr>
        <w:autoSpaceDE w:val="0"/>
        <w:autoSpaceDN w:val="0"/>
        <w:adjustRightInd w:val="0"/>
        <w:jc w:val="center"/>
        <w:outlineLvl w:val="0"/>
        <w:rPr>
          <w:color w:val="000000" w:themeColor="text1"/>
        </w:rPr>
      </w:pPr>
    </w:p>
    <w:p w14:paraId="287B0B6E" w14:textId="77777777" w:rsidR="00F57913" w:rsidRPr="00957FCB" w:rsidRDefault="00F57913" w:rsidP="00F57913">
      <w:pPr>
        <w:autoSpaceDE w:val="0"/>
        <w:autoSpaceDN w:val="0"/>
        <w:adjustRightInd w:val="0"/>
        <w:jc w:val="center"/>
        <w:outlineLvl w:val="0"/>
        <w:rPr>
          <w:b/>
          <w:color w:val="000000" w:themeColor="text1"/>
        </w:rPr>
      </w:pPr>
      <w:r w:rsidRPr="00957FCB">
        <w:rPr>
          <w:b/>
          <w:color w:val="000000" w:themeColor="text1"/>
          <w:lang w:val="en-US"/>
        </w:rPr>
        <w:t>IX</w:t>
      </w:r>
      <w:r w:rsidRPr="00957FCB">
        <w:rPr>
          <w:b/>
          <w:color w:val="000000" w:themeColor="text1"/>
        </w:rPr>
        <w:t>. РАССМОТРЕНИЕ И РАЗРЕШЕНИЕ СПОРОВ</w:t>
      </w:r>
    </w:p>
    <w:p w14:paraId="137248BD"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25D42F8"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EDEE26E"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 xml:space="preserve">9.3. Срок рассмотрения претензии не может превышать 14 (Четырнадцать) дней с даты ее получения. Переписка Сторон может осуществляться в виде писем или телеграмм, а в случаях направления телекса, факса, иного электронного сообщения </w:t>
      </w:r>
      <w:r w:rsidRPr="00957FCB">
        <w:rPr>
          <w:color w:val="000000" w:themeColor="text1"/>
        </w:rPr>
        <w:sym w:font="Symbol" w:char="F02D"/>
      </w:r>
      <w:r w:rsidRPr="00957FCB">
        <w:rPr>
          <w:color w:val="000000" w:themeColor="text1"/>
        </w:rPr>
        <w:t xml:space="preserve"> с последующим предоставлением оригинала документа.</w:t>
      </w:r>
    </w:p>
    <w:p w14:paraId="77A19AF5"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9.4. При неурегулировании Сторонами спора в досудебном порядке, спор разрешается в Арбитражном суде города Санкт-Петербурга и Ленинградской области (в суд общей юрисдикции по месту нахождения Заказчика, если Поставщиком является физическое лицо, не являющееся индивидуальным предпринимателем).</w:t>
      </w:r>
    </w:p>
    <w:p w14:paraId="0DC292BB" w14:textId="77777777" w:rsidR="00F57913" w:rsidRPr="00957FCB" w:rsidRDefault="00F57913" w:rsidP="00F57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themeColor="text1"/>
        </w:rPr>
      </w:pPr>
    </w:p>
    <w:p w14:paraId="7C83CECC" w14:textId="77777777" w:rsidR="00F57913" w:rsidRPr="00957FCB" w:rsidRDefault="00F57913" w:rsidP="00F57913">
      <w:pPr>
        <w:autoSpaceDE w:val="0"/>
        <w:autoSpaceDN w:val="0"/>
        <w:adjustRightInd w:val="0"/>
        <w:jc w:val="center"/>
        <w:outlineLvl w:val="0"/>
        <w:rPr>
          <w:b/>
          <w:color w:val="000000" w:themeColor="text1"/>
        </w:rPr>
      </w:pPr>
      <w:r w:rsidRPr="00957FCB">
        <w:rPr>
          <w:b/>
          <w:color w:val="000000" w:themeColor="text1"/>
          <w:lang w:val="en-US"/>
        </w:rPr>
        <w:t>X</w:t>
      </w:r>
      <w:r w:rsidRPr="00957FCB">
        <w:rPr>
          <w:b/>
          <w:color w:val="000000" w:themeColor="text1"/>
        </w:rPr>
        <w:t>. СРОК ДЕЙСТВИЯ И ПОРЯДОК РАСТОРЖЕНИЯ КОНТРАКТА</w:t>
      </w:r>
    </w:p>
    <w:p w14:paraId="67A15128" w14:textId="0572B066"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10.1. Контракт вступает в силу с момента его подписания обеими Сторонами и действует по 31.12.</w:t>
      </w:r>
      <w:r w:rsidR="004A6B91" w:rsidRPr="00957FCB">
        <w:rPr>
          <w:color w:val="000000" w:themeColor="text1"/>
        </w:rPr>
        <w:t>202</w:t>
      </w:r>
      <w:r w:rsidR="004A6B91">
        <w:rPr>
          <w:color w:val="000000" w:themeColor="text1"/>
        </w:rPr>
        <w:t>6</w:t>
      </w:r>
      <w:r w:rsidRPr="00957FCB">
        <w:rPr>
          <w:color w:val="000000" w:themeColor="text1"/>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32B35ED9" w14:textId="77777777" w:rsidR="00F57913" w:rsidRPr="00957FCB" w:rsidRDefault="00F57913" w:rsidP="00F57913">
      <w:pPr>
        <w:autoSpaceDE w:val="0"/>
        <w:autoSpaceDN w:val="0"/>
        <w:adjustRightInd w:val="0"/>
        <w:ind w:firstLine="709"/>
        <w:jc w:val="both"/>
        <w:rPr>
          <w:color w:val="000000" w:themeColor="text1"/>
        </w:rPr>
      </w:pPr>
      <w:r w:rsidRPr="00957FCB">
        <w:rPr>
          <w:color w:val="000000" w:themeColor="text1"/>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 9 </w:t>
      </w:r>
      <w:r w:rsidRPr="00957FCB">
        <w:rPr>
          <w:color w:val="000000" w:themeColor="text1"/>
        </w:rPr>
        <w:sym w:font="Symbol" w:char="F02D"/>
      </w:r>
      <w:r w:rsidRPr="00957FCB">
        <w:rPr>
          <w:color w:val="000000" w:themeColor="text1"/>
        </w:rPr>
        <w:t xml:space="preserve"> 23 ст. 95 Закона о контрактной системе.</w:t>
      </w:r>
    </w:p>
    <w:p w14:paraId="264A7337" w14:textId="77777777" w:rsidR="00F57913" w:rsidRDefault="00F57913" w:rsidP="00F57913">
      <w:pPr>
        <w:autoSpaceDE w:val="0"/>
        <w:autoSpaceDN w:val="0"/>
        <w:adjustRightInd w:val="0"/>
        <w:jc w:val="both"/>
      </w:pPr>
    </w:p>
    <w:p w14:paraId="1132CA4B" w14:textId="77777777" w:rsidR="00F57913" w:rsidRDefault="00F57913" w:rsidP="00F57913">
      <w:pPr>
        <w:autoSpaceDE w:val="0"/>
        <w:autoSpaceDN w:val="0"/>
        <w:adjustRightInd w:val="0"/>
        <w:jc w:val="center"/>
        <w:outlineLvl w:val="0"/>
        <w:rPr>
          <w:b/>
        </w:rPr>
      </w:pPr>
      <w:r>
        <w:rPr>
          <w:b/>
          <w:lang w:val="en-US"/>
        </w:rPr>
        <w:t>XI</w:t>
      </w:r>
      <w:r>
        <w:rPr>
          <w:b/>
        </w:rPr>
        <w:t>. ПРОЧИЕ ПОЛОЖЕНИЯ</w:t>
      </w:r>
    </w:p>
    <w:p w14:paraId="64875365" w14:textId="77777777" w:rsidR="00F57913" w:rsidRDefault="00F57913" w:rsidP="00F57913">
      <w:pPr>
        <w:autoSpaceDE w:val="0"/>
        <w:autoSpaceDN w:val="0"/>
        <w:adjustRightInd w:val="0"/>
        <w:ind w:firstLine="709"/>
        <w:jc w:val="both"/>
      </w:pPr>
      <w:r>
        <w:t>11.1. Во всем, что не предусмотрено Контрактом, Стороны руководствуются законодательством Российской Федерации.</w:t>
      </w:r>
    </w:p>
    <w:p w14:paraId="369733B7" w14:textId="77777777" w:rsidR="00F57913" w:rsidRDefault="00F57913" w:rsidP="00F57913">
      <w:pPr>
        <w:autoSpaceDE w:val="0"/>
        <w:autoSpaceDN w:val="0"/>
        <w:adjustRightInd w:val="0"/>
        <w:ind w:firstLine="709"/>
        <w:jc w:val="both"/>
      </w:pPr>
      <w:r>
        <w:t>11.2.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61A7CE24" w14:textId="77777777" w:rsidR="00F57913" w:rsidRDefault="00F57913" w:rsidP="00F57913">
      <w:pPr>
        <w:autoSpaceDE w:val="0"/>
        <w:autoSpaceDN w:val="0"/>
        <w:adjustRightInd w:val="0"/>
        <w:ind w:firstLine="709"/>
        <w:jc w:val="both"/>
      </w:pPr>
      <w: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D9C3309" w14:textId="77777777" w:rsidR="00F57913" w:rsidRDefault="00F57913" w:rsidP="00F57913">
      <w:pPr>
        <w:autoSpaceDE w:val="0"/>
        <w:autoSpaceDN w:val="0"/>
        <w:adjustRightInd w:val="0"/>
        <w:ind w:firstLine="709"/>
        <w:jc w:val="both"/>
      </w:pPr>
      <w:r>
        <w:t>11.4. Изменение условий Контракта при его исполнении не допускается, за исключением случаев, предусмотренных Законом о контрактной системе.</w:t>
      </w:r>
    </w:p>
    <w:p w14:paraId="6C5ED90D" w14:textId="77777777" w:rsidR="00F57913" w:rsidRDefault="00F57913" w:rsidP="00F57913">
      <w:pPr>
        <w:autoSpaceDE w:val="0"/>
        <w:autoSpaceDN w:val="0"/>
        <w:adjustRightInd w:val="0"/>
        <w:ind w:firstLine="709"/>
        <w:jc w:val="both"/>
      </w:pPr>
      <w: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DB9C06F" w14:textId="77777777" w:rsidR="00F57913" w:rsidRDefault="00F57913" w:rsidP="00F57913">
      <w:pPr>
        <w:autoSpaceDE w:val="0"/>
        <w:autoSpaceDN w:val="0"/>
        <w:adjustRightInd w:val="0"/>
        <w:ind w:firstLine="709"/>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A182DC7" w14:textId="77777777" w:rsidR="00F57913" w:rsidRDefault="00F57913" w:rsidP="00F57913">
      <w:pPr>
        <w:autoSpaceDE w:val="0"/>
        <w:autoSpaceDN w:val="0"/>
        <w:adjustRightInd w:val="0"/>
        <w:ind w:firstLine="709"/>
        <w:jc w:val="both"/>
      </w:pPr>
      <w: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CA101C2" w14:textId="58B642C9" w:rsidR="00F57913" w:rsidRDefault="00F57913" w:rsidP="00F57913">
      <w:pPr>
        <w:autoSpaceDE w:val="0"/>
        <w:autoSpaceDN w:val="0"/>
        <w:adjustRightInd w:val="0"/>
        <w:ind w:firstLine="709"/>
        <w:jc w:val="both"/>
      </w:pPr>
      <w:r>
        <w:t>11.7. Контракт составлен в форме электронного документа, подписанного усиленными электронными подписями Сторон.</w:t>
      </w:r>
    </w:p>
    <w:p w14:paraId="220F7CBC" w14:textId="4CBAD2A1" w:rsidR="00FF0129" w:rsidRDefault="00FF0129" w:rsidP="00FF0129">
      <w:pPr>
        <w:tabs>
          <w:tab w:val="left" w:pos="851"/>
        </w:tabs>
        <w:ind w:firstLine="709"/>
        <w:jc w:val="both"/>
      </w:pPr>
      <w:r>
        <w:t>11.8. Взаимодействие Сторон в связи с исполнением Контракта осуществляется</w:t>
      </w:r>
      <w:r>
        <w:br/>
        <w:t>по следующим контактным данным:</w:t>
      </w:r>
    </w:p>
    <w:p w14:paraId="47310061" w14:textId="77777777" w:rsidR="00FF0129" w:rsidRDefault="00FF0129" w:rsidP="00FF0129">
      <w:pPr>
        <w:tabs>
          <w:tab w:val="left" w:pos="1134"/>
        </w:tabs>
        <w:ind w:firstLine="709"/>
        <w:jc w:val="both"/>
      </w:pPr>
      <w:r>
        <w:t>1) От Заказчика:</w:t>
      </w:r>
    </w:p>
    <w:p w14:paraId="3DE8590A" w14:textId="77777777" w:rsidR="00FF0129" w:rsidRDefault="00FF0129" w:rsidP="00FF0129">
      <w:pPr>
        <w:tabs>
          <w:tab w:val="left" w:pos="851"/>
        </w:tabs>
        <w:ind w:firstLine="709"/>
        <w:jc w:val="both"/>
      </w:pPr>
      <w:r>
        <w:t>Ответственное лицо: Коваленко Екатерина Петровна,</w:t>
      </w:r>
    </w:p>
    <w:p w14:paraId="15AC9945" w14:textId="77777777" w:rsidR="00FF0129" w:rsidRDefault="00FF0129" w:rsidP="00FF0129">
      <w:pPr>
        <w:tabs>
          <w:tab w:val="left" w:pos="851"/>
        </w:tabs>
        <w:ind w:firstLine="709"/>
        <w:jc w:val="both"/>
      </w:pPr>
      <w:r>
        <w:t>Телефон: 8 (812) 241-45-55,</w:t>
      </w:r>
    </w:p>
    <w:p w14:paraId="1980AE3B" w14:textId="77777777" w:rsidR="00FF0129" w:rsidRDefault="00FF0129" w:rsidP="00FF0129">
      <w:pPr>
        <w:pStyle w:val="aff1"/>
      </w:pPr>
      <w:r>
        <w:t xml:space="preserve">            Адрес электронной почты: </w:t>
      </w:r>
      <w:r>
        <w:rPr>
          <w:color w:val="212529"/>
        </w:rPr>
        <w:t>kovalenkoep@duoan.udel.gov.spb.</w:t>
      </w:r>
      <w:r>
        <w:rPr>
          <w:rFonts w:eastAsia="Times New Roman"/>
          <w:color w:val="212529"/>
        </w:rPr>
        <w:t>ru</w:t>
      </w:r>
      <w:r>
        <w:t>;</w:t>
      </w:r>
    </w:p>
    <w:p w14:paraId="78A8CFD1" w14:textId="77777777" w:rsidR="00FF0129" w:rsidRDefault="00FF0129" w:rsidP="00FF0129">
      <w:pPr>
        <w:tabs>
          <w:tab w:val="left" w:pos="851"/>
        </w:tabs>
        <w:ind w:firstLine="709"/>
        <w:jc w:val="both"/>
      </w:pPr>
      <w:r>
        <w:lastRenderedPageBreak/>
        <w:t xml:space="preserve">Контактное лицо: Авраменко Галина Юрьевна, </w:t>
      </w:r>
    </w:p>
    <w:p w14:paraId="7F398294" w14:textId="77777777" w:rsidR="00FF0129" w:rsidRDefault="00FF0129" w:rsidP="00FF0129">
      <w:pPr>
        <w:pStyle w:val="aff1"/>
        <w:rPr>
          <w:rFonts w:eastAsia="Times New Roman"/>
          <w:color w:val="212529"/>
        </w:rPr>
      </w:pPr>
      <w:r>
        <w:t xml:space="preserve">            Телефон: 8 (812)241-45-59</w:t>
      </w:r>
    </w:p>
    <w:p w14:paraId="5C535921" w14:textId="1BE5DAB3" w:rsidR="00FF0129" w:rsidRDefault="00FF0129" w:rsidP="00F2472B">
      <w:pPr>
        <w:pStyle w:val="aff1"/>
        <w:ind w:firstLine="709"/>
      </w:pPr>
      <w:r>
        <w:t xml:space="preserve">Адрес электронной почты: </w:t>
      </w:r>
      <w:r>
        <w:rPr>
          <w:rFonts w:eastAsia="Times New Roman"/>
          <w:color w:val="212529"/>
        </w:rPr>
        <w:t>AvramenkoGU@duoan.udel.gov.spb.ru</w:t>
      </w:r>
      <w:r>
        <w:t>.</w:t>
      </w:r>
    </w:p>
    <w:p w14:paraId="048F4073" w14:textId="77777777" w:rsidR="00FF0129" w:rsidRDefault="00FF0129" w:rsidP="00FF0129">
      <w:pPr>
        <w:tabs>
          <w:tab w:val="left" w:pos="851"/>
        </w:tabs>
        <w:ind w:firstLine="709"/>
        <w:jc w:val="both"/>
      </w:pPr>
      <w:r>
        <w:t>2) От Поставщика:</w:t>
      </w:r>
    </w:p>
    <w:p w14:paraId="06A8401E" w14:textId="77777777" w:rsidR="00FF0129" w:rsidRDefault="00FF0129" w:rsidP="00FF0129">
      <w:pPr>
        <w:tabs>
          <w:tab w:val="left" w:pos="851"/>
        </w:tabs>
        <w:ind w:firstLine="709"/>
        <w:jc w:val="both"/>
      </w:pPr>
      <w:r>
        <w:t>Контактное лицо: _____________,</w:t>
      </w:r>
    </w:p>
    <w:p w14:paraId="7FB0652F" w14:textId="77777777" w:rsidR="00FF0129" w:rsidRDefault="00FF0129" w:rsidP="00FF0129">
      <w:pPr>
        <w:tabs>
          <w:tab w:val="left" w:pos="851"/>
        </w:tabs>
        <w:ind w:firstLine="709"/>
        <w:jc w:val="both"/>
      </w:pPr>
      <w:r>
        <w:t>Телефон: _________,</w:t>
      </w:r>
    </w:p>
    <w:p w14:paraId="2D26B54F" w14:textId="77777777" w:rsidR="00FF0129" w:rsidRDefault="00FF0129" w:rsidP="00FF0129">
      <w:pPr>
        <w:tabs>
          <w:tab w:val="left" w:pos="851"/>
        </w:tabs>
        <w:ind w:firstLine="709"/>
        <w:jc w:val="both"/>
      </w:pPr>
      <w:r>
        <w:t>Адрес электронной почты: __________.</w:t>
      </w:r>
    </w:p>
    <w:p w14:paraId="47CD60D8" w14:textId="582C7FE6" w:rsidR="00F57913" w:rsidRDefault="00F57913" w:rsidP="00F57913">
      <w:pPr>
        <w:autoSpaceDE w:val="0"/>
        <w:autoSpaceDN w:val="0"/>
        <w:adjustRightInd w:val="0"/>
        <w:ind w:firstLine="709"/>
        <w:jc w:val="both"/>
      </w:pPr>
    </w:p>
    <w:p w14:paraId="2D091191" w14:textId="77777777" w:rsidR="00F57913" w:rsidRDefault="00F57913" w:rsidP="00F57913">
      <w:pPr>
        <w:autoSpaceDE w:val="0"/>
        <w:autoSpaceDN w:val="0"/>
        <w:adjustRightInd w:val="0"/>
        <w:jc w:val="center"/>
        <w:outlineLvl w:val="0"/>
        <w:rPr>
          <w:b/>
        </w:rPr>
      </w:pPr>
      <w:r>
        <w:rPr>
          <w:b/>
        </w:rPr>
        <w:t>XII. ПЕРЕЧЕНЬ ПРИЛОЖЕНИЙ</w:t>
      </w:r>
    </w:p>
    <w:p w14:paraId="4FF3AC02" w14:textId="77777777" w:rsidR="00F57913" w:rsidRDefault="00F57913" w:rsidP="00F57913">
      <w:pPr>
        <w:autoSpaceDE w:val="0"/>
        <w:autoSpaceDN w:val="0"/>
        <w:adjustRightInd w:val="0"/>
        <w:ind w:firstLine="709"/>
        <w:jc w:val="both"/>
      </w:pPr>
      <w:r>
        <w:t>12.1. Неотъемлемой частью Контракта являются следующие приложения:</w:t>
      </w:r>
    </w:p>
    <w:p w14:paraId="521ABBBE" w14:textId="77777777" w:rsidR="00F57913" w:rsidRDefault="00F57913" w:rsidP="00F57913">
      <w:pPr>
        <w:autoSpaceDE w:val="0"/>
        <w:autoSpaceDN w:val="0"/>
        <w:adjustRightInd w:val="0"/>
        <w:jc w:val="both"/>
      </w:pPr>
      <w:r>
        <w:t>- спецификация (приложение № 1);</w:t>
      </w:r>
    </w:p>
    <w:p w14:paraId="66A13AE4" w14:textId="78319CD1" w:rsidR="00F57913" w:rsidRDefault="00F57913" w:rsidP="00F57913">
      <w:pPr>
        <w:autoSpaceDE w:val="0"/>
        <w:autoSpaceDN w:val="0"/>
        <w:adjustRightInd w:val="0"/>
        <w:jc w:val="both"/>
      </w:pPr>
      <w:r>
        <w:t xml:space="preserve">- форма акта </w:t>
      </w:r>
      <w:r w:rsidR="00916613">
        <w:t>приемки товаров, работ, услуг</w:t>
      </w:r>
      <w:r>
        <w:t xml:space="preserve"> (приложение № 2).</w:t>
      </w:r>
    </w:p>
    <w:p w14:paraId="525D38FC" w14:textId="77777777" w:rsidR="00F57913" w:rsidRDefault="00F57913" w:rsidP="00F57913">
      <w:pPr>
        <w:autoSpaceDE w:val="0"/>
        <w:autoSpaceDN w:val="0"/>
        <w:adjustRightInd w:val="0"/>
        <w:jc w:val="both"/>
      </w:pPr>
    </w:p>
    <w:p w14:paraId="4B39E6AF" w14:textId="6D4585B6" w:rsidR="000F63E3" w:rsidRDefault="000F63E3" w:rsidP="000F63E3">
      <w:pPr>
        <w:autoSpaceDE w:val="0"/>
        <w:autoSpaceDN w:val="0"/>
        <w:adjustRightInd w:val="0"/>
        <w:jc w:val="center"/>
        <w:rPr>
          <w:b/>
        </w:rPr>
      </w:pPr>
      <w:bookmarkStart w:id="41" w:name="Par7"/>
      <w:bookmarkEnd w:id="41"/>
      <w:r w:rsidRPr="00C97780">
        <w:rPr>
          <w:b/>
        </w:rPr>
        <w:t>X</w:t>
      </w:r>
      <w:r w:rsidR="00DF607E" w:rsidRPr="00623EA2">
        <w:rPr>
          <w:b/>
        </w:rPr>
        <w:t>I</w:t>
      </w:r>
      <w:r w:rsidR="0009396B" w:rsidRPr="00C97780">
        <w:rPr>
          <w:b/>
        </w:rPr>
        <w:t>V</w:t>
      </w:r>
      <w:r w:rsidRPr="00C97780">
        <w:rPr>
          <w:b/>
        </w:rPr>
        <w:t>. АДРЕСА И БАНКОВСКИЕ РЕКВИЗИТЫ СТОРОН</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5102"/>
        <w:gridCol w:w="5103"/>
      </w:tblGrid>
      <w:tr w:rsidR="00F82341" w:rsidRPr="00B82816" w14:paraId="7902BD17" w14:textId="77777777" w:rsidTr="00E15052">
        <w:tc>
          <w:tcPr>
            <w:tcW w:w="2500" w:type="pct"/>
          </w:tcPr>
          <w:p w14:paraId="79E3245D" w14:textId="77777777" w:rsidR="00F82341" w:rsidRPr="009E7944" w:rsidRDefault="00F82341" w:rsidP="00F82341">
            <w:pPr>
              <w:tabs>
                <w:tab w:val="left" w:pos="426"/>
              </w:tabs>
              <w:jc w:val="center"/>
              <w:rPr>
                <w:b/>
                <w:sz w:val="22"/>
                <w:szCs w:val="22"/>
              </w:rPr>
            </w:pPr>
            <w:r w:rsidRPr="009E7944">
              <w:rPr>
                <w:b/>
                <w:sz w:val="22"/>
                <w:szCs w:val="22"/>
              </w:rPr>
              <w:t>Заказчик:</w:t>
            </w:r>
          </w:p>
          <w:p w14:paraId="19F6EA37" w14:textId="77777777" w:rsidR="00F82341" w:rsidRPr="009E7944" w:rsidRDefault="00F82341" w:rsidP="00F82341">
            <w:pPr>
              <w:autoSpaceDE w:val="0"/>
              <w:autoSpaceDN w:val="0"/>
              <w:adjustRightInd w:val="0"/>
              <w:rPr>
                <w:sz w:val="22"/>
                <w:szCs w:val="22"/>
              </w:rPr>
            </w:pPr>
            <w:r w:rsidRPr="009E7944">
              <w:rPr>
                <w:sz w:val="22"/>
                <w:szCs w:val="22"/>
              </w:rPr>
              <w:t xml:space="preserve">Полное наименование: </w:t>
            </w:r>
          </w:p>
          <w:p w14:paraId="3083FF25" w14:textId="77777777" w:rsidR="00F82341" w:rsidRPr="009E7944" w:rsidRDefault="00F82341" w:rsidP="00F82341">
            <w:pPr>
              <w:autoSpaceDE w:val="0"/>
              <w:autoSpaceDN w:val="0"/>
              <w:adjustRightInd w:val="0"/>
              <w:rPr>
                <w:b/>
                <w:sz w:val="22"/>
                <w:szCs w:val="22"/>
              </w:rPr>
            </w:pPr>
            <w:r w:rsidRPr="009E7944">
              <w:rPr>
                <w:b/>
                <w:sz w:val="22"/>
                <w:szCs w:val="22"/>
              </w:rPr>
              <w:t>Санкт-Петербургское государственное бюджетное учреждение «Дирекция по управлению объектами административного назначения»</w:t>
            </w:r>
          </w:p>
          <w:p w14:paraId="52E00D00" w14:textId="77777777" w:rsidR="00F82341" w:rsidRPr="009E7944" w:rsidRDefault="00F82341" w:rsidP="00F82341">
            <w:pPr>
              <w:autoSpaceDE w:val="0"/>
              <w:autoSpaceDN w:val="0"/>
              <w:adjustRightInd w:val="0"/>
              <w:rPr>
                <w:sz w:val="22"/>
                <w:szCs w:val="22"/>
              </w:rPr>
            </w:pPr>
            <w:r w:rsidRPr="009E7944">
              <w:rPr>
                <w:sz w:val="22"/>
                <w:szCs w:val="22"/>
              </w:rPr>
              <w:t xml:space="preserve">Сокращенное наименование: </w:t>
            </w:r>
          </w:p>
          <w:p w14:paraId="785F9BAD" w14:textId="77777777" w:rsidR="00F82341" w:rsidRPr="009E7944" w:rsidRDefault="00F82341" w:rsidP="00F82341">
            <w:pPr>
              <w:tabs>
                <w:tab w:val="left" w:pos="426"/>
              </w:tabs>
              <w:jc w:val="both"/>
              <w:rPr>
                <w:sz w:val="22"/>
                <w:szCs w:val="22"/>
                <w:lang w:eastAsia="en-US"/>
              </w:rPr>
            </w:pPr>
            <w:r w:rsidRPr="009E7944">
              <w:rPr>
                <w:sz w:val="22"/>
                <w:szCs w:val="22"/>
                <w:lang w:eastAsia="en-US"/>
              </w:rPr>
              <w:t>СПб ГБУ «Дирекция по управлению объектами административного назначения»</w:t>
            </w:r>
          </w:p>
          <w:p w14:paraId="06E44485" w14:textId="77777777" w:rsidR="00F82341" w:rsidRPr="009E7944" w:rsidRDefault="00F82341" w:rsidP="00F82341">
            <w:pPr>
              <w:rPr>
                <w:sz w:val="22"/>
                <w:szCs w:val="22"/>
              </w:rPr>
            </w:pPr>
            <w:r w:rsidRPr="009E7944">
              <w:rPr>
                <w:rFonts w:eastAsia="Times New Roman Полужирный"/>
                <w:sz w:val="22"/>
                <w:szCs w:val="22"/>
                <w:lang w:eastAsia="zh-CN"/>
              </w:rPr>
              <w:t xml:space="preserve">ИНН 7813088195 / КПП </w:t>
            </w:r>
            <w:r w:rsidRPr="009E7944">
              <w:rPr>
                <w:sz w:val="22"/>
                <w:szCs w:val="22"/>
              </w:rPr>
              <w:t>784201001</w:t>
            </w:r>
          </w:p>
          <w:p w14:paraId="7E2561C7" w14:textId="77777777" w:rsidR="00F82341" w:rsidRPr="009E7944" w:rsidRDefault="00F82341" w:rsidP="00F82341">
            <w:pPr>
              <w:rPr>
                <w:sz w:val="22"/>
                <w:szCs w:val="22"/>
                <w:lang w:eastAsia="en-US"/>
              </w:rPr>
            </w:pPr>
            <w:r w:rsidRPr="009E7944">
              <w:rPr>
                <w:sz w:val="22"/>
                <w:szCs w:val="22"/>
                <w:lang w:eastAsia="en-US"/>
              </w:rPr>
              <w:t>ОГРН 1037828036674</w:t>
            </w:r>
          </w:p>
          <w:p w14:paraId="7B2509B9" w14:textId="77777777" w:rsidR="00F82341" w:rsidRPr="009E7944" w:rsidRDefault="00F82341" w:rsidP="00F82341">
            <w:pPr>
              <w:rPr>
                <w:sz w:val="22"/>
                <w:szCs w:val="22"/>
                <w:lang w:eastAsia="en-US"/>
              </w:rPr>
            </w:pPr>
            <w:r w:rsidRPr="009E7944">
              <w:rPr>
                <w:sz w:val="22"/>
                <w:szCs w:val="22"/>
              </w:rPr>
              <w:t xml:space="preserve">191144, г. Санкт-Петербург, ул. Новгородская, д. 20, литера А, </w:t>
            </w:r>
            <w:proofErr w:type="spellStart"/>
            <w:r w:rsidRPr="009E7944">
              <w:rPr>
                <w:sz w:val="22"/>
                <w:szCs w:val="22"/>
              </w:rPr>
              <w:t>помещ</w:t>
            </w:r>
            <w:proofErr w:type="spellEnd"/>
            <w:r w:rsidRPr="009E7944">
              <w:rPr>
                <w:sz w:val="22"/>
                <w:szCs w:val="22"/>
              </w:rPr>
              <w:t>. 2-Н</w:t>
            </w:r>
          </w:p>
          <w:p w14:paraId="56F2F6EA" w14:textId="77777777" w:rsidR="00F82341" w:rsidRPr="009E7944" w:rsidRDefault="00F82341" w:rsidP="00F82341">
            <w:pPr>
              <w:pStyle w:val="a3"/>
              <w:spacing w:after="0"/>
              <w:rPr>
                <w:sz w:val="22"/>
                <w:szCs w:val="22"/>
                <w:u w:val="single"/>
                <w:lang w:eastAsia="x-none"/>
              </w:rPr>
            </w:pPr>
            <w:r w:rsidRPr="009E7944">
              <w:rPr>
                <w:sz w:val="22"/>
                <w:szCs w:val="22"/>
                <w:u w:val="single"/>
              </w:rPr>
              <w:t>Банковские реквизиты:</w:t>
            </w:r>
          </w:p>
          <w:p w14:paraId="41F760D3" w14:textId="77777777" w:rsidR="00F82341" w:rsidRPr="009E7944" w:rsidRDefault="00F82341" w:rsidP="00F82341">
            <w:pPr>
              <w:rPr>
                <w:sz w:val="22"/>
                <w:szCs w:val="22"/>
                <w:lang w:eastAsia="en-US"/>
              </w:rPr>
            </w:pPr>
            <w:r w:rsidRPr="009E7944">
              <w:rPr>
                <w:sz w:val="22"/>
                <w:szCs w:val="22"/>
                <w:lang w:eastAsia="en-US"/>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4A4A551F" w14:textId="77777777" w:rsidR="00F82341" w:rsidRPr="00CB6160" w:rsidRDefault="00F82341" w:rsidP="00F82341">
            <w:pPr>
              <w:rPr>
                <w:sz w:val="22"/>
                <w:szCs w:val="22"/>
                <w:lang w:eastAsia="en-US"/>
              </w:rPr>
            </w:pPr>
            <w:r w:rsidRPr="00CB6160">
              <w:rPr>
                <w:sz w:val="22"/>
                <w:szCs w:val="22"/>
                <w:lang w:eastAsia="en-US"/>
              </w:rPr>
              <w:t xml:space="preserve">ОКЦ №1 Северо-Западное ГУ Банка России//УФК </w:t>
            </w:r>
          </w:p>
          <w:p w14:paraId="20B05144" w14:textId="77777777" w:rsidR="00F82341" w:rsidRPr="00CB6160" w:rsidRDefault="00F82341" w:rsidP="00F82341">
            <w:pPr>
              <w:rPr>
                <w:sz w:val="22"/>
                <w:szCs w:val="22"/>
                <w:lang w:eastAsia="en-US"/>
              </w:rPr>
            </w:pPr>
            <w:r w:rsidRPr="00CB6160">
              <w:rPr>
                <w:sz w:val="22"/>
                <w:szCs w:val="22"/>
                <w:lang w:eastAsia="en-US"/>
              </w:rPr>
              <w:t>по г. Санкт-Петербургу, г. Санкт-Петербург</w:t>
            </w:r>
          </w:p>
          <w:p w14:paraId="272A70BA" w14:textId="77777777" w:rsidR="00F82341" w:rsidRPr="00CB6160" w:rsidRDefault="00F82341" w:rsidP="00F82341">
            <w:pPr>
              <w:rPr>
                <w:sz w:val="22"/>
                <w:szCs w:val="22"/>
                <w:lang w:eastAsia="en-US"/>
              </w:rPr>
            </w:pPr>
            <w:r w:rsidRPr="00CB6160">
              <w:rPr>
                <w:sz w:val="22"/>
                <w:szCs w:val="22"/>
                <w:lang w:eastAsia="en-US"/>
              </w:rPr>
              <w:t>БИК 014030106</w:t>
            </w:r>
          </w:p>
          <w:p w14:paraId="22334CF0" w14:textId="77777777" w:rsidR="00F82341" w:rsidRPr="00CB6160" w:rsidRDefault="00F82341" w:rsidP="00F82341">
            <w:pPr>
              <w:rPr>
                <w:sz w:val="22"/>
                <w:szCs w:val="22"/>
                <w:lang w:eastAsia="en-US"/>
              </w:rPr>
            </w:pPr>
            <w:r w:rsidRPr="00CB6160">
              <w:rPr>
                <w:sz w:val="22"/>
                <w:szCs w:val="22"/>
                <w:lang w:eastAsia="en-US"/>
              </w:rPr>
              <w:t>Счет банка 40102810945370000005</w:t>
            </w:r>
          </w:p>
          <w:p w14:paraId="251B63F6" w14:textId="77777777" w:rsidR="00F82341" w:rsidRPr="00CB6160" w:rsidRDefault="00F82341" w:rsidP="00F82341">
            <w:pPr>
              <w:rPr>
                <w:sz w:val="22"/>
                <w:szCs w:val="22"/>
                <w:lang w:eastAsia="en-US"/>
              </w:rPr>
            </w:pPr>
            <w:r w:rsidRPr="00CB6160">
              <w:rPr>
                <w:sz w:val="22"/>
                <w:szCs w:val="22"/>
                <w:lang w:eastAsia="en-US"/>
              </w:rPr>
              <w:t>Казначейский счет 03224643400000007200</w:t>
            </w:r>
          </w:p>
          <w:p w14:paraId="26D6A6DD" w14:textId="77777777" w:rsidR="00F82341" w:rsidRPr="00CB6160" w:rsidRDefault="00F82341" w:rsidP="00F82341">
            <w:pPr>
              <w:tabs>
                <w:tab w:val="left" w:pos="426"/>
              </w:tabs>
              <w:rPr>
                <w:sz w:val="22"/>
                <w:szCs w:val="22"/>
                <w:lang w:eastAsia="en-US"/>
              </w:rPr>
            </w:pPr>
            <w:r w:rsidRPr="00CB6160">
              <w:rPr>
                <w:sz w:val="22"/>
                <w:szCs w:val="22"/>
                <w:lang w:eastAsia="en-US"/>
              </w:rPr>
              <w:t>Телефон: 8 (812) 241-45-04</w:t>
            </w:r>
          </w:p>
          <w:p w14:paraId="0E418FB4" w14:textId="13CC459A" w:rsidR="00F82341" w:rsidRPr="000B417F" w:rsidRDefault="00F82341" w:rsidP="00F82341">
            <w:pPr>
              <w:rPr>
                <w:sz w:val="22"/>
                <w:szCs w:val="22"/>
              </w:rPr>
            </w:pPr>
            <w:r w:rsidRPr="00CB6160">
              <w:rPr>
                <w:sz w:val="22"/>
                <w:szCs w:val="22"/>
              </w:rPr>
              <w:t>Адрес электронной почты: mail@duoan.udel.gov.spb.ru</w:t>
            </w:r>
            <w:r w:rsidRPr="009E7944">
              <w:rPr>
                <w:sz w:val="22"/>
                <w:szCs w:val="22"/>
              </w:rPr>
              <w:t xml:space="preserve">   </w:t>
            </w:r>
          </w:p>
        </w:tc>
        <w:tc>
          <w:tcPr>
            <w:tcW w:w="2500" w:type="pct"/>
          </w:tcPr>
          <w:p w14:paraId="04329275" w14:textId="77777777" w:rsidR="00F82341" w:rsidRPr="00572CCB" w:rsidRDefault="00F82341" w:rsidP="00F82341">
            <w:pPr>
              <w:autoSpaceDE w:val="0"/>
              <w:autoSpaceDN w:val="0"/>
              <w:adjustRightInd w:val="0"/>
              <w:jc w:val="center"/>
              <w:rPr>
                <w:sz w:val="22"/>
                <w:szCs w:val="22"/>
              </w:rPr>
            </w:pPr>
            <w:r w:rsidRPr="00572CCB">
              <w:rPr>
                <w:b/>
                <w:bCs/>
                <w:sz w:val="22"/>
                <w:szCs w:val="22"/>
              </w:rPr>
              <w:t>ПОСТАВЩИК</w:t>
            </w:r>
            <w:r w:rsidRPr="00572CCB">
              <w:rPr>
                <w:rStyle w:val="a7"/>
                <w:sz w:val="22"/>
                <w:szCs w:val="22"/>
              </w:rPr>
              <w:footnoteReference w:id="10"/>
            </w:r>
            <w:r>
              <w:rPr>
                <w:b/>
                <w:sz w:val="22"/>
                <w:szCs w:val="22"/>
                <w:vertAlign w:val="superscript"/>
              </w:rPr>
              <w:t xml:space="preserve">, </w:t>
            </w:r>
            <w:r w:rsidRPr="00572CCB">
              <w:rPr>
                <w:rStyle w:val="a7"/>
                <w:b/>
                <w:sz w:val="22"/>
                <w:szCs w:val="22"/>
              </w:rPr>
              <w:footnoteReference w:id="11"/>
            </w:r>
            <w:r w:rsidRPr="00572CCB">
              <w:rPr>
                <w:sz w:val="22"/>
                <w:szCs w:val="22"/>
              </w:rPr>
              <w:t>:</w:t>
            </w:r>
          </w:p>
          <w:p w14:paraId="23295079" w14:textId="77777777" w:rsidR="00F82341" w:rsidRPr="00572CCB" w:rsidRDefault="00F82341" w:rsidP="00F82341">
            <w:pPr>
              <w:autoSpaceDE w:val="0"/>
              <w:autoSpaceDN w:val="0"/>
              <w:adjustRightInd w:val="0"/>
              <w:jc w:val="both"/>
              <w:rPr>
                <w:sz w:val="22"/>
                <w:szCs w:val="22"/>
              </w:rPr>
            </w:pPr>
            <w:r w:rsidRPr="00572CCB">
              <w:rPr>
                <w:sz w:val="22"/>
                <w:szCs w:val="22"/>
              </w:rPr>
              <w:t xml:space="preserve">Полное </w:t>
            </w:r>
            <w:r>
              <w:rPr>
                <w:sz w:val="22"/>
                <w:szCs w:val="22"/>
              </w:rPr>
              <w:t>н</w:t>
            </w:r>
            <w:r w:rsidRPr="00572CCB">
              <w:rPr>
                <w:sz w:val="22"/>
                <w:szCs w:val="22"/>
              </w:rPr>
              <w:t>аименование: _________________________</w:t>
            </w:r>
          </w:p>
          <w:p w14:paraId="0300EDC1" w14:textId="77777777" w:rsidR="00F82341" w:rsidRPr="00572CCB" w:rsidRDefault="00F82341" w:rsidP="00F82341">
            <w:pPr>
              <w:autoSpaceDE w:val="0"/>
              <w:autoSpaceDN w:val="0"/>
              <w:adjustRightInd w:val="0"/>
              <w:jc w:val="both"/>
              <w:rPr>
                <w:sz w:val="22"/>
                <w:szCs w:val="22"/>
              </w:rPr>
            </w:pPr>
            <w:r w:rsidRPr="00572CCB">
              <w:rPr>
                <w:sz w:val="22"/>
                <w:szCs w:val="22"/>
              </w:rPr>
              <w:t xml:space="preserve">Сокращенное наименование: </w:t>
            </w:r>
            <w:r>
              <w:rPr>
                <w:sz w:val="22"/>
                <w:szCs w:val="22"/>
              </w:rPr>
              <w:t>______</w:t>
            </w:r>
            <w:r w:rsidRPr="00572CCB">
              <w:rPr>
                <w:sz w:val="22"/>
                <w:szCs w:val="22"/>
              </w:rPr>
              <w:t>______________</w:t>
            </w:r>
          </w:p>
          <w:p w14:paraId="55ADB6A4" w14:textId="77777777" w:rsidR="00F82341" w:rsidRPr="00572CCB" w:rsidRDefault="00F82341" w:rsidP="00F82341">
            <w:pPr>
              <w:autoSpaceDE w:val="0"/>
              <w:autoSpaceDN w:val="0"/>
              <w:adjustRightInd w:val="0"/>
              <w:rPr>
                <w:sz w:val="22"/>
                <w:szCs w:val="22"/>
              </w:rPr>
            </w:pPr>
            <w:r w:rsidRPr="00572CCB">
              <w:rPr>
                <w:sz w:val="22"/>
                <w:szCs w:val="22"/>
              </w:rPr>
              <w:t>Адрес местонахождения: _______________________</w:t>
            </w:r>
          </w:p>
          <w:p w14:paraId="04448DE5" w14:textId="77777777" w:rsidR="00F82341" w:rsidRPr="00572CCB" w:rsidRDefault="00F82341" w:rsidP="00F82341">
            <w:pPr>
              <w:autoSpaceDE w:val="0"/>
              <w:autoSpaceDN w:val="0"/>
              <w:adjustRightInd w:val="0"/>
              <w:jc w:val="both"/>
              <w:rPr>
                <w:sz w:val="22"/>
                <w:szCs w:val="22"/>
              </w:rPr>
            </w:pPr>
            <w:r w:rsidRPr="00572CCB">
              <w:rPr>
                <w:sz w:val="22"/>
                <w:szCs w:val="22"/>
              </w:rPr>
              <w:t>ИНН _____________________</w:t>
            </w:r>
            <w:r>
              <w:rPr>
                <w:sz w:val="22"/>
                <w:szCs w:val="22"/>
              </w:rPr>
              <w:t>___</w:t>
            </w:r>
            <w:r w:rsidRPr="00572CCB">
              <w:rPr>
                <w:sz w:val="22"/>
                <w:szCs w:val="22"/>
              </w:rPr>
              <w:t>________________</w:t>
            </w:r>
          </w:p>
          <w:p w14:paraId="55044C47" w14:textId="77777777" w:rsidR="00F82341" w:rsidRPr="00572CCB" w:rsidRDefault="00F82341" w:rsidP="00F82341">
            <w:pPr>
              <w:autoSpaceDE w:val="0"/>
              <w:autoSpaceDN w:val="0"/>
              <w:adjustRightInd w:val="0"/>
              <w:jc w:val="both"/>
              <w:rPr>
                <w:sz w:val="22"/>
                <w:szCs w:val="22"/>
              </w:rPr>
            </w:pPr>
            <w:r w:rsidRPr="00572CCB">
              <w:rPr>
                <w:sz w:val="22"/>
                <w:szCs w:val="22"/>
              </w:rPr>
              <w:t xml:space="preserve">КПП (при наличии) </w:t>
            </w:r>
            <w:r w:rsidRPr="00572CCB">
              <w:rPr>
                <w:rStyle w:val="copytarget"/>
                <w:sz w:val="22"/>
                <w:szCs w:val="22"/>
              </w:rPr>
              <w:t>___________</w:t>
            </w:r>
            <w:r>
              <w:rPr>
                <w:rStyle w:val="copytarget"/>
              </w:rPr>
              <w:t>___</w:t>
            </w:r>
            <w:r w:rsidRPr="00572CCB">
              <w:rPr>
                <w:rStyle w:val="copytarget"/>
                <w:sz w:val="22"/>
                <w:szCs w:val="22"/>
              </w:rPr>
              <w:t>_____________</w:t>
            </w:r>
          </w:p>
          <w:p w14:paraId="20EF2194" w14:textId="77777777" w:rsidR="00F82341" w:rsidRDefault="00F82341" w:rsidP="00F82341">
            <w:pPr>
              <w:autoSpaceDE w:val="0"/>
              <w:autoSpaceDN w:val="0"/>
              <w:adjustRightInd w:val="0"/>
              <w:jc w:val="both"/>
              <w:rPr>
                <w:sz w:val="22"/>
                <w:szCs w:val="22"/>
              </w:rPr>
            </w:pPr>
            <w:r w:rsidRPr="004F5CFA">
              <w:rPr>
                <w:sz w:val="22"/>
                <w:szCs w:val="22"/>
              </w:rPr>
              <w:t>ОГРН</w:t>
            </w:r>
            <w:r>
              <w:rPr>
                <w:sz w:val="22"/>
                <w:szCs w:val="22"/>
              </w:rPr>
              <w:t xml:space="preserve">/ОГРНИП </w:t>
            </w:r>
            <w:r w:rsidRPr="00572CCB">
              <w:rPr>
                <w:sz w:val="22"/>
                <w:szCs w:val="22"/>
              </w:rPr>
              <w:t xml:space="preserve">(при наличии) </w:t>
            </w:r>
            <w:r w:rsidRPr="00572CCB">
              <w:rPr>
                <w:rStyle w:val="copytarget"/>
                <w:sz w:val="22"/>
                <w:szCs w:val="22"/>
              </w:rPr>
              <w:t>___________</w:t>
            </w:r>
            <w:r>
              <w:rPr>
                <w:rStyle w:val="copytarget"/>
              </w:rPr>
              <w:t>___</w:t>
            </w:r>
            <w:r w:rsidRPr="00572CCB">
              <w:rPr>
                <w:rStyle w:val="copytarget"/>
                <w:sz w:val="22"/>
                <w:szCs w:val="22"/>
              </w:rPr>
              <w:t>____</w:t>
            </w:r>
          </w:p>
          <w:p w14:paraId="10E7DFD1" w14:textId="77777777" w:rsidR="00F82341" w:rsidRPr="006948EB" w:rsidRDefault="00F82341" w:rsidP="00F82341">
            <w:pPr>
              <w:autoSpaceDE w:val="0"/>
              <w:autoSpaceDN w:val="0"/>
              <w:adjustRightInd w:val="0"/>
              <w:jc w:val="both"/>
              <w:rPr>
                <w:sz w:val="22"/>
                <w:szCs w:val="22"/>
              </w:rPr>
            </w:pPr>
            <w:r>
              <w:rPr>
                <w:sz w:val="22"/>
                <w:szCs w:val="22"/>
              </w:rPr>
              <w:t xml:space="preserve">Дата постановки на учет </w:t>
            </w:r>
            <w:r w:rsidRPr="00A9584E">
              <w:rPr>
                <w:color w:val="000000"/>
                <w:sz w:val="20"/>
                <w:szCs w:val="20"/>
              </w:rPr>
              <w:t>в налоговом органе:</w:t>
            </w:r>
            <w:r>
              <w:rPr>
                <w:color w:val="000000"/>
                <w:sz w:val="20"/>
                <w:szCs w:val="20"/>
              </w:rPr>
              <w:t xml:space="preserve"> __.__.____</w:t>
            </w:r>
          </w:p>
          <w:p w14:paraId="2A821F7B" w14:textId="77777777" w:rsidR="00F82341" w:rsidRPr="00572CCB" w:rsidRDefault="00F82341" w:rsidP="00F82341">
            <w:pPr>
              <w:autoSpaceDE w:val="0"/>
              <w:autoSpaceDN w:val="0"/>
              <w:adjustRightInd w:val="0"/>
              <w:jc w:val="both"/>
              <w:rPr>
                <w:sz w:val="22"/>
                <w:szCs w:val="22"/>
              </w:rPr>
            </w:pPr>
            <w:r w:rsidRPr="00572CCB">
              <w:rPr>
                <w:sz w:val="22"/>
                <w:szCs w:val="22"/>
              </w:rPr>
              <w:t xml:space="preserve">Банковские реквизиты: </w:t>
            </w:r>
          </w:p>
          <w:p w14:paraId="5CFE8142" w14:textId="77777777" w:rsidR="00F82341" w:rsidRPr="00572CCB" w:rsidRDefault="00F82341" w:rsidP="00F82341">
            <w:pPr>
              <w:autoSpaceDE w:val="0"/>
              <w:autoSpaceDN w:val="0"/>
              <w:adjustRightInd w:val="0"/>
              <w:jc w:val="both"/>
              <w:rPr>
                <w:sz w:val="22"/>
                <w:szCs w:val="22"/>
              </w:rPr>
            </w:pPr>
            <w:r w:rsidRPr="00572CCB">
              <w:rPr>
                <w:sz w:val="22"/>
                <w:szCs w:val="22"/>
              </w:rPr>
              <w:t xml:space="preserve">Наименование банка </w:t>
            </w:r>
            <w:r w:rsidRPr="00572CCB">
              <w:rPr>
                <w:rStyle w:val="copytarget"/>
                <w:sz w:val="22"/>
                <w:szCs w:val="22"/>
              </w:rPr>
              <w:t>_____________</w:t>
            </w:r>
            <w:r>
              <w:rPr>
                <w:rStyle w:val="copytarget"/>
                <w:sz w:val="22"/>
                <w:szCs w:val="22"/>
              </w:rPr>
              <w:t>_</w:t>
            </w:r>
            <w:r>
              <w:rPr>
                <w:rStyle w:val="copytarget"/>
              </w:rPr>
              <w:t>___</w:t>
            </w:r>
            <w:r w:rsidRPr="00572CCB">
              <w:rPr>
                <w:rStyle w:val="copytarget"/>
                <w:sz w:val="22"/>
                <w:szCs w:val="22"/>
              </w:rPr>
              <w:t>_________</w:t>
            </w:r>
          </w:p>
          <w:p w14:paraId="2AB19712" w14:textId="77777777" w:rsidR="00F82341" w:rsidRPr="00572CCB" w:rsidRDefault="00F82341" w:rsidP="00F82341">
            <w:pPr>
              <w:autoSpaceDE w:val="0"/>
              <w:autoSpaceDN w:val="0"/>
              <w:adjustRightInd w:val="0"/>
              <w:jc w:val="both"/>
              <w:rPr>
                <w:sz w:val="22"/>
                <w:szCs w:val="22"/>
              </w:rPr>
            </w:pPr>
            <w:r w:rsidRPr="00572CCB">
              <w:rPr>
                <w:sz w:val="22"/>
                <w:szCs w:val="22"/>
              </w:rPr>
              <w:t xml:space="preserve">р/с </w:t>
            </w:r>
            <w:r w:rsidRPr="00572CCB">
              <w:rPr>
                <w:rStyle w:val="copytarget"/>
                <w:sz w:val="22"/>
                <w:szCs w:val="22"/>
              </w:rPr>
              <w:t>__________________________________</w:t>
            </w:r>
            <w:r>
              <w:rPr>
                <w:rStyle w:val="copytarget"/>
                <w:sz w:val="22"/>
                <w:szCs w:val="22"/>
              </w:rPr>
              <w:t>_</w:t>
            </w:r>
            <w:r>
              <w:rPr>
                <w:rStyle w:val="copytarget"/>
              </w:rPr>
              <w:t>___</w:t>
            </w:r>
            <w:r w:rsidRPr="00572CCB">
              <w:rPr>
                <w:rStyle w:val="copytarget"/>
                <w:sz w:val="22"/>
                <w:szCs w:val="22"/>
              </w:rPr>
              <w:t>____</w:t>
            </w:r>
          </w:p>
          <w:p w14:paraId="79FD5C10" w14:textId="77777777" w:rsidR="00F82341" w:rsidRPr="00572CCB" w:rsidRDefault="00F82341" w:rsidP="00F82341">
            <w:pPr>
              <w:autoSpaceDE w:val="0"/>
              <w:autoSpaceDN w:val="0"/>
              <w:adjustRightInd w:val="0"/>
              <w:jc w:val="both"/>
              <w:rPr>
                <w:sz w:val="22"/>
                <w:szCs w:val="22"/>
              </w:rPr>
            </w:pPr>
            <w:r w:rsidRPr="00572CCB">
              <w:rPr>
                <w:sz w:val="22"/>
                <w:szCs w:val="22"/>
              </w:rPr>
              <w:t xml:space="preserve">к/с </w:t>
            </w:r>
            <w:r w:rsidRPr="00572CCB">
              <w:rPr>
                <w:rStyle w:val="copytarget"/>
                <w:sz w:val="22"/>
                <w:szCs w:val="22"/>
              </w:rPr>
              <w:t>______________________________________</w:t>
            </w:r>
            <w:r>
              <w:rPr>
                <w:rStyle w:val="copytarget"/>
                <w:sz w:val="22"/>
                <w:szCs w:val="22"/>
              </w:rPr>
              <w:t>_</w:t>
            </w:r>
            <w:r>
              <w:rPr>
                <w:rStyle w:val="copytarget"/>
              </w:rPr>
              <w:t>___</w:t>
            </w:r>
          </w:p>
          <w:p w14:paraId="07C1B971" w14:textId="15274594" w:rsidR="00F82341" w:rsidRPr="00572CCB" w:rsidRDefault="00F82341" w:rsidP="00F82341">
            <w:pPr>
              <w:autoSpaceDE w:val="0"/>
              <w:autoSpaceDN w:val="0"/>
              <w:adjustRightInd w:val="0"/>
              <w:jc w:val="both"/>
              <w:rPr>
                <w:sz w:val="22"/>
                <w:szCs w:val="22"/>
              </w:rPr>
            </w:pPr>
            <w:r w:rsidRPr="00572CCB">
              <w:rPr>
                <w:sz w:val="22"/>
                <w:szCs w:val="22"/>
              </w:rPr>
              <w:t xml:space="preserve">БИК </w:t>
            </w:r>
            <w:r w:rsidRPr="00572CCB">
              <w:rPr>
                <w:rStyle w:val="copytarget"/>
                <w:sz w:val="22"/>
                <w:szCs w:val="22"/>
              </w:rPr>
              <w:t>____________________________________</w:t>
            </w:r>
            <w:r>
              <w:rPr>
                <w:rStyle w:val="copytarget"/>
                <w:sz w:val="22"/>
                <w:szCs w:val="22"/>
              </w:rPr>
              <w:t>_</w:t>
            </w:r>
            <w:r>
              <w:rPr>
                <w:rStyle w:val="copytarget"/>
              </w:rPr>
              <w:t>___</w:t>
            </w:r>
          </w:p>
          <w:p w14:paraId="2DF3DF9F" w14:textId="77777777" w:rsidR="00F82341" w:rsidRDefault="00F82341" w:rsidP="00F82341">
            <w:pPr>
              <w:autoSpaceDE w:val="0"/>
              <w:autoSpaceDN w:val="0"/>
              <w:adjustRightInd w:val="0"/>
              <w:jc w:val="both"/>
              <w:rPr>
                <w:rStyle w:val="copytarget"/>
                <w:sz w:val="22"/>
                <w:szCs w:val="22"/>
              </w:rPr>
            </w:pPr>
            <w:r w:rsidRPr="00572CCB">
              <w:rPr>
                <w:sz w:val="22"/>
                <w:szCs w:val="22"/>
              </w:rPr>
              <w:t xml:space="preserve">ОКОПФ </w:t>
            </w:r>
            <w:r w:rsidRPr="00572CCB">
              <w:rPr>
                <w:rStyle w:val="copytarget"/>
                <w:sz w:val="22"/>
                <w:szCs w:val="22"/>
              </w:rPr>
              <w:t xml:space="preserve">___________, </w:t>
            </w:r>
            <w:r w:rsidRPr="00572CCB">
              <w:rPr>
                <w:sz w:val="22"/>
                <w:szCs w:val="22"/>
              </w:rPr>
              <w:t xml:space="preserve">ОКПО </w:t>
            </w:r>
            <w:r w:rsidRPr="00572CCB">
              <w:rPr>
                <w:rStyle w:val="copytarget"/>
                <w:sz w:val="22"/>
                <w:szCs w:val="22"/>
              </w:rPr>
              <w:t xml:space="preserve">___________, </w:t>
            </w:r>
          </w:p>
          <w:p w14:paraId="7FD699BE" w14:textId="77777777" w:rsidR="00F82341" w:rsidRDefault="00F82341" w:rsidP="00F82341">
            <w:pPr>
              <w:autoSpaceDE w:val="0"/>
              <w:autoSpaceDN w:val="0"/>
              <w:adjustRightInd w:val="0"/>
              <w:jc w:val="both"/>
              <w:rPr>
                <w:sz w:val="22"/>
                <w:szCs w:val="22"/>
              </w:rPr>
            </w:pPr>
            <w:r w:rsidRPr="00572CCB">
              <w:rPr>
                <w:rStyle w:val="copytarget"/>
                <w:sz w:val="22"/>
                <w:szCs w:val="22"/>
              </w:rPr>
              <w:t>ОКПД2 ___________,</w:t>
            </w:r>
            <w:r w:rsidRPr="00572CCB">
              <w:rPr>
                <w:sz w:val="22"/>
                <w:szCs w:val="22"/>
              </w:rPr>
              <w:t xml:space="preserve"> ОКАТО </w:t>
            </w:r>
            <w:r w:rsidRPr="00572CCB">
              <w:rPr>
                <w:rStyle w:val="copytarget"/>
                <w:sz w:val="22"/>
                <w:szCs w:val="22"/>
              </w:rPr>
              <w:t>__________</w:t>
            </w:r>
            <w:r w:rsidRPr="00572CCB">
              <w:rPr>
                <w:sz w:val="22"/>
                <w:szCs w:val="22"/>
              </w:rPr>
              <w:t xml:space="preserve">, </w:t>
            </w:r>
          </w:p>
          <w:p w14:paraId="66D51D0F" w14:textId="77777777" w:rsidR="00F82341" w:rsidRPr="00572CCB" w:rsidRDefault="00F82341" w:rsidP="00F82341">
            <w:pPr>
              <w:autoSpaceDE w:val="0"/>
              <w:autoSpaceDN w:val="0"/>
              <w:adjustRightInd w:val="0"/>
              <w:jc w:val="both"/>
              <w:rPr>
                <w:rStyle w:val="copytarget"/>
                <w:sz w:val="22"/>
                <w:szCs w:val="22"/>
              </w:rPr>
            </w:pPr>
            <w:r w:rsidRPr="00572CCB">
              <w:rPr>
                <w:sz w:val="22"/>
                <w:szCs w:val="22"/>
              </w:rPr>
              <w:t xml:space="preserve">ОКТМО </w:t>
            </w:r>
            <w:r w:rsidRPr="00572CCB">
              <w:rPr>
                <w:rStyle w:val="copytarget"/>
                <w:sz w:val="22"/>
                <w:szCs w:val="22"/>
              </w:rPr>
              <w:t xml:space="preserve">___________ </w:t>
            </w:r>
          </w:p>
          <w:p w14:paraId="18C8BF37" w14:textId="77777777" w:rsidR="00F82341" w:rsidRPr="00572CCB" w:rsidRDefault="00F82341" w:rsidP="00F82341">
            <w:pPr>
              <w:autoSpaceDE w:val="0"/>
              <w:autoSpaceDN w:val="0"/>
              <w:adjustRightInd w:val="0"/>
              <w:jc w:val="both"/>
              <w:rPr>
                <w:sz w:val="22"/>
                <w:szCs w:val="22"/>
              </w:rPr>
            </w:pPr>
            <w:r w:rsidRPr="00572CCB">
              <w:rPr>
                <w:sz w:val="22"/>
                <w:szCs w:val="22"/>
              </w:rPr>
              <w:t xml:space="preserve">Для бюджетных учреждений (дополнительно): </w:t>
            </w:r>
          </w:p>
          <w:p w14:paraId="685C50A2" w14:textId="77777777" w:rsidR="00F82341" w:rsidRPr="00572CCB" w:rsidRDefault="00F82341" w:rsidP="00F82341">
            <w:pPr>
              <w:autoSpaceDE w:val="0"/>
              <w:autoSpaceDN w:val="0"/>
              <w:adjustRightInd w:val="0"/>
              <w:jc w:val="both"/>
              <w:rPr>
                <w:sz w:val="22"/>
                <w:szCs w:val="22"/>
              </w:rPr>
            </w:pPr>
            <w:r w:rsidRPr="00572CCB">
              <w:rPr>
                <w:sz w:val="22"/>
                <w:szCs w:val="22"/>
              </w:rPr>
              <w:t>Наименование органа Федерального казначейства ___________________</w:t>
            </w:r>
            <w:r>
              <w:rPr>
                <w:sz w:val="22"/>
                <w:szCs w:val="22"/>
              </w:rPr>
              <w:t>_______________</w:t>
            </w:r>
            <w:r w:rsidRPr="00572CCB">
              <w:rPr>
                <w:sz w:val="22"/>
                <w:szCs w:val="22"/>
              </w:rPr>
              <w:t>___________</w:t>
            </w:r>
          </w:p>
          <w:p w14:paraId="388E44C6" w14:textId="77777777" w:rsidR="00F82341" w:rsidRPr="00572CCB" w:rsidRDefault="00F82341" w:rsidP="00F82341">
            <w:pPr>
              <w:autoSpaceDE w:val="0"/>
              <w:autoSpaceDN w:val="0"/>
              <w:adjustRightInd w:val="0"/>
              <w:jc w:val="both"/>
              <w:rPr>
                <w:sz w:val="22"/>
                <w:szCs w:val="22"/>
              </w:rPr>
            </w:pPr>
            <w:r w:rsidRPr="00572CCB">
              <w:rPr>
                <w:sz w:val="22"/>
                <w:szCs w:val="22"/>
              </w:rPr>
              <w:t>Лицевой счет ______________________</w:t>
            </w:r>
            <w:r>
              <w:rPr>
                <w:sz w:val="22"/>
                <w:szCs w:val="22"/>
              </w:rPr>
              <w:t>____</w:t>
            </w:r>
            <w:r w:rsidRPr="00572CCB">
              <w:rPr>
                <w:sz w:val="22"/>
                <w:szCs w:val="22"/>
              </w:rPr>
              <w:t>_______</w:t>
            </w:r>
          </w:p>
          <w:p w14:paraId="72314F8B" w14:textId="63FD93CA" w:rsidR="00F82341" w:rsidRPr="00572CCB" w:rsidRDefault="00F82341" w:rsidP="00F82341">
            <w:pPr>
              <w:autoSpaceDE w:val="0"/>
              <w:autoSpaceDN w:val="0"/>
              <w:adjustRightInd w:val="0"/>
              <w:jc w:val="both"/>
              <w:rPr>
                <w:sz w:val="22"/>
                <w:szCs w:val="22"/>
              </w:rPr>
            </w:pPr>
            <w:r w:rsidRPr="00572CCB">
              <w:rPr>
                <w:sz w:val="22"/>
                <w:szCs w:val="22"/>
              </w:rPr>
              <w:t>КБК __________________________________</w:t>
            </w:r>
            <w:r>
              <w:rPr>
                <w:sz w:val="22"/>
                <w:szCs w:val="22"/>
              </w:rPr>
              <w:t>___</w:t>
            </w:r>
            <w:r w:rsidRPr="00572CCB">
              <w:rPr>
                <w:sz w:val="22"/>
                <w:szCs w:val="22"/>
              </w:rPr>
              <w:t>___</w:t>
            </w:r>
          </w:p>
          <w:p w14:paraId="68C56D65" w14:textId="2D7F68A8" w:rsidR="00F82341" w:rsidRPr="00572CCB" w:rsidRDefault="00F82341" w:rsidP="00F82341">
            <w:pPr>
              <w:autoSpaceDE w:val="0"/>
              <w:autoSpaceDN w:val="0"/>
              <w:adjustRightInd w:val="0"/>
              <w:jc w:val="both"/>
              <w:rPr>
                <w:sz w:val="22"/>
                <w:szCs w:val="22"/>
              </w:rPr>
            </w:pPr>
            <w:r w:rsidRPr="00572CCB">
              <w:rPr>
                <w:sz w:val="22"/>
                <w:szCs w:val="22"/>
              </w:rPr>
              <w:t xml:space="preserve">Адрес электронной почты: </w:t>
            </w:r>
            <w:r>
              <w:rPr>
                <w:sz w:val="22"/>
                <w:szCs w:val="22"/>
              </w:rPr>
              <w:t>____</w:t>
            </w:r>
            <w:r w:rsidRPr="00572CCB">
              <w:rPr>
                <w:sz w:val="22"/>
                <w:szCs w:val="22"/>
              </w:rPr>
              <w:t xml:space="preserve">__, </w:t>
            </w:r>
            <w:r>
              <w:rPr>
                <w:sz w:val="22"/>
                <w:szCs w:val="22"/>
              </w:rPr>
              <w:t>Телефон: __</w:t>
            </w:r>
            <w:r w:rsidRPr="00572CCB">
              <w:rPr>
                <w:sz w:val="22"/>
                <w:szCs w:val="22"/>
              </w:rPr>
              <w:t>___</w:t>
            </w:r>
            <w:r w:rsidRPr="00572CCB">
              <w:rPr>
                <w:rStyle w:val="a7"/>
                <w:sz w:val="22"/>
                <w:szCs w:val="22"/>
              </w:rPr>
              <w:footnoteReference w:id="12"/>
            </w:r>
          </w:p>
        </w:tc>
      </w:tr>
    </w:tbl>
    <w:p w14:paraId="254BA36B" w14:textId="0F2C3F6E" w:rsidR="00FD4DAF" w:rsidRDefault="00E62109" w:rsidP="00F2472B">
      <w:pPr>
        <w:spacing w:line="276" w:lineRule="auto"/>
        <w:jc w:val="both"/>
      </w:pPr>
      <w:r>
        <w:rPr>
          <w:sz w:val="22"/>
        </w:rPr>
        <w:t xml:space="preserve">Подписи Сторон: </w:t>
      </w:r>
      <w:r w:rsidRPr="0050131B">
        <w:rPr>
          <w:sz w:val="22"/>
        </w:rPr>
        <w:t>Контракт составлен в форме электронного документа, подписанного усиленными квалифицированными электронными подписями Сторон.</w:t>
      </w:r>
    </w:p>
    <w:p w14:paraId="27EA6C9E" w14:textId="578F08A6" w:rsidR="00E62109" w:rsidRDefault="00E62109" w:rsidP="00FD4DAF">
      <w:pPr>
        <w:spacing w:line="276" w:lineRule="auto"/>
        <w:jc w:val="center"/>
        <w:sectPr w:rsidR="00E62109" w:rsidSect="0012361B">
          <w:headerReference w:type="default" r:id="rId9"/>
          <w:pgSz w:w="11906" w:h="16838"/>
          <w:pgMar w:top="1134" w:right="567" w:bottom="567" w:left="1134" w:header="709" w:footer="709" w:gutter="0"/>
          <w:cols w:space="708"/>
          <w:titlePg/>
          <w:docGrid w:linePitch="360"/>
        </w:sectPr>
      </w:pPr>
    </w:p>
    <w:p w14:paraId="6DB713CE" w14:textId="12AAFE8A" w:rsidR="00377513" w:rsidRPr="00F45E46" w:rsidRDefault="00377513" w:rsidP="00E60BE1">
      <w:pPr>
        <w:spacing w:line="276" w:lineRule="auto"/>
        <w:jc w:val="right"/>
      </w:pPr>
      <w:r w:rsidRPr="00F45E46">
        <w:lastRenderedPageBreak/>
        <w:t>Приложение № 1</w:t>
      </w:r>
    </w:p>
    <w:p w14:paraId="58B1ECE9" w14:textId="6EF64333" w:rsidR="00D651BD" w:rsidRPr="00F45E46" w:rsidRDefault="00377513" w:rsidP="00D651BD">
      <w:pPr>
        <w:jc w:val="right"/>
      </w:pPr>
      <w:r w:rsidRPr="00F45E46">
        <w:t xml:space="preserve">к </w:t>
      </w:r>
      <w:r w:rsidR="00114F8A">
        <w:t>К</w:t>
      </w:r>
      <w:r w:rsidR="00756A12" w:rsidRPr="00F45E46">
        <w:t xml:space="preserve">онтракту </w:t>
      </w:r>
      <w:r w:rsidR="00731EB7" w:rsidRPr="00F45E46">
        <w:t>от __</w:t>
      </w:r>
      <w:proofErr w:type="gramStart"/>
      <w:r w:rsidR="00731EB7" w:rsidRPr="00F45E46">
        <w:t>_._</w:t>
      </w:r>
      <w:proofErr w:type="gramEnd"/>
      <w:r w:rsidR="00731EB7" w:rsidRPr="00F45E46">
        <w:t>__.202</w:t>
      </w:r>
      <w:r w:rsidR="001761CF">
        <w:t>6</w:t>
      </w:r>
      <w:r w:rsidR="00731EB7" w:rsidRPr="00F45E46">
        <w:t xml:space="preserve"> </w:t>
      </w:r>
      <w:r w:rsidRPr="00F45E46">
        <w:t>№___</w:t>
      </w:r>
      <w:r w:rsidR="0015483F">
        <w:t>-2</w:t>
      </w:r>
      <w:r w:rsidR="001761CF">
        <w:t>6</w:t>
      </w:r>
    </w:p>
    <w:p w14:paraId="2858CC7E" w14:textId="2CC6EA76" w:rsidR="0054576C" w:rsidRDefault="007F1417" w:rsidP="0054576C">
      <w:pPr>
        <w:spacing w:before="240" w:after="240"/>
        <w:contextualSpacing/>
        <w:jc w:val="center"/>
        <w:rPr>
          <w:b/>
        </w:rPr>
      </w:pPr>
      <w:r w:rsidRPr="00F45E46">
        <w:rPr>
          <w:b/>
        </w:rPr>
        <w:t>СПЕЦИФИКАЦИЯ</w:t>
      </w:r>
      <w:r w:rsidR="00D651BD" w:rsidRPr="00F45E46">
        <w:br/>
      </w:r>
      <w:r w:rsidR="0054576C" w:rsidRPr="00AC1A3E">
        <w:rPr>
          <w:b/>
        </w:rPr>
        <w:t xml:space="preserve">на поставку </w:t>
      </w:r>
      <w:r w:rsidR="001761CF">
        <w:rPr>
          <w:b/>
        </w:rPr>
        <w:t>шкафов для одежды металлических</w:t>
      </w:r>
    </w:p>
    <w:p w14:paraId="1229597F" w14:textId="68CA35D3" w:rsidR="009C32D4" w:rsidRDefault="00555B8C" w:rsidP="00D35DC8">
      <w:pPr>
        <w:spacing w:before="240" w:after="240"/>
        <w:ind w:firstLine="709"/>
        <w:contextualSpacing/>
        <w:rPr>
          <w:b/>
        </w:rPr>
      </w:pPr>
      <w:r>
        <w:rPr>
          <w:b/>
        </w:rPr>
        <w:t xml:space="preserve"> 1. </w:t>
      </w:r>
      <w:r w:rsidR="00253991" w:rsidRPr="008923C8">
        <w:rPr>
          <w:b/>
        </w:rPr>
        <w:t>Таблица</w:t>
      </w: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2"/>
        <w:gridCol w:w="1765"/>
        <w:gridCol w:w="1177"/>
        <w:gridCol w:w="1620"/>
        <w:gridCol w:w="1765"/>
        <w:gridCol w:w="1177"/>
        <w:gridCol w:w="1617"/>
        <w:gridCol w:w="1177"/>
        <w:gridCol w:w="1328"/>
        <w:gridCol w:w="1910"/>
        <w:gridCol w:w="1614"/>
      </w:tblGrid>
      <w:tr w:rsidR="00A05A0A" w:rsidRPr="00585029" w14:paraId="51F8A8B6" w14:textId="77777777" w:rsidTr="000A18CE">
        <w:trPr>
          <w:trHeight w:val="299"/>
        </w:trPr>
        <w:tc>
          <w:tcPr>
            <w:tcW w:w="185" w:type="pct"/>
            <w:vMerge w:val="restart"/>
            <w:shd w:val="clear" w:color="auto" w:fill="auto"/>
          </w:tcPr>
          <w:p w14:paraId="57FA93C7" w14:textId="77777777" w:rsidR="00A05A0A" w:rsidRPr="00585029" w:rsidRDefault="00A05A0A" w:rsidP="000A18CE">
            <w:pPr>
              <w:widowControl w:val="0"/>
              <w:autoSpaceDE w:val="0"/>
              <w:autoSpaceDN w:val="0"/>
              <w:adjustRightInd w:val="0"/>
              <w:jc w:val="center"/>
              <w:rPr>
                <w:sz w:val="22"/>
                <w:szCs w:val="22"/>
                <w:lang w:eastAsia="en-US"/>
              </w:rPr>
            </w:pPr>
            <w:r w:rsidRPr="00585029">
              <w:rPr>
                <w:sz w:val="22"/>
                <w:szCs w:val="22"/>
                <w:lang w:eastAsia="en-US"/>
              </w:rPr>
              <w:t>№</w:t>
            </w:r>
          </w:p>
          <w:p w14:paraId="430423C4" w14:textId="77777777" w:rsidR="00A05A0A" w:rsidRPr="00585029" w:rsidRDefault="00A05A0A" w:rsidP="000A18CE">
            <w:pPr>
              <w:widowControl w:val="0"/>
              <w:autoSpaceDE w:val="0"/>
              <w:autoSpaceDN w:val="0"/>
              <w:jc w:val="center"/>
              <w:rPr>
                <w:b/>
                <w:color w:val="000000"/>
                <w:sz w:val="22"/>
                <w:szCs w:val="22"/>
                <w:lang w:eastAsia="en-US"/>
              </w:rPr>
            </w:pPr>
            <w:r w:rsidRPr="00585029">
              <w:rPr>
                <w:sz w:val="22"/>
                <w:szCs w:val="22"/>
                <w:lang w:eastAsia="en-US"/>
              </w:rPr>
              <w:t>п/п</w:t>
            </w:r>
          </w:p>
        </w:tc>
        <w:tc>
          <w:tcPr>
            <w:tcW w:w="2899" w:type="pct"/>
            <w:gridSpan w:val="6"/>
            <w:shd w:val="clear" w:color="auto" w:fill="auto"/>
            <w:hideMark/>
          </w:tcPr>
          <w:p w14:paraId="10DCF451" w14:textId="77777777" w:rsidR="00A05A0A" w:rsidRPr="00585029" w:rsidRDefault="00A05A0A" w:rsidP="000A18CE">
            <w:pPr>
              <w:widowControl w:val="0"/>
              <w:autoSpaceDE w:val="0"/>
              <w:autoSpaceDN w:val="0"/>
              <w:jc w:val="center"/>
              <w:rPr>
                <w:b/>
                <w:color w:val="000000"/>
                <w:sz w:val="22"/>
                <w:szCs w:val="22"/>
                <w:lang w:eastAsia="en-US"/>
              </w:rPr>
            </w:pPr>
            <w:r w:rsidRPr="00585029">
              <w:rPr>
                <w:b/>
                <w:color w:val="000000"/>
                <w:sz w:val="22"/>
                <w:szCs w:val="22"/>
                <w:lang w:eastAsia="en-US"/>
              </w:rPr>
              <w:t>Тип объекта закупки</w:t>
            </w:r>
          </w:p>
          <w:p w14:paraId="0795804D" w14:textId="77777777" w:rsidR="00A05A0A" w:rsidRPr="00585029" w:rsidRDefault="00A05A0A" w:rsidP="000A18CE">
            <w:pPr>
              <w:widowControl w:val="0"/>
              <w:autoSpaceDE w:val="0"/>
              <w:autoSpaceDN w:val="0"/>
              <w:jc w:val="center"/>
              <w:rPr>
                <w:b/>
                <w:color w:val="000000"/>
                <w:sz w:val="22"/>
                <w:szCs w:val="22"/>
                <w:lang w:eastAsia="en-US"/>
              </w:rPr>
            </w:pPr>
          </w:p>
        </w:tc>
        <w:tc>
          <w:tcPr>
            <w:tcW w:w="1916" w:type="pct"/>
            <w:gridSpan w:val="4"/>
            <w:shd w:val="clear" w:color="auto" w:fill="auto"/>
          </w:tcPr>
          <w:p w14:paraId="0D67B848" w14:textId="77777777" w:rsidR="00A05A0A" w:rsidRPr="00585029" w:rsidRDefault="00A05A0A" w:rsidP="000A18CE">
            <w:pPr>
              <w:spacing w:after="160" w:line="259" w:lineRule="auto"/>
              <w:jc w:val="center"/>
              <w:rPr>
                <w:b/>
                <w:color w:val="000000"/>
                <w:sz w:val="22"/>
                <w:szCs w:val="22"/>
                <w:lang w:eastAsia="en-US"/>
              </w:rPr>
            </w:pPr>
            <w:r w:rsidRPr="00585029">
              <w:rPr>
                <w:b/>
                <w:color w:val="000000"/>
                <w:sz w:val="22"/>
                <w:szCs w:val="22"/>
                <w:lang w:eastAsia="en-US"/>
              </w:rPr>
              <w:t>Товар</w:t>
            </w:r>
          </w:p>
          <w:p w14:paraId="5F155F5F" w14:textId="77777777" w:rsidR="00A05A0A" w:rsidRPr="00585029" w:rsidRDefault="00A05A0A" w:rsidP="000A18CE">
            <w:pPr>
              <w:widowControl w:val="0"/>
              <w:autoSpaceDE w:val="0"/>
              <w:autoSpaceDN w:val="0"/>
              <w:jc w:val="center"/>
              <w:rPr>
                <w:b/>
                <w:color w:val="000000"/>
                <w:sz w:val="22"/>
                <w:szCs w:val="22"/>
                <w:lang w:eastAsia="en-US"/>
              </w:rPr>
            </w:pPr>
          </w:p>
        </w:tc>
      </w:tr>
      <w:tr w:rsidR="00A05A0A" w:rsidRPr="00585029" w14:paraId="3CB8E516" w14:textId="77777777" w:rsidTr="000A18CE">
        <w:trPr>
          <w:trHeight w:val="20"/>
        </w:trPr>
        <w:tc>
          <w:tcPr>
            <w:tcW w:w="185" w:type="pct"/>
            <w:vMerge/>
            <w:shd w:val="clear" w:color="auto" w:fill="auto"/>
            <w:hideMark/>
          </w:tcPr>
          <w:p w14:paraId="4B6D28DB" w14:textId="77777777" w:rsidR="00A05A0A" w:rsidRPr="00585029" w:rsidRDefault="00A05A0A" w:rsidP="000A18CE">
            <w:pPr>
              <w:widowControl w:val="0"/>
              <w:autoSpaceDE w:val="0"/>
              <w:autoSpaceDN w:val="0"/>
              <w:jc w:val="center"/>
              <w:rPr>
                <w:b/>
                <w:color w:val="000000"/>
                <w:sz w:val="22"/>
                <w:szCs w:val="22"/>
                <w:lang w:eastAsia="en-US"/>
              </w:rPr>
            </w:pPr>
          </w:p>
        </w:tc>
        <w:tc>
          <w:tcPr>
            <w:tcW w:w="561" w:type="pct"/>
            <w:vMerge w:val="restart"/>
            <w:shd w:val="clear" w:color="auto" w:fill="auto"/>
            <w:hideMark/>
          </w:tcPr>
          <w:p w14:paraId="35C53220" w14:textId="77777777" w:rsidR="00A05A0A" w:rsidRPr="00585029" w:rsidRDefault="00A05A0A" w:rsidP="000A18CE">
            <w:pPr>
              <w:widowControl w:val="0"/>
              <w:autoSpaceDE w:val="0"/>
              <w:autoSpaceDN w:val="0"/>
              <w:jc w:val="center"/>
              <w:rPr>
                <w:b/>
                <w:color w:val="000000"/>
                <w:sz w:val="22"/>
                <w:szCs w:val="22"/>
                <w:lang w:eastAsia="en-US"/>
              </w:rPr>
            </w:pPr>
            <w:r w:rsidRPr="00585029">
              <w:rPr>
                <w:b/>
                <w:color w:val="000000"/>
                <w:sz w:val="22"/>
                <w:szCs w:val="22"/>
                <w:lang w:eastAsia="en-US"/>
              </w:rPr>
              <w:t>Наименование Товара</w:t>
            </w:r>
          </w:p>
        </w:tc>
        <w:tc>
          <w:tcPr>
            <w:tcW w:w="374" w:type="pct"/>
            <w:vMerge w:val="restart"/>
            <w:shd w:val="clear" w:color="auto" w:fill="auto"/>
          </w:tcPr>
          <w:p w14:paraId="6920C3EC" w14:textId="77777777" w:rsidR="00A05A0A" w:rsidRPr="00585029" w:rsidRDefault="00A05A0A" w:rsidP="000A18CE">
            <w:pPr>
              <w:widowControl w:val="0"/>
              <w:autoSpaceDE w:val="0"/>
              <w:autoSpaceDN w:val="0"/>
              <w:jc w:val="center"/>
              <w:rPr>
                <w:b/>
                <w:color w:val="000000"/>
                <w:sz w:val="22"/>
                <w:szCs w:val="22"/>
                <w:lang w:eastAsia="en-US"/>
              </w:rPr>
            </w:pPr>
            <w:r w:rsidRPr="00585029">
              <w:rPr>
                <w:b/>
                <w:color w:val="000000"/>
                <w:sz w:val="22"/>
                <w:szCs w:val="22"/>
                <w:lang w:eastAsia="en-US"/>
              </w:rPr>
              <w:t>Товарный знак</w:t>
            </w:r>
          </w:p>
          <w:p w14:paraId="29092DD2" w14:textId="77777777" w:rsidR="00A05A0A" w:rsidRPr="00585029" w:rsidRDefault="00A05A0A" w:rsidP="000A18CE">
            <w:pPr>
              <w:widowControl w:val="0"/>
              <w:autoSpaceDE w:val="0"/>
              <w:autoSpaceDN w:val="0"/>
              <w:jc w:val="center"/>
              <w:rPr>
                <w:b/>
                <w:color w:val="000000"/>
                <w:sz w:val="22"/>
                <w:szCs w:val="22"/>
                <w:lang w:eastAsia="en-US"/>
              </w:rPr>
            </w:pPr>
          </w:p>
        </w:tc>
        <w:tc>
          <w:tcPr>
            <w:tcW w:w="1964" w:type="pct"/>
            <w:gridSpan w:val="4"/>
            <w:shd w:val="clear" w:color="auto" w:fill="auto"/>
            <w:hideMark/>
          </w:tcPr>
          <w:p w14:paraId="602F9925" w14:textId="77777777" w:rsidR="00A05A0A" w:rsidRPr="00585029" w:rsidRDefault="00A05A0A" w:rsidP="000A18CE">
            <w:pPr>
              <w:widowControl w:val="0"/>
              <w:autoSpaceDE w:val="0"/>
              <w:autoSpaceDN w:val="0"/>
              <w:jc w:val="center"/>
              <w:rPr>
                <w:b/>
                <w:color w:val="000000"/>
                <w:sz w:val="22"/>
                <w:szCs w:val="22"/>
                <w:lang w:eastAsia="en-US"/>
              </w:rPr>
            </w:pPr>
            <w:r w:rsidRPr="00585029">
              <w:rPr>
                <w:b/>
                <w:color w:val="000000"/>
                <w:sz w:val="22"/>
                <w:szCs w:val="22"/>
                <w:lang w:eastAsia="en-US"/>
              </w:rPr>
              <w:t>Характеристики Товара</w:t>
            </w:r>
          </w:p>
        </w:tc>
        <w:tc>
          <w:tcPr>
            <w:tcW w:w="374" w:type="pct"/>
            <w:vMerge w:val="restart"/>
            <w:shd w:val="clear" w:color="auto" w:fill="auto"/>
          </w:tcPr>
          <w:p w14:paraId="1D1301B3" w14:textId="77777777" w:rsidR="00A05A0A" w:rsidRPr="00585029" w:rsidRDefault="00A05A0A" w:rsidP="000A18CE">
            <w:pPr>
              <w:widowControl w:val="0"/>
              <w:autoSpaceDE w:val="0"/>
              <w:autoSpaceDN w:val="0"/>
              <w:jc w:val="center"/>
              <w:rPr>
                <w:b/>
                <w:color w:val="000000"/>
                <w:sz w:val="22"/>
                <w:szCs w:val="22"/>
                <w:lang w:eastAsia="en-US"/>
              </w:rPr>
            </w:pPr>
            <w:r w:rsidRPr="00585029">
              <w:rPr>
                <w:b/>
                <w:color w:val="000000"/>
                <w:sz w:val="22"/>
                <w:szCs w:val="22"/>
                <w:lang w:eastAsia="en-US"/>
              </w:rPr>
              <w:t>Единица изм.</w:t>
            </w:r>
          </w:p>
        </w:tc>
        <w:tc>
          <w:tcPr>
            <w:tcW w:w="422" w:type="pct"/>
            <w:vMerge w:val="restart"/>
          </w:tcPr>
          <w:p w14:paraId="7D350105" w14:textId="77777777" w:rsidR="00A05A0A" w:rsidRPr="00585029" w:rsidRDefault="00A05A0A" w:rsidP="000A18CE">
            <w:pPr>
              <w:widowControl w:val="0"/>
              <w:autoSpaceDE w:val="0"/>
              <w:autoSpaceDN w:val="0"/>
              <w:jc w:val="center"/>
              <w:rPr>
                <w:b/>
                <w:color w:val="000000"/>
                <w:sz w:val="22"/>
                <w:szCs w:val="22"/>
                <w:lang w:eastAsia="en-US"/>
              </w:rPr>
            </w:pPr>
            <w:r w:rsidRPr="00585029">
              <w:rPr>
                <w:b/>
                <w:color w:val="000000"/>
                <w:sz w:val="22"/>
                <w:szCs w:val="22"/>
                <w:lang w:eastAsia="en-US"/>
              </w:rPr>
              <w:t>Кол-во</w:t>
            </w:r>
          </w:p>
        </w:tc>
        <w:tc>
          <w:tcPr>
            <w:tcW w:w="607" w:type="pct"/>
            <w:vMerge w:val="restart"/>
            <w:shd w:val="clear" w:color="auto" w:fill="auto"/>
          </w:tcPr>
          <w:p w14:paraId="75752A94" w14:textId="77777777" w:rsidR="00A05A0A" w:rsidRPr="00585029" w:rsidRDefault="00A05A0A" w:rsidP="000A18CE">
            <w:pPr>
              <w:widowControl w:val="0"/>
              <w:autoSpaceDE w:val="0"/>
              <w:autoSpaceDN w:val="0"/>
              <w:jc w:val="center"/>
              <w:rPr>
                <w:b/>
                <w:color w:val="000000"/>
                <w:sz w:val="22"/>
                <w:szCs w:val="22"/>
                <w:lang w:eastAsia="en-US"/>
              </w:rPr>
            </w:pPr>
            <w:r w:rsidRPr="00585029">
              <w:rPr>
                <w:b/>
                <w:sz w:val="22"/>
                <w:szCs w:val="22"/>
              </w:rPr>
              <w:t>Цена за ед. изм. (c учетом НДС/ НДС не облагается*</w:t>
            </w:r>
            <w:r w:rsidRPr="00585029">
              <w:rPr>
                <w:rStyle w:val="a7"/>
                <w:b/>
                <w:sz w:val="22"/>
                <w:szCs w:val="22"/>
              </w:rPr>
              <w:footnoteReference w:id="13"/>
            </w:r>
            <w:r w:rsidRPr="00585029">
              <w:rPr>
                <w:b/>
                <w:sz w:val="22"/>
                <w:szCs w:val="22"/>
              </w:rPr>
              <w:t>), руб.</w:t>
            </w:r>
          </w:p>
        </w:tc>
        <w:tc>
          <w:tcPr>
            <w:tcW w:w="513" w:type="pct"/>
            <w:vMerge w:val="restart"/>
            <w:shd w:val="clear" w:color="auto" w:fill="auto"/>
          </w:tcPr>
          <w:p w14:paraId="2AEF6315" w14:textId="77777777" w:rsidR="00A05A0A" w:rsidRPr="00585029" w:rsidRDefault="00A05A0A" w:rsidP="000A18CE">
            <w:pPr>
              <w:widowControl w:val="0"/>
              <w:autoSpaceDE w:val="0"/>
              <w:autoSpaceDN w:val="0"/>
              <w:jc w:val="center"/>
              <w:rPr>
                <w:b/>
                <w:color w:val="000000"/>
                <w:sz w:val="22"/>
                <w:szCs w:val="22"/>
                <w:lang w:eastAsia="en-US"/>
              </w:rPr>
            </w:pPr>
            <w:r w:rsidRPr="00585029">
              <w:rPr>
                <w:b/>
                <w:sz w:val="22"/>
                <w:szCs w:val="22"/>
              </w:rPr>
              <w:t xml:space="preserve">Стоимость </w:t>
            </w:r>
            <w:r w:rsidRPr="00585029">
              <w:rPr>
                <w:b/>
                <w:sz w:val="22"/>
                <w:szCs w:val="22"/>
              </w:rPr>
              <w:br/>
              <w:t>(c учетом НДС/ НДС не облагается*), руб.</w:t>
            </w:r>
          </w:p>
        </w:tc>
      </w:tr>
      <w:tr w:rsidR="00A05A0A" w:rsidRPr="00585029" w14:paraId="5862B95D" w14:textId="77777777" w:rsidTr="000A18CE">
        <w:trPr>
          <w:trHeight w:val="695"/>
        </w:trPr>
        <w:tc>
          <w:tcPr>
            <w:tcW w:w="185" w:type="pct"/>
            <w:vMerge/>
            <w:shd w:val="clear" w:color="auto" w:fill="auto"/>
            <w:hideMark/>
          </w:tcPr>
          <w:p w14:paraId="1C394946" w14:textId="77777777" w:rsidR="00A05A0A" w:rsidRPr="00585029" w:rsidRDefault="00A05A0A" w:rsidP="000A18CE">
            <w:pPr>
              <w:widowControl w:val="0"/>
              <w:autoSpaceDE w:val="0"/>
              <w:autoSpaceDN w:val="0"/>
              <w:jc w:val="center"/>
              <w:rPr>
                <w:b/>
                <w:color w:val="000000"/>
                <w:sz w:val="22"/>
                <w:szCs w:val="22"/>
                <w:lang w:eastAsia="en-US"/>
              </w:rPr>
            </w:pPr>
          </w:p>
        </w:tc>
        <w:tc>
          <w:tcPr>
            <w:tcW w:w="561" w:type="pct"/>
            <w:vMerge/>
            <w:shd w:val="clear" w:color="auto" w:fill="auto"/>
            <w:hideMark/>
          </w:tcPr>
          <w:p w14:paraId="5CBCB275" w14:textId="77777777" w:rsidR="00A05A0A" w:rsidRPr="00585029" w:rsidRDefault="00A05A0A" w:rsidP="000A18CE">
            <w:pPr>
              <w:widowControl w:val="0"/>
              <w:autoSpaceDE w:val="0"/>
              <w:autoSpaceDN w:val="0"/>
              <w:jc w:val="center"/>
              <w:rPr>
                <w:b/>
                <w:color w:val="000000"/>
                <w:sz w:val="22"/>
                <w:szCs w:val="22"/>
                <w:lang w:eastAsia="en-US"/>
              </w:rPr>
            </w:pPr>
          </w:p>
        </w:tc>
        <w:tc>
          <w:tcPr>
            <w:tcW w:w="374" w:type="pct"/>
            <w:vMerge/>
            <w:shd w:val="clear" w:color="auto" w:fill="auto"/>
          </w:tcPr>
          <w:p w14:paraId="4E171CE7" w14:textId="77777777" w:rsidR="00A05A0A" w:rsidRPr="00585029" w:rsidRDefault="00A05A0A" w:rsidP="000A18CE">
            <w:pPr>
              <w:widowControl w:val="0"/>
              <w:autoSpaceDE w:val="0"/>
              <w:autoSpaceDN w:val="0"/>
              <w:jc w:val="center"/>
              <w:rPr>
                <w:b/>
                <w:color w:val="000000"/>
                <w:sz w:val="22"/>
                <w:szCs w:val="22"/>
                <w:lang w:eastAsia="en-US"/>
              </w:rPr>
            </w:pPr>
          </w:p>
        </w:tc>
        <w:tc>
          <w:tcPr>
            <w:tcW w:w="515" w:type="pct"/>
            <w:shd w:val="clear" w:color="auto" w:fill="auto"/>
            <w:hideMark/>
          </w:tcPr>
          <w:p w14:paraId="67BCA10F" w14:textId="77777777" w:rsidR="00A05A0A" w:rsidRPr="00585029" w:rsidRDefault="00A05A0A" w:rsidP="000A18CE">
            <w:pPr>
              <w:widowControl w:val="0"/>
              <w:autoSpaceDE w:val="0"/>
              <w:autoSpaceDN w:val="0"/>
              <w:jc w:val="center"/>
              <w:rPr>
                <w:b/>
                <w:color w:val="000000"/>
                <w:sz w:val="22"/>
                <w:szCs w:val="22"/>
                <w:lang w:eastAsia="en-US"/>
              </w:rPr>
            </w:pPr>
            <w:proofErr w:type="spellStart"/>
            <w:proofErr w:type="gramStart"/>
            <w:r w:rsidRPr="00585029">
              <w:rPr>
                <w:b/>
                <w:color w:val="000000"/>
                <w:sz w:val="22"/>
                <w:szCs w:val="22"/>
                <w:lang w:eastAsia="en-US"/>
              </w:rPr>
              <w:t>Наименова</w:t>
            </w:r>
            <w:proofErr w:type="spellEnd"/>
            <w:r>
              <w:rPr>
                <w:b/>
                <w:color w:val="000000"/>
                <w:sz w:val="22"/>
                <w:szCs w:val="22"/>
                <w:lang w:eastAsia="en-US"/>
              </w:rPr>
              <w:t xml:space="preserve">  </w:t>
            </w:r>
            <w:proofErr w:type="spellStart"/>
            <w:r w:rsidRPr="00585029">
              <w:rPr>
                <w:b/>
                <w:color w:val="000000"/>
                <w:sz w:val="22"/>
                <w:szCs w:val="22"/>
                <w:lang w:eastAsia="en-US"/>
              </w:rPr>
              <w:t>ние</w:t>
            </w:r>
            <w:proofErr w:type="spellEnd"/>
            <w:proofErr w:type="gramEnd"/>
            <w:r w:rsidRPr="00585029">
              <w:rPr>
                <w:b/>
                <w:color w:val="000000"/>
                <w:sz w:val="22"/>
                <w:szCs w:val="22"/>
                <w:lang w:eastAsia="en-US"/>
              </w:rPr>
              <w:t xml:space="preserve"> характеристики</w:t>
            </w:r>
          </w:p>
        </w:tc>
        <w:tc>
          <w:tcPr>
            <w:tcW w:w="561" w:type="pct"/>
            <w:shd w:val="clear" w:color="auto" w:fill="auto"/>
            <w:hideMark/>
          </w:tcPr>
          <w:p w14:paraId="4A7B9FCE" w14:textId="77777777" w:rsidR="00A05A0A" w:rsidRPr="00585029" w:rsidRDefault="00A05A0A" w:rsidP="000A18CE">
            <w:pPr>
              <w:widowControl w:val="0"/>
              <w:autoSpaceDE w:val="0"/>
              <w:autoSpaceDN w:val="0"/>
              <w:jc w:val="center"/>
              <w:rPr>
                <w:b/>
                <w:color w:val="000000"/>
                <w:sz w:val="22"/>
                <w:szCs w:val="22"/>
                <w:lang w:eastAsia="en-US"/>
              </w:rPr>
            </w:pPr>
            <w:r w:rsidRPr="00585029">
              <w:rPr>
                <w:b/>
                <w:color w:val="000000"/>
                <w:sz w:val="22"/>
                <w:szCs w:val="22"/>
                <w:lang w:eastAsia="en-US"/>
              </w:rPr>
              <w:t>Значение характеристики</w:t>
            </w:r>
          </w:p>
        </w:tc>
        <w:tc>
          <w:tcPr>
            <w:tcW w:w="374" w:type="pct"/>
            <w:shd w:val="clear" w:color="auto" w:fill="auto"/>
            <w:hideMark/>
          </w:tcPr>
          <w:p w14:paraId="03AE7622" w14:textId="77777777" w:rsidR="00A05A0A" w:rsidRPr="00585029" w:rsidRDefault="00A05A0A" w:rsidP="000A18CE">
            <w:pPr>
              <w:widowControl w:val="0"/>
              <w:autoSpaceDE w:val="0"/>
              <w:autoSpaceDN w:val="0"/>
              <w:jc w:val="center"/>
              <w:rPr>
                <w:b/>
                <w:color w:val="000000"/>
                <w:sz w:val="22"/>
                <w:szCs w:val="22"/>
                <w:lang w:eastAsia="en-US"/>
              </w:rPr>
            </w:pPr>
            <w:r w:rsidRPr="00585029">
              <w:rPr>
                <w:b/>
                <w:color w:val="000000"/>
                <w:sz w:val="22"/>
                <w:szCs w:val="22"/>
                <w:lang w:eastAsia="en-US"/>
              </w:rPr>
              <w:t xml:space="preserve">Единица </w:t>
            </w:r>
            <w:proofErr w:type="spellStart"/>
            <w:r w:rsidRPr="00585029">
              <w:rPr>
                <w:b/>
                <w:color w:val="000000"/>
                <w:sz w:val="22"/>
                <w:szCs w:val="22"/>
                <w:lang w:eastAsia="en-US"/>
              </w:rPr>
              <w:t>измере</w:t>
            </w:r>
            <w:proofErr w:type="spellEnd"/>
            <w:r>
              <w:rPr>
                <w:b/>
                <w:color w:val="000000"/>
                <w:sz w:val="22"/>
                <w:szCs w:val="22"/>
                <w:lang w:eastAsia="en-US"/>
              </w:rPr>
              <w:t xml:space="preserve"> </w:t>
            </w:r>
            <w:proofErr w:type="spellStart"/>
            <w:r w:rsidRPr="00585029">
              <w:rPr>
                <w:b/>
                <w:color w:val="000000"/>
                <w:sz w:val="22"/>
                <w:szCs w:val="22"/>
                <w:lang w:eastAsia="en-US"/>
              </w:rPr>
              <w:t>ния</w:t>
            </w:r>
            <w:proofErr w:type="spellEnd"/>
            <w:r w:rsidRPr="00585029">
              <w:rPr>
                <w:b/>
                <w:color w:val="000000"/>
                <w:sz w:val="22"/>
                <w:szCs w:val="22"/>
                <w:lang w:eastAsia="en-US"/>
              </w:rPr>
              <w:t xml:space="preserve"> </w:t>
            </w:r>
            <w:proofErr w:type="spellStart"/>
            <w:r w:rsidRPr="00585029">
              <w:rPr>
                <w:b/>
                <w:color w:val="000000"/>
                <w:sz w:val="22"/>
                <w:szCs w:val="22"/>
                <w:lang w:eastAsia="en-US"/>
              </w:rPr>
              <w:t>характе</w:t>
            </w:r>
            <w:proofErr w:type="spellEnd"/>
            <w:r>
              <w:rPr>
                <w:b/>
                <w:color w:val="000000"/>
                <w:sz w:val="22"/>
                <w:szCs w:val="22"/>
                <w:lang w:eastAsia="en-US"/>
              </w:rPr>
              <w:t xml:space="preserve"> </w:t>
            </w:r>
            <w:proofErr w:type="spellStart"/>
            <w:r w:rsidRPr="00585029">
              <w:rPr>
                <w:b/>
                <w:color w:val="000000"/>
                <w:sz w:val="22"/>
                <w:szCs w:val="22"/>
                <w:lang w:eastAsia="en-US"/>
              </w:rPr>
              <w:t>ристики</w:t>
            </w:r>
            <w:proofErr w:type="spellEnd"/>
          </w:p>
        </w:tc>
        <w:tc>
          <w:tcPr>
            <w:tcW w:w="514" w:type="pct"/>
            <w:shd w:val="clear" w:color="auto" w:fill="auto"/>
            <w:hideMark/>
          </w:tcPr>
          <w:p w14:paraId="56F6B717" w14:textId="77777777" w:rsidR="00A05A0A" w:rsidRPr="00585029" w:rsidRDefault="00A05A0A" w:rsidP="000A18CE">
            <w:pPr>
              <w:widowControl w:val="0"/>
              <w:autoSpaceDE w:val="0"/>
              <w:autoSpaceDN w:val="0"/>
              <w:jc w:val="center"/>
              <w:rPr>
                <w:b/>
                <w:color w:val="000000"/>
                <w:sz w:val="22"/>
                <w:szCs w:val="22"/>
                <w:lang w:eastAsia="en-US"/>
              </w:rPr>
            </w:pPr>
            <w:r w:rsidRPr="00585029">
              <w:rPr>
                <w:b/>
                <w:color w:val="000000"/>
                <w:sz w:val="22"/>
                <w:szCs w:val="22"/>
                <w:lang w:eastAsia="en-US"/>
              </w:rPr>
              <w:t>Код позиции</w:t>
            </w:r>
          </w:p>
          <w:p w14:paraId="51DAC4CC" w14:textId="77777777" w:rsidR="00A05A0A" w:rsidRPr="00585029" w:rsidRDefault="00A05A0A" w:rsidP="000A18CE">
            <w:pPr>
              <w:widowControl w:val="0"/>
              <w:autoSpaceDE w:val="0"/>
              <w:autoSpaceDN w:val="0"/>
              <w:jc w:val="center"/>
              <w:rPr>
                <w:color w:val="000000"/>
                <w:sz w:val="22"/>
                <w:szCs w:val="22"/>
                <w:lang w:eastAsia="en-US"/>
              </w:rPr>
            </w:pPr>
            <w:r w:rsidRPr="00585029">
              <w:rPr>
                <w:b/>
                <w:color w:val="000000"/>
                <w:sz w:val="22"/>
                <w:szCs w:val="22"/>
                <w:lang w:eastAsia="en-US"/>
              </w:rPr>
              <w:t>ОКПД2/ КТРУ/ ККН</w:t>
            </w:r>
          </w:p>
        </w:tc>
        <w:tc>
          <w:tcPr>
            <w:tcW w:w="374" w:type="pct"/>
            <w:vMerge/>
            <w:tcBorders>
              <w:bottom w:val="nil"/>
            </w:tcBorders>
            <w:shd w:val="clear" w:color="auto" w:fill="auto"/>
          </w:tcPr>
          <w:p w14:paraId="50BC9EF9" w14:textId="77777777" w:rsidR="00A05A0A" w:rsidRPr="00585029" w:rsidRDefault="00A05A0A" w:rsidP="000A18CE">
            <w:pPr>
              <w:widowControl w:val="0"/>
              <w:autoSpaceDE w:val="0"/>
              <w:autoSpaceDN w:val="0"/>
              <w:jc w:val="center"/>
              <w:rPr>
                <w:b/>
                <w:color w:val="000000"/>
                <w:sz w:val="22"/>
                <w:szCs w:val="22"/>
                <w:lang w:eastAsia="en-US"/>
              </w:rPr>
            </w:pPr>
          </w:p>
        </w:tc>
        <w:tc>
          <w:tcPr>
            <w:tcW w:w="422" w:type="pct"/>
            <w:vMerge/>
          </w:tcPr>
          <w:p w14:paraId="6F2BA0A1"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77BE2916"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553B20B6"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72C3BA02" w14:textId="77777777" w:rsidTr="000A18CE">
        <w:trPr>
          <w:trHeight w:val="322"/>
        </w:trPr>
        <w:tc>
          <w:tcPr>
            <w:tcW w:w="185" w:type="pct"/>
            <w:vMerge w:val="restart"/>
            <w:shd w:val="clear" w:color="auto" w:fill="auto"/>
          </w:tcPr>
          <w:p w14:paraId="5E6DF70E" w14:textId="77777777" w:rsidR="00A05A0A" w:rsidRPr="00F57913" w:rsidRDefault="00A05A0A" w:rsidP="000A18CE">
            <w:pPr>
              <w:widowControl w:val="0"/>
              <w:autoSpaceDE w:val="0"/>
              <w:autoSpaceDN w:val="0"/>
              <w:jc w:val="center"/>
              <w:rPr>
                <w:color w:val="000000"/>
                <w:sz w:val="22"/>
                <w:szCs w:val="22"/>
              </w:rPr>
            </w:pPr>
            <w:bookmarkStart w:id="42" w:name="_Hlk181720635"/>
            <w:r w:rsidRPr="00F57913">
              <w:rPr>
                <w:color w:val="000000"/>
                <w:sz w:val="22"/>
                <w:szCs w:val="22"/>
              </w:rPr>
              <w:t>1</w:t>
            </w:r>
          </w:p>
          <w:p w14:paraId="3BABBEDC" w14:textId="77777777" w:rsidR="00A05A0A" w:rsidRPr="00F57913" w:rsidRDefault="00A05A0A" w:rsidP="000A18CE">
            <w:pPr>
              <w:widowControl w:val="0"/>
              <w:autoSpaceDE w:val="0"/>
              <w:autoSpaceDN w:val="0"/>
              <w:jc w:val="center"/>
              <w:rPr>
                <w:color w:val="000000"/>
                <w:sz w:val="22"/>
                <w:szCs w:val="22"/>
              </w:rPr>
            </w:pPr>
          </w:p>
        </w:tc>
        <w:tc>
          <w:tcPr>
            <w:tcW w:w="561" w:type="pct"/>
            <w:vMerge w:val="restart"/>
          </w:tcPr>
          <w:p w14:paraId="46C5D18B" w14:textId="77777777" w:rsidR="00A05A0A" w:rsidRPr="00F57913" w:rsidRDefault="00A05A0A" w:rsidP="000A18CE">
            <w:pPr>
              <w:widowControl w:val="0"/>
              <w:autoSpaceDE w:val="0"/>
              <w:autoSpaceDN w:val="0"/>
              <w:jc w:val="center"/>
              <w:rPr>
                <w:color w:val="000000"/>
                <w:sz w:val="22"/>
                <w:szCs w:val="22"/>
              </w:rPr>
            </w:pPr>
            <w:r w:rsidRPr="00F57913">
              <w:rPr>
                <w:color w:val="000000"/>
                <w:sz w:val="22"/>
                <w:szCs w:val="22"/>
              </w:rPr>
              <w:t xml:space="preserve">Шкаф для одежды металлический </w:t>
            </w:r>
          </w:p>
        </w:tc>
        <w:tc>
          <w:tcPr>
            <w:tcW w:w="374" w:type="pct"/>
            <w:vMerge w:val="restart"/>
          </w:tcPr>
          <w:p w14:paraId="2E04903F"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001E970F" w14:textId="77777777" w:rsidR="00A05A0A" w:rsidRPr="00F57913" w:rsidRDefault="00A05A0A" w:rsidP="000A18CE">
            <w:pPr>
              <w:widowControl w:val="0"/>
              <w:autoSpaceDE w:val="0"/>
              <w:autoSpaceDN w:val="0"/>
              <w:jc w:val="center"/>
              <w:rPr>
                <w:color w:val="000000"/>
                <w:sz w:val="22"/>
                <w:szCs w:val="22"/>
              </w:rPr>
            </w:pPr>
            <w:r w:rsidRPr="00F57913">
              <w:rPr>
                <w:color w:val="000000"/>
                <w:sz w:val="22"/>
                <w:szCs w:val="22"/>
              </w:rPr>
              <w:t>Вид товара</w:t>
            </w:r>
          </w:p>
        </w:tc>
        <w:tc>
          <w:tcPr>
            <w:tcW w:w="561" w:type="pct"/>
            <w:shd w:val="clear" w:color="auto" w:fill="auto"/>
            <w:vAlign w:val="center"/>
          </w:tcPr>
          <w:p w14:paraId="3095C995" w14:textId="77777777" w:rsidR="00A05A0A" w:rsidRPr="00F57913" w:rsidRDefault="00A05A0A" w:rsidP="000A18CE">
            <w:pPr>
              <w:widowControl w:val="0"/>
              <w:autoSpaceDE w:val="0"/>
              <w:autoSpaceDN w:val="0"/>
              <w:jc w:val="center"/>
              <w:rPr>
                <w:color w:val="000000"/>
                <w:sz w:val="22"/>
                <w:szCs w:val="22"/>
              </w:rPr>
            </w:pPr>
            <w:r w:rsidRPr="00F57913">
              <w:rPr>
                <w:color w:val="000000"/>
                <w:sz w:val="22"/>
                <w:szCs w:val="22"/>
              </w:rPr>
              <w:t>шкаф</w:t>
            </w:r>
          </w:p>
        </w:tc>
        <w:tc>
          <w:tcPr>
            <w:tcW w:w="374" w:type="pct"/>
            <w:shd w:val="clear" w:color="auto" w:fill="FFFFFF" w:themeFill="background1"/>
            <w:vAlign w:val="center"/>
          </w:tcPr>
          <w:p w14:paraId="7D631645" w14:textId="77777777" w:rsidR="00A05A0A" w:rsidRPr="00F57913" w:rsidRDefault="00A05A0A" w:rsidP="000A18CE">
            <w:pPr>
              <w:widowControl w:val="0"/>
              <w:autoSpaceDE w:val="0"/>
              <w:autoSpaceDN w:val="0"/>
              <w:jc w:val="center"/>
              <w:rPr>
                <w:color w:val="000000"/>
                <w:sz w:val="22"/>
                <w:szCs w:val="22"/>
              </w:rPr>
            </w:pPr>
            <w:r w:rsidRPr="00F57913">
              <w:rPr>
                <w:color w:val="000000"/>
                <w:sz w:val="22"/>
                <w:szCs w:val="22"/>
              </w:rPr>
              <w:t>-</w:t>
            </w:r>
          </w:p>
        </w:tc>
        <w:tc>
          <w:tcPr>
            <w:tcW w:w="514" w:type="pct"/>
            <w:vMerge w:val="restart"/>
            <w:shd w:val="clear" w:color="auto" w:fill="auto"/>
          </w:tcPr>
          <w:p w14:paraId="5D5A45AF" w14:textId="77777777" w:rsidR="00A05A0A" w:rsidRPr="00F57913" w:rsidRDefault="00A05A0A" w:rsidP="000A18CE">
            <w:pPr>
              <w:autoSpaceDE w:val="0"/>
              <w:autoSpaceDN w:val="0"/>
              <w:adjustRightInd w:val="0"/>
              <w:jc w:val="center"/>
              <w:rPr>
                <w:color w:val="000000"/>
                <w:sz w:val="22"/>
                <w:szCs w:val="22"/>
                <w:lang w:eastAsia="en-US"/>
              </w:rPr>
            </w:pPr>
            <w:bookmarkStart w:id="43" w:name="_Hlk229990851"/>
            <w:r w:rsidRPr="00F57913">
              <w:rPr>
                <w:sz w:val="22"/>
                <w:szCs w:val="22"/>
              </w:rPr>
              <w:t>31.01.11.121</w:t>
            </w:r>
            <w:bookmarkEnd w:id="43"/>
            <w:r w:rsidRPr="00F57913">
              <w:rPr>
                <w:sz w:val="22"/>
                <w:szCs w:val="22"/>
              </w:rPr>
              <w:t>/</w:t>
            </w:r>
            <w:r w:rsidRPr="00F57913">
              <w:rPr>
                <w:sz w:val="22"/>
                <w:szCs w:val="22"/>
              </w:rPr>
              <w:br/>
              <w:t>31.01.11.121-00000003</w:t>
            </w:r>
          </w:p>
          <w:p w14:paraId="6B3024B6"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val="restart"/>
            <w:shd w:val="clear" w:color="auto" w:fill="auto"/>
          </w:tcPr>
          <w:p w14:paraId="30FD47AA" w14:textId="77777777" w:rsidR="00A05A0A" w:rsidRPr="00585029" w:rsidRDefault="00A05A0A" w:rsidP="000A18CE">
            <w:pPr>
              <w:widowControl w:val="0"/>
              <w:autoSpaceDE w:val="0"/>
              <w:autoSpaceDN w:val="0"/>
              <w:jc w:val="center"/>
              <w:rPr>
                <w:color w:val="000000"/>
                <w:sz w:val="22"/>
                <w:szCs w:val="22"/>
                <w:lang w:eastAsia="en-US"/>
              </w:rPr>
            </w:pPr>
            <w:r>
              <w:rPr>
                <w:color w:val="000000"/>
                <w:sz w:val="22"/>
                <w:szCs w:val="22"/>
                <w:lang w:eastAsia="en-US"/>
              </w:rPr>
              <w:t>штука</w:t>
            </w:r>
          </w:p>
          <w:p w14:paraId="7FB30DCF" w14:textId="77777777" w:rsidR="00A05A0A" w:rsidRPr="00585029" w:rsidRDefault="00A05A0A" w:rsidP="000A18CE">
            <w:pPr>
              <w:widowControl w:val="0"/>
              <w:autoSpaceDE w:val="0"/>
              <w:autoSpaceDN w:val="0"/>
              <w:jc w:val="center"/>
              <w:rPr>
                <w:color w:val="000000"/>
                <w:sz w:val="22"/>
                <w:szCs w:val="22"/>
                <w:lang w:eastAsia="en-US"/>
              </w:rPr>
            </w:pPr>
          </w:p>
        </w:tc>
        <w:tc>
          <w:tcPr>
            <w:tcW w:w="422" w:type="pct"/>
            <w:vMerge w:val="restart"/>
          </w:tcPr>
          <w:p w14:paraId="1325C23A" w14:textId="77777777" w:rsidR="00A05A0A" w:rsidRPr="00585029" w:rsidRDefault="00A05A0A" w:rsidP="000A18CE">
            <w:pPr>
              <w:widowControl w:val="0"/>
              <w:autoSpaceDE w:val="0"/>
              <w:autoSpaceDN w:val="0"/>
              <w:jc w:val="center"/>
              <w:rPr>
                <w:color w:val="000000"/>
                <w:sz w:val="22"/>
                <w:szCs w:val="22"/>
                <w:lang w:eastAsia="en-US"/>
              </w:rPr>
            </w:pPr>
            <w:r>
              <w:rPr>
                <w:color w:val="000000"/>
                <w:sz w:val="22"/>
                <w:szCs w:val="22"/>
                <w:lang w:eastAsia="en-US"/>
              </w:rPr>
              <w:t>35</w:t>
            </w:r>
          </w:p>
          <w:p w14:paraId="2A98E0A5"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val="restart"/>
            <w:shd w:val="clear" w:color="auto" w:fill="auto"/>
          </w:tcPr>
          <w:p w14:paraId="45EEEEE9"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val="restart"/>
            <w:shd w:val="clear" w:color="auto" w:fill="auto"/>
          </w:tcPr>
          <w:p w14:paraId="7A5039BB" w14:textId="77777777" w:rsidR="00A05A0A" w:rsidRPr="00585029" w:rsidRDefault="00A05A0A" w:rsidP="000A18CE">
            <w:pPr>
              <w:widowControl w:val="0"/>
              <w:autoSpaceDE w:val="0"/>
              <w:autoSpaceDN w:val="0"/>
              <w:jc w:val="center"/>
              <w:rPr>
                <w:color w:val="000000"/>
                <w:sz w:val="22"/>
                <w:szCs w:val="22"/>
                <w:lang w:eastAsia="en-US"/>
              </w:rPr>
            </w:pPr>
          </w:p>
        </w:tc>
      </w:tr>
      <w:bookmarkEnd w:id="42"/>
      <w:tr w:rsidR="00A05A0A" w:rsidRPr="00585029" w14:paraId="5CC858E8" w14:textId="77777777" w:rsidTr="000A18CE">
        <w:trPr>
          <w:trHeight w:val="646"/>
        </w:trPr>
        <w:tc>
          <w:tcPr>
            <w:tcW w:w="185" w:type="pct"/>
            <w:vMerge/>
            <w:shd w:val="clear" w:color="auto" w:fill="auto"/>
          </w:tcPr>
          <w:p w14:paraId="59C3E153"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4AA81E12"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2E96681D"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5B24F6A0" w14:textId="77777777" w:rsidR="00A05A0A" w:rsidRPr="00F57913" w:rsidRDefault="00A05A0A" w:rsidP="000A18CE">
            <w:pPr>
              <w:widowControl w:val="0"/>
              <w:autoSpaceDE w:val="0"/>
              <w:autoSpaceDN w:val="0"/>
              <w:jc w:val="center"/>
              <w:rPr>
                <w:color w:val="000000"/>
                <w:sz w:val="22"/>
                <w:szCs w:val="22"/>
              </w:rPr>
            </w:pPr>
            <w:r w:rsidRPr="00F57913">
              <w:rPr>
                <w:color w:val="000000"/>
                <w:sz w:val="22"/>
                <w:szCs w:val="22"/>
              </w:rPr>
              <w:t>Тип шкафа</w:t>
            </w:r>
          </w:p>
        </w:tc>
        <w:tc>
          <w:tcPr>
            <w:tcW w:w="561" w:type="pct"/>
            <w:shd w:val="clear" w:color="auto" w:fill="auto"/>
            <w:vAlign w:val="center"/>
          </w:tcPr>
          <w:p w14:paraId="34164D04" w14:textId="77777777" w:rsidR="00A05A0A" w:rsidRPr="00F57913" w:rsidRDefault="00A05A0A" w:rsidP="000A18CE">
            <w:pPr>
              <w:widowControl w:val="0"/>
              <w:autoSpaceDE w:val="0"/>
              <w:autoSpaceDN w:val="0"/>
              <w:jc w:val="center"/>
              <w:rPr>
                <w:color w:val="000000"/>
                <w:sz w:val="22"/>
                <w:szCs w:val="22"/>
              </w:rPr>
            </w:pPr>
            <w:r w:rsidRPr="00F57913">
              <w:rPr>
                <w:sz w:val="22"/>
                <w:szCs w:val="22"/>
              </w:rPr>
              <w:t>секционный</w:t>
            </w:r>
          </w:p>
        </w:tc>
        <w:tc>
          <w:tcPr>
            <w:tcW w:w="374" w:type="pct"/>
            <w:shd w:val="clear" w:color="auto" w:fill="FFFFFF" w:themeFill="background1"/>
            <w:vAlign w:val="center"/>
          </w:tcPr>
          <w:p w14:paraId="569553B7" w14:textId="77777777" w:rsidR="00A05A0A" w:rsidRPr="00F57913" w:rsidRDefault="00A05A0A" w:rsidP="000A18CE">
            <w:pPr>
              <w:widowControl w:val="0"/>
              <w:autoSpaceDE w:val="0"/>
              <w:autoSpaceDN w:val="0"/>
              <w:jc w:val="center"/>
              <w:rPr>
                <w:color w:val="000000"/>
                <w:sz w:val="22"/>
                <w:szCs w:val="22"/>
              </w:rPr>
            </w:pPr>
            <w:r w:rsidRPr="00F57913">
              <w:rPr>
                <w:color w:val="000000"/>
                <w:sz w:val="22"/>
                <w:szCs w:val="22"/>
              </w:rPr>
              <w:t>-</w:t>
            </w:r>
          </w:p>
        </w:tc>
        <w:tc>
          <w:tcPr>
            <w:tcW w:w="514" w:type="pct"/>
            <w:vMerge/>
            <w:shd w:val="clear" w:color="auto" w:fill="auto"/>
          </w:tcPr>
          <w:p w14:paraId="39B97556"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1AD746A0"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4FBD2E8F"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27AFF3E6"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242C9121" w14:textId="77777777" w:rsidR="00A05A0A" w:rsidRPr="00585029" w:rsidRDefault="00A05A0A" w:rsidP="000A18CE">
            <w:pPr>
              <w:widowControl w:val="0"/>
              <w:autoSpaceDE w:val="0"/>
              <w:autoSpaceDN w:val="0"/>
              <w:jc w:val="center"/>
              <w:rPr>
                <w:color w:val="000000"/>
                <w:sz w:val="22"/>
                <w:szCs w:val="22"/>
                <w:lang w:val="en-US" w:eastAsia="en-US"/>
              </w:rPr>
            </w:pPr>
          </w:p>
        </w:tc>
      </w:tr>
      <w:tr w:rsidR="00A05A0A" w:rsidRPr="00585029" w14:paraId="7DE794A4" w14:textId="77777777" w:rsidTr="000A18CE">
        <w:trPr>
          <w:trHeight w:val="250"/>
        </w:trPr>
        <w:tc>
          <w:tcPr>
            <w:tcW w:w="185" w:type="pct"/>
            <w:vMerge/>
            <w:shd w:val="clear" w:color="auto" w:fill="auto"/>
          </w:tcPr>
          <w:p w14:paraId="0D07A5C9"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796FB9E7"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4E3BC15D"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6575DCBB"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Количество секций</w:t>
            </w:r>
          </w:p>
        </w:tc>
        <w:tc>
          <w:tcPr>
            <w:tcW w:w="561" w:type="pct"/>
            <w:shd w:val="clear" w:color="auto" w:fill="auto"/>
            <w:vAlign w:val="center"/>
          </w:tcPr>
          <w:p w14:paraId="75A1EADD"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2</w:t>
            </w:r>
          </w:p>
        </w:tc>
        <w:tc>
          <w:tcPr>
            <w:tcW w:w="374" w:type="pct"/>
            <w:shd w:val="clear" w:color="auto" w:fill="FFFFFF" w:themeFill="background1"/>
            <w:vAlign w:val="center"/>
          </w:tcPr>
          <w:p w14:paraId="5FBC26EE"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штука</w:t>
            </w:r>
          </w:p>
        </w:tc>
        <w:tc>
          <w:tcPr>
            <w:tcW w:w="514" w:type="pct"/>
            <w:vMerge/>
            <w:shd w:val="clear" w:color="auto" w:fill="auto"/>
          </w:tcPr>
          <w:p w14:paraId="502E6209"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1E73CA7D"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5B2BE15E"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3D71C9AF"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5153260D" w14:textId="77777777" w:rsidR="00A05A0A" w:rsidRPr="00585029" w:rsidRDefault="00A05A0A" w:rsidP="000A18CE">
            <w:pPr>
              <w:widowControl w:val="0"/>
              <w:autoSpaceDE w:val="0"/>
              <w:autoSpaceDN w:val="0"/>
              <w:jc w:val="center"/>
              <w:rPr>
                <w:color w:val="000000"/>
                <w:sz w:val="22"/>
                <w:szCs w:val="22"/>
                <w:lang w:val="en-US" w:eastAsia="en-US"/>
              </w:rPr>
            </w:pPr>
          </w:p>
        </w:tc>
      </w:tr>
      <w:tr w:rsidR="00A05A0A" w:rsidRPr="00585029" w14:paraId="4284B8E4" w14:textId="77777777" w:rsidTr="000A18CE">
        <w:trPr>
          <w:trHeight w:val="237"/>
        </w:trPr>
        <w:tc>
          <w:tcPr>
            <w:tcW w:w="185" w:type="pct"/>
            <w:vMerge/>
            <w:shd w:val="clear" w:color="auto" w:fill="auto"/>
          </w:tcPr>
          <w:p w14:paraId="383E4234"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477E8AA6"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5C99E043"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163D6201"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Количество отделений</w:t>
            </w:r>
          </w:p>
        </w:tc>
        <w:tc>
          <w:tcPr>
            <w:tcW w:w="561" w:type="pct"/>
            <w:shd w:val="clear" w:color="auto" w:fill="auto"/>
            <w:vAlign w:val="center"/>
          </w:tcPr>
          <w:p w14:paraId="4BE576E9"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2</w:t>
            </w:r>
          </w:p>
        </w:tc>
        <w:tc>
          <w:tcPr>
            <w:tcW w:w="374" w:type="pct"/>
            <w:shd w:val="clear" w:color="auto" w:fill="FFFFFF" w:themeFill="background1"/>
            <w:vAlign w:val="center"/>
          </w:tcPr>
          <w:p w14:paraId="3D0FAB7A"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штука</w:t>
            </w:r>
          </w:p>
        </w:tc>
        <w:tc>
          <w:tcPr>
            <w:tcW w:w="514" w:type="pct"/>
            <w:vMerge/>
            <w:shd w:val="clear" w:color="auto" w:fill="auto"/>
          </w:tcPr>
          <w:p w14:paraId="1D323134"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29964F1D"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0665E05C"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0D5CCE37"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3C5FCE93"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1C666920" w14:textId="77777777" w:rsidTr="000A18CE">
        <w:trPr>
          <w:trHeight w:val="333"/>
        </w:trPr>
        <w:tc>
          <w:tcPr>
            <w:tcW w:w="185" w:type="pct"/>
            <w:vMerge/>
            <w:shd w:val="clear" w:color="auto" w:fill="auto"/>
          </w:tcPr>
          <w:p w14:paraId="78B5D459"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72A04C25"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0A96245A"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3CFD3C61"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Материал корпуса</w:t>
            </w:r>
          </w:p>
        </w:tc>
        <w:tc>
          <w:tcPr>
            <w:tcW w:w="561" w:type="pct"/>
            <w:shd w:val="clear" w:color="auto" w:fill="auto"/>
            <w:vAlign w:val="center"/>
          </w:tcPr>
          <w:p w14:paraId="5A022B1B"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металл</w:t>
            </w:r>
          </w:p>
        </w:tc>
        <w:tc>
          <w:tcPr>
            <w:tcW w:w="374" w:type="pct"/>
            <w:shd w:val="clear" w:color="auto" w:fill="FFFFFF" w:themeFill="background1"/>
            <w:vAlign w:val="center"/>
          </w:tcPr>
          <w:p w14:paraId="203C8ACB"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w:t>
            </w:r>
          </w:p>
        </w:tc>
        <w:tc>
          <w:tcPr>
            <w:tcW w:w="514" w:type="pct"/>
            <w:vMerge/>
            <w:shd w:val="clear" w:color="auto" w:fill="auto"/>
          </w:tcPr>
          <w:p w14:paraId="4DA55B5F"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5BAF2C3E"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6A413378"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6260607A"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26621904"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40DA4CC7" w14:textId="77777777" w:rsidTr="000A18CE">
        <w:trPr>
          <w:trHeight w:val="333"/>
        </w:trPr>
        <w:tc>
          <w:tcPr>
            <w:tcW w:w="185" w:type="pct"/>
            <w:vMerge/>
            <w:shd w:val="clear" w:color="auto" w:fill="auto"/>
          </w:tcPr>
          <w:p w14:paraId="1FDBACB8"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497DDC3F"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7C7728B6"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0261C76E"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Материал дверей</w:t>
            </w:r>
          </w:p>
        </w:tc>
        <w:tc>
          <w:tcPr>
            <w:tcW w:w="561" w:type="pct"/>
            <w:shd w:val="clear" w:color="auto" w:fill="auto"/>
            <w:vAlign w:val="center"/>
          </w:tcPr>
          <w:p w14:paraId="7C2C7D6E"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металл</w:t>
            </w:r>
          </w:p>
        </w:tc>
        <w:tc>
          <w:tcPr>
            <w:tcW w:w="374" w:type="pct"/>
            <w:shd w:val="clear" w:color="auto" w:fill="FFFFFF" w:themeFill="background1"/>
            <w:vAlign w:val="center"/>
          </w:tcPr>
          <w:p w14:paraId="51D4E730"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w:t>
            </w:r>
          </w:p>
        </w:tc>
        <w:tc>
          <w:tcPr>
            <w:tcW w:w="514" w:type="pct"/>
            <w:vMerge/>
            <w:shd w:val="clear" w:color="auto" w:fill="auto"/>
          </w:tcPr>
          <w:p w14:paraId="6FB60183"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34650011"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21C06139"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6C5E8166"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00972104"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44D496C2" w14:textId="77777777" w:rsidTr="000A18CE">
        <w:trPr>
          <w:trHeight w:val="333"/>
        </w:trPr>
        <w:tc>
          <w:tcPr>
            <w:tcW w:w="185" w:type="pct"/>
            <w:vMerge/>
            <w:shd w:val="clear" w:color="auto" w:fill="auto"/>
          </w:tcPr>
          <w:p w14:paraId="11C03C39"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16D3120E"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3A68512B"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4EFEAD4C"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Толщина металла</w:t>
            </w:r>
          </w:p>
        </w:tc>
        <w:tc>
          <w:tcPr>
            <w:tcW w:w="561" w:type="pct"/>
            <w:shd w:val="clear" w:color="auto" w:fill="auto"/>
            <w:vAlign w:val="center"/>
          </w:tcPr>
          <w:p w14:paraId="1B4B0BD0"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≤0,6</w:t>
            </w:r>
          </w:p>
        </w:tc>
        <w:tc>
          <w:tcPr>
            <w:tcW w:w="374" w:type="pct"/>
            <w:shd w:val="clear" w:color="auto" w:fill="FFFFFF" w:themeFill="background1"/>
            <w:vAlign w:val="center"/>
          </w:tcPr>
          <w:p w14:paraId="2910DDD1"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миллиметр</w:t>
            </w:r>
          </w:p>
        </w:tc>
        <w:tc>
          <w:tcPr>
            <w:tcW w:w="514" w:type="pct"/>
            <w:vMerge/>
            <w:shd w:val="clear" w:color="auto" w:fill="auto"/>
          </w:tcPr>
          <w:p w14:paraId="071A57B2"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18A3070E"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41527130"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12CD14C2"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60A2138B"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16FA64D8" w14:textId="77777777" w:rsidTr="000A18CE">
        <w:trPr>
          <w:trHeight w:val="333"/>
        </w:trPr>
        <w:tc>
          <w:tcPr>
            <w:tcW w:w="185" w:type="pct"/>
            <w:vMerge/>
            <w:shd w:val="clear" w:color="auto" w:fill="auto"/>
          </w:tcPr>
          <w:p w14:paraId="2AA87375"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1B622753"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1F8B4A22"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3DA7CFEC"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Тип конструкции шкафа</w:t>
            </w:r>
          </w:p>
        </w:tc>
        <w:tc>
          <w:tcPr>
            <w:tcW w:w="561" w:type="pct"/>
            <w:shd w:val="clear" w:color="auto" w:fill="auto"/>
            <w:vAlign w:val="center"/>
          </w:tcPr>
          <w:p w14:paraId="69E054D8"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сборно-разборная</w:t>
            </w:r>
          </w:p>
        </w:tc>
        <w:tc>
          <w:tcPr>
            <w:tcW w:w="374" w:type="pct"/>
            <w:shd w:val="clear" w:color="auto" w:fill="FFFFFF" w:themeFill="background1"/>
            <w:vAlign w:val="center"/>
          </w:tcPr>
          <w:p w14:paraId="5E23C094"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w:t>
            </w:r>
          </w:p>
        </w:tc>
        <w:tc>
          <w:tcPr>
            <w:tcW w:w="514" w:type="pct"/>
            <w:vMerge/>
            <w:shd w:val="clear" w:color="auto" w:fill="auto"/>
          </w:tcPr>
          <w:p w14:paraId="1C9FCD01"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39884DAB"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3D187CB4"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6F74C839"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6E3233CE"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43C097ED" w14:textId="77777777" w:rsidTr="000A18CE">
        <w:trPr>
          <w:trHeight w:val="333"/>
        </w:trPr>
        <w:tc>
          <w:tcPr>
            <w:tcW w:w="185" w:type="pct"/>
            <w:vMerge/>
            <w:shd w:val="clear" w:color="auto" w:fill="auto"/>
          </w:tcPr>
          <w:p w14:paraId="1EFB6173"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2CD64E59"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34887071"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714E7D28"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Тип дверей шкафа</w:t>
            </w:r>
          </w:p>
        </w:tc>
        <w:tc>
          <w:tcPr>
            <w:tcW w:w="561" w:type="pct"/>
            <w:shd w:val="clear" w:color="auto" w:fill="auto"/>
            <w:vAlign w:val="center"/>
          </w:tcPr>
          <w:p w14:paraId="6B246D20"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распашные</w:t>
            </w:r>
          </w:p>
        </w:tc>
        <w:tc>
          <w:tcPr>
            <w:tcW w:w="374" w:type="pct"/>
            <w:shd w:val="clear" w:color="auto" w:fill="FFFFFF" w:themeFill="background1"/>
            <w:vAlign w:val="center"/>
          </w:tcPr>
          <w:p w14:paraId="6F7B5FBB"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w:t>
            </w:r>
          </w:p>
        </w:tc>
        <w:tc>
          <w:tcPr>
            <w:tcW w:w="514" w:type="pct"/>
            <w:vMerge/>
            <w:shd w:val="clear" w:color="auto" w:fill="auto"/>
          </w:tcPr>
          <w:p w14:paraId="6B14738E"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0AA1FAB6"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031BCFCB"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5CFF50A6"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49C5C919"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26F10E62" w14:textId="77777777" w:rsidTr="000A18CE">
        <w:trPr>
          <w:trHeight w:val="333"/>
        </w:trPr>
        <w:tc>
          <w:tcPr>
            <w:tcW w:w="185" w:type="pct"/>
            <w:vMerge/>
            <w:shd w:val="clear" w:color="auto" w:fill="auto"/>
          </w:tcPr>
          <w:p w14:paraId="4E9142C0"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35BAAFEB"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55FBA0FD"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315BE2DA"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Количество дверей</w:t>
            </w:r>
          </w:p>
        </w:tc>
        <w:tc>
          <w:tcPr>
            <w:tcW w:w="561" w:type="pct"/>
            <w:shd w:val="clear" w:color="auto" w:fill="auto"/>
            <w:vAlign w:val="center"/>
          </w:tcPr>
          <w:p w14:paraId="2D1A8FFA"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2</w:t>
            </w:r>
          </w:p>
        </w:tc>
        <w:tc>
          <w:tcPr>
            <w:tcW w:w="374" w:type="pct"/>
            <w:shd w:val="clear" w:color="auto" w:fill="FFFFFF" w:themeFill="background1"/>
            <w:vAlign w:val="center"/>
          </w:tcPr>
          <w:p w14:paraId="6F1227EF"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штука</w:t>
            </w:r>
          </w:p>
        </w:tc>
        <w:tc>
          <w:tcPr>
            <w:tcW w:w="514" w:type="pct"/>
            <w:vMerge/>
            <w:shd w:val="clear" w:color="auto" w:fill="auto"/>
          </w:tcPr>
          <w:p w14:paraId="2692EBEB"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6D716604"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3263AAE1"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349F444B"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5D0BC0D2"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4F8AFB37" w14:textId="77777777" w:rsidTr="000A18CE">
        <w:trPr>
          <w:trHeight w:val="333"/>
        </w:trPr>
        <w:tc>
          <w:tcPr>
            <w:tcW w:w="185" w:type="pct"/>
            <w:vMerge/>
            <w:shd w:val="clear" w:color="auto" w:fill="auto"/>
          </w:tcPr>
          <w:p w14:paraId="08C19421"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055C7741"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4757B41B"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0AA55231"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Система запирания ключевого замка</w:t>
            </w:r>
          </w:p>
        </w:tc>
        <w:tc>
          <w:tcPr>
            <w:tcW w:w="561" w:type="pct"/>
            <w:shd w:val="clear" w:color="auto" w:fill="auto"/>
            <w:vAlign w:val="center"/>
          </w:tcPr>
          <w:p w14:paraId="034EE83D"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флажковая</w:t>
            </w:r>
          </w:p>
        </w:tc>
        <w:tc>
          <w:tcPr>
            <w:tcW w:w="374" w:type="pct"/>
            <w:shd w:val="clear" w:color="auto" w:fill="FFFFFF" w:themeFill="background1"/>
            <w:vAlign w:val="center"/>
          </w:tcPr>
          <w:p w14:paraId="053015C0"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w:t>
            </w:r>
          </w:p>
        </w:tc>
        <w:tc>
          <w:tcPr>
            <w:tcW w:w="514" w:type="pct"/>
            <w:vMerge/>
            <w:shd w:val="clear" w:color="auto" w:fill="auto"/>
          </w:tcPr>
          <w:p w14:paraId="20BF12F6"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5D473847"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1046F358"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0CF23636"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431674C8"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18228125" w14:textId="77777777" w:rsidTr="000A18CE">
        <w:trPr>
          <w:trHeight w:val="326"/>
        </w:trPr>
        <w:tc>
          <w:tcPr>
            <w:tcW w:w="185" w:type="pct"/>
            <w:vMerge/>
            <w:shd w:val="clear" w:color="auto" w:fill="auto"/>
          </w:tcPr>
          <w:p w14:paraId="21D44FAA"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6900E8B3"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62EC00DA"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12E9A5A2"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Тип основания</w:t>
            </w:r>
          </w:p>
        </w:tc>
        <w:tc>
          <w:tcPr>
            <w:tcW w:w="561" w:type="pct"/>
            <w:shd w:val="clear" w:color="auto" w:fill="auto"/>
            <w:vAlign w:val="center"/>
          </w:tcPr>
          <w:p w14:paraId="2883E3B0" w14:textId="77777777" w:rsidR="00A05A0A" w:rsidRPr="00F57913" w:rsidRDefault="00A05A0A" w:rsidP="000A18CE">
            <w:pPr>
              <w:widowControl w:val="0"/>
              <w:autoSpaceDE w:val="0"/>
              <w:autoSpaceDN w:val="0"/>
              <w:jc w:val="center"/>
              <w:rPr>
                <w:sz w:val="22"/>
                <w:szCs w:val="22"/>
              </w:rPr>
            </w:pPr>
            <w:r w:rsidRPr="00F57913">
              <w:rPr>
                <w:color w:val="000000" w:themeColor="text1"/>
                <w:sz w:val="22"/>
                <w:szCs w:val="22"/>
              </w:rPr>
              <w:t>цоколь</w:t>
            </w:r>
          </w:p>
        </w:tc>
        <w:tc>
          <w:tcPr>
            <w:tcW w:w="374" w:type="pct"/>
            <w:shd w:val="clear" w:color="auto" w:fill="FFFFFF" w:themeFill="background1"/>
            <w:vAlign w:val="center"/>
          </w:tcPr>
          <w:p w14:paraId="66C29460"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w:t>
            </w:r>
          </w:p>
        </w:tc>
        <w:tc>
          <w:tcPr>
            <w:tcW w:w="514" w:type="pct"/>
            <w:vMerge/>
            <w:shd w:val="clear" w:color="auto" w:fill="auto"/>
          </w:tcPr>
          <w:p w14:paraId="51C324FB" w14:textId="77777777" w:rsidR="00A05A0A" w:rsidRPr="00F57913" w:rsidRDefault="00A05A0A" w:rsidP="000A18CE">
            <w:pPr>
              <w:widowControl w:val="0"/>
              <w:autoSpaceDE w:val="0"/>
              <w:autoSpaceDN w:val="0"/>
              <w:jc w:val="center"/>
              <w:rPr>
                <w:sz w:val="22"/>
                <w:szCs w:val="22"/>
              </w:rPr>
            </w:pPr>
          </w:p>
        </w:tc>
        <w:tc>
          <w:tcPr>
            <w:tcW w:w="374" w:type="pct"/>
            <w:vMerge/>
            <w:shd w:val="clear" w:color="auto" w:fill="auto"/>
          </w:tcPr>
          <w:p w14:paraId="466E7F8F" w14:textId="77777777" w:rsidR="00A05A0A" w:rsidRPr="00585029" w:rsidRDefault="00A05A0A" w:rsidP="000A18CE">
            <w:pPr>
              <w:widowControl w:val="0"/>
              <w:autoSpaceDE w:val="0"/>
              <w:autoSpaceDN w:val="0"/>
              <w:jc w:val="center"/>
              <w:rPr>
                <w:color w:val="000000"/>
                <w:sz w:val="22"/>
                <w:szCs w:val="22"/>
                <w:lang w:eastAsia="en-US"/>
              </w:rPr>
            </w:pPr>
          </w:p>
        </w:tc>
        <w:tc>
          <w:tcPr>
            <w:tcW w:w="422" w:type="pct"/>
            <w:vMerge/>
          </w:tcPr>
          <w:p w14:paraId="18206AA4"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2EA7D951"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7848B3B1"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0834FD15" w14:textId="77777777" w:rsidTr="000A18CE">
        <w:trPr>
          <w:trHeight w:val="326"/>
        </w:trPr>
        <w:tc>
          <w:tcPr>
            <w:tcW w:w="185" w:type="pct"/>
            <w:vMerge/>
            <w:shd w:val="clear" w:color="auto" w:fill="auto"/>
          </w:tcPr>
          <w:p w14:paraId="7EC11505"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505063F1"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3716E998"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050C4C48"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Количество полок</w:t>
            </w:r>
          </w:p>
        </w:tc>
        <w:tc>
          <w:tcPr>
            <w:tcW w:w="561" w:type="pct"/>
            <w:shd w:val="clear" w:color="auto" w:fill="auto"/>
            <w:vAlign w:val="center"/>
          </w:tcPr>
          <w:p w14:paraId="43D71463"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 2</w:t>
            </w:r>
          </w:p>
        </w:tc>
        <w:tc>
          <w:tcPr>
            <w:tcW w:w="374" w:type="pct"/>
            <w:shd w:val="clear" w:color="auto" w:fill="FFFFFF" w:themeFill="background1"/>
            <w:vAlign w:val="center"/>
          </w:tcPr>
          <w:p w14:paraId="2D35F694"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штука</w:t>
            </w:r>
          </w:p>
        </w:tc>
        <w:tc>
          <w:tcPr>
            <w:tcW w:w="514" w:type="pct"/>
            <w:vMerge/>
            <w:shd w:val="clear" w:color="auto" w:fill="auto"/>
          </w:tcPr>
          <w:p w14:paraId="0A4152BA"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070F5D93" w14:textId="77777777" w:rsidR="00A05A0A" w:rsidRPr="00585029" w:rsidRDefault="00A05A0A" w:rsidP="000A18CE">
            <w:pPr>
              <w:widowControl w:val="0"/>
              <w:autoSpaceDE w:val="0"/>
              <w:autoSpaceDN w:val="0"/>
              <w:jc w:val="center"/>
              <w:rPr>
                <w:color w:val="000000"/>
                <w:sz w:val="22"/>
                <w:szCs w:val="22"/>
                <w:lang w:eastAsia="en-US"/>
              </w:rPr>
            </w:pPr>
          </w:p>
        </w:tc>
        <w:tc>
          <w:tcPr>
            <w:tcW w:w="422" w:type="pct"/>
            <w:vMerge/>
          </w:tcPr>
          <w:p w14:paraId="73858620"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64775C87"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52259E41"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01316A7A" w14:textId="77777777" w:rsidTr="000A18CE">
        <w:trPr>
          <w:trHeight w:val="130"/>
        </w:trPr>
        <w:tc>
          <w:tcPr>
            <w:tcW w:w="185" w:type="pct"/>
            <w:vMerge/>
            <w:shd w:val="clear" w:color="auto" w:fill="auto"/>
          </w:tcPr>
          <w:p w14:paraId="73DDBD75"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1CBA1F80"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2B573DDB"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4CECB18E"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Длина</w:t>
            </w:r>
          </w:p>
        </w:tc>
        <w:tc>
          <w:tcPr>
            <w:tcW w:w="561" w:type="pct"/>
            <w:shd w:val="clear" w:color="auto" w:fill="auto"/>
            <w:vAlign w:val="center"/>
          </w:tcPr>
          <w:p w14:paraId="2F647ADD"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 800 и &lt;900</w:t>
            </w:r>
          </w:p>
        </w:tc>
        <w:tc>
          <w:tcPr>
            <w:tcW w:w="374" w:type="pct"/>
            <w:shd w:val="clear" w:color="auto" w:fill="FFFFFF" w:themeFill="background1"/>
            <w:vAlign w:val="center"/>
          </w:tcPr>
          <w:p w14:paraId="3CCA47CD"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миллиметр</w:t>
            </w:r>
          </w:p>
        </w:tc>
        <w:tc>
          <w:tcPr>
            <w:tcW w:w="514" w:type="pct"/>
            <w:vMerge/>
            <w:shd w:val="clear" w:color="auto" w:fill="auto"/>
          </w:tcPr>
          <w:p w14:paraId="3731634F"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7CBB8D63" w14:textId="77777777" w:rsidR="00A05A0A" w:rsidRPr="00585029" w:rsidRDefault="00A05A0A" w:rsidP="000A18CE">
            <w:pPr>
              <w:widowControl w:val="0"/>
              <w:autoSpaceDE w:val="0"/>
              <w:autoSpaceDN w:val="0"/>
              <w:jc w:val="center"/>
              <w:rPr>
                <w:color w:val="000000"/>
                <w:sz w:val="22"/>
                <w:szCs w:val="22"/>
                <w:lang w:eastAsia="en-US"/>
              </w:rPr>
            </w:pPr>
          </w:p>
        </w:tc>
        <w:tc>
          <w:tcPr>
            <w:tcW w:w="422" w:type="pct"/>
            <w:vMerge/>
          </w:tcPr>
          <w:p w14:paraId="422BF7F1"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2BD39E76"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7072DA66"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176961FB" w14:textId="77777777" w:rsidTr="000A18CE">
        <w:trPr>
          <w:trHeight w:val="448"/>
        </w:trPr>
        <w:tc>
          <w:tcPr>
            <w:tcW w:w="185" w:type="pct"/>
            <w:vMerge/>
            <w:shd w:val="clear" w:color="auto" w:fill="auto"/>
          </w:tcPr>
          <w:p w14:paraId="5FCE81B1"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10524610"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3F567BD3"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73D92757"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Высота</w:t>
            </w:r>
          </w:p>
        </w:tc>
        <w:tc>
          <w:tcPr>
            <w:tcW w:w="561" w:type="pct"/>
            <w:shd w:val="clear" w:color="auto" w:fill="auto"/>
            <w:vAlign w:val="center"/>
          </w:tcPr>
          <w:p w14:paraId="6CC71EB4"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 1800 и &lt;1900</w:t>
            </w:r>
          </w:p>
        </w:tc>
        <w:tc>
          <w:tcPr>
            <w:tcW w:w="374" w:type="pct"/>
            <w:shd w:val="clear" w:color="auto" w:fill="FFFFFF" w:themeFill="background1"/>
            <w:vAlign w:val="center"/>
          </w:tcPr>
          <w:p w14:paraId="2DF1C106"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миллиметр</w:t>
            </w:r>
          </w:p>
        </w:tc>
        <w:tc>
          <w:tcPr>
            <w:tcW w:w="514" w:type="pct"/>
            <w:vMerge/>
            <w:shd w:val="clear" w:color="auto" w:fill="auto"/>
          </w:tcPr>
          <w:p w14:paraId="2E86D0BB"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05026FB4" w14:textId="77777777" w:rsidR="00A05A0A" w:rsidRPr="00585029" w:rsidRDefault="00A05A0A" w:rsidP="000A18CE">
            <w:pPr>
              <w:widowControl w:val="0"/>
              <w:autoSpaceDE w:val="0"/>
              <w:autoSpaceDN w:val="0"/>
              <w:jc w:val="center"/>
              <w:rPr>
                <w:color w:val="000000"/>
                <w:sz w:val="22"/>
                <w:szCs w:val="22"/>
                <w:lang w:eastAsia="en-US"/>
              </w:rPr>
            </w:pPr>
          </w:p>
        </w:tc>
        <w:tc>
          <w:tcPr>
            <w:tcW w:w="422" w:type="pct"/>
            <w:vMerge/>
          </w:tcPr>
          <w:p w14:paraId="4983F0BB"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65B71371"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3B71CA44"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0E104C69" w14:textId="77777777" w:rsidTr="000A18CE">
        <w:trPr>
          <w:trHeight w:val="433"/>
        </w:trPr>
        <w:tc>
          <w:tcPr>
            <w:tcW w:w="185" w:type="pct"/>
            <w:vMerge/>
            <w:shd w:val="clear" w:color="auto" w:fill="auto"/>
          </w:tcPr>
          <w:p w14:paraId="40E09467"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02AA126E"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5191C5B9"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605B3A27"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Глубина</w:t>
            </w:r>
          </w:p>
        </w:tc>
        <w:tc>
          <w:tcPr>
            <w:tcW w:w="561" w:type="pct"/>
            <w:shd w:val="clear" w:color="auto" w:fill="auto"/>
            <w:vAlign w:val="center"/>
          </w:tcPr>
          <w:p w14:paraId="26D2C2E3"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 500 и &lt;600</w:t>
            </w:r>
          </w:p>
        </w:tc>
        <w:tc>
          <w:tcPr>
            <w:tcW w:w="374" w:type="pct"/>
            <w:shd w:val="clear" w:color="auto" w:fill="FFFFFF" w:themeFill="background1"/>
            <w:vAlign w:val="center"/>
          </w:tcPr>
          <w:p w14:paraId="7E8B3456"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миллиметр</w:t>
            </w:r>
          </w:p>
        </w:tc>
        <w:tc>
          <w:tcPr>
            <w:tcW w:w="514" w:type="pct"/>
            <w:vMerge/>
            <w:shd w:val="clear" w:color="auto" w:fill="auto"/>
          </w:tcPr>
          <w:p w14:paraId="3D63B816" w14:textId="77777777" w:rsidR="00A05A0A" w:rsidRPr="00F57913" w:rsidRDefault="00A05A0A" w:rsidP="000A18CE">
            <w:pPr>
              <w:widowControl w:val="0"/>
              <w:autoSpaceDE w:val="0"/>
              <w:autoSpaceDN w:val="0"/>
              <w:jc w:val="center"/>
              <w:rPr>
                <w:color w:val="000000"/>
                <w:sz w:val="22"/>
                <w:szCs w:val="22"/>
                <w:lang w:eastAsia="en-US"/>
              </w:rPr>
            </w:pPr>
          </w:p>
        </w:tc>
        <w:tc>
          <w:tcPr>
            <w:tcW w:w="374" w:type="pct"/>
            <w:vMerge/>
            <w:shd w:val="clear" w:color="auto" w:fill="auto"/>
          </w:tcPr>
          <w:p w14:paraId="3599ECC0" w14:textId="77777777" w:rsidR="00A05A0A" w:rsidRPr="00585029" w:rsidRDefault="00A05A0A" w:rsidP="000A18CE">
            <w:pPr>
              <w:widowControl w:val="0"/>
              <w:autoSpaceDE w:val="0"/>
              <w:autoSpaceDN w:val="0"/>
              <w:jc w:val="center"/>
              <w:rPr>
                <w:color w:val="000000"/>
                <w:sz w:val="22"/>
                <w:szCs w:val="22"/>
                <w:lang w:eastAsia="en-US"/>
              </w:rPr>
            </w:pPr>
          </w:p>
        </w:tc>
        <w:tc>
          <w:tcPr>
            <w:tcW w:w="422" w:type="pct"/>
            <w:vMerge/>
          </w:tcPr>
          <w:p w14:paraId="6D1C4389"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7057CB0A"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73152A9A"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11FF5AB0" w14:textId="77777777" w:rsidTr="000A18CE">
        <w:trPr>
          <w:trHeight w:val="741"/>
        </w:trPr>
        <w:tc>
          <w:tcPr>
            <w:tcW w:w="185" w:type="pct"/>
            <w:vMerge/>
            <w:shd w:val="clear" w:color="auto" w:fill="auto"/>
          </w:tcPr>
          <w:p w14:paraId="2250125E"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74DD58CB"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6AA449DF"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3BB2E008"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Длина полки</w:t>
            </w:r>
          </w:p>
        </w:tc>
        <w:tc>
          <w:tcPr>
            <w:tcW w:w="561" w:type="pct"/>
            <w:shd w:val="clear" w:color="auto" w:fill="auto"/>
            <w:vAlign w:val="center"/>
          </w:tcPr>
          <w:p w14:paraId="58495B96"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 400 и &lt;500</w:t>
            </w:r>
          </w:p>
        </w:tc>
        <w:tc>
          <w:tcPr>
            <w:tcW w:w="374" w:type="pct"/>
            <w:shd w:val="clear" w:color="auto" w:fill="FFFFFF" w:themeFill="background1"/>
            <w:vAlign w:val="center"/>
          </w:tcPr>
          <w:p w14:paraId="114B6AAD"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миллиметр</w:t>
            </w:r>
          </w:p>
        </w:tc>
        <w:tc>
          <w:tcPr>
            <w:tcW w:w="514" w:type="pct"/>
            <w:vMerge/>
            <w:shd w:val="clear" w:color="auto" w:fill="auto"/>
          </w:tcPr>
          <w:p w14:paraId="154838E1" w14:textId="77777777" w:rsidR="00A05A0A" w:rsidRPr="00F57913" w:rsidRDefault="00A05A0A" w:rsidP="000A18CE">
            <w:pPr>
              <w:jc w:val="center"/>
              <w:rPr>
                <w:sz w:val="22"/>
                <w:szCs w:val="22"/>
              </w:rPr>
            </w:pPr>
          </w:p>
        </w:tc>
        <w:tc>
          <w:tcPr>
            <w:tcW w:w="374" w:type="pct"/>
            <w:vMerge/>
            <w:shd w:val="clear" w:color="auto" w:fill="auto"/>
          </w:tcPr>
          <w:p w14:paraId="0EBAD4E7"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30864822"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2A8A0C41"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0D04F388"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557ACD19" w14:textId="77777777" w:rsidTr="000A18CE">
        <w:trPr>
          <w:trHeight w:val="741"/>
        </w:trPr>
        <w:tc>
          <w:tcPr>
            <w:tcW w:w="185" w:type="pct"/>
            <w:vMerge/>
            <w:shd w:val="clear" w:color="auto" w:fill="auto"/>
          </w:tcPr>
          <w:p w14:paraId="0C46C0D9"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1160ED12"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4E7393C5"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42F8CA4D"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Наличие перекладины для вешалок</w:t>
            </w:r>
          </w:p>
        </w:tc>
        <w:tc>
          <w:tcPr>
            <w:tcW w:w="561" w:type="pct"/>
            <w:shd w:val="clear" w:color="auto" w:fill="auto"/>
            <w:vAlign w:val="center"/>
          </w:tcPr>
          <w:p w14:paraId="5D75CEBA"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да</w:t>
            </w:r>
          </w:p>
        </w:tc>
        <w:tc>
          <w:tcPr>
            <w:tcW w:w="374" w:type="pct"/>
            <w:shd w:val="clear" w:color="auto" w:fill="FFFFFF" w:themeFill="background1"/>
            <w:vAlign w:val="center"/>
          </w:tcPr>
          <w:p w14:paraId="0B889ED9"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w:t>
            </w:r>
          </w:p>
        </w:tc>
        <w:tc>
          <w:tcPr>
            <w:tcW w:w="514" w:type="pct"/>
            <w:vMerge/>
            <w:shd w:val="clear" w:color="auto" w:fill="auto"/>
          </w:tcPr>
          <w:p w14:paraId="1342A62E" w14:textId="77777777" w:rsidR="00A05A0A" w:rsidRPr="00F57913" w:rsidRDefault="00A05A0A" w:rsidP="000A18CE">
            <w:pPr>
              <w:jc w:val="center"/>
              <w:rPr>
                <w:sz w:val="22"/>
                <w:szCs w:val="22"/>
              </w:rPr>
            </w:pPr>
          </w:p>
        </w:tc>
        <w:tc>
          <w:tcPr>
            <w:tcW w:w="374" w:type="pct"/>
            <w:vMerge/>
            <w:shd w:val="clear" w:color="auto" w:fill="auto"/>
          </w:tcPr>
          <w:p w14:paraId="7EEDE0CA"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06D59A6D"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4B91F095"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38C76BAE"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73436D47" w14:textId="77777777" w:rsidTr="000A18CE">
        <w:trPr>
          <w:trHeight w:val="741"/>
        </w:trPr>
        <w:tc>
          <w:tcPr>
            <w:tcW w:w="185" w:type="pct"/>
            <w:vMerge/>
            <w:shd w:val="clear" w:color="auto" w:fill="auto"/>
          </w:tcPr>
          <w:p w14:paraId="631B1E95"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2271268D"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69E0C2B1"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6E99E779"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Количество перекладин для вешалок</w:t>
            </w:r>
          </w:p>
        </w:tc>
        <w:tc>
          <w:tcPr>
            <w:tcW w:w="561" w:type="pct"/>
            <w:shd w:val="clear" w:color="auto" w:fill="auto"/>
            <w:vAlign w:val="center"/>
          </w:tcPr>
          <w:p w14:paraId="215211BB"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2</w:t>
            </w:r>
          </w:p>
        </w:tc>
        <w:tc>
          <w:tcPr>
            <w:tcW w:w="374" w:type="pct"/>
            <w:shd w:val="clear" w:color="auto" w:fill="FFFFFF" w:themeFill="background1"/>
            <w:vAlign w:val="center"/>
          </w:tcPr>
          <w:p w14:paraId="647F07AD"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штука</w:t>
            </w:r>
          </w:p>
        </w:tc>
        <w:tc>
          <w:tcPr>
            <w:tcW w:w="514" w:type="pct"/>
            <w:vMerge/>
            <w:shd w:val="clear" w:color="auto" w:fill="auto"/>
          </w:tcPr>
          <w:p w14:paraId="78566264" w14:textId="77777777" w:rsidR="00A05A0A" w:rsidRPr="00F57913" w:rsidRDefault="00A05A0A" w:rsidP="000A18CE">
            <w:pPr>
              <w:jc w:val="center"/>
              <w:rPr>
                <w:sz w:val="22"/>
                <w:szCs w:val="22"/>
              </w:rPr>
            </w:pPr>
          </w:p>
        </w:tc>
        <w:tc>
          <w:tcPr>
            <w:tcW w:w="374" w:type="pct"/>
            <w:vMerge/>
            <w:shd w:val="clear" w:color="auto" w:fill="auto"/>
          </w:tcPr>
          <w:p w14:paraId="2509A1C6"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7D8FDDC0"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133B1121"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5C0CD490"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02441985" w14:textId="77777777" w:rsidTr="000A18CE">
        <w:trPr>
          <w:trHeight w:val="741"/>
        </w:trPr>
        <w:tc>
          <w:tcPr>
            <w:tcW w:w="185" w:type="pct"/>
            <w:vMerge/>
            <w:shd w:val="clear" w:color="auto" w:fill="auto"/>
          </w:tcPr>
          <w:p w14:paraId="7CC43C3E"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0F4815AE"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5B747120"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1D24CC51"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Крючки для одежды</w:t>
            </w:r>
          </w:p>
        </w:tc>
        <w:tc>
          <w:tcPr>
            <w:tcW w:w="561" w:type="pct"/>
            <w:shd w:val="clear" w:color="auto" w:fill="auto"/>
            <w:vAlign w:val="center"/>
          </w:tcPr>
          <w:p w14:paraId="27BF0449"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наличие</w:t>
            </w:r>
          </w:p>
        </w:tc>
        <w:tc>
          <w:tcPr>
            <w:tcW w:w="374" w:type="pct"/>
            <w:shd w:val="clear" w:color="auto" w:fill="FFFFFF" w:themeFill="background1"/>
            <w:vAlign w:val="center"/>
          </w:tcPr>
          <w:p w14:paraId="66143B96"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w:t>
            </w:r>
          </w:p>
        </w:tc>
        <w:tc>
          <w:tcPr>
            <w:tcW w:w="514" w:type="pct"/>
            <w:vMerge/>
            <w:shd w:val="clear" w:color="auto" w:fill="auto"/>
          </w:tcPr>
          <w:p w14:paraId="313EC5E1" w14:textId="77777777" w:rsidR="00A05A0A" w:rsidRPr="00F57913" w:rsidRDefault="00A05A0A" w:rsidP="000A18CE">
            <w:pPr>
              <w:jc w:val="center"/>
              <w:rPr>
                <w:sz w:val="22"/>
                <w:szCs w:val="22"/>
              </w:rPr>
            </w:pPr>
          </w:p>
        </w:tc>
        <w:tc>
          <w:tcPr>
            <w:tcW w:w="374" w:type="pct"/>
            <w:vMerge/>
            <w:shd w:val="clear" w:color="auto" w:fill="auto"/>
          </w:tcPr>
          <w:p w14:paraId="503A2127"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6116BBE5"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40331B28"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03A594A4"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1C2A47B6" w14:textId="77777777" w:rsidTr="000A18CE">
        <w:trPr>
          <w:trHeight w:val="741"/>
        </w:trPr>
        <w:tc>
          <w:tcPr>
            <w:tcW w:w="185" w:type="pct"/>
            <w:vMerge/>
            <w:shd w:val="clear" w:color="auto" w:fill="auto"/>
          </w:tcPr>
          <w:p w14:paraId="0993B0CD"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01F265C5"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4B36F100"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15C871A9"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Количество крючков в каждой секции:</w:t>
            </w:r>
          </w:p>
        </w:tc>
        <w:tc>
          <w:tcPr>
            <w:tcW w:w="561" w:type="pct"/>
            <w:shd w:val="clear" w:color="auto" w:fill="auto"/>
            <w:vAlign w:val="center"/>
          </w:tcPr>
          <w:p w14:paraId="45BD301E"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 2 и &lt;4</w:t>
            </w:r>
          </w:p>
        </w:tc>
        <w:tc>
          <w:tcPr>
            <w:tcW w:w="374" w:type="pct"/>
            <w:shd w:val="clear" w:color="auto" w:fill="FFFFFF" w:themeFill="background1"/>
            <w:vAlign w:val="center"/>
          </w:tcPr>
          <w:p w14:paraId="05EBD2EE"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штука</w:t>
            </w:r>
          </w:p>
        </w:tc>
        <w:tc>
          <w:tcPr>
            <w:tcW w:w="514" w:type="pct"/>
            <w:vMerge/>
            <w:shd w:val="clear" w:color="auto" w:fill="auto"/>
          </w:tcPr>
          <w:p w14:paraId="4307BABE" w14:textId="77777777" w:rsidR="00A05A0A" w:rsidRPr="00F57913" w:rsidRDefault="00A05A0A" w:rsidP="000A18CE">
            <w:pPr>
              <w:jc w:val="center"/>
              <w:rPr>
                <w:sz w:val="22"/>
                <w:szCs w:val="22"/>
              </w:rPr>
            </w:pPr>
          </w:p>
        </w:tc>
        <w:tc>
          <w:tcPr>
            <w:tcW w:w="374" w:type="pct"/>
            <w:vMerge/>
            <w:shd w:val="clear" w:color="auto" w:fill="auto"/>
          </w:tcPr>
          <w:p w14:paraId="1A93F367"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38ED6ADE"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0729A630"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63D92340"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3C359D93" w14:textId="77777777" w:rsidTr="000A18CE">
        <w:trPr>
          <w:trHeight w:val="635"/>
        </w:trPr>
        <w:tc>
          <w:tcPr>
            <w:tcW w:w="185" w:type="pct"/>
            <w:vMerge/>
            <w:shd w:val="clear" w:color="auto" w:fill="auto"/>
          </w:tcPr>
          <w:p w14:paraId="1D0DD574"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36C28FCB"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6113319D"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38635031"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Вентиляционные отверстия</w:t>
            </w:r>
          </w:p>
        </w:tc>
        <w:tc>
          <w:tcPr>
            <w:tcW w:w="561" w:type="pct"/>
            <w:shd w:val="clear" w:color="auto" w:fill="auto"/>
            <w:vAlign w:val="center"/>
          </w:tcPr>
          <w:p w14:paraId="550840D1"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наличие</w:t>
            </w:r>
          </w:p>
        </w:tc>
        <w:tc>
          <w:tcPr>
            <w:tcW w:w="374" w:type="pct"/>
            <w:shd w:val="clear" w:color="auto" w:fill="FFFFFF" w:themeFill="background1"/>
            <w:vAlign w:val="center"/>
          </w:tcPr>
          <w:p w14:paraId="38AB63AC"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w:t>
            </w:r>
          </w:p>
        </w:tc>
        <w:tc>
          <w:tcPr>
            <w:tcW w:w="514" w:type="pct"/>
            <w:vMerge/>
            <w:shd w:val="clear" w:color="auto" w:fill="auto"/>
          </w:tcPr>
          <w:p w14:paraId="221B9DD8" w14:textId="77777777" w:rsidR="00A05A0A" w:rsidRPr="00F57913" w:rsidRDefault="00A05A0A" w:rsidP="000A18CE">
            <w:pPr>
              <w:jc w:val="center"/>
              <w:rPr>
                <w:sz w:val="22"/>
                <w:szCs w:val="22"/>
              </w:rPr>
            </w:pPr>
          </w:p>
        </w:tc>
        <w:tc>
          <w:tcPr>
            <w:tcW w:w="374" w:type="pct"/>
            <w:vMerge/>
            <w:shd w:val="clear" w:color="auto" w:fill="auto"/>
          </w:tcPr>
          <w:p w14:paraId="18833193"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7C11A087"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4B4849DD"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2F466FA3"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37F5A2FB" w14:textId="77777777" w:rsidTr="000A18CE">
        <w:trPr>
          <w:trHeight w:val="646"/>
        </w:trPr>
        <w:tc>
          <w:tcPr>
            <w:tcW w:w="185" w:type="pct"/>
            <w:vMerge/>
            <w:shd w:val="clear" w:color="auto" w:fill="auto"/>
          </w:tcPr>
          <w:p w14:paraId="6FEAF6AD"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240648BB"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2020E768"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295A4079" w14:textId="77777777" w:rsidR="00A05A0A" w:rsidRPr="00F57913" w:rsidDel="00E1005F" w:rsidRDefault="00A05A0A" w:rsidP="000A18CE">
            <w:pPr>
              <w:widowControl w:val="0"/>
              <w:autoSpaceDE w:val="0"/>
              <w:autoSpaceDN w:val="0"/>
              <w:jc w:val="center"/>
              <w:rPr>
                <w:color w:val="000000"/>
                <w:sz w:val="22"/>
                <w:szCs w:val="22"/>
              </w:rPr>
            </w:pPr>
            <w:r w:rsidRPr="00F57913">
              <w:rPr>
                <w:color w:val="000000" w:themeColor="text1"/>
                <w:sz w:val="22"/>
                <w:szCs w:val="22"/>
              </w:rPr>
              <w:t>Количество замков</w:t>
            </w:r>
          </w:p>
        </w:tc>
        <w:tc>
          <w:tcPr>
            <w:tcW w:w="561" w:type="pct"/>
            <w:shd w:val="clear" w:color="auto" w:fill="auto"/>
            <w:vAlign w:val="center"/>
          </w:tcPr>
          <w:p w14:paraId="06682492" w14:textId="77777777" w:rsidR="00A05A0A" w:rsidRPr="00F57913" w:rsidDel="00E1005F" w:rsidRDefault="00A05A0A" w:rsidP="000A18CE">
            <w:pPr>
              <w:widowControl w:val="0"/>
              <w:autoSpaceDE w:val="0"/>
              <w:autoSpaceDN w:val="0"/>
              <w:jc w:val="center"/>
              <w:rPr>
                <w:noProof/>
                <w:sz w:val="22"/>
                <w:szCs w:val="22"/>
              </w:rPr>
            </w:pPr>
            <w:r w:rsidRPr="00F57913">
              <w:rPr>
                <w:color w:val="000000" w:themeColor="text1"/>
                <w:sz w:val="22"/>
                <w:szCs w:val="22"/>
              </w:rPr>
              <w:t>2</w:t>
            </w:r>
          </w:p>
        </w:tc>
        <w:tc>
          <w:tcPr>
            <w:tcW w:w="374" w:type="pct"/>
            <w:shd w:val="clear" w:color="auto" w:fill="FFFFFF" w:themeFill="background1"/>
            <w:vAlign w:val="center"/>
          </w:tcPr>
          <w:p w14:paraId="644FBADF"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штука</w:t>
            </w:r>
          </w:p>
        </w:tc>
        <w:tc>
          <w:tcPr>
            <w:tcW w:w="514" w:type="pct"/>
            <w:vMerge/>
            <w:shd w:val="clear" w:color="auto" w:fill="auto"/>
          </w:tcPr>
          <w:p w14:paraId="61C0E1F0" w14:textId="77777777" w:rsidR="00A05A0A" w:rsidRPr="00F57913" w:rsidRDefault="00A05A0A" w:rsidP="000A18CE">
            <w:pPr>
              <w:jc w:val="center"/>
              <w:rPr>
                <w:sz w:val="22"/>
                <w:szCs w:val="22"/>
              </w:rPr>
            </w:pPr>
          </w:p>
        </w:tc>
        <w:tc>
          <w:tcPr>
            <w:tcW w:w="374" w:type="pct"/>
            <w:vMerge/>
            <w:shd w:val="clear" w:color="auto" w:fill="auto"/>
          </w:tcPr>
          <w:p w14:paraId="3FA8A7BA"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443767DB"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1C981BDF"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1271EF4A"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45E62D67" w14:textId="77777777" w:rsidTr="000A18CE">
        <w:trPr>
          <w:trHeight w:val="773"/>
        </w:trPr>
        <w:tc>
          <w:tcPr>
            <w:tcW w:w="185" w:type="pct"/>
            <w:vMerge/>
            <w:shd w:val="clear" w:color="auto" w:fill="auto"/>
          </w:tcPr>
          <w:p w14:paraId="657A3A64"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1D1F0BE9"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4B18AD9B"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0CC8E37C" w14:textId="77777777" w:rsidR="00A05A0A" w:rsidRPr="00F57913" w:rsidDel="00E1005F" w:rsidRDefault="00A05A0A" w:rsidP="000A18CE">
            <w:pPr>
              <w:widowControl w:val="0"/>
              <w:autoSpaceDE w:val="0"/>
              <w:autoSpaceDN w:val="0"/>
              <w:jc w:val="center"/>
              <w:rPr>
                <w:color w:val="000000"/>
                <w:sz w:val="22"/>
                <w:szCs w:val="22"/>
              </w:rPr>
            </w:pPr>
            <w:r w:rsidRPr="00F57913">
              <w:rPr>
                <w:color w:val="000000" w:themeColor="text1"/>
                <w:sz w:val="22"/>
                <w:szCs w:val="22"/>
              </w:rPr>
              <w:t>Покрытие</w:t>
            </w:r>
          </w:p>
        </w:tc>
        <w:tc>
          <w:tcPr>
            <w:tcW w:w="561" w:type="pct"/>
            <w:shd w:val="clear" w:color="auto" w:fill="auto"/>
            <w:vAlign w:val="center"/>
          </w:tcPr>
          <w:p w14:paraId="11CBCD2A" w14:textId="77777777" w:rsidR="00A05A0A" w:rsidRPr="00F57913" w:rsidDel="00E1005F" w:rsidRDefault="00A05A0A" w:rsidP="000A18CE">
            <w:pPr>
              <w:widowControl w:val="0"/>
              <w:autoSpaceDE w:val="0"/>
              <w:autoSpaceDN w:val="0"/>
              <w:jc w:val="center"/>
              <w:rPr>
                <w:noProof/>
                <w:sz w:val="22"/>
                <w:szCs w:val="22"/>
              </w:rPr>
            </w:pPr>
            <w:r w:rsidRPr="00F57913">
              <w:rPr>
                <w:color w:val="000000" w:themeColor="text1"/>
                <w:sz w:val="22"/>
                <w:szCs w:val="22"/>
              </w:rPr>
              <w:t>Порошковая краска</w:t>
            </w:r>
          </w:p>
        </w:tc>
        <w:tc>
          <w:tcPr>
            <w:tcW w:w="374" w:type="pct"/>
            <w:shd w:val="clear" w:color="auto" w:fill="FFFFFF" w:themeFill="background1"/>
            <w:vAlign w:val="center"/>
          </w:tcPr>
          <w:p w14:paraId="528A71D0"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w:t>
            </w:r>
          </w:p>
        </w:tc>
        <w:tc>
          <w:tcPr>
            <w:tcW w:w="514" w:type="pct"/>
            <w:vMerge/>
            <w:shd w:val="clear" w:color="auto" w:fill="auto"/>
          </w:tcPr>
          <w:p w14:paraId="243D2330" w14:textId="77777777" w:rsidR="00A05A0A" w:rsidRPr="00F57913" w:rsidRDefault="00A05A0A" w:rsidP="000A18CE">
            <w:pPr>
              <w:jc w:val="center"/>
              <w:rPr>
                <w:sz w:val="22"/>
                <w:szCs w:val="22"/>
              </w:rPr>
            </w:pPr>
          </w:p>
        </w:tc>
        <w:tc>
          <w:tcPr>
            <w:tcW w:w="374" w:type="pct"/>
            <w:vMerge/>
            <w:shd w:val="clear" w:color="auto" w:fill="auto"/>
          </w:tcPr>
          <w:p w14:paraId="587BAE1F"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1BD3B242"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236A3D09"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3DB43871"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0C2D9869" w14:textId="77777777" w:rsidTr="000A18CE">
        <w:trPr>
          <w:trHeight w:val="644"/>
        </w:trPr>
        <w:tc>
          <w:tcPr>
            <w:tcW w:w="185" w:type="pct"/>
            <w:vMerge/>
            <w:shd w:val="clear" w:color="auto" w:fill="auto"/>
          </w:tcPr>
          <w:p w14:paraId="2A68A6E7" w14:textId="77777777" w:rsidR="00A05A0A" w:rsidRPr="00F57913" w:rsidRDefault="00A05A0A" w:rsidP="000A18CE">
            <w:pPr>
              <w:widowControl w:val="0"/>
              <w:autoSpaceDE w:val="0"/>
              <w:autoSpaceDN w:val="0"/>
              <w:jc w:val="center"/>
              <w:rPr>
                <w:color w:val="000000"/>
                <w:sz w:val="22"/>
                <w:szCs w:val="22"/>
              </w:rPr>
            </w:pPr>
          </w:p>
        </w:tc>
        <w:tc>
          <w:tcPr>
            <w:tcW w:w="561" w:type="pct"/>
            <w:vMerge/>
          </w:tcPr>
          <w:p w14:paraId="0BD7C7A2" w14:textId="77777777" w:rsidR="00A05A0A" w:rsidRPr="00F57913" w:rsidRDefault="00A05A0A" w:rsidP="000A18CE">
            <w:pPr>
              <w:widowControl w:val="0"/>
              <w:autoSpaceDE w:val="0"/>
              <w:autoSpaceDN w:val="0"/>
              <w:jc w:val="center"/>
              <w:rPr>
                <w:color w:val="000000"/>
                <w:sz w:val="22"/>
                <w:szCs w:val="22"/>
              </w:rPr>
            </w:pPr>
          </w:p>
        </w:tc>
        <w:tc>
          <w:tcPr>
            <w:tcW w:w="374" w:type="pct"/>
            <w:vMerge/>
          </w:tcPr>
          <w:p w14:paraId="701251EA" w14:textId="77777777" w:rsidR="00A05A0A" w:rsidRPr="00F57913"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09DD6377" w14:textId="77777777" w:rsidR="00A05A0A" w:rsidRPr="00F57913" w:rsidDel="00E1005F" w:rsidRDefault="00A05A0A" w:rsidP="000A18CE">
            <w:pPr>
              <w:widowControl w:val="0"/>
              <w:autoSpaceDE w:val="0"/>
              <w:autoSpaceDN w:val="0"/>
              <w:jc w:val="center"/>
              <w:rPr>
                <w:color w:val="000000"/>
                <w:sz w:val="22"/>
                <w:szCs w:val="22"/>
              </w:rPr>
            </w:pPr>
            <w:r w:rsidRPr="00F57913">
              <w:rPr>
                <w:color w:val="000000" w:themeColor="text1"/>
                <w:sz w:val="22"/>
                <w:szCs w:val="22"/>
              </w:rPr>
              <w:t>Цвет каркаса</w:t>
            </w:r>
          </w:p>
        </w:tc>
        <w:tc>
          <w:tcPr>
            <w:tcW w:w="561" w:type="pct"/>
            <w:shd w:val="clear" w:color="auto" w:fill="auto"/>
            <w:vAlign w:val="center"/>
          </w:tcPr>
          <w:p w14:paraId="0D3D7D9D" w14:textId="77777777" w:rsidR="00A05A0A" w:rsidRPr="00F57913" w:rsidDel="00E1005F" w:rsidRDefault="00A05A0A" w:rsidP="000A18CE">
            <w:pPr>
              <w:widowControl w:val="0"/>
              <w:autoSpaceDE w:val="0"/>
              <w:autoSpaceDN w:val="0"/>
              <w:jc w:val="center"/>
              <w:rPr>
                <w:noProof/>
                <w:sz w:val="22"/>
                <w:szCs w:val="22"/>
              </w:rPr>
            </w:pPr>
            <w:r w:rsidRPr="00F57913">
              <w:rPr>
                <w:color w:val="000000" w:themeColor="text1"/>
                <w:sz w:val="22"/>
                <w:szCs w:val="22"/>
              </w:rPr>
              <w:t>светло-серый, серый</w:t>
            </w:r>
          </w:p>
        </w:tc>
        <w:tc>
          <w:tcPr>
            <w:tcW w:w="374" w:type="pct"/>
            <w:shd w:val="clear" w:color="auto" w:fill="FFFFFF" w:themeFill="background1"/>
            <w:vAlign w:val="center"/>
          </w:tcPr>
          <w:p w14:paraId="0B08980D" w14:textId="77777777" w:rsidR="00A05A0A" w:rsidRPr="00F57913" w:rsidRDefault="00A05A0A" w:rsidP="000A18CE">
            <w:pPr>
              <w:widowControl w:val="0"/>
              <w:autoSpaceDE w:val="0"/>
              <w:autoSpaceDN w:val="0"/>
              <w:jc w:val="center"/>
              <w:rPr>
                <w:color w:val="000000"/>
                <w:sz w:val="22"/>
                <w:szCs w:val="22"/>
              </w:rPr>
            </w:pPr>
            <w:r w:rsidRPr="00F57913">
              <w:rPr>
                <w:color w:val="000000" w:themeColor="text1"/>
                <w:sz w:val="22"/>
                <w:szCs w:val="22"/>
              </w:rPr>
              <w:t>-</w:t>
            </w:r>
          </w:p>
        </w:tc>
        <w:tc>
          <w:tcPr>
            <w:tcW w:w="514" w:type="pct"/>
            <w:vMerge w:val="restart"/>
            <w:tcBorders>
              <w:top w:val="nil"/>
            </w:tcBorders>
            <w:shd w:val="clear" w:color="auto" w:fill="auto"/>
          </w:tcPr>
          <w:p w14:paraId="63BDDE0C" w14:textId="77777777" w:rsidR="00A05A0A" w:rsidRPr="00F57913" w:rsidRDefault="00A05A0A" w:rsidP="000A18CE">
            <w:pPr>
              <w:jc w:val="center"/>
              <w:rPr>
                <w:sz w:val="22"/>
                <w:szCs w:val="22"/>
              </w:rPr>
            </w:pPr>
          </w:p>
        </w:tc>
        <w:tc>
          <w:tcPr>
            <w:tcW w:w="374" w:type="pct"/>
            <w:vMerge/>
            <w:shd w:val="clear" w:color="auto" w:fill="auto"/>
          </w:tcPr>
          <w:p w14:paraId="05FC5C76"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3D73D623"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1FEACA31"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0D5B8C9A"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051F4E30" w14:textId="77777777" w:rsidTr="000A18CE">
        <w:trPr>
          <w:trHeight w:val="1479"/>
        </w:trPr>
        <w:tc>
          <w:tcPr>
            <w:tcW w:w="185" w:type="pct"/>
            <w:vMerge/>
            <w:shd w:val="clear" w:color="auto" w:fill="auto"/>
          </w:tcPr>
          <w:p w14:paraId="4C3CAAEB" w14:textId="77777777" w:rsidR="00A05A0A" w:rsidRPr="00585029" w:rsidRDefault="00A05A0A" w:rsidP="000A18CE">
            <w:pPr>
              <w:widowControl w:val="0"/>
              <w:autoSpaceDE w:val="0"/>
              <w:autoSpaceDN w:val="0"/>
              <w:jc w:val="center"/>
              <w:rPr>
                <w:color w:val="000000"/>
                <w:sz w:val="22"/>
                <w:szCs w:val="22"/>
              </w:rPr>
            </w:pPr>
          </w:p>
        </w:tc>
        <w:tc>
          <w:tcPr>
            <w:tcW w:w="561" w:type="pct"/>
            <w:vMerge/>
          </w:tcPr>
          <w:p w14:paraId="4E75CABE" w14:textId="77777777" w:rsidR="00A05A0A" w:rsidRPr="00585029" w:rsidRDefault="00A05A0A" w:rsidP="000A18CE">
            <w:pPr>
              <w:widowControl w:val="0"/>
              <w:autoSpaceDE w:val="0"/>
              <w:autoSpaceDN w:val="0"/>
              <w:jc w:val="center"/>
              <w:rPr>
                <w:color w:val="000000"/>
                <w:sz w:val="22"/>
                <w:szCs w:val="22"/>
              </w:rPr>
            </w:pPr>
          </w:p>
        </w:tc>
        <w:tc>
          <w:tcPr>
            <w:tcW w:w="374" w:type="pct"/>
            <w:vMerge/>
          </w:tcPr>
          <w:p w14:paraId="17EFBEE8" w14:textId="77777777" w:rsidR="00A05A0A" w:rsidRPr="00585029" w:rsidRDefault="00A05A0A" w:rsidP="000A18CE">
            <w:pPr>
              <w:widowControl w:val="0"/>
              <w:autoSpaceDE w:val="0"/>
              <w:autoSpaceDN w:val="0"/>
              <w:jc w:val="center"/>
              <w:rPr>
                <w:color w:val="000000"/>
                <w:sz w:val="22"/>
                <w:szCs w:val="22"/>
              </w:rPr>
            </w:pPr>
          </w:p>
        </w:tc>
        <w:tc>
          <w:tcPr>
            <w:tcW w:w="515" w:type="pct"/>
            <w:shd w:val="clear" w:color="auto" w:fill="auto"/>
            <w:vAlign w:val="center"/>
          </w:tcPr>
          <w:p w14:paraId="637B82A0" w14:textId="77777777" w:rsidR="00A05A0A" w:rsidRPr="00585029" w:rsidDel="00E1005F" w:rsidRDefault="00A05A0A" w:rsidP="000A18CE">
            <w:pPr>
              <w:widowControl w:val="0"/>
              <w:autoSpaceDE w:val="0"/>
              <w:autoSpaceDN w:val="0"/>
              <w:jc w:val="center"/>
              <w:rPr>
                <w:color w:val="000000"/>
                <w:sz w:val="20"/>
                <w:szCs w:val="20"/>
              </w:rPr>
            </w:pPr>
            <w:r w:rsidRPr="00A97DC2">
              <w:rPr>
                <w:color w:val="000000" w:themeColor="text1"/>
                <w:sz w:val="20"/>
                <w:szCs w:val="20"/>
              </w:rPr>
              <w:t>Изображение</w:t>
            </w:r>
          </w:p>
        </w:tc>
        <w:tc>
          <w:tcPr>
            <w:tcW w:w="561" w:type="pct"/>
            <w:shd w:val="clear" w:color="auto" w:fill="auto"/>
            <w:vAlign w:val="center"/>
          </w:tcPr>
          <w:p w14:paraId="144F24BF" w14:textId="77777777" w:rsidR="00A05A0A" w:rsidRPr="00585029" w:rsidDel="00E1005F" w:rsidRDefault="00A05A0A" w:rsidP="000A18CE">
            <w:pPr>
              <w:widowControl w:val="0"/>
              <w:autoSpaceDE w:val="0"/>
              <w:autoSpaceDN w:val="0"/>
              <w:jc w:val="center"/>
              <w:rPr>
                <w:noProof/>
              </w:rPr>
            </w:pPr>
            <w:r w:rsidRPr="00A97DC2">
              <w:rPr>
                <w:noProof/>
                <w:color w:val="000000" w:themeColor="text1"/>
              </w:rPr>
              <w:drawing>
                <wp:inline distT="0" distB="0" distL="0" distR="0" wp14:anchorId="5D3FEAFB" wp14:editId="782695B8">
                  <wp:extent cx="913447" cy="608965"/>
                  <wp:effectExtent l="0" t="0" r="1270" b="635"/>
                  <wp:docPr id="3" name="Рисунок 3" descr="https://cdn.vseinstrumenti.ru/images/goods/tovary-dlya-ofisa-i-doma/sistemy-hraneniya-veschej/19073379/1200x800/201949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vseinstrumenti.ru/images/goods/tovary-dlya-ofisa-i-doma/sistemy-hraneniya-veschej/19073379/1200x800/2019498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8129" cy="625419"/>
                          </a:xfrm>
                          <a:prstGeom prst="rect">
                            <a:avLst/>
                          </a:prstGeom>
                          <a:noFill/>
                          <a:ln>
                            <a:noFill/>
                          </a:ln>
                        </pic:spPr>
                      </pic:pic>
                    </a:graphicData>
                  </a:graphic>
                </wp:inline>
              </w:drawing>
            </w:r>
          </w:p>
        </w:tc>
        <w:tc>
          <w:tcPr>
            <w:tcW w:w="374" w:type="pct"/>
            <w:shd w:val="clear" w:color="auto" w:fill="FFFFFF" w:themeFill="background1"/>
            <w:vAlign w:val="center"/>
          </w:tcPr>
          <w:p w14:paraId="3B416716" w14:textId="77777777" w:rsidR="00A05A0A" w:rsidRPr="00585029" w:rsidRDefault="00A05A0A" w:rsidP="000A18CE">
            <w:pPr>
              <w:widowControl w:val="0"/>
              <w:autoSpaceDE w:val="0"/>
              <w:autoSpaceDN w:val="0"/>
              <w:jc w:val="center"/>
              <w:rPr>
                <w:color w:val="000000"/>
                <w:sz w:val="22"/>
                <w:szCs w:val="22"/>
              </w:rPr>
            </w:pPr>
          </w:p>
        </w:tc>
        <w:tc>
          <w:tcPr>
            <w:tcW w:w="514" w:type="pct"/>
            <w:vMerge/>
            <w:tcBorders>
              <w:top w:val="nil"/>
            </w:tcBorders>
            <w:shd w:val="clear" w:color="auto" w:fill="auto"/>
          </w:tcPr>
          <w:p w14:paraId="571C9D91" w14:textId="77777777" w:rsidR="00A05A0A" w:rsidRPr="00585029" w:rsidRDefault="00A05A0A" w:rsidP="000A18CE">
            <w:pPr>
              <w:jc w:val="center"/>
              <w:rPr>
                <w:sz w:val="22"/>
                <w:szCs w:val="22"/>
              </w:rPr>
            </w:pPr>
          </w:p>
        </w:tc>
        <w:tc>
          <w:tcPr>
            <w:tcW w:w="374" w:type="pct"/>
            <w:vMerge/>
            <w:shd w:val="clear" w:color="auto" w:fill="auto"/>
          </w:tcPr>
          <w:p w14:paraId="7FD5B710" w14:textId="77777777" w:rsidR="00A05A0A" w:rsidRPr="00585029" w:rsidRDefault="00A05A0A" w:rsidP="000A18CE">
            <w:pPr>
              <w:widowControl w:val="0"/>
              <w:autoSpaceDE w:val="0"/>
              <w:autoSpaceDN w:val="0"/>
              <w:jc w:val="center"/>
              <w:rPr>
                <w:i/>
                <w:color w:val="000000"/>
                <w:sz w:val="22"/>
                <w:szCs w:val="22"/>
                <w:lang w:eastAsia="en-US"/>
              </w:rPr>
            </w:pPr>
          </w:p>
        </w:tc>
        <w:tc>
          <w:tcPr>
            <w:tcW w:w="422" w:type="pct"/>
            <w:vMerge/>
          </w:tcPr>
          <w:p w14:paraId="44DCD686" w14:textId="77777777" w:rsidR="00A05A0A" w:rsidRPr="00585029" w:rsidRDefault="00A05A0A" w:rsidP="000A18CE">
            <w:pPr>
              <w:widowControl w:val="0"/>
              <w:autoSpaceDE w:val="0"/>
              <w:autoSpaceDN w:val="0"/>
              <w:jc w:val="center"/>
              <w:rPr>
                <w:color w:val="000000"/>
                <w:sz w:val="22"/>
                <w:szCs w:val="22"/>
                <w:lang w:eastAsia="en-US"/>
              </w:rPr>
            </w:pPr>
          </w:p>
        </w:tc>
        <w:tc>
          <w:tcPr>
            <w:tcW w:w="607" w:type="pct"/>
            <w:vMerge/>
            <w:shd w:val="clear" w:color="auto" w:fill="auto"/>
          </w:tcPr>
          <w:p w14:paraId="671EBA4E" w14:textId="77777777" w:rsidR="00A05A0A" w:rsidRPr="00585029" w:rsidRDefault="00A05A0A" w:rsidP="000A18CE">
            <w:pPr>
              <w:widowControl w:val="0"/>
              <w:autoSpaceDE w:val="0"/>
              <w:autoSpaceDN w:val="0"/>
              <w:jc w:val="center"/>
              <w:rPr>
                <w:color w:val="000000"/>
                <w:sz w:val="22"/>
                <w:szCs w:val="22"/>
                <w:lang w:eastAsia="en-US"/>
              </w:rPr>
            </w:pPr>
          </w:p>
        </w:tc>
        <w:tc>
          <w:tcPr>
            <w:tcW w:w="513" w:type="pct"/>
            <w:vMerge/>
            <w:shd w:val="clear" w:color="auto" w:fill="auto"/>
          </w:tcPr>
          <w:p w14:paraId="20DE2432" w14:textId="77777777" w:rsidR="00A05A0A" w:rsidRPr="00585029" w:rsidRDefault="00A05A0A" w:rsidP="000A18CE">
            <w:pPr>
              <w:widowControl w:val="0"/>
              <w:autoSpaceDE w:val="0"/>
              <w:autoSpaceDN w:val="0"/>
              <w:jc w:val="center"/>
              <w:rPr>
                <w:color w:val="000000"/>
                <w:sz w:val="22"/>
                <w:szCs w:val="22"/>
                <w:lang w:eastAsia="en-US"/>
              </w:rPr>
            </w:pPr>
          </w:p>
        </w:tc>
      </w:tr>
      <w:tr w:rsidR="00A05A0A" w:rsidRPr="00585029" w14:paraId="6C596EEB" w14:textId="77777777" w:rsidTr="000A18CE">
        <w:trPr>
          <w:trHeight w:val="105"/>
        </w:trPr>
        <w:tc>
          <w:tcPr>
            <w:tcW w:w="4487" w:type="pct"/>
            <w:gridSpan w:val="10"/>
            <w:shd w:val="clear" w:color="auto" w:fill="auto"/>
          </w:tcPr>
          <w:p w14:paraId="1D072782" w14:textId="77777777" w:rsidR="00A05A0A" w:rsidRPr="00585029" w:rsidRDefault="00A05A0A" w:rsidP="000A18CE">
            <w:pPr>
              <w:widowControl w:val="0"/>
              <w:autoSpaceDE w:val="0"/>
              <w:autoSpaceDN w:val="0"/>
              <w:jc w:val="center"/>
              <w:rPr>
                <w:color w:val="000000"/>
                <w:sz w:val="22"/>
                <w:szCs w:val="22"/>
              </w:rPr>
            </w:pPr>
            <w:r w:rsidRPr="00585029">
              <w:rPr>
                <w:b/>
                <w:sz w:val="22"/>
                <w:szCs w:val="22"/>
              </w:rPr>
              <w:t>ИТОГО, руб.:</w:t>
            </w:r>
          </w:p>
        </w:tc>
        <w:tc>
          <w:tcPr>
            <w:tcW w:w="513" w:type="pct"/>
            <w:shd w:val="clear" w:color="auto" w:fill="auto"/>
          </w:tcPr>
          <w:p w14:paraId="3683762D" w14:textId="77777777" w:rsidR="00A05A0A" w:rsidRPr="00585029" w:rsidRDefault="00A05A0A" w:rsidP="000A18CE">
            <w:pPr>
              <w:widowControl w:val="0"/>
              <w:autoSpaceDE w:val="0"/>
              <w:autoSpaceDN w:val="0"/>
              <w:jc w:val="center"/>
              <w:rPr>
                <w:color w:val="000000"/>
                <w:sz w:val="22"/>
                <w:szCs w:val="22"/>
              </w:rPr>
            </w:pPr>
          </w:p>
        </w:tc>
      </w:tr>
      <w:tr w:rsidR="00A05A0A" w:rsidRPr="00585029" w14:paraId="41EA86BD" w14:textId="77777777" w:rsidTr="000A18CE">
        <w:trPr>
          <w:trHeight w:val="339"/>
        </w:trPr>
        <w:tc>
          <w:tcPr>
            <w:tcW w:w="4487" w:type="pct"/>
            <w:gridSpan w:val="10"/>
            <w:shd w:val="clear" w:color="auto" w:fill="auto"/>
          </w:tcPr>
          <w:p w14:paraId="3E010DA8" w14:textId="77777777" w:rsidR="00A05A0A" w:rsidRPr="00585029" w:rsidRDefault="00A05A0A" w:rsidP="000A18CE">
            <w:pPr>
              <w:widowControl w:val="0"/>
              <w:autoSpaceDE w:val="0"/>
              <w:autoSpaceDN w:val="0"/>
              <w:jc w:val="right"/>
              <w:rPr>
                <w:color w:val="000000"/>
                <w:sz w:val="22"/>
                <w:szCs w:val="22"/>
              </w:rPr>
            </w:pPr>
            <w:r w:rsidRPr="00585029">
              <w:rPr>
                <w:b/>
                <w:sz w:val="22"/>
                <w:szCs w:val="22"/>
              </w:rPr>
              <w:t>в т.ч. НДС __ %, руб.:/ *НДС не облагается на основании п. __ ст. __ Налогового кодекса Российской Федерации.</w:t>
            </w:r>
          </w:p>
        </w:tc>
        <w:tc>
          <w:tcPr>
            <w:tcW w:w="513" w:type="pct"/>
            <w:shd w:val="clear" w:color="auto" w:fill="auto"/>
          </w:tcPr>
          <w:p w14:paraId="4975A93E" w14:textId="77777777" w:rsidR="00A05A0A" w:rsidRPr="00585029" w:rsidRDefault="00A05A0A" w:rsidP="000A18CE">
            <w:pPr>
              <w:widowControl w:val="0"/>
              <w:autoSpaceDE w:val="0"/>
              <w:autoSpaceDN w:val="0"/>
              <w:jc w:val="center"/>
              <w:rPr>
                <w:color w:val="000000"/>
                <w:sz w:val="22"/>
                <w:szCs w:val="22"/>
              </w:rPr>
            </w:pPr>
          </w:p>
        </w:tc>
      </w:tr>
    </w:tbl>
    <w:p w14:paraId="0B7781AB" w14:textId="28101BC9" w:rsidR="00F74F36" w:rsidRDefault="00F74F36" w:rsidP="00E248A0">
      <w:pPr>
        <w:ind w:right="31"/>
        <w:contextualSpacing/>
      </w:pPr>
    </w:p>
    <w:p w14:paraId="0D06BD99" w14:textId="56A4464F" w:rsidR="0089623F" w:rsidRDefault="0089623F" w:rsidP="00E248A0">
      <w:pPr>
        <w:ind w:right="31"/>
        <w:contextualSpacing/>
      </w:pPr>
    </w:p>
    <w:p w14:paraId="772A3996" w14:textId="29F0171F" w:rsidR="0089623F" w:rsidRDefault="0089623F" w:rsidP="00E248A0">
      <w:pPr>
        <w:ind w:right="31"/>
        <w:contextualSpacing/>
      </w:pPr>
    </w:p>
    <w:p w14:paraId="138D47F3" w14:textId="2E0DEAA1" w:rsidR="008F6D70" w:rsidRPr="00A41C10" w:rsidRDefault="008F6D70" w:rsidP="008F6D70">
      <w:pPr>
        <w:ind w:right="31"/>
        <w:contextualSpacing/>
        <w:jc w:val="center"/>
        <w:rPr>
          <w:b/>
        </w:rPr>
      </w:pPr>
      <w:r>
        <w:rPr>
          <w:b/>
        </w:rPr>
        <w:lastRenderedPageBreak/>
        <w:t>2</w:t>
      </w:r>
      <w:r w:rsidR="00EF1B9A" w:rsidRPr="00A41C10">
        <w:rPr>
          <w:b/>
        </w:rPr>
        <w:t>.</w:t>
      </w:r>
      <w:r>
        <w:rPr>
          <w:b/>
        </w:rPr>
        <w:t xml:space="preserve"> </w:t>
      </w:r>
      <w:r w:rsidR="00EF1B9A" w:rsidRPr="00A41C10">
        <w:rPr>
          <w:b/>
        </w:rPr>
        <w:t>Требования к количественным, функциональным, техническим</w:t>
      </w:r>
      <w:r>
        <w:rPr>
          <w:b/>
        </w:rPr>
        <w:t xml:space="preserve"> </w:t>
      </w:r>
      <w:r w:rsidR="00EF1B9A" w:rsidRPr="00A41C10">
        <w:rPr>
          <w:b/>
        </w:rPr>
        <w:t>и эксплуатационным характеристикам товара</w:t>
      </w:r>
    </w:p>
    <w:p w14:paraId="3308C76A" w14:textId="4B0C9249" w:rsidR="00EF1B9A" w:rsidRPr="00A41C10" w:rsidRDefault="00EF1B9A" w:rsidP="00EF1B9A">
      <w:pPr>
        <w:ind w:right="28" w:firstLine="709"/>
        <w:contextualSpacing/>
        <w:jc w:val="both"/>
      </w:pPr>
      <w:r w:rsidRPr="00A41C10">
        <w:t xml:space="preserve">2.1. Место поставки товара: </w:t>
      </w:r>
      <w:bookmarkStart w:id="44" w:name="_Hlk193798084"/>
      <w:r w:rsidRPr="00A41C10">
        <w:t xml:space="preserve">г. Санкт-Петербург, </w:t>
      </w:r>
      <w:r w:rsidR="00323257">
        <w:t>пер</w:t>
      </w:r>
      <w:r w:rsidRPr="00A41C10">
        <w:t xml:space="preserve">. </w:t>
      </w:r>
      <w:r w:rsidR="00323257">
        <w:t>Дегтярный</w:t>
      </w:r>
      <w:r w:rsidRPr="00A41C10">
        <w:t xml:space="preserve">, д. </w:t>
      </w:r>
      <w:r w:rsidR="00323257">
        <w:t>9</w:t>
      </w:r>
      <w:r w:rsidRPr="00A41C10">
        <w:t xml:space="preserve">, </w:t>
      </w:r>
      <w:r w:rsidR="00323257">
        <w:t>строение 1</w:t>
      </w:r>
      <w:r w:rsidRPr="00A41C10">
        <w:t xml:space="preserve"> (далее – Объект), в помещение под выгрузку, указанное Заказчиком.</w:t>
      </w:r>
      <w:r w:rsidRPr="00A41C10">
        <w:rPr>
          <w:bCs/>
        </w:rPr>
        <w:t xml:space="preserve"> </w:t>
      </w:r>
      <w:bookmarkEnd w:id="44"/>
      <w:r w:rsidRPr="00A41C10">
        <w:rPr>
          <w:bCs/>
        </w:rPr>
        <w:t>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72D6F390" w14:textId="09700D04" w:rsidR="00EF1B9A" w:rsidRPr="00A41C10" w:rsidRDefault="00EF1B9A" w:rsidP="00EF1B9A">
      <w:pPr>
        <w:ind w:right="28" w:firstLine="709"/>
        <w:contextualSpacing/>
        <w:jc w:val="both"/>
      </w:pPr>
      <w:r w:rsidRPr="00A41C10">
        <w:t>2.2. Поставляемый Товар должен соответствовать количеству, функциональным, техническим, эксплуатационным и качественным</w:t>
      </w:r>
      <w:r w:rsidR="008F6D70">
        <w:t xml:space="preserve"> </w:t>
      </w:r>
      <w:r w:rsidRPr="00A41C10">
        <w:t xml:space="preserve">характеристикам, указанным в </w:t>
      </w:r>
      <w:r w:rsidR="008F6D70">
        <w:t>Таблице.</w:t>
      </w:r>
      <w:r w:rsidR="00A34029">
        <w:t xml:space="preserve"> Товар </w:t>
      </w:r>
      <w:r w:rsidR="00CE7D61">
        <w:t>поставляется в собранном виде.</w:t>
      </w:r>
    </w:p>
    <w:p w14:paraId="3B4AD526" w14:textId="01E8E1C5" w:rsidR="00EF1B9A" w:rsidRDefault="00EF1B9A" w:rsidP="00EF1B9A">
      <w:pPr>
        <w:ind w:right="28" w:firstLine="709"/>
        <w:contextualSpacing/>
        <w:jc w:val="both"/>
      </w:pPr>
      <w:r w:rsidRPr="00A41C10">
        <w:t xml:space="preserve">2.3. Срок поставки Товара: в течение </w:t>
      </w:r>
      <w:bookmarkStart w:id="45" w:name="_Hlk193798185"/>
      <w:r w:rsidR="00323257">
        <w:t>10</w:t>
      </w:r>
      <w:r w:rsidRPr="00A41C10">
        <w:t xml:space="preserve"> (</w:t>
      </w:r>
      <w:r w:rsidR="00323257">
        <w:t>Десяти</w:t>
      </w:r>
      <w:r w:rsidRPr="00A41C10">
        <w:t>)</w:t>
      </w:r>
      <w:bookmarkEnd w:id="45"/>
      <w:r w:rsidRPr="00A41C10">
        <w:t xml:space="preserve"> рабочих дней с даты заключения </w:t>
      </w:r>
      <w:r w:rsidR="002C34AB">
        <w:t>К</w:t>
      </w:r>
      <w:r w:rsidRPr="00A41C10">
        <w:t>онтракта.</w:t>
      </w:r>
    </w:p>
    <w:p w14:paraId="52C71728" w14:textId="396B6EE5" w:rsidR="00A34029" w:rsidRDefault="00EF1B9A" w:rsidP="00CE7D61">
      <w:pPr>
        <w:ind w:firstLine="708"/>
        <w:jc w:val="both"/>
      </w:pPr>
      <w:r w:rsidRPr="00A41C10">
        <w:t>2.4. Поставщик обеспечивает единовременную доставку Товара в объеме, предусмотренном</w:t>
      </w:r>
      <w:r w:rsidR="008F6D70">
        <w:t xml:space="preserve"> Таблицей</w:t>
      </w:r>
      <w:r w:rsidRPr="00A41C10">
        <w:t>, сборку и погрузочно-разгрузочные работы за свой счет, а также несёт риск случайного повреждения или уничтожения товара до момента его приёмки Заказчиком.</w:t>
      </w:r>
    </w:p>
    <w:p w14:paraId="0B78F79E" w14:textId="55F2D2B4" w:rsidR="00F2472B" w:rsidRDefault="00AF08D3" w:rsidP="00F2472B">
      <w:pPr>
        <w:ind w:firstLine="709"/>
        <w:jc w:val="both"/>
      </w:pPr>
      <w:r>
        <w:t xml:space="preserve">2.5. </w:t>
      </w:r>
      <w:r w:rsidR="00F2472B" w:rsidRPr="006956D1">
        <w:t xml:space="preserve">По факту поставки Товара </w:t>
      </w:r>
      <w:r w:rsidR="00F2472B">
        <w:t>Поставщик</w:t>
      </w:r>
      <w:r w:rsidR="00F2472B" w:rsidRPr="006956D1">
        <w:t xml:space="preserve"> передает Заказчику: Товар, соответствующ</w:t>
      </w:r>
      <w:r w:rsidR="00F2472B">
        <w:t>ий</w:t>
      </w:r>
      <w:r w:rsidR="00F2472B" w:rsidRPr="006956D1">
        <w:t xml:space="preserve"> требованиям </w:t>
      </w:r>
      <w:r w:rsidR="00F2472B">
        <w:t>Спецификации</w:t>
      </w:r>
      <w:r w:rsidR="00F2472B" w:rsidRPr="006956D1">
        <w:t>, акт приемки товаров, работ, услуг</w:t>
      </w:r>
      <w:r w:rsidR="00F2472B">
        <w:t xml:space="preserve">, составленный </w:t>
      </w:r>
      <w:r w:rsidR="00F2472B" w:rsidRPr="006956D1">
        <w:t xml:space="preserve">по форме, установленной Приложением № 2 к контракту сопроводительные документы (товарную (товарно-транспортную) накладную или универсальный передаточный документ </w:t>
      </w:r>
      <w:r w:rsidR="00F2472B">
        <w:t>п</w:t>
      </w:r>
      <w:r w:rsidR="00F2472B" w:rsidRPr="006956D1">
        <w:t xml:space="preserve">о 2 (Два) экземпляра каждый (по 1 (Одному) для каждой из Сторон)), счет (счет-фактуру – при наличии) в соответствии с требованиями, установленными 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 с обязательным указанием в них реквизитов Контракта. 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Контракту.  </w:t>
      </w:r>
    </w:p>
    <w:p w14:paraId="3AC0143B" w14:textId="77777777" w:rsidR="00F2472B" w:rsidRPr="0037423D" w:rsidRDefault="00F2472B" w:rsidP="00F2472B">
      <w:pPr>
        <w:ind w:firstLine="709"/>
        <w:jc w:val="both"/>
        <w:rPr>
          <w:bCs/>
        </w:rPr>
      </w:pPr>
    </w:p>
    <w:p w14:paraId="5C24D7B9" w14:textId="2ACC07A4" w:rsidR="00EF1B9A" w:rsidRPr="00A41C10" w:rsidRDefault="008F6D70" w:rsidP="00EF1B9A">
      <w:pPr>
        <w:ind w:right="31"/>
        <w:contextualSpacing/>
        <w:jc w:val="center"/>
        <w:rPr>
          <w:b/>
        </w:rPr>
      </w:pPr>
      <w:r>
        <w:rPr>
          <w:b/>
        </w:rPr>
        <w:t xml:space="preserve">3. </w:t>
      </w:r>
      <w:r w:rsidR="00EF1B9A" w:rsidRPr="00A41C10">
        <w:rPr>
          <w:b/>
        </w:rPr>
        <w:t>Требования к качеству и безопасности поставляемого товара</w:t>
      </w:r>
    </w:p>
    <w:p w14:paraId="0C74BF82" w14:textId="2381D54F" w:rsidR="00EF1B9A" w:rsidRPr="00A41C10" w:rsidRDefault="005E50A5" w:rsidP="00EF1B9A">
      <w:pPr>
        <w:ind w:firstLine="709"/>
        <w:contextualSpacing/>
        <w:jc w:val="both"/>
        <w:rPr>
          <w:rFonts w:eastAsia="Calibri"/>
          <w:lang w:eastAsia="en-US"/>
        </w:rPr>
      </w:pPr>
      <w:r>
        <w:rPr>
          <w:rFonts w:eastAsia="Calibri"/>
          <w:lang w:eastAsia="en-US"/>
        </w:rPr>
        <w:t>3.</w:t>
      </w:r>
      <w:r w:rsidR="00EF1B9A" w:rsidRPr="00A41C10">
        <w:rPr>
          <w:rFonts w:eastAsia="Calibri"/>
          <w:lang w:eastAsia="en-US"/>
        </w:rPr>
        <w:t>1. Поставляемый Товар должен соответствовать обязательным требованиям к его качеству и безопасности, установленными техническими регламентами, документами в области стандартизации, государственными стандартами, предусмотренными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 (третьих лиц).</w:t>
      </w:r>
    </w:p>
    <w:p w14:paraId="75E395E5" w14:textId="7A6AAE9B" w:rsidR="00EF1B9A" w:rsidRPr="00A41C10" w:rsidRDefault="005E50A5" w:rsidP="00EF1B9A">
      <w:pPr>
        <w:ind w:firstLine="709"/>
        <w:contextualSpacing/>
        <w:jc w:val="both"/>
        <w:rPr>
          <w:rFonts w:eastAsia="Calibri"/>
          <w:lang w:eastAsia="en-US"/>
        </w:rPr>
      </w:pPr>
      <w:r>
        <w:rPr>
          <w:rFonts w:eastAsia="Calibri"/>
          <w:lang w:eastAsia="en-US"/>
        </w:rPr>
        <w:t>3.</w:t>
      </w:r>
      <w:r w:rsidR="00EF1B9A" w:rsidRPr="00A41C10">
        <w:rPr>
          <w:rFonts w:eastAsia="Calibri"/>
          <w:lang w:eastAsia="en-US"/>
        </w:rPr>
        <w:t xml:space="preserve">2. Поставляемый Товар должен быть новым </w:t>
      </w:r>
      <w:r w:rsidR="00EF1B9A" w:rsidRPr="00A41C10">
        <w:rPr>
          <w:rFonts w:eastAsia="Calibri"/>
          <w:bCs/>
          <w:lang w:eastAsia="en-US"/>
        </w:rPr>
        <w:t>(ранее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w:t>
      </w:r>
      <w:r w:rsidR="00EF1B9A" w:rsidRPr="00A41C10">
        <w:rPr>
          <w:rFonts w:eastAsia="Calibri"/>
          <w:lang w:eastAsia="en-US"/>
        </w:rPr>
        <w:t>оставка выставочных образцов не допускается.</w:t>
      </w:r>
    </w:p>
    <w:p w14:paraId="36FA70D2" w14:textId="6C515035" w:rsidR="00EF1B9A" w:rsidRPr="00A41C10" w:rsidRDefault="005E50A5" w:rsidP="00EF1B9A">
      <w:pPr>
        <w:ind w:firstLine="709"/>
        <w:contextualSpacing/>
        <w:jc w:val="both"/>
        <w:rPr>
          <w:rFonts w:eastAsia="Calibri"/>
          <w:lang w:eastAsia="en-US"/>
        </w:rPr>
      </w:pPr>
      <w:r>
        <w:rPr>
          <w:rFonts w:eastAsia="Calibri"/>
          <w:lang w:eastAsia="en-US"/>
        </w:rPr>
        <w:t>3.</w:t>
      </w:r>
      <w:r w:rsidR="00EF1B9A" w:rsidRPr="00A41C10">
        <w:rPr>
          <w:rFonts w:eastAsia="Calibri"/>
          <w:lang w:eastAsia="en-US"/>
        </w:rPr>
        <w:t>3. Товар доставляется в таре (упаковке) производителя, обеспечивающего его сохранность при перевозке и, при необходимости, последующем хранении. Для контроля комплектности при поставке на каждой таре (упаковке) должна быть нанесена маркировка с указанием производителя или Поставщика Товара, его наименование, габаритные размеры, заводского номера Товара (при наличии), количества в таре (упаковке).</w:t>
      </w:r>
    </w:p>
    <w:p w14:paraId="40C7013B" w14:textId="5DB42C63" w:rsidR="00EF1B9A" w:rsidRPr="00A41C10" w:rsidRDefault="005E50A5" w:rsidP="00EF1B9A">
      <w:pPr>
        <w:ind w:firstLine="709"/>
        <w:contextualSpacing/>
        <w:jc w:val="both"/>
        <w:rPr>
          <w:rFonts w:eastAsia="Calibri"/>
          <w:lang w:eastAsia="en-US"/>
        </w:rPr>
      </w:pPr>
      <w:r>
        <w:rPr>
          <w:rFonts w:eastAsia="Calibri"/>
          <w:lang w:eastAsia="en-US"/>
        </w:rPr>
        <w:t>3.</w:t>
      </w:r>
      <w:r w:rsidR="00EF1B9A" w:rsidRPr="00A41C10">
        <w:rPr>
          <w:rFonts w:eastAsia="Calibri"/>
          <w:lang w:eastAsia="en-US"/>
        </w:rPr>
        <w:t>4.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Товара.</w:t>
      </w:r>
    </w:p>
    <w:p w14:paraId="2D86FF37" w14:textId="6B923689" w:rsidR="00EF1B9A" w:rsidRPr="00A41C10" w:rsidRDefault="005E50A5" w:rsidP="00EF1B9A">
      <w:pPr>
        <w:ind w:firstLine="709"/>
        <w:contextualSpacing/>
        <w:jc w:val="both"/>
        <w:rPr>
          <w:rFonts w:eastAsia="Calibri"/>
          <w:lang w:eastAsia="en-US"/>
        </w:rPr>
      </w:pPr>
      <w:r>
        <w:rPr>
          <w:rFonts w:eastAsia="Calibri"/>
          <w:lang w:eastAsia="en-US"/>
        </w:rPr>
        <w:t>3.</w:t>
      </w:r>
      <w:r w:rsidR="00EF1B9A" w:rsidRPr="00A41C10">
        <w:rPr>
          <w:rFonts w:eastAsia="Calibri"/>
          <w:lang w:eastAsia="en-US"/>
        </w:rPr>
        <w:t>5. Не допускается наличие на поверхностях Товара посторонних надписей и пометок, не предусмотренных производителем. Товар не должен иметь потертостей, царапин и иных физических дефектов.</w:t>
      </w:r>
    </w:p>
    <w:p w14:paraId="2EF99F19" w14:textId="462921BD" w:rsidR="00EF1B9A" w:rsidRPr="00A41C10" w:rsidRDefault="005E50A5" w:rsidP="00EF1B9A">
      <w:pPr>
        <w:ind w:firstLine="709"/>
        <w:contextualSpacing/>
        <w:jc w:val="both"/>
        <w:rPr>
          <w:rFonts w:eastAsia="Calibri"/>
          <w:lang w:eastAsia="en-US"/>
        </w:rPr>
      </w:pPr>
      <w:r>
        <w:rPr>
          <w:rFonts w:eastAsia="Calibri"/>
          <w:lang w:eastAsia="en-US"/>
        </w:rPr>
        <w:lastRenderedPageBreak/>
        <w:t>3.</w:t>
      </w:r>
      <w:r w:rsidR="00EF1B9A" w:rsidRPr="00A41C10">
        <w:rPr>
          <w:rFonts w:eastAsia="Calibri"/>
          <w:lang w:eastAsia="en-US"/>
        </w:rPr>
        <w:t xml:space="preserve">6. </w:t>
      </w:r>
      <w:r w:rsidR="00EF1B9A" w:rsidRPr="00A41C10">
        <w:rPr>
          <w:bCs/>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w:t>
      </w:r>
      <w:r w:rsidR="00EF1B9A" w:rsidRPr="00A41C10">
        <w:t>одновременно 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по эксплуатации и другие имеющиеся документы на Товар, подтверждающие его качество 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w:t>
      </w:r>
      <w:r w:rsidR="00EF1B9A" w:rsidRPr="00A41C10">
        <w:rPr>
          <w:bCs/>
        </w:rPr>
        <w:t xml:space="preserve">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39594BD0" w14:textId="7E44DFE8" w:rsidR="00EF1B9A" w:rsidRPr="00A41C10" w:rsidRDefault="005E50A5" w:rsidP="00EF1B9A">
      <w:pPr>
        <w:ind w:firstLine="709"/>
        <w:contextualSpacing/>
        <w:jc w:val="both"/>
        <w:rPr>
          <w:rFonts w:eastAsia="Calibri"/>
          <w:lang w:eastAsia="en-US"/>
        </w:rPr>
      </w:pPr>
      <w:r>
        <w:rPr>
          <w:rFonts w:eastAsia="Calibri"/>
          <w:lang w:eastAsia="en-US"/>
        </w:rPr>
        <w:t>3.</w:t>
      </w:r>
      <w:r w:rsidR="00EF1B9A" w:rsidRPr="00A41C10">
        <w:rPr>
          <w:rFonts w:eastAsia="Calibri"/>
          <w:lang w:eastAsia="en-US"/>
        </w:rPr>
        <w:t>7. Поставщик несет материальную ответственность за ущерб, причиненный Заказчику либо третьим лицам в процессе поставки Товара в полном объеме.</w:t>
      </w:r>
    </w:p>
    <w:p w14:paraId="7FCE8A87" w14:textId="1D8E7212" w:rsidR="00714B4D" w:rsidRDefault="005E50A5" w:rsidP="00EF1B9A">
      <w:pPr>
        <w:ind w:firstLine="709"/>
        <w:contextualSpacing/>
        <w:jc w:val="both"/>
        <w:rPr>
          <w:rFonts w:eastAsia="Calibri"/>
          <w:lang w:eastAsia="en-US"/>
        </w:rPr>
      </w:pPr>
      <w:r>
        <w:rPr>
          <w:rFonts w:eastAsia="Calibri"/>
          <w:lang w:eastAsia="en-US"/>
        </w:rPr>
        <w:t>3.</w:t>
      </w:r>
      <w:r w:rsidR="00EF1B9A" w:rsidRPr="00A41C10">
        <w:rPr>
          <w:rFonts w:eastAsia="Calibri"/>
          <w:lang w:eastAsia="en-US"/>
        </w:rPr>
        <w:t xml:space="preserve">8. </w:t>
      </w:r>
      <w:r w:rsidR="00714B4D" w:rsidRPr="00D70816">
        <w:rPr>
          <w:rFonts w:eastAsia="Calibri"/>
        </w:rPr>
        <w:t>Во время нахождения на территории Объекта представителей Поставщика, а также привлеченных Поставщиком для поставки Товара лиц, Поставщик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69CC06AD" w14:textId="77777777" w:rsidR="00EF1B9A" w:rsidRPr="00A41C10" w:rsidRDefault="00EF1B9A" w:rsidP="00EF1B9A">
      <w:pPr>
        <w:contextualSpacing/>
        <w:jc w:val="both"/>
      </w:pPr>
    </w:p>
    <w:p w14:paraId="026E0AFE" w14:textId="77777777" w:rsidR="00147F9C" w:rsidRDefault="005E50A5" w:rsidP="00EF1B9A">
      <w:pPr>
        <w:ind w:right="31"/>
        <w:contextualSpacing/>
        <w:jc w:val="center"/>
        <w:rPr>
          <w:b/>
        </w:rPr>
      </w:pPr>
      <w:r>
        <w:rPr>
          <w:b/>
        </w:rPr>
        <w:t>4</w:t>
      </w:r>
      <w:r w:rsidR="00EF1B9A" w:rsidRPr="00A41C10">
        <w:rPr>
          <w:b/>
        </w:rPr>
        <w:t>. Требования к гарантии качества товара, а также требования к гарантийному сроку и (или)</w:t>
      </w:r>
    </w:p>
    <w:p w14:paraId="53290B9D" w14:textId="781A7E45" w:rsidR="00EF1B9A" w:rsidRPr="00A41C10" w:rsidRDefault="00EF1B9A" w:rsidP="00EF1B9A">
      <w:pPr>
        <w:ind w:right="31"/>
        <w:contextualSpacing/>
        <w:jc w:val="center"/>
        <w:rPr>
          <w:b/>
        </w:rPr>
      </w:pPr>
      <w:r w:rsidRPr="00A41C10">
        <w:rPr>
          <w:b/>
        </w:rPr>
        <w:t xml:space="preserve"> объему предоставления гарантий их качества,</w:t>
      </w:r>
      <w:r w:rsidR="00147F9C">
        <w:rPr>
          <w:b/>
        </w:rPr>
        <w:t xml:space="preserve"> </w:t>
      </w:r>
      <w:r w:rsidRPr="00A41C10">
        <w:rPr>
          <w:b/>
        </w:rPr>
        <w:t>к гарантийному обслуживанию товара</w:t>
      </w:r>
    </w:p>
    <w:p w14:paraId="68AF6E09" w14:textId="51EC0275" w:rsidR="00EF1B9A" w:rsidRPr="00A41C10" w:rsidRDefault="005E50A5" w:rsidP="00147F9C">
      <w:pPr>
        <w:tabs>
          <w:tab w:val="left" w:pos="426"/>
        </w:tabs>
        <w:ind w:firstLine="709"/>
        <w:jc w:val="both"/>
        <w:rPr>
          <w:lang w:eastAsia="en-US"/>
        </w:rPr>
      </w:pPr>
      <w:r>
        <w:rPr>
          <w:lang w:eastAsia="en-US"/>
        </w:rPr>
        <w:t xml:space="preserve">4.1. </w:t>
      </w:r>
      <w:r w:rsidR="00EF1B9A" w:rsidRPr="00A41C10">
        <w:rPr>
          <w:lang w:eastAsia="en-US"/>
        </w:rPr>
        <w:t>Гарантийный срок на поставленный Товар должен быть 12 (Двенадцать) месяцев</w:t>
      </w:r>
      <w:r w:rsidR="002C34AB">
        <w:rPr>
          <w:lang w:eastAsia="en-US"/>
        </w:rPr>
        <w:t xml:space="preserve"> </w:t>
      </w:r>
      <w:r w:rsidR="002C34AB" w:rsidRPr="00491425">
        <w:t>с даты подписания Заказчиком акта прием</w:t>
      </w:r>
      <w:r w:rsidR="00916613">
        <w:t>ки товаров, работ, услуг</w:t>
      </w:r>
      <w:r w:rsidR="002C34AB" w:rsidRPr="00491425">
        <w:t>, составленного по форме приложения № 2</w:t>
      </w:r>
      <w:r w:rsidR="002C34AB">
        <w:t xml:space="preserve"> </w:t>
      </w:r>
      <w:r w:rsidR="002C34AB" w:rsidRPr="00491425">
        <w:t>к Контракту и переданного Поставщиком одновременно с Товаром</w:t>
      </w:r>
      <w:r w:rsidR="00EF1B9A" w:rsidRPr="00A41C10">
        <w:rPr>
          <w:lang w:eastAsia="en-US"/>
        </w:rPr>
        <w:t xml:space="preserve">. </w:t>
      </w:r>
    </w:p>
    <w:p w14:paraId="2D1D2D9B" w14:textId="2B6B248A" w:rsidR="00EF1B9A" w:rsidRPr="00A41C10" w:rsidRDefault="00EF1B9A" w:rsidP="00147F9C">
      <w:pPr>
        <w:tabs>
          <w:tab w:val="left" w:pos="426"/>
        </w:tabs>
        <w:ind w:firstLine="709"/>
        <w:jc w:val="both"/>
        <w:rPr>
          <w:lang w:eastAsia="en-US"/>
        </w:rPr>
      </w:pPr>
      <w:r w:rsidRPr="00A41C10">
        <w:rPr>
          <w:lang w:eastAsia="en-US"/>
        </w:rPr>
        <w:t xml:space="preserve">В случае если производителем (Поставщиком) Товара установлены гарантийные сроки (сроки годности), большие по сравнению с гарантийным сроком (остаточным сроком годности), предусмотренным настоящим пунктом, к соответствующему Товару применяются </w:t>
      </w:r>
      <w:r w:rsidRPr="00A41C10">
        <w:rPr>
          <w:iCs/>
          <w:lang w:eastAsia="en-US"/>
        </w:rPr>
        <w:t>гарантийные</w:t>
      </w:r>
      <w:r w:rsidRPr="00A41C10">
        <w:rPr>
          <w:lang w:eastAsia="en-US"/>
        </w:rPr>
        <w:t xml:space="preserve"> </w:t>
      </w:r>
      <w:r w:rsidRPr="00A41C10">
        <w:rPr>
          <w:iCs/>
          <w:lang w:eastAsia="en-US"/>
        </w:rPr>
        <w:t>сроки (срок годности)</w:t>
      </w:r>
      <w:r w:rsidRPr="00A41C10">
        <w:rPr>
          <w:lang w:eastAsia="en-US"/>
        </w:rPr>
        <w:t>, установленные его производителем (Поставщиком).</w:t>
      </w:r>
    </w:p>
    <w:p w14:paraId="536B6115" w14:textId="3B81E6AB" w:rsidR="00EF1B9A" w:rsidRPr="00A41C10" w:rsidRDefault="005E50A5" w:rsidP="00147F9C">
      <w:pPr>
        <w:tabs>
          <w:tab w:val="left" w:pos="426"/>
        </w:tabs>
        <w:ind w:firstLine="709"/>
        <w:jc w:val="both"/>
        <w:rPr>
          <w:lang w:eastAsia="en-US"/>
        </w:rPr>
      </w:pPr>
      <w:r>
        <w:rPr>
          <w:lang w:eastAsia="en-US"/>
        </w:rPr>
        <w:t xml:space="preserve">4.2. </w:t>
      </w:r>
      <w:r w:rsidR="00EF1B9A" w:rsidRPr="00A41C10">
        <w:rPr>
          <w:lang w:eastAsia="en-US"/>
        </w:rPr>
        <w:t>Исчисление гарантийного срока производится в порядке, установленном действующим законодательством Российской Федерации. Гарантия качества Товара должна подтверждаться документами от производителя (Поставщика), предусмотренными для Товара данного рода действующим законодательством Российской Федерации.</w:t>
      </w:r>
    </w:p>
    <w:p w14:paraId="5978514C" w14:textId="372BB925" w:rsidR="00EF1B9A" w:rsidRPr="00A41C10" w:rsidRDefault="005E50A5" w:rsidP="00147F9C">
      <w:pPr>
        <w:tabs>
          <w:tab w:val="left" w:pos="426"/>
        </w:tabs>
        <w:ind w:firstLine="709"/>
        <w:jc w:val="both"/>
        <w:rPr>
          <w:lang w:eastAsia="en-US"/>
        </w:rPr>
      </w:pPr>
      <w:r>
        <w:rPr>
          <w:lang w:eastAsia="en-US"/>
        </w:rPr>
        <w:t xml:space="preserve">4.3. </w:t>
      </w:r>
      <w:r w:rsidR="00EF1B9A" w:rsidRPr="00A41C10">
        <w:rPr>
          <w:lang w:eastAsia="en-US"/>
        </w:rPr>
        <w:t>Объем предоставления гарантии качества Товара: в полном объеме на весь поставленный Товар, включая все его составляющие и комплектующие части.</w:t>
      </w:r>
    </w:p>
    <w:p w14:paraId="77D3B54F" w14:textId="7531A807" w:rsidR="00EF1B9A" w:rsidRPr="00A41C10" w:rsidRDefault="005E50A5" w:rsidP="00147F9C">
      <w:pPr>
        <w:tabs>
          <w:tab w:val="left" w:pos="426"/>
        </w:tabs>
        <w:ind w:firstLine="709"/>
        <w:jc w:val="both"/>
        <w:rPr>
          <w:lang w:eastAsia="en-US"/>
        </w:rPr>
      </w:pPr>
      <w:r>
        <w:rPr>
          <w:lang w:eastAsia="en-US"/>
        </w:rPr>
        <w:t xml:space="preserve">4.4. </w:t>
      </w:r>
      <w:r w:rsidR="00EF1B9A" w:rsidRPr="00A41C10">
        <w:rPr>
          <w:lang w:eastAsia="en-US"/>
        </w:rPr>
        <w:t>Поставщик гарантирует соответствие поставляемого Товара функциональным, техническим, эксплуатационным и качественным характеристикам, указанным в</w:t>
      </w:r>
      <w:r w:rsidR="00092163">
        <w:rPr>
          <w:lang w:eastAsia="en-US"/>
        </w:rPr>
        <w:t xml:space="preserve"> Таблице</w:t>
      </w:r>
      <w:r w:rsidR="00EF1B9A" w:rsidRPr="00A41C10">
        <w:rPr>
          <w:lang w:eastAsia="en-US"/>
        </w:rPr>
        <w:t xml:space="preserve">. </w:t>
      </w:r>
    </w:p>
    <w:p w14:paraId="0FDF9CB3" w14:textId="2D12BC20" w:rsidR="00EF1B9A" w:rsidRPr="00A41C10" w:rsidRDefault="005E50A5" w:rsidP="00147F9C">
      <w:pPr>
        <w:tabs>
          <w:tab w:val="left" w:pos="426"/>
        </w:tabs>
        <w:ind w:firstLine="709"/>
        <w:jc w:val="both"/>
        <w:rPr>
          <w:lang w:eastAsia="en-US"/>
        </w:rPr>
      </w:pPr>
      <w:r>
        <w:rPr>
          <w:lang w:eastAsia="en-US"/>
        </w:rPr>
        <w:t xml:space="preserve">4.5. </w:t>
      </w:r>
      <w:r w:rsidR="00EF1B9A" w:rsidRPr="00A41C10">
        <w:rPr>
          <w:lang w:eastAsia="en-US"/>
        </w:rPr>
        <w:t>В период действия гарантийного срока Поставщиком осуществляется гарантийное обслуживание Товара без дополнительной оплаты со стороны Заказчика, включая все сопутствующие гарантийному обслуживанию мероприятия (доставка, погрузка, разгрузка и т.п.).</w:t>
      </w:r>
    </w:p>
    <w:p w14:paraId="108B4264" w14:textId="2306C95E" w:rsidR="00EF1B9A" w:rsidRDefault="005E50A5" w:rsidP="00147F9C">
      <w:pPr>
        <w:tabs>
          <w:tab w:val="left" w:pos="426"/>
        </w:tabs>
        <w:ind w:firstLine="709"/>
        <w:jc w:val="both"/>
        <w:rPr>
          <w:lang w:eastAsia="en-US"/>
        </w:rPr>
      </w:pPr>
      <w:r>
        <w:rPr>
          <w:lang w:eastAsia="en-US"/>
        </w:rPr>
        <w:t xml:space="preserve">4.6. </w:t>
      </w:r>
      <w:r w:rsidR="00EF1B9A" w:rsidRPr="00A41C10">
        <w:rPr>
          <w:lang w:eastAsia="en-US"/>
        </w:rPr>
        <w:t>В течение гарантийного срока при обнаружении недостатков (дефектов), возникших по независящим от Заказчика причинам, в том числе скрытых, Поставщик своими силами и за свой счет устраняет выявленные недостатки (дефекты) Товара или осуществляет его соответствующую замену в течение 7 (Семи) дней со дня получения от Заказчика соответствующего уведомления на бумажном носителе или в форме электронного документа по одним из контактных сведениям, указанных в контракте, если иной срок не установлен Заказчиком в таком уведомлении.</w:t>
      </w:r>
    </w:p>
    <w:p w14:paraId="497EB51E" w14:textId="3962CF75" w:rsidR="00EF1B9A" w:rsidRPr="00A41C10" w:rsidRDefault="005E50A5" w:rsidP="00147F9C">
      <w:pPr>
        <w:tabs>
          <w:tab w:val="left" w:pos="426"/>
        </w:tabs>
        <w:ind w:firstLine="709"/>
        <w:jc w:val="both"/>
        <w:rPr>
          <w:lang w:eastAsia="en-US"/>
        </w:rPr>
      </w:pPr>
      <w:r>
        <w:rPr>
          <w:lang w:eastAsia="en-US"/>
        </w:rPr>
        <w:t xml:space="preserve">4.7. </w:t>
      </w:r>
      <w:r w:rsidR="00C154ED" w:rsidRPr="00A41C10">
        <w:rPr>
          <w:lang w:eastAsia="en-US"/>
        </w:rPr>
        <w:t xml:space="preserve">В случае возникновения необходимости замены Товара ненадлежащего качества в пределах вышеуказанного гарантийного срока Поставщиком осуществляется замена Товара ненадлежащего качества на аналогичный товар надлежащего качества или по согласованию с Заказчиком на товар с лучшими техническими, функциональными характеристиками (потребительскими свойствами) (за исключением случаев, которые </w:t>
      </w:r>
      <w:r w:rsidR="00C154ED" w:rsidRPr="00A41C10">
        <w:rPr>
          <w:lang w:eastAsia="en-US"/>
        </w:rPr>
        <w:lastRenderedPageBreak/>
        <w:t>предусмотрены  с</w:t>
      </w:r>
      <w:r w:rsidR="00C154ED">
        <w:rPr>
          <w:lang w:eastAsia="en-US"/>
        </w:rPr>
        <w:t xml:space="preserve">о </w:t>
      </w:r>
      <w:r w:rsidR="00C154ED" w:rsidRPr="00A41C10">
        <w:rPr>
          <w:lang w:eastAsia="en-US"/>
        </w:rPr>
        <w:t>ст</w:t>
      </w:r>
      <w:r w:rsidR="00C154ED">
        <w:rPr>
          <w:lang w:eastAsia="en-US"/>
        </w:rPr>
        <w:t>.</w:t>
      </w:r>
      <w:r w:rsidR="00C154ED" w:rsidRPr="00A41C10">
        <w:rPr>
          <w:lang w:eastAsia="en-US"/>
        </w:rPr>
        <w:t xml:space="preserve"> 14 </w:t>
      </w:r>
      <w:r w:rsidR="00C154ED" w:rsidRPr="00A41C10">
        <w:rPr>
          <w:bCs/>
          <w:lang w:eastAsia="en-US"/>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154ED" w:rsidRPr="00A41C10">
        <w:rPr>
          <w:lang w:eastAsia="en-US"/>
        </w:rPr>
        <w:t>).</w:t>
      </w:r>
    </w:p>
    <w:p w14:paraId="1CF721FB" w14:textId="62AE87FE" w:rsidR="00EF1B9A" w:rsidRPr="00A41C10" w:rsidRDefault="005E50A5" w:rsidP="00147F9C">
      <w:pPr>
        <w:tabs>
          <w:tab w:val="left" w:pos="426"/>
        </w:tabs>
        <w:ind w:firstLine="709"/>
        <w:jc w:val="both"/>
        <w:rPr>
          <w:lang w:eastAsia="en-US"/>
        </w:rPr>
      </w:pPr>
      <w:r>
        <w:rPr>
          <w:lang w:eastAsia="en-US"/>
        </w:rPr>
        <w:t xml:space="preserve">4.8. </w:t>
      </w:r>
      <w:r w:rsidR="00C154ED" w:rsidRPr="00A41C10">
        <w:rPr>
          <w:lang w:eastAsia="en-US"/>
        </w:rPr>
        <w:t>Возврат (замена) Товара осуществляется в порядке, предусмотренном контрактом. При этом оформляется соответствующий акт приема-передачи, в котором указываются обнаруженные недостатки (дефекты) Товара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место доставки. В случае возникновения необходимости гарантийного ремонта Товара его продолжительность не должна превышать 20 (Двадцати) дней с момента передачи такого Товара Заказчиком Поставщику.</w:t>
      </w:r>
    </w:p>
    <w:p w14:paraId="4FDF6B1B" w14:textId="43D35D00" w:rsidR="00EF1B9A" w:rsidRPr="00A41C10" w:rsidRDefault="005E50A5" w:rsidP="00147F9C">
      <w:pPr>
        <w:tabs>
          <w:tab w:val="left" w:pos="426"/>
        </w:tabs>
        <w:ind w:firstLine="709"/>
        <w:jc w:val="both"/>
        <w:rPr>
          <w:lang w:eastAsia="en-US"/>
        </w:rPr>
      </w:pPr>
      <w:r>
        <w:rPr>
          <w:lang w:eastAsia="en-US"/>
        </w:rPr>
        <w:t xml:space="preserve">4.9. </w:t>
      </w:r>
      <w:r w:rsidR="00EF1B9A" w:rsidRPr="00A41C10">
        <w:rPr>
          <w:lang w:eastAsia="en-US"/>
        </w:rPr>
        <w:t xml:space="preserve">В случае отказа Поставщика от устранения выявленных недостатков (дефектов) Товара или в случае не устранения недостатков (дефектов) товара в установленный срок Заказчик вправе привлечь третьих лиц с возмещением расходов на устранение недостатков (дефектов) товара за счет Поставщика. </w:t>
      </w:r>
    </w:p>
    <w:p w14:paraId="491CCB3E" w14:textId="33E1ADFC" w:rsidR="00EF1B9A" w:rsidRPr="00A41C10" w:rsidRDefault="005E50A5" w:rsidP="00147F9C">
      <w:pPr>
        <w:tabs>
          <w:tab w:val="left" w:pos="426"/>
        </w:tabs>
        <w:ind w:firstLine="709"/>
        <w:jc w:val="both"/>
        <w:rPr>
          <w:lang w:eastAsia="en-US"/>
        </w:rPr>
      </w:pPr>
      <w:r>
        <w:rPr>
          <w:lang w:eastAsia="en-US"/>
        </w:rPr>
        <w:t xml:space="preserve">4.10. </w:t>
      </w:r>
      <w:r w:rsidR="00EF1B9A" w:rsidRPr="00A41C10">
        <w:rPr>
          <w:lang w:eastAsia="en-US"/>
        </w:rPr>
        <w:t>В случае замены или ремонта Товара (его части), на такой замененный или отремонтированный товар (его часть) Поставщик предоставляет гарантию. Срок гарантии, при этом, устанавливается Поставщиком или производителем товара (его детали), но не менее вышеуказанного гарантийного срока.</w:t>
      </w:r>
    </w:p>
    <w:p w14:paraId="70ADDA98" w14:textId="596FF824" w:rsidR="00EF1B9A" w:rsidRPr="00A41C10" w:rsidRDefault="005E50A5" w:rsidP="00147F9C">
      <w:pPr>
        <w:widowControl w:val="0"/>
        <w:autoSpaceDE w:val="0"/>
        <w:autoSpaceDN w:val="0"/>
        <w:ind w:firstLine="709"/>
        <w:jc w:val="both"/>
        <w:rPr>
          <w:lang w:eastAsia="en-US"/>
        </w:rPr>
      </w:pPr>
      <w:r>
        <w:rPr>
          <w:lang w:eastAsia="en-US"/>
        </w:rPr>
        <w:t>4</w:t>
      </w:r>
      <w:r w:rsidR="00EF1B9A" w:rsidRPr="00A41C10">
        <w:rPr>
          <w:lang w:eastAsia="en-US"/>
        </w:rPr>
        <w:t>.11.</w:t>
      </w:r>
      <w:r>
        <w:rPr>
          <w:lang w:eastAsia="en-US"/>
        </w:rPr>
        <w:t xml:space="preserve"> </w:t>
      </w:r>
      <w:r w:rsidR="00EF1B9A" w:rsidRPr="00A41C10">
        <w:rPr>
          <w:lang w:eastAsia="en-US"/>
        </w:rPr>
        <w:t xml:space="preserve">В случае возникновения спора относительно обнаруженного </w:t>
      </w:r>
      <w:r w:rsidR="00EF1B9A" w:rsidRPr="00A41C10">
        <w:rPr>
          <w:bCs/>
          <w:lang w:eastAsia="en-US"/>
        </w:rPr>
        <w:t xml:space="preserve">недостатка (дефекта) </w:t>
      </w:r>
      <w:r w:rsidR="00EF1B9A" w:rsidRPr="00A41C10">
        <w:rPr>
          <w:lang w:eastAsia="en-US"/>
        </w:rPr>
        <w:t xml:space="preserve">или его характера, любая Сторона имеет право организовать проведение экспертизы. В случае установления вины Поставщика по обнаруженному </w:t>
      </w:r>
      <w:r w:rsidR="00EF1B9A" w:rsidRPr="00A41C10">
        <w:rPr>
          <w:bCs/>
          <w:lang w:eastAsia="en-US"/>
        </w:rPr>
        <w:t>недостатку (дефекту)</w:t>
      </w:r>
      <w:r w:rsidR="00EF1B9A" w:rsidRPr="00A41C10">
        <w:rPr>
          <w:lang w:eastAsia="en-US"/>
        </w:rPr>
        <w:t>, все расходы на экспертизу оплачивает (возмещает) Поставщик.</w:t>
      </w:r>
    </w:p>
    <w:p w14:paraId="58A7E796" w14:textId="1472FF9A" w:rsidR="00EF1B9A" w:rsidRPr="00A41C10" w:rsidRDefault="005E50A5" w:rsidP="00147F9C">
      <w:pPr>
        <w:widowControl w:val="0"/>
        <w:autoSpaceDE w:val="0"/>
        <w:autoSpaceDN w:val="0"/>
        <w:ind w:firstLine="709"/>
        <w:jc w:val="both"/>
        <w:rPr>
          <w:lang w:eastAsia="en-US"/>
        </w:rPr>
      </w:pPr>
      <w:r>
        <w:rPr>
          <w:lang w:eastAsia="en-US"/>
        </w:rPr>
        <w:t>4</w:t>
      </w:r>
      <w:r w:rsidR="00EF1B9A" w:rsidRPr="00A41C10">
        <w:rPr>
          <w:lang w:eastAsia="en-US"/>
        </w:rPr>
        <w:t>.12. При причинении вреда имуществу Заказчика (третьих лиц) вследствие конструктивных, производственных или иных недостатков (дефектов) товара, а также вследствие недостоверной или недостаточной информации о товаре в течение гарантийного срока Поставщик возмещает все убытки, понесенные Заказчиком (третьими лицами).</w:t>
      </w:r>
    </w:p>
    <w:p w14:paraId="67B2F941" w14:textId="538EC5DB" w:rsidR="00730A07" w:rsidRDefault="00730A07" w:rsidP="00730A07">
      <w:pPr>
        <w:tabs>
          <w:tab w:val="right" w:pos="284"/>
        </w:tabs>
        <w:ind w:firstLine="709"/>
        <w:jc w:val="both"/>
        <w:rPr>
          <w:bCs/>
        </w:rPr>
      </w:pPr>
    </w:p>
    <w:p w14:paraId="2749565D" w14:textId="77777777" w:rsidR="00E62109" w:rsidRDefault="00E62109" w:rsidP="00730A07">
      <w:pPr>
        <w:tabs>
          <w:tab w:val="right" w:pos="284"/>
        </w:tabs>
        <w:ind w:firstLine="709"/>
        <w:jc w:val="both"/>
        <w:rPr>
          <w:bCs/>
        </w:rPr>
      </w:pPr>
    </w:p>
    <w:p w14:paraId="367746BC" w14:textId="4B7F0B3A" w:rsidR="00E62109" w:rsidRPr="00093FC9" w:rsidRDefault="00E62109" w:rsidP="00730A07">
      <w:pPr>
        <w:tabs>
          <w:tab w:val="right" w:pos="284"/>
        </w:tabs>
        <w:ind w:firstLine="709"/>
        <w:jc w:val="both"/>
        <w:rPr>
          <w:bCs/>
        </w:rPr>
      </w:pPr>
      <w:r>
        <w:rPr>
          <w:sz w:val="22"/>
        </w:rPr>
        <w:t xml:space="preserve">Подписи Сторон: </w:t>
      </w:r>
      <w:r w:rsidRPr="0050131B">
        <w:rPr>
          <w:sz w:val="22"/>
        </w:rPr>
        <w:t>Контракт составлен в форме электронного документа, подписанного усиленными квалифицированными электронными подписями Сторон.</w:t>
      </w:r>
    </w:p>
    <w:p w14:paraId="56B0AF3D" w14:textId="77777777" w:rsidR="00A42900" w:rsidRDefault="00A42900" w:rsidP="00573231"/>
    <w:p w14:paraId="5EAD587D" w14:textId="4294849F" w:rsidR="009074B9" w:rsidRDefault="009074B9" w:rsidP="00573231">
      <w:pPr>
        <w:sectPr w:rsidR="009074B9" w:rsidSect="00277B65">
          <w:pgSz w:w="16838" w:h="11906" w:orient="landscape"/>
          <w:pgMar w:top="1134" w:right="567" w:bottom="567" w:left="567" w:header="709" w:footer="709" w:gutter="0"/>
          <w:cols w:space="708"/>
          <w:titlePg/>
          <w:docGrid w:linePitch="360"/>
        </w:sectPr>
      </w:pPr>
    </w:p>
    <w:p w14:paraId="57F6BA2D" w14:textId="77777777" w:rsidR="009074B9" w:rsidRDefault="009074B9" w:rsidP="009074B9">
      <w:pPr>
        <w:jc w:val="right"/>
      </w:pPr>
      <w:r>
        <w:lastRenderedPageBreak/>
        <w:t>Приложение № 2</w:t>
      </w:r>
    </w:p>
    <w:p w14:paraId="2F513773" w14:textId="77777777" w:rsidR="009074B9" w:rsidRDefault="009074B9" w:rsidP="009074B9">
      <w:pPr>
        <w:jc w:val="right"/>
      </w:pPr>
      <w:r>
        <w:t>к Контракту от _</w:t>
      </w:r>
      <w:proofErr w:type="gramStart"/>
      <w:r>
        <w:t>_._</w:t>
      </w:r>
      <w:proofErr w:type="gramEnd"/>
      <w:r>
        <w:t xml:space="preserve">_.2026 № __-26 </w:t>
      </w:r>
    </w:p>
    <w:p w14:paraId="59C90E38" w14:textId="77777777" w:rsidR="009074B9" w:rsidRDefault="009074B9" w:rsidP="009074B9">
      <w:pPr>
        <w:jc w:val="right"/>
      </w:pPr>
    </w:p>
    <w:p w14:paraId="689419B0" w14:textId="77777777" w:rsidR="00C154ED" w:rsidRDefault="009074B9" w:rsidP="009074B9">
      <w:pPr>
        <w:jc w:val="center"/>
        <w:rPr>
          <w:b/>
        </w:rPr>
      </w:pPr>
      <w:r>
        <w:rPr>
          <w:b/>
        </w:rPr>
        <w:t>Форма</w:t>
      </w:r>
    </w:p>
    <w:p w14:paraId="11335336" w14:textId="1FC03CFB" w:rsidR="009074B9" w:rsidRDefault="00C154ED" w:rsidP="009074B9">
      <w:pPr>
        <w:jc w:val="center"/>
        <w:rPr>
          <w:b/>
        </w:rPr>
      </w:pPr>
      <w:r>
        <w:rPr>
          <w:b/>
        </w:rPr>
        <w:t>АКТ</w:t>
      </w:r>
    </w:p>
    <w:p w14:paraId="790C026D" w14:textId="77777777" w:rsidR="009074B9" w:rsidRDefault="009074B9" w:rsidP="009074B9">
      <w:pPr>
        <w:jc w:val="center"/>
        <w:rPr>
          <w:b/>
        </w:rPr>
      </w:pPr>
      <w:r>
        <w:rPr>
          <w:b/>
        </w:rPr>
        <w:t>приемки товаров, работ, услуг</w:t>
      </w:r>
    </w:p>
    <w:p w14:paraId="5CC5F832" w14:textId="77777777" w:rsidR="009074B9" w:rsidRDefault="009074B9" w:rsidP="009074B9">
      <w:pPr>
        <w:jc w:val="center"/>
        <w:rPr>
          <w:i/>
        </w:rPr>
      </w:pPr>
      <w:r>
        <w:rPr>
          <w:i/>
        </w:rPr>
        <w:t>(Публикуется отдельным файлом)</w:t>
      </w:r>
    </w:p>
    <w:p w14:paraId="31CF85E2" w14:textId="77777777" w:rsidR="009074B9" w:rsidRDefault="009074B9" w:rsidP="009074B9">
      <w:pPr>
        <w:jc w:val="both"/>
      </w:pPr>
      <w:r>
        <w:t xml:space="preserve">Настоящая форма акта согласована Сторонами. </w:t>
      </w:r>
      <w:r>
        <w:rPr>
          <w:bCs/>
        </w:rPr>
        <w:t xml:space="preserve">Подписи Сторон: </w:t>
      </w:r>
      <w:r>
        <w:t>Контракт составлен в форме электронного документа, подписанного усиленными квалифицированными электронными подписями Сторон.</w:t>
      </w:r>
    </w:p>
    <w:p w14:paraId="480FB883" w14:textId="77777777" w:rsidR="009074B9" w:rsidRDefault="009074B9" w:rsidP="00A25D8B">
      <w:pPr>
        <w:autoSpaceDE w:val="0"/>
        <w:autoSpaceDN w:val="0"/>
        <w:adjustRightInd w:val="0"/>
        <w:jc w:val="right"/>
        <w:rPr>
          <w:rFonts w:eastAsiaTheme="minorHAnsi"/>
          <w:bCs/>
          <w:szCs w:val="22"/>
          <w:lang w:eastAsia="en-US"/>
        </w:rPr>
      </w:pPr>
    </w:p>
    <w:p w14:paraId="3EEE398C" w14:textId="77777777" w:rsidR="009074B9" w:rsidRDefault="009074B9" w:rsidP="00A25D8B">
      <w:pPr>
        <w:autoSpaceDE w:val="0"/>
        <w:autoSpaceDN w:val="0"/>
        <w:adjustRightInd w:val="0"/>
        <w:jc w:val="right"/>
        <w:rPr>
          <w:rFonts w:eastAsiaTheme="minorHAnsi"/>
          <w:bCs/>
          <w:szCs w:val="22"/>
          <w:lang w:eastAsia="en-US"/>
        </w:rPr>
      </w:pPr>
    </w:p>
    <w:p w14:paraId="4C70E50B" w14:textId="77777777" w:rsidR="009074B9" w:rsidRDefault="009074B9" w:rsidP="00A25D8B">
      <w:pPr>
        <w:autoSpaceDE w:val="0"/>
        <w:autoSpaceDN w:val="0"/>
        <w:adjustRightInd w:val="0"/>
        <w:jc w:val="right"/>
        <w:rPr>
          <w:rFonts w:eastAsiaTheme="minorHAnsi"/>
          <w:bCs/>
          <w:szCs w:val="22"/>
          <w:lang w:eastAsia="en-US"/>
        </w:rPr>
      </w:pPr>
    </w:p>
    <w:p w14:paraId="4FB20B65" w14:textId="77777777" w:rsidR="009074B9" w:rsidRDefault="009074B9" w:rsidP="00A25D8B">
      <w:pPr>
        <w:autoSpaceDE w:val="0"/>
        <w:autoSpaceDN w:val="0"/>
        <w:adjustRightInd w:val="0"/>
        <w:jc w:val="right"/>
        <w:rPr>
          <w:rFonts w:eastAsiaTheme="minorHAnsi"/>
          <w:bCs/>
          <w:szCs w:val="22"/>
          <w:lang w:eastAsia="en-US"/>
        </w:rPr>
      </w:pPr>
    </w:p>
    <w:p w14:paraId="57804C5A" w14:textId="77777777" w:rsidR="009074B9" w:rsidRDefault="009074B9" w:rsidP="00A25D8B">
      <w:pPr>
        <w:autoSpaceDE w:val="0"/>
        <w:autoSpaceDN w:val="0"/>
        <w:adjustRightInd w:val="0"/>
        <w:jc w:val="right"/>
        <w:rPr>
          <w:rFonts w:eastAsiaTheme="minorHAnsi"/>
          <w:bCs/>
          <w:szCs w:val="22"/>
          <w:lang w:eastAsia="en-US"/>
        </w:rPr>
      </w:pPr>
    </w:p>
    <w:p w14:paraId="41EB52E0" w14:textId="77777777" w:rsidR="00A25D8B" w:rsidRPr="00A25D8B" w:rsidRDefault="00A25D8B" w:rsidP="00B968B2">
      <w:pPr>
        <w:autoSpaceDE w:val="0"/>
        <w:autoSpaceDN w:val="0"/>
        <w:adjustRightInd w:val="0"/>
        <w:jc w:val="right"/>
        <w:rPr>
          <w:rFonts w:eastAsiaTheme="minorHAnsi"/>
          <w:lang w:eastAsia="en-US"/>
        </w:rPr>
      </w:pPr>
    </w:p>
    <w:sectPr w:rsidR="00A25D8B" w:rsidRPr="00A25D8B" w:rsidSect="00257E68">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4B5E6" w14:textId="77777777" w:rsidR="00855A31" w:rsidRDefault="00855A31" w:rsidP="00792689">
      <w:r>
        <w:separator/>
      </w:r>
    </w:p>
  </w:endnote>
  <w:endnote w:type="continuationSeparator" w:id="0">
    <w:p w14:paraId="689EEB39" w14:textId="77777777" w:rsidR="00855A31" w:rsidRDefault="00855A31"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Times New Roman Полужирный">
    <w:panose1 w:val="00000000000000000000"/>
    <w:charset w:val="00"/>
    <w:family w:val="roman"/>
    <w:notTrueType/>
    <w:pitch w:val="default"/>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FC8C11" w14:textId="77777777" w:rsidR="00855A31" w:rsidRDefault="00855A31" w:rsidP="00792689">
      <w:r>
        <w:separator/>
      </w:r>
    </w:p>
  </w:footnote>
  <w:footnote w:type="continuationSeparator" w:id="0">
    <w:p w14:paraId="35555AC8" w14:textId="77777777" w:rsidR="00855A31" w:rsidRDefault="00855A31" w:rsidP="00792689">
      <w:r>
        <w:continuationSeparator/>
      </w:r>
    </w:p>
  </w:footnote>
  <w:footnote w:id="1">
    <w:p w14:paraId="30E23792" w14:textId="77777777" w:rsidR="00F57913" w:rsidRDefault="00F57913" w:rsidP="00F57913">
      <w:pPr>
        <w:pStyle w:val="ab"/>
        <w:jc w:val="both"/>
      </w:pPr>
      <w:r>
        <w:rPr>
          <w:rStyle w:val="a7"/>
        </w:rPr>
        <w:footnoteRef/>
      </w:r>
      <w:r>
        <w:t xml:space="preserve"> </w:t>
      </w:r>
      <w:r>
        <w:rPr>
          <w:i/>
          <w:color w:val="000000"/>
        </w:rPr>
        <w:t>Указывается полное наименование Поставщика (для юридического лица, в том числе его организационно-правовая форма)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717A96C8" w14:textId="77777777" w:rsidR="00F57913" w:rsidRDefault="00F57913" w:rsidP="00F57913">
      <w:pPr>
        <w:pStyle w:val="ab"/>
        <w:jc w:val="both"/>
      </w:pPr>
      <w:r>
        <w:rPr>
          <w:rStyle w:val="a7"/>
        </w:rPr>
        <w:footnoteRef/>
      </w:r>
      <w:r>
        <w:t xml:space="preserve"> </w:t>
      </w:r>
      <w:r>
        <w:rPr>
          <w:i/>
        </w:rPr>
        <w:t>Здесь и далее слова указываются в необходимом роде, падеже (спряжении) и числе в соответствии с правилами русского языка.</w:t>
      </w:r>
    </w:p>
  </w:footnote>
  <w:footnote w:id="3">
    <w:p w14:paraId="06F76016" w14:textId="77777777" w:rsidR="00F57913" w:rsidRDefault="00F57913" w:rsidP="00F57913">
      <w:pPr>
        <w:pStyle w:val="ab"/>
        <w:jc w:val="both"/>
      </w:pPr>
      <w:r>
        <w:rPr>
          <w:rStyle w:val="a7"/>
        </w:rPr>
        <w:footnoteRef/>
      </w:r>
      <w:r>
        <w:t xml:space="preserve"> </w:t>
      </w:r>
      <w:r>
        <w:rPr>
          <w:i/>
        </w:rPr>
        <w:t>Указываются должность (при наличии), фамилия, имя и отчество (при наличии) лица, подписывающего Контракт со стороны Поставщика (при наличии его представителя).</w:t>
      </w:r>
    </w:p>
  </w:footnote>
  <w:footnote w:id="4">
    <w:p w14:paraId="5B2DCEFB" w14:textId="77777777" w:rsidR="00F57913" w:rsidRDefault="00F57913" w:rsidP="00F57913">
      <w:pPr>
        <w:pStyle w:val="ab"/>
        <w:jc w:val="both"/>
      </w:pPr>
      <w:r>
        <w:rPr>
          <w:rStyle w:val="a7"/>
        </w:rPr>
        <w:footnoteRef/>
      </w:r>
      <w:r>
        <w:t xml:space="preserve"> </w:t>
      </w:r>
      <w:r>
        <w:rPr>
          <w:i/>
        </w:rPr>
        <w:t>Указываются реквизиты документа, удостоверяющие полномочия лица на подписание Контракта со стороны Поставщика (при наличии его представителя).</w:t>
      </w:r>
    </w:p>
  </w:footnote>
  <w:footnote w:id="5">
    <w:p w14:paraId="076A6CB9" w14:textId="459A89FF" w:rsidR="00F57913" w:rsidRDefault="00F57913" w:rsidP="00F57913">
      <w:pPr>
        <w:jc w:val="both"/>
        <w:rPr>
          <w:sz w:val="20"/>
          <w:szCs w:val="20"/>
        </w:rPr>
      </w:pPr>
      <w:r>
        <w:rPr>
          <w:rStyle w:val="a7"/>
          <w:sz w:val="20"/>
          <w:szCs w:val="20"/>
        </w:rPr>
        <w:footnoteRef/>
      </w:r>
      <w:r>
        <w:rPr>
          <w:sz w:val="20"/>
          <w:szCs w:val="20"/>
        </w:rPr>
        <w:t xml:space="preserve"> 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объекту закупки ОКПД2: </w:t>
      </w:r>
      <w:r w:rsidR="004A6B91" w:rsidRPr="00F57913">
        <w:rPr>
          <w:sz w:val="22"/>
          <w:szCs w:val="22"/>
        </w:rPr>
        <w:t>31.01.11.121</w:t>
      </w:r>
      <w:r w:rsidR="004A6B91">
        <w:rPr>
          <w:sz w:val="22"/>
          <w:szCs w:val="22"/>
        </w:rPr>
        <w:t xml:space="preserve"> «</w:t>
      </w:r>
      <w:r w:rsidR="004A6B91" w:rsidRPr="004A6B91">
        <w:rPr>
          <w:sz w:val="22"/>
          <w:szCs w:val="22"/>
        </w:rPr>
        <w:t>Шкафы для одежды металлически</w:t>
      </w:r>
      <w:r w:rsidR="004A6B91">
        <w:rPr>
          <w:sz w:val="22"/>
          <w:szCs w:val="22"/>
        </w:rPr>
        <w:t>е».</w:t>
      </w:r>
    </w:p>
  </w:footnote>
  <w:footnote w:id="6">
    <w:p w14:paraId="18D99A26" w14:textId="77777777" w:rsidR="00F57913" w:rsidRDefault="00F57913" w:rsidP="00F57913">
      <w:pPr>
        <w:pStyle w:val="ab"/>
      </w:pPr>
      <w:r>
        <w:rPr>
          <w:rStyle w:val="a7"/>
        </w:rPr>
        <w:footnoteRef/>
      </w:r>
      <w:r>
        <w:t xml:space="preserve"> </w:t>
      </w:r>
      <w:r>
        <w:rPr>
          <w:i/>
        </w:rPr>
        <w:t>Указывается цена Контракта, предложенная участником, с которым заключается Контракт. Сумма указывается цифрами и прописью (далее – по аналогии).</w:t>
      </w:r>
    </w:p>
  </w:footnote>
  <w:footnote w:id="7">
    <w:p w14:paraId="6EFB6C55" w14:textId="77777777" w:rsidR="00F57913" w:rsidRDefault="00F57913" w:rsidP="00F57913">
      <w:pPr>
        <w:autoSpaceDE w:val="0"/>
        <w:autoSpaceDN w:val="0"/>
        <w:adjustRightInd w:val="0"/>
        <w:jc w:val="both"/>
        <w:rPr>
          <w:sz w:val="20"/>
          <w:szCs w:val="20"/>
        </w:rPr>
      </w:pPr>
      <w:r>
        <w:rPr>
          <w:rStyle w:val="a7"/>
          <w:sz w:val="20"/>
          <w:szCs w:val="20"/>
        </w:rPr>
        <w:footnoteRef/>
      </w:r>
      <w:r>
        <w:rPr>
          <w:i/>
          <w:sz w:val="20"/>
          <w:szCs w:val="20"/>
        </w:rPr>
        <w:t xml:space="preserve"> «в том числе НДС __ % в размере ___________ рублей __ копеек (________ рублей __ копеек)» указывается в случае, если Контракт заключается с лицами, являющимися в соответствии с Налоговым </w:t>
      </w:r>
      <w:hyperlink r:id="rId1" w:history="1">
        <w:r>
          <w:rPr>
            <w:rStyle w:val="af6"/>
            <w:i/>
            <w:sz w:val="20"/>
            <w:szCs w:val="20"/>
          </w:rPr>
          <w:t>кодексом</w:t>
        </w:r>
      </w:hyperlink>
      <w:r>
        <w:rPr>
          <w:i/>
          <w:sz w:val="20"/>
          <w:szCs w:val="20"/>
        </w:rPr>
        <w:t xml:space="preserve"> Российской Федерации (Собрание законодательства Российской Федерации, 2000, № 32, ст. 3340; 2019, № 39, ст. 5375) (далее – НК РФ) плательщиками НДС.</w:t>
      </w:r>
    </w:p>
  </w:footnote>
  <w:footnote w:id="8">
    <w:p w14:paraId="3E77F27D" w14:textId="77777777" w:rsidR="00F57913" w:rsidRDefault="00F57913" w:rsidP="00F57913">
      <w:pPr>
        <w:autoSpaceDE w:val="0"/>
        <w:autoSpaceDN w:val="0"/>
        <w:adjustRightInd w:val="0"/>
        <w:jc w:val="both"/>
      </w:pPr>
      <w:r>
        <w:rPr>
          <w:rStyle w:val="a7"/>
          <w:sz w:val="20"/>
          <w:szCs w:val="20"/>
        </w:rPr>
        <w:footnoteRef/>
      </w:r>
      <w:r>
        <w:rPr>
          <w:sz w:val="20"/>
          <w:szCs w:val="20"/>
        </w:rPr>
        <w:t xml:space="preserve"> </w:t>
      </w:r>
      <w:r>
        <w:rPr>
          <w:i/>
          <w:sz w:val="20"/>
          <w:szCs w:val="20"/>
        </w:rPr>
        <w:t xml:space="preserve">«НДС не </w:t>
      </w:r>
      <w:r>
        <w:rPr>
          <w:bCs/>
          <w:i/>
          <w:sz w:val="20"/>
          <w:szCs w:val="20"/>
        </w:rPr>
        <w:t>облагается</w:t>
      </w:r>
      <w:r>
        <w:rPr>
          <w:i/>
          <w:sz w:val="20"/>
          <w:szCs w:val="20"/>
        </w:rPr>
        <w:t>»</w:t>
      </w:r>
      <w:r>
        <w:rPr>
          <w:color w:val="000000"/>
          <w:sz w:val="20"/>
          <w:szCs w:val="20"/>
        </w:rPr>
        <w:t xml:space="preserve"> </w:t>
      </w:r>
      <w:r>
        <w:rPr>
          <w:i/>
          <w:sz w:val="20"/>
          <w:szCs w:val="20"/>
        </w:rPr>
        <w:t>указывается в случае, если Контракт заключается с лицами, не являющимися в соответствии с НК РФ плательщиками НДС.</w:t>
      </w:r>
    </w:p>
  </w:footnote>
  <w:footnote w:id="9">
    <w:p w14:paraId="1A9E77C2" w14:textId="77777777" w:rsidR="00F57913" w:rsidRDefault="00F57913" w:rsidP="00F57913">
      <w:pPr>
        <w:pStyle w:val="ab"/>
        <w:jc w:val="both"/>
      </w:pPr>
      <w:r>
        <w:rPr>
          <w:rStyle w:val="a7"/>
        </w:rPr>
        <w:footnoteRef/>
      </w:r>
      <w:r>
        <w:t xml:space="preserve"> Рабочими днями по </w:t>
      </w:r>
      <w:r>
        <w:rPr>
          <w:bCs/>
        </w:rPr>
        <w:t>тексту Контракта признаются</w:t>
      </w:r>
      <w:r>
        <w:t xml:space="preserve"> следующие дни: </w:t>
      </w:r>
      <w:r>
        <w:rPr>
          <w:bCs/>
        </w:rPr>
        <w:t>с понедельника по четверг с 09 часов 00 минут</w:t>
      </w:r>
      <w:r>
        <w:br/>
      </w:r>
      <w:r>
        <w:rPr>
          <w:bCs/>
        </w:rPr>
        <w:t>до 18 часов 00 минут, в пятницу – до 17 часов 00 минут (т.е. мероприятия, связанные с исполнением обязательств</w:t>
      </w:r>
      <w:r>
        <w:br/>
      </w:r>
      <w:r>
        <w:rPr>
          <w:bCs/>
        </w:rPr>
        <w:t>по Контракту, в нерабочие праздничные дни, в субботу и воскресенье не осуществляется, за исключением случаев, установленных Контрактом).</w:t>
      </w:r>
    </w:p>
  </w:footnote>
  <w:footnote w:id="10">
    <w:p w14:paraId="737F4B44" w14:textId="75796B8F" w:rsidR="00F82341" w:rsidRPr="009306DB" w:rsidRDefault="00F82341" w:rsidP="00B00687">
      <w:pPr>
        <w:pStyle w:val="ab"/>
        <w:jc w:val="both"/>
      </w:pPr>
      <w:r w:rsidRPr="004223C2">
        <w:rPr>
          <w:vertAlign w:val="superscript"/>
        </w:rPr>
        <w:footnoteRef/>
      </w:r>
      <w:r w:rsidRPr="004223C2">
        <w:t xml:space="preserve"> </w:t>
      </w:r>
      <w:r>
        <w:t>Подписывая Контракт, Поставщик подтверждает свое с</w:t>
      </w:r>
      <w:r w:rsidRPr="00251395">
        <w:t>оответств</w:t>
      </w:r>
      <w:r>
        <w:t>ие</w:t>
      </w:r>
      <w:r w:rsidRPr="00251395">
        <w:t xml:space="preserve"> требованиям, предусмотренным положениями</w:t>
      </w:r>
      <w:r>
        <w:br/>
      </w:r>
      <w:r w:rsidRPr="00251395">
        <w:t>ч</w:t>
      </w:r>
      <w:r>
        <w:t>.</w:t>
      </w:r>
      <w:r w:rsidRPr="00251395">
        <w:t xml:space="preserve"> 1 ст</w:t>
      </w:r>
      <w:r>
        <w:t>.</w:t>
      </w:r>
      <w:r w:rsidRPr="00251395">
        <w:t xml:space="preserve"> 31 Закона о контрактной системе</w:t>
      </w:r>
      <w:r w:rsidRPr="004223C2">
        <w:t>.</w:t>
      </w:r>
    </w:p>
  </w:footnote>
  <w:footnote w:id="11">
    <w:p w14:paraId="75776556" w14:textId="2B2DBFE4" w:rsidR="00F82341" w:rsidRPr="004223C2" w:rsidRDefault="00F82341" w:rsidP="00B00687">
      <w:pPr>
        <w:pStyle w:val="ab"/>
        <w:jc w:val="both"/>
      </w:pPr>
      <w:r w:rsidRPr="00473F1B">
        <w:rPr>
          <w:vertAlign w:val="superscript"/>
        </w:rPr>
        <w:footnoteRef/>
      </w:r>
      <w:r w:rsidRPr="00473F1B">
        <w:rPr>
          <w:vertAlign w:val="superscript"/>
        </w:rPr>
        <w:t xml:space="preserve"> </w:t>
      </w:r>
      <w:r w:rsidRPr="00A9584E">
        <w:rPr>
          <w:i/>
          <w:color w:val="000000"/>
        </w:rPr>
        <w:t xml:space="preserve">Заполняется Заказчиком при подготовке проекта Контракта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 им посредством </w:t>
      </w:r>
      <w:r w:rsidRPr="00A9584E">
        <w:rPr>
          <w:i/>
        </w:rPr>
        <w:t>функционала</w:t>
      </w:r>
      <w:r w:rsidRPr="00A9584E">
        <w:rPr>
          <w:bCs/>
          <w:i/>
          <w:color w:val="000000"/>
        </w:rPr>
        <w:t xml:space="preserve"> подсистемы «Электронный магазин» </w:t>
      </w:r>
      <w:r w:rsidRPr="00A9584E">
        <w:rPr>
          <w:rStyle w:val="s10"/>
          <w:i/>
        </w:rPr>
        <w:t>государственной информационной системы</w:t>
      </w:r>
      <w:r>
        <w:br/>
      </w:r>
      <w:r w:rsidRPr="00A9584E">
        <w:rPr>
          <w:rStyle w:val="s10"/>
          <w:i/>
        </w:rPr>
        <w:t>Санкт-Петербурга «</w:t>
      </w:r>
      <w:r w:rsidRPr="00A9584E">
        <w:rPr>
          <w:rStyle w:val="afe"/>
        </w:rPr>
        <w:t>Автоматизированная</w:t>
      </w:r>
      <w:r w:rsidRPr="00A9584E">
        <w:rPr>
          <w:rStyle w:val="s10"/>
          <w:i/>
        </w:rPr>
        <w:t xml:space="preserve"> </w:t>
      </w:r>
      <w:r w:rsidRPr="00A9584E">
        <w:rPr>
          <w:rStyle w:val="afe"/>
        </w:rPr>
        <w:t>информационная</w:t>
      </w:r>
      <w:r w:rsidRPr="00A9584E">
        <w:rPr>
          <w:rStyle w:val="s10"/>
          <w:i/>
        </w:rPr>
        <w:t xml:space="preserve"> </w:t>
      </w:r>
      <w:r w:rsidRPr="00A9584E">
        <w:rPr>
          <w:rStyle w:val="afe"/>
        </w:rPr>
        <w:t>система</w:t>
      </w:r>
      <w:r w:rsidRPr="00A9584E">
        <w:rPr>
          <w:rStyle w:val="s10"/>
          <w:i/>
        </w:rPr>
        <w:t xml:space="preserve"> государственных закупок Санкт-Петербурга»</w:t>
      </w:r>
      <w:r w:rsidRPr="00A9584E">
        <w:rPr>
          <w:i/>
          <w:color w:val="000000"/>
        </w:rPr>
        <w:t xml:space="preserve"> адреса (места нахождения и других (при наличии)) и реквизитов, которые будут использованы Заказчиком для перечисления денежных средств в качестве оплаты </w:t>
      </w:r>
      <w:r w:rsidRPr="00A9584E">
        <w:rPr>
          <w:bCs/>
          <w:i/>
          <w:color w:val="000000"/>
        </w:rPr>
        <w:t>Товара</w:t>
      </w:r>
      <w:r w:rsidRPr="00A9584E">
        <w:rPr>
          <w:i/>
          <w:color w:val="000000"/>
        </w:rPr>
        <w:t>, дата постановки на учет Поставщика в налоговом органе, ОКПО, ОКТМО, ОКОПФ, должность уполномоченного представителя, его фамилия, имя, отчество (при наличии).</w:t>
      </w:r>
      <w:r w:rsidRPr="00F25FE6">
        <w:rPr>
          <w:i/>
          <w:color w:val="000000"/>
        </w:rPr>
        <w:t xml:space="preserve"> </w:t>
      </w:r>
    </w:p>
  </w:footnote>
  <w:footnote w:id="12">
    <w:p w14:paraId="00779B58" w14:textId="77777777" w:rsidR="00F82341" w:rsidRPr="004223C2" w:rsidRDefault="00F82341" w:rsidP="00B00687">
      <w:pPr>
        <w:pStyle w:val="ab"/>
        <w:jc w:val="both"/>
      </w:pPr>
      <w:r w:rsidRPr="004223C2">
        <w:rPr>
          <w:vertAlign w:val="superscript"/>
        </w:rPr>
        <w:footnoteRef/>
      </w:r>
      <w:r w:rsidRPr="004223C2">
        <w:t xml:space="preserve"> </w:t>
      </w:r>
      <w:r w:rsidRPr="00A9584E">
        <w:rPr>
          <w:i/>
        </w:rPr>
        <w:t>Заполняется Заказчиком при подготовке проекта Контракта в части дополнения контактных сведений в целях взаимодействие Сторон в связи с исполнением Контракта, включая как контактную информацию непосредственно организации – Поставщика либо Поставщика – физического лица, в т.ч. зарегистрированного в качестве индивидуального предпринимателя, так и лица, ответственного за исполнение Контракта.</w:t>
      </w:r>
      <w:r>
        <w:t xml:space="preserve"> </w:t>
      </w:r>
    </w:p>
  </w:footnote>
  <w:footnote w:id="13">
    <w:p w14:paraId="7B4A9B51" w14:textId="77777777" w:rsidR="00A05A0A" w:rsidRPr="00A75FD2" w:rsidRDefault="00A05A0A" w:rsidP="00A05A0A">
      <w:pPr>
        <w:pStyle w:val="ab"/>
        <w:jc w:val="both"/>
      </w:pPr>
      <w:r w:rsidRPr="00A75FD2">
        <w:rPr>
          <w:rStyle w:val="a7"/>
          <w:i/>
        </w:rPr>
        <w:footnoteRef/>
      </w:r>
      <w:r w:rsidRPr="00A75FD2">
        <w:rPr>
          <w:i/>
        </w:rPr>
        <w:t xml:space="preserve"> В случае, если </w:t>
      </w:r>
      <w:r>
        <w:rPr>
          <w:i/>
        </w:rPr>
        <w:t>К</w:t>
      </w:r>
      <w:r w:rsidRPr="00A75FD2">
        <w:rPr>
          <w:i/>
        </w:rPr>
        <w:t xml:space="preserve">онтракт заключается с лицом, являющимся в соответствии с НК РФ плательщиком НДС, по тексту таблицы </w:t>
      </w:r>
      <w:r>
        <w:rPr>
          <w:i/>
        </w:rPr>
        <w:t>С</w:t>
      </w:r>
      <w:r w:rsidRPr="00A75FD2">
        <w:rPr>
          <w:i/>
        </w:rPr>
        <w:t>пецификации указывается «</w:t>
      </w:r>
      <w:r w:rsidRPr="00A75FD2">
        <w:rPr>
          <w:i/>
          <w:lang w:val="en-US"/>
        </w:rPr>
        <w:t>c</w:t>
      </w:r>
      <w:r w:rsidRPr="00A75FD2">
        <w:rPr>
          <w:i/>
        </w:rPr>
        <w:t xml:space="preserve"> учетом </w:t>
      </w:r>
      <w:r w:rsidRPr="00A75FD2">
        <w:rPr>
          <w:bCs/>
          <w:i/>
        </w:rPr>
        <w:t>НДС</w:t>
      </w:r>
      <w:r w:rsidRPr="00A75FD2">
        <w:rPr>
          <w:i/>
        </w:rPr>
        <w:t xml:space="preserve">», в ее последней строке – «в т.ч. НДС __%, руб.:» и суммы в процентном и денежном эквиваленте. При заключении </w:t>
      </w:r>
      <w:r>
        <w:rPr>
          <w:i/>
        </w:rPr>
        <w:t>К</w:t>
      </w:r>
      <w:r w:rsidRPr="00A75FD2">
        <w:rPr>
          <w:i/>
        </w:rPr>
        <w:t>онтракта с лицом, не являющимся в соответствии с НК РФ плательщиком НДС, - «</w:t>
      </w:r>
      <w:r w:rsidRPr="00A75FD2">
        <w:rPr>
          <w:bCs/>
          <w:i/>
        </w:rPr>
        <w:t>НДС не облагается*</w:t>
      </w:r>
      <w:r w:rsidRPr="00A75FD2">
        <w:rPr>
          <w:i/>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845AE" w14:textId="75160B67" w:rsidR="00855911" w:rsidRDefault="00855911">
    <w:pPr>
      <w:pStyle w:val="ad"/>
      <w:jc w:val="center"/>
    </w:pPr>
    <w:r>
      <w:fldChar w:fldCharType="begin"/>
    </w:r>
    <w:r>
      <w:instrText>PAGE   \* MERGEFORMAT</w:instrText>
    </w:r>
    <w:r>
      <w:fldChar w:fldCharType="separate"/>
    </w:r>
    <w:r>
      <w:rPr>
        <w:noProof/>
      </w:rPr>
      <w:t>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1A35"/>
    <w:multiLevelType w:val="hybridMultilevel"/>
    <w:tmpl w:val="8444BF1C"/>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0F2DF7"/>
    <w:multiLevelType w:val="multilevel"/>
    <w:tmpl w:val="4544B800"/>
    <w:lvl w:ilvl="0">
      <w:start w:val="2"/>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 w15:restartNumberingAfterBreak="0">
    <w:nsid w:val="1FA5383B"/>
    <w:multiLevelType w:val="multilevel"/>
    <w:tmpl w:val="DE46D9A6"/>
    <w:lvl w:ilvl="0">
      <w:start w:val="1"/>
      <w:numFmt w:val="decimal"/>
      <w:suff w:val="space"/>
      <w:lvlText w:val="7.%1."/>
      <w:lvlJc w:val="left"/>
      <w:pPr>
        <w:ind w:left="720" w:hanging="360"/>
      </w:pPr>
      <w:rPr>
        <w:rFonts w:hint="default"/>
        <w:b w:val="0"/>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23140090"/>
    <w:multiLevelType w:val="hybridMultilevel"/>
    <w:tmpl w:val="6BD66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D42ED3"/>
    <w:multiLevelType w:val="hybridMultilevel"/>
    <w:tmpl w:val="44025F76"/>
    <w:lvl w:ilvl="0" w:tplc="46F0B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8742718"/>
    <w:multiLevelType w:val="hybridMultilevel"/>
    <w:tmpl w:val="F498253E"/>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CE4656"/>
    <w:multiLevelType w:val="hybridMultilevel"/>
    <w:tmpl w:val="D4624E88"/>
    <w:lvl w:ilvl="0" w:tplc="33F824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2714339"/>
    <w:multiLevelType w:val="hybridMultilevel"/>
    <w:tmpl w:val="4F22302C"/>
    <w:lvl w:ilvl="0" w:tplc="5A361C26">
      <w:start w:val="1"/>
      <w:numFmt w:val="decimal"/>
      <w:lvlText w:val="3.%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8" w15:restartNumberingAfterBreak="0">
    <w:nsid w:val="35F83ADB"/>
    <w:multiLevelType w:val="multilevel"/>
    <w:tmpl w:val="345C0D1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0" w15:restartNumberingAfterBreak="0">
    <w:nsid w:val="4CBF12F5"/>
    <w:multiLevelType w:val="hybridMultilevel"/>
    <w:tmpl w:val="CDCEE67C"/>
    <w:lvl w:ilvl="0" w:tplc="01B61C50">
      <w:start w:val="1"/>
      <w:numFmt w:val="decimal"/>
      <w:lvlText w:val="%1)."/>
      <w:lvlJc w:val="lef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1"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9"/>
  </w:num>
  <w:num w:numId="2">
    <w:abstractNumId w:val="11"/>
  </w:num>
  <w:num w:numId="3">
    <w:abstractNumId w:val="10"/>
  </w:num>
  <w:num w:numId="4">
    <w:abstractNumId w:val="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
  </w:num>
  <w:num w:numId="8">
    <w:abstractNumId w:val="1"/>
  </w:num>
  <w:num w:numId="9">
    <w:abstractNumId w:val="5"/>
  </w:num>
  <w:num w:numId="10">
    <w:abstractNumId w:val="0"/>
  </w:num>
  <w:num w:numId="11">
    <w:abstractNumId w:val="4"/>
  </w:num>
  <w:num w:numId="12">
    <w:abstractNumId w:val="6"/>
  </w:num>
  <w:num w:numId="13">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27C"/>
    <w:rsid w:val="00000D71"/>
    <w:rsid w:val="0000127E"/>
    <w:rsid w:val="0000173F"/>
    <w:rsid w:val="000034F9"/>
    <w:rsid w:val="00003515"/>
    <w:rsid w:val="000047ED"/>
    <w:rsid w:val="000049D7"/>
    <w:rsid w:val="00004A59"/>
    <w:rsid w:val="00005E49"/>
    <w:rsid w:val="0000764E"/>
    <w:rsid w:val="00007C98"/>
    <w:rsid w:val="00011B95"/>
    <w:rsid w:val="00013BB3"/>
    <w:rsid w:val="00014F2C"/>
    <w:rsid w:val="00015553"/>
    <w:rsid w:val="0001793B"/>
    <w:rsid w:val="00020211"/>
    <w:rsid w:val="00020ADF"/>
    <w:rsid w:val="00021373"/>
    <w:rsid w:val="00022427"/>
    <w:rsid w:val="00022447"/>
    <w:rsid w:val="00023DBE"/>
    <w:rsid w:val="00023DFD"/>
    <w:rsid w:val="00026129"/>
    <w:rsid w:val="00026CD1"/>
    <w:rsid w:val="00030033"/>
    <w:rsid w:val="00030493"/>
    <w:rsid w:val="00030974"/>
    <w:rsid w:val="00030D41"/>
    <w:rsid w:val="0003163B"/>
    <w:rsid w:val="00033452"/>
    <w:rsid w:val="00033BC1"/>
    <w:rsid w:val="00036500"/>
    <w:rsid w:val="00037C2C"/>
    <w:rsid w:val="00042735"/>
    <w:rsid w:val="00042AA2"/>
    <w:rsid w:val="00044469"/>
    <w:rsid w:val="000446A7"/>
    <w:rsid w:val="00045C24"/>
    <w:rsid w:val="000511DB"/>
    <w:rsid w:val="00052CD7"/>
    <w:rsid w:val="0005366F"/>
    <w:rsid w:val="0005397A"/>
    <w:rsid w:val="000551BC"/>
    <w:rsid w:val="00056F1B"/>
    <w:rsid w:val="000619A9"/>
    <w:rsid w:val="00063E52"/>
    <w:rsid w:val="000648F3"/>
    <w:rsid w:val="00066857"/>
    <w:rsid w:val="0007041A"/>
    <w:rsid w:val="00070698"/>
    <w:rsid w:val="00071B9D"/>
    <w:rsid w:val="000762FC"/>
    <w:rsid w:val="00076582"/>
    <w:rsid w:val="000777DF"/>
    <w:rsid w:val="000818CC"/>
    <w:rsid w:val="0008376A"/>
    <w:rsid w:val="00084CE5"/>
    <w:rsid w:val="00084DAB"/>
    <w:rsid w:val="00085B00"/>
    <w:rsid w:val="00085FDE"/>
    <w:rsid w:val="00086C39"/>
    <w:rsid w:val="00090BDF"/>
    <w:rsid w:val="000910BB"/>
    <w:rsid w:val="00091C0D"/>
    <w:rsid w:val="00092163"/>
    <w:rsid w:val="00092170"/>
    <w:rsid w:val="0009396B"/>
    <w:rsid w:val="00093FC9"/>
    <w:rsid w:val="00095CE8"/>
    <w:rsid w:val="00096127"/>
    <w:rsid w:val="00096F65"/>
    <w:rsid w:val="00097A2C"/>
    <w:rsid w:val="000A1866"/>
    <w:rsid w:val="000A2345"/>
    <w:rsid w:val="000A4CAB"/>
    <w:rsid w:val="000A6630"/>
    <w:rsid w:val="000B0D8D"/>
    <w:rsid w:val="000B2A85"/>
    <w:rsid w:val="000B4568"/>
    <w:rsid w:val="000B4887"/>
    <w:rsid w:val="000B7123"/>
    <w:rsid w:val="000B7ACC"/>
    <w:rsid w:val="000C098F"/>
    <w:rsid w:val="000C143D"/>
    <w:rsid w:val="000C21F5"/>
    <w:rsid w:val="000C31F0"/>
    <w:rsid w:val="000C34CA"/>
    <w:rsid w:val="000C3643"/>
    <w:rsid w:val="000C4343"/>
    <w:rsid w:val="000C514E"/>
    <w:rsid w:val="000C7592"/>
    <w:rsid w:val="000D1090"/>
    <w:rsid w:val="000D16B4"/>
    <w:rsid w:val="000D246D"/>
    <w:rsid w:val="000D3220"/>
    <w:rsid w:val="000D39E2"/>
    <w:rsid w:val="000D3AB6"/>
    <w:rsid w:val="000D5C79"/>
    <w:rsid w:val="000D5E50"/>
    <w:rsid w:val="000D7027"/>
    <w:rsid w:val="000D7DF0"/>
    <w:rsid w:val="000E03C7"/>
    <w:rsid w:val="000E05FE"/>
    <w:rsid w:val="000E0AE2"/>
    <w:rsid w:val="000E0EC7"/>
    <w:rsid w:val="000E13B8"/>
    <w:rsid w:val="000E3BE5"/>
    <w:rsid w:val="000E5128"/>
    <w:rsid w:val="000E536D"/>
    <w:rsid w:val="000E5814"/>
    <w:rsid w:val="000E6287"/>
    <w:rsid w:val="000E739E"/>
    <w:rsid w:val="000F1C34"/>
    <w:rsid w:val="000F24C0"/>
    <w:rsid w:val="000F258D"/>
    <w:rsid w:val="000F397D"/>
    <w:rsid w:val="000F63E3"/>
    <w:rsid w:val="000F64BB"/>
    <w:rsid w:val="000F71AE"/>
    <w:rsid w:val="00100FD8"/>
    <w:rsid w:val="001020DE"/>
    <w:rsid w:val="00102A95"/>
    <w:rsid w:val="00103AF4"/>
    <w:rsid w:val="00103B95"/>
    <w:rsid w:val="00104602"/>
    <w:rsid w:val="00106BA0"/>
    <w:rsid w:val="00110798"/>
    <w:rsid w:val="00110A21"/>
    <w:rsid w:val="0011224F"/>
    <w:rsid w:val="001134A5"/>
    <w:rsid w:val="00113DD0"/>
    <w:rsid w:val="00114A9B"/>
    <w:rsid w:val="00114F8A"/>
    <w:rsid w:val="00120A0E"/>
    <w:rsid w:val="001223C3"/>
    <w:rsid w:val="00122821"/>
    <w:rsid w:val="00122A11"/>
    <w:rsid w:val="001235D7"/>
    <w:rsid w:val="0012361B"/>
    <w:rsid w:val="0012395C"/>
    <w:rsid w:val="00123C80"/>
    <w:rsid w:val="00124CE9"/>
    <w:rsid w:val="001251B6"/>
    <w:rsid w:val="001258AD"/>
    <w:rsid w:val="001258B3"/>
    <w:rsid w:val="001269FC"/>
    <w:rsid w:val="001279D2"/>
    <w:rsid w:val="00127DD0"/>
    <w:rsid w:val="00131377"/>
    <w:rsid w:val="00132C86"/>
    <w:rsid w:val="001333DE"/>
    <w:rsid w:val="00136627"/>
    <w:rsid w:val="00136FCA"/>
    <w:rsid w:val="00137969"/>
    <w:rsid w:val="001411F7"/>
    <w:rsid w:val="0014168D"/>
    <w:rsid w:val="001417A3"/>
    <w:rsid w:val="00141BEB"/>
    <w:rsid w:val="00141CDE"/>
    <w:rsid w:val="00142396"/>
    <w:rsid w:val="0014243C"/>
    <w:rsid w:val="001432C3"/>
    <w:rsid w:val="001435E3"/>
    <w:rsid w:val="00143AB7"/>
    <w:rsid w:val="001458EA"/>
    <w:rsid w:val="00147712"/>
    <w:rsid w:val="00147F9C"/>
    <w:rsid w:val="00150E88"/>
    <w:rsid w:val="00151A39"/>
    <w:rsid w:val="0015235A"/>
    <w:rsid w:val="001523AF"/>
    <w:rsid w:val="00152F3F"/>
    <w:rsid w:val="001547E4"/>
    <w:rsid w:val="0015483F"/>
    <w:rsid w:val="00156478"/>
    <w:rsid w:val="00156ADD"/>
    <w:rsid w:val="00156DAF"/>
    <w:rsid w:val="001575F4"/>
    <w:rsid w:val="00157FAF"/>
    <w:rsid w:val="0016090A"/>
    <w:rsid w:val="0016120A"/>
    <w:rsid w:val="00163990"/>
    <w:rsid w:val="001640A6"/>
    <w:rsid w:val="0016555E"/>
    <w:rsid w:val="00171507"/>
    <w:rsid w:val="00172DE7"/>
    <w:rsid w:val="001746AC"/>
    <w:rsid w:val="00175DE7"/>
    <w:rsid w:val="001761CF"/>
    <w:rsid w:val="0017623B"/>
    <w:rsid w:val="00176723"/>
    <w:rsid w:val="0017717D"/>
    <w:rsid w:val="00180F95"/>
    <w:rsid w:val="0018186C"/>
    <w:rsid w:val="0018288B"/>
    <w:rsid w:val="001835D3"/>
    <w:rsid w:val="00184447"/>
    <w:rsid w:val="00184BCF"/>
    <w:rsid w:val="00185AE7"/>
    <w:rsid w:val="00186AF8"/>
    <w:rsid w:val="00187760"/>
    <w:rsid w:val="00190126"/>
    <w:rsid w:val="00190155"/>
    <w:rsid w:val="001904A1"/>
    <w:rsid w:val="001926C2"/>
    <w:rsid w:val="00194D5C"/>
    <w:rsid w:val="00194F0C"/>
    <w:rsid w:val="001957E4"/>
    <w:rsid w:val="001966A8"/>
    <w:rsid w:val="001A08F3"/>
    <w:rsid w:val="001A154E"/>
    <w:rsid w:val="001A385F"/>
    <w:rsid w:val="001A52C0"/>
    <w:rsid w:val="001A7A95"/>
    <w:rsid w:val="001B0E0A"/>
    <w:rsid w:val="001B0ED7"/>
    <w:rsid w:val="001B1438"/>
    <w:rsid w:val="001B57C4"/>
    <w:rsid w:val="001B5DD4"/>
    <w:rsid w:val="001B7267"/>
    <w:rsid w:val="001C1821"/>
    <w:rsid w:val="001C23B2"/>
    <w:rsid w:val="001C2E6B"/>
    <w:rsid w:val="001C34FD"/>
    <w:rsid w:val="001C35B1"/>
    <w:rsid w:val="001C363D"/>
    <w:rsid w:val="001C3D91"/>
    <w:rsid w:val="001C3F9E"/>
    <w:rsid w:val="001C53D3"/>
    <w:rsid w:val="001C5ED2"/>
    <w:rsid w:val="001D2245"/>
    <w:rsid w:val="001D4E05"/>
    <w:rsid w:val="001D5839"/>
    <w:rsid w:val="001D75AB"/>
    <w:rsid w:val="001E2BED"/>
    <w:rsid w:val="001E2CD8"/>
    <w:rsid w:val="001E36D2"/>
    <w:rsid w:val="001E36E5"/>
    <w:rsid w:val="001E4357"/>
    <w:rsid w:val="001E4BCB"/>
    <w:rsid w:val="001E505B"/>
    <w:rsid w:val="001F0B51"/>
    <w:rsid w:val="001F0F65"/>
    <w:rsid w:val="001F1C49"/>
    <w:rsid w:val="001F2D40"/>
    <w:rsid w:val="001F4046"/>
    <w:rsid w:val="001F4D30"/>
    <w:rsid w:val="001F53FD"/>
    <w:rsid w:val="00201593"/>
    <w:rsid w:val="002015CE"/>
    <w:rsid w:val="002016F3"/>
    <w:rsid w:val="00202255"/>
    <w:rsid w:val="002048C0"/>
    <w:rsid w:val="002061F4"/>
    <w:rsid w:val="002074F9"/>
    <w:rsid w:val="00207624"/>
    <w:rsid w:val="00213738"/>
    <w:rsid w:val="00213779"/>
    <w:rsid w:val="002138DE"/>
    <w:rsid w:val="00213F39"/>
    <w:rsid w:val="00214D65"/>
    <w:rsid w:val="0021537A"/>
    <w:rsid w:val="00215B25"/>
    <w:rsid w:val="00215B2C"/>
    <w:rsid w:val="00217586"/>
    <w:rsid w:val="00226A94"/>
    <w:rsid w:val="002274A5"/>
    <w:rsid w:val="002311CF"/>
    <w:rsid w:val="00231933"/>
    <w:rsid w:val="002322F0"/>
    <w:rsid w:val="00232588"/>
    <w:rsid w:val="00232B29"/>
    <w:rsid w:val="002341BB"/>
    <w:rsid w:val="00236E4D"/>
    <w:rsid w:val="00237205"/>
    <w:rsid w:val="0023740A"/>
    <w:rsid w:val="00240157"/>
    <w:rsid w:val="00243381"/>
    <w:rsid w:val="00243BF3"/>
    <w:rsid w:val="00245EF6"/>
    <w:rsid w:val="00245EF7"/>
    <w:rsid w:val="00246E13"/>
    <w:rsid w:val="0025026A"/>
    <w:rsid w:val="002506A1"/>
    <w:rsid w:val="00250FE8"/>
    <w:rsid w:val="00251503"/>
    <w:rsid w:val="0025161D"/>
    <w:rsid w:val="002520C6"/>
    <w:rsid w:val="00252A86"/>
    <w:rsid w:val="00253991"/>
    <w:rsid w:val="00254994"/>
    <w:rsid w:val="00257E68"/>
    <w:rsid w:val="00261815"/>
    <w:rsid w:val="00261A2D"/>
    <w:rsid w:val="00261B58"/>
    <w:rsid w:val="00261E33"/>
    <w:rsid w:val="00263386"/>
    <w:rsid w:val="002775CD"/>
    <w:rsid w:val="00277727"/>
    <w:rsid w:val="00277B65"/>
    <w:rsid w:val="00277FB3"/>
    <w:rsid w:val="002800A7"/>
    <w:rsid w:val="00280125"/>
    <w:rsid w:val="002802F9"/>
    <w:rsid w:val="00280957"/>
    <w:rsid w:val="00280BC7"/>
    <w:rsid w:val="00280FC2"/>
    <w:rsid w:val="00282848"/>
    <w:rsid w:val="00282B65"/>
    <w:rsid w:val="00284533"/>
    <w:rsid w:val="002852F6"/>
    <w:rsid w:val="002861FC"/>
    <w:rsid w:val="00286ED6"/>
    <w:rsid w:val="0028793C"/>
    <w:rsid w:val="00287F4B"/>
    <w:rsid w:val="00290CF3"/>
    <w:rsid w:val="002912AA"/>
    <w:rsid w:val="00292DE7"/>
    <w:rsid w:val="002A0680"/>
    <w:rsid w:val="002A165B"/>
    <w:rsid w:val="002A1927"/>
    <w:rsid w:val="002A1A5A"/>
    <w:rsid w:val="002A1AA0"/>
    <w:rsid w:val="002A44CE"/>
    <w:rsid w:val="002A45FF"/>
    <w:rsid w:val="002A496F"/>
    <w:rsid w:val="002B0289"/>
    <w:rsid w:val="002B1BFC"/>
    <w:rsid w:val="002B5508"/>
    <w:rsid w:val="002B5851"/>
    <w:rsid w:val="002C010E"/>
    <w:rsid w:val="002C192C"/>
    <w:rsid w:val="002C1A44"/>
    <w:rsid w:val="002C1E0A"/>
    <w:rsid w:val="002C25E8"/>
    <w:rsid w:val="002C34AB"/>
    <w:rsid w:val="002C6597"/>
    <w:rsid w:val="002D1F32"/>
    <w:rsid w:val="002D304B"/>
    <w:rsid w:val="002D33ED"/>
    <w:rsid w:val="002D38B0"/>
    <w:rsid w:val="002D39EE"/>
    <w:rsid w:val="002D5671"/>
    <w:rsid w:val="002D5AD6"/>
    <w:rsid w:val="002E0ADA"/>
    <w:rsid w:val="002E1A1D"/>
    <w:rsid w:val="002E2A1C"/>
    <w:rsid w:val="002E2B32"/>
    <w:rsid w:val="002E3F7B"/>
    <w:rsid w:val="002E4572"/>
    <w:rsid w:val="002E4E20"/>
    <w:rsid w:val="002E6C7A"/>
    <w:rsid w:val="002F07AB"/>
    <w:rsid w:val="002F0F97"/>
    <w:rsid w:val="002F323E"/>
    <w:rsid w:val="002F32BE"/>
    <w:rsid w:val="002F37E9"/>
    <w:rsid w:val="002F3F5D"/>
    <w:rsid w:val="002F4406"/>
    <w:rsid w:val="002F4583"/>
    <w:rsid w:val="002F58A3"/>
    <w:rsid w:val="002F5F4F"/>
    <w:rsid w:val="00300254"/>
    <w:rsid w:val="00301B21"/>
    <w:rsid w:val="00302057"/>
    <w:rsid w:val="00302C47"/>
    <w:rsid w:val="003048DB"/>
    <w:rsid w:val="00305194"/>
    <w:rsid w:val="00305EB1"/>
    <w:rsid w:val="00307129"/>
    <w:rsid w:val="003100A1"/>
    <w:rsid w:val="003115D4"/>
    <w:rsid w:val="003116AC"/>
    <w:rsid w:val="00311CD0"/>
    <w:rsid w:val="003130B2"/>
    <w:rsid w:val="00313CFF"/>
    <w:rsid w:val="00314868"/>
    <w:rsid w:val="00314DF3"/>
    <w:rsid w:val="00314FA8"/>
    <w:rsid w:val="003154C6"/>
    <w:rsid w:val="0031690C"/>
    <w:rsid w:val="00316BFE"/>
    <w:rsid w:val="003204A2"/>
    <w:rsid w:val="00320E67"/>
    <w:rsid w:val="00321E5A"/>
    <w:rsid w:val="00323257"/>
    <w:rsid w:val="003249DF"/>
    <w:rsid w:val="0032672A"/>
    <w:rsid w:val="00327C59"/>
    <w:rsid w:val="00330084"/>
    <w:rsid w:val="00330353"/>
    <w:rsid w:val="0033055E"/>
    <w:rsid w:val="00330E53"/>
    <w:rsid w:val="00330FF0"/>
    <w:rsid w:val="00333001"/>
    <w:rsid w:val="00333792"/>
    <w:rsid w:val="003338DF"/>
    <w:rsid w:val="00334F6C"/>
    <w:rsid w:val="003350CE"/>
    <w:rsid w:val="00335208"/>
    <w:rsid w:val="003352CA"/>
    <w:rsid w:val="00335DF9"/>
    <w:rsid w:val="00336D81"/>
    <w:rsid w:val="00337E87"/>
    <w:rsid w:val="00340691"/>
    <w:rsid w:val="00340FF8"/>
    <w:rsid w:val="00341120"/>
    <w:rsid w:val="00341564"/>
    <w:rsid w:val="00343AA3"/>
    <w:rsid w:val="003446B7"/>
    <w:rsid w:val="0034592A"/>
    <w:rsid w:val="00347E0A"/>
    <w:rsid w:val="003503BF"/>
    <w:rsid w:val="00351751"/>
    <w:rsid w:val="003524DE"/>
    <w:rsid w:val="0035318B"/>
    <w:rsid w:val="00353DE2"/>
    <w:rsid w:val="003549AC"/>
    <w:rsid w:val="00355398"/>
    <w:rsid w:val="0035584B"/>
    <w:rsid w:val="00355D74"/>
    <w:rsid w:val="003565FA"/>
    <w:rsid w:val="00360D6F"/>
    <w:rsid w:val="003635BC"/>
    <w:rsid w:val="00363D8D"/>
    <w:rsid w:val="003641EA"/>
    <w:rsid w:val="00365014"/>
    <w:rsid w:val="003654F1"/>
    <w:rsid w:val="003717AC"/>
    <w:rsid w:val="00373659"/>
    <w:rsid w:val="003752BF"/>
    <w:rsid w:val="00375C69"/>
    <w:rsid w:val="00377513"/>
    <w:rsid w:val="0038019C"/>
    <w:rsid w:val="003812A7"/>
    <w:rsid w:val="003846DC"/>
    <w:rsid w:val="00385546"/>
    <w:rsid w:val="003878C0"/>
    <w:rsid w:val="00387A91"/>
    <w:rsid w:val="003904E0"/>
    <w:rsid w:val="003912E1"/>
    <w:rsid w:val="00392382"/>
    <w:rsid w:val="003929BB"/>
    <w:rsid w:val="00393608"/>
    <w:rsid w:val="00393966"/>
    <w:rsid w:val="00393B8F"/>
    <w:rsid w:val="00394C0D"/>
    <w:rsid w:val="00394F11"/>
    <w:rsid w:val="00396B31"/>
    <w:rsid w:val="00396CCA"/>
    <w:rsid w:val="003A0C4F"/>
    <w:rsid w:val="003A0DE2"/>
    <w:rsid w:val="003A354E"/>
    <w:rsid w:val="003A39C1"/>
    <w:rsid w:val="003A4C8F"/>
    <w:rsid w:val="003A4D00"/>
    <w:rsid w:val="003A4E70"/>
    <w:rsid w:val="003A7786"/>
    <w:rsid w:val="003B291D"/>
    <w:rsid w:val="003B2945"/>
    <w:rsid w:val="003B4561"/>
    <w:rsid w:val="003B499D"/>
    <w:rsid w:val="003B5433"/>
    <w:rsid w:val="003B5BBB"/>
    <w:rsid w:val="003C10D2"/>
    <w:rsid w:val="003C50A4"/>
    <w:rsid w:val="003C7188"/>
    <w:rsid w:val="003C74EF"/>
    <w:rsid w:val="003C7630"/>
    <w:rsid w:val="003C7DBC"/>
    <w:rsid w:val="003C7F53"/>
    <w:rsid w:val="003D08B2"/>
    <w:rsid w:val="003D1057"/>
    <w:rsid w:val="003D1082"/>
    <w:rsid w:val="003D36F4"/>
    <w:rsid w:val="003D5E58"/>
    <w:rsid w:val="003D7938"/>
    <w:rsid w:val="003E1268"/>
    <w:rsid w:val="003E53A3"/>
    <w:rsid w:val="003F00F1"/>
    <w:rsid w:val="003F141E"/>
    <w:rsid w:val="003F2D7C"/>
    <w:rsid w:val="003F35E4"/>
    <w:rsid w:val="003F3960"/>
    <w:rsid w:val="003F3EEC"/>
    <w:rsid w:val="003F5286"/>
    <w:rsid w:val="003F5921"/>
    <w:rsid w:val="00400352"/>
    <w:rsid w:val="004003C6"/>
    <w:rsid w:val="00400AC3"/>
    <w:rsid w:val="00401E62"/>
    <w:rsid w:val="0040206F"/>
    <w:rsid w:val="0040217A"/>
    <w:rsid w:val="0040220F"/>
    <w:rsid w:val="0040234A"/>
    <w:rsid w:val="00402801"/>
    <w:rsid w:val="004033BD"/>
    <w:rsid w:val="00403EC6"/>
    <w:rsid w:val="00403FF2"/>
    <w:rsid w:val="00404788"/>
    <w:rsid w:val="0040527B"/>
    <w:rsid w:val="00405486"/>
    <w:rsid w:val="004061D3"/>
    <w:rsid w:val="004063D3"/>
    <w:rsid w:val="004066C0"/>
    <w:rsid w:val="00406D9E"/>
    <w:rsid w:val="0041082D"/>
    <w:rsid w:val="00410BC8"/>
    <w:rsid w:val="004112AC"/>
    <w:rsid w:val="00412AB1"/>
    <w:rsid w:val="00413045"/>
    <w:rsid w:val="00413207"/>
    <w:rsid w:val="00413588"/>
    <w:rsid w:val="0041457B"/>
    <w:rsid w:val="00415A39"/>
    <w:rsid w:val="004164C5"/>
    <w:rsid w:val="00416879"/>
    <w:rsid w:val="004207FF"/>
    <w:rsid w:val="00421D18"/>
    <w:rsid w:val="00422102"/>
    <w:rsid w:val="004223C2"/>
    <w:rsid w:val="00423535"/>
    <w:rsid w:val="00425A03"/>
    <w:rsid w:val="00425A6F"/>
    <w:rsid w:val="004268AA"/>
    <w:rsid w:val="00427825"/>
    <w:rsid w:val="0042796F"/>
    <w:rsid w:val="00430801"/>
    <w:rsid w:val="00432F26"/>
    <w:rsid w:val="004331DD"/>
    <w:rsid w:val="004341E6"/>
    <w:rsid w:val="004344EC"/>
    <w:rsid w:val="00434A99"/>
    <w:rsid w:val="00435865"/>
    <w:rsid w:val="0043710C"/>
    <w:rsid w:val="00437271"/>
    <w:rsid w:val="0044106E"/>
    <w:rsid w:val="00442AAB"/>
    <w:rsid w:val="00442F44"/>
    <w:rsid w:val="004437AF"/>
    <w:rsid w:val="004441F7"/>
    <w:rsid w:val="0044443C"/>
    <w:rsid w:val="00444A1A"/>
    <w:rsid w:val="0044682F"/>
    <w:rsid w:val="004505A7"/>
    <w:rsid w:val="00451963"/>
    <w:rsid w:val="00453537"/>
    <w:rsid w:val="00454181"/>
    <w:rsid w:val="004543BF"/>
    <w:rsid w:val="004544F1"/>
    <w:rsid w:val="004545CF"/>
    <w:rsid w:val="00454729"/>
    <w:rsid w:val="004549B8"/>
    <w:rsid w:val="00455154"/>
    <w:rsid w:val="00456524"/>
    <w:rsid w:val="00461A71"/>
    <w:rsid w:val="00462271"/>
    <w:rsid w:val="004625B2"/>
    <w:rsid w:val="00463465"/>
    <w:rsid w:val="00466D5A"/>
    <w:rsid w:val="004706B1"/>
    <w:rsid w:val="00471DD1"/>
    <w:rsid w:val="00471F94"/>
    <w:rsid w:val="00473C46"/>
    <w:rsid w:val="00473F1B"/>
    <w:rsid w:val="004755B4"/>
    <w:rsid w:val="0047729B"/>
    <w:rsid w:val="004773EB"/>
    <w:rsid w:val="00483588"/>
    <w:rsid w:val="004845E0"/>
    <w:rsid w:val="00484AA0"/>
    <w:rsid w:val="0048536C"/>
    <w:rsid w:val="00485F20"/>
    <w:rsid w:val="00486E80"/>
    <w:rsid w:val="00486F88"/>
    <w:rsid w:val="00487DCD"/>
    <w:rsid w:val="00490A0C"/>
    <w:rsid w:val="00490A4B"/>
    <w:rsid w:val="00491D8B"/>
    <w:rsid w:val="00492589"/>
    <w:rsid w:val="0049389D"/>
    <w:rsid w:val="00493B88"/>
    <w:rsid w:val="004948F4"/>
    <w:rsid w:val="00494DDF"/>
    <w:rsid w:val="004957E4"/>
    <w:rsid w:val="00495CCF"/>
    <w:rsid w:val="00496B24"/>
    <w:rsid w:val="004A06BE"/>
    <w:rsid w:val="004A0BFF"/>
    <w:rsid w:val="004A1F65"/>
    <w:rsid w:val="004A477B"/>
    <w:rsid w:val="004A4AEE"/>
    <w:rsid w:val="004A5B5E"/>
    <w:rsid w:val="004A5BB2"/>
    <w:rsid w:val="004A62AA"/>
    <w:rsid w:val="004A6B91"/>
    <w:rsid w:val="004B15D9"/>
    <w:rsid w:val="004B27AC"/>
    <w:rsid w:val="004B4557"/>
    <w:rsid w:val="004B4923"/>
    <w:rsid w:val="004B5D03"/>
    <w:rsid w:val="004B656C"/>
    <w:rsid w:val="004C02B9"/>
    <w:rsid w:val="004C07A6"/>
    <w:rsid w:val="004C0F36"/>
    <w:rsid w:val="004C3669"/>
    <w:rsid w:val="004C3688"/>
    <w:rsid w:val="004C6E9D"/>
    <w:rsid w:val="004C7446"/>
    <w:rsid w:val="004C7AE0"/>
    <w:rsid w:val="004D2AF6"/>
    <w:rsid w:val="004D2EF3"/>
    <w:rsid w:val="004D36EF"/>
    <w:rsid w:val="004D3902"/>
    <w:rsid w:val="004D3907"/>
    <w:rsid w:val="004D626D"/>
    <w:rsid w:val="004D70F1"/>
    <w:rsid w:val="004E0E98"/>
    <w:rsid w:val="004E1B9F"/>
    <w:rsid w:val="004E4700"/>
    <w:rsid w:val="004E4BDD"/>
    <w:rsid w:val="004E4EC0"/>
    <w:rsid w:val="004E75EC"/>
    <w:rsid w:val="004E7E60"/>
    <w:rsid w:val="004F009F"/>
    <w:rsid w:val="004F0E3B"/>
    <w:rsid w:val="004F13AE"/>
    <w:rsid w:val="004F32F3"/>
    <w:rsid w:val="004F35E9"/>
    <w:rsid w:val="004F3E82"/>
    <w:rsid w:val="004F461A"/>
    <w:rsid w:val="004F7324"/>
    <w:rsid w:val="004F7A3A"/>
    <w:rsid w:val="004F7F6C"/>
    <w:rsid w:val="005007A4"/>
    <w:rsid w:val="005008C2"/>
    <w:rsid w:val="005010C9"/>
    <w:rsid w:val="0050250B"/>
    <w:rsid w:val="00502856"/>
    <w:rsid w:val="00503365"/>
    <w:rsid w:val="00503883"/>
    <w:rsid w:val="00504291"/>
    <w:rsid w:val="00506072"/>
    <w:rsid w:val="00507C05"/>
    <w:rsid w:val="00511103"/>
    <w:rsid w:val="00511433"/>
    <w:rsid w:val="005116C8"/>
    <w:rsid w:val="00512A39"/>
    <w:rsid w:val="00513C0A"/>
    <w:rsid w:val="0051429D"/>
    <w:rsid w:val="00514870"/>
    <w:rsid w:val="005161A4"/>
    <w:rsid w:val="005164CB"/>
    <w:rsid w:val="005169E7"/>
    <w:rsid w:val="00517026"/>
    <w:rsid w:val="0051761D"/>
    <w:rsid w:val="00520142"/>
    <w:rsid w:val="0052119F"/>
    <w:rsid w:val="00521F09"/>
    <w:rsid w:val="00521F93"/>
    <w:rsid w:val="00523C70"/>
    <w:rsid w:val="005240E8"/>
    <w:rsid w:val="0052668E"/>
    <w:rsid w:val="00526F3B"/>
    <w:rsid w:val="00531B9C"/>
    <w:rsid w:val="00532470"/>
    <w:rsid w:val="005341AA"/>
    <w:rsid w:val="00536381"/>
    <w:rsid w:val="00536433"/>
    <w:rsid w:val="00536949"/>
    <w:rsid w:val="00540DFE"/>
    <w:rsid w:val="005438EB"/>
    <w:rsid w:val="00543C0A"/>
    <w:rsid w:val="005444CA"/>
    <w:rsid w:val="0054576C"/>
    <w:rsid w:val="00547822"/>
    <w:rsid w:val="0055042A"/>
    <w:rsid w:val="00550675"/>
    <w:rsid w:val="00553B38"/>
    <w:rsid w:val="005546F8"/>
    <w:rsid w:val="005551A5"/>
    <w:rsid w:val="0055566C"/>
    <w:rsid w:val="00555B8C"/>
    <w:rsid w:val="00556560"/>
    <w:rsid w:val="00556F4D"/>
    <w:rsid w:val="00557EA0"/>
    <w:rsid w:val="00563073"/>
    <w:rsid w:val="00564BE5"/>
    <w:rsid w:val="005656AC"/>
    <w:rsid w:val="00565F63"/>
    <w:rsid w:val="00566566"/>
    <w:rsid w:val="00566A19"/>
    <w:rsid w:val="0057079E"/>
    <w:rsid w:val="00572CCB"/>
    <w:rsid w:val="00573231"/>
    <w:rsid w:val="00575A46"/>
    <w:rsid w:val="00576485"/>
    <w:rsid w:val="0057659A"/>
    <w:rsid w:val="00576A2A"/>
    <w:rsid w:val="00577230"/>
    <w:rsid w:val="00577CC1"/>
    <w:rsid w:val="00580C68"/>
    <w:rsid w:val="00581208"/>
    <w:rsid w:val="00581420"/>
    <w:rsid w:val="0058149E"/>
    <w:rsid w:val="005841C3"/>
    <w:rsid w:val="0058489B"/>
    <w:rsid w:val="00585BB7"/>
    <w:rsid w:val="0058609C"/>
    <w:rsid w:val="00586323"/>
    <w:rsid w:val="00586946"/>
    <w:rsid w:val="00586C2F"/>
    <w:rsid w:val="00590100"/>
    <w:rsid w:val="00590784"/>
    <w:rsid w:val="005918CE"/>
    <w:rsid w:val="0059260E"/>
    <w:rsid w:val="00592AA3"/>
    <w:rsid w:val="00592B0F"/>
    <w:rsid w:val="00593989"/>
    <w:rsid w:val="00594E1F"/>
    <w:rsid w:val="00595B23"/>
    <w:rsid w:val="00596E0E"/>
    <w:rsid w:val="00596F40"/>
    <w:rsid w:val="00596FEC"/>
    <w:rsid w:val="00597882"/>
    <w:rsid w:val="005A01FC"/>
    <w:rsid w:val="005A0CF7"/>
    <w:rsid w:val="005A2AE3"/>
    <w:rsid w:val="005A3046"/>
    <w:rsid w:val="005A3D2A"/>
    <w:rsid w:val="005A4A21"/>
    <w:rsid w:val="005A5763"/>
    <w:rsid w:val="005B1D30"/>
    <w:rsid w:val="005B2D54"/>
    <w:rsid w:val="005B63E1"/>
    <w:rsid w:val="005B6CB3"/>
    <w:rsid w:val="005B7BCC"/>
    <w:rsid w:val="005B7D33"/>
    <w:rsid w:val="005C0155"/>
    <w:rsid w:val="005C1498"/>
    <w:rsid w:val="005C250D"/>
    <w:rsid w:val="005C327C"/>
    <w:rsid w:val="005C33D5"/>
    <w:rsid w:val="005C3708"/>
    <w:rsid w:val="005C4326"/>
    <w:rsid w:val="005C61A6"/>
    <w:rsid w:val="005C665E"/>
    <w:rsid w:val="005C6810"/>
    <w:rsid w:val="005C6A65"/>
    <w:rsid w:val="005D08F4"/>
    <w:rsid w:val="005D277E"/>
    <w:rsid w:val="005D31C8"/>
    <w:rsid w:val="005D3290"/>
    <w:rsid w:val="005D388E"/>
    <w:rsid w:val="005D3B84"/>
    <w:rsid w:val="005E0C4C"/>
    <w:rsid w:val="005E0E74"/>
    <w:rsid w:val="005E1DBF"/>
    <w:rsid w:val="005E2EF0"/>
    <w:rsid w:val="005E3444"/>
    <w:rsid w:val="005E3EC5"/>
    <w:rsid w:val="005E3F07"/>
    <w:rsid w:val="005E4131"/>
    <w:rsid w:val="005E4D2A"/>
    <w:rsid w:val="005E50A5"/>
    <w:rsid w:val="005E50AB"/>
    <w:rsid w:val="005E55CE"/>
    <w:rsid w:val="005E7239"/>
    <w:rsid w:val="005F01AB"/>
    <w:rsid w:val="005F0BA8"/>
    <w:rsid w:val="005F1C9B"/>
    <w:rsid w:val="005F3958"/>
    <w:rsid w:val="005F3F77"/>
    <w:rsid w:val="005F4052"/>
    <w:rsid w:val="005F699B"/>
    <w:rsid w:val="005F6E6D"/>
    <w:rsid w:val="005F6FFC"/>
    <w:rsid w:val="005F75FD"/>
    <w:rsid w:val="005F7CD8"/>
    <w:rsid w:val="006011F0"/>
    <w:rsid w:val="00604ADB"/>
    <w:rsid w:val="0060648A"/>
    <w:rsid w:val="0060675C"/>
    <w:rsid w:val="006073C7"/>
    <w:rsid w:val="006077CC"/>
    <w:rsid w:val="00607927"/>
    <w:rsid w:val="00607BF1"/>
    <w:rsid w:val="0061357A"/>
    <w:rsid w:val="00613FF8"/>
    <w:rsid w:val="00616247"/>
    <w:rsid w:val="00616EE3"/>
    <w:rsid w:val="00617DE3"/>
    <w:rsid w:val="006214FC"/>
    <w:rsid w:val="0062184C"/>
    <w:rsid w:val="0062329B"/>
    <w:rsid w:val="00623761"/>
    <w:rsid w:val="00624962"/>
    <w:rsid w:val="00625475"/>
    <w:rsid w:val="00625A7B"/>
    <w:rsid w:val="00625E1F"/>
    <w:rsid w:val="00625E38"/>
    <w:rsid w:val="006263D9"/>
    <w:rsid w:val="00627603"/>
    <w:rsid w:val="00627615"/>
    <w:rsid w:val="00627FFA"/>
    <w:rsid w:val="0063233A"/>
    <w:rsid w:val="006346FD"/>
    <w:rsid w:val="00634FD3"/>
    <w:rsid w:val="006356BB"/>
    <w:rsid w:val="006356C7"/>
    <w:rsid w:val="006373D4"/>
    <w:rsid w:val="0063792F"/>
    <w:rsid w:val="0064002C"/>
    <w:rsid w:val="0064085C"/>
    <w:rsid w:val="00640E5C"/>
    <w:rsid w:val="00641448"/>
    <w:rsid w:val="00641543"/>
    <w:rsid w:val="00642286"/>
    <w:rsid w:val="00643859"/>
    <w:rsid w:val="00643AF0"/>
    <w:rsid w:val="00645101"/>
    <w:rsid w:val="00647AE6"/>
    <w:rsid w:val="006508A5"/>
    <w:rsid w:val="006515E1"/>
    <w:rsid w:val="00651795"/>
    <w:rsid w:val="006524B6"/>
    <w:rsid w:val="006532DE"/>
    <w:rsid w:val="00654194"/>
    <w:rsid w:val="00654EB9"/>
    <w:rsid w:val="00654F08"/>
    <w:rsid w:val="00656163"/>
    <w:rsid w:val="00662114"/>
    <w:rsid w:val="00662623"/>
    <w:rsid w:val="00662B85"/>
    <w:rsid w:val="0066314A"/>
    <w:rsid w:val="006636AC"/>
    <w:rsid w:val="00666EF8"/>
    <w:rsid w:val="00667433"/>
    <w:rsid w:val="006718E0"/>
    <w:rsid w:val="00671B12"/>
    <w:rsid w:val="0067214A"/>
    <w:rsid w:val="00673224"/>
    <w:rsid w:val="00673A22"/>
    <w:rsid w:val="006757FD"/>
    <w:rsid w:val="006765F3"/>
    <w:rsid w:val="0068279C"/>
    <w:rsid w:val="006828B4"/>
    <w:rsid w:val="00683C4B"/>
    <w:rsid w:val="00685A5B"/>
    <w:rsid w:val="0068799B"/>
    <w:rsid w:val="00687FFD"/>
    <w:rsid w:val="00690328"/>
    <w:rsid w:val="00694565"/>
    <w:rsid w:val="006946B4"/>
    <w:rsid w:val="006948E0"/>
    <w:rsid w:val="0069583F"/>
    <w:rsid w:val="00696D1D"/>
    <w:rsid w:val="00696E5B"/>
    <w:rsid w:val="00697CFC"/>
    <w:rsid w:val="00697F6C"/>
    <w:rsid w:val="006A109B"/>
    <w:rsid w:val="006A1C6F"/>
    <w:rsid w:val="006A34A1"/>
    <w:rsid w:val="006A3DE1"/>
    <w:rsid w:val="006A4272"/>
    <w:rsid w:val="006A68E8"/>
    <w:rsid w:val="006B1278"/>
    <w:rsid w:val="006B19C6"/>
    <w:rsid w:val="006B2AD9"/>
    <w:rsid w:val="006B3F2F"/>
    <w:rsid w:val="006B45E9"/>
    <w:rsid w:val="006B7619"/>
    <w:rsid w:val="006B78AF"/>
    <w:rsid w:val="006B7E64"/>
    <w:rsid w:val="006C163B"/>
    <w:rsid w:val="006C287C"/>
    <w:rsid w:val="006C29DD"/>
    <w:rsid w:val="006C3A37"/>
    <w:rsid w:val="006C3E25"/>
    <w:rsid w:val="006C4DE4"/>
    <w:rsid w:val="006D1101"/>
    <w:rsid w:val="006D1FCE"/>
    <w:rsid w:val="006D2A98"/>
    <w:rsid w:val="006D352C"/>
    <w:rsid w:val="006D3B4B"/>
    <w:rsid w:val="006D4B6B"/>
    <w:rsid w:val="006D5454"/>
    <w:rsid w:val="006D5CDF"/>
    <w:rsid w:val="006D6FB0"/>
    <w:rsid w:val="006D7966"/>
    <w:rsid w:val="006D7DDD"/>
    <w:rsid w:val="006E0E3C"/>
    <w:rsid w:val="006E15A3"/>
    <w:rsid w:val="006E3F4E"/>
    <w:rsid w:val="006E4094"/>
    <w:rsid w:val="006E5A1F"/>
    <w:rsid w:val="006E6C9A"/>
    <w:rsid w:val="006F0FB2"/>
    <w:rsid w:val="006F24D4"/>
    <w:rsid w:val="006F57C4"/>
    <w:rsid w:val="006F62C6"/>
    <w:rsid w:val="006F6430"/>
    <w:rsid w:val="006F68CE"/>
    <w:rsid w:val="006F7B87"/>
    <w:rsid w:val="006F7E1E"/>
    <w:rsid w:val="007010B7"/>
    <w:rsid w:val="00701A7F"/>
    <w:rsid w:val="00702CD2"/>
    <w:rsid w:val="007044CD"/>
    <w:rsid w:val="00704A05"/>
    <w:rsid w:val="00705ECF"/>
    <w:rsid w:val="00705FD3"/>
    <w:rsid w:val="0070611C"/>
    <w:rsid w:val="007062A0"/>
    <w:rsid w:val="00706407"/>
    <w:rsid w:val="00706CD4"/>
    <w:rsid w:val="007072D6"/>
    <w:rsid w:val="007077CA"/>
    <w:rsid w:val="00710195"/>
    <w:rsid w:val="00710D97"/>
    <w:rsid w:val="007119D6"/>
    <w:rsid w:val="007129AF"/>
    <w:rsid w:val="00712CBA"/>
    <w:rsid w:val="0071445E"/>
    <w:rsid w:val="00714B4D"/>
    <w:rsid w:val="00715755"/>
    <w:rsid w:val="00716806"/>
    <w:rsid w:val="007203C9"/>
    <w:rsid w:val="00720964"/>
    <w:rsid w:val="00721975"/>
    <w:rsid w:val="00722E86"/>
    <w:rsid w:val="0072362E"/>
    <w:rsid w:val="00724441"/>
    <w:rsid w:val="007258C2"/>
    <w:rsid w:val="0072769F"/>
    <w:rsid w:val="007303F0"/>
    <w:rsid w:val="00730A07"/>
    <w:rsid w:val="0073155D"/>
    <w:rsid w:val="00731D97"/>
    <w:rsid w:val="00731EB7"/>
    <w:rsid w:val="00732E0E"/>
    <w:rsid w:val="0073379B"/>
    <w:rsid w:val="00733E61"/>
    <w:rsid w:val="00733F0D"/>
    <w:rsid w:val="00733F77"/>
    <w:rsid w:val="00734BF3"/>
    <w:rsid w:val="00734F4E"/>
    <w:rsid w:val="00735745"/>
    <w:rsid w:val="00736EBC"/>
    <w:rsid w:val="00737403"/>
    <w:rsid w:val="0073784A"/>
    <w:rsid w:val="007378EB"/>
    <w:rsid w:val="00740552"/>
    <w:rsid w:val="00740644"/>
    <w:rsid w:val="00741400"/>
    <w:rsid w:val="00742F96"/>
    <w:rsid w:val="00744D66"/>
    <w:rsid w:val="0075469A"/>
    <w:rsid w:val="00754F39"/>
    <w:rsid w:val="00755026"/>
    <w:rsid w:val="00755796"/>
    <w:rsid w:val="00756A12"/>
    <w:rsid w:val="00756D33"/>
    <w:rsid w:val="00756EF3"/>
    <w:rsid w:val="00756FC8"/>
    <w:rsid w:val="00760F5F"/>
    <w:rsid w:val="007640D5"/>
    <w:rsid w:val="00764F5B"/>
    <w:rsid w:val="00765228"/>
    <w:rsid w:val="00765296"/>
    <w:rsid w:val="007658AA"/>
    <w:rsid w:val="0076667B"/>
    <w:rsid w:val="00771636"/>
    <w:rsid w:val="0077170B"/>
    <w:rsid w:val="007719D3"/>
    <w:rsid w:val="0077262A"/>
    <w:rsid w:val="00772CA4"/>
    <w:rsid w:val="007749CC"/>
    <w:rsid w:val="007768B8"/>
    <w:rsid w:val="0078084A"/>
    <w:rsid w:val="0078106C"/>
    <w:rsid w:val="00781F73"/>
    <w:rsid w:val="0078202E"/>
    <w:rsid w:val="00782DB9"/>
    <w:rsid w:val="00783186"/>
    <w:rsid w:val="007862FD"/>
    <w:rsid w:val="0078698E"/>
    <w:rsid w:val="00787770"/>
    <w:rsid w:val="007877E8"/>
    <w:rsid w:val="0079056C"/>
    <w:rsid w:val="00791DD8"/>
    <w:rsid w:val="00791F59"/>
    <w:rsid w:val="00792689"/>
    <w:rsid w:val="00792C5D"/>
    <w:rsid w:val="0079352B"/>
    <w:rsid w:val="00794B63"/>
    <w:rsid w:val="007954B7"/>
    <w:rsid w:val="00795924"/>
    <w:rsid w:val="00796298"/>
    <w:rsid w:val="00797237"/>
    <w:rsid w:val="007973FF"/>
    <w:rsid w:val="007A07BB"/>
    <w:rsid w:val="007A0A2C"/>
    <w:rsid w:val="007A0CB9"/>
    <w:rsid w:val="007A4133"/>
    <w:rsid w:val="007A43A9"/>
    <w:rsid w:val="007A48FA"/>
    <w:rsid w:val="007A652D"/>
    <w:rsid w:val="007A6F98"/>
    <w:rsid w:val="007B0D5E"/>
    <w:rsid w:val="007B233B"/>
    <w:rsid w:val="007B4B75"/>
    <w:rsid w:val="007B4E7C"/>
    <w:rsid w:val="007B5686"/>
    <w:rsid w:val="007B7A45"/>
    <w:rsid w:val="007C1017"/>
    <w:rsid w:val="007C1DFF"/>
    <w:rsid w:val="007C3181"/>
    <w:rsid w:val="007C3508"/>
    <w:rsid w:val="007C43EF"/>
    <w:rsid w:val="007C5382"/>
    <w:rsid w:val="007D02B2"/>
    <w:rsid w:val="007D037F"/>
    <w:rsid w:val="007D0DD9"/>
    <w:rsid w:val="007D1792"/>
    <w:rsid w:val="007D2005"/>
    <w:rsid w:val="007D3897"/>
    <w:rsid w:val="007D4B9D"/>
    <w:rsid w:val="007D5BCD"/>
    <w:rsid w:val="007D6BC2"/>
    <w:rsid w:val="007E0264"/>
    <w:rsid w:val="007E0C54"/>
    <w:rsid w:val="007E43E9"/>
    <w:rsid w:val="007E5DFB"/>
    <w:rsid w:val="007E7CB0"/>
    <w:rsid w:val="007F1209"/>
    <w:rsid w:val="007F1417"/>
    <w:rsid w:val="007F1C3A"/>
    <w:rsid w:val="007F388C"/>
    <w:rsid w:val="007F49BF"/>
    <w:rsid w:val="007F5DAB"/>
    <w:rsid w:val="0080059C"/>
    <w:rsid w:val="00800980"/>
    <w:rsid w:val="00801141"/>
    <w:rsid w:val="00801310"/>
    <w:rsid w:val="00802E8E"/>
    <w:rsid w:val="008035E3"/>
    <w:rsid w:val="008049FB"/>
    <w:rsid w:val="008051CC"/>
    <w:rsid w:val="00805408"/>
    <w:rsid w:val="008058A6"/>
    <w:rsid w:val="008062CA"/>
    <w:rsid w:val="00807B38"/>
    <w:rsid w:val="0081072E"/>
    <w:rsid w:val="0081098F"/>
    <w:rsid w:val="00811AF1"/>
    <w:rsid w:val="00811EF4"/>
    <w:rsid w:val="00812ACC"/>
    <w:rsid w:val="00813FCC"/>
    <w:rsid w:val="008148F8"/>
    <w:rsid w:val="00814FF7"/>
    <w:rsid w:val="008152C8"/>
    <w:rsid w:val="00815A29"/>
    <w:rsid w:val="00816D89"/>
    <w:rsid w:val="008171F0"/>
    <w:rsid w:val="0082172D"/>
    <w:rsid w:val="00821A8A"/>
    <w:rsid w:val="008228EF"/>
    <w:rsid w:val="00824E93"/>
    <w:rsid w:val="00825EF2"/>
    <w:rsid w:val="008279CA"/>
    <w:rsid w:val="00830ABB"/>
    <w:rsid w:val="00834CFD"/>
    <w:rsid w:val="00836FFE"/>
    <w:rsid w:val="00837F8E"/>
    <w:rsid w:val="008400FF"/>
    <w:rsid w:val="00840A71"/>
    <w:rsid w:val="00843603"/>
    <w:rsid w:val="00847C56"/>
    <w:rsid w:val="00847CEC"/>
    <w:rsid w:val="00850099"/>
    <w:rsid w:val="008508F2"/>
    <w:rsid w:val="00851F01"/>
    <w:rsid w:val="0085268B"/>
    <w:rsid w:val="00852FEF"/>
    <w:rsid w:val="00854CD9"/>
    <w:rsid w:val="00855911"/>
    <w:rsid w:val="00855A31"/>
    <w:rsid w:val="00855B46"/>
    <w:rsid w:val="00855B70"/>
    <w:rsid w:val="00855F5C"/>
    <w:rsid w:val="008566D2"/>
    <w:rsid w:val="008613EA"/>
    <w:rsid w:val="00861592"/>
    <w:rsid w:val="00861F8F"/>
    <w:rsid w:val="008629AD"/>
    <w:rsid w:val="008631F4"/>
    <w:rsid w:val="0086533D"/>
    <w:rsid w:val="00866033"/>
    <w:rsid w:val="008665CE"/>
    <w:rsid w:val="008706D5"/>
    <w:rsid w:val="0087237C"/>
    <w:rsid w:val="00872BFE"/>
    <w:rsid w:val="00872E32"/>
    <w:rsid w:val="00873151"/>
    <w:rsid w:val="008738A4"/>
    <w:rsid w:val="008741F8"/>
    <w:rsid w:val="00875053"/>
    <w:rsid w:val="00880A48"/>
    <w:rsid w:val="00881252"/>
    <w:rsid w:val="0088248D"/>
    <w:rsid w:val="008836BE"/>
    <w:rsid w:val="00883B4D"/>
    <w:rsid w:val="008853D6"/>
    <w:rsid w:val="00886BA5"/>
    <w:rsid w:val="00887BA5"/>
    <w:rsid w:val="0089046B"/>
    <w:rsid w:val="008909CB"/>
    <w:rsid w:val="00891862"/>
    <w:rsid w:val="008923C8"/>
    <w:rsid w:val="00893293"/>
    <w:rsid w:val="0089373A"/>
    <w:rsid w:val="00894E59"/>
    <w:rsid w:val="00895910"/>
    <w:rsid w:val="0089623F"/>
    <w:rsid w:val="0089662B"/>
    <w:rsid w:val="00896E54"/>
    <w:rsid w:val="00897273"/>
    <w:rsid w:val="008A0B41"/>
    <w:rsid w:val="008A3BF7"/>
    <w:rsid w:val="008A3CD5"/>
    <w:rsid w:val="008A3D05"/>
    <w:rsid w:val="008A3FC7"/>
    <w:rsid w:val="008A42B4"/>
    <w:rsid w:val="008A5079"/>
    <w:rsid w:val="008A67B9"/>
    <w:rsid w:val="008A729F"/>
    <w:rsid w:val="008B004D"/>
    <w:rsid w:val="008B32B2"/>
    <w:rsid w:val="008B3ED1"/>
    <w:rsid w:val="008B420A"/>
    <w:rsid w:val="008B7EDE"/>
    <w:rsid w:val="008C090E"/>
    <w:rsid w:val="008C2CBF"/>
    <w:rsid w:val="008C3194"/>
    <w:rsid w:val="008C5EAD"/>
    <w:rsid w:val="008D0EE2"/>
    <w:rsid w:val="008D1496"/>
    <w:rsid w:val="008D1A14"/>
    <w:rsid w:val="008D3E52"/>
    <w:rsid w:val="008D7E76"/>
    <w:rsid w:val="008E00B9"/>
    <w:rsid w:val="008E02F5"/>
    <w:rsid w:val="008E2FFD"/>
    <w:rsid w:val="008E38FD"/>
    <w:rsid w:val="008E406C"/>
    <w:rsid w:val="008E572D"/>
    <w:rsid w:val="008E5A80"/>
    <w:rsid w:val="008E6DEF"/>
    <w:rsid w:val="008E770D"/>
    <w:rsid w:val="008E7DA0"/>
    <w:rsid w:val="008F18F2"/>
    <w:rsid w:val="008F334B"/>
    <w:rsid w:val="008F3D60"/>
    <w:rsid w:val="008F4DE2"/>
    <w:rsid w:val="008F553D"/>
    <w:rsid w:val="008F594C"/>
    <w:rsid w:val="008F6B5D"/>
    <w:rsid w:val="008F6D70"/>
    <w:rsid w:val="00900441"/>
    <w:rsid w:val="00900897"/>
    <w:rsid w:val="00900CA2"/>
    <w:rsid w:val="00901802"/>
    <w:rsid w:val="0090323E"/>
    <w:rsid w:val="00905C50"/>
    <w:rsid w:val="00906041"/>
    <w:rsid w:val="009061B1"/>
    <w:rsid w:val="009071E8"/>
    <w:rsid w:val="009074B9"/>
    <w:rsid w:val="0091056C"/>
    <w:rsid w:val="00910684"/>
    <w:rsid w:val="00910C15"/>
    <w:rsid w:val="0091398F"/>
    <w:rsid w:val="00914493"/>
    <w:rsid w:val="00916613"/>
    <w:rsid w:val="00917355"/>
    <w:rsid w:val="00917E36"/>
    <w:rsid w:val="00920286"/>
    <w:rsid w:val="0092060F"/>
    <w:rsid w:val="009219C6"/>
    <w:rsid w:val="00921E5B"/>
    <w:rsid w:val="00922DB7"/>
    <w:rsid w:val="00926553"/>
    <w:rsid w:val="009306DB"/>
    <w:rsid w:val="00930AD1"/>
    <w:rsid w:val="00931F74"/>
    <w:rsid w:val="00933E57"/>
    <w:rsid w:val="00934068"/>
    <w:rsid w:val="009343A8"/>
    <w:rsid w:val="00934627"/>
    <w:rsid w:val="009351C3"/>
    <w:rsid w:val="0094019E"/>
    <w:rsid w:val="00940A91"/>
    <w:rsid w:val="00941E86"/>
    <w:rsid w:val="00944113"/>
    <w:rsid w:val="00944DE8"/>
    <w:rsid w:val="009453E4"/>
    <w:rsid w:val="0094728A"/>
    <w:rsid w:val="0094746D"/>
    <w:rsid w:val="00951130"/>
    <w:rsid w:val="00951E55"/>
    <w:rsid w:val="00952CAA"/>
    <w:rsid w:val="00953154"/>
    <w:rsid w:val="009552D3"/>
    <w:rsid w:val="00957C98"/>
    <w:rsid w:val="00957FCB"/>
    <w:rsid w:val="009600C9"/>
    <w:rsid w:val="009607CD"/>
    <w:rsid w:val="00961DB5"/>
    <w:rsid w:val="0096532D"/>
    <w:rsid w:val="00965638"/>
    <w:rsid w:val="00967B90"/>
    <w:rsid w:val="00967BDB"/>
    <w:rsid w:val="00967C8E"/>
    <w:rsid w:val="00971A90"/>
    <w:rsid w:val="00971B11"/>
    <w:rsid w:val="00971F90"/>
    <w:rsid w:val="009727C9"/>
    <w:rsid w:val="00972FC8"/>
    <w:rsid w:val="0097419F"/>
    <w:rsid w:val="00974CE8"/>
    <w:rsid w:val="00974D24"/>
    <w:rsid w:val="0097553A"/>
    <w:rsid w:val="009757D9"/>
    <w:rsid w:val="00975EE0"/>
    <w:rsid w:val="0097671B"/>
    <w:rsid w:val="00977CAB"/>
    <w:rsid w:val="00980181"/>
    <w:rsid w:val="009805E2"/>
    <w:rsid w:val="00980FEA"/>
    <w:rsid w:val="00982BA7"/>
    <w:rsid w:val="00983CED"/>
    <w:rsid w:val="009847DB"/>
    <w:rsid w:val="00987B33"/>
    <w:rsid w:val="00990661"/>
    <w:rsid w:val="009918E7"/>
    <w:rsid w:val="00993551"/>
    <w:rsid w:val="00993D25"/>
    <w:rsid w:val="00994E94"/>
    <w:rsid w:val="00995699"/>
    <w:rsid w:val="009A14A9"/>
    <w:rsid w:val="009A15CC"/>
    <w:rsid w:val="009A2489"/>
    <w:rsid w:val="009A2AF2"/>
    <w:rsid w:val="009A2BC0"/>
    <w:rsid w:val="009A6137"/>
    <w:rsid w:val="009A6AE1"/>
    <w:rsid w:val="009A6F8D"/>
    <w:rsid w:val="009B13B2"/>
    <w:rsid w:val="009B1412"/>
    <w:rsid w:val="009B18BB"/>
    <w:rsid w:val="009B2112"/>
    <w:rsid w:val="009B2164"/>
    <w:rsid w:val="009B27C1"/>
    <w:rsid w:val="009B3E3B"/>
    <w:rsid w:val="009B4881"/>
    <w:rsid w:val="009B6878"/>
    <w:rsid w:val="009B6AE4"/>
    <w:rsid w:val="009B756D"/>
    <w:rsid w:val="009C030D"/>
    <w:rsid w:val="009C04C0"/>
    <w:rsid w:val="009C060B"/>
    <w:rsid w:val="009C0E4C"/>
    <w:rsid w:val="009C1543"/>
    <w:rsid w:val="009C1C67"/>
    <w:rsid w:val="009C32D4"/>
    <w:rsid w:val="009C3610"/>
    <w:rsid w:val="009C6D11"/>
    <w:rsid w:val="009C741D"/>
    <w:rsid w:val="009C759E"/>
    <w:rsid w:val="009D0C94"/>
    <w:rsid w:val="009D1199"/>
    <w:rsid w:val="009D1D09"/>
    <w:rsid w:val="009D3612"/>
    <w:rsid w:val="009D605D"/>
    <w:rsid w:val="009D78B5"/>
    <w:rsid w:val="009E0CAB"/>
    <w:rsid w:val="009E0F7B"/>
    <w:rsid w:val="009E17AB"/>
    <w:rsid w:val="009E1928"/>
    <w:rsid w:val="009E4038"/>
    <w:rsid w:val="009E763E"/>
    <w:rsid w:val="009E7A3E"/>
    <w:rsid w:val="009E7B92"/>
    <w:rsid w:val="009F0190"/>
    <w:rsid w:val="009F3840"/>
    <w:rsid w:val="00A04651"/>
    <w:rsid w:val="00A04EC3"/>
    <w:rsid w:val="00A054B6"/>
    <w:rsid w:val="00A05A0A"/>
    <w:rsid w:val="00A068C7"/>
    <w:rsid w:val="00A116BC"/>
    <w:rsid w:val="00A1317F"/>
    <w:rsid w:val="00A2374E"/>
    <w:rsid w:val="00A24743"/>
    <w:rsid w:val="00A25D8B"/>
    <w:rsid w:val="00A26658"/>
    <w:rsid w:val="00A31F76"/>
    <w:rsid w:val="00A32E07"/>
    <w:rsid w:val="00A32E7D"/>
    <w:rsid w:val="00A34029"/>
    <w:rsid w:val="00A354B6"/>
    <w:rsid w:val="00A3556F"/>
    <w:rsid w:val="00A40BAA"/>
    <w:rsid w:val="00A42900"/>
    <w:rsid w:val="00A43C82"/>
    <w:rsid w:val="00A444C3"/>
    <w:rsid w:val="00A449E7"/>
    <w:rsid w:val="00A4581E"/>
    <w:rsid w:val="00A46102"/>
    <w:rsid w:val="00A465D3"/>
    <w:rsid w:val="00A47E2E"/>
    <w:rsid w:val="00A50B1F"/>
    <w:rsid w:val="00A51295"/>
    <w:rsid w:val="00A51C73"/>
    <w:rsid w:val="00A524A1"/>
    <w:rsid w:val="00A52605"/>
    <w:rsid w:val="00A52832"/>
    <w:rsid w:val="00A52B73"/>
    <w:rsid w:val="00A538E8"/>
    <w:rsid w:val="00A547F6"/>
    <w:rsid w:val="00A558FF"/>
    <w:rsid w:val="00A63355"/>
    <w:rsid w:val="00A63616"/>
    <w:rsid w:val="00A642E8"/>
    <w:rsid w:val="00A7159B"/>
    <w:rsid w:val="00A719E8"/>
    <w:rsid w:val="00A71FFC"/>
    <w:rsid w:val="00A720B8"/>
    <w:rsid w:val="00A73304"/>
    <w:rsid w:val="00A7400F"/>
    <w:rsid w:val="00A77887"/>
    <w:rsid w:val="00A80A53"/>
    <w:rsid w:val="00A80B47"/>
    <w:rsid w:val="00A81213"/>
    <w:rsid w:val="00A8329A"/>
    <w:rsid w:val="00A83508"/>
    <w:rsid w:val="00A83996"/>
    <w:rsid w:val="00A8757E"/>
    <w:rsid w:val="00A9002D"/>
    <w:rsid w:val="00A9066C"/>
    <w:rsid w:val="00A90FAF"/>
    <w:rsid w:val="00A918FD"/>
    <w:rsid w:val="00A91D03"/>
    <w:rsid w:val="00A973C0"/>
    <w:rsid w:val="00AA0541"/>
    <w:rsid w:val="00AA0C17"/>
    <w:rsid w:val="00AA172E"/>
    <w:rsid w:val="00AA2821"/>
    <w:rsid w:val="00AA2B3D"/>
    <w:rsid w:val="00AA37DB"/>
    <w:rsid w:val="00AA44B5"/>
    <w:rsid w:val="00AA50D6"/>
    <w:rsid w:val="00AA57BE"/>
    <w:rsid w:val="00AA60CA"/>
    <w:rsid w:val="00AA6E42"/>
    <w:rsid w:val="00AB15AB"/>
    <w:rsid w:val="00AB5FA2"/>
    <w:rsid w:val="00AB6DDC"/>
    <w:rsid w:val="00AB6F49"/>
    <w:rsid w:val="00AB758A"/>
    <w:rsid w:val="00AC005C"/>
    <w:rsid w:val="00AC06E4"/>
    <w:rsid w:val="00AC165D"/>
    <w:rsid w:val="00AC1A3E"/>
    <w:rsid w:val="00AC2AB2"/>
    <w:rsid w:val="00AC2CDA"/>
    <w:rsid w:val="00AC587B"/>
    <w:rsid w:val="00AC7276"/>
    <w:rsid w:val="00AC75EC"/>
    <w:rsid w:val="00AD2619"/>
    <w:rsid w:val="00AD34F8"/>
    <w:rsid w:val="00AD37F2"/>
    <w:rsid w:val="00AD3FBB"/>
    <w:rsid w:val="00AD70B6"/>
    <w:rsid w:val="00AD78D6"/>
    <w:rsid w:val="00AE169D"/>
    <w:rsid w:val="00AE3DC6"/>
    <w:rsid w:val="00AE4BAB"/>
    <w:rsid w:val="00AE5566"/>
    <w:rsid w:val="00AE5830"/>
    <w:rsid w:val="00AE7EFE"/>
    <w:rsid w:val="00AF08D3"/>
    <w:rsid w:val="00AF09B9"/>
    <w:rsid w:val="00AF0B9F"/>
    <w:rsid w:val="00AF0C80"/>
    <w:rsid w:val="00AF0D6E"/>
    <w:rsid w:val="00AF1238"/>
    <w:rsid w:val="00AF324C"/>
    <w:rsid w:val="00AF362C"/>
    <w:rsid w:val="00AF4E03"/>
    <w:rsid w:val="00AF5FD7"/>
    <w:rsid w:val="00AF65AC"/>
    <w:rsid w:val="00B00687"/>
    <w:rsid w:val="00B013F1"/>
    <w:rsid w:val="00B01952"/>
    <w:rsid w:val="00B023DB"/>
    <w:rsid w:val="00B02972"/>
    <w:rsid w:val="00B04889"/>
    <w:rsid w:val="00B04E6E"/>
    <w:rsid w:val="00B052C7"/>
    <w:rsid w:val="00B05AE1"/>
    <w:rsid w:val="00B06BCF"/>
    <w:rsid w:val="00B0765E"/>
    <w:rsid w:val="00B07BDB"/>
    <w:rsid w:val="00B10A3A"/>
    <w:rsid w:val="00B10B3C"/>
    <w:rsid w:val="00B11708"/>
    <w:rsid w:val="00B1253B"/>
    <w:rsid w:val="00B1331D"/>
    <w:rsid w:val="00B13563"/>
    <w:rsid w:val="00B13A03"/>
    <w:rsid w:val="00B16BA9"/>
    <w:rsid w:val="00B17D5C"/>
    <w:rsid w:val="00B24510"/>
    <w:rsid w:val="00B300AB"/>
    <w:rsid w:val="00B32013"/>
    <w:rsid w:val="00B331CC"/>
    <w:rsid w:val="00B33BB7"/>
    <w:rsid w:val="00B349ED"/>
    <w:rsid w:val="00B34AA3"/>
    <w:rsid w:val="00B34CEA"/>
    <w:rsid w:val="00B3574D"/>
    <w:rsid w:val="00B3652F"/>
    <w:rsid w:val="00B36F54"/>
    <w:rsid w:val="00B3731F"/>
    <w:rsid w:val="00B41E2D"/>
    <w:rsid w:val="00B42608"/>
    <w:rsid w:val="00B430E4"/>
    <w:rsid w:val="00B444F8"/>
    <w:rsid w:val="00B44A1F"/>
    <w:rsid w:val="00B44BDF"/>
    <w:rsid w:val="00B45AE2"/>
    <w:rsid w:val="00B46CD2"/>
    <w:rsid w:val="00B47A07"/>
    <w:rsid w:val="00B52CC5"/>
    <w:rsid w:val="00B52DFC"/>
    <w:rsid w:val="00B537B6"/>
    <w:rsid w:val="00B57152"/>
    <w:rsid w:val="00B630D4"/>
    <w:rsid w:val="00B631CC"/>
    <w:rsid w:val="00B63682"/>
    <w:rsid w:val="00B63C3C"/>
    <w:rsid w:val="00B63D61"/>
    <w:rsid w:val="00B64F79"/>
    <w:rsid w:val="00B651D6"/>
    <w:rsid w:val="00B66A89"/>
    <w:rsid w:val="00B710B4"/>
    <w:rsid w:val="00B7132D"/>
    <w:rsid w:val="00B717E2"/>
    <w:rsid w:val="00B723BE"/>
    <w:rsid w:val="00B734DB"/>
    <w:rsid w:val="00B74062"/>
    <w:rsid w:val="00B7514D"/>
    <w:rsid w:val="00B755C5"/>
    <w:rsid w:val="00B757E0"/>
    <w:rsid w:val="00B77E89"/>
    <w:rsid w:val="00B802E8"/>
    <w:rsid w:val="00B807BF"/>
    <w:rsid w:val="00B80F8E"/>
    <w:rsid w:val="00B82816"/>
    <w:rsid w:val="00B8292B"/>
    <w:rsid w:val="00B831E2"/>
    <w:rsid w:val="00B83E60"/>
    <w:rsid w:val="00B84875"/>
    <w:rsid w:val="00B84D5E"/>
    <w:rsid w:val="00B855D0"/>
    <w:rsid w:val="00B8698E"/>
    <w:rsid w:val="00B9205C"/>
    <w:rsid w:val="00B931F3"/>
    <w:rsid w:val="00B959A0"/>
    <w:rsid w:val="00B95CB0"/>
    <w:rsid w:val="00B968B2"/>
    <w:rsid w:val="00B97701"/>
    <w:rsid w:val="00BA1A2F"/>
    <w:rsid w:val="00BA1C5A"/>
    <w:rsid w:val="00BA33B4"/>
    <w:rsid w:val="00BA3A5B"/>
    <w:rsid w:val="00BA4CC5"/>
    <w:rsid w:val="00BB0653"/>
    <w:rsid w:val="00BB0A2F"/>
    <w:rsid w:val="00BB1A51"/>
    <w:rsid w:val="00BB2496"/>
    <w:rsid w:val="00BB31A1"/>
    <w:rsid w:val="00BB37AA"/>
    <w:rsid w:val="00BB481E"/>
    <w:rsid w:val="00BB4FA3"/>
    <w:rsid w:val="00BB58DC"/>
    <w:rsid w:val="00BB593C"/>
    <w:rsid w:val="00BB5A11"/>
    <w:rsid w:val="00BB601D"/>
    <w:rsid w:val="00BB65E0"/>
    <w:rsid w:val="00BC013F"/>
    <w:rsid w:val="00BC1E81"/>
    <w:rsid w:val="00BC3D81"/>
    <w:rsid w:val="00BC4593"/>
    <w:rsid w:val="00BC595E"/>
    <w:rsid w:val="00BC71C3"/>
    <w:rsid w:val="00BC74D3"/>
    <w:rsid w:val="00BD0D2F"/>
    <w:rsid w:val="00BD10AB"/>
    <w:rsid w:val="00BD1F37"/>
    <w:rsid w:val="00BD29C4"/>
    <w:rsid w:val="00BD2F27"/>
    <w:rsid w:val="00BD33E9"/>
    <w:rsid w:val="00BD6844"/>
    <w:rsid w:val="00BD7BF6"/>
    <w:rsid w:val="00BE04E4"/>
    <w:rsid w:val="00BE1AFE"/>
    <w:rsid w:val="00BE2725"/>
    <w:rsid w:val="00BE3CEE"/>
    <w:rsid w:val="00BE3DE3"/>
    <w:rsid w:val="00BE4066"/>
    <w:rsid w:val="00BE4505"/>
    <w:rsid w:val="00BE4570"/>
    <w:rsid w:val="00BE52BA"/>
    <w:rsid w:val="00BF1E8D"/>
    <w:rsid w:val="00BF1FCC"/>
    <w:rsid w:val="00BF2923"/>
    <w:rsid w:val="00BF2B4C"/>
    <w:rsid w:val="00BF36C8"/>
    <w:rsid w:val="00BF38B3"/>
    <w:rsid w:val="00BF6215"/>
    <w:rsid w:val="00BF6547"/>
    <w:rsid w:val="00BF6A3B"/>
    <w:rsid w:val="00C0272B"/>
    <w:rsid w:val="00C033CC"/>
    <w:rsid w:val="00C03BDA"/>
    <w:rsid w:val="00C070BE"/>
    <w:rsid w:val="00C076BA"/>
    <w:rsid w:val="00C1197E"/>
    <w:rsid w:val="00C1451A"/>
    <w:rsid w:val="00C154ED"/>
    <w:rsid w:val="00C15B1D"/>
    <w:rsid w:val="00C16F53"/>
    <w:rsid w:val="00C17273"/>
    <w:rsid w:val="00C17C1A"/>
    <w:rsid w:val="00C207A5"/>
    <w:rsid w:val="00C2159B"/>
    <w:rsid w:val="00C21718"/>
    <w:rsid w:val="00C22AED"/>
    <w:rsid w:val="00C23B62"/>
    <w:rsid w:val="00C24842"/>
    <w:rsid w:val="00C2495C"/>
    <w:rsid w:val="00C25AA1"/>
    <w:rsid w:val="00C26FD2"/>
    <w:rsid w:val="00C2718F"/>
    <w:rsid w:val="00C27E39"/>
    <w:rsid w:val="00C3126C"/>
    <w:rsid w:val="00C31A6E"/>
    <w:rsid w:val="00C32465"/>
    <w:rsid w:val="00C33478"/>
    <w:rsid w:val="00C3399B"/>
    <w:rsid w:val="00C341E6"/>
    <w:rsid w:val="00C34A47"/>
    <w:rsid w:val="00C36577"/>
    <w:rsid w:val="00C36F5D"/>
    <w:rsid w:val="00C37375"/>
    <w:rsid w:val="00C37F08"/>
    <w:rsid w:val="00C41752"/>
    <w:rsid w:val="00C43757"/>
    <w:rsid w:val="00C437F8"/>
    <w:rsid w:val="00C4485D"/>
    <w:rsid w:val="00C4516F"/>
    <w:rsid w:val="00C46C89"/>
    <w:rsid w:val="00C47ECF"/>
    <w:rsid w:val="00C50691"/>
    <w:rsid w:val="00C52701"/>
    <w:rsid w:val="00C54771"/>
    <w:rsid w:val="00C548D1"/>
    <w:rsid w:val="00C54D49"/>
    <w:rsid w:val="00C54F8C"/>
    <w:rsid w:val="00C55243"/>
    <w:rsid w:val="00C60630"/>
    <w:rsid w:val="00C610AC"/>
    <w:rsid w:val="00C614CB"/>
    <w:rsid w:val="00C63AFA"/>
    <w:rsid w:val="00C63DA0"/>
    <w:rsid w:val="00C64D1A"/>
    <w:rsid w:val="00C65365"/>
    <w:rsid w:val="00C66078"/>
    <w:rsid w:val="00C6641B"/>
    <w:rsid w:val="00C700EB"/>
    <w:rsid w:val="00C70FA3"/>
    <w:rsid w:val="00C72AEC"/>
    <w:rsid w:val="00C73AB5"/>
    <w:rsid w:val="00C746B6"/>
    <w:rsid w:val="00C7574F"/>
    <w:rsid w:val="00C769E9"/>
    <w:rsid w:val="00C76BC2"/>
    <w:rsid w:val="00C77015"/>
    <w:rsid w:val="00C77799"/>
    <w:rsid w:val="00C77F58"/>
    <w:rsid w:val="00C80CDD"/>
    <w:rsid w:val="00C813C9"/>
    <w:rsid w:val="00C814E9"/>
    <w:rsid w:val="00C82A2A"/>
    <w:rsid w:val="00C82C6A"/>
    <w:rsid w:val="00C8439F"/>
    <w:rsid w:val="00C8621E"/>
    <w:rsid w:val="00C86BFC"/>
    <w:rsid w:val="00C8742A"/>
    <w:rsid w:val="00C90836"/>
    <w:rsid w:val="00C92F52"/>
    <w:rsid w:val="00C9324F"/>
    <w:rsid w:val="00C93580"/>
    <w:rsid w:val="00C93F18"/>
    <w:rsid w:val="00C94AE2"/>
    <w:rsid w:val="00C96830"/>
    <w:rsid w:val="00C968FC"/>
    <w:rsid w:val="00C97C55"/>
    <w:rsid w:val="00CA139B"/>
    <w:rsid w:val="00CB021C"/>
    <w:rsid w:val="00CB04F1"/>
    <w:rsid w:val="00CB7176"/>
    <w:rsid w:val="00CB7400"/>
    <w:rsid w:val="00CB7FB7"/>
    <w:rsid w:val="00CC03EF"/>
    <w:rsid w:val="00CC0A2F"/>
    <w:rsid w:val="00CC2457"/>
    <w:rsid w:val="00CC2663"/>
    <w:rsid w:val="00CC345A"/>
    <w:rsid w:val="00CC385B"/>
    <w:rsid w:val="00CC3F97"/>
    <w:rsid w:val="00CC5B23"/>
    <w:rsid w:val="00CC5CC0"/>
    <w:rsid w:val="00CD0E32"/>
    <w:rsid w:val="00CD1924"/>
    <w:rsid w:val="00CD1C82"/>
    <w:rsid w:val="00CD1E28"/>
    <w:rsid w:val="00CD3355"/>
    <w:rsid w:val="00CD4469"/>
    <w:rsid w:val="00CD537B"/>
    <w:rsid w:val="00CD5859"/>
    <w:rsid w:val="00CD5D22"/>
    <w:rsid w:val="00CE000C"/>
    <w:rsid w:val="00CE1827"/>
    <w:rsid w:val="00CE28FC"/>
    <w:rsid w:val="00CE2F76"/>
    <w:rsid w:val="00CE446F"/>
    <w:rsid w:val="00CE47DC"/>
    <w:rsid w:val="00CE4DF1"/>
    <w:rsid w:val="00CE4DF8"/>
    <w:rsid w:val="00CE4FD8"/>
    <w:rsid w:val="00CE595D"/>
    <w:rsid w:val="00CE61CB"/>
    <w:rsid w:val="00CE761C"/>
    <w:rsid w:val="00CE7D61"/>
    <w:rsid w:val="00CF0934"/>
    <w:rsid w:val="00CF0D85"/>
    <w:rsid w:val="00CF1942"/>
    <w:rsid w:val="00CF2726"/>
    <w:rsid w:val="00CF6078"/>
    <w:rsid w:val="00CF7862"/>
    <w:rsid w:val="00D0094D"/>
    <w:rsid w:val="00D02FE6"/>
    <w:rsid w:val="00D04EFF"/>
    <w:rsid w:val="00D05F69"/>
    <w:rsid w:val="00D069B2"/>
    <w:rsid w:val="00D06CE8"/>
    <w:rsid w:val="00D07A85"/>
    <w:rsid w:val="00D10559"/>
    <w:rsid w:val="00D11EF0"/>
    <w:rsid w:val="00D130B2"/>
    <w:rsid w:val="00D13A09"/>
    <w:rsid w:val="00D13FB8"/>
    <w:rsid w:val="00D14EA7"/>
    <w:rsid w:val="00D1707E"/>
    <w:rsid w:val="00D17935"/>
    <w:rsid w:val="00D206D0"/>
    <w:rsid w:val="00D20E30"/>
    <w:rsid w:val="00D25570"/>
    <w:rsid w:val="00D25B67"/>
    <w:rsid w:val="00D25D74"/>
    <w:rsid w:val="00D25E67"/>
    <w:rsid w:val="00D263FC"/>
    <w:rsid w:val="00D273C8"/>
    <w:rsid w:val="00D31F23"/>
    <w:rsid w:val="00D350C0"/>
    <w:rsid w:val="00D352E7"/>
    <w:rsid w:val="00D352EE"/>
    <w:rsid w:val="00D353B8"/>
    <w:rsid w:val="00D359F1"/>
    <w:rsid w:val="00D35DC8"/>
    <w:rsid w:val="00D36085"/>
    <w:rsid w:val="00D36336"/>
    <w:rsid w:val="00D3658F"/>
    <w:rsid w:val="00D36EA7"/>
    <w:rsid w:val="00D37D21"/>
    <w:rsid w:val="00D42031"/>
    <w:rsid w:val="00D42064"/>
    <w:rsid w:val="00D423F5"/>
    <w:rsid w:val="00D43BDD"/>
    <w:rsid w:val="00D43DC7"/>
    <w:rsid w:val="00D4465C"/>
    <w:rsid w:val="00D4482B"/>
    <w:rsid w:val="00D45C57"/>
    <w:rsid w:val="00D47869"/>
    <w:rsid w:val="00D526CB"/>
    <w:rsid w:val="00D5380F"/>
    <w:rsid w:val="00D54698"/>
    <w:rsid w:val="00D55AE6"/>
    <w:rsid w:val="00D55D48"/>
    <w:rsid w:val="00D568A2"/>
    <w:rsid w:val="00D603E7"/>
    <w:rsid w:val="00D60A0E"/>
    <w:rsid w:val="00D618E6"/>
    <w:rsid w:val="00D61FA2"/>
    <w:rsid w:val="00D63529"/>
    <w:rsid w:val="00D651BD"/>
    <w:rsid w:val="00D668F9"/>
    <w:rsid w:val="00D7047A"/>
    <w:rsid w:val="00D7083D"/>
    <w:rsid w:val="00D70FC8"/>
    <w:rsid w:val="00D73AA4"/>
    <w:rsid w:val="00D770AE"/>
    <w:rsid w:val="00D77623"/>
    <w:rsid w:val="00D77D1A"/>
    <w:rsid w:val="00D80853"/>
    <w:rsid w:val="00D80E25"/>
    <w:rsid w:val="00D80E77"/>
    <w:rsid w:val="00D81CF7"/>
    <w:rsid w:val="00D84FD1"/>
    <w:rsid w:val="00D8686E"/>
    <w:rsid w:val="00D87C85"/>
    <w:rsid w:val="00D918DC"/>
    <w:rsid w:val="00D928FE"/>
    <w:rsid w:val="00D92C19"/>
    <w:rsid w:val="00D92E22"/>
    <w:rsid w:val="00D94DFB"/>
    <w:rsid w:val="00D960E6"/>
    <w:rsid w:val="00D96194"/>
    <w:rsid w:val="00D974A7"/>
    <w:rsid w:val="00DA045F"/>
    <w:rsid w:val="00DA3033"/>
    <w:rsid w:val="00DA33DF"/>
    <w:rsid w:val="00DA39C8"/>
    <w:rsid w:val="00DA4137"/>
    <w:rsid w:val="00DA4AC4"/>
    <w:rsid w:val="00DA4AFE"/>
    <w:rsid w:val="00DA4B95"/>
    <w:rsid w:val="00DA549D"/>
    <w:rsid w:val="00DA7635"/>
    <w:rsid w:val="00DB03F6"/>
    <w:rsid w:val="00DB2A7C"/>
    <w:rsid w:val="00DB4F9A"/>
    <w:rsid w:val="00DB5FB2"/>
    <w:rsid w:val="00DB6B54"/>
    <w:rsid w:val="00DB7E9B"/>
    <w:rsid w:val="00DC0BAC"/>
    <w:rsid w:val="00DC14E3"/>
    <w:rsid w:val="00DC18C3"/>
    <w:rsid w:val="00DC237B"/>
    <w:rsid w:val="00DC3514"/>
    <w:rsid w:val="00DC47CA"/>
    <w:rsid w:val="00DC5855"/>
    <w:rsid w:val="00DC5A15"/>
    <w:rsid w:val="00DC5A97"/>
    <w:rsid w:val="00DC6D34"/>
    <w:rsid w:val="00DD0BC5"/>
    <w:rsid w:val="00DD16FE"/>
    <w:rsid w:val="00DD285A"/>
    <w:rsid w:val="00DD4F85"/>
    <w:rsid w:val="00DD68FF"/>
    <w:rsid w:val="00DD7B2C"/>
    <w:rsid w:val="00DE0DCA"/>
    <w:rsid w:val="00DE1D70"/>
    <w:rsid w:val="00DE2231"/>
    <w:rsid w:val="00DE577A"/>
    <w:rsid w:val="00DE6070"/>
    <w:rsid w:val="00DE6301"/>
    <w:rsid w:val="00DE74ED"/>
    <w:rsid w:val="00DF0801"/>
    <w:rsid w:val="00DF2266"/>
    <w:rsid w:val="00DF3E68"/>
    <w:rsid w:val="00DF4003"/>
    <w:rsid w:val="00DF4EAB"/>
    <w:rsid w:val="00DF607E"/>
    <w:rsid w:val="00DF7580"/>
    <w:rsid w:val="00E00062"/>
    <w:rsid w:val="00E009DE"/>
    <w:rsid w:val="00E0145B"/>
    <w:rsid w:val="00E02C14"/>
    <w:rsid w:val="00E0495E"/>
    <w:rsid w:val="00E04CCB"/>
    <w:rsid w:val="00E106E4"/>
    <w:rsid w:val="00E10D72"/>
    <w:rsid w:val="00E1113F"/>
    <w:rsid w:val="00E130CA"/>
    <w:rsid w:val="00E132D5"/>
    <w:rsid w:val="00E13A01"/>
    <w:rsid w:val="00E146D6"/>
    <w:rsid w:val="00E15052"/>
    <w:rsid w:val="00E17D34"/>
    <w:rsid w:val="00E17FD9"/>
    <w:rsid w:val="00E20921"/>
    <w:rsid w:val="00E23E3A"/>
    <w:rsid w:val="00E24429"/>
    <w:rsid w:val="00E248A0"/>
    <w:rsid w:val="00E24C67"/>
    <w:rsid w:val="00E24E8A"/>
    <w:rsid w:val="00E25478"/>
    <w:rsid w:val="00E25F4F"/>
    <w:rsid w:val="00E275AF"/>
    <w:rsid w:val="00E30ACD"/>
    <w:rsid w:val="00E3568C"/>
    <w:rsid w:val="00E3579F"/>
    <w:rsid w:val="00E35994"/>
    <w:rsid w:val="00E35BB2"/>
    <w:rsid w:val="00E3620C"/>
    <w:rsid w:val="00E36D09"/>
    <w:rsid w:val="00E40256"/>
    <w:rsid w:val="00E408A7"/>
    <w:rsid w:val="00E40D2B"/>
    <w:rsid w:val="00E42B54"/>
    <w:rsid w:val="00E43307"/>
    <w:rsid w:val="00E44319"/>
    <w:rsid w:val="00E4514A"/>
    <w:rsid w:val="00E45ABD"/>
    <w:rsid w:val="00E45B09"/>
    <w:rsid w:val="00E46671"/>
    <w:rsid w:val="00E47D9D"/>
    <w:rsid w:val="00E50247"/>
    <w:rsid w:val="00E513EB"/>
    <w:rsid w:val="00E52E0A"/>
    <w:rsid w:val="00E572E8"/>
    <w:rsid w:val="00E57466"/>
    <w:rsid w:val="00E57D68"/>
    <w:rsid w:val="00E60BE1"/>
    <w:rsid w:val="00E615EC"/>
    <w:rsid w:val="00E62109"/>
    <w:rsid w:val="00E644F7"/>
    <w:rsid w:val="00E6458D"/>
    <w:rsid w:val="00E64EC7"/>
    <w:rsid w:val="00E66619"/>
    <w:rsid w:val="00E66B76"/>
    <w:rsid w:val="00E67DD2"/>
    <w:rsid w:val="00E70AF8"/>
    <w:rsid w:val="00E71294"/>
    <w:rsid w:val="00E71ACE"/>
    <w:rsid w:val="00E71B07"/>
    <w:rsid w:val="00E73BF2"/>
    <w:rsid w:val="00E743E3"/>
    <w:rsid w:val="00E7483F"/>
    <w:rsid w:val="00E762A8"/>
    <w:rsid w:val="00E76BD7"/>
    <w:rsid w:val="00E772A2"/>
    <w:rsid w:val="00E77D82"/>
    <w:rsid w:val="00E801FB"/>
    <w:rsid w:val="00E80573"/>
    <w:rsid w:val="00E828F1"/>
    <w:rsid w:val="00E82950"/>
    <w:rsid w:val="00E837B3"/>
    <w:rsid w:val="00E83F5B"/>
    <w:rsid w:val="00E8488D"/>
    <w:rsid w:val="00E86BD4"/>
    <w:rsid w:val="00E8707C"/>
    <w:rsid w:val="00E90356"/>
    <w:rsid w:val="00E904A9"/>
    <w:rsid w:val="00E90954"/>
    <w:rsid w:val="00E9317B"/>
    <w:rsid w:val="00E94F85"/>
    <w:rsid w:val="00E96C1A"/>
    <w:rsid w:val="00EA1579"/>
    <w:rsid w:val="00EA260A"/>
    <w:rsid w:val="00EA26C5"/>
    <w:rsid w:val="00EA2A23"/>
    <w:rsid w:val="00EA3DBA"/>
    <w:rsid w:val="00EA466C"/>
    <w:rsid w:val="00EA5D4E"/>
    <w:rsid w:val="00EA7C62"/>
    <w:rsid w:val="00EB346E"/>
    <w:rsid w:val="00EB50F3"/>
    <w:rsid w:val="00EB546E"/>
    <w:rsid w:val="00EC0959"/>
    <w:rsid w:val="00EC2229"/>
    <w:rsid w:val="00EC2302"/>
    <w:rsid w:val="00EC3E5E"/>
    <w:rsid w:val="00EC4401"/>
    <w:rsid w:val="00EC4965"/>
    <w:rsid w:val="00EC5275"/>
    <w:rsid w:val="00EC6534"/>
    <w:rsid w:val="00EC7CE5"/>
    <w:rsid w:val="00EC7E9F"/>
    <w:rsid w:val="00ED00C9"/>
    <w:rsid w:val="00ED04E4"/>
    <w:rsid w:val="00ED0990"/>
    <w:rsid w:val="00ED286B"/>
    <w:rsid w:val="00ED3005"/>
    <w:rsid w:val="00ED32D2"/>
    <w:rsid w:val="00ED530D"/>
    <w:rsid w:val="00ED563D"/>
    <w:rsid w:val="00ED5C03"/>
    <w:rsid w:val="00EE1EA3"/>
    <w:rsid w:val="00EE2BDE"/>
    <w:rsid w:val="00EE357E"/>
    <w:rsid w:val="00EE4DA4"/>
    <w:rsid w:val="00EE6C96"/>
    <w:rsid w:val="00EE7EEF"/>
    <w:rsid w:val="00EF14E7"/>
    <w:rsid w:val="00EF1B9A"/>
    <w:rsid w:val="00EF1F6F"/>
    <w:rsid w:val="00EF2DF1"/>
    <w:rsid w:val="00EF373B"/>
    <w:rsid w:val="00EF3B50"/>
    <w:rsid w:val="00EF4173"/>
    <w:rsid w:val="00EF51DB"/>
    <w:rsid w:val="00F03553"/>
    <w:rsid w:val="00F0411B"/>
    <w:rsid w:val="00F05ED0"/>
    <w:rsid w:val="00F062A2"/>
    <w:rsid w:val="00F067F0"/>
    <w:rsid w:val="00F0692D"/>
    <w:rsid w:val="00F06FC9"/>
    <w:rsid w:val="00F1108F"/>
    <w:rsid w:val="00F1164A"/>
    <w:rsid w:val="00F11DDA"/>
    <w:rsid w:val="00F127D7"/>
    <w:rsid w:val="00F131B8"/>
    <w:rsid w:val="00F140F4"/>
    <w:rsid w:val="00F16672"/>
    <w:rsid w:val="00F2011B"/>
    <w:rsid w:val="00F2094B"/>
    <w:rsid w:val="00F21982"/>
    <w:rsid w:val="00F22060"/>
    <w:rsid w:val="00F2472B"/>
    <w:rsid w:val="00F26002"/>
    <w:rsid w:val="00F3122C"/>
    <w:rsid w:val="00F31A05"/>
    <w:rsid w:val="00F3229B"/>
    <w:rsid w:val="00F33176"/>
    <w:rsid w:val="00F33AFF"/>
    <w:rsid w:val="00F33DB5"/>
    <w:rsid w:val="00F34388"/>
    <w:rsid w:val="00F3505D"/>
    <w:rsid w:val="00F3614D"/>
    <w:rsid w:val="00F362E6"/>
    <w:rsid w:val="00F42960"/>
    <w:rsid w:val="00F42ED6"/>
    <w:rsid w:val="00F43A5D"/>
    <w:rsid w:val="00F43AF3"/>
    <w:rsid w:val="00F45E46"/>
    <w:rsid w:val="00F47BB6"/>
    <w:rsid w:val="00F50B29"/>
    <w:rsid w:val="00F523C0"/>
    <w:rsid w:val="00F54E29"/>
    <w:rsid w:val="00F5647E"/>
    <w:rsid w:val="00F56CFC"/>
    <w:rsid w:val="00F56E24"/>
    <w:rsid w:val="00F56E4E"/>
    <w:rsid w:val="00F56F6F"/>
    <w:rsid w:val="00F5707A"/>
    <w:rsid w:val="00F573B2"/>
    <w:rsid w:val="00F57913"/>
    <w:rsid w:val="00F61B20"/>
    <w:rsid w:val="00F62F3A"/>
    <w:rsid w:val="00F64708"/>
    <w:rsid w:val="00F654E9"/>
    <w:rsid w:val="00F6557B"/>
    <w:rsid w:val="00F6587E"/>
    <w:rsid w:val="00F67181"/>
    <w:rsid w:val="00F67241"/>
    <w:rsid w:val="00F678A1"/>
    <w:rsid w:val="00F67C48"/>
    <w:rsid w:val="00F714A3"/>
    <w:rsid w:val="00F71E23"/>
    <w:rsid w:val="00F74F36"/>
    <w:rsid w:val="00F7516A"/>
    <w:rsid w:val="00F773EC"/>
    <w:rsid w:val="00F77D91"/>
    <w:rsid w:val="00F80765"/>
    <w:rsid w:val="00F819C5"/>
    <w:rsid w:val="00F82341"/>
    <w:rsid w:val="00F83616"/>
    <w:rsid w:val="00F8391A"/>
    <w:rsid w:val="00F85A72"/>
    <w:rsid w:val="00F86FE5"/>
    <w:rsid w:val="00F901D8"/>
    <w:rsid w:val="00F905DA"/>
    <w:rsid w:val="00F90FFF"/>
    <w:rsid w:val="00F91919"/>
    <w:rsid w:val="00F93524"/>
    <w:rsid w:val="00F9463C"/>
    <w:rsid w:val="00F94946"/>
    <w:rsid w:val="00F95092"/>
    <w:rsid w:val="00F95BCA"/>
    <w:rsid w:val="00F97C25"/>
    <w:rsid w:val="00FA0335"/>
    <w:rsid w:val="00FA14B0"/>
    <w:rsid w:val="00FA397A"/>
    <w:rsid w:val="00FA4768"/>
    <w:rsid w:val="00FA47C6"/>
    <w:rsid w:val="00FA4E96"/>
    <w:rsid w:val="00FA53D6"/>
    <w:rsid w:val="00FA6EF3"/>
    <w:rsid w:val="00FB1BC8"/>
    <w:rsid w:val="00FB27F0"/>
    <w:rsid w:val="00FB3CC2"/>
    <w:rsid w:val="00FB4318"/>
    <w:rsid w:val="00FB4B40"/>
    <w:rsid w:val="00FB6F72"/>
    <w:rsid w:val="00FB7EB0"/>
    <w:rsid w:val="00FC0607"/>
    <w:rsid w:val="00FC112E"/>
    <w:rsid w:val="00FC18AB"/>
    <w:rsid w:val="00FC50B6"/>
    <w:rsid w:val="00FC61B3"/>
    <w:rsid w:val="00FC6579"/>
    <w:rsid w:val="00FC670C"/>
    <w:rsid w:val="00FC69BB"/>
    <w:rsid w:val="00FC6BA4"/>
    <w:rsid w:val="00FC750A"/>
    <w:rsid w:val="00FC79B8"/>
    <w:rsid w:val="00FC7AFF"/>
    <w:rsid w:val="00FD1186"/>
    <w:rsid w:val="00FD1A7D"/>
    <w:rsid w:val="00FD239A"/>
    <w:rsid w:val="00FD2A19"/>
    <w:rsid w:val="00FD4258"/>
    <w:rsid w:val="00FD4494"/>
    <w:rsid w:val="00FD4DAF"/>
    <w:rsid w:val="00FD5EA3"/>
    <w:rsid w:val="00FE074D"/>
    <w:rsid w:val="00FE0E4D"/>
    <w:rsid w:val="00FE2861"/>
    <w:rsid w:val="00FE44A8"/>
    <w:rsid w:val="00FE4E22"/>
    <w:rsid w:val="00FE4E37"/>
    <w:rsid w:val="00FE54C8"/>
    <w:rsid w:val="00FE5D3A"/>
    <w:rsid w:val="00FE7A7A"/>
    <w:rsid w:val="00FF0129"/>
    <w:rsid w:val="00FF3206"/>
    <w:rsid w:val="00FF3AAA"/>
    <w:rsid w:val="00FF53D1"/>
    <w:rsid w:val="00FF5D8A"/>
    <w:rsid w:val="00FF5E3D"/>
    <w:rsid w:val="00FF72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EAD0B5"/>
  <w14:defaultImageDpi w14:val="0"/>
  <w15:docId w15:val="{2F107BE3-5196-4D79-9966-997330FA3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qFormat="1"/>
    <w:lsdException w:name="annotation text" w:uiPriority="0"/>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3A09"/>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B32B2"/>
    <w:pPr>
      <w:autoSpaceDE w:val="0"/>
      <w:autoSpaceDN w:val="0"/>
      <w:adjustRightInd w:val="0"/>
    </w:pPr>
    <w:rPr>
      <w:rFonts w:ascii="Arial" w:hAnsi="Arial" w:cs="Arial"/>
    </w:rPr>
  </w:style>
  <w:style w:type="paragraph" w:customStyle="1" w:styleId="10">
    <w:name w:val="1. Пункт"/>
    <w:basedOn w:val="a"/>
    <w:rsid w:val="008B32B2"/>
    <w:pPr>
      <w:numPr>
        <w:numId w:val="1"/>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rPr>
  </w:style>
  <w:style w:type="paragraph" w:styleId="a3">
    <w:name w:val="Body Text"/>
    <w:basedOn w:val="a"/>
    <w:link w:val="a4"/>
    <w:uiPriority w:val="99"/>
    <w:unhideWhenUsed/>
    <w:rsid w:val="008B32B2"/>
    <w:pPr>
      <w:spacing w:after="120"/>
    </w:pPr>
  </w:style>
  <w:style w:type="character" w:customStyle="1" w:styleId="a4">
    <w:name w:val="Основной текст Знак"/>
    <w:link w:val="a3"/>
    <w:uiPriority w:val="99"/>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792689"/>
    <w:rPr>
      <w:rFonts w:cs="Times New Roman"/>
      <w:vertAlign w:val="superscript"/>
    </w:rPr>
  </w:style>
  <w:style w:type="character" w:customStyle="1" w:styleId="11">
    <w:name w:val="Стиль1"/>
    <w:uiPriority w:val="1"/>
    <w:rsid w:val="00CD5D22"/>
    <w:rPr>
      <w:rFonts w:cs="Times New Roman"/>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E801FB"/>
    <w:pPr>
      <w:ind w:left="720"/>
      <w:contextualSpacing/>
    </w:pPr>
  </w:style>
  <w:style w:type="character" w:styleId="aa">
    <w:name w:val="Placeholder Text"/>
    <w:uiPriority w:val="99"/>
    <w:semiHidden/>
    <w:rsid w:val="00B717E2"/>
    <w:rPr>
      <w:rFonts w:cs="Times New Roman"/>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uiPriority w:val="99"/>
    <w:qFormat/>
    <w:rsid w:val="00B300AB"/>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link w:val="ab"/>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2"/>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2">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d">
    <w:name w:val="header"/>
    <w:basedOn w:val="a"/>
    <w:link w:val="ae"/>
    <w:uiPriority w:val="99"/>
    <w:unhideWhenUsed/>
    <w:rsid w:val="009E763E"/>
    <w:pPr>
      <w:tabs>
        <w:tab w:val="center" w:pos="4677"/>
        <w:tab w:val="right" w:pos="9355"/>
      </w:tabs>
    </w:pPr>
  </w:style>
  <w:style w:type="character" w:customStyle="1" w:styleId="ae">
    <w:name w:val="Верхний колонтитул Знак"/>
    <w:link w:val="ad"/>
    <w:uiPriority w:val="99"/>
    <w:locked/>
    <w:rsid w:val="009E763E"/>
    <w:rPr>
      <w:rFonts w:ascii="Times New Roman" w:hAnsi="Times New Roman" w:cs="Times New Roman"/>
      <w:sz w:val="24"/>
      <w:szCs w:val="24"/>
      <w:lang w:val="x-none" w:eastAsia="ru-RU"/>
    </w:rPr>
  </w:style>
  <w:style w:type="paragraph" w:styleId="af">
    <w:name w:val="footer"/>
    <w:basedOn w:val="a"/>
    <w:link w:val="af0"/>
    <w:uiPriority w:val="99"/>
    <w:unhideWhenUsed/>
    <w:rsid w:val="009E763E"/>
    <w:pPr>
      <w:tabs>
        <w:tab w:val="center" w:pos="4677"/>
        <w:tab w:val="right" w:pos="9355"/>
      </w:tabs>
    </w:pPr>
  </w:style>
  <w:style w:type="character" w:customStyle="1" w:styleId="af0">
    <w:name w:val="Нижний колонтитул Знак"/>
    <w:link w:val="af"/>
    <w:uiPriority w:val="99"/>
    <w:locked/>
    <w:rsid w:val="009E763E"/>
    <w:rPr>
      <w:rFonts w:ascii="Times New Roman" w:hAnsi="Times New Roman" w:cs="Times New Roman"/>
      <w:sz w:val="24"/>
      <w:szCs w:val="24"/>
      <w:lang w:val="x-none" w:eastAsia="ru-RU"/>
    </w:rPr>
  </w:style>
  <w:style w:type="paragraph" w:styleId="af1">
    <w:name w:val="No Spacing"/>
    <w:uiPriority w:val="1"/>
    <w:qFormat/>
    <w:rsid w:val="00F43AF3"/>
    <w:rPr>
      <w:rFonts w:cs="Times New Roman"/>
      <w:sz w:val="22"/>
      <w:szCs w:val="22"/>
      <w:lang w:eastAsia="en-US"/>
    </w:rPr>
  </w:style>
  <w:style w:type="paragraph" w:styleId="af2">
    <w:name w:val="Balloon Text"/>
    <w:basedOn w:val="a"/>
    <w:link w:val="af3"/>
    <w:uiPriority w:val="99"/>
    <w:semiHidden/>
    <w:unhideWhenUsed/>
    <w:rsid w:val="005C327C"/>
    <w:rPr>
      <w:rFonts w:ascii="Tahoma" w:hAnsi="Tahoma" w:cs="Tahoma"/>
      <w:sz w:val="16"/>
      <w:szCs w:val="16"/>
    </w:rPr>
  </w:style>
  <w:style w:type="character" w:customStyle="1" w:styleId="af3">
    <w:name w:val="Текст выноски Знак"/>
    <w:link w:val="af2"/>
    <w:uiPriority w:val="99"/>
    <w:semiHidden/>
    <w:locked/>
    <w:rsid w:val="005C327C"/>
    <w:rPr>
      <w:rFonts w:ascii="Tahoma" w:hAnsi="Tahoma" w:cs="Tahoma"/>
      <w:sz w:val="16"/>
      <w:szCs w:val="16"/>
      <w:lang w:val="x-none" w:eastAsia="ru-RU"/>
    </w:rPr>
  </w:style>
  <w:style w:type="paragraph" w:styleId="af4">
    <w:name w:val="Title"/>
    <w:basedOn w:val="a"/>
    <w:link w:val="af5"/>
    <w:uiPriority w:val="10"/>
    <w:qFormat/>
    <w:rsid w:val="00A91D03"/>
    <w:pPr>
      <w:jc w:val="center"/>
    </w:pPr>
    <w:rPr>
      <w:b/>
      <w:bCs/>
    </w:rPr>
  </w:style>
  <w:style w:type="character" w:customStyle="1" w:styleId="af5">
    <w:name w:val="Заголовок Знак"/>
    <w:link w:val="af4"/>
    <w:uiPriority w:val="10"/>
    <w:locked/>
    <w:rsid w:val="00A91D03"/>
    <w:rPr>
      <w:rFonts w:ascii="Times New Roman" w:hAnsi="Times New Roman" w:cs="Times New Roman"/>
      <w:b/>
      <w:bCs/>
      <w:sz w:val="24"/>
      <w:szCs w:val="24"/>
      <w:lang w:val="x-none"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8D1A14"/>
    <w:rPr>
      <w:rFonts w:ascii="Times New Roman" w:hAnsi="Times New Roman"/>
      <w:sz w:val="24"/>
      <w:lang w:val="x-none" w:eastAsia="ru-RU"/>
    </w:rPr>
  </w:style>
  <w:style w:type="character" w:customStyle="1" w:styleId="ConsPlusNormal0">
    <w:name w:val="ConsPlusNormal Знак"/>
    <w:link w:val="ConsPlusNormal"/>
    <w:locked/>
    <w:rsid w:val="00920286"/>
    <w:rPr>
      <w:rFonts w:ascii="Arial" w:hAnsi="Arial"/>
      <w:sz w:val="20"/>
      <w:lang w:val="x-none" w:eastAsia="ru-RU"/>
    </w:rPr>
  </w:style>
  <w:style w:type="character" w:styleId="af6">
    <w:name w:val="Hyperlink"/>
    <w:uiPriority w:val="99"/>
    <w:unhideWhenUsed/>
    <w:rsid w:val="00AE3DC6"/>
    <w:rPr>
      <w:rFonts w:cs="Times New Roman"/>
      <w:color w:val="0000FF"/>
      <w:u w:val="single"/>
    </w:rPr>
  </w:style>
  <w:style w:type="character" w:styleId="af7">
    <w:name w:val="annotation reference"/>
    <w:uiPriority w:val="99"/>
    <w:rsid w:val="00553B38"/>
    <w:rPr>
      <w:rFonts w:cs="Times New Roman"/>
      <w:sz w:val="16"/>
      <w:szCs w:val="16"/>
    </w:rPr>
  </w:style>
  <w:style w:type="paragraph" w:styleId="af8">
    <w:name w:val="annotation text"/>
    <w:basedOn w:val="a"/>
    <w:link w:val="af9"/>
    <w:rsid w:val="00553B38"/>
    <w:rPr>
      <w:sz w:val="20"/>
      <w:szCs w:val="20"/>
    </w:rPr>
  </w:style>
  <w:style w:type="character" w:customStyle="1" w:styleId="af9">
    <w:name w:val="Текст примечания Знак"/>
    <w:link w:val="af8"/>
    <w:locked/>
    <w:rsid w:val="00553B38"/>
    <w:rPr>
      <w:rFonts w:ascii="Times New Roman" w:hAnsi="Times New Roman" w:cs="Times New Roman"/>
      <w:sz w:val="20"/>
      <w:szCs w:val="20"/>
      <w:lang w:val="x-none" w:eastAsia="ru-RU"/>
    </w:rPr>
  </w:style>
  <w:style w:type="paragraph" w:styleId="afa">
    <w:name w:val="annotation subject"/>
    <w:basedOn w:val="af8"/>
    <w:next w:val="af8"/>
    <w:link w:val="afb"/>
    <w:uiPriority w:val="99"/>
    <w:rsid w:val="00553B38"/>
    <w:rPr>
      <w:b/>
      <w:bCs/>
    </w:rPr>
  </w:style>
  <w:style w:type="character" w:customStyle="1" w:styleId="afb">
    <w:name w:val="Тема примечания Знак"/>
    <w:link w:val="afa"/>
    <w:uiPriority w:val="99"/>
    <w:locked/>
    <w:rsid w:val="00553B38"/>
    <w:rPr>
      <w:rFonts w:ascii="Times New Roman" w:hAnsi="Times New Roman" w:cs="Times New Roman"/>
      <w:b/>
      <w:bCs/>
      <w:sz w:val="20"/>
      <w:szCs w:val="20"/>
      <w:lang w:val="x-none" w:eastAsia="ru-RU"/>
    </w:rPr>
  </w:style>
  <w:style w:type="table" w:customStyle="1" w:styleId="25">
    <w:name w:val="Сетка таблицы2"/>
    <w:basedOn w:val="a1"/>
    <w:next w:val="afc"/>
    <w:uiPriority w:val="59"/>
    <w:rsid w:val="00553B3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553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uiPriority w:val="99"/>
    <w:semiHidden/>
    <w:unhideWhenUsed/>
    <w:rsid w:val="00B17D5C"/>
    <w:rPr>
      <w:rFonts w:cs="Times New Roman"/>
      <w:color w:val="605E5C"/>
      <w:shd w:val="clear" w:color="auto" w:fill="E1DFDD"/>
    </w:rPr>
  </w:style>
  <w:style w:type="numbering" w:customStyle="1" w:styleId="1">
    <w:name w:val="Стиль_Список1"/>
    <w:pPr>
      <w:numPr>
        <w:numId w:val="1"/>
      </w:numPr>
    </w:pPr>
  </w:style>
  <w:style w:type="character" w:customStyle="1" w:styleId="copytarget">
    <w:name w:val="copy_target"/>
    <w:rsid w:val="000F63E3"/>
  </w:style>
  <w:style w:type="paragraph" w:styleId="afd">
    <w:name w:val="Revision"/>
    <w:hidden/>
    <w:uiPriority w:val="99"/>
    <w:semiHidden/>
    <w:rsid w:val="005341AA"/>
    <w:rPr>
      <w:rFonts w:ascii="Times New Roman" w:hAnsi="Times New Roman" w:cs="Times New Roman"/>
      <w:sz w:val="24"/>
      <w:szCs w:val="24"/>
    </w:rPr>
  </w:style>
  <w:style w:type="paragraph" w:customStyle="1" w:styleId="s3">
    <w:name w:val="s_3"/>
    <w:basedOn w:val="a"/>
    <w:rsid w:val="007378EB"/>
    <w:pPr>
      <w:spacing w:before="100" w:beforeAutospacing="1" w:after="100" w:afterAutospacing="1"/>
    </w:pPr>
  </w:style>
  <w:style w:type="paragraph" w:customStyle="1" w:styleId="s1">
    <w:name w:val="s_1"/>
    <w:basedOn w:val="a"/>
    <w:rsid w:val="007378EB"/>
    <w:pPr>
      <w:spacing w:before="100" w:beforeAutospacing="1" w:after="100" w:afterAutospacing="1"/>
    </w:pPr>
  </w:style>
  <w:style w:type="character" w:customStyle="1" w:styleId="highlightsearch">
    <w:name w:val="highlightsearch"/>
    <w:rsid w:val="00217586"/>
  </w:style>
  <w:style w:type="character" w:styleId="afe">
    <w:name w:val="Emphasis"/>
    <w:basedOn w:val="a0"/>
    <w:uiPriority w:val="20"/>
    <w:qFormat/>
    <w:rsid w:val="00596FEC"/>
    <w:rPr>
      <w:i/>
      <w:iCs/>
    </w:rPr>
  </w:style>
  <w:style w:type="character" w:customStyle="1" w:styleId="s10">
    <w:name w:val="s_10"/>
    <w:basedOn w:val="a0"/>
    <w:rsid w:val="00B00687"/>
  </w:style>
  <w:style w:type="paragraph" w:customStyle="1" w:styleId="aff">
    <w:name w:val="Таблицы (моноширинный)"/>
    <w:basedOn w:val="a"/>
    <w:next w:val="a"/>
    <w:uiPriority w:val="99"/>
    <w:rsid w:val="00B968B2"/>
    <w:pPr>
      <w:widowControl w:val="0"/>
      <w:suppressAutoHyphens/>
      <w:autoSpaceDE w:val="0"/>
      <w:jc w:val="both"/>
    </w:pPr>
    <w:rPr>
      <w:rFonts w:ascii="Courier New" w:hAnsi="Courier New" w:cs="Courier New"/>
      <w:sz w:val="20"/>
      <w:szCs w:val="20"/>
      <w:lang w:eastAsia="zh-CN"/>
    </w:rPr>
  </w:style>
  <w:style w:type="character" w:customStyle="1" w:styleId="mklTable">
    <w:name w:val="mklTable Знак"/>
    <w:basedOn w:val="a0"/>
    <w:link w:val="mklTable0"/>
    <w:locked/>
    <w:rsid w:val="00CC03EF"/>
    <w:rPr>
      <w:rFonts w:ascii="Times New Roman" w:eastAsia="Calibri" w:hAnsi="Times New Roman" w:cs="Times New Roman"/>
      <w:sz w:val="24"/>
      <w:szCs w:val="24"/>
    </w:rPr>
  </w:style>
  <w:style w:type="paragraph" w:customStyle="1" w:styleId="mklTable0">
    <w:name w:val="mklTable"/>
    <w:basedOn w:val="a"/>
    <w:link w:val="mklTable"/>
    <w:qFormat/>
    <w:rsid w:val="00CC03EF"/>
    <w:pPr>
      <w:widowControl w:val="0"/>
      <w:spacing w:line="276" w:lineRule="auto"/>
    </w:pPr>
    <w:rPr>
      <w:rFonts w:eastAsia="Calibri"/>
    </w:rPr>
  </w:style>
  <w:style w:type="character" w:styleId="aff0">
    <w:name w:val="Unresolved Mention"/>
    <w:basedOn w:val="a0"/>
    <w:uiPriority w:val="99"/>
    <w:semiHidden/>
    <w:unhideWhenUsed/>
    <w:rsid w:val="0007041A"/>
    <w:rPr>
      <w:color w:val="605E5C"/>
      <w:shd w:val="clear" w:color="auto" w:fill="E1DFDD"/>
    </w:rPr>
  </w:style>
  <w:style w:type="table" w:customStyle="1" w:styleId="210">
    <w:name w:val="Сетка таблицы21"/>
    <w:basedOn w:val="a1"/>
    <w:next w:val="afc"/>
    <w:uiPriority w:val="59"/>
    <w:rsid w:val="009B2164"/>
    <w:rPr>
      <w:rFonts w:ascii="Tahoma" w:eastAsia="Cambria Math" w:hAnsi="Tahoma" w:cs="Cambria Ma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Normal (Web)"/>
    <w:basedOn w:val="a"/>
    <w:uiPriority w:val="99"/>
    <w:unhideWhenUsed/>
    <w:rsid w:val="00FF0129"/>
    <w:rPr>
      <w:rFonts w:eastAsia="Cambria Ma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2688">
      <w:bodyDiv w:val="1"/>
      <w:marLeft w:val="0"/>
      <w:marRight w:val="0"/>
      <w:marTop w:val="0"/>
      <w:marBottom w:val="0"/>
      <w:divBdr>
        <w:top w:val="none" w:sz="0" w:space="0" w:color="auto"/>
        <w:left w:val="none" w:sz="0" w:space="0" w:color="auto"/>
        <w:bottom w:val="none" w:sz="0" w:space="0" w:color="auto"/>
        <w:right w:val="none" w:sz="0" w:space="0" w:color="auto"/>
      </w:divBdr>
    </w:div>
    <w:div w:id="188379292">
      <w:bodyDiv w:val="1"/>
      <w:marLeft w:val="0"/>
      <w:marRight w:val="0"/>
      <w:marTop w:val="0"/>
      <w:marBottom w:val="0"/>
      <w:divBdr>
        <w:top w:val="none" w:sz="0" w:space="0" w:color="auto"/>
        <w:left w:val="none" w:sz="0" w:space="0" w:color="auto"/>
        <w:bottom w:val="none" w:sz="0" w:space="0" w:color="auto"/>
        <w:right w:val="none" w:sz="0" w:space="0" w:color="auto"/>
      </w:divBdr>
    </w:div>
    <w:div w:id="404492678">
      <w:bodyDiv w:val="1"/>
      <w:marLeft w:val="0"/>
      <w:marRight w:val="0"/>
      <w:marTop w:val="0"/>
      <w:marBottom w:val="0"/>
      <w:divBdr>
        <w:top w:val="none" w:sz="0" w:space="0" w:color="auto"/>
        <w:left w:val="none" w:sz="0" w:space="0" w:color="auto"/>
        <w:bottom w:val="none" w:sz="0" w:space="0" w:color="auto"/>
        <w:right w:val="none" w:sz="0" w:space="0" w:color="auto"/>
      </w:divBdr>
    </w:div>
    <w:div w:id="562258305">
      <w:marLeft w:val="0"/>
      <w:marRight w:val="0"/>
      <w:marTop w:val="0"/>
      <w:marBottom w:val="0"/>
      <w:divBdr>
        <w:top w:val="none" w:sz="0" w:space="0" w:color="auto"/>
        <w:left w:val="none" w:sz="0" w:space="0" w:color="auto"/>
        <w:bottom w:val="none" w:sz="0" w:space="0" w:color="auto"/>
        <w:right w:val="none" w:sz="0" w:space="0" w:color="auto"/>
      </w:divBdr>
    </w:div>
    <w:div w:id="562258306">
      <w:marLeft w:val="0"/>
      <w:marRight w:val="0"/>
      <w:marTop w:val="0"/>
      <w:marBottom w:val="0"/>
      <w:divBdr>
        <w:top w:val="none" w:sz="0" w:space="0" w:color="auto"/>
        <w:left w:val="none" w:sz="0" w:space="0" w:color="auto"/>
        <w:bottom w:val="none" w:sz="0" w:space="0" w:color="auto"/>
        <w:right w:val="none" w:sz="0" w:space="0" w:color="auto"/>
      </w:divBdr>
    </w:div>
    <w:div w:id="562258307">
      <w:marLeft w:val="0"/>
      <w:marRight w:val="0"/>
      <w:marTop w:val="0"/>
      <w:marBottom w:val="0"/>
      <w:divBdr>
        <w:top w:val="none" w:sz="0" w:space="0" w:color="auto"/>
        <w:left w:val="none" w:sz="0" w:space="0" w:color="auto"/>
        <w:bottom w:val="none" w:sz="0" w:space="0" w:color="auto"/>
        <w:right w:val="none" w:sz="0" w:space="0" w:color="auto"/>
      </w:divBdr>
    </w:div>
    <w:div w:id="562258308">
      <w:marLeft w:val="0"/>
      <w:marRight w:val="0"/>
      <w:marTop w:val="0"/>
      <w:marBottom w:val="0"/>
      <w:divBdr>
        <w:top w:val="none" w:sz="0" w:space="0" w:color="auto"/>
        <w:left w:val="none" w:sz="0" w:space="0" w:color="auto"/>
        <w:bottom w:val="none" w:sz="0" w:space="0" w:color="auto"/>
        <w:right w:val="none" w:sz="0" w:space="0" w:color="auto"/>
      </w:divBdr>
    </w:div>
    <w:div w:id="562258309">
      <w:marLeft w:val="0"/>
      <w:marRight w:val="0"/>
      <w:marTop w:val="0"/>
      <w:marBottom w:val="0"/>
      <w:divBdr>
        <w:top w:val="none" w:sz="0" w:space="0" w:color="auto"/>
        <w:left w:val="none" w:sz="0" w:space="0" w:color="auto"/>
        <w:bottom w:val="none" w:sz="0" w:space="0" w:color="auto"/>
        <w:right w:val="none" w:sz="0" w:space="0" w:color="auto"/>
      </w:divBdr>
    </w:div>
    <w:div w:id="562258311">
      <w:marLeft w:val="0"/>
      <w:marRight w:val="0"/>
      <w:marTop w:val="0"/>
      <w:marBottom w:val="0"/>
      <w:divBdr>
        <w:top w:val="none" w:sz="0" w:space="0" w:color="auto"/>
        <w:left w:val="none" w:sz="0" w:space="0" w:color="auto"/>
        <w:bottom w:val="none" w:sz="0" w:space="0" w:color="auto"/>
        <w:right w:val="none" w:sz="0" w:space="0" w:color="auto"/>
      </w:divBdr>
      <w:divsChild>
        <w:div w:id="562258312">
          <w:marLeft w:val="0"/>
          <w:marRight w:val="0"/>
          <w:marTop w:val="0"/>
          <w:marBottom w:val="60"/>
          <w:divBdr>
            <w:top w:val="none" w:sz="0" w:space="0" w:color="auto"/>
            <w:left w:val="none" w:sz="0" w:space="0" w:color="auto"/>
            <w:bottom w:val="none" w:sz="0" w:space="0" w:color="auto"/>
            <w:right w:val="none" w:sz="0" w:space="0" w:color="auto"/>
          </w:divBdr>
          <w:divsChild>
            <w:div w:id="562258314">
              <w:marLeft w:val="0"/>
              <w:marRight w:val="0"/>
              <w:marTop w:val="0"/>
              <w:marBottom w:val="0"/>
              <w:divBdr>
                <w:top w:val="none" w:sz="0" w:space="0" w:color="auto"/>
                <w:left w:val="none" w:sz="0" w:space="0" w:color="auto"/>
                <w:bottom w:val="none" w:sz="0" w:space="0" w:color="auto"/>
                <w:right w:val="none" w:sz="0" w:space="0" w:color="auto"/>
              </w:divBdr>
              <w:divsChild>
                <w:div w:id="5622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22">
          <w:marLeft w:val="0"/>
          <w:marRight w:val="0"/>
          <w:marTop w:val="0"/>
          <w:marBottom w:val="60"/>
          <w:divBdr>
            <w:top w:val="none" w:sz="0" w:space="0" w:color="auto"/>
            <w:left w:val="none" w:sz="0" w:space="0" w:color="auto"/>
            <w:bottom w:val="none" w:sz="0" w:space="0" w:color="auto"/>
            <w:right w:val="none" w:sz="0" w:space="0" w:color="auto"/>
          </w:divBdr>
        </w:div>
      </w:divsChild>
    </w:div>
    <w:div w:id="562258317">
      <w:marLeft w:val="0"/>
      <w:marRight w:val="0"/>
      <w:marTop w:val="0"/>
      <w:marBottom w:val="0"/>
      <w:divBdr>
        <w:top w:val="none" w:sz="0" w:space="0" w:color="auto"/>
        <w:left w:val="none" w:sz="0" w:space="0" w:color="auto"/>
        <w:bottom w:val="none" w:sz="0" w:space="0" w:color="auto"/>
        <w:right w:val="none" w:sz="0" w:space="0" w:color="auto"/>
      </w:divBdr>
    </w:div>
    <w:div w:id="562258318">
      <w:marLeft w:val="0"/>
      <w:marRight w:val="0"/>
      <w:marTop w:val="0"/>
      <w:marBottom w:val="0"/>
      <w:divBdr>
        <w:top w:val="none" w:sz="0" w:space="0" w:color="auto"/>
        <w:left w:val="none" w:sz="0" w:space="0" w:color="auto"/>
        <w:bottom w:val="none" w:sz="0" w:space="0" w:color="auto"/>
        <w:right w:val="none" w:sz="0" w:space="0" w:color="auto"/>
      </w:divBdr>
    </w:div>
    <w:div w:id="562258319">
      <w:marLeft w:val="0"/>
      <w:marRight w:val="0"/>
      <w:marTop w:val="0"/>
      <w:marBottom w:val="0"/>
      <w:divBdr>
        <w:top w:val="none" w:sz="0" w:space="0" w:color="auto"/>
        <w:left w:val="none" w:sz="0" w:space="0" w:color="auto"/>
        <w:bottom w:val="none" w:sz="0" w:space="0" w:color="auto"/>
        <w:right w:val="none" w:sz="0" w:space="0" w:color="auto"/>
      </w:divBdr>
    </w:div>
    <w:div w:id="562258321">
      <w:marLeft w:val="0"/>
      <w:marRight w:val="0"/>
      <w:marTop w:val="0"/>
      <w:marBottom w:val="0"/>
      <w:divBdr>
        <w:top w:val="none" w:sz="0" w:space="0" w:color="auto"/>
        <w:left w:val="none" w:sz="0" w:space="0" w:color="auto"/>
        <w:bottom w:val="none" w:sz="0" w:space="0" w:color="auto"/>
        <w:right w:val="none" w:sz="0" w:space="0" w:color="auto"/>
      </w:divBdr>
      <w:divsChild>
        <w:div w:id="562258310">
          <w:marLeft w:val="0"/>
          <w:marRight w:val="0"/>
          <w:marTop w:val="0"/>
          <w:marBottom w:val="60"/>
          <w:divBdr>
            <w:top w:val="none" w:sz="0" w:space="0" w:color="auto"/>
            <w:left w:val="none" w:sz="0" w:space="0" w:color="auto"/>
            <w:bottom w:val="none" w:sz="0" w:space="0" w:color="auto"/>
            <w:right w:val="none" w:sz="0" w:space="0" w:color="auto"/>
          </w:divBdr>
          <w:divsChild>
            <w:div w:id="562258316">
              <w:marLeft w:val="0"/>
              <w:marRight w:val="0"/>
              <w:marTop w:val="0"/>
              <w:marBottom w:val="0"/>
              <w:divBdr>
                <w:top w:val="none" w:sz="0" w:space="0" w:color="auto"/>
                <w:left w:val="none" w:sz="0" w:space="0" w:color="auto"/>
                <w:bottom w:val="none" w:sz="0" w:space="0" w:color="auto"/>
                <w:right w:val="none" w:sz="0" w:space="0" w:color="auto"/>
              </w:divBdr>
              <w:divsChild>
                <w:div w:id="5622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13">
          <w:marLeft w:val="0"/>
          <w:marRight w:val="0"/>
          <w:marTop w:val="0"/>
          <w:marBottom w:val="60"/>
          <w:divBdr>
            <w:top w:val="none" w:sz="0" w:space="0" w:color="auto"/>
            <w:left w:val="none" w:sz="0" w:space="0" w:color="auto"/>
            <w:bottom w:val="none" w:sz="0" w:space="0" w:color="auto"/>
            <w:right w:val="none" w:sz="0" w:space="0" w:color="auto"/>
          </w:divBdr>
        </w:div>
      </w:divsChild>
    </w:div>
    <w:div w:id="562258323">
      <w:marLeft w:val="0"/>
      <w:marRight w:val="0"/>
      <w:marTop w:val="0"/>
      <w:marBottom w:val="0"/>
      <w:divBdr>
        <w:top w:val="none" w:sz="0" w:space="0" w:color="auto"/>
        <w:left w:val="none" w:sz="0" w:space="0" w:color="auto"/>
        <w:bottom w:val="none" w:sz="0" w:space="0" w:color="auto"/>
        <w:right w:val="none" w:sz="0" w:space="0" w:color="auto"/>
      </w:divBdr>
    </w:div>
    <w:div w:id="562258324">
      <w:marLeft w:val="0"/>
      <w:marRight w:val="0"/>
      <w:marTop w:val="0"/>
      <w:marBottom w:val="0"/>
      <w:divBdr>
        <w:top w:val="none" w:sz="0" w:space="0" w:color="auto"/>
        <w:left w:val="none" w:sz="0" w:space="0" w:color="auto"/>
        <w:bottom w:val="none" w:sz="0" w:space="0" w:color="auto"/>
        <w:right w:val="none" w:sz="0" w:space="0" w:color="auto"/>
      </w:divBdr>
    </w:div>
    <w:div w:id="601063111">
      <w:bodyDiv w:val="1"/>
      <w:marLeft w:val="0"/>
      <w:marRight w:val="0"/>
      <w:marTop w:val="0"/>
      <w:marBottom w:val="0"/>
      <w:divBdr>
        <w:top w:val="none" w:sz="0" w:space="0" w:color="auto"/>
        <w:left w:val="none" w:sz="0" w:space="0" w:color="auto"/>
        <w:bottom w:val="none" w:sz="0" w:space="0" w:color="auto"/>
        <w:right w:val="none" w:sz="0" w:space="0" w:color="auto"/>
      </w:divBdr>
    </w:div>
    <w:div w:id="618026698">
      <w:bodyDiv w:val="1"/>
      <w:marLeft w:val="0"/>
      <w:marRight w:val="0"/>
      <w:marTop w:val="0"/>
      <w:marBottom w:val="0"/>
      <w:divBdr>
        <w:top w:val="none" w:sz="0" w:space="0" w:color="auto"/>
        <w:left w:val="none" w:sz="0" w:space="0" w:color="auto"/>
        <w:bottom w:val="none" w:sz="0" w:space="0" w:color="auto"/>
        <w:right w:val="none" w:sz="0" w:space="0" w:color="auto"/>
      </w:divBdr>
    </w:div>
    <w:div w:id="669020227">
      <w:bodyDiv w:val="1"/>
      <w:marLeft w:val="0"/>
      <w:marRight w:val="0"/>
      <w:marTop w:val="0"/>
      <w:marBottom w:val="0"/>
      <w:divBdr>
        <w:top w:val="none" w:sz="0" w:space="0" w:color="auto"/>
        <w:left w:val="none" w:sz="0" w:space="0" w:color="auto"/>
        <w:bottom w:val="none" w:sz="0" w:space="0" w:color="auto"/>
        <w:right w:val="none" w:sz="0" w:space="0" w:color="auto"/>
      </w:divBdr>
    </w:div>
    <w:div w:id="692144747">
      <w:bodyDiv w:val="1"/>
      <w:marLeft w:val="0"/>
      <w:marRight w:val="0"/>
      <w:marTop w:val="0"/>
      <w:marBottom w:val="0"/>
      <w:divBdr>
        <w:top w:val="none" w:sz="0" w:space="0" w:color="auto"/>
        <w:left w:val="none" w:sz="0" w:space="0" w:color="auto"/>
        <w:bottom w:val="none" w:sz="0" w:space="0" w:color="auto"/>
        <w:right w:val="none" w:sz="0" w:space="0" w:color="auto"/>
      </w:divBdr>
    </w:div>
    <w:div w:id="745153226">
      <w:bodyDiv w:val="1"/>
      <w:marLeft w:val="0"/>
      <w:marRight w:val="0"/>
      <w:marTop w:val="0"/>
      <w:marBottom w:val="0"/>
      <w:divBdr>
        <w:top w:val="none" w:sz="0" w:space="0" w:color="auto"/>
        <w:left w:val="none" w:sz="0" w:space="0" w:color="auto"/>
        <w:bottom w:val="none" w:sz="0" w:space="0" w:color="auto"/>
        <w:right w:val="none" w:sz="0" w:space="0" w:color="auto"/>
      </w:divBdr>
      <w:divsChild>
        <w:div w:id="2098404275">
          <w:marLeft w:val="0"/>
          <w:marRight w:val="0"/>
          <w:marTop w:val="0"/>
          <w:marBottom w:val="0"/>
          <w:divBdr>
            <w:top w:val="none" w:sz="0" w:space="0" w:color="auto"/>
            <w:left w:val="none" w:sz="0" w:space="0" w:color="auto"/>
            <w:bottom w:val="none" w:sz="0" w:space="0" w:color="auto"/>
            <w:right w:val="none" w:sz="0" w:space="0" w:color="auto"/>
          </w:divBdr>
        </w:div>
      </w:divsChild>
    </w:div>
    <w:div w:id="816454403">
      <w:bodyDiv w:val="1"/>
      <w:marLeft w:val="0"/>
      <w:marRight w:val="0"/>
      <w:marTop w:val="0"/>
      <w:marBottom w:val="0"/>
      <w:divBdr>
        <w:top w:val="none" w:sz="0" w:space="0" w:color="auto"/>
        <w:left w:val="none" w:sz="0" w:space="0" w:color="auto"/>
        <w:bottom w:val="none" w:sz="0" w:space="0" w:color="auto"/>
        <w:right w:val="none" w:sz="0" w:space="0" w:color="auto"/>
      </w:divBdr>
    </w:div>
    <w:div w:id="847717771">
      <w:bodyDiv w:val="1"/>
      <w:marLeft w:val="0"/>
      <w:marRight w:val="0"/>
      <w:marTop w:val="0"/>
      <w:marBottom w:val="0"/>
      <w:divBdr>
        <w:top w:val="none" w:sz="0" w:space="0" w:color="auto"/>
        <w:left w:val="none" w:sz="0" w:space="0" w:color="auto"/>
        <w:bottom w:val="none" w:sz="0" w:space="0" w:color="auto"/>
        <w:right w:val="none" w:sz="0" w:space="0" w:color="auto"/>
      </w:divBdr>
    </w:div>
    <w:div w:id="870144490">
      <w:bodyDiv w:val="1"/>
      <w:marLeft w:val="0"/>
      <w:marRight w:val="0"/>
      <w:marTop w:val="0"/>
      <w:marBottom w:val="0"/>
      <w:divBdr>
        <w:top w:val="none" w:sz="0" w:space="0" w:color="auto"/>
        <w:left w:val="none" w:sz="0" w:space="0" w:color="auto"/>
        <w:bottom w:val="none" w:sz="0" w:space="0" w:color="auto"/>
        <w:right w:val="none" w:sz="0" w:space="0" w:color="auto"/>
      </w:divBdr>
    </w:div>
    <w:div w:id="883444524">
      <w:bodyDiv w:val="1"/>
      <w:marLeft w:val="0"/>
      <w:marRight w:val="0"/>
      <w:marTop w:val="0"/>
      <w:marBottom w:val="0"/>
      <w:divBdr>
        <w:top w:val="none" w:sz="0" w:space="0" w:color="auto"/>
        <w:left w:val="none" w:sz="0" w:space="0" w:color="auto"/>
        <w:bottom w:val="none" w:sz="0" w:space="0" w:color="auto"/>
        <w:right w:val="none" w:sz="0" w:space="0" w:color="auto"/>
      </w:divBdr>
    </w:div>
    <w:div w:id="888229334">
      <w:bodyDiv w:val="1"/>
      <w:marLeft w:val="0"/>
      <w:marRight w:val="0"/>
      <w:marTop w:val="0"/>
      <w:marBottom w:val="0"/>
      <w:divBdr>
        <w:top w:val="none" w:sz="0" w:space="0" w:color="auto"/>
        <w:left w:val="none" w:sz="0" w:space="0" w:color="auto"/>
        <w:bottom w:val="none" w:sz="0" w:space="0" w:color="auto"/>
        <w:right w:val="none" w:sz="0" w:space="0" w:color="auto"/>
      </w:divBdr>
    </w:div>
    <w:div w:id="1073234416">
      <w:bodyDiv w:val="1"/>
      <w:marLeft w:val="0"/>
      <w:marRight w:val="0"/>
      <w:marTop w:val="0"/>
      <w:marBottom w:val="0"/>
      <w:divBdr>
        <w:top w:val="none" w:sz="0" w:space="0" w:color="auto"/>
        <w:left w:val="none" w:sz="0" w:space="0" w:color="auto"/>
        <w:bottom w:val="none" w:sz="0" w:space="0" w:color="auto"/>
        <w:right w:val="none" w:sz="0" w:space="0" w:color="auto"/>
      </w:divBdr>
    </w:div>
    <w:div w:id="1078594667">
      <w:bodyDiv w:val="1"/>
      <w:marLeft w:val="0"/>
      <w:marRight w:val="0"/>
      <w:marTop w:val="0"/>
      <w:marBottom w:val="0"/>
      <w:divBdr>
        <w:top w:val="none" w:sz="0" w:space="0" w:color="auto"/>
        <w:left w:val="none" w:sz="0" w:space="0" w:color="auto"/>
        <w:bottom w:val="none" w:sz="0" w:space="0" w:color="auto"/>
        <w:right w:val="none" w:sz="0" w:space="0" w:color="auto"/>
      </w:divBdr>
    </w:div>
    <w:div w:id="1133399727">
      <w:bodyDiv w:val="1"/>
      <w:marLeft w:val="0"/>
      <w:marRight w:val="0"/>
      <w:marTop w:val="0"/>
      <w:marBottom w:val="0"/>
      <w:divBdr>
        <w:top w:val="none" w:sz="0" w:space="0" w:color="auto"/>
        <w:left w:val="none" w:sz="0" w:space="0" w:color="auto"/>
        <w:bottom w:val="none" w:sz="0" w:space="0" w:color="auto"/>
        <w:right w:val="none" w:sz="0" w:space="0" w:color="auto"/>
      </w:divBdr>
    </w:div>
    <w:div w:id="1272132960">
      <w:bodyDiv w:val="1"/>
      <w:marLeft w:val="0"/>
      <w:marRight w:val="0"/>
      <w:marTop w:val="0"/>
      <w:marBottom w:val="0"/>
      <w:divBdr>
        <w:top w:val="none" w:sz="0" w:space="0" w:color="auto"/>
        <w:left w:val="none" w:sz="0" w:space="0" w:color="auto"/>
        <w:bottom w:val="none" w:sz="0" w:space="0" w:color="auto"/>
        <w:right w:val="none" w:sz="0" w:space="0" w:color="auto"/>
      </w:divBdr>
    </w:div>
    <w:div w:id="1301492987">
      <w:bodyDiv w:val="1"/>
      <w:marLeft w:val="0"/>
      <w:marRight w:val="0"/>
      <w:marTop w:val="0"/>
      <w:marBottom w:val="0"/>
      <w:divBdr>
        <w:top w:val="none" w:sz="0" w:space="0" w:color="auto"/>
        <w:left w:val="none" w:sz="0" w:space="0" w:color="auto"/>
        <w:bottom w:val="none" w:sz="0" w:space="0" w:color="auto"/>
        <w:right w:val="none" w:sz="0" w:space="0" w:color="auto"/>
      </w:divBdr>
    </w:div>
    <w:div w:id="1310550449">
      <w:bodyDiv w:val="1"/>
      <w:marLeft w:val="0"/>
      <w:marRight w:val="0"/>
      <w:marTop w:val="0"/>
      <w:marBottom w:val="0"/>
      <w:divBdr>
        <w:top w:val="none" w:sz="0" w:space="0" w:color="auto"/>
        <w:left w:val="none" w:sz="0" w:space="0" w:color="auto"/>
        <w:bottom w:val="none" w:sz="0" w:space="0" w:color="auto"/>
        <w:right w:val="none" w:sz="0" w:space="0" w:color="auto"/>
      </w:divBdr>
    </w:div>
    <w:div w:id="1705475940">
      <w:bodyDiv w:val="1"/>
      <w:marLeft w:val="0"/>
      <w:marRight w:val="0"/>
      <w:marTop w:val="0"/>
      <w:marBottom w:val="0"/>
      <w:divBdr>
        <w:top w:val="none" w:sz="0" w:space="0" w:color="auto"/>
        <w:left w:val="none" w:sz="0" w:space="0" w:color="auto"/>
        <w:bottom w:val="none" w:sz="0" w:space="0" w:color="auto"/>
        <w:right w:val="none" w:sz="0" w:space="0" w:color="auto"/>
      </w:divBdr>
    </w:div>
    <w:div w:id="1808038457">
      <w:bodyDiv w:val="1"/>
      <w:marLeft w:val="0"/>
      <w:marRight w:val="0"/>
      <w:marTop w:val="0"/>
      <w:marBottom w:val="0"/>
      <w:divBdr>
        <w:top w:val="none" w:sz="0" w:space="0" w:color="auto"/>
        <w:left w:val="none" w:sz="0" w:space="0" w:color="auto"/>
        <w:bottom w:val="none" w:sz="0" w:space="0" w:color="auto"/>
        <w:right w:val="none" w:sz="0" w:space="0" w:color="auto"/>
      </w:divBdr>
    </w:div>
    <w:div w:id="2089300332">
      <w:bodyDiv w:val="1"/>
      <w:marLeft w:val="0"/>
      <w:marRight w:val="0"/>
      <w:marTop w:val="0"/>
      <w:marBottom w:val="0"/>
      <w:divBdr>
        <w:top w:val="none" w:sz="0" w:space="0" w:color="auto"/>
        <w:left w:val="none" w:sz="0" w:space="0" w:color="auto"/>
        <w:bottom w:val="none" w:sz="0" w:space="0" w:color="auto"/>
        <w:right w:val="none" w:sz="0" w:space="0" w:color="auto"/>
      </w:divBdr>
    </w:div>
    <w:div w:id="211447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0B8DAAFA2C24D77B5B9E5509E3AE0551CDF840C4584B3165A1EBB970AC0865582D3945AAFBD6DBFA9F0F6DFB8EkAY6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B1932-18F6-419B-91F8-0EC2D5246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.dotx</Template>
  <TotalTime>2</TotalTime>
  <Pages>14</Pages>
  <Words>5245</Words>
  <Characters>29901</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35076</CharactersWithSpaces>
  <SharedDoc>false</SharedDoc>
  <HLinks>
    <vt:vector size="186" baseType="variant">
      <vt:variant>
        <vt:i4>6684722</vt:i4>
      </vt:variant>
      <vt:variant>
        <vt:i4>78</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75</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72</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ariant>
        <vt:i4>2621500</vt:i4>
      </vt:variant>
      <vt:variant>
        <vt:i4>69</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2621500</vt:i4>
      </vt:variant>
      <vt:variant>
        <vt:i4>66</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3539007</vt:i4>
      </vt:variant>
      <vt:variant>
        <vt:i4>63</vt:i4>
      </vt:variant>
      <vt:variant>
        <vt:i4>0</vt:i4>
      </vt:variant>
      <vt:variant>
        <vt:i4>5</vt:i4>
      </vt:variant>
      <vt:variant>
        <vt:lpwstr>consultantplus://offline/ref=2728785A95F814AA77A03C6C49B383C766A1EBD490DB744A9925EDF159D4937BA87EA148386888FBBEBAAC2076C434D038A96490D79F836BtEa5M</vt:lpwstr>
      </vt:variant>
      <vt:variant>
        <vt:lpwstr/>
      </vt:variant>
      <vt:variant>
        <vt:i4>3539040</vt:i4>
      </vt:variant>
      <vt:variant>
        <vt:i4>60</vt:i4>
      </vt:variant>
      <vt:variant>
        <vt:i4>0</vt:i4>
      </vt:variant>
      <vt:variant>
        <vt:i4>5</vt:i4>
      </vt:variant>
      <vt:variant>
        <vt:lpwstr>consultantplus://offline/ref=2728785A95F814AA77A03C6C49B383C766A1EBD490DB744A9925EDF159D4937BA87EA148386984FDB1BAAC2076C434D038A96490D79F836BtEa5M</vt:lpwstr>
      </vt:variant>
      <vt:variant>
        <vt:lpwstr/>
      </vt:variant>
      <vt:variant>
        <vt:i4>5242882</vt:i4>
      </vt:variant>
      <vt:variant>
        <vt:i4>57</vt:i4>
      </vt:variant>
      <vt:variant>
        <vt:i4>0</vt:i4>
      </vt:variant>
      <vt:variant>
        <vt:i4>5</vt:i4>
      </vt:variant>
      <vt:variant>
        <vt:lpwstr/>
      </vt:variant>
      <vt:variant>
        <vt:lpwstr>Par13</vt:lpwstr>
      </vt:variant>
      <vt:variant>
        <vt:i4>5242882</vt:i4>
      </vt:variant>
      <vt:variant>
        <vt:i4>54</vt:i4>
      </vt:variant>
      <vt:variant>
        <vt:i4>0</vt:i4>
      </vt:variant>
      <vt:variant>
        <vt:i4>5</vt:i4>
      </vt:variant>
      <vt:variant>
        <vt:lpwstr/>
      </vt:variant>
      <vt:variant>
        <vt:lpwstr>Par10</vt:lpwstr>
      </vt:variant>
      <vt:variant>
        <vt:i4>5242882</vt:i4>
      </vt:variant>
      <vt:variant>
        <vt:i4>51</vt:i4>
      </vt:variant>
      <vt:variant>
        <vt:i4>0</vt:i4>
      </vt:variant>
      <vt:variant>
        <vt:i4>5</vt:i4>
      </vt:variant>
      <vt:variant>
        <vt:lpwstr/>
      </vt:variant>
      <vt:variant>
        <vt:lpwstr>Par11</vt:lpwstr>
      </vt:variant>
      <vt:variant>
        <vt:i4>5242882</vt:i4>
      </vt:variant>
      <vt:variant>
        <vt:i4>48</vt:i4>
      </vt:variant>
      <vt:variant>
        <vt:i4>0</vt:i4>
      </vt:variant>
      <vt:variant>
        <vt:i4>5</vt:i4>
      </vt:variant>
      <vt:variant>
        <vt:lpwstr/>
      </vt:variant>
      <vt:variant>
        <vt:lpwstr>Par10</vt:lpwstr>
      </vt:variant>
      <vt:variant>
        <vt:i4>5439490</vt:i4>
      </vt:variant>
      <vt:variant>
        <vt:i4>45</vt:i4>
      </vt:variant>
      <vt:variant>
        <vt:i4>0</vt:i4>
      </vt:variant>
      <vt:variant>
        <vt:i4>5</vt:i4>
      </vt:variant>
      <vt:variant>
        <vt:lpwstr/>
      </vt:variant>
      <vt:variant>
        <vt:lpwstr>Par2</vt:lpwstr>
      </vt:variant>
      <vt:variant>
        <vt:i4>5242882</vt:i4>
      </vt:variant>
      <vt:variant>
        <vt:i4>42</vt:i4>
      </vt:variant>
      <vt:variant>
        <vt:i4>0</vt:i4>
      </vt:variant>
      <vt:variant>
        <vt:i4>5</vt:i4>
      </vt:variant>
      <vt:variant>
        <vt:lpwstr/>
      </vt:variant>
      <vt:variant>
        <vt:lpwstr>Par12</vt:lpwstr>
      </vt:variant>
      <vt:variant>
        <vt:i4>5242882</vt:i4>
      </vt:variant>
      <vt:variant>
        <vt:i4>39</vt:i4>
      </vt:variant>
      <vt:variant>
        <vt:i4>0</vt:i4>
      </vt:variant>
      <vt:variant>
        <vt:i4>5</vt:i4>
      </vt:variant>
      <vt:variant>
        <vt:lpwstr/>
      </vt:variant>
      <vt:variant>
        <vt:lpwstr>Par11</vt:lpwstr>
      </vt:variant>
      <vt:variant>
        <vt:i4>5242882</vt:i4>
      </vt:variant>
      <vt:variant>
        <vt:i4>36</vt:i4>
      </vt:variant>
      <vt:variant>
        <vt:i4>0</vt:i4>
      </vt:variant>
      <vt:variant>
        <vt:i4>5</vt:i4>
      </vt:variant>
      <vt:variant>
        <vt:lpwstr/>
      </vt:variant>
      <vt:variant>
        <vt:lpwstr>Par10</vt:lpwstr>
      </vt:variant>
      <vt:variant>
        <vt:i4>5439490</vt:i4>
      </vt:variant>
      <vt:variant>
        <vt:i4>33</vt:i4>
      </vt:variant>
      <vt:variant>
        <vt:i4>0</vt:i4>
      </vt:variant>
      <vt:variant>
        <vt:i4>5</vt:i4>
      </vt:variant>
      <vt:variant>
        <vt:lpwstr/>
      </vt:variant>
      <vt:variant>
        <vt:lpwstr>Par2</vt:lpwstr>
      </vt:variant>
      <vt:variant>
        <vt:i4>6750316</vt:i4>
      </vt:variant>
      <vt:variant>
        <vt:i4>30</vt:i4>
      </vt:variant>
      <vt:variant>
        <vt:i4>0</vt:i4>
      </vt:variant>
      <vt:variant>
        <vt:i4>5</vt:i4>
      </vt:variant>
      <vt:variant>
        <vt:lpwstr>consultantplus://offline/ref=2728785A95F814AA77A03C6C49B383C766A1EBD490DB744A9925EDF159D4937BA87EA1483F698AF3EDE0BC243F9238CD39BF7A9AC99Ft8a3M</vt:lpwstr>
      </vt:variant>
      <vt:variant>
        <vt:lpwstr/>
      </vt:variant>
      <vt:variant>
        <vt:i4>3538997</vt:i4>
      </vt:variant>
      <vt:variant>
        <vt:i4>27</vt:i4>
      </vt:variant>
      <vt:variant>
        <vt:i4>0</vt:i4>
      </vt:variant>
      <vt:variant>
        <vt:i4>5</vt:i4>
      </vt:variant>
      <vt:variant>
        <vt:lpwstr>consultantplus://offline/ref=2728785A95F814AA77A03C6C49B383C766A1E4D991D8744A9925EDF159D4937BA87EA14838698CFFB1BAAC2076C434D038A96490D79F836BtEa5M</vt:lpwstr>
      </vt:variant>
      <vt:variant>
        <vt:lpwstr/>
      </vt:variant>
      <vt:variant>
        <vt:i4>5242882</vt:i4>
      </vt:variant>
      <vt:variant>
        <vt:i4>24</vt:i4>
      </vt:variant>
      <vt:variant>
        <vt:i4>0</vt:i4>
      </vt:variant>
      <vt:variant>
        <vt:i4>5</vt:i4>
      </vt:variant>
      <vt:variant>
        <vt:lpwstr/>
      </vt:variant>
      <vt:variant>
        <vt:lpwstr>Par10</vt:lpwstr>
      </vt:variant>
      <vt:variant>
        <vt:i4>1835020</vt:i4>
      </vt:variant>
      <vt:variant>
        <vt:i4>21</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18</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15</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6422577</vt:i4>
      </vt:variant>
      <vt:variant>
        <vt:i4>12</vt:i4>
      </vt:variant>
      <vt:variant>
        <vt:i4>0</vt:i4>
      </vt:variant>
      <vt:variant>
        <vt:i4>5</vt:i4>
      </vt:variant>
      <vt:variant>
        <vt:lpwstr/>
      </vt:variant>
      <vt:variant>
        <vt:lpwstr>Par132</vt:lpwstr>
      </vt:variant>
      <vt:variant>
        <vt:i4>6422577</vt:i4>
      </vt:variant>
      <vt:variant>
        <vt:i4>9</vt:i4>
      </vt:variant>
      <vt:variant>
        <vt:i4>0</vt:i4>
      </vt:variant>
      <vt:variant>
        <vt:i4>5</vt:i4>
      </vt:variant>
      <vt:variant>
        <vt:lpwstr/>
      </vt:variant>
      <vt:variant>
        <vt:lpwstr>Par132</vt:lpwstr>
      </vt:variant>
      <vt:variant>
        <vt:i4>4718605</vt:i4>
      </vt:variant>
      <vt:variant>
        <vt:i4>6</vt:i4>
      </vt:variant>
      <vt:variant>
        <vt:i4>0</vt:i4>
      </vt:variant>
      <vt:variant>
        <vt:i4>5</vt:i4>
      </vt:variant>
      <vt:variant>
        <vt:lpwstr>consultantplus://offline/ref=1390EBD7FFCF1CF370C824CB4B92F9D8DC0609836F0B0034A6B1DA6B75C57939A7E7D7C7CEFC2C6B0EF07404F1F276BC42D9B2A118h3n9G</vt:lpwstr>
      </vt:variant>
      <vt:variant>
        <vt:lpwstr/>
      </vt:variant>
      <vt:variant>
        <vt:i4>5636098</vt:i4>
      </vt:variant>
      <vt:variant>
        <vt:i4>3</vt:i4>
      </vt:variant>
      <vt:variant>
        <vt:i4>0</vt:i4>
      </vt:variant>
      <vt:variant>
        <vt:i4>5</vt:i4>
      </vt:variant>
      <vt:variant>
        <vt:lpwstr/>
      </vt:variant>
      <vt:variant>
        <vt:lpwstr>Par71</vt:lpwstr>
      </vt:variant>
      <vt:variant>
        <vt:i4>3801142</vt:i4>
      </vt:variant>
      <vt:variant>
        <vt:i4>0</vt:i4>
      </vt:variant>
      <vt:variant>
        <vt:i4>0</vt:i4>
      </vt:variant>
      <vt:variant>
        <vt:i4>5</vt:i4>
      </vt:variant>
      <vt:variant>
        <vt:lpwstr>consultantplus://offline/ref=CA2127C55716F2F6FB1D8F8746C566689C5539779FC1FF0EDBD980C5BA049070C421C5489179823297F61C15F1E174519339A52E3B05949FyDk4L</vt:lpwstr>
      </vt:variant>
      <vt:variant>
        <vt:lpwstr/>
      </vt:variant>
      <vt:variant>
        <vt:i4>917596</vt:i4>
      </vt:variant>
      <vt:variant>
        <vt:i4>9</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6</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3</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0</vt:i4>
      </vt:variant>
      <vt:variant>
        <vt:i4>0</vt:i4>
      </vt:variant>
      <vt:variant>
        <vt:i4>5</vt:i4>
      </vt:variant>
      <vt:variant>
        <vt:lpwstr>consultantplus://offline/ref=0B8DAAFA2C24D77B5B9E5509E3AE0551CDF840C4584B3165A1EBB970AC0865582D3945AAFBD6DBFA9F0F6DFB8EkAY6L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Иванов Дмитрий Игоревич</dc:creator>
  <cp:keywords/>
  <dc:description/>
  <cp:lastModifiedBy>Козинова Светлана Валерьевна</cp:lastModifiedBy>
  <cp:revision>3</cp:revision>
  <cp:lastPrinted>2020-02-18T06:34:00Z</cp:lastPrinted>
  <dcterms:created xsi:type="dcterms:W3CDTF">2026-06-08T06:16:00Z</dcterms:created>
  <dcterms:modified xsi:type="dcterms:W3CDTF">2026-06-08T06:17:00Z</dcterms:modified>
</cp:coreProperties>
</file>