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A749A8" w14:textId="77777777" w:rsidR="00152857" w:rsidRPr="00A51738" w:rsidRDefault="00152857" w:rsidP="00152857">
      <w:pPr>
        <w:numPr>
          <w:ilvl w:val="0"/>
          <w:numId w:val="1"/>
        </w:numPr>
        <w:spacing w:after="0" w:line="240" w:lineRule="auto"/>
        <w:contextualSpacing/>
        <w:jc w:val="center"/>
        <w:rPr>
          <w:rFonts w:ascii="Times New Roman" w:eastAsia="Times New Roman" w:hAnsi="Times New Roman"/>
          <w:lang w:eastAsia="ru-RU"/>
        </w:rPr>
      </w:pPr>
      <w:r w:rsidRPr="00A51738">
        <w:rPr>
          <w:rFonts w:ascii="Times New Roman" w:eastAsia="Times New Roman" w:hAnsi="Times New Roman"/>
          <w:b/>
          <w:bCs/>
          <w:lang w:eastAsia="ru-RU"/>
        </w:rPr>
        <w:t>Технические характеристики, условия задания</w:t>
      </w:r>
    </w:p>
    <w:p w14:paraId="35C18654" w14:textId="77777777" w:rsidR="00152857" w:rsidRPr="00A51738" w:rsidRDefault="00152857" w:rsidP="00152857">
      <w:pPr>
        <w:spacing w:after="0" w:line="240" w:lineRule="auto"/>
        <w:contextualSpacing/>
        <w:rPr>
          <w:rFonts w:ascii="Times New Roman" w:eastAsia="Times New Roman" w:hAnsi="Times New Roman"/>
          <w:lang w:eastAsia="ru-RU"/>
        </w:rPr>
      </w:pPr>
    </w:p>
    <w:p w14:paraId="5C4B0541" w14:textId="77777777" w:rsidR="00152857" w:rsidRDefault="00152857" w:rsidP="00152857">
      <w:pPr>
        <w:pStyle w:val="a3"/>
        <w:spacing w:before="0" w:beforeAutospacing="0" w:after="0" w:afterAutospacing="0"/>
        <w:jc w:val="both"/>
      </w:pPr>
      <w:r>
        <w:t xml:space="preserve">          1.1.</w:t>
      </w:r>
      <w:r w:rsidRPr="00A51738">
        <w:t xml:space="preserve">Место оказания услуг: </w:t>
      </w:r>
      <w:r>
        <w:rPr>
          <w:color w:val="000000"/>
          <w:sz w:val="22"/>
          <w:szCs w:val="22"/>
        </w:rPr>
        <w:t>197706, Санкт-Петербург, г. Сестрорецк, Приморское шоссе, д.280 лит.А. </w:t>
      </w:r>
    </w:p>
    <w:p w14:paraId="4515660E" w14:textId="29314EDB" w:rsidR="00152857" w:rsidRDefault="00152857" w:rsidP="00152857">
      <w:pPr>
        <w:widowControl w:val="0"/>
        <w:autoSpaceDE w:val="0"/>
        <w:autoSpaceDN w:val="0"/>
        <w:adjustRightInd w:val="0"/>
        <w:ind w:right="180"/>
        <w:rPr>
          <w:rFonts w:ascii="Times New Roman" w:hAnsi="Times New Roman"/>
        </w:rPr>
      </w:pPr>
      <w:r>
        <w:rPr>
          <w:rFonts w:ascii="Times New Roman" w:hAnsi="Times New Roman"/>
          <w:color w:val="000000" w:themeColor="text1"/>
        </w:rPr>
        <w:t xml:space="preserve">          </w:t>
      </w:r>
      <w:r w:rsidRPr="00A51738">
        <w:rPr>
          <w:rFonts w:ascii="Times New Roman" w:eastAsia="Courier New" w:hAnsi="Times New Roman"/>
          <w:lang w:eastAsia="ru-RU" w:bidi="ru-RU"/>
        </w:rPr>
        <w:t>1.</w:t>
      </w:r>
      <w:r>
        <w:rPr>
          <w:rFonts w:ascii="Times New Roman" w:eastAsia="Courier New" w:hAnsi="Times New Roman"/>
          <w:lang w:eastAsia="ru-RU" w:bidi="ru-RU"/>
        </w:rPr>
        <w:t>2</w:t>
      </w:r>
      <w:r w:rsidRPr="00A51738">
        <w:rPr>
          <w:rFonts w:ascii="Times New Roman" w:eastAsia="Courier New" w:hAnsi="Times New Roman"/>
          <w:lang w:eastAsia="ru-RU" w:bidi="ru-RU"/>
        </w:rPr>
        <w:t xml:space="preserve">. Срок </w:t>
      </w:r>
      <w:r w:rsidR="00BA0FF7">
        <w:rPr>
          <w:rFonts w:ascii="Times New Roman" w:eastAsia="Courier New" w:hAnsi="Times New Roman"/>
          <w:lang w:eastAsia="ru-RU" w:bidi="ru-RU"/>
        </w:rPr>
        <w:t>оказания услуг</w:t>
      </w:r>
      <w:r w:rsidRPr="00A51738">
        <w:rPr>
          <w:rFonts w:ascii="Times New Roman" w:eastAsia="Courier New" w:hAnsi="Times New Roman"/>
          <w:lang w:eastAsia="ru-RU" w:bidi="ru-RU"/>
        </w:rPr>
        <w:t xml:space="preserve">: </w:t>
      </w:r>
      <w:r w:rsidRPr="00FF3D66">
        <w:rPr>
          <w:rFonts w:ascii="Times New Roman" w:hAnsi="Times New Roman"/>
        </w:rPr>
        <w:t xml:space="preserve">начало </w:t>
      </w:r>
      <w:r w:rsidR="00BA0FF7">
        <w:rPr>
          <w:rFonts w:ascii="Times New Roman" w:hAnsi="Times New Roman"/>
        </w:rPr>
        <w:t>оказания услуг</w:t>
      </w:r>
      <w:r w:rsidRPr="00FF3D66">
        <w:rPr>
          <w:rFonts w:ascii="Times New Roman" w:hAnsi="Times New Roman"/>
        </w:rPr>
        <w:t xml:space="preserve"> – </w:t>
      </w:r>
      <w:r>
        <w:rPr>
          <w:rFonts w:ascii="Times New Roman" w:hAnsi="Times New Roman"/>
        </w:rPr>
        <w:t>в течение 2-х дней со дня заключения контракта</w:t>
      </w:r>
      <w:r w:rsidRPr="00FF3D66">
        <w:rPr>
          <w:rFonts w:ascii="Times New Roman" w:hAnsi="Times New Roman"/>
        </w:rPr>
        <w:t xml:space="preserve">., окончание </w:t>
      </w:r>
      <w:r>
        <w:rPr>
          <w:rFonts w:ascii="Times New Roman" w:hAnsi="Times New Roman"/>
        </w:rPr>
        <w:t xml:space="preserve">выполнения </w:t>
      </w:r>
      <w:r w:rsidRPr="00FF3D66">
        <w:rPr>
          <w:rFonts w:ascii="Times New Roman" w:hAnsi="Times New Roman"/>
        </w:rPr>
        <w:t xml:space="preserve"> - 31.12.202</w:t>
      </w:r>
      <w:r>
        <w:rPr>
          <w:rFonts w:ascii="Times New Roman" w:hAnsi="Times New Roman"/>
        </w:rPr>
        <w:t>6</w:t>
      </w:r>
      <w:r w:rsidRPr="00FF3D66">
        <w:rPr>
          <w:rFonts w:ascii="Times New Roman" w:hAnsi="Times New Roman"/>
        </w:rPr>
        <w:t>г.</w:t>
      </w:r>
    </w:p>
    <w:p w14:paraId="60F8FFF3" w14:textId="77777777" w:rsidR="00325634" w:rsidRDefault="00325634" w:rsidP="00152857">
      <w:pPr>
        <w:widowControl w:val="0"/>
        <w:autoSpaceDE w:val="0"/>
        <w:autoSpaceDN w:val="0"/>
        <w:adjustRightInd w:val="0"/>
        <w:ind w:right="180"/>
        <w:rPr>
          <w:rFonts w:ascii="Times New Roman" w:hAnsi="Times New Roman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538"/>
        <w:gridCol w:w="4807"/>
      </w:tblGrid>
      <w:tr w:rsidR="00325634" w14:paraId="783A5597" w14:textId="77777777" w:rsidTr="00325634">
        <w:tc>
          <w:tcPr>
            <w:tcW w:w="4538" w:type="dxa"/>
          </w:tcPr>
          <w:p w14:paraId="4B7FF773" w14:textId="77777777" w:rsidR="00325634" w:rsidRDefault="00325634" w:rsidP="00152857">
            <w:pPr>
              <w:widowControl w:val="0"/>
              <w:autoSpaceDE w:val="0"/>
              <w:autoSpaceDN w:val="0"/>
              <w:adjustRightInd w:val="0"/>
              <w:ind w:right="180"/>
              <w:rPr>
                <w:rFonts w:ascii="Times New Roman" w:hAnsi="Times New Roman"/>
              </w:rPr>
            </w:pPr>
            <w:r>
              <w:rPr>
                <w:rFonts w:ascii="Courier New" w:hAnsi="Courier New" w:cs="Courier New"/>
                <w:b/>
                <w:bCs/>
                <w:color w:val="2C363A"/>
                <w:sz w:val="21"/>
                <w:szCs w:val="21"/>
                <w:shd w:val="clear" w:color="auto" w:fill="FFFFFF"/>
              </w:rPr>
              <w:t>Ду, мм</w:t>
            </w:r>
          </w:p>
        </w:tc>
        <w:tc>
          <w:tcPr>
            <w:tcW w:w="4807" w:type="dxa"/>
          </w:tcPr>
          <w:p w14:paraId="0744DF62" w14:textId="77777777" w:rsidR="00325634" w:rsidRDefault="00325634" w:rsidP="00152857">
            <w:pPr>
              <w:widowControl w:val="0"/>
              <w:autoSpaceDE w:val="0"/>
              <w:autoSpaceDN w:val="0"/>
              <w:adjustRightInd w:val="0"/>
              <w:ind w:right="18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125</w:t>
            </w:r>
          </w:p>
        </w:tc>
      </w:tr>
      <w:tr w:rsidR="00325634" w14:paraId="0BFDAD34" w14:textId="77777777" w:rsidTr="00325634">
        <w:tc>
          <w:tcPr>
            <w:tcW w:w="4538" w:type="dxa"/>
          </w:tcPr>
          <w:p w14:paraId="70F27B63" w14:textId="77777777" w:rsidR="00325634" w:rsidRDefault="00325634" w:rsidP="00152857">
            <w:pPr>
              <w:widowControl w:val="0"/>
              <w:autoSpaceDE w:val="0"/>
              <w:autoSpaceDN w:val="0"/>
              <w:adjustRightInd w:val="0"/>
              <w:ind w:right="180"/>
              <w:rPr>
                <w:rFonts w:ascii="Times New Roman" w:hAnsi="Times New Roman"/>
              </w:rPr>
            </w:pPr>
            <w:r>
              <w:rPr>
                <w:rFonts w:ascii="Courier New" w:hAnsi="Courier New" w:cs="Courier New"/>
                <w:b/>
                <w:bCs/>
                <w:color w:val="2C363A"/>
                <w:sz w:val="21"/>
                <w:szCs w:val="21"/>
                <w:shd w:val="clear" w:color="auto" w:fill="FFFFFF"/>
              </w:rPr>
              <w:t>Рабочее давление, бар</w:t>
            </w:r>
          </w:p>
        </w:tc>
        <w:tc>
          <w:tcPr>
            <w:tcW w:w="4807" w:type="dxa"/>
          </w:tcPr>
          <w:p w14:paraId="217476C8" w14:textId="77777777" w:rsidR="00325634" w:rsidRDefault="00325634" w:rsidP="00152857">
            <w:pPr>
              <w:widowControl w:val="0"/>
              <w:autoSpaceDE w:val="0"/>
              <w:autoSpaceDN w:val="0"/>
              <w:adjustRightInd w:val="0"/>
              <w:ind w:right="18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</w:tr>
      <w:tr w:rsidR="00325634" w14:paraId="1F941D29" w14:textId="77777777" w:rsidTr="00325634">
        <w:tc>
          <w:tcPr>
            <w:tcW w:w="4538" w:type="dxa"/>
          </w:tcPr>
          <w:p w14:paraId="1DEA4F80" w14:textId="77777777" w:rsidR="00325634" w:rsidRDefault="00325634" w:rsidP="00152857">
            <w:pPr>
              <w:widowControl w:val="0"/>
              <w:autoSpaceDE w:val="0"/>
              <w:autoSpaceDN w:val="0"/>
              <w:adjustRightInd w:val="0"/>
              <w:ind w:right="180"/>
              <w:rPr>
                <w:rFonts w:ascii="Times New Roman" w:hAnsi="Times New Roman"/>
              </w:rPr>
            </w:pPr>
            <w:r>
              <w:rPr>
                <w:rFonts w:ascii="Courier New" w:hAnsi="Courier New" w:cs="Courier New"/>
                <w:b/>
                <w:bCs/>
                <w:color w:val="2C363A"/>
                <w:sz w:val="21"/>
                <w:szCs w:val="21"/>
                <w:shd w:val="clear" w:color="auto" w:fill="FFFFFF"/>
              </w:rPr>
              <w:t>Длина, мм</w:t>
            </w:r>
          </w:p>
        </w:tc>
        <w:tc>
          <w:tcPr>
            <w:tcW w:w="4807" w:type="dxa"/>
          </w:tcPr>
          <w:p w14:paraId="40F8B066" w14:textId="77777777" w:rsidR="00325634" w:rsidRDefault="00325634" w:rsidP="00152857">
            <w:pPr>
              <w:widowControl w:val="0"/>
              <w:autoSpaceDE w:val="0"/>
              <w:autoSpaceDN w:val="0"/>
              <w:adjustRightInd w:val="0"/>
              <w:ind w:right="18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350</w:t>
            </w:r>
          </w:p>
        </w:tc>
      </w:tr>
      <w:tr w:rsidR="00325634" w14:paraId="356A6DDA" w14:textId="77777777" w:rsidTr="00325634">
        <w:tc>
          <w:tcPr>
            <w:tcW w:w="4538" w:type="dxa"/>
          </w:tcPr>
          <w:p w14:paraId="102F7B26" w14:textId="77777777" w:rsidR="00325634" w:rsidRDefault="00325634" w:rsidP="00152857">
            <w:pPr>
              <w:widowControl w:val="0"/>
              <w:autoSpaceDE w:val="0"/>
              <w:autoSpaceDN w:val="0"/>
              <w:adjustRightInd w:val="0"/>
              <w:ind w:right="180"/>
              <w:rPr>
                <w:rFonts w:ascii="Times New Roman" w:hAnsi="Times New Roman"/>
              </w:rPr>
            </w:pPr>
            <w:r>
              <w:rPr>
                <w:rFonts w:ascii="Courier New" w:hAnsi="Courier New" w:cs="Courier New"/>
                <w:b/>
                <w:bCs/>
                <w:color w:val="2C363A"/>
                <w:sz w:val="21"/>
                <w:szCs w:val="21"/>
                <w:shd w:val="clear" w:color="auto" w:fill="FFFFFF"/>
              </w:rPr>
              <w:t>Применение</w:t>
            </w:r>
          </w:p>
        </w:tc>
        <w:tc>
          <w:tcPr>
            <w:tcW w:w="4807" w:type="dxa"/>
          </w:tcPr>
          <w:p w14:paraId="08941EB3" w14:textId="77777777" w:rsidR="00325634" w:rsidRDefault="00325634" w:rsidP="00152857">
            <w:pPr>
              <w:widowControl w:val="0"/>
              <w:autoSpaceDE w:val="0"/>
              <w:autoSpaceDN w:val="0"/>
              <w:adjustRightInd w:val="0"/>
              <w:ind w:right="18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Теплоснабжение </w:t>
            </w:r>
          </w:p>
        </w:tc>
      </w:tr>
      <w:tr w:rsidR="00325634" w14:paraId="3BB6C5C5" w14:textId="77777777" w:rsidTr="00325634">
        <w:tc>
          <w:tcPr>
            <w:tcW w:w="4538" w:type="dxa"/>
          </w:tcPr>
          <w:p w14:paraId="4F052035" w14:textId="77777777" w:rsidR="00325634" w:rsidRDefault="00325634" w:rsidP="00152857">
            <w:pPr>
              <w:widowControl w:val="0"/>
              <w:autoSpaceDE w:val="0"/>
              <w:autoSpaceDN w:val="0"/>
              <w:adjustRightInd w:val="0"/>
              <w:ind w:right="180"/>
              <w:rPr>
                <w:rFonts w:ascii="Times New Roman" w:hAnsi="Times New Roman"/>
              </w:rPr>
            </w:pPr>
            <w:r>
              <w:rPr>
                <w:rFonts w:ascii="Courier New" w:hAnsi="Courier New" w:cs="Courier New"/>
                <w:b/>
                <w:bCs/>
                <w:color w:val="2C363A"/>
                <w:sz w:val="21"/>
                <w:szCs w:val="21"/>
                <w:shd w:val="clear" w:color="auto" w:fill="FFFFFF"/>
              </w:rPr>
              <w:t>Присоединение</w:t>
            </w:r>
          </w:p>
        </w:tc>
        <w:tc>
          <w:tcPr>
            <w:tcW w:w="4807" w:type="dxa"/>
          </w:tcPr>
          <w:p w14:paraId="12B16D32" w14:textId="77777777" w:rsidR="00325634" w:rsidRDefault="00325634" w:rsidP="00152857">
            <w:pPr>
              <w:widowControl w:val="0"/>
              <w:autoSpaceDE w:val="0"/>
              <w:autoSpaceDN w:val="0"/>
              <w:adjustRightInd w:val="0"/>
              <w:ind w:right="180"/>
              <w:rPr>
                <w:rFonts w:ascii="Times New Roman" w:hAnsi="Times New Roman"/>
              </w:rPr>
            </w:pPr>
            <w:r>
              <w:rPr>
                <w:rFonts w:ascii="Courier New" w:hAnsi="Courier New" w:cs="Courier New"/>
                <w:b/>
                <w:bCs/>
                <w:color w:val="2C363A"/>
                <w:sz w:val="21"/>
                <w:szCs w:val="21"/>
                <w:shd w:val="clear" w:color="auto" w:fill="FFFFFF"/>
              </w:rPr>
              <w:t>Фланец/Фланец</w:t>
            </w:r>
          </w:p>
        </w:tc>
      </w:tr>
      <w:tr w:rsidR="00325634" w14:paraId="2DDAF3A0" w14:textId="77777777" w:rsidTr="00325634">
        <w:tc>
          <w:tcPr>
            <w:tcW w:w="4538" w:type="dxa"/>
          </w:tcPr>
          <w:p w14:paraId="6DCDEFA7" w14:textId="77777777" w:rsidR="00325634" w:rsidRDefault="00325634" w:rsidP="00152857">
            <w:pPr>
              <w:widowControl w:val="0"/>
              <w:autoSpaceDE w:val="0"/>
              <w:autoSpaceDN w:val="0"/>
              <w:adjustRightInd w:val="0"/>
              <w:ind w:right="180"/>
              <w:rPr>
                <w:rFonts w:ascii="Times New Roman" w:hAnsi="Times New Roman"/>
              </w:rPr>
            </w:pPr>
            <w:r>
              <w:rPr>
                <w:rFonts w:ascii="Courier New" w:hAnsi="Courier New" w:cs="Courier New"/>
                <w:b/>
                <w:bCs/>
                <w:color w:val="2C363A"/>
                <w:sz w:val="21"/>
                <w:szCs w:val="21"/>
                <w:shd w:val="clear" w:color="auto" w:fill="FFFFFF"/>
              </w:rPr>
              <w:t>Тип крана</w:t>
            </w:r>
          </w:p>
        </w:tc>
        <w:tc>
          <w:tcPr>
            <w:tcW w:w="4807" w:type="dxa"/>
          </w:tcPr>
          <w:p w14:paraId="106FD8C0" w14:textId="77777777" w:rsidR="00325634" w:rsidRDefault="00325634" w:rsidP="00152857">
            <w:pPr>
              <w:widowControl w:val="0"/>
              <w:autoSpaceDE w:val="0"/>
              <w:autoSpaceDN w:val="0"/>
              <w:adjustRightInd w:val="0"/>
              <w:ind w:right="180"/>
              <w:rPr>
                <w:rFonts w:ascii="Times New Roman" w:hAnsi="Times New Roman"/>
              </w:rPr>
            </w:pPr>
            <w:r>
              <w:rPr>
                <w:rFonts w:ascii="Courier New" w:hAnsi="Courier New" w:cs="Courier New"/>
                <w:b/>
                <w:bCs/>
                <w:color w:val="2C363A"/>
                <w:sz w:val="21"/>
                <w:szCs w:val="21"/>
                <w:shd w:val="clear" w:color="auto" w:fill="FFFFFF"/>
              </w:rPr>
              <w:t>Стандартнопроходной</w:t>
            </w:r>
          </w:p>
        </w:tc>
      </w:tr>
      <w:tr w:rsidR="00325634" w14:paraId="3C414839" w14:textId="77777777" w:rsidTr="00325634">
        <w:tc>
          <w:tcPr>
            <w:tcW w:w="4538" w:type="dxa"/>
          </w:tcPr>
          <w:p w14:paraId="43C10B9B" w14:textId="77777777" w:rsidR="00325634" w:rsidRDefault="00325634" w:rsidP="00152857">
            <w:pPr>
              <w:widowControl w:val="0"/>
              <w:autoSpaceDE w:val="0"/>
              <w:autoSpaceDN w:val="0"/>
              <w:adjustRightInd w:val="0"/>
              <w:ind w:right="180"/>
              <w:rPr>
                <w:rFonts w:ascii="Times New Roman" w:hAnsi="Times New Roman"/>
              </w:rPr>
            </w:pPr>
            <w:r>
              <w:rPr>
                <w:rFonts w:ascii="Courier New" w:hAnsi="Courier New" w:cs="Courier New"/>
                <w:b/>
                <w:bCs/>
                <w:color w:val="2C363A"/>
                <w:sz w:val="21"/>
                <w:szCs w:val="21"/>
                <w:shd w:val="clear" w:color="auto" w:fill="FFFFFF"/>
              </w:rPr>
              <w:t>Тип привода</w:t>
            </w:r>
          </w:p>
        </w:tc>
        <w:tc>
          <w:tcPr>
            <w:tcW w:w="4807" w:type="dxa"/>
          </w:tcPr>
          <w:p w14:paraId="5FE701EA" w14:textId="77777777" w:rsidR="00325634" w:rsidRDefault="00325634" w:rsidP="00152857">
            <w:pPr>
              <w:widowControl w:val="0"/>
              <w:autoSpaceDE w:val="0"/>
              <w:autoSpaceDN w:val="0"/>
              <w:adjustRightInd w:val="0"/>
              <w:ind w:right="180"/>
              <w:rPr>
                <w:rFonts w:ascii="Times New Roman" w:hAnsi="Times New Roman"/>
              </w:rPr>
            </w:pPr>
            <w:r>
              <w:rPr>
                <w:rFonts w:ascii="Courier New" w:hAnsi="Courier New" w:cs="Courier New"/>
                <w:b/>
                <w:bCs/>
                <w:color w:val="2C363A"/>
                <w:sz w:val="21"/>
                <w:szCs w:val="21"/>
                <w:shd w:val="clear" w:color="auto" w:fill="FFFFFF"/>
              </w:rPr>
              <w:t>Ручка-рычаг</w:t>
            </w:r>
          </w:p>
        </w:tc>
      </w:tr>
      <w:tr w:rsidR="00325634" w14:paraId="77EDBBD9" w14:textId="77777777" w:rsidTr="00325634">
        <w:tc>
          <w:tcPr>
            <w:tcW w:w="4538" w:type="dxa"/>
          </w:tcPr>
          <w:p w14:paraId="2F7C80DC" w14:textId="77777777" w:rsidR="00325634" w:rsidRDefault="00325634" w:rsidP="00152857">
            <w:pPr>
              <w:widowControl w:val="0"/>
              <w:autoSpaceDE w:val="0"/>
              <w:autoSpaceDN w:val="0"/>
              <w:adjustRightInd w:val="0"/>
              <w:ind w:right="180"/>
              <w:rPr>
                <w:rFonts w:ascii="Times New Roman" w:hAnsi="Times New Roman"/>
              </w:rPr>
            </w:pPr>
            <w:r>
              <w:rPr>
                <w:rFonts w:ascii="Courier New" w:hAnsi="Courier New" w:cs="Courier New"/>
                <w:b/>
                <w:bCs/>
                <w:color w:val="2C363A"/>
                <w:sz w:val="21"/>
                <w:szCs w:val="21"/>
                <w:shd w:val="clear" w:color="auto" w:fill="FFFFFF"/>
              </w:rPr>
              <w:t>Монтажная длина, мм</w:t>
            </w:r>
          </w:p>
        </w:tc>
        <w:tc>
          <w:tcPr>
            <w:tcW w:w="4807" w:type="dxa"/>
          </w:tcPr>
          <w:p w14:paraId="56683CB4" w14:textId="77777777" w:rsidR="00325634" w:rsidRDefault="00325634" w:rsidP="00152857">
            <w:pPr>
              <w:widowControl w:val="0"/>
              <w:autoSpaceDE w:val="0"/>
              <w:autoSpaceDN w:val="0"/>
              <w:adjustRightInd w:val="0"/>
              <w:ind w:right="180"/>
              <w:rPr>
                <w:rFonts w:ascii="Times New Roman" w:hAnsi="Times New Roman"/>
              </w:rPr>
            </w:pPr>
            <w:r>
              <w:rPr>
                <w:rFonts w:ascii="Courier New" w:hAnsi="Courier New" w:cs="Courier New"/>
                <w:b/>
                <w:bCs/>
                <w:color w:val="2C363A"/>
                <w:sz w:val="21"/>
                <w:szCs w:val="21"/>
                <w:shd w:val="clear" w:color="auto" w:fill="FFFFFF"/>
              </w:rPr>
              <w:t>Не указано</w:t>
            </w:r>
          </w:p>
        </w:tc>
      </w:tr>
      <w:tr w:rsidR="00325634" w14:paraId="3FB81D49" w14:textId="77777777" w:rsidTr="00325634">
        <w:tc>
          <w:tcPr>
            <w:tcW w:w="4538" w:type="dxa"/>
          </w:tcPr>
          <w:p w14:paraId="764C7AB3" w14:textId="77777777" w:rsidR="00325634" w:rsidRDefault="00325634" w:rsidP="00152857">
            <w:pPr>
              <w:widowControl w:val="0"/>
              <w:autoSpaceDE w:val="0"/>
              <w:autoSpaceDN w:val="0"/>
              <w:adjustRightInd w:val="0"/>
              <w:ind w:right="180"/>
              <w:rPr>
                <w:rFonts w:ascii="Courier New" w:hAnsi="Courier New" w:cs="Courier New"/>
                <w:b/>
                <w:bCs/>
                <w:color w:val="2C363A"/>
                <w:sz w:val="21"/>
                <w:szCs w:val="21"/>
                <w:shd w:val="clear" w:color="auto" w:fill="FFFFFF"/>
              </w:rPr>
            </w:pPr>
            <w:r>
              <w:rPr>
                <w:rFonts w:ascii="Courier New" w:hAnsi="Courier New" w:cs="Courier New"/>
                <w:b/>
                <w:bCs/>
                <w:color w:val="2C363A"/>
                <w:sz w:val="21"/>
                <w:szCs w:val="21"/>
                <w:shd w:val="clear" w:color="auto" w:fill="FFFFFF"/>
              </w:rPr>
              <w:t>Температура рабочей среды, °C</w:t>
            </w:r>
          </w:p>
        </w:tc>
        <w:tc>
          <w:tcPr>
            <w:tcW w:w="4807" w:type="dxa"/>
          </w:tcPr>
          <w:p w14:paraId="6F0C236E" w14:textId="77777777" w:rsidR="00325634" w:rsidRDefault="00325634" w:rsidP="00152857">
            <w:pPr>
              <w:widowControl w:val="0"/>
              <w:autoSpaceDE w:val="0"/>
              <w:autoSpaceDN w:val="0"/>
              <w:adjustRightInd w:val="0"/>
              <w:ind w:right="180"/>
              <w:rPr>
                <w:rFonts w:ascii="Courier New" w:hAnsi="Courier New" w:cs="Courier New"/>
                <w:b/>
                <w:bCs/>
                <w:color w:val="2C363A"/>
                <w:sz w:val="21"/>
                <w:szCs w:val="21"/>
                <w:shd w:val="clear" w:color="auto" w:fill="FFFFFF"/>
              </w:rPr>
            </w:pPr>
            <w:r>
              <w:rPr>
                <w:rFonts w:ascii="Courier New" w:hAnsi="Courier New" w:cs="Courier New"/>
                <w:b/>
                <w:bCs/>
                <w:color w:val="2C363A"/>
                <w:sz w:val="21"/>
                <w:szCs w:val="21"/>
                <w:shd w:val="clear" w:color="auto" w:fill="FFFFFF"/>
              </w:rPr>
              <w:t>-40...+200</w:t>
            </w:r>
          </w:p>
        </w:tc>
      </w:tr>
      <w:tr w:rsidR="00325634" w14:paraId="4B97FA1A" w14:textId="77777777" w:rsidTr="00325634">
        <w:tc>
          <w:tcPr>
            <w:tcW w:w="4538" w:type="dxa"/>
          </w:tcPr>
          <w:p w14:paraId="154849C5" w14:textId="77777777" w:rsidR="00325634" w:rsidRDefault="00325634" w:rsidP="00152857">
            <w:pPr>
              <w:widowControl w:val="0"/>
              <w:autoSpaceDE w:val="0"/>
              <w:autoSpaceDN w:val="0"/>
              <w:adjustRightInd w:val="0"/>
              <w:ind w:right="180"/>
              <w:rPr>
                <w:rFonts w:ascii="Courier New" w:hAnsi="Courier New" w:cs="Courier New"/>
                <w:b/>
                <w:bCs/>
                <w:color w:val="2C363A"/>
                <w:sz w:val="21"/>
                <w:szCs w:val="21"/>
                <w:shd w:val="clear" w:color="auto" w:fill="FFFFFF"/>
              </w:rPr>
            </w:pPr>
            <w:r>
              <w:rPr>
                <w:rFonts w:ascii="Courier New" w:hAnsi="Courier New" w:cs="Courier New"/>
                <w:b/>
                <w:bCs/>
                <w:color w:val="2C363A"/>
                <w:sz w:val="21"/>
                <w:szCs w:val="21"/>
                <w:shd w:val="clear" w:color="auto" w:fill="FFFFFF"/>
              </w:rPr>
              <w:t>Рабочая среда</w:t>
            </w:r>
          </w:p>
        </w:tc>
        <w:tc>
          <w:tcPr>
            <w:tcW w:w="4807" w:type="dxa"/>
          </w:tcPr>
          <w:p w14:paraId="1142D2A7" w14:textId="77777777" w:rsidR="00325634" w:rsidRDefault="00325634" w:rsidP="00152857">
            <w:pPr>
              <w:widowControl w:val="0"/>
              <w:autoSpaceDE w:val="0"/>
              <w:autoSpaceDN w:val="0"/>
              <w:adjustRightInd w:val="0"/>
              <w:ind w:right="180"/>
              <w:rPr>
                <w:rFonts w:ascii="Courier New" w:hAnsi="Courier New" w:cs="Courier New"/>
                <w:b/>
                <w:bCs/>
                <w:color w:val="2C363A"/>
                <w:sz w:val="21"/>
                <w:szCs w:val="21"/>
                <w:shd w:val="clear" w:color="auto" w:fill="FFFFFF"/>
              </w:rPr>
            </w:pPr>
            <w:r>
              <w:rPr>
                <w:rFonts w:ascii="Courier New" w:hAnsi="Courier New" w:cs="Courier New"/>
                <w:b/>
                <w:bCs/>
                <w:color w:val="2C363A"/>
                <w:sz w:val="21"/>
                <w:szCs w:val="21"/>
                <w:bdr w:val="none" w:sz="0" w:space="0" w:color="auto" w:frame="1"/>
                <w:shd w:val="clear" w:color="auto" w:fill="FFFFFF"/>
              </w:rPr>
              <w:t>Теплосетевая вода, нефтепродукты,</w:t>
            </w:r>
            <w:r>
              <w:rPr>
                <w:rFonts w:ascii="Courier New" w:hAnsi="Courier New" w:cs="Courier New"/>
                <w:b/>
                <w:bCs/>
                <w:color w:val="2C363A"/>
                <w:sz w:val="21"/>
                <w:szCs w:val="21"/>
              </w:rPr>
              <w:br/>
            </w:r>
            <w:r>
              <w:rPr>
                <w:rFonts w:ascii="Courier New" w:hAnsi="Courier New" w:cs="Courier New"/>
                <w:b/>
                <w:bCs/>
                <w:color w:val="2C363A"/>
                <w:sz w:val="21"/>
                <w:szCs w:val="21"/>
                <w:bdr w:val="none" w:sz="0" w:space="0" w:color="auto" w:frame="1"/>
                <w:shd w:val="clear" w:color="auto" w:fill="FFFFFF"/>
              </w:rPr>
              <w:t>горюче-смазочные материалы и жидкости</w:t>
            </w:r>
            <w:r>
              <w:rPr>
                <w:rFonts w:ascii="Courier New" w:hAnsi="Courier New" w:cs="Courier New"/>
                <w:b/>
                <w:bCs/>
                <w:color w:val="2C363A"/>
                <w:sz w:val="21"/>
                <w:szCs w:val="21"/>
              </w:rPr>
              <w:br/>
            </w:r>
            <w:r>
              <w:rPr>
                <w:rFonts w:ascii="Courier New" w:hAnsi="Courier New" w:cs="Courier New"/>
                <w:b/>
                <w:bCs/>
                <w:color w:val="2C363A"/>
                <w:sz w:val="21"/>
                <w:szCs w:val="21"/>
                <w:bdr w:val="none" w:sz="0" w:space="0" w:color="auto" w:frame="1"/>
                <w:shd w:val="clear" w:color="auto" w:fill="FFFFFF"/>
              </w:rPr>
              <w:t>без содержания абразивных примесей.</w:t>
            </w:r>
          </w:p>
        </w:tc>
      </w:tr>
      <w:tr w:rsidR="00325634" w14:paraId="7FEF3D26" w14:textId="77777777" w:rsidTr="00325634">
        <w:tc>
          <w:tcPr>
            <w:tcW w:w="4538" w:type="dxa"/>
          </w:tcPr>
          <w:p w14:paraId="2062A272" w14:textId="77777777" w:rsidR="00325634" w:rsidRDefault="00325634" w:rsidP="00152857">
            <w:pPr>
              <w:widowControl w:val="0"/>
              <w:autoSpaceDE w:val="0"/>
              <w:autoSpaceDN w:val="0"/>
              <w:adjustRightInd w:val="0"/>
              <w:ind w:right="180"/>
              <w:rPr>
                <w:rFonts w:ascii="Courier New" w:hAnsi="Courier New" w:cs="Courier New"/>
                <w:b/>
                <w:bCs/>
                <w:color w:val="2C363A"/>
                <w:sz w:val="21"/>
                <w:szCs w:val="21"/>
                <w:shd w:val="clear" w:color="auto" w:fill="FFFFFF"/>
              </w:rPr>
            </w:pPr>
            <w:r>
              <w:rPr>
                <w:rFonts w:ascii="Courier New" w:hAnsi="Courier New" w:cs="Courier New"/>
                <w:b/>
                <w:bCs/>
                <w:color w:val="2C363A"/>
                <w:sz w:val="21"/>
                <w:szCs w:val="21"/>
                <w:shd w:val="clear" w:color="auto" w:fill="FFFFFF"/>
              </w:rPr>
              <w:t>Материал корпуса</w:t>
            </w:r>
          </w:p>
        </w:tc>
        <w:tc>
          <w:tcPr>
            <w:tcW w:w="4807" w:type="dxa"/>
          </w:tcPr>
          <w:p w14:paraId="02FEB194" w14:textId="77777777" w:rsidR="00325634" w:rsidRDefault="00325634" w:rsidP="00152857">
            <w:pPr>
              <w:widowControl w:val="0"/>
              <w:autoSpaceDE w:val="0"/>
              <w:autoSpaceDN w:val="0"/>
              <w:adjustRightInd w:val="0"/>
              <w:ind w:right="180"/>
              <w:rPr>
                <w:rFonts w:ascii="Courier New" w:hAnsi="Courier New" w:cs="Courier New"/>
                <w:b/>
                <w:bCs/>
                <w:color w:val="2C363A"/>
                <w:sz w:val="21"/>
                <w:szCs w:val="21"/>
                <w:bdr w:val="none" w:sz="0" w:space="0" w:color="auto" w:frame="1"/>
                <w:shd w:val="clear" w:color="auto" w:fill="FFFFFF"/>
              </w:rPr>
            </w:pPr>
            <w:r>
              <w:rPr>
                <w:rFonts w:ascii="Courier New" w:hAnsi="Courier New" w:cs="Courier New"/>
                <w:b/>
                <w:bCs/>
                <w:color w:val="2C363A"/>
                <w:sz w:val="21"/>
                <w:szCs w:val="21"/>
                <w:shd w:val="clear" w:color="auto" w:fill="FFFFFF"/>
              </w:rPr>
              <w:t>Сталь углеродистая</w:t>
            </w:r>
          </w:p>
        </w:tc>
      </w:tr>
      <w:tr w:rsidR="00325634" w14:paraId="4AD86375" w14:textId="77777777" w:rsidTr="00325634">
        <w:tc>
          <w:tcPr>
            <w:tcW w:w="4538" w:type="dxa"/>
          </w:tcPr>
          <w:p w14:paraId="1809D877" w14:textId="77777777" w:rsidR="00325634" w:rsidRDefault="00325634" w:rsidP="00152857">
            <w:pPr>
              <w:widowControl w:val="0"/>
              <w:autoSpaceDE w:val="0"/>
              <w:autoSpaceDN w:val="0"/>
              <w:adjustRightInd w:val="0"/>
              <w:ind w:right="180"/>
              <w:rPr>
                <w:rFonts w:ascii="Courier New" w:hAnsi="Courier New" w:cs="Courier New"/>
                <w:b/>
                <w:bCs/>
                <w:color w:val="2C363A"/>
                <w:sz w:val="21"/>
                <w:szCs w:val="21"/>
                <w:shd w:val="clear" w:color="auto" w:fill="FFFFFF"/>
              </w:rPr>
            </w:pPr>
            <w:r>
              <w:rPr>
                <w:rFonts w:ascii="Courier New" w:hAnsi="Courier New" w:cs="Courier New"/>
                <w:b/>
                <w:bCs/>
                <w:color w:val="2C363A"/>
                <w:sz w:val="21"/>
                <w:szCs w:val="21"/>
                <w:shd w:val="clear" w:color="auto" w:fill="FFFFFF"/>
              </w:rPr>
              <w:t>Материал шара</w:t>
            </w:r>
          </w:p>
        </w:tc>
        <w:tc>
          <w:tcPr>
            <w:tcW w:w="4807" w:type="dxa"/>
          </w:tcPr>
          <w:p w14:paraId="4CC208CC" w14:textId="77777777" w:rsidR="00325634" w:rsidRDefault="00325634" w:rsidP="00152857">
            <w:pPr>
              <w:widowControl w:val="0"/>
              <w:autoSpaceDE w:val="0"/>
              <w:autoSpaceDN w:val="0"/>
              <w:adjustRightInd w:val="0"/>
              <w:ind w:right="180"/>
              <w:rPr>
                <w:rFonts w:ascii="Courier New" w:hAnsi="Courier New" w:cs="Courier New"/>
                <w:b/>
                <w:bCs/>
                <w:color w:val="2C363A"/>
                <w:sz w:val="21"/>
                <w:szCs w:val="21"/>
                <w:shd w:val="clear" w:color="auto" w:fill="FFFFFF"/>
              </w:rPr>
            </w:pPr>
            <w:r>
              <w:rPr>
                <w:rFonts w:ascii="Courier New" w:hAnsi="Courier New" w:cs="Courier New"/>
                <w:b/>
                <w:bCs/>
                <w:color w:val="2C363A"/>
                <w:sz w:val="21"/>
                <w:szCs w:val="21"/>
                <w:shd w:val="clear" w:color="auto" w:fill="FFFFFF"/>
              </w:rPr>
              <w:t>Сталь нержавеющая</w:t>
            </w:r>
          </w:p>
        </w:tc>
      </w:tr>
      <w:tr w:rsidR="00325634" w14:paraId="0DFA9152" w14:textId="77777777" w:rsidTr="00325634">
        <w:tc>
          <w:tcPr>
            <w:tcW w:w="4538" w:type="dxa"/>
          </w:tcPr>
          <w:p w14:paraId="6A6C682D" w14:textId="77777777" w:rsidR="00325634" w:rsidRDefault="00325634" w:rsidP="00152857">
            <w:pPr>
              <w:widowControl w:val="0"/>
              <w:autoSpaceDE w:val="0"/>
              <w:autoSpaceDN w:val="0"/>
              <w:adjustRightInd w:val="0"/>
              <w:ind w:right="180"/>
              <w:rPr>
                <w:rFonts w:ascii="Courier New" w:hAnsi="Courier New" w:cs="Courier New"/>
                <w:b/>
                <w:bCs/>
                <w:color w:val="2C363A"/>
                <w:sz w:val="21"/>
                <w:szCs w:val="21"/>
                <w:shd w:val="clear" w:color="auto" w:fill="FFFFFF"/>
              </w:rPr>
            </w:pPr>
            <w:r>
              <w:rPr>
                <w:rFonts w:ascii="Courier New" w:hAnsi="Courier New" w:cs="Courier New"/>
                <w:b/>
                <w:bCs/>
                <w:color w:val="2C363A"/>
                <w:sz w:val="21"/>
                <w:szCs w:val="21"/>
                <w:shd w:val="clear" w:color="auto" w:fill="FFFFFF"/>
              </w:rPr>
              <w:t>Гарантия, лет</w:t>
            </w:r>
          </w:p>
        </w:tc>
        <w:tc>
          <w:tcPr>
            <w:tcW w:w="4807" w:type="dxa"/>
          </w:tcPr>
          <w:p w14:paraId="5BE57D08" w14:textId="77777777" w:rsidR="00325634" w:rsidRDefault="00325634" w:rsidP="00152857">
            <w:pPr>
              <w:widowControl w:val="0"/>
              <w:autoSpaceDE w:val="0"/>
              <w:autoSpaceDN w:val="0"/>
              <w:adjustRightInd w:val="0"/>
              <w:ind w:right="180"/>
              <w:rPr>
                <w:rFonts w:ascii="Courier New" w:hAnsi="Courier New" w:cs="Courier New"/>
                <w:b/>
                <w:bCs/>
                <w:color w:val="2C363A"/>
                <w:sz w:val="21"/>
                <w:szCs w:val="21"/>
                <w:shd w:val="clear" w:color="auto" w:fill="FFFFFF"/>
              </w:rPr>
            </w:pPr>
            <w:r>
              <w:rPr>
                <w:rFonts w:ascii="Courier New" w:hAnsi="Courier New" w:cs="Courier New"/>
                <w:b/>
                <w:bCs/>
                <w:color w:val="2C363A"/>
                <w:sz w:val="21"/>
                <w:szCs w:val="21"/>
                <w:shd w:val="clear" w:color="auto" w:fill="FFFFFF"/>
              </w:rPr>
              <w:t>3</w:t>
            </w:r>
          </w:p>
        </w:tc>
      </w:tr>
      <w:tr w:rsidR="00325634" w14:paraId="062F0AF4" w14:textId="77777777" w:rsidTr="00325634">
        <w:tc>
          <w:tcPr>
            <w:tcW w:w="4538" w:type="dxa"/>
          </w:tcPr>
          <w:p w14:paraId="60A5C277" w14:textId="77777777" w:rsidR="00325634" w:rsidRDefault="00325634" w:rsidP="00152857">
            <w:pPr>
              <w:widowControl w:val="0"/>
              <w:autoSpaceDE w:val="0"/>
              <w:autoSpaceDN w:val="0"/>
              <w:adjustRightInd w:val="0"/>
              <w:ind w:right="180"/>
              <w:rPr>
                <w:rFonts w:ascii="Courier New" w:hAnsi="Courier New" w:cs="Courier New"/>
                <w:b/>
                <w:bCs/>
                <w:color w:val="2C363A"/>
                <w:sz w:val="21"/>
                <w:szCs w:val="21"/>
                <w:shd w:val="clear" w:color="auto" w:fill="FFFFFF"/>
              </w:rPr>
            </w:pPr>
            <w:r>
              <w:rPr>
                <w:rFonts w:ascii="Courier New" w:hAnsi="Courier New" w:cs="Courier New"/>
                <w:b/>
                <w:bCs/>
                <w:color w:val="2C363A"/>
                <w:sz w:val="21"/>
                <w:szCs w:val="21"/>
                <w:shd w:val="clear" w:color="auto" w:fill="FFFFFF"/>
              </w:rPr>
              <w:t>Тип арматуры</w:t>
            </w:r>
          </w:p>
        </w:tc>
        <w:tc>
          <w:tcPr>
            <w:tcW w:w="4807" w:type="dxa"/>
          </w:tcPr>
          <w:p w14:paraId="52223A9A" w14:textId="77777777" w:rsidR="00325634" w:rsidRDefault="00325634" w:rsidP="00152857">
            <w:pPr>
              <w:widowControl w:val="0"/>
              <w:autoSpaceDE w:val="0"/>
              <w:autoSpaceDN w:val="0"/>
              <w:adjustRightInd w:val="0"/>
              <w:ind w:right="180"/>
              <w:rPr>
                <w:rFonts w:ascii="Courier New" w:hAnsi="Courier New" w:cs="Courier New"/>
                <w:b/>
                <w:bCs/>
                <w:color w:val="2C363A"/>
                <w:sz w:val="21"/>
                <w:szCs w:val="21"/>
                <w:shd w:val="clear" w:color="auto" w:fill="FFFFFF"/>
              </w:rPr>
            </w:pPr>
            <w:r>
              <w:rPr>
                <w:rFonts w:ascii="Courier New" w:hAnsi="Courier New" w:cs="Courier New"/>
                <w:b/>
                <w:bCs/>
                <w:color w:val="2C363A"/>
                <w:sz w:val="21"/>
                <w:szCs w:val="21"/>
                <w:shd w:val="clear" w:color="auto" w:fill="FFFFFF"/>
              </w:rPr>
              <w:t>Шаровой кран</w:t>
            </w:r>
          </w:p>
        </w:tc>
      </w:tr>
      <w:tr w:rsidR="00325634" w14:paraId="5702F0BD" w14:textId="77777777" w:rsidTr="00325634">
        <w:tc>
          <w:tcPr>
            <w:tcW w:w="4538" w:type="dxa"/>
          </w:tcPr>
          <w:p w14:paraId="55C3E06C" w14:textId="77777777" w:rsidR="00325634" w:rsidRDefault="00325634" w:rsidP="00152857">
            <w:pPr>
              <w:widowControl w:val="0"/>
              <w:autoSpaceDE w:val="0"/>
              <w:autoSpaceDN w:val="0"/>
              <w:adjustRightInd w:val="0"/>
              <w:ind w:right="180"/>
              <w:rPr>
                <w:rFonts w:ascii="Courier New" w:hAnsi="Courier New" w:cs="Courier New"/>
                <w:b/>
                <w:bCs/>
                <w:color w:val="2C363A"/>
                <w:sz w:val="21"/>
                <w:szCs w:val="21"/>
                <w:shd w:val="clear" w:color="auto" w:fill="FFFFFF"/>
              </w:rPr>
            </w:pPr>
            <w:r>
              <w:rPr>
                <w:rFonts w:ascii="Courier New" w:hAnsi="Courier New" w:cs="Courier New"/>
                <w:b/>
                <w:bCs/>
                <w:color w:val="2C363A"/>
                <w:sz w:val="21"/>
                <w:szCs w:val="21"/>
                <w:shd w:val="clear" w:color="auto" w:fill="FFFFFF"/>
              </w:rPr>
              <w:t>Температура окружающей среды, °C</w:t>
            </w:r>
          </w:p>
        </w:tc>
        <w:tc>
          <w:tcPr>
            <w:tcW w:w="4807" w:type="dxa"/>
          </w:tcPr>
          <w:p w14:paraId="56856866" w14:textId="77777777" w:rsidR="00325634" w:rsidRDefault="00325634" w:rsidP="00152857">
            <w:pPr>
              <w:widowControl w:val="0"/>
              <w:autoSpaceDE w:val="0"/>
              <w:autoSpaceDN w:val="0"/>
              <w:adjustRightInd w:val="0"/>
              <w:ind w:right="180"/>
              <w:rPr>
                <w:rFonts w:ascii="Courier New" w:hAnsi="Courier New" w:cs="Courier New"/>
                <w:b/>
                <w:bCs/>
                <w:color w:val="2C363A"/>
                <w:sz w:val="21"/>
                <w:szCs w:val="21"/>
                <w:shd w:val="clear" w:color="auto" w:fill="FFFFFF"/>
              </w:rPr>
            </w:pPr>
            <w:r>
              <w:rPr>
                <w:rFonts w:ascii="Courier New" w:hAnsi="Courier New" w:cs="Courier New"/>
                <w:b/>
                <w:bCs/>
                <w:color w:val="2C363A"/>
                <w:sz w:val="21"/>
                <w:szCs w:val="21"/>
                <w:shd w:val="clear" w:color="auto" w:fill="FFFFFF"/>
              </w:rPr>
              <w:t>-40...+80</w:t>
            </w:r>
          </w:p>
        </w:tc>
      </w:tr>
      <w:tr w:rsidR="00325634" w14:paraId="28BE29E4" w14:textId="77777777" w:rsidTr="00325634">
        <w:tc>
          <w:tcPr>
            <w:tcW w:w="4538" w:type="dxa"/>
          </w:tcPr>
          <w:p w14:paraId="26DA5AC7" w14:textId="77777777" w:rsidR="00325634" w:rsidRDefault="00325634" w:rsidP="00152857">
            <w:pPr>
              <w:widowControl w:val="0"/>
              <w:autoSpaceDE w:val="0"/>
              <w:autoSpaceDN w:val="0"/>
              <w:adjustRightInd w:val="0"/>
              <w:ind w:right="180"/>
              <w:rPr>
                <w:rFonts w:ascii="Courier New" w:hAnsi="Courier New" w:cs="Courier New"/>
                <w:b/>
                <w:bCs/>
                <w:color w:val="2C363A"/>
                <w:sz w:val="21"/>
                <w:szCs w:val="21"/>
                <w:shd w:val="clear" w:color="auto" w:fill="FFFFFF"/>
              </w:rPr>
            </w:pPr>
            <w:r>
              <w:rPr>
                <w:rFonts w:ascii="Courier New" w:hAnsi="Courier New" w:cs="Courier New"/>
                <w:b/>
                <w:bCs/>
                <w:color w:val="2C363A"/>
                <w:sz w:val="21"/>
                <w:szCs w:val="21"/>
                <w:shd w:val="clear" w:color="auto" w:fill="FFFFFF"/>
              </w:rPr>
              <w:t>Условное давление, бар</w:t>
            </w:r>
          </w:p>
        </w:tc>
        <w:tc>
          <w:tcPr>
            <w:tcW w:w="4807" w:type="dxa"/>
          </w:tcPr>
          <w:p w14:paraId="21D94F26" w14:textId="77777777" w:rsidR="00325634" w:rsidRDefault="00325634" w:rsidP="00152857">
            <w:pPr>
              <w:widowControl w:val="0"/>
              <w:autoSpaceDE w:val="0"/>
              <w:autoSpaceDN w:val="0"/>
              <w:adjustRightInd w:val="0"/>
              <w:ind w:right="180"/>
              <w:rPr>
                <w:rFonts w:ascii="Courier New" w:hAnsi="Courier New" w:cs="Courier New"/>
                <w:b/>
                <w:bCs/>
                <w:color w:val="2C363A"/>
                <w:sz w:val="21"/>
                <w:szCs w:val="21"/>
                <w:shd w:val="clear" w:color="auto" w:fill="FFFFFF"/>
              </w:rPr>
            </w:pPr>
            <w:r>
              <w:rPr>
                <w:rFonts w:ascii="Courier New" w:hAnsi="Courier New" w:cs="Courier New"/>
                <w:b/>
                <w:bCs/>
                <w:color w:val="2C363A"/>
                <w:sz w:val="21"/>
                <w:szCs w:val="21"/>
                <w:bdr w:val="none" w:sz="0" w:space="0" w:color="auto" w:frame="1"/>
                <w:shd w:val="clear" w:color="auto" w:fill="FFFFFF"/>
              </w:rPr>
              <w:t>16/25/40</w:t>
            </w:r>
          </w:p>
        </w:tc>
      </w:tr>
      <w:tr w:rsidR="00325634" w14:paraId="0F4194A9" w14:textId="77777777" w:rsidTr="00325634">
        <w:tc>
          <w:tcPr>
            <w:tcW w:w="4538" w:type="dxa"/>
          </w:tcPr>
          <w:p w14:paraId="2259D570" w14:textId="77777777" w:rsidR="00325634" w:rsidRDefault="00325634" w:rsidP="00152857">
            <w:pPr>
              <w:widowControl w:val="0"/>
              <w:autoSpaceDE w:val="0"/>
              <w:autoSpaceDN w:val="0"/>
              <w:adjustRightInd w:val="0"/>
              <w:ind w:right="180"/>
              <w:rPr>
                <w:rFonts w:ascii="Courier New" w:hAnsi="Courier New" w:cs="Courier New"/>
                <w:b/>
                <w:bCs/>
                <w:color w:val="2C363A"/>
                <w:sz w:val="21"/>
                <w:szCs w:val="21"/>
                <w:shd w:val="clear" w:color="auto" w:fill="FFFFFF"/>
              </w:rPr>
            </w:pPr>
            <w:r>
              <w:rPr>
                <w:rFonts w:ascii="Courier New" w:hAnsi="Courier New" w:cs="Courier New"/>
                <w:b/>
                <w:bCs/>
                <w:color w:val="2C363A"/>
                <w:sz w:val="21"/>
                <w:szCs w:val="21"/>
                <w:shd w:val="clear" w:color="auto" w:fill="FFFFFF"/>
              </w:rPr>
              <w:t>Сплав</w:t>
            </w:r>
          </w:p>
        </w:tc>
        <w:tc>
          <w:tcPr>
            <w:tcW w:w="4807" w:type="dxa"/>
          </w:tcPr>
          <w:p w14:paraId="6B5DF9B5" w14:textId="77777777" w:rsidR="00325634" w:rsidRDefault="00325634" w:rsidP="00152857">
            <w:pPr>
              <w:widowControl w:val="0"/>
              <w:autoSpaceDE w:val="0"/>
              <w:autoSpaceDN w:val="0"/>
              <w:adjustRightInd w:val="0"/>
              <w:ind w:right="180"/>
              <w:rPr>
                <w:rFonts w:ascii="Courier New" w:hAnsi="Courier New" w:cs="Courier New"/>
                <w:b/>
                <w:bCs/>
                <w:color w:val="2C363A"/>
                <w:sz w:val="21"/>
                <w:szCs w:val="21"/>
                <w:bdr w:val="none" w:sz="0" w:space="0" w:color="auto" w:frame="1"/>
                <w:shd w:val="clear" w:color="auto" w:fill="FFFFFF"/>
              </w:rPr>
            </w:pPr>
            <w:r>
              <w:rPr>
                <w:rFonts w:ascii="Courier New" w:hAnsi="Courier New" w:cs="Courier New"/>
                <w:b/>
                <w:bCs/>
                <w:color w:val="2C363A"/>
                <w:sz w:val="21"/>
                <w:szCs w:val="21"/>
                <w:shd w:val="clear" w:color="auto" w:fill="FFFFFF"/>
              </w:rPr>
              <w:t>ст. 20</w:t>
            </w:r>
          </w:p>
        </w:tc>
      </w:tr>
    </w:tbl>
    <w:p w14:paraId="61F0CD44" w14:textId="77777777" w:rsidR="00325634" w:rsidRDefault="00325634" w:rsidP="00152857">
      <w:pPr>
        <w:widowControl w:val="0"/>
        <w:autoSpaceDE w:val="0"/>
        <w:autoSpaceDN w:val="0"/>
        <w:adjustRightInd w:val="0"/>
        <w:ind w:right="180"/>
        <w:rPr>
          <w:rFonts w:ascii="Times New Roman" w:hAnsi="Times New Roman"/>
        </w:rPr>
      </w:pPr>
    </w:p>
    <w:p w14:paraId="6DFF9A8B" w14:textId="77777777" w:rsidR="00152857" w:rsidRPr="00A51738" w:rsidRDefault="00152857" w:rsidP="00152857">
      <w:pPr>
        <w:widowControl w:val="0"/>
        <w:spacing w:after="0" w:line="240" w:lineRule="auto"/>
        <w:ind w:firstLine="567"/>
        <w:jc w:val="both"/>
        <w:rPr>
          <w:rFonts w:ascii="Times New Roman" w:hAnsi="Times New Roman"/>
        </w:rPr>
      </w:pPr>
    </w:p>
    <w:p w14:paraId="01D8B578" w14:textId="77777777" w:rsidR="00152857" w:rsidRPr="00A51738" w:rsidRDefault="00152857" w:rsidP="00152857">
      <w:pPr>
        <w:suppressAutoHyphens/>
        <w:spacing w:after="0" w:line="240" w:lineRule="auto"/>
        <w:jc w:val="center"/>
        <w:outlineLvl w:val="2"/>
        <w:rPr>
          <w:rFonts w:ascii="Times New Roman" w:hAnsi="Times New Roman"/>
          <w:b/>
          <w:bCs/>
          <w:lang w:eastAsia="zh-CN"/>
        </w:rPr>
      </w:pPr>
      <w:r w:rsidRPr="00A51738">
        <w:rPr>
          <w:rFonts w:ascii="Times New Roman" w:hAnsi="Times New Roman"/>
          <w:b/>
          <w:bCs/>
          <w:lang w:eastAsia="zh-CN"/>
        </w:rPr>
        <w:t>2. Требования к оказанию услуг.</w:t>
      </w:r>
    </w:p>
    <w:p w14:paraId="71B67084" w14:textId="77777777" w:rsidR="00152857" w:rsidRPr="00A51738" w:rsidRDefault="00152857" w:rsidP="00152857">
      <w:pPr>
        <w:suppressAutoHyphens/>
        <w:spacing w:after="0" w:line="240" w:lineRule="auto"/>
        <w:jc w:val="center"/>
        <w:outlineLvl w:val="2"/>
        <w:rPr>
          <w:rFonts w:ascii="Times New Roman" w:hAnsi="Times New Roman"/>
          <w:b/>
          <w:bCs/>
          <w:lang w:eastAsia="zh-CN"/>
        </w:rPr>
      </w:pPr>
    </w:p>
    <w:p w14:paraId="7F07736F" w14:textId="77777777" w:rsidR="00152857" w:rsidRPr="007A7E9C" w:rsidRDefault="00152857" w:rsidP="00152857">
      <w:pPr>
        <w:numPr>
          <w:ilvl w:val="0"/>
          <w:numId w:val="2"/>
        </w:numPr>
        <w:suppressAutoHyphens/>
        <w:spacing w:after="0" w:line="240" w:lineRule="auto"/>
        <w:contextualSpacing/>
        <w:jc w:val="both"/>
        <w:rPr>
          <w:rFonts w:ascii="Times New Roman" w:hAnsi="Times New Roman"/>
          <w:bCs/>
          <w:lang w:eastAsia="zh-CN"/>
        </w:rPr>
      </w:pPr>
      <w:r w:rsidRPr="00A51738">
        <w:rPr>
          <w:rFonts w:ascii="Times New Roman" w:hAnsi="Times New Roman"/>
          <w:bCs/>
          <w:lang w:eastAsia="zh-CN"/>
        </w:rPr>
        <w:t xml:space="preserve">Во время </w:t>
      </w:r>
      <w:r w:rsidRPr="007A7E9C">
        <w:rPr>
          <w:rFonts w:ascii="Times New Roman" w:hAnsi="Times New Roman"/>
          <w:bCs/>
          <w:lang w:eastAsia="zh-CN"/>
        </w:rPr>
        <w:t xml:space="preserve">оказания услуг Исполнитель должен обеспечить соблюдение необходимых противопожарных мероприятий, мероприятий по технике безопасности и охране окружающей среды </w:t>
      </w:r>
    </w:p>
    <w:p w14:paraId="5BE4676D" w14:textId="77777777" w:rsidR="00152857" w:rsidRPr="00A51738" w:rsidRDefault="00152857" w:rsidP="00152857">
      <w:pPr>
        <w:numPr>
          <w:ilvl w:val="0"/>
          <w:numId w:val="2"/>
        </w:numPr>
        <w:suppressAutoHyphens/>
        <w:spacing w:after="0" w:line="240" w:lineRule="auto"/>
        <w:contextualSpacing/>
        <w:jc w:val="both"/>
        <w:rPr>
          <w:rFonts w:ascii="Times New Roman" w:hAnsi="Times New Roman"/>
          <w:bCs/>
          <w:lang w:eastAsia="zh-CN"/>
        </w:rPr>
      </w:pPr>
      <w:r w:rsidRPr="007A7E9C">
        <w:rPr>
          <w:rFonts w:ascii="Times New Roman" w:hAnsi="Times New Roman"/>
          <w:bCs/>
          <w:lang w:eastAsia="zh-CN"/>
        </w:rPr>
        <w:t>Обеспечивать Заказчику возможность контроля и надзора за ходом оказания услуг, качеством используемых материалов и оборудования, в том числе представлять</w:t>
      </w:r>
      <w:r w:rsidRPr="00A51738">
        <w:rPr>
          <w:rFonts w:ascii="Times New Roman" w:hAnsi="Times New Roman"/>
          <w:bCs/>
          <w:lang w:eastAsia="zh-CN"/>
        </w:rPr>
        <w:t xml:space="preserve"> по его требованию отчеты о ходе оказания услуг. </w:t>
      </w:r>
    </w:p>
    <w:p w14:paraId="6460B569" w14:textId="77777777" w:rsidR="00152857" w:rsidRPr="00A51738" w:rsidRDefault="00152857" w:rsidP="00152857">
      <w:pPr>
        <w:numPr>
          <w:ilvl w:val="0"/>
          <w:numId w:val="2"/>
        </w:numPr>
        <w:suppressAutoHyphens/>
        <w:spacing w:after="0" w:line="240" w:lineRule="auto"/>
        <w:contextualSpacing/>
        <w:jc w:val="both"/>
        <w:rPr>
          <w:rFonts w:ascii="Times New Roman" w:hAnsi="Times New Roman"/>
          <w:bCs/>
          <w:lang w:eastAsia="zh-CN"/>
        </w:rPr>
      </w:pPr>
      <w:r w:rsidRPr="00A51738">
        <w:rPr>
          <w:rFonts w:ascii="Times New Roman" w:hAnsi="Times New Roman"/>
          <w:bCs/>
          <w:lang w:eastAsia="zh-CN"/>
        </w:rPr>
        <w:lastRenderedPageBreak/>
        <w:t>Услуги оказывать учитывая, что здания эксплуатируются, с соблюдением мер безопасности, с обязательным оповещением администрации учреждения обо всех отключениях.</w:t>
      </w:r>
    </w:p>
    <w:p w14:paraId="6D1C5DCD" w14:textId="77777777" w:rsidR="00152857" w:rsidRPr="00A51738" w:rsidRDefault="00152857" w:rsidP="00152857">
      <w:pPr>
        <w:numPr>
          <w:ilvl w:val="0"/>
          <w:numId w:val="2"/>
        </w:numPr>
        <w:suppressAutoHyphens/>
        <w:spacing w:after="0" w:line="240" w:lineRule="auto"/>
        <w:contextualSpacing/>
        <w:jc w:val="both"/>
        <w:rPr>
          <w:rFonts w:ascii="Times New Roman" w:hAnsi="Times New Roman"/>
          <w:bCs/>
          <w:lang w:eastAsia="zh-CN"/>
        </w:rPr>
      </w:pPr>
      <w:r w:rsidRPr="00A51738">
        <w:rPr>
          <w:rFonts w:ascii="Times New Roman" w:hAnsi="Times New Roman"/>
          <w:bCs/>
          <w:lang w:eastAsia="zh-CN"/>
        </w:rPr>
        <w:t>Рабочее время обслуживания объекта:</w:t>
      </w:r>
    </w:p>
    <w:p w14:paraId="74476772" w14:textId="77777777" w:rsidR="00152857" w:rsidRPr="00A51738" w:rsidRDefault="00152857" w:rsidP="00152857">
      <w:pPr>
        <w:numPr>
          <w:ilvl w:val="0"/>
          <w:numId w:val="3"/>
        </w:numPr>
        <w:suppressAutoHyphens/>
        <w:spacing w:after="0" w:line="240" w:lineRule="auto"/>
        <w:contextualSpacing/>
        <w:jc w:val="both"/>
        <w:rPr>
          <w:rFonts w:ascii="Times New Roman" w:hAnsi="Times New Roman"/>
          <w:bCs/>
          <w:lang w:eastAsia="zh-CN"/>
        </w:rPr>
      </w:pPr>
      <w:r w:rsidRPr="00A51738">
        <w:rPr>
          <w:rFonts w:ascii="Times New Roman" w:hAnsi="Times New Roman"/>
          <w:bCs/>
          <w:lang w:eastAsia="zh-CN"/>
        </w:rPr>
        <w:t xml:space="preserve">Исполнитель обеспечивает проведение плановых услуг на объекте по рабочим дням недели с 9.00 до 17.30 и услуг круглосуточной аварийно-диспетчерской службы без выходных, праздничных дней для обеспечения выхода сотрудников Исполнителя в нерабочее время для устранения аварий. </w:t>
      </w:r>
    </w:p>
    <w:p w14:paraId="725888DB" w14:textId="77777777" w:rsidR="00152857" w:rsidRPr="00A51738" w:rsidRDefault="00152857" w:rsidP="00152857">
      <w:pPr>
        <w:numPr>
          <w:ilvl w:val="0"/>
          <w:numId w:val="3"/>
        </w:numPr>
        <w:suppressAutoHyphens/>
        <w:spacing w:after="0" w:line="240" w:lineRule="auto"/>
        <w:contextualSpacing/>
        <w:jc w:val="both"/>
        <w:rPr>
          <w:rFonts w:ascii="Times New Roman" w:hAnsi="Times New Roman"/>
          <w:bCs/>
          <w:lang w:eastAsia="zh-CN"/>
        </w:rPr>
      </w:pPr>
      <w:r w:rsidRPr="00A51738">
        <w:rPr>
          <w:rFonts w:ascii="Times New Roman" w:hAnsi="Times New Roman"/>
          <w:bCs/>
          <w:lang w:eastAsia="zh-CN"/>
        </w:rPr>
        <w:t>На материалы, изделия и оборудование должны быть представлены сертификаты качества или соответствия, на оборудование паспорта заводов - изготовителей.</w:t>
      </w:r>
    </w:p>
    <w:p w14:paraId="498730EB" w14:textId="77777777" w:rsidR="00152857" w:rsidRPr="00A51738" w:rsidRDefault="00152857" w:rsidP="00152857">
      <w:pPr>
        <w:numPr>
          <w:ilvl w:val="0"/>
          <w:numId w:val="2"/>
        </w:numPr>
        <w:suppressAutoHyphens/>
        <w:spacing w:after="0" w:line="240" w:lineRule="auto"/>
        <w:contextualSpacing/>
        <w:jc w:val="both"/>
        <w:rPr>
          <w:rFonts w:ascii="Times New Roman" w:hAnsi="Times New Roman"/>
          <w:bCs/>
          <w:lang w:eastAsia="zh-CN"/>
        </w:rPr>
      </w:pPr>
      <w:r w:rsidRPr="00A51738">
        <w:rPr>
          <w:rFonts w:ascii="Times New Roman" w:hAnsi="Times New Roman"/>
          <w:bCs/>
          <w:lang w:eastAsia="zh-CN"/>
        </w:rPr>
        <w:t>Исполнитель обязан предоставлять Заказчику сертификаты или копии сертификатов на используемые при оказании услуг материалы и оборудование не позднее, чем за три календарных дня до их использования.</w:t>
      </w:r>
    </w:p>
    <w:p w14:paraId="626C8ED8" w14:textId="77777777" w:rsidR="00152857" w:rsidRPr="00A51738" w:rsidRDefault="00152857" w:rsidP="00152857">
      <w:pPr>
        <w:numPr>
          <w:ilvl w:val="0"/>
          <w:numId w:val="2"/>
        </w:numPr>
        <w:suppressAutoHyphens/>
        <w:spacing w:after="0" w:line="240" w:lineRule="auto"/>
        <w:contextualSpacing/>
        <w:jc w:val="both"/>
        <w:rPr>
          <w:rFonts w:ascii="Times New Roman" w:hAnsi="Times New Roman"/>
          <w:bCs/>
          <w:lang w:eastAsia="zh-CN"/>
        </w:rPr>
      </w:pPr>
      <w:r w:rsidRPr="00A51738">
        <w:rPr>
          <w:rFonts w:ascii="Times New Roman" w:hAnsi="Times New Roman"/>
          <w:bCs/>
          <w:lang w:eastAsia="zh-CN"/>
        </w:rPr>
        <w:t>Исполнитель самостоятельно согласовывает работы, связанные с отключением, переключением подачи воды, тепла, электроэнергии и т.п. с соответствующими предприятиями города, а также с руководством Заказчика.</w:t>
      </w:r>
    </w:p>
    <w:p w14:paraId="79B0EEC0" w14:textId="77777777" w:rsidR="00152857" w:rsidRPr="00A51738" w:rsidRDefault="00152857" w:rsidP="00152857">
      <w:pPr>
        <w:numPr>
          <w:ilvl w:val="0"/>
          <w:numId w:val="2"/>
        </w:numPr>
        <w:suppressAutoHyphens/>
        <w:spacing w:after="0" w:line="240" w:lineRule="auto"/>
        <w:contextualSpacing/>
        <w:jc w:val="both"/>
        <w:rPr>
          <w:rFonts w:ascii="Times New Roman" w:hAnsi="Times New Roman"/>
          <w:bCs/>
          <w:lang w:eastAsia="zh-CN"/>
        </w:rPr>
      </w:pPr>
      <w:r w:rsidRPr="00A51738">
        <w:rPr>
          <w:rFonts w:ascii="Times New Roman" w:hAnsi="Times New Roman"/>
          <w:bCs/>
          <w:lang w:eastAsia="zh-CN"/>
        </w:rPr>
        <w:t>Услуги, указанные в составе объекта, являются неделимыми.</w:t>
      </w:r>
    </w:p>
    <w:p w14:paraId="13C42660" w14:textId="77777777" w:rsidR="00152857" w:rsidRPr="00A51738" w:rsidRDefault="00152857" w:rsidP="00152857">
      <w:pPr>
        <w:numPr>
          <w:ilvl w:val="0"/>
          <w:numId w:val="2"/>
        </w:numPr>
        <w:suppressAutoHyphens/>
        <w:spacing w:after="0" w:line="240" w:lineRule="auto"/>
        <w:contextualSpacing/>
        <w:jc w:val="both"/>
        <w:rPr>
          <w:rFonts w:ascii="Times New Roman" w:hAnsi="Times New Roman"/>
          <w:bCs/>
          <w:lang w:eastAsia="zh-CN"/>
        </w:rPr>
      </w:pPr>
      <w:r w:rsidRPr="007A7E9C">
        <w:rPr>
          <w:rFonts w:ascii="Times New Roman" w:hAnsi="Times New Roman"/>
          <w:bCs/>
          <w:lang w:eastAsia="zh-CN"/>
        </w:rPr>
        <w:t>Услуги должны быть оказаны по картам технологических процессов. Исполнитель обязан вести журнал оказания услуг. Используемые материалы и оборудование должны соответствовать государственным стандартам и техническим условиям</w:t>
      </w:r>
      <w:r w:rsidRPr="00A51738">
        <w:rPr>
          <w:rFonts w:ascii="Times New Roman" w:hAnsi="Times New Roman"/>
          <w:bCs/>
          <w:lang w:eastAsia="zh-CN"/>
        </w:rPr>
        <w:t xml:space="preserve"> производителей. Качество и безопасность используемых материалов и оборудования подтверждается представлением Исполнителем необходимой документации (сертификатами соответствия, техническими паспортами или иными документами).</w:t>
      </w:r>
    </w:p>
    <w:p w14:paraId="6700F6A2" w14:textId="77777777" w:rsidR="00152857" w:rsidRPr="00A51738" w:rsidRDefault="00152857" w:rsidP="00152857">
      <w:pPr>
        <w:numPr>
          <w:ilvl w:val="0"/>
          <w:numId w:val="2"/>
        </w:numPr>
        <w:suppressAutoHyphens/>
        <w:spacing w:after="0" w:line="240" w:lineRule="auto"/>
        <w:contextualSpacing/>
        <w:jc w:val="both"/>
        <w:rPr>
          <w:rFonts w:ascii="Times New Roman" w:hAnsi="Times New Roman"/>
          <w:bCs/>
          <w:lang w:eastAsia="zh-CN"/>
        </w:rPr>
      </w:pPr>
      <w:r w:rsidRPr="00A51738">
        <w:rPr>
          <w:rFonts w:ascii="Times New Roman" w:hAnsi="Times New Roman"/>
          <w:bCs/>
          <w:lang w:eastAsia="zh-CN"/>
        </w:rPr>
        <w:t>Услуги должны оказываться собственными силами, привлечение субподрядных организаций (соисполнителей) возможно только с письменного разрешения заказчика, за действия субподрядных организаций (соисполнителей) Исполнитель отвечает, как за свои собственные.</w:t>
      </w:r>
    </w:p>
    <w:p w14:paraId="2B0282D0" w14:textId="77777777" w:rsidR="00152857" w:rsidRPr="00A51738" w:rsidRDefault="00152857" w:rsidP="00152857">
      <w:pPr>
        <w:numPr>
          <w:ilvl w:val="0"/>
          <w:numId w:val="2"/>
        </w:numPr>
        <w:suppressAutoHyphens/>
        <w:spacing w:after="0" w:line="240" w:lineRule="auto"/>
        <w:contextualSpacing/>
        <w:jc w:val="both"/>
        <w:rPr>
          <w:rFonts w:ascii="Times New Roman" w:hAnsi="Times New Roman"/>
          <w:bCs/>
          <w:lang w:eastAsia="zh-CN"/>
        </w:rPr>
      </w:pPr>
      <w:r w:rsidRPr="00A51738">
        <w:rPr>
          <w:rFonts w:ascii="Times New Roman" w:hAnsi="Times New Roman"/>
          <w:bCs/>
          <w:lang w:eastAsia="zh-CN"/>
        </w:rPr>
        <w:t>Исполнитель обязан участвовать в оперативных переключениях, отключениях неисправного оборудования, приемке оборудования после оказания услуг.</w:t>
      </w:r>
    </w:p>
    <w:p w14:paraId="1A6136DD" w14:textId="77777777" w:rsidR="00152857" w:rsidRPr="007A7E9C" w:rsidRDefault="00152857" w:rsidP="00152857">
      <w:pPr>
        <w:numPr>
          <w:ilvl w:val="0"/>
          <w:numId w:val="2"/>
        </w:numPr>
        <w:suppressAutoHyphens/>
        <w:spacing w:after="0" w:line="240" w:lineRule="auto"/>
        <w:contextualSpacing/>
        <w:jc w:val="both"/>
        <w:rPr>
          <w:rFonts w:ascii="Times New Roman" w:hAnsi="Times New Roman"/>
          <w:bCs/>
          <w:lang w:eastAsia="zh-CN"/>
        </w:rPr>
      </w:pPr>
      <w:r w:rsidRPr="007A7E9C">
        <w:rPr>
          <w:rFonts w:ascii="Times New Roman" w:hAnsi="Times New Roman"/>
          <w:bCs/>
          <w:lang w:eastAsia="zh-CN"/>
        </w:rPr>
        <w:t>Исполнитель обеспечивает технику безопасности при оказании услуг на объекте своим рабочим (используя средства индивидуальной защиты органов зрения, дыхания, страховку).</w:t>
      </w:r>
    </w:p>
    <w:p w14:paraId="1E8272D6" w14:textId="77777777" w:rsidR="000A5C7E" w:rsidRDefault="000A5C7E"/>
    <w:sectPr w:rsidR="000A5C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0C7814"/>
    <w:multiLevelType w:val="multilevel"/>
    <w:tmpl w:val="7848BFF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452E3847"/>
    <w:multiLevelType w:val="hybridMultilevel"/>
    <w:tmpl w:val="F7FADA86"/>
    <w:lvl w:ilvl="0" w:tplc="647EC9C4">
      <w:start w:val="1"/>
      <w:numFmt w:val="decimal"/>
      <w:lvlText w:val="2.4.%1."/>
      <w:lvlJc w:val="left"/>
      <w:pPr>
        <w:ind w:left="360" w:hanging="360"/>
      </w:pPr>
      <w:rPr>
        <w:rFonts w:ascii="Times New Roman" w:hAnsi="Times New Roman" w:hint="default"/>
        <w:b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6EE2E57"/>
    <w:multiLevelType w:val="hybridMultilevel"/>
    <w:tmpl w:val="BFCA1F2A"/>
    <w:lvl w:ilvl="0" w:tplc="D1289948">
      <w:start w:val="1"/>
      <w:numFmt w:val="decimal"/>
      <w:lvlText w:val="2.%1."/>
      <w:lvlJc w:val="left"/>
      <w:pPr>
        <w:ind w:left="360" w:hanging="360"/>
      </w:pPr>
      <w:rPr>
        <w:rFonts w:ascii="Times New Roman" w:hAnsi="Times New Roman"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96252817">
    <w:abstractNumId w:val="0"/>
  </w:num>
  <w:num w:numId="2" w16cid:durableId="957225267">
    <w:abstractNumId w:val="2"/>
  </w:num>
  <w:num w:numId="3" w16cid:durableId="13290959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48A9"/>
    <w:rsid w:val="000A5C7E"/>
    <w:rsid w:val="00152857"/>
    <w:rsid w:val="00325634"/>
    <w:rsid w:val="00494B2C"/>
    <w:rsid w:val="0070571D"/>
    <w:rsid w:val="008A4C29"/>
    <w:rsid w:val="00BA0FF7"/>
    <w:rsid w:val="00CB48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FB9AB9"/>
  <w15:chartTrackingRefBased/>
  <w15:docId w15:val="{38A23899-384A-4CA8-8A22-82C1363C06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52857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5285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3256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6649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503</Words>
  <Characters>2868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home</cp:lastModifiedBy>
  <cp:revision>3</cp:revision>
  <dcterms:created xsi:type="dcterms:W3CDTF">2026-06-09T11:40:00Z</dcterms:created>
  <dcterms:modified xsi:type="dcterms:W3CDTF">2026-06-09T12:01:00Z</dcterms:modified>
</cp:coreProperties>
</file>