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76405" w14:textId="77777777" w:rsidR="00E20E19" w:rsidRDefault="00917FF9">
      <w:pPr>
        <w:ind w:firstLine="709"/>
        <w:jc w:val="center"/>
        <w:rPr>
          <w:b/>
          <w:sz w:val="22"/>
          <w:szCs w:val="22"/>
        </w:rPr>
      </w:pPr>
      <w:proofErr w:type="gramStart"/>
      <w:r>
        <w:rPr>
          <w:b/>
          <w:sz w:val="22"/>
          <w:szCs w:val="22"/>
        </w:rPr>
        <w:t>КОНТРАКТ  №</w:t>
      </w:r>
      <w:proofErr w:type="gramEnd"/>
      <w:r>
        <w:rPr>
          <w:b/>
          <w:sz w:val="22"/>
          <w:szCs w:val="22"/>
        </w:rPr>
        <w:t xml:space="preserve"> </w:t>
      </w:r>
    </w:p>
    <w:p w14:paraId="4BB4EEEE" w14:textId="7EA5D423" w:rsidR="00E20E19" w:rsidRPr="00D7449F" w:rsidRDefault="00917FF9">
      <w:pPr>
        <w:ind w:firstLine="709"/>
        <w:jc w:val="center"/>
        <w:rPr>
          <w:b/>
          <w:sz w:val="22"/>
          <w:szCs w:val="22"/>
        </w:rPr>
      </w:pPr>
      <w:r>
        <w:rPr>
          <w:b/>
          <w:sz w:val="22"/>
          <w:szCs w:val="22"/>
        </w:rPr>
        <w:t>на выполнение</w:t>
      </w:r>
      <w:r>
        <w:t xml:space="preserve"> </w:t>
      </w:r>
      <w:r>
        <w:rPr>
          <w:b/>
          <w:sz w:val="22"/>
          <w:szCs w:val="22"/>
        </w:rPr>
        <w:t>работ по демонтажу вывозу детского игрового оборудования уличного игрового оборудования</w:t>
      </w:r>
      <w:r w:rsidR="00D7449F">
        <w:rPr>
          <w:b/>
          <w:sz w:val="22"/>
          <w:szCs w:val="22"/>
        </w:rPr>
        <w:t>, восстановлении полимерного покрытия после демонтажных работ.</w:t>
      </w:r>
    </w:p>
    <w:p w14:paraId="773EF580" w14:textId="77777777" w:rsidR="00E20E19" w:rsidRDefault="00E20E19">
      <w:pPr>
        <w:ind w:firstLine="709"/>
        <w:jc w:val="both"/>
        <w:rPr>
          <w:b/>
          <w:sz w:val="22"/>
          <w:szCs w:val="22"/>
        </w:rPr>
      </w:pPr>
    </w:p>
    <w:p w14:paraId="455D35EC" w14:textId="77777777" w:rsidR="00E20E19" w:rsidRDefault="00E20E19">
      <w:pPr>
        <w:ind w:firstLine="709"/>
        <w:jc w:val="both"/>
        <w:rPr>
          <w:sz w:val="22"/>
          <w:szCs w:val="22"/>
        </w:rPr>
      </w:pPr>
    </w:p>
    <w:tbl>
      <w:tblPr>
        <w:tblW w:w="9761" w:type="dxa"/>
        <w:tblInd w:w="20" w:type="dxa"/>
        <w:tblLayout w:type="fixed"/>
        <w:tblCellMar>
          <w:left w:w="0" w:type="dxa"/>
          <w:right w:w="0" w:type="dxa"/>
        </w:tblCellMar>
        <w:tblLook w:val="0000" w:firstRow="0" w:lastRow="0" w:firstColumn="0" w:lastColumn="0" w:noHBand="0" w:noVBand="0"/>
      </w:tblPr>
      <w:tblGrid>
        <w:gridCol w:w="3070"/>
        <w:gridCol w:w="6691"/>
      </w:tblGrid>
      <w:tr w:rsidR="00E20E19" w14:paraId="2DEA9EBA" w14:textId="77777777">
        <w:tc>
          <w:tcPr>
            <w:tcW w:w="3070" w:type="dxa"/>
          </w:tcPr>
          <w:p w14:paraId="23EA737B" w14:textId="77777777" w:rsidR="00E20E19" w:rsidRDefault="00917FF9">
            <w:pPr>
              <w:jc w:val="both"/>
              <w:rPr>
                <w:sz w:val="22"/>
                <w:szCs w:val="22"/>
              </w:rPr>
            </w:pPr>
            <w:r>
              <w:rPr>
                <w:sz w:val="22"/>
                <w:szCs w:val="22"/>
              </w:rPr>
              <w:t xml:space="preserve">г. Санкт-Петербург    </w:t>
            </w:r>
          </w:p>
        </w:tc>
        <w:tc>
          <w:tcPr>
            <w:tcW w:w="6691" w:type="dxa"/>
          </w:tcPr>
          <w:p w14:paraId="745CF9DE" w14:textId="77777777" w:rsidR="00E20E19" w:rsidRDefault="00917FF9">
            <w:pPr>
              <w:ind w:firstLine="709"/>
              <w:jc w:val="right"/>
            </w:pPr>
            <w:r>
              <w:rPr>
                <w:sz w:val="22"/>
                <w:szCs w:val="22"/>
              </w:rPr>
              <w:t xml:space="preserve">«__» </w:t>
            </w:r>
            <w:r w:rsidR="00E8299E">
              <w:rPr>
                <w:sz w:val="22"/>
                <w:szCs w:val="22"/>
                <w:lang w:val="en-US"/>
              </w:rPr>
              <w:t>______</w:t>
            </w:r>
            <w:r>
              <w:rPr>
                <w:sz w:val="22"/>
                <w:szCs w:val="22"/>
              </w:rPr>
              <w:t xml:space="preserve"> 202</w:t>
            </w:r>
            <w:r w:rsidR="00E8299E">
              <w:rPr>
                <w:sz w:val="22"/>
                <w:szCs w:val="22"/>
                <w:lang w:val="en-US"/>
              </w:rPr>
              <w:t>6</w:t>
            </w:r>
            <w:r>
              <w:rPr>
                <w:sz w:val="22"/>
                <w:szCs w:val="22"/>
              </w:rPr>
              <w:t xml:space="preserve"> г.</w:t>
            </w:r>
          </w:p>
        </w:tc>
      </w:tr>
      <w:tr w:rsidR="00E20E19" w14:paraId="49D8844D" w14:textId="77777777">
        <w:tc>
          <w:tcPr>
            <w:tcW w:w="3070" w:type="dxa"/>
          </w:tcPr>
          <w:p w14:paraId="1CD820C3" w14:textId="77777777" w:rsidR="00E20E19" w:rsidRDefault="00E20E19">
            <w:pPr>
              <w:snapToGrid w:val="0"/>
              <w:jc w:val="both"/>
              <w:rPr>
                <w:sz w:val="22"/>
                <w:szCs w:val="22"/>
              </w:rPr>
            </w:pPr>
          </w:p>
          <w:p w14:paraId="2A6D8E7D" w14:textId="77777777" w:rsidR="00E20E19" w:rsidRDefault="00E20E19">
            <w:pPr>
              <w:jc w:val="both"/>
              <w:rPr>
                <w:sz w:val="22"/>
                <w:szCs w:val="22"/>
              </w:rPr>
            </w:pPr>
          </w:p>
        </w:tc>
        <w:tc>
          <w:tcPr>
            <w:tcW w:w="6691" w:type="dxa"/>
          </w:tcPr>
          <w:p w14:paraId="48002D59" w14:textId="77777777" w:rsidR="00E20E19" w:rsidRDefault="00E20E19">
            <w:pPr>
              <w:snapToGrid w:val="0"/>
              <w:ind w:firstLine="709"/>
              <w:jc w:val="right"/>
              <w:rPr>
                <w:sz w:val="22"/>
                <w:szCs w:val="22"/>
              </w:rPr>
            </w:pPr>
          </w:p>
        </w:tc>
      </w:tr>
    </w:tbl>
    <w:p w14:paraId="12585711" w14:textId="77777777" w:rsidR="00E20E19" w:rsidRDefault="00917FF9">
      <w:pPr>
        <w:ind w:firstLine="567"/>
        <w:jc w:val="both"/>
      </w:pPr>
      <w:r>
        <w:rPr>
          <w:sz w:val="22"/>
          <w:szCs w:val="22"/>
        </w:rPr>
        <w:t xml:space="preserve">Настоящий документ является приложением и неотъемлемой частью контракта на Выполнение работ по демонтажу и вывозу детского игрового оборудования уличного игрового оборудования на территории ГБДОУ детский сад № </w:t>
      </w:r>
      <w:r w:rsidR="00E8299E" w:rsidRPr="00E8299E">
        <w:rPr>
          <w:sz w:val="22"/>
          <w:szCs w:val="22"/>
        </w:rPr>
        <w:t>78</w:t>
      </w:r>
      <w:r>
        <w:rPr>
          <w:sz w:val="22"/>
          <w:szCs w:val="22"/>
        </w:rPr>
        <w:t xml:space="preserve"> </w:t>
      </w:r>
      <w:r w:rsidR="00E8299E">
        <w:rPr>
          <w:sz w:val="22"/>
          <w:szCs w:val="22"/>
        </w:rPr>
        <w:t>Петроградского</w:t>
      </w:r>
      <w:r>
        <w:rPr>
          <w:sz w:val="22"/>
          <w:szCs w:val="22"/>
        </w:rPr>
        <w:t xml:space="preserve"> района Санкт-Петербурга в 202</w:t>
      </w:r>
      <w:r w:rsidR="00E8299E">
        <w:rPr>
          <w:sz w:val="22"/>
          <w:szCs w:val="22"/>
        </w:rPr>
        <w:t>6</w:t>
      </w:r>
      <w:r>
        <w:rPr>
          <w:sz w:val="22"/>
          <w:szCs w:val="22"/>
        </w:rPr>
        <w:t xml:space="preserve"> году (далее – Контракт)</w:t>
      </w:r>
      <w:r w:rsidR="00974E72">
        <w:rPr>
          <w:sz w:val="22"/>
          <w:szCs w:val="22"/>
        </w:rPr>
        <w:t>.</w:t>
      </w:r>
    </w:p>
    <w:p w14:paraId="6210D987" w14:textId="77777777" w:rsidR="00E20E19" w:rsidRDefault="00E20E19">
      <w:pPr>
        <w:ind w:firstLine="709"/>
        <w:jc w:val="both"/>
        <w:rPr>
          <w:sz w:val="22"/>
          <w:szCs w:val="22"/>
        </w:rPr>
      </w:pPr>
    </w:p>
    <w:p w14:paraId="3B75EC48" w14:textId="77777777" w:rsidR="00974E72" w:rsidRDefault="00974E72">
      <w:pPr>
        <w:ind w:firstLine="709"/>
        <w:jc w:val="both"/>
        <w:rPr>
          <w:sz w:val="22"/>
          <w:szCs w:val="22"/>
        </w:rPr>
      </w:pPr>
    </w:p>
    <w:p w14:paraId="35F650A3" w14:textId="77777777" w:rsidR="00E20E19" w:rsidRDefault="00917FF9">
      <w:pPr>
        <w:ind w:firstLine="709"/>
        <w:jc w:val="both"/>
        <w:rPr>
          <w:sz w:val="22"/>
          <w:szCs w:val="22"/>
        </w:rPr>
      </w:pPr>
      <w:r>
        <w:rPr>
          <w:sz w:val="22"/>
          <w:szCs w:val="22"/>
        </w:rPr>
        <w:t xml:space="preserve">Государственное бюджетное дошкольное образовательное учреждение детский сад № </w:t>
      </w:r>
      <w:r w:rsidR="00E8299E">
        <w:rPr>
          <w:sz w:val="22"/>
          <w:szCs w:val="22"/>
        </w:rPr>
        <w:t>78</w:t>
      </w:r>
      <w:r>
        <w:rPr>
          <w:sz w:val="22"/>
          <w:szCs w:val="22"/>
        </w:rPr>
        <w:t xml:space="preserve"> </w:t>
      </w:r>
      <w:r w:rsidR="00E8299E">
        <w:rPr>
          <w:sz w:val="22"/>
          <w:szCs w:val="22"/>
        </w:rPr>
        <w:t>Петроградского</w:t>
      </w:r>
      <w:r>
        <w:rPr>
          <w:sz w:val="22"/>
          <w:szCs w:val="22"/>
        </w:rPr>
        <w:t xml:space="preserve"> района Санкт-Петербурга в лице заведующего </w:t>
      </w:r>
      <w:r w:rsidR="00E8299E">
        <w:rPr>
          <w:sz w:val="22"/>
          <w:szCs w:val="22"/>
        </w:rPr>
        <w:t>Корсаковой Натальи Павловны</w:t>
      </w:r>
      <w:r>
        <w:rPr>
          <w:sz w:val="22"/>
          <w:szCs w:val="22"/>
        </w:rPr>
        <w:t xml:space="preserve">, действующего на основании устава и именуемое в дальнейшем Заказчик с одной стороны, и </w:t>
      </w:r>
      <w:r w:rsidR="00E8299E">
        <w:rPr>
          <w:sz w:val="22"/>
          <w:szCs w:val="22"/>
        </w:rPr>
        <w:t>__________________________________________,</w:t>
      </w:r>
      <w:r>
        <w:rPr>
          <w:sz w:val="22"/>
          <w:szCs w:val="22"/>
        </w:rPr>
        <w:t xml:space="preserve"> в лице </w:t>
      </w:r>
      <w:r w:rsidR="00E8299E">
        <w:rPr>
          <w:sz w:val="22"/>
          <w:szCs w:val="22"/>
        </w:rPr>
        <w:t>______________________________________________</w:t>
      </w:r>
      <w:r>
        <w:rPr>
          <w:sz w:val="22"/>
          <w:szCs w:val="22"/>
        </w:rPr>
        <w:t xml:space="preserve">, действующего на основании Устава, именуемое в дальнейшем «Подрядчик», с другой стороны, далее именуемые «Стороны», </w:t>
      </w:r>
      <w:r w:rsidR="00974E72" w:rsidRPr="00974E72">
        <w:rPr>
          <w:sz w:val="22"/>
          <w:szCs w:val="22"/>
        </w:rPr>
        <w:t>заключили настоящий контракт (далее - контракт)  о  нижеследующем:</w:t>
      </w:r>
    </w:p>
    <w:p w14:paraId="458045D2" w14:textId="77777777" w:rsidR="00E20E19" w:rsidRDefault="00E20E19">
      <w:pPr>
        <w:ind w:firstLine="709"/>
        <w:jc w:val="both"/>
        <w:rPr>
          <w:sz w:val="22"/>
          <w:szCs w:val="22"/>
        </w:rPr>
      </w:pPr>
    </w:p>
    <w:p w14:paraId="65036380" w14:textId="77777777" w:rsidR="00E20E19" w:rsidRDefault="00917FF9">
      <w:pPr>
        <w:ind w:firstLine="709"/>
        <w:jc w:val="both"/>
      </w:pPr>
      <w:r>
        <w:rPr>
          <w:sz w:val="22"/>
          <w:szCs w:val="22"/>
        </w:rPr>
        <w:t xml:space="preserve">                                                      </w:t>
      </w:r>
      <w:r>
        <w:rPr>
          <w:b/>
          <w:sz w:val="22"/>
          <w:szCs w:val="22"/>
        </w:rPr>
        <w:t>1. Предмет Контракта</w:t>
      </w:r>
    </w:p>
    <w:p w14:paraId="4E0D1A03" w14:textId="77777777" w:rsidR="00E20E19" w:rsidRDefault="00E20E19">
      <w:pPr>
        <w:pStyle w:val="ConsPlusNormal0"/>
        <w:ind w:firstLine="567"/>
        <w:jc w:val="both"/>
        <w:rPr>
          <w:b/>
          <w:sz w:val="22"/>
          <w:szCs w:val="22"/>
        </w:rPr>
      </w:pPr>
    </w:p>
    <w:p w14:paraId="67ABD03C" w14:textId="77777777" w:rsidR="00E20E19" w:rsidRDefault="00917FF9">
      <w:pPr>
        <w:jc w:val="both"/>
      </w:pPr>
      <w:r>
        <w:rPr>
          <w:sz w:val="22"/>
          <w:szCs w:val="22"/>
        </w:rPr>
        <w:t xml:space="preserve">1.1. В соответствии с Контрактом Подрядчик обязуется в порядке и сроки, предусмотренные Контрактом, выполнить работы по демонтажу и вывозу детского игрового оборудования уличного игрового оборудования на территории ГБДОУ детский сад № </w:t>
      </w:r>
      <w:r w:rsidR="00E8299E">
        <w:rPr>
          <w:sz w:val="22"/>
          <w:szCs w:val="22"/>
        </w:rPr>
        <w:t>78</w:t>
      </w:r>
      <w:r>
        <w:rPr>
          <w:sz w:val="22"/>
          <w:szCs w:val="22"/>
        </w:rPr>
        <w:t xml:space="preserve"> </w:t>
      </w:r>
      <w:r w:rsidR="00E8299E">
        <w:rPr>
          <w:sz w:val="22"/>
          <w:szCs w:val="22"/>
        </w:rPr>
        <w:t xml:space="preserve">Петроградского </w:t>
      </w:r>
      <w:r>
        <w:rPr>
          <w:sz w:val="22"/>
          <w:szCs w:val="22"/>
        </w:rPr>
        <w:t>района Санкт-Петербурга в 202</w:t>
      </w:r>
      <w:r w:rsidR="00E8299E">
        <w:rPr>
          <w:sz w:val="22"/>
          <w:szCs w:val="22"/>
        </w:rPr>
        <w:t>6</w:t>
      </w:r>
      <w:r>
        <w:rPr>
          <w:sz w:val="22"/>
          <w:szCs w:val="22"/>
        </w:rPr>
        <w:t xml:space="preserve"> году. (далее – Работы) в обусловленный Контрактом срок</w:t>
      </w:r>
      <w:r w:rsidR="00974E72">
        <w:rPr>
          <w:sz w:val="22"/>
          <w:szCs w:val="22"/>
        </w:rPr>
        <w:t>, а</w:t>
      </w:r>
      <w:r>
        <w:rPr>
          <w:sz w:val="22"/>
          <w:szCs w:val="22"/>
        </w:rPr>
        <w:t xml:space="preserve"> Заказчик обязуется принять и оплатить выполненные Работы на условиях, предусмотренных Контрактом.</w:t>
      </w:r>
    </w:p>
    <w:p w14:paraId="45608442" w14:textId="77777777" w:rsidR="00E20E19" w:rsidRDefault="00917FF9">
      <w:pPr>
        <w:pStyle w:val="ConsPlusNormal0"/>
        <w:ind w:firstLine="567"/>
        <w:jc w:val="both"/>
      </w:pPr>
      <w:r>
        <w:rPr>
          <w:sz w:val="22"/>
          <w:szCs w:val="22"/>
        </w:rPr>
        <w:t>1.2. Состав, объем, единицы измерения выполняемых Работ по Контракту установлены в Расчете цены контракта (Приложение № 1 к Контракту).</w:t>
      </w:r>
    </w:p>
    <w:p w14:paraId="22BEB87C" w14:textId="77777777" w:rsidR="00E20E19" w:rsidRDefault="00917FF9">
      <w:pPr>
        <w:ind w:firstLine="567"/>
        <w:jc w:val="both"/>
        <w:rPr>
          <w:sz w:val="22"/>
          <w:szCs w:val="22"/>
        </w:rPr>
      </w:pPr>
      <w:r>
        <w:rPr>
          <w:sz w:val="22"/>
          <w:szCs w:val="22"/>
        </w:rPr>
        <w:t>1</w:t>
      </w:r>
      <w:r>
        <w:rPr>
          <w:rFonts w:eastAsia="Calibri"/>
          <w:color w:val="000000"/>
          <w:sz w:val="22"/>
          <w:szCs w:val="22"/>
        </w:rPr>
        <w:t>.3. Место выполнения Работ</w:t>
      </w:r>
      <w:r w:rsidR="00E8299E">
        <w:rPr>
          <w:rFonts w:eastAsia="Calibri"/>
          <w:color w:val="000000"/>
          <w:sz w:val="22"/>
          <w:szCs w:val="22"/>
        </w:rPr>
        <w:t>:</w:t>
      </w:r>
      <w:r>
        <w:rPr>
          <w:rFonts w:eastAsia="Calibri"/>
          <w:color w:val="000000"/>
          <w:sz w:val="22"/>
          <w:szCs w:val="22"/>
        </w:rPr>
        <w:t xml:space="preserve"> </w:t>
      </w:r>
      <w:r w:rsidR="00E8299E" w:rsidRPr="00E8299E">
        <w:rPr>
          <w:rFonts w:eastAsia="Calibri"/>
          <w:color w:val="000000"/>
          <w:sz w:val="22"/>
          <w:szCs w:val="22"/>
        </w:rPr>
        <w:t>197022, Санкт-Петербург, ул. Чапыгина, дом 5, литер Д</w:t>
      </w:r>
      <w:r>
        <w:rPr>
          <w:sz w:val="22"/>
          <w:szCs w:val="22"/>
        </w:rPr>
        <w:t xml:space="preserve"> (далее – Объект).</w:t>
      </w:r>
    </w:p>
    <w:p w14:paraId="09B84517" w14:textId="77777777" w:rsidR="00E20E19" w:rsidRDefault="00917FF9">
      <w:pPr>
        <w:spacing w:line="276" w:lineRule="auto"/>
        <w:ind w:firstLine="567"/>
        <w:jc w:val="both"/>
        <w:rPr>
          <w:sz w:val="22"/>
          <w:szCs w:val="22"/>
        </w:rPr>
      </w:pPr>
      <w:r>
        <w:rPr>
          <w:sz w:val="22"/>
          <w:szCs w:val="22"/>
        </w:rPr>
        <w:t xml:space="preserve">1.4. Сроки </w:t>
      </w:r>
      <w:r>
        <w:rPr>
          <w:rFonts w:eastAsia="Calibri"/>
          <w:color w:val="000000"/>
          <w:sz w:val="22"/>
          <w:szCs w:val="22"/>
        </w:rPr>
        <w:t>выполнения Работ</w:t>
      </w:r>
      <w:r>
        <w:rPr>
          <w:sz w:val="22"/>
          <w:szCs w:val="22"/>
        </w:rPr>
        <w:t xml:space="preserve">: </w:t>
      </w:r>
      <w:r w:rsidR="00E8299E">
        <w:rPr>
          <w:sz w:val="22"/>
          <w:szCs w:val="22"/>
        </w:rPr>
        <w:t>с 16 июля по 20 августа 2026 года.</w:t>
      </w:r>
    </w:p>
    <w:p w14:paraId="7D3F473D" w14:textId="77777777" w:rsidR="00E20E19" w:rsidRDefault="00917FF9">
      <w:pPr>
        <w:pStyle w:val="ConsPlusNormal0"/>
        <w:ind w:firstLine="567"/>
        <w:jc w:val="both"/>
      </w:pPr>
      <w:r>
        <w:rPr>
          <w:sz w:val="22"/>
          <w:szCs w:val="22"/>
        </w:rPr>
        <w:t>1.4.1. Начало выполнения работ: с даты подписания уполномоченными представителями Заказчика, Подрядчика. Заказчик должен передать объект Подрядчику по акту передачи Объекта в работу, а Подрядчик обязан принять объект и подписать акт передачи объекта в работу.</w:t>
      </w:r>
    </w:p>
    <w:p w14:paraId="7F9CDEBA" w14:textId="77777777" w:rsidR="00E20E19" w:rsidRDefault="00917FF9">
      <w:pPr>
        <w:pStyle w:val="ConsPlusNormal0"/>
        <w:ind w:firstLine="567"/>
        <w:jc w:val="both"/>
      </w:pPr>
      <w:r>
        <w:rPr>
          <w:sz w:val="22"/>
          <w:szCs w:val="22"/>
        </w:rPr>
        <w:t>Дату и время передачи объекта назначает Заказчик с момента заключения контракта в течении 5 календарных дней.</w:t>
      </w:r>
    </w:p>
    <w:p w14:paraId="4019713E" w14:textId="77777777" w:rsidR="00E20E19" w:rsidRDefault="00917FF9">
      <w:pPr>
        <w:pStyle w:val="ConsPlusNormal0"/>
        <w:ind w:firstLine="567"/>
        <w:jc w:val="both"/>
        <w:rPr>
          <w:sz w:val="22"/>
          <w:szCs w:val="22"/>
        </w:rPr>
      </w:pPr>
      <w:r>
        <w:rPr>
          <w:sz w:val="22"/>
          <w:szCs w:val="22"/>
        </w:rPr>
        <w:t xml:space="preserve">1.4.2. Окончание выполнения работ: не позднее </w:t>
      </w:r>
      <w:r w:rsidR="00E8299E">
        <w:rPr>
          <w:sz w:val="22"/>
          <w:szCs w:val="22"/>
        </w:rPr>
        <w:t>20</w:t>
      </w:r>
      <w:r>
        <w:rPr>
          <w:sz w:val="22"/>
          <w:szCs w:val="22"/>
        </w:rPr>
        <w:t xml:space="preserve"> </w:t>
      </w:r>
      <w:r w:rsidR="00E8299E">
        <w:rPr>
          <w:sz w:val="22"/>
          <w:szCs w:val="22"/>
        </w:rPr>
        <w:t>августа 2026 года.</w:t>
      </w:r>
    </w:p>
    <w:p w14:paraId="2B1A321D" w14:textId="77777777" w:rsidR="00E20E19" w:rsidRDefault="00E20E19">
      <w:pPr>
        <w:pStyle w:val="ConsPlusNormal0"/>
        <w:ind w:firstLine="567"/>
        <w:jc w:val="both"/>
        <w:rPr>
          <w:sz w:val="22"/>
          <w:szCs w:val="22"/>
        </w:rPr>
      </w:pPr>
    </w:p>
    <w:p w14:paraId="27014D2A" w14:textId="77777777" w:rsidR="00E20E19" w:rsidRDefault="00917FF9">
      <w:pPr>
        <w:pStyle w:val="ConsPlusNormal0"/>
        <w:jc w:val="center"/>
        <w:outlineLvl w:val="1"/>
        <w:rPr>
          <w:b/>
          <w:sz w:val="22"/>
          <w:szCs w:val="22"/>
        </w:rPr>
      </w:pPr>
      <w:r>
        <w:rPr>
          <w:b/>
          <w:sz w:val="22"/>
          <w:szCs w:val="22"/>
        </w:rPr>
        <w:t xml:space="preserve">2. Цена Контракта и порядок расчетов </w:t>
      </w:r>
    </w:p>
    <w:p w14:paraId="77FA1ACC" w14:textId="77777777" w:rsidR="00E20E19" w:rsidRDefault="00E20E19">
      <w:pPr>
        <w:pStyle w:val="ConsPlusNormal0"/>
        <w:ind w:firstLine="709"/>
        <w:jc w:val="both"/>
        <w:rPr>
          <w:b/>
          <w:sz w:val="22"/>
          <w:szCs w:val="22"/>
        </w:rPr>
      </w:pPr>
    </w:p>
    <w:p w14:paraId="50E2FC72" w14:textId="77777777" w:rsidR="00E20E19" w:rsidRDefault="00917FF9">
      <w:pPr>
        <w:pStyle w:val="ConsPlusNormal0"/>
        <w:ind w:firstLine="567"/>
        <w:jc w:val="both"/>
        <w:rPr>
          <w:sz w:val="22"/>
          <w:szCs w:val="22"/>
        </w:rPr>
      </w:pPr>
      <w:r>
        <w:rPr>
          <w:sz w:val="22"/>
          <w:szCs w:val="22"/>
        </w:rPr>
        <w:t xml:space="preserve">2.1. Цена Контракта составляет </w:t>
      </w:r>
      <w:r w:rsidR="00E8299E">
        <w:rPr>
          <w:sz w:val="22"/>
          <w:szCs w:val="22"/>
        </w:rPr>
        <w:t>_________________</w:t>
      </w:r>
      <w:r>
        <w:rPr>
          <w:sz w:val="22"/>
          <w:szCs w:val="22"/>
        </w:rPr>
        <w:t xml:space="preserve"> копеек (</w:t>
      </w:r>
      <w:r w:rsidR="00E8299E">
        <w:rPr>
          <w:sz w:val="22"/>
          <w:szCs w:val="22"/>
        </w:rPr>
        <w:t>______________________________</w:t>
      </w:r>
      <w:r>
        <w:rPr>
          <w:sz w:val="22"/>
          <w:szCs w:val="22"/>
        </w:rPr>
        <w:t xml:space="preserve">), </w:t>
      </w:r>
      <w:r>
        <w:rPr>
          <w:sz w:val="22"/>
          <w:szCs w:val="22"/>
          <w:lang w:eastAsia="ar-SA"/>
        </w:rPr>
        <w:t>НДС не облагается на основании Налогового кодекса Российской Федерации</w:t>
      </w:r>
      <w:r>
        <w:rPr>
          <w:sz w:val="22"/>
          <w:szCs w:val="22"/>
        </w:rPr>
        <w:t>.</w:t>
      </w:r>
    </w:p>
    <w:p w14:paraId="2EFB7077" w14:textId="77777777" w:rsidR="00E20E19" w:rsidRDefault="00917FF9">
      <w:pPr>
        <w:ind w:firstLine="550"/>
        <w:jc w:val="both"/>
      </w:pPr>
      <w:bookmarkStart w:id="0" w:name="Par62"/>
      <w:bookmarkEnd w:id="0"/>
      <w:r>
        <w:rPr>
          <w:sz w:val="22"/>
          <w:szCs w:val="22"/>
        </w:rPr>
        <w:t xml:space="preserve">2.2. 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7F1650E8" w14:textId="77777777" w:rsidR="00E20E19" w:rsidRDefault="00917FF9">
      <w:pPr>
        <w:tabs>
          <w:tab w:val="left" w:pos="709"/>
        </w:tabs>
        <w:ind w:firstLine="550"/>
        <w:jc w:val="both"/>
      </w:pPr>
      <w:r>
        <w:rPr>
          <w:sz w:val="22"/>
          <w:szCs w:val="22"/>
        </w:rPr>
        <w:t xml:space="preserve">- стоимость всех работ согласно проектно-сметной документации, размещенной на официальном сайте единой информационной системы в информационно-телекоммуникационной сети «Интернет»; </w:t>
      </w:r>
    </w:p>
    <w:p w14:paraId="162ABFA8" w14:textId="77777777" w:rsidR="00E20E19" w:rsidRDefault="00917FF9">
      <w:pPr>
        <w:tabs>
          <w:tab w:val="left" w:pos="709"/>
        </w:tabs>
        <w:ind w:firstLine="550"/>
        <w:jc w:val="both"/>
      </w:pPr>
      <w:r>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01074EC0" w14:textId="77777777" w:rsidR="00E20E19" w:rsidRDefault="00917FF9">
      <w:pPr>
        <w:ind w:firstLine="550"/>
        <w:jc w:val="both"/>
      </w:pPr>
      <w:r>
        <w:rPr>
          <w:sz w:val="22"/>
          <w:szCs w:val="22"/>
        </w:rPr>
        <w:lastRenderedPageBreak/>
        <w:t>-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w:t>
      </w:r>
    </w:p>
    <w:p w14:paraId="1064D081" w14:textId="77777777" w:rsidR="00E20E19" w:rsidRDefault="00917FF9">
      <w:pPr>
        <w:ind w:firstLine="550"/>
        <w:jc w:val="both"/>
      </w:pPr>
      <w:r>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069F938C" w14:textId="77777777" w:rsidR="00E20E19" w:rsidRDefault="00917FF9">
      <w:pPr>
        <w:ind w:firstLine="550"/>
        <w:jc w:val="both"/>
      </w:pPr>
      <w:r>
        <w:rPr>
          <w:sz w:val="22"/>
          <w:szCs w:val="22"/>
        </w:rPr>
        <w:t>- транспортные расходы и получение разрешений на транспортировку грузов (если иное не предусмотрено сметой);</w:t>
      </w:r>
    </w:p>
    <w:p w14:paraId="32EC270F" w14:textId="77777777" w:rsidR="00E20E19" w:rsidRDefault="00917FF9">
      <w:pPr>
        <w:ind w:firstLine="550"/>
        <w:jc w:val="both"/>
      </w:pPr>
      <w:r>
        <w:rPr>
          <w:sz w:val="22"/>
          <w:szCs w:val="22"/>
        </w:rPr>
        <w:t>- накладные расходы, сметная прибыль, лимитированные затраты;</w:t>
      </w:r>
    </w:p>
    <w:p w14:paraId="28A32755" w14:textId="77777777" w:rsidR="00E20E19" w:rsidRDefault="00917FF9">
      <w:pPr>
        <w:ind w:firstLine="550"/>
        <w:jc w:val="both"/>
      </w:pPr>
      <w:r>
        <w:rPr>
          <w:sz w:val="22"/>
          <w:szCs w:val="22"/>
        </w:rPr>
        <w:t xml:space="preserve">- стоимость понесенных подрядчиком затрат по эксплуатации площадки для выполнения </w:t>
      </w:r>
      <w:r>
        <w:rPr>
          <w:sz w:val="22"/>
          <w:szCs w:val="22"/>
          <w:shd w:val="clear" w:color="auto" w:fill="FFFFFF"/>
        </w:rPr>
        <w:t xml:space="preserve">работ (в том числе коммунальные платежи, обслуживание, охрана, пожарная безопасность и др.), а также другие затраты, в том числе сезонного характера, необходимые для функционирования площадки и </w:t>
      </w:r>
      <w:r>
        <w:rPr>
          <w:sz w:val="22"/>
          <w:szCs w:val="22"/>
        </w:rPr>
        <w:t>используемого оборудования до сдачи Объекта Государственному заказчику в установленном порядке.</w:t>
      </w:r>
    </w:p>
    <w:p w14:paraId="16289E8B" w14:textId="77777777" w:rsidR="00E20E19" w:rsidRDefault="00917FF9">
      <w:pPr>
        <w:pStyle w:val="ConsPlusNormal0"/>
        <w:ind w:firstLine="567"/>
        <w:jc w:val="both"/>
        <w:rPr>
          <w:sz w:val="22"/>
          <w:szCs w:val="22"/>
        </w:rPr>
      </w:pPr>
      <w:r>
        <w:rPr>
          <w:sz w:val="22"/>
          <w:szCs w:val="22"/>
        </w:rPr>
        <w:t>Цена Контракта является твердой и определяется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2F56EE3C" w14:textId="77777777" w:rsidR="00E20E19" w:rsidRDefault="00917FF9">
      <w:pPr>
        <w:pStyle w:val="ConsPlusNormal0"/>
        <w:ind w:firstLine="567"/>
        <w:jc w:val="both"/>
      </w:pPr>
      <w:r>
        <w:rPr>
          <w:sz w:val="22"/>
          <w:szCs w:val="22"/>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14:paraId="34FE4AAD" w14:textId="77777777" w:rsidR="00E20E19" w:rsidRDefault="00917FF9">
      <w:pPr>
        <w:widowControl w:val="0"/>
        <w:ind w:firstLine="567"/>
        <w:jc w:val="both"/>
        <w:rPr>
          <w:sz w:val="22"/>
          <w:szCs w:val="22"/>
        </w:rPr>
      </w:pPr>
      <w:bookmarkStart w:id="1" w:name="Par66"/>
      <w:bookmarkEnd w:id="1"/>
      <w:r>
        <w:rPr>
          <w:sz w:val="22"/>
          <w:szCs w:val="22"/>
        </w:rPr>
        <w:t>2.3. Источник финансирования Контракта - Внебюджетные средства. Средства бюджетных учреждений. Код вида расходов 244</w:t>
      </w:r>
    </w:p>
    <w:p w14:paraId="1A83ACFF" w14:textId="77777777" w:rsidR="00974E72" w:rsidRDefault="00917FF9">
      <w:pPr>
        <w:pStyle w:val="ConsPlusNormal0"/>
        <w:ind w:firstLine="567"/>
        <w:jc w:val="both"/>
        <w:rPr>
          <w:bCs/>
          <w:sz w:val="22"/>
          <w:szCs w:val="22"/>
        </w:rPr>
      </w:pPr>
      <w:r>
        <w:rPr>
          <w:sz w:val="22"/>
          <w:szCs w:val="22"/>
        </w:rPr>
        <w:t xml:space="preserve">2.4. </w:t>
      </w:r>
      <w:r>
        <w:rPr>
          <w:bCs/>
          <w:sz w:val="22"/>
          <w:szCs w:val="22"/>
        </w:rPr>
        <w:t xml:space="preserve">Оплата за фактически выполненные работы осуществляется Заказчиком на основании счета и акта выполненных работ, предоставленного Подрядчиком, в срок не более чем </w:t>
      </w:r>
      <w:r w:rsidR="00974E72">
        <w:rPr>
          <w:bCs/>
          <w:sz w:val="22"/>
          <w:szCs w:val="22"/>
        </w:rPr>
        <w:t>5</w:t>
      </w:r>
      <w:r>
        <w:rPr>
          <w:bCs/>
          <w:sz w:val="22"/>
          <w:szCs w:val="22"/>
        </w:rPr>
        <w:t xml:space="preserve"> (</w:t>
      </w:r>
      <w:r w:rsidR="00974E72">
        <w:rPr>
          <w:bCs/>
          <w:sz w:val="22"/>
          <w:szCs w:val="22"/>
        </w:rPr>
        <w:t>пять</w:t>
      </w:r>
      <w:r>
        <w:rPr>
          <w:bCs/>
          <w:sz w:val="22"/>
          <w:szCs w:val="22"/>
        </w:rPr>
        <w:t>) рабочих дней с даты подписания Заказчиком документа о приемке</w:t>
      </w:r>
      <w:r w:rsidR="00974E72">
        <w:rPr>
          <w:bCs/>
          <w:sz w:val="22"/>
          <w:szCs w:val="22"/>
        </w:rPr>
        <w:t>.</w:t>
      </w:r>
    </w:p>
    <w:p w14:paraId="4890822C" w14:textId="77777777" w:rsidR="00E20E19" w:rsidRDefault="00917FF9">
      <w:pPr>
        <w:pStyle w:val="ConsPlusNormal0"/>
        <w:ind w:firstLine="567"/>
        <w:jc w:val="both"/>
        <w:rPr>
          <w:bCs/>
          <w:sz w:val="22"/>
          <w:szCs w:val="22"/>
        </w:rPr>
      </w:pPr>
      <w:r>
        <w:rPr>
          <w:bCs/>
          <w:sz w:val="22"/>
          <w:szCs w:val="22"/>
        </w:rPr>
        <w:t>Авансирование не предусмотрено.</w:t>
      </w:r>
    </w:p>
    <w:p w14:paraId="6ADEB7C6" w14:textId="77777777" w:rsidR="00E20E19" w:rsidRDefault="00917FF9">
      <w:pPr>
        <w:pStyle w:val="ConsPlusNormal0"/>
        <w:ind w:firstLine="567"/>
        <w:jc w:val="both"/>
      </w:pPr>
      <w:r>
        <w:rPr>
          <w:bCs/>
          <w:sz w:val="22"/>
          <w:szCs w:val="22"/>
        </w:rPr>
        <w:t>2.5. Оплата по Контракту осуществляется по безналичному расчету путем перечисления Заказчиком денежных средств на счет Подрядчика, указанный</w:t>
      </w:r>
      <w:r>
        <w:rPr>
          <w:sz w:val="22"/>
          <w:szCs w:val="22"/>
        </w:rPr>
        <w:t xml:space="preserve"> в Контракте.</w:t>
      </w:r>
    </w:p>
    <w:p w14:paraId="7D3D0ABB" w14:textId="77777777" w:rsidR="00E20E19" w:rsidRDefault="00917FF9">
      <w:pPr>
        <w:pStyle w:val="ConsPlusNormal0"/>
        <w:ind w:firstLine="567"/>
        <w:jc w:val="both"/>
      </w:pPr>
      <w:r>
        <w:rPr>
          <w:sz w:val="22"/>
          <w:szCs w:val="22"/>
        </w:rPr>
        <w:t>2.6.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D1A60A" w14:textId="77777777" w:rsidR="00E20E19" w:rsidRDefault="00917FF9">
      <w:pPr>
        <w:pStyle w:val="ConsPlusNormal0"/>
        <w:ind w:firstLine="567"/>
        <w:jc w:val="both"/>
      </w:pPr>
      <w:bookmarkStart w:id="2" w:name="Par83"/>
      <w:bookmarkEnd w:id="2"/>
      <w:r>
        <w:rPr>
          <w:sz w:val="22"/>
          <w:szCs w:val="22"/>
        </w:rPr>
        <w:t>2.7. Датой оплаты считается дата списания денежных средств со счета Заказчика, указанного в Контракте.</w:t>
      </w:r>
    </w:p>
    <w:p w14:paraId="6ADB9C15" w14:textId="77777777" w:rsidR="00E20E19" w:rsidRDefault="00917FF9">
      <w:pPr>
        <w:pStyle w:val="ConsPlusNormal0"/>
        <w:ind w:firstLine="567"/>
        <w:jc w:val="both"/>
      </w:pPr>
      <w:r>
        <w:rPr>
          <w:sz w:val="22"/>
          <w:szCs w:val="22"/>
        </w:rPr>
        <w:t>2.8. Суммы неисполненных Подрядчиком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Подрядчику.</w:t>
      </w:r>
    </w:p>
    <w:p w14:paraId="05FFB24A" w14:textId="77777777" w:rsidR="00E20E19" w:rsidRDefault="00E20E19">
      <w:pPr>
        <w:pStyle w:val="ConsPlusNormal0"/>
        <w:ind w:firstLine="709"/>
        <w:jc w:val="both"/>
        <w:rPr>
          <w:sz w:val="22"/>
          <w:szCs w:val="22"/>
        </w:rPr>
      </w:pPr>
    </w:p>
    <w:p w14:paraId="3D6780A6" w14:textId="77777777" w:rsidR="00E20E19" w:rsidRDefault="00917FF9">
      <w:pPr>
        <w:pStyle w:val="ConsPlusNormal0"/>
        <w:jc w:val="center"/>
        <w:outlineLvl w:val="1"/>
        <w:rPr>
          <w:b/>
          <w:sz w:val="22"/>
          <w:szCs w:val="22"/>
        </w:rPr>
      </w:pPr>
      <w:r>
        <w:rPr>
          <w:b/>
          <w:sz w:val="22"/>
          <w:szCs w:val="22"/>
        </w:rPr>
        <w:t>3. Порядок, сроки и условия приемки Работ, поставляемого товара</w:t>
      </w:r>
    </w:p>
    <w:p w14:paraId="46BF29E2" w14:textId="77777777" w:rsidR="00E20E19" w:rsidRDefault="00E20E19">
      <w:pPr>
        <w:pStyle w:val="ConsPlusNormal0"/>
        <w:ind w:firstLine="567"/>
        <w:outlineLvl w:val="1"/>
        <w:rPr>
          <w:b/>
          <w:sz w:val="22"/>
          <w:szCs w:val="22"/>
        </w:rPr>
      </w:pPr>
    </w:p>
    <w:p w14:paraId="2EB6AB2E" w14:textId="77777777" w:rsidR="00E20E19" w:rsidRDefault="00917FF9">
      <w:pPr>
        <w:pStyle w:val="ConsPlusNormal0"/>
        <w:ind w:firstLine="567"/>
        <w:jc w:val="both"/>
        <w:rPr>
          <w:bCs/>
          <w:sz w:val="22"/>
          <w:szCs w:val="22"/>
        </w:rPr>
      </w:pPr>
      <w:r>
        <w:rPr>
          <w:sz w:val="22"/>
          <w:szCs w:val="22"/>
        </w:rPr>
        <w:t>3</w:t>
      </w:r>
      <w:r>
        <w:rPr>
          <w:bCs/>
          <w:sz w:val="22"/>
          <w:szCs w:val="22"/>
        </w:rPr>
        <w:t>.1. Работы выполняются Подрядчиком единовременно в соответствии с условиями Контракта. Объем выполняемых Работ определяется на основании Контракта.</w:t>
      </w:r>
    </w:p>
    <w:p w14:paraId="30D1C2A7" w14:textId="77777777" w:rsidR="000E657B" w:rsidRDefault="000E657B">
      <w:pPr>
        <w:pStyle w:val="ConsPlusNormal0"/>
        <w:ind w:firstLine="567"/>
        <w:jc w:val="both"/>
      </w:pPr>
      <w:r w:rsidRPr="000E657B">
        <w:t xml:space="preserve"> Настоящий Контракт вступает в силу с момента его подписания Сторонами и действует до 31 декабря 2026 года, а в части взаиморасчётов до полного исполнения обязательств.</w:t>
      </w:r>
    </w:p>
    <w:p w14:paraId="7A254A52" w14:textId="77777777" w:rsidR="00E20E19" w:rsidRDefault="00917FF9">
      <w:pPr>
        <w:pStyle w:val="ConsPlusNormal0"/>
        <w:ind w:firstLine="567"/>
        <w:jc w:val="both"/>
      </w:pPr>
      <w:r>
        <w:rPr>
          <w:bCs/>
          <w:sz w:val="22"/>
          <w:szCs w:val="22"/>
        </w:rPr>
        <w:t>Выполнение Работ осуществляется Подрядчиком в сроки, установленные настоящим Контрактом.</w:t>
      </w:r>
    </w:p>
    <w:p w14:paraId="03A11AD6" w14:textId="77777777" w:rsidR="00E20E19" w:rsidRDefault="00917FF9">
      <w:pPr>
        <w:pStyle w:val="ConsPlusNormal0"/>
        <w:ind w:firstLine="567"/>
        <w:jc w:val="both"/>
        <w:rPr>
          <w:bCs/>
          <w:sz w:val="22"/>
          <w:szCs w:val="22"/>
        </w:rPr>
      </w:pPr>
      <w:r>
        <w:rPr>
          <w:bCs/>
          <w:sz w:val="22"/>
          <w:szCs w:val="22"/>
        </w:rPr>
        <w:t xml:space="preserve">3.2. Выполнение Работ осуществляется Подрядчиком по адресу: </w:t>
      </w:r>
      <w:r w:rsidR="00CF4949" w:rsidRPr="00CF4949">
        <w:rPr>
          <w:bCs/>
          <w:sz w:val="22"/>
          <w:szCs w:val="22"/>
        </w:rPr>
        <w:t xml:space="preserve">Санкт-Петербург, ул. Чапыгина, дом 5, литер Д. </w:t>
      </w:r>
      <w:r>
        <w:rPr>
          <w:bCs/>
          <w:sz w:val="22"/>
          <w:szCs w:val="22"/>
        </w:rPr>
        <w:t xml:space="preserve">(далее – Объект). </w:t>
      </w:r>
    </w:p>
    <w:p w14:paraId="568F3EB6" w14:textId="77777777" w:rsidR="00974E72" w:rsidRPr="00974E72" w:rsidRDefault="00917FF9" w:rsidP="00974E72">
      <w:pPr>
        <w:pStyle w:val="ConsPlusNormal0"/>
        <w:ind w:firstLine="567"/>
        <w:jc w:val="both"/>
        <w:rPr>
          <w:bCs/>
          <w:sz w:val="22"/>
          <w:szCs w:val="22"/>
        </w:rPr>
      </w:pPr>
      <w:r>
        <w:rPr>
          <w:bCs/>
          <w:sz w:val="22"/>
          <w:szCs w:val="22"/>
        </w:rPr>
        <w:t xml:space="preserve">3.3. </w:t>
      </w:r>
      <w:r w:rsidR="00974E72" w:rsidRPr="00974E72">
        <w:rPr>
          <w:bCs/>
          <w:sz w:val="22"/>
          <w:szCs w:val="22"/>
        </w:rPr>
        <w:t xml:space="preserve">Оплата выполненных работ осуществляется на основании акта выполненных работ, предъявленного Подрядчиком счёта, счёта-фактуры (при наличии). </w:t>
      </w:r>
    </w:p>
    <w:p w14:paraId="5065A415" w14:textId="77777777" w:rsidR="00974E72" w:rsidRPr="00974E72" w:rsidRDefault="00974E72" w:rsidP="00974E72">
      <w:pPr>
        <w:pStyle w:val="ConsPlusNormal0"/>
        <w:ind w:firstLine="567"/>
        <w:jc w:val="both"/>
        <w:rPr>
          <w:bCs/>
          <w:sz w:val="22"/>
          <w:szCs w:val="22"/>
        </w:rPr>
      </w:pPr>
      <w:r w:rsidRPr="00974E72">
        <w:rPr>
          <w:bCs/>
          <w:sz w:val="22"/>
          <w:szCs w:val="22"/>
        </w:rPr>
        <w:t>3.</w:t>
      </w:r>
      <w:r>
        <w:rPr>
          <w:bCs/>
          <w:sz w:val="22"/>
          <w:szCs w:val="22"/>
        </w:rPr>
        <w:t>4</w:t>
      </w:r>
      <w:r w:rsidRPr="00974E72">
        <w:rPr>
          <w:bCs/>
          <w:sz w:val="22"/>
          <w:szCs w:val="22"/>
        </w:rPr>
        <w:t>.</w:t>
      </w:r>
      <w:r w:rsidRPr="00974E72">
        <w:rPr>
          <w:bCs/>
          <w:sz w:val="22"/>
          <w:szCs w:val="22"/>
        </w:rPr>
        <w:tab/>
        <w:t>Работы, выполненные Подрядчиком с отклонениями от требований контракта,</w:t>
      </w:r>
    </w:p>
    <w:p w14:paraId="66549CE8" w14:textId="77777777" w:rsidR="00974E72" w:rsidRPr="00974E72" w:rsidRDefault="00974E72" w:rsidP="00974E72">
      <w:pPr>
        <w:pStyle w:val="ConsPlusNormal0"/>
        <w:ind w:firstLine="567"/>
        <w:jc w:val="both"/>
        <w:rPr>
          <w:bCs/>
          <w:sz w:val="22"/>
          <w:szCs w:val="22"/>
        </w:rPr>
      </w:pPr>
      <w:r w:rsidRPr="00974E72">
        <w:rPr>
          <w:bCs/>
          <w:sz w:val="22"/>
          <w:szCs w:val="22"/>
        </w:rPr>
        <w:t>действующего законодательства и иных исходных данных или иными недостатками не подлежат оплате Заказчиком до устранения Подрядчиком обнаруженных недостатков.</w:t>
      </w:r>
    </w:p>
    <w:p w14:paraId="571463F8" w14:textId="785BACD0" w:rsidR="00974E72" w:rsidRDefault="00974E72" w:rsidP="00974E72">
      <w:pPr>
        <w:pStyle w:val="ConsPlusNormal0"/>
        <w:ind w:firstLine="567"/>
        <w:jc w:val="both"/>
        <w:rPr>
          <w:bCs/>
          <w:sz w:val="22"/>
          <w:szCs w:val="22"/>
        </w:rPr>
      </w:pPr>
      <w:r w:rsidRPr="00974E72">
        <w:rPr>
          <w:bCs/>
          <w:sz w:val="22"/>
          <w:szCs w:val="22"/>
        </w:rPr>
        <w:t>3.</w:t>
      </w:r>
      <w:r>
        <w:rPr>
          <w:bCs/>
          <w:sz w:val="22"/>
          <w:szCs w:val="22"/>
        </w:rPr>
        <w:t>6</w:t>
      </w:r>
      <w:r w:rsidRPr="00974E72">
        <w:rPr>
          <w:bCs/>
          <w:sz w:val="22"/>
          <w:szCs w:val="22"/>
        </w:rPr>
        <w:t>.</w:t>
      </w:r>
      <w:r w:rsidRPr="00974E72">
        <w:rPr>
          <w:bCs/>
          <w:sz w:val="22"/>
          <w:szCs w:val="22"/>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w:t>
      </w:r>
      <w:r w:rsidRPr="00974E72">
        <w:rPr>
          <w:bCs/>
          <w:sz w:val="22"/>
          <w:szCs w:val="22"/>
        </w:rPr>
        <w:lastRenderedPageBreak/>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w:t>
      </w:r>
      <w:bookmarkStart w:id="3" w:name="_GoBack"/>
      <w:bookmarkEnd w:id="3"/>
      <w:r w:rsidRPr="00974E72">
        <w:rPr>
          <w:bCs/>
          <w:sz w:val="22"/>
          <w:szCs w:val="22"/>
        </w:rPr>
        <w:t>жетной системы Российской Федерации заказчиком.</w:t>
      </w:r>
    </w:p>
    <w:p w14:paraId="444C0C51" w14:textId="77777777" w:rsidR="00E20E19" w:rsidRDefault="00917FF9" w:rsidP="00974E72">
      <w:pPr>
        <w:pStyle w:val="ConsPlusNormal0"/>
        <w:ind w:firstLine="567"/>
        <w:jc w:val="both"/>
        <w:rPr>
          <w:rFonts w:eastAsia="Calibri"/>
          <w:sz w:val="22"/>
          <w:szCs w:val="22"/>
          <w:lang w:eastAsia="en-US"/>
        </w:rPr>
      </w:pPr>
      <w:r>
        <w:rPr>
          <w:rFonts w:eastAsia="Calibri"/>
          <w:bCs/>
          <w:sz w:val="22"/>
          <w:szCs w:val="22"/>
          <w:lang w:eastAsia="en-US"/>
        </w:rPr>
        <w:t>3.</w:t>
      </w:r>
      <w:r w:rsidR="00974E72">
        <w:rPr>
          <w:rFonts w:eastAsia="Calibri"/>
          <w:bCs/>
          <w:sz w:val="22"/>
          <w:szCs w:val="22"/>
          <w:lang w:eastAsia="en-US"/>
        </w:rPr>
        <w:t>7</w:t>
      </w:r>
      <w:r>
        <w:rPr>
          <w:rFonts w:eastAsia="Calibri"/>
          <w:bCs/>
          <w:sz w:val="22"/>
          <w:szCs w:val="22"/>
          <w:lang w:eastAsia="en-US"/>
        </w:rPr>
        <w:t xml:space="preserve">. </w:t>
      </w:r>
      <w:r>
        <w:rPr>
          <w:rFonts w:eastAsia="Calibri"/>
          <w:sz w:val="22"/>
          <w:szCs w:val="22"/>
          <w:lang w:eastAsia="en-US"/>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 и графиком оплаты выполненных по Контракту работ (при наличии такого графика).</w:t>
      </w:r>
    </w:p>
    <w:p w14:paraId="214B18D9" w14:textId="77777777" w:rsidR="00D7449F" w:rsidRPr="00D7449F" w:rsidRDefault="00D7449F" w:rsidP="00D7449F">
      <w:pPr>
        <w:pStyle w:val="ConsPlusNormal0"/>
        <w:jc w:val="both"/>
        <w:rPr>
          <w:sz w:val="22"/>
          <w:szCs w:val="18"/>
        </w:rPr>
      </w:pPr>
      <w:r w:rsidRPr="00D7449F">
        <w:rPr>
          <w:sz w:val="22"/>
          <w:szCs w:val="18"/>
        </w:rPr>
        <w:t>3.8. Срок выезда на объект оговаривается Сторонами заблаговременно принимая во внимание погодные метеоусловия, во избежание существенный факторов, влияющих на качество оказания услуг, по восстановлению покрытия площадок, после демонтированного оборудования в соответствии с условиями контракта.</w:t>
      </w:r>
    </w:p>
    <w:p w14:paraId="60DFFC29" w14:textId="5904F746" w:rsidR="00E20E19" w:rsidRPr="00D7449F" w:rsidRDefault="00D7449F" w:rsidP="00D7449F">
      <w:pPr>
        <w:pStyle w:val="ConsPlusNormal0"/>
        <w:jc w:val="both"/>
        <w:rPr>
          <w:rFonts w:eastAsia="Calibri"/>
          <w:sz w:val="20"/>
          <w:lang w:eastAsia="en-US"/>
        </w:rPr>
      </w:pPr>
      <w:r w:rsidRPr="00D7449F">
        <w:rPr>
          <w:sz w:val="22"/>
          <w:szCs w:val="18"/>
        </w:rPr>
        <w:t>3.9. Во избежание повреждений покрытия, Подрядчик должен проводить демонтаж ручным способом</w:t>
      </w:r>
    </w:p>
    <w:p w14:paraId="0BD98950" w14:textId="77777777" w:rsidR="00E20E19" w:rsidRDefault="00917FF9">
      <w:pPr>
        <w:pStyle w:val="ConsPlusNormal0"/>
        <w:jc w:val="center"/>
        <w:outlineLvl w:val="1"/>
        <w:rPr>
          <w:b/>
          <w:sz w:val="22"/>
          <w:szCs w:val="22"/>
        </w:rPr>
      </w:pPr>
      <w:r>
        <w:rPr>
          <w:b/>
          <w:sz w:val="22"/>
          <w:szCs w:val="22"/>
        </w:rPr>
        <w:t>4. Взаимодействие Сторон</w:t>
      </w:r>
    </w:p>
    <w:p w14:paraId="3375826D" w14:textId="77777777" w:rsidR="00E20E19" w:rsidRDefault="00E20E19">
      <w:pPr>
        <w:pStyle w:val="ConsPlusNormal0"/>
        <w:ind w:firstLine="709"/>
        <w:jc w:val="both"/>
        <w:rPr>
          <w:b/>
          <w:sz w:val="22"/>
          <w:szCs w:val="22"/>
        </w:rPr>
      </w:pPr>
    </w:p>
    <w:p w14:paraId="3E196A90" w14:textId="77777777" w:rsidR="00E20E19" w:rsidRDefault="00917FF9">
      <w:pPr>
        <w:pStyle w:val="ConsPlusNormal0"/>
        <w:ind w:firstLine="567"/>
        <w:jc w:val="both"/>
      </w:pPr>
      <w:r>
        <w:rPr>
          <w:bCs/>
          <w:sz w:val="22"/>
          <w:szCs w:val="22"/>
        </w:rPr>
        <w:t>4.1. Подрядчик обязан:</w:t>
      </w:r>
    </w:p>
    <w:p w14:paraId="7019DD6B" w14:textId="77777777" w:rsidR="00E20E19" w:rsidRDefault="00917FF9">
      <w:pPr>
        <w:autoSpaceDE w:val="0"/>
        <w:spacing w:before="220"/>
        <w:ind w:firstLine="540"/>
        <w:jc w:val="both"/>
      </w:pPr>
      <w:r>
        <w:rPr>
          <w:rFonts w:eastAsia="Calibri"/>
          <w:sz w:val="22"/>
          <w:szCs w:val="22"/>
          <w:lang w:eastAsia="en-US"/>
        </w:rPr>
        <w:t>4.1.1. Принять на себя обязательства выполнить работы в порядке, объеме, в срок и на условиях, предусмотренных Контрактом.</w:t>
      </w:r>
    </w:p>
    <w:p w14:paraId="2B503A2C" w14:textId="77777777" w:rsidR="00E20E19" w:rsidRDefault="00917FF9">
      <w:pPr>
        <w:autoSpaceDE w:val="0"/>
        <w:ind w:firstLine="539"/>
        <w:jc w:val="both"/>
      </w:pPr>
      <w:r>
        <w:rPr>
          <w:rFonts w:eastAsia="Calibri"/>
          <w:sz w:val="22"/>
          <w:szCs w:val="22"/>
          <w:lang w:eastAsia="en-US"/>
        </w:rPr>
        <w:t>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3FD47DD4"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4.1.3. Принять Объект по акту передачи объекта до начала выполнения работ в порядке, установленном пунктом 1.4 Контракта.</w:t>
      </w:r>
    </w:p>
    <w:p w14:paraId="55EC11AB" w14:textId="77777777" w:rsidR="00E20E19" w:rsidRDefault="00917FF9">
      <w:pPr>
        <w:autoSpaceDE w:val="0"/>
        <w:ind w:firstLine="539"/>
        <w:jc w:val="both"/>
      </w:pPr>
      <w:r>
        <w:rPr>
          <w:rFonts w:eastAsia="Calibri"/>
          <w:sz w:val="22"/>
          <w:szCs w:val="22"/>
          <w:lang w:eastAsia="en-US"/>
        </w:rPr>
        <w:t>4.1.4. Обеспечить выполнение работ по контракту в сроки, установленные контрактом.</w:t>
      </w:r>
    </w:p>
    <w:p w14:paraId="5C6EBD4A" w14:textId="77777777" w:rsidR="00E20E19" w:rsidRDefault="00917FF9">
      <w:pPr>
        <w:autoSpaceDE w:val="0"/>
        <w:ind w:firstLine="539"/>
        <w:jc w:val="both"/>
      </w:pPr>
      <w:r>
        <w:rPr>
          <w:rFonts w:eastAsia="Calibri"/>
          <w:sz w:val="22"/>
          <w:szCs w:val="22"/>
          <w:lang w:eastAsia="en-US"/>
        </w:rPr>
        <w:t>4.1.5. Обеспечить поставку необходимых для ремонта материалов, изделий, конструкций и оборудования, их приемку, разгрузку, складирование и хранение.</w:t>
      </w:r>
      <w:r>
        <w:rPr>
          <w:rFonts w:ascii="Calibri" w:eastAsia="Calibri" w:hAnsi="Calibri" w:cs="Calibri"/>
          <w:sz w:val="22"/>
          <w:szCs w:val="22"/>
          <w:lang w:eastAsia="en-US"/>
        </w:rPr>
        <w:t xml:space="preserve"> </w:t>
      </w:r>
      <w:r>
        <w:rPr>
          <w:rFonts w:eastAsia="Calibri"/>
          <w:sz w:val="22"/>
          <w:szCs w:val="22"/>
          <w:lang w:eastAsia="en-US"/>
        </w:rPr>
        <w:t>Гарантировать наличие сертификатов, технических паспортов или других документов, удостоверяющих качество поставляемых товаров, изделий и конструкций; по требованию Заказчика представлять ему все эти документы заблаговременно (в разумные сроки), позволяя осуществить проверку качества поставляемых товаров и оборудования до момента применения их в работе;</w:t>
      </w:r>
    </w:p>
    <w:p w14:paraId="1F609681" w14:textId="77777777" w:rsidR="00E20E19" w:rsidRDefault="00917FF9">
      <w:pPr>
        <w:autoSpaceDE w:val="0"/>
        <w:ind w:firstLine="539"/>
        <w:jc w:val="both"/>
      </w:pPr>
      <w:r>
        <w:rPr>
          <w:rFonts w:eastAsia="Calibri"/>
          <w:sz w:val="22"/>
          <w:szCs w:val="22"/>
          <w:lang w:eastAsia="en-US"/>
        </w:rPr>
        <w:t>4.1.6. Согласовывать с представителем Службы заказчика порядок ведения работ на Объекте. Режим выполнения работ Подрядчиком согласовывается с Заказчиком (работы не проводятся во время учебного процесса, в дни проведения школьных мероприятий).</w:t>
      </w:r>
    </w:p>
    <w:p w14:paraId="577A8570"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4.1.7.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14:paraId="125E0AD5" w14:textId="77777777" w:rsidR="00E20E19" w:rsidRDefault="00917FF9">
      <w:pPr>
        <w:autoSpaceDE w:val="0"/>
        <w:ind w:firstLine="539"/>
        <w:jc w:val="both"/>
      </w:pPr>
      <w:r>
        <w:rPr>
          <w:rFonts w:eastAsia="Calibri"/>
          <w:sz w:val="22"/>
          <w:szCs w:val="22"/>
          <w:lang w:eastAsia="en-US"/>
        </w:rPr>
        <w:t xml:space="preserve">4.1.8. Обеспечить наличие на строительной площадке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 </w:t>
      </w:r>
    </w:p>
    <w:p w14:paraId="3CD24B7F" w14:textId="77777777" w:rsidR="00E20E19" w:rsidRDefault="00917FF9">
      <w:pPr>
        <w:autoSpaceDE w:val="0"/>
        <w:ind w:firstLine="539"/>
        <w:jc w:val="both"/>
      </w:pPr>
      <w:r>
        <w:rPr>
          <w:rFonts w:eastAsia="Calibri"/>
          <w:sz w:val="22"/>
          <w:szCs w:val="22"/>
          <w:lang w:eastAsia="en-US"/>
        </w:rPr>
        <w:t>4.1.9.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6AA710DD" w14:textId="77777777" w:rsidR="00E20E19" w:rsidRDefault="00917FF9">
      <w:pPr>
        <w:autoSpaceDE w:val="0"/>
        <w:ind w:firstLine="539"/>
        <w:jc w:val="both"/>
      </w:pPr>
      <w:r>
        <w:rPr>
          <w:rFonts w:eastAsia="Calibri"/>
          <w:sz w:val="22"/>
          <w:szCs w:val="22"/>
          <w:lang w:eastAsia="en-US"/>
        </w:rPr>
        <w:t>4.1.10. Обеспечить безопасность работ для третьих лиц и окружающей среды,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263EE44D" w14:textId="77777777" w:rsidR="00E20E19" w:rsidRDefault="00917FF9">
      <w:pPr>
        <w:autoSpaceDE w:val="0"/>
        <w:ind w:firstLine="539"/>
        <w:jc w:val="both"/>
      </w:pPr>
      <w:r>
        <w:rPr>
          <w:rFonts w:eastAsia="Calibri"/>
          <w:sz w:val="22"/>
          <w:szCs w:val="22"/>
          <w:lang w:eastAsia="en-US"/>
        </w:rPr>
        <w:t>4.1.11. 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ремонтных работ требованиям проектной документации.</w:t>
      </w:r>
    </w:p>
    <w:p w14:paraId="55C914AB" w14:textId="77777777" w:rsidR="00E20E19" w:rsidRDefault="00917FF9">
      <w:pPr>
        <w:autoSpaceDE w:val="0"/>
        <w:ind w:firstLine="539"/>
        <w:jc w:val="both"/>
        <w:rPr>
          <w:rFonts w:eastAsia="Calibri"/>
          <w:sz w:val="22"/>
          <w:szCs w:val="22"/>
          <w:lang w:eastAsia="en-US"/>
        </w:rPr>
      </w:pPr>
      <w:r>
        <w:rPr>
          <w:rFonts w:eastAsia="Calibri"/>
          <w:sz w:val="22"/>
          <w:szCs w:val="22"/>
          <w:lang w:eastAsia="en-US"/>
        </w:rPr>
        <w:lastRenderedPageBreak/>
        <w:t>4.1.12. 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1E2AD4E4" w14:textId="77777777" w:rsidR="00E20E19" w:rsidRDefault="00917FF9">
      <w:pPr>
        <w:autoSpaceDE w:val="0"/>
        <w:ind w:firstLine="539"/>
        <w:jc w:val="both"/>
      </w:pPr>
      <w:r>
        <w:rPr>
          <w:rFonts w:eastAsia="Calibri"/>
          <w:sz w:val="22"/>
          <w:szCs w:val="22"/>
          <w:lang w:eastAsia="en-US"/>
        </w:rPr>
        <w:t>4.1.13.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6C35F077"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4.1.14. Подрядчик гарантирует выполнение работ с надлежащим качеством в соответствии с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14:paraId="6C56E390" w14:textId="77777777" w:rsidR="00E20E19" w:rsidRDefault="00917FF9">
      <w:pPr>
        <w:autoSpaceDE w:val="0"/>
        <w:ind w:firstLine="539"/>
        <w:jc w:val="both"/>
      </w:pPr>
      <w:r>
        <w:rPr>
          <w:rFonts w:eastAsia="Calibri"/>
          <w:sz w:val="22"/>
          <w:szCs w:val="22"/>
          <w:lang w:eastAsia="en-US"/>
        </w:rPr>
        <w:t>4.1.15</w:t>
      </w:r>
      <w:r>
        <w:rPr>
          <w:rFonts w:ascii="Calibri" w:eastAsia="Calibri" w:hAnsi="Calibri" w:cs="Calibri"/>
          <w:sz w:val="22"/>
          <w:szCs w:val="22"/>
          <w:lang w:eastAsia="en-US"/>
        </w:rPr>
        <w:t>. В</w:t>
      </w:r>
      <w:r>
        <w:rPr>
          <w:rFonts w:eastAsia="Calibri"/>
          <w:sz w:val="22"/>
          <w:szCs w:val="22"/>
          <w:lang w:eastAsia="en-US"/>
        </w:rPr>
        <w:t xml:space="preserve"> случае, если для выполнения работ, относящихся к предмету контракта, требуется наличие лицензии, допуска СРО, специальных разрешений и (или) согласований уполномоченных органов, выполнять работы только при наличии таких лицензии, допуска СРО, специальных разрешений и (или) согласований.</w:t>
      </w:r>
    </w:p>
    <w:p w14:paraId="5C64FF86" w14:textId="77777777" w:rsidR="00E20E19" w:rsidRDefault="00917FF9">
      <w:pPr>
        <w:autoSpaceDE w:val="0"/>
        <w:ind w:firstLine="539"/>
        <w:jc w:val="both"/>
      </w:pPr>
      <w:r>
        <w:rPr>
          <w:rFonts w:eastAsia="Calibri"/>
          <w:sz w:val="22"/>
          <w:szCs w:val="22"/>
          <w:lang w:eastAsia="en-US"/>
        </w:rPr>
        <w:t>4.1.16. Не позднее 5 (пяти) рабочих дней со дня окончания ремонта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14:paraId="29ABAD65" w14:textId="77777777" w:rsidR="00E20E19" w:rsidRDefault="00917FF9">
      <w:pPr>
        <w:autoSpaceDE w:val="0"/>
        <w:ind w:firstLine="539"/>
        <w:jc w:val="both"/>
      </w:pPr>
      <w:r>
        <w:rPr>
          <w:rFonts w:eastAsia="Calibri"/>
          <w:sz w:val="22"/>
          <w:szCs w:val="22"/>
          <w:lang w:eastAsia="en-US"/>
        </w:rPr>
        <w:t>4.1.17.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Подрядчика и разместить в единой информационной системе.</w:t>
      </w:r>
    </w:p>
    <w:p w14:paraId="3A27BCE1" w14:textId="77777777" w:rsidR="00E20E19" w:rsidRDefault="00917FF9">
      <w:pPr>
        <w:autoSpaceDE w:val="0"/>
        <w:ind w:firstLine="539"/>
        <w:jc w:val="both"/>
      </w:pPr>
      <w:r>
        <w:rPr>
          <w:rFonts w:eastAsia="Calibri"/>
          <w:sz w:val="22"/>
          <w:szCs w:val="22"/>
          <w:lang w:eastAsia="en-US"/>
        </w:rPr>
        <w:t>4.1.18. Подрядчик производит возмещение Заказчику затрат за водоснабжение, водоотведение, теплоснабжение по тарифам снабжающих организаций, а также за услуги по передаче электроэнергии по соответствующим тарифам в случае, если при выполнении работ Подрядчик использует указанные ресурсы Заказчика.</w:t>
      </w:r>
    </w:p>
    <w:p w14:paraId="2185DEA1" w14:textId="77777777" w:rsidR="00E20E19" w:rsidRDefault="00917FF9">
      <w:pPr>
        <w:autoSpaceDE w:val="0"/>
        <w:ind w:firstLine="539"/>
        <w:jc w:val="both"/>
      </w:pPr>
      <w:r>
        <w:rPr>
          <w:rFonts w:eastAsia="Calibri"/>
          <w:sz w:val="22"/>
          <w:szCs w:val="22"/>
          <w:lang w:eastAsia="en-US"/>
        </w:rPr>
        <w:t>Размер возмещения за коммунальные услуги рассчитывается исходя из объема потребляемых Подрядчиком при выполнении работ коммунальных услуг (ресурсов), определяемого по показаниям счетчиков (приборов учета), а при их отсутствии - исходя из нормативов потребления коммунальных услуг (ресурсов), утверждаемых органами государственной власти субъектов РФ в порядке, установленном Правительством РФ.</w:t>
      </w:r>
    </w:p>
    <w:p w14:paraId="27BA86A1"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4.1.19. Обеспечивать гарантии качества выполненных Работ в соответствии с разделом 5 Контракта.</w:t>
      </w:r>
    </w:p>
    <w:p w14:paraId="39CB948C" w14:textId="77777777" w:rsidR="00E20E19" w:rsidRDefault="00917FF9">
      <w:pPr>
        <w:autoSpaceDE w:val="0"/>
        <w:ind w:firstLine="539"/>
        <w:jc w:val="both"/>
      </w:pPr>
      <w:r>
        <w:rPr>
          <w:rFonts w:eastAsia="Calibri"/>
          <w:sz w:val="22"/>
          <w:szCs w:val="22"/>
          <w:lang w:eastAsia="en-US"/>
        </w:rPr>
        <w:t>4.1.2</w:t>
      </w:r>
      <w:r w:rsidR="00974E72">
        <w:rPr>
          <w:rFonts w:eastAsia="Calibri"/>
          <w:sz w:val="22"/>
          <w:szCs w:val="22"/>
          <w:lang w:eastAsia="en-US"/>
        </w:rPr>
        <w:t>0</w:t>
      </w:r>
      <w:r>
        <w:rPr>
          <w:rFonts w:eastAsia="Calibri"/>
          <w:sz w:val="22"/>
          <w:szCs w:val="22"/>
          <w:lang w:eastAsia="en-US"/>
        </w:rPr>
        <w:t>. Сдает объект Заказчику в соответствии с требованиями действующего законодательства, при этом передавая всю документацию, относящуюся к выполненным работам.</w:t>
      </w:r>
    </w:p>
    <w:p w14:paraId="520E9254" w14:textId="77777777" w:rsidR="00E20E19" w:rsidRDefault="00917FF9" w:rsidP="00974E72">
      <w:pPr>
        <w:autoSpaceDE w:val="0"/>
        <w:ind w:firstLine="539"/>
        <w:jc w:val="both"/>
      </w:pPr>
      <w:r>
        <w:rPr>
          <w:sz w:val="22"/>
          <w:szCs w:val="22"/>
          <w:lang w:eastAsia="en-US"/>
        </w:rPr>
        <w:t xml:space="preserve">  </w:t>
      </w:r>
      <w:r>
        <w:rPr>
          <w:rFonts w:eastAsia="Calibri"/>
          <w:b/>
          <w:bCs/>
          <w:sz w:val="22"/>
          <w:szCs w:val="22"/>
          <w:lang w:eastAsia="en-US"/>
        </w:rPr>
        <w:t>4.1.2</w:t>
      </w:r>
      <w:r w:rsidR="00974E72">
        <w:rPr>
          <w:rFonts w:eastAsia="Calibri"/>
          <w:b/>
          <w:bCs/>
          <w:sz w:val="22"/>
          <w:szCs w:val="22"/>
          <w:lang w:eastAsia="en-US"/>
        </w:rPr>
        <w:t>1</w:t>
      </w:r>
      <w:r>
        <w:rPr>
          <w:rFonts w:eastAsia="Calibri"/>
          <w:b/>
          <w:bCs/>
          <w:sz w:val="22"/>
          <w:szCs w:val="22"/>
          <w:lang w:eastAsia="en-US"/>
        </w:rPr>
        <w:t xml:space="preserve">. </w:t>
      </w:r>
      <w:r>
        <w:rPr>
          <w:rFonts w:eastAsia="Courier New"/>
          <w:b/>
          <w:bCs/>
          <w:color w:val="000000"/>
          <w:sz w:val="22"/>
          <w:szCs w:val="22"/>
          <w:lang w:bidi="ru-RU"/>
        </w:rPr>
        <w:t>Подрядчик при сдаче выполненных работ обязан представить Заказчику документы, подтверждающие надлежащее обращение Подрядчика с отходами, факт размещения и (или) утилизации требуемого объема отходов (договоры с объектами размещения отходов, региональным оператором по обращению с твердыми коммунальными отходами, специально оборудованными сооружениями (полигонами), предназначенными для размещения отходов и т.д., акт приема-передачи имущества для дальнейшей утилизации, акты сдачи-приемки отходов, отчёт о проведении утилизации, акт о техническом состоянии имущества.).</w:t>
      </w:r>
    </w:p>
    <w:p w14:paraId="141087B2" w14:textId="77777777" w:rsidR="00E20E19" w:rsidRDefault="00917FF9">
      <w:pPr>
        <w:autoSpaceDE w:val="0"/>
        <w:ind w:firstLine="540"/>
        <w:jc w:val="both"/>
        <w:rPr>
          <w:rFonts w:eastAsia="Calibri"/>
          <w:sz w:val="22"/>
          <w:szCs w:val="22"/>
          <w:lang w:eastAsia="en-US"/>
        </w:rPr>
      </w:pPr>
      <w:r>
        <w:rPr>
          <w:rFonts w:eastAsia="Calibri"/>
          <w:sz w:val="22"/>
          <w:szCs w:val="22"/>
          <w:lang w:eastAsia="en-US"/>
        </w:rPr>
        <w:t>4.2. Подрядчик вправе:</w:t>
      </w:r>
    </w:p>
    <w:p w14:paraId="59326FB6" w14:textId="77777777" w:rsidR="00E20E19" w:rsidRDefault="00917FF9">
      <w:pPr>
        <w:autoSpaceDE w:val="0"/>
        <w:ind w:firstLine="539"/>
        <w:jc w:val="both"/>
      </w:pPr>
      <w:r>
        <w:rPr>
          <w:rFonts w:eastAsia="Calibri"/>
          <w:sz w:val="22"/>
          <w:szCs w:val="22"/>
          <w:lang w:eastAsia="en-US"/>
        </w:rPr>
        <w:t>4.2.1. Требовать от Заказчика надлежащего исполнения обязательств в соответствии с условиями Контракта.</w:t>
      </w:r>
    </w:p>
    <w:p w14:paraId="7EF46DDC"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4.2.2. Требовать от Заказчика своевременной оплаты выполненных и принятых Работ Заказчиком в порядке и на условиях, предусмотренных Контрактом;</w:t>
      </w:r>
    </w:p>
    <w:p w14:paraId="02277B79" w14:textId="77777777" w:rsidR="00E20E19" w:rsidRDefault="00917FF9">
      <w:pPr>
        <w:autoSpaceDE w:val="0"/>
        <w:ind w:firstLine="539"/>
        <w:jc w:val="both"/>
      </w:pPr>
      <w:r>
        <w:rPr>
          <w:rFonts w:eastAsia="Calibri"/>
          <w:sz w:val="22"/>
          <w:szCs w:val="22"/>
          <w:lang w:eastAsia="en-US"/>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7">
        <w:r>
          <w:rPr>
            <w:rStyle w:val="a6"/>
            <w:rFonts w:eastAsia="Calibri"/>
            <w:sz w:val="22"/>
            <w:szCs w:val="22"/>
            <w:lang w:eastAsia="en-US"/>
          </w:rPr>
          <w:t>статьи 95</w:t>
        </w:r>
      </w:hyperlink>
      <w:r>
        <w:rPr>
          <w:rFonts w:eastAsia="Calibri"/>
          <w:sz w:val="22"/>
          <w:szCs w:val="22"/>
          <w:lang w:eastAsia="en-US"/>
        </w:rPr>
        <w:t xml:space="preserve"> ФЗ N 44.</w:t>
      </w:r>
    </w:p>
    <w:p w14:paraId="3FB88FD2" w14:textId="77777777" w:rsidR="00E20E19" w:rsidRDefault="00917FF9">
      <w:pPr>
        <w:autoSpaceDE w:val="0"/>
        <w:ind w:firstLine="539"/>
        <w:jc w:val="both"/>
      </w:pPr>
      <w:r>
        <w:rPr>
          <w:rFonts w:eastAsia="Calibri"/>
          <w:sz w:val="22"/>
          <w:szCs w:val="22"/>
          <w:lang w:eastAsia="en-US"/>
        </w:rPr>
        <w:t>4.2.4. Требовать возмещения убытков, уплаты неустоек (штрафов, пеней) в соответствии с разделом 6 Контракта.</w:t>
      </w:r>
    </w:p>
    <w:p w14:paraId="26725458" w14:textId="77777777" w:rsidR="00E20E19" w:rsidRDefault="00917FF9">
      <w:pPr>
        <w:autoSpaceDE w:val="0"/>
        <w:ind w:firstLine="539"/>
        <w:jc w:val="both"/>
      </w:pPr>
      <w:r>
        <w:rPr>
          <w:rFonts w:eastAsia="Calibri"/>
          <w:sz w:val="22"/>
          <w:szCs w:val="22"/>
          <w:lang w:eastAsia="en-US"/>
        </w:rPr>
        <w:lastRenderedPageBreak/>
        <w:t xml:space="preserve">4.2.5.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r>
          <w:rPr>
            <w:rStyle w:val="a6"/>
            <w:rFonts w:eastAsia="Calibri"/>
            <w:color w:val="000000"/>
            <w:sz w:val="22"/>
            <w:szCs w:val="22"/>
            <w:lang w:eastAsia="en-US"/>
          </w:rPr>
          <w:t>частью 6 статьи 14</w:t>
        </w:r>
      </w:hyperlink>
      <w:r>
        <w:rPr>
          <w:rFonts w:eastAsia="Calibri"/>
          <w:sz w:val="22"/>
          <w:szCs w:val="22"/>
          <w:lang w:eastAsia="en-US"/>
        </w:rPr>
        <w:t xml:space="preserve"> ФЗ N 44).</w:t>
      </w:r>
    </w:p>
    <w:p w14:paraId="0B1A716A"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4.2.6. По согласованию с Заказчиком досрочно выполнить Работы.</w:t>
      </w:r>
    </w:p>
    <w:p w14:paraId="107DA0E4" w14:textId="77777777" w:rsidR="00E20E19" w:rsidRDefault="00917FF9">
      <w:pPr>
        <w:autoSpaceDE w:val="0"/>
        <w:ind w:firstLine="539"/>
        <w:jc w:val="both"/>
      </w:pPr>
      <w:r>
        <w:rPr>
          <w:rFonts w:eastAsia="Calibri"/>
          <w:sz w:val="22"/>
          <w:szCs w:val="22"/>
          <w:lang w:eastAsia="en-US"/>
        </w:rPr>
        <w:t>4.2.7. 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3E91F2D7" w14:textId="77777777" w:rsidR="00E20E19" w:rsidRDefault="00917FF9">
      <w:pPr>
        <w:autoSpaceDE w:val="0"/>
        <w:ind w:firstLine="539"/>
        <w:jc w:val="both"/>
        <w:rPr>
          <w:rFonts w:eastAsia="Calibri"/>
          <w:sz w:val="22"/>
          <w:szCs w:val="22"/>
          <w:lang w:eastAsia="en-US"/>
        </w:rPr>
      </w:pPr>
      <w:r>
        <w:rPr>
          <w:rFonts w:eastAsia="Calibri"/>
          <w:sz w:val="22"/>
          <w:szCs w:val="22"/>
          <w:lang w:eastAsia="en-US"/>
        </w:rPr>
        <w:t>4.2.8. Требовать от Заказчика надлежащего и своевременного выполнения обязательств, предусмотренных Контрактом.</w:t>
      </w:r>
    </w:p>
    <w:p w14:paraId="001DFBCD" w14:textId="77777777" w:rsidR="00E20E19" w:rsidRDefault="00917FF9">
      <w:pPr>
        <w:autoSpaceDE w:val="0"/>
        <w:ind w:firstLine="539"/>
        <w:jc w:val="both"/>
      </w:pPr>
      <w:r>
        <w:rPr>
          <w:rFonts w:eastAsia="Calibri"/>
          <w:sz w:val="22"/>
          <w:szCs w:val="22"/>
          <w:lang w:eastAsia="en-US"/>
        </w:rPr>
        <w:t xml:space="preserve">4.2.9.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Pr>
          <w:rFonts w:eastAsia="Batang;바탕"/>
          <w:sz w:val="22"/>
          <w:szCs w:val="22"/>
          <w:lang w:eastAsia="en-US"/>
        </w:rPr>
        <w:t>предусмотренных Контрактом, требовать уплаты неустоек (штрафов, пеней).</w:t>
      </w:r>
    </w:p>
    <w:p w14:paraId="195184D9" w14:textId="77777777" w:rsidR="00E20E19" w:rsidRDefault="00E20E19">
      <w:pPr>
        <w:autoSpaceDE w:val="0"/>
        <w:ind w:firstLine="539"/>
        <w:jc w:val="both"/>
        <w:rPr>
          <w:rFonts w:eastAsia="Batang;바탕"/>
          <w:sz w:val="22"/>
          <w:szCs w:val="22"/>
          <w:lang w:eastAsia="en-US"/>
        </w:rPr>
      </w:pPr>
    </w:p>
    <w:p w14:paraId="6762341A" w14:textId="77777777" w:rsidR="00E20E19" w:rsidRDefault="00917FF9">
      <w:pPr>
        <w:widowControl w:val="0"/>
        <w:autoSpaceDE w:val="0"/>
        <w:ind w:firstLine="567"/>
        <w:jc w:val="both"/>
      </w:pPr>
      <w:r>
        <w:rPr>
          <w:sz w:val="22"/>
          <w:szCs w:val="22"/>
          <w:u w:val="single"/>
        </w:rPr>
        <w:t>4.3. Заказчик обязан</w:t>
      </w:r>
      <w:r>
        <w:rPr>
          <w:sz w:val="22"/>
          <w:szCs w:val="22"/>
        </w:rPr>
        <w:t>:</w:t>
      </w:r>
    </w:p>
    <w:p w14:paraId="3D75A54A" w14:textId="77777777" w:rsidR="00E20E19" w:rsidRDefault="00917FF9">
      <w:pPr>
        <w:widowControl w:val="0"/>
        <w:autoSpaceDE w:val="0"/>
        <w:ind w:firstLine="567"/>
        <w:jc w:val="both"/>
      </w:pPr>
      <w:bookmarkStart w:id="4" w:name="Par170"/>
      <w:bookmarkEnd w:id="4"/>
      <w:r>
        <w:rPr>
          <w:sz w:val="22"/>
          <w:szCs w:val="22"/>
        </w:rPr>
        <w:t>4.3.1. Обеспечить своевременную оплату выполненных Работ, соответствующих условиям Контракта, в порядке и сроки, предусмотренные Контрактом.</w:t>
      </w:r>
    </w:p>
    <w:p w14:paraId="6552DDC0" w14:textId="77777777" w:rsidR="00E20E19" w:rsidRDefault="00917FF9">
      <w:pPr>
        <w:widowControl w:val="0"/>
        <w:autoSpaceDE w:val="0"/>
        <w:ind w:firstLine="567"/>
        <w:jc w:val="both"/>
        <w:rPr>
          <w:sz w:val="22"/>
          <w:szCs w:val="22"/>
        </w:rPr>
      </w:pPr>
      <w:r>
        <w:rPr>
          <w:sz w:val="22"/>
          <w:szCs w:val="22"/>
        </w:rPr>
        <w:t>4.3.</w:t>
      </w:r>
      <w:r w:rsidR="00974E72">
        <w:rPr>
          <w:sz w:val="22"/>
          <w:szCs w:val="22"/>
        </w:rPr>
        <w:t>2</w:t>
      </w:r>
      <w:r>
        <w:rPr>
          <w:sz w:val="22"/>
          <w:szCs w:val="22"/>
        </w:rPr>
        <w:t>. Требовать уплаты неустоек (штрафов, пеней) в соответствии с разделом 6 Контракта.</w:t>
      </w:r>
    </w:p>
    <w:p w14:paraId="3711EEBC" w14:textId="77777777" w:rsidR="00E20E19" w:rsidRDefault="00917FF9">
      <w:pPr>
        <w:widowControl w:val="0"/>
        <w:autoSpaceDE w:val="0"/>
        <w:ind w:firstLine="567"/>
        <w:jc w:val="both"/>
      </w:pPr>
      <w:r>
        <w:rPr>
          <w:sz w:val="22"/>
          <w:szCs w:val="22"/>
        </w:rPr>
        <w:t>4.3.</w:t>
      </w:r>
      <w:r w:rsidR="00974E72">
        <w:rPr>
          <w:sz w:val="22"/>
          <w:szCs w:val="22"/>
        </w:rPr>
        <w:t>3</w:t>
      </w:r>
      <w:r>
        <w:rPr>
          <w:sz w:val="22"/>
          <w:szCs w:val="22"/>
        </w:rPr>
        <w:t>. Обеспечить своевременную приемку выполненных Работ, 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ФЗ № 44 и Контрактом.</w:t>
      </w:r>
    </w:p>
    <w:p w14:paraId="46006FEC" w14:textId="77777777" w:rsidR="00E20E19" w:rsidRDefault="00917FF9">
      <w:pPr>
        <w:widowControl w:val="0"/>
        <w:autoSpaceDE w:val="0"/>
        <w:ind w:firstLine="567"/>
        <w:jc w:val="both"/>
      </w:pPr>
      <w:r>
        <w:rPr>
          <w:sz w:val="22"/>
          <w:szCs w:val="22"/>
        </w:rPr>
        <w:t>4.3.</w:t>
      </w:r>
      <w:r w:rsidR="00974E72">
        <w:rPr>
          <w:sz w:val="22"/>
          <w:szCs w:val="22"/>
        </w:rPr>
        <w:t>4</w:t>
      </w:r>
      <w:r>
        <w:rPr>
          <w:sz w:val="22"/>
          <w:szCs w:val="22"/>
        </w:rPr>
        <w:t>. Проводить проверку предоставленных подрядчиком результатов работ, предусмотренных контрактом, в части их соответствия условиям контракта.</w:t>
      </w:r>
    </w:p>
    <w:p w14:paraId="19D29178" w14:textId="77777777" w:rsidR="00E20E19" w:rsidRDefault="00917FF9">
      <w:pPr>
        <w:widowControl w:val="0"/>
        <w:autoSpaceDE w:val="0"/>
        <w:ind w:firstLine="567"/>
        <w:jc w:val="both"/>
      </w:pPr>
      <w:r>
        <w:rPr>
          <w:sz w:val="22"/>
          <w:szCs w:val="22"/>
        </w:rPr>
        <w:t>4.3.</w:t>
      </w:r>
      <w:r w:rsidR="00974E72">
        <w:rPr>
          <w:sz w:val="22"/>
          <w:szCs w:val="22"/>
        </w:rPr>
        <w:t>5</w:t>
      </w:r>
      <w:r>
        <w:rPr>
          <w:sz w:val="22"/>
          <w:szCs w:val="22"/>
        </w:rPr>
        <w:t xml:space="preserve">. 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Федеральным </w:t>
      </w:r>
      <w:hyperlink r:id="rId9">
        <w:r>
          <w:rPr>
            <w:rStyle w:val="a6"/>
            <w:sz w:val="22"/>
            <w:szCs w:val="22"/>
          </w:rPr>
          <w:t>законом</w:t>
        </w:r>
      </w:hyperlink>
      <w:r>
        <w:rPr>
          <w:sz w:val="22"/>
          <w:szCs w:val="22"/>
        </w:rPr>
        <w:t xml:space="preserve"> о контрактной системе.</w:t>
      </w:r>
    </w:p>
    <w:p w14:paraId="3E236F2D" w14:textId="77777777" w:rsidR="00E20E19" w:rsidRDefault="00917FF9">
      <w:pPr>
        <w:widowControl w:val="0"/>
        <w:autoSpaceDE w:val="0"/>
        <w:ind w:firstLine="567"/>
        <w:jc w:val="both"/>
        <w:rPr>
          <w:sz w:val="22"/>
          <w:szCs w:val="22"/>
        </w:rPr>
      </w:pPr>
      <w:r>
        <w:rPr>
          <w:sz w:val="22"/>
          <w:szCs w:val="22"/>
        </w:rPr>
        <w:t>4.3.</w:t>
      </w:r>
      <w:r w:rsidR="00974E72">
        <w:rPr>
          <w:sz w:val="22"/>
          <w:szCs w:val="22"/>
        </w:rPr>
        <w:t>6</w:t>
      </w:r>
      <w:r>
        <w:rPr>
          <w:sz w:val="22"/>
          <w:szCs w:val="22"/>
        </w:rPr>
        <w:t>. Передать Объект по акту передачи объекта для выполнения работ в порядке, установленном пунктом 1.4 Контракта.</w:t>
      </w:r>
    </w:p>
    <w:p w14:paraId="706CEF3B" w14:textId="77777777" w:rsidR="00E20E19" w:rsidRDefault="00917FF9">
      <w:pPr>
        <w:widowControl w:val="0"/>
        <w:autoSpaceDE w:val="0"/>
        <w:ind w:firstLine="567"/>
      </w:pPr>
      <w:r>
        <w:rPr>
          <w:sz w:val="22"/>
          <w:szCs w:val="22"/>
        </w:rPr>
        <w:t>4.3.</w:t>
      </w:r>
      <w:r w:rsidR="00974E72">
        <w:rPr>
          <w:sz w:val="22"/>
          <w:szCs w:val="22"/>
        </w:rPr>
        <w:t>7</w:t>
      </w:r>
      <w:r>
        <w:rPr>
          <w:sz w:val="22"/>
          <w:szCs w:val="22"/>
        </w:rPr>
        <w:t>. 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14:paraId="1E229B21" w14:textId="77777777" w:rsidR="00E20E19" w:rsidRDefault="00917FF9">
      <w:pPr>
        <w:widowControl w:val="0"/>
        <w:autoSpaceDE w:val="0"/>
        <w:ind w:firstLine="567"/>
        <w:jc w:val="both"/>
      </w:pPr>
      <w:r>
        <w:rPr>
          <w:sz w:val="22"/>
          <w:szCs w:val="22"/>
        </w:rPr>
        <w:t>4.3.</w:t>
      </w:r>
      <w:r w:rsidR="00974E72">
        <w:rPr>
          <w:sz w:val="22"/>
          <w:szCs w:val="22"/>
        </w:rPr>
        <w:t>8</w:t>
      </w:r>
      <w:r>
        <w:rPr>
          <w:sz w:val="22"/>
          <w:szCs w:val="22"/>
        </w:rPr>
        <w:t>. Обеспечить доступ персонала Подрядчика на строительную площадку.</w:t>
      </w:r>
    </w:p>
    <w:p w14:paraId="30A5FBA9" w14:textId="77777777" w:rsidR="00E20E19" w:rsidRDefault="00917FF9">
      <w:pPr>
        <w:widowControl w:val="0"/>
        <w:autoSpaceDE w:val="0"/>
        <w:ind w:firstLine="567"/>
        <w:jc w:val="both"/>
      </w:pPr>
      <w:r>
        <w:rPr>
          <w:sz w:val="22"/>
          <w:szCs w:val="22"/>
        </w:rPr>
        <w:t>4.3.</w:t>
      </w:r>
      <w:r w:rsidR="00974E72">
        <w:rPr>
          <w:sz w:val="22"/>
          <w:szCs w:val="22"/>
        </w:rPr>
        <w:t>9</w:t>
      </w:r>
      <w:r>
        <w:rPr>
          <w:sz w:val="22"/>
          <w:szCs w:val="22"/>
        </w:rPr>
        <w:t>.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14:paraId="6AB43E7C" w14:textId="77777777" w:rsidR="00E20E19" w:rsidRDefault="00917FF9">
      <w:pPr>
        <w:widowControl w:val="0"/>
        <w:autoSpaceDE w:val="0"/>
        <w:ind w:firstLine="567"/>
        <w:jc w:val="both"/>
      </w:pPr>
      <w:r>
        <w:rPr>
          <w:sz w:val="22"/>
          <w:szCs w:val="22"/>
        </w:rPr>
        <w:t>4.3.1</w:t>
      </w:r>
      <w:r w:rsidR="00974E72">
        <w:rPr>
          <w:sz w:val="22"/>
          <w:szCs w:val="22"/>
        </w:rPr>
        <w:t>0</w:t>
      </w:r>
      <w:r>
        <w:rPr>
          <w:sz w:val="22"/>
          <w:szCs w:val="22"/>
        </w:rPr>
        <w:t>.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14:paraId="1FCE0ED0" w14:textId="77777777" w:rsidR="00E20E19" w:rsidRDefault="00917FF9">
      <w:pPr>
        <w:widowControl w:val="0"/>
        <w:autoSpaceDE w:val="0"/>
        <w:ind w:firstLine="567"/>
        <w:jc w:val="both"/>
      </w:pPr>
      <w:r>
        <w:rPr>
          <w:sz w:val="22"/>
          <w:szCs w:val="22"/>
        </w:rPr>
        <w:t>4.3.1</w:t>
      </w:r>
      <w:r w:rsidR="00974E72">
        <w:rPr>
          <w:sz w:val="22"/>
          <w:szCs w:val="22"/>
        </w:rPr>
        <w:t>1</w:t>
      </w:r>
      <w:r>
        <w:rPr>
          <w:sz w:val="22"/>
          <w:szCs w:val="22"/>
        </w:rPr>
        <w:t>.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3F1B0D64" w14:textId="77777777" w:rsidR="00E20E19" w:rsidRDefault="00917FF9">
      <w:pPr>
        <w:widowControl w:val="0"/>
        <w:autoSpaceDE w:val="0"/>
        <w:ind w:firstLine="567"/>
        <w:jc w:val="both"/>
      </w:pPr>
      <w:r>
        <w:rPr>
          <w:sz w:val="22"/>
          <w:szCs w:val="22"/>
        </w:rPr>
        <w:t>4.3.1</w:t>
      </w:r>
      <w:r w:rsidR="00974E72">
        <w:rPr>
          <w:sz w:val="22"/>
          <w:szCs w:val="22"/>
        </w:rPr>
        <w:t>2</w:t>
      </w:r>
      <w:r>
        <w:rPr>
          <w:sz w:val="22"/>
          <w:szCs w:val="22"/>
        </w:rPr>
        <w:t>.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0BDD8847" w14:textId="77777777" w:rsidR="00E20E19" w:rsidRDefault="00917FF9">
      <w:pPr>
        <w:widowControl w:val="0"/>
        <w:autoSpaceDE w:val="0"/>
        <w:ind w:firstLine="567"/>
        <w:jc w:val="both"/>
      </w:pPr>
      <w:r>
        <w:rPr>
          <w:sz w:val="22"/>
          <w:szCs w:val="22"/>
        </w:rPr>
        <w:t>4.3.1</w:t>
      </w:r>
      <w:r w:rsidR="00974E72">
        <w:rPr>
          <w:sz w:val="22"/>
          <w:szCs w:val="22"/>
        </w:rPr>
        <w:t>3</w:t>
      </w:r>
      <w:r>
        <w:rPr>
          <w:sz w:val="22"/>
          <w:szCs w:val="22"/>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w:t>
      </w:r>
      <w:r>
        <w:rPr>
          <w:sz w:val="22"/>
          <w:szCs w:val="22"/>
        </w:rPr>
        <w:lastRenderedPageBreak/>
        <w:t>исполнением Подрядчиком обязательств, предусмотренных контрактом.</w:t>
      </w:r>
    </w:p>
    <w:p w14:paraId="4CC1C231" w14:textId="77777777" w:rsidR="00E20E19" w:rsidRDefault="00917FF9">
      <w:pPr>
        <w:widowControl w:val="0"/>
        <w:autoSpaceDE w:val="0"/>
        <w:ind w:firstLine="567"/>
        <w:jc w:val="both"/>
        <w:rPr>
          <w:sz w:val="22"/>
          <w:szCs w:val="22"/>
        </w:rPr>
      </w:pPr>
      <w:r>
        <w:rPr>
          <w:sz w:val="22"/>
          <w:szCs w:val="22"/>
        </w:rPr>
        <w:t xml:space="preserve">  </w:t>
      </w:r>
    </w:p>
    <w:p w14:paraId="4043A6B2" w14:textId="77777777" w:rsidR="00E20E19" w:rsidRDefault="00917FF9">
      <w:pPr>
        <w:widowControl w:val="0"/>
        <w:autoSpaceDE w:val="0"/>
        <w:ind w:firstLine="567"/>
        <w:jc w:val="both"/>
      </w:pPr>
      <w:r>
        <w:rPr>
          <w:sz w:val="22"/>
          <w:szCs w:val="22"/>
          <w:u w:val="single"/>
        </w:rPr>
        <w:t>4.4. Заказчик вправе</w:t>
      </w:r>
      <w:r>
        <w:rPr>
          <w:sz w:val="22"/>
          <w:szCs w:val="22"/>
        </w:rPr>
        <w:t>:</w:t>
      </w:r>
    </w:p>
    <w:p w14:paraId="7E5ECCC8" w14:textId="77777777" w:rsidR="00E20E19" w:rsidRDefault="00917FF9">
      <w:pPr>
        <w:widowControl w:val="0"/>
        <w:autoSpaceDE w:val="0"/>
        <w:ind w:firstLine="567"/>
        <w:jc w:val="both"/>
        <w:rPr>
          <w:sz w:val="22"/>
          <w:szCs w:val="22"/>
        </w:rPr>
      </w:pPr>
      <w:r>
        <w:rPr>
          <w:sz w:val="22"/>
          <w:szCs w:val="22"/>
        </w:rPr>
        <w:t>4.4.1. Требовать от Подрядчика надлежащего и своевременного исполнения обязательств по Контракту.</w:t>
      </w:r>
    </w:p>
    <w:p w14:paraId="15E317DC" w14:textId="77777777" w:rsidR="00E20E19" w:rsidRDefault="00917FF9">
      <w:pPr>
        <w:widowControl w:val="0"/>
        <w:autoSpaceDE w:val="0"/>
        <w:ind w:firstLine="567"/>
        <w:jc w:val="both"/>
      </w:pPr>
      <w:r>
        <w:rPr>
          <w:sz w:val="22"/>
          <w:szCs w:val="22"/>
        </w:rPr>
        <w:t>4.4.2. Требовать от Подрядчика своевременного устранения нарушений, выявленных как в ходе приемки, так и в течение срока годности.</w:t>
      </w:r>
    </w:p>
    <w:p w14:paraId="4417087F" w14:textId="77777777" w:rsidR="00E20E19" w:rsidRDefault="00917FF9">
      <w:pPr>
        <w:widowControl w:val="0"/>
        <w:autoSpaceDE w:val="0"/>
        <w:ind w:firstLine="567"/>
        <w:jc w:val="both"/>
        <w:rPr>
          <w:sz w:val="22"/>
          <w:szCs w:val="22"/>
        </w:rPr>
      </w:pPr>
      <w:r>
        <w:rPr>
          <w:sz w:val="22"/>
          <w:szCs w:val="22"/>
        </w:rPr>
        <w:t>4.4.3. Проверять ход и качество выполнения Подрядчиком условий Контракта.</w:t>
      </w:r>
    </w:p>
    <w:p w14:paraId="42ADC51B" w14:textId="77777777" w:rsidR="00E20E19" w:rsidRDefault="00917FF9">
      <w:pPr>
        <w:widowControl w:val="0"/>
        <w:autoSpaceDE w:val="0"/>
        <w:ind w:firstLine="567"/>
        <w:jc w:val="both"/>
      </w:pPr>
      <w:r>
        <w:rPr>
          <w:sz w:val="22"/>
          <w:szCs w:val="22"/>
        </w:rPr>
        <w:t>4.4.4. Требовать возмещения убытков в соответствии с разделом 6 Контракта, причиненных по вине Подрядчика.</w:t>
      </w:r>
    </w:p>
    <w:p w14:paraId="1F6F75E7" w14:textId="77777777" w:rsidR="00E20E19" w:rsidRDefault="00917FF9">
      <w:pPr>
        <w:widowControl w:val="0"/>
        <w:autoSpaceDE w:val="0"/>
        <w:ind w:firstLine="567"/>
        <w:jc w:val="both"/>
        <w:rPr>
          <w:sz w:val="22"/>
          <w:szCs w:val="22"/>
        </w:rPr>
      </w:pPr>
      <w:r>
        <w:rPr>
          <w:sz w:val="22"/>
          <w:szCs w:val="22"/>
        </w:rPr>
        <w:t>4.4.5. 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ФЗ № 44.</w:t>
      </w:r>
    </w:p>
    <w:p w14:paraId="120AD146" w14:textId="77777777" w:rsidR="00E20E19" w:rsidRDefault="00917FF9">
      <w:pPr>
        <w:widowControl w:val="0"/>
        <w:autoSpaceDE w:val="0"/>
        <w:ind w:firstLine="567"/>
        <w:jc w:val="both"/>
      </w:pPr>
      <w:r>
        <w:rPr>
          <w:sz w:val="22"/>
          <w:szCs w:val="22"/>
        </w:rPr>
        <w:t>4.4.6. Отказаться от приемки и оплаты Работ, не соответствующих условиям Контракта.</w:t>
      </w:r>
    </w:p>
    <w:p w14:paraId="440B204E" w14:textId="77777777" w:rsidR="00E20E19" w:rsidRDefault="00E20E19">
      <w:pPr>
        <w:pStyle w:val="ConsPlusNormal0"/>
        <w:ind w:firstLine="567"/>
        <w:jc w:val="both"/>
        <w:rPr>
          <w:sz w:val="22"/>
          <w:szCs w:val="22"/>
        </w:rPr>
      </w:pPr>
      <w:bookmarkStart w:id="5" w:name="Par182"/>
      <w:bookmarkEnd w:id="5"/>
    </w:p>
    <w:p w14:paraId="79E31AD0" w14:textId="77777777" w:rsidR="00E20E19" w:rsidRDefault="00917FF9">
      <w:pPr>
        <w:pStyle w:val="ConsPlusNormal0"/>
        <w:jc w:val="center"/>
        <w:outlineLvl w:val="1"/>
      </w:pPr>
      <w:r>
        <w:rPr>
          <w:b/>
          <w:sz w:val="22"/>
          <w:szCs w:val="22"/>
        </w:rPr>
        <w:t>5. Гарантия, качество Работ, обеспечение гарантийных обязательств</w:t>
      </w:r>
      <w:r>
        <w:rPr>
          <w:sz w:val="22"/>
          <w:szCs w:val="22"/>
        </w:rPr>
        <w:t xml:space="preserve"> </w:t>
      </w:r>
    </w:p>
    <w:p w14:paraId="18888C89" w14:textId="77777777" w:rsidR="00E20E19" w:rsidRDefault="00E20E19">
      <w:pPr>
        <w:pStyle w:val="ConsPlusNormal0"/>
        <w:ind w:firstLine="709"/>
        <w:jc w:val="both"/>
        <w:rPr>
          <w:sz w:val="22"/>
          <w:szCs w:val="22"/>
        </w:rPr>
      </w:pPr>
    </w:p>
    <w:p w14:paraId="498417B2" w14:textId="77777777" w:rsidR="00E20E19" w:rsidRDefault="00917FF9">
      <w:pPr>
        <w:pStyle w:val="ConsPlusNormal0"/>
        <w:ind w:firstLine="567"/>
        <w:jc w:val="both"/>
        <w:outlineLvl w:val="1"/>
        <w:rPr>
          <w:sz w:val="22"/>
          <w:szCs w:val="22"/>
        </w:rPr>
      </w:pPr>
      <w:bookmarkStart w:id="6" w:name="Par213"/>
      <w:bookmarkEnd w:id="6"/>
      <w:r>
        <w:rPr>
          <w:sz w:val="22"/>
          <w:szCs w:val="22"/>
        </w:rPr>
        <w:t>5.1. Подрядчик гарантирует, что выполняемые Работы соответствуют требованиям, установленным Контрактом.</w:t>
      </w:r>
    </w:p>
    <w:p w14:paraId="6B8DDCC8" w14:textId="77777777" w:rsidR="00E20E19" w:rsidRDefault="00917FF9">
      <w:pPr>
        <w:pStyle w:val="ConsPlusNormal0"/>
        <w:ind w:firstLine="567"/>
        <w:jc w:val="both"/>
        <w:outlineLvl w:val="1"/>
        <w:rPr>
          <w:sz w:val="22"/>
          <w:szCs w:val="22"/>
        </w:rPr>
      </w:pPr>
      <w:r>
        <w:rPr>
          <w:sz w:val="22"/>
          <w:szCs w:val="22"/>
        </w:rPr>
        <w:t>5.1.1. Гарантии качества выполненных Работ распространяются на все выполненные Подрядчиком Работы.</w:t>
      </w:r>
    </w:p>
    <w:p w14:paraId="3C5BCBAF" w14:textId="77777777" w:rsidR="00E20E19" w:rsidRDefault="00917FF9">
      <w:pPr>
        <w:pStyle w:val="ConsPlusNormal0"/>
        <w:ind w:firstLine="567"/>
        <w:jc w:val="both"/>
        <w:outlineLvl w:val="1"/>
      </w:pPr>
      <w:r>
        <w:rPr>
          <w:sz w:val="22"/>
          <w:szCs w:val="22"/>
        </w:rPr>
        <w:t xml:space="preserve">5.1.2. Срок предоставления гарантии качества выполненных Работ составляет </w:t>
      </w:r>
      <w:r w:rsidR="00974E72">
        <w:rPr>
          <w:sz w:val="22"/>
          <w:szCs w:val="22"/>
        </w:rPr>
        <w:t>12</w:t>
      </w:r>
      <w:r>
        <w:rPr>
          <w:sz w:val="22"/>
          <w:szCs w:val="22"/>
        </w:rPr>
        <w:t xml:space="preserve"> месяцев с даты подписания Заказчиком документа о приемке.</w:t>
      </w:r>
    </w:p>
    <w:p w14:paraId="28A1C920" w14:textId="77777777" w:rsidR="00E20E19" w:rsidRDefault="00917FF9">
      <w:pPr>
        <w:pStyle w:val="ConsPlusNormal0"/>
        <w:ind w:firstLine="567"/>
        <w:jc w:val="both"/>
        <w:outlineLvl w:val="1"/>
        <w:rPr>
          <w:sz w:val="22"/>
          <w:szCs w:val="22"/>
        </w:rPr>
      </w:pPr>
      <w:r>
        <w:rPr>
          <w:sz w:val="22"/>
          <w:szCs w:val="22"/>
        </w:rPr>
        <w:t>5.2. Подрядчик предоставляет Заказчику гарантии качества выполненных Работ, оформленные соответствующими гарантийными талонами или аналогичными документами, подтверждающими надлежащее качество выполненных Работ.</w:t>
      </w:r>
    </w:p>
    <w:p w14:paraId="61AD8E37" w14:textId="77777777" w:rsidR="00E20E19" w:rsidRDefault="00917FF9">
      <w:pPr>
        <w:pStyle w:val="ConsPlusNormal0"/>
        <w:ind w:firstLine="567"/>
        <w:jc w:val="both"/>
        <w:outlineLvl w:val="1"/>
        <w:rPr>
          <w:sz w:val="22"/>
          <w:szCs w:val="22"/>
        </w:rPr>
      </w:pPr>
      <w:r>
        <w:rPr>
          <w:sz w:val="22"/>
          <w:szCs w:val="22"/>
        </w:rPr>
        <w:t>5.3.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5A35B9A8" w14:textId="77777777" w:rsidR="00E20E19" w:rsidRDefault="00E20E19">
      <w:pPr>
        <w:pStyle w:val="ConsPlusNormal0"/>
        <w:jc w:val="center"/>
        <w:outlineLvl w:val="1"/>
        <w:rPr>
          <w:sz w:val="22"/>
          <w:szCs w:val="22"/>
        </w:rPr>
      </w:pPr>
      <w:bookmarkStart w:id="7" w:name="_Hlk201655536"/>
      <w:bookmarkEnd w:id="7"/>
    </w:p>
    <w:p w14:paraId="5A204E87" w14:textId="77777777" w:rsidR="00E20E19" w:rsidRDefault="00917FF9">
      <w:pPr>
        <w:pStyle w:val="ConsPlusNormal0"/>
        <w:jc w:val="center"/>
        <w:outlineLvl w:val="1"/>
      </w:pPr>
      <w:r>
        <w:rPr>
          <w:b/>
          <w:sz w:val="22"/>
          <w:szCs w:val="22"/>
        </w:rPr>
        <w:t>6. Ответственность Сторон</w:t>
      </w:r>
      <w:r>
        <w:rPr>
          <w:sz w:val="22"/>
          <w:szCs w:val="22"/>
        </w:rPr>
        <w:t xml:space="preserve"> </w:t>
      </w:r>
    </w:p>
    <w:p w14:paraId="24716B7C" w14:textId="77777777" w:rsidR="00974E72" w:rsidRDefault="00974E72" w:rsidP="00974E72">
      <w:pPr>
        <w:ind w:firstLine="709"/>
        <w:jc w:val="both"/>
        <w:rPr>
          <w:rFonts w:eastAsia="Calibri"/>
          <w:sz w:val="22"/>
          <w:szCs w:val="22"/>
        </w:rPr>
      </w:pPr>
      <w:r>
        <w:rPr>
          <w:rFonts w:eastAsia="Calibri"/>
          <w:color w:val="000000"/>
          <w:sz w:val="22"/>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14:paraId="2E3530BD" w14:textId="77777777" w:rsidR="00974E72" w:rsidRDefault="00974E72" w:rsidP="00974E72">
      <w:pPr>
        <w:ind w:firstLine="709"/>
        <w:jc w:val="both"/>
      </w:pPr>
      <w:r>
        <w:rPr>
          <w:rFonts w:eastAsia="Calibri"/>
          <w:color w:val="000000"/>
          <w:sz w:val="22"/>
          <w:szCs w:val="22"/>
        </w:rPr>
        <w:t>6.2.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99BA172" w14:textId="77777777" w:rsidR="00974E72" w:rsidRDefault="00974E72" w:rsidP="00974E72">
      <w:pPr>
        <w:ind w:firstLine="709"/>
        <w:jc w:val="both"/>
        <w:rPr>
          <w:rFonts w:eastAsia="Calibri"/>
          <w:sz w:val="22"/>
          <w:szCs w:val="22"/>
        </w:rPr>
      </w:pPr>
      <w:r>
        <w:rPr>
          <w:rFonts w:eastAsia="Calibri"/>
          <w:color w:val="000000"/>
          <w:sz w:val="22"/>
          <w:szCs w:val="22"/>
        </w:rPr>
        <w:t>6.2.1.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728D63A2" w14:textId="77777777" w:rsidR="00974E72" w:rsidRDefault="00974E72" w:rsidP="00974E72">
      <w:pPr>
        <w:ind w:firstLine="709"/>
        <w:jc w:val="both"/>
      </w:pPr>
      <w:r>
        <w:rPr>
          <w:rFonts w:eastAsia="Calibri"/>
          <w:color w:val="000000"/>
          <w:sz w:val="22"/>
          <w:szCs w:val="22"/>
        </w:rPr>
        <w:t>6.3.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343A29" w14:textId="77777777" w:rsidR="00974E72" w:rsidRDefault="00974E72" w:rsidP="00974E72">
      <w:pPr>
        <w:ind w:firstLine="709"/>
        <w:jc w:val="both"/>
        <w:rPr>
          <w:rFonts w:eastAsia="Calibri"/>
          <w:sz w:val="22"/>
          <w:szCs w:val="22"/>
        </w:rPr>
      </w:pPr>
      <w:r>
        <w:rPr>
          <w:rFonts w:eastAsia="Calibri"/>
          <w:color w:val="000000"/>
          <w:sz w:val="22"/>
          <w:szCs w:val="22"/>
        </w:rPr>
        <w:t>6.4.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2FA7F78F" w14:textId="77777777" w:rsidR="00974E72" w:rsidRDefault="00974E72" w:rsidP="00974E72">
      <w:pPr>
        <w:ind w:firstLine="709"/>
        <w:jc w:val="both"/>
        <w:rPr>
          <w:rFonts w:eastAsia="Calibri"/>
          <w:sz w:val="22"/>
          <w:szCs w:val="22"/>
        </w:rPr>
      </w:pPr>
      <w:r>
        <w:rPr>
          <w:rFonts w:eastAsia="Calibri"/>
          <w:color w:val="000000"/>
          <w:sz w:val="22"/>
          <w:szCs w:val="22"/>
        </w:rPr>
        <w:t>Требование об уплате неустойки (штрафов, пеней), направленное Заказчиком поставщику (подрядчику, исполнителю), подлежит рассмотрению поставщиком (подрядчиком, исполнителем)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поставщиком (подрядчиком, исполнителем) указанного требования рассматривается как согласие поставщика (подрядчика, исполнителя) с требованием.</w:t>
      </w:r>
    </w:p>
    <w:p w14:paraId="59D0F96C" w14:textId="77777777" w:rsidR="00974E72" w:rsidRDefault="00974E72" w:rsidP="00974E72">
      <w:pPr>
        <w:ind w:firstLine="709"/>
        <w:jc w:val="both"/>
        <w:rPr>
          <w:rFonts w:eastAsia="Calibri"/>
          <w:sz w:val="22"/>
          <w:szCs w:val="22"/>
        </w:rPr>
      </w:pPr>
      <w:r>
        <w:rPr>
          <w:rFonts w:eastAsia="Calibri"/>
          <w:color w:val="000000"/>
          <w:sz w:val="22"/>
          <w:szCs w:val="22"/>
        </w:rPr>
        <w:t xml:space="preserve">6.5.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w:t>
      </w:r>
      <w:r>
        <w:rPr>
          <w:rFonts w:eastAsia="Calibri"/>
          <w:color w:val="000000"/>
          <w:sz w:val="22"/>
          <w:szCs w:val="22"/>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40FD8138" w14:textId="77777777" w:rsidR="00974E72" w:rsidRDefault="00974E72" w:rsidP="00974E72">
      <w:pPr>
        <w:ind w:firstLine="709"/>
        <w:jc w:val="both"/>
        <w:rPr>
          <w:rFonts w:eastAsia="Calibri"/>
          <w:sz w:val="22"/>
          <w:szCs w:val="22"/>
        </w:rPr>
      </w:pPr>
      <w:r>
        <w:rPr>
          <w:rFonts w:eastAsia="Calibri"/>
          <w:color w:val="000000"/>
          <w:sz w:val="22"/>
          <w:szCs w:val="22"/>
        </w:rPr>
        <w:t>6.6.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58532B24" w14:textId="77777777" w:rsidR="00974E72" w:rsidRDefault="00974E72" w:rsidP="00974E72">
      <w:pPr>
        <w:ind w:firstLine="709"/>
        <w:jc w:val="both"/>
        <w:rPr>
          <w:rFonts w:eastAsia="Calibri"/>
          <w:sz w:val="22"/>
          <w:szCs w:val="22"/>
        </w:rPr>
      </w:pPr>
      <w:r>
        <w:rPr>
          <w:rFonts w:eastAsia="Calibri"/>
          <w:color w:val="000000"/>
          <w:sz w:val="22"/>
          <w:szCs w:val="22"/>
        </w:rPr>
        <w:t xml:space="preserve">6.6.1. За каждый факт неисполнения или ненадлежащего исполнения подрядчиком обязательств, предусмотренных контрактом, размер штрафа составляет 10 процентов цены контракта. </w:t>
      </w:r>
    </w:p>
    <w:p w14:paraId="09AAF034" w14:textId="77777777" w:rsidR="00974E72" w:rsidRDefault="00974E72" w:rsidP="00974E72">
      <w:pPr>
        <w:ind w:firstLine="709"/>
        <w:jc w:val="both"/>
      </w:pPr>
      <w:r>
        <w:rPr>
          <w:rFonts w:eastAsia="Calibri"/>
          <w:color w:val="000000"/>
          <w:sz w:val="22"/>
          <w:szCs w:val="22"/>
        </w:rPr>
        <w:t>6.6.2.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14:paraId="7DCDB27C" w14:textId="77777777" w:rsidR="00974E72" w:rsidRDefault="00974E72" w:rsidP="00974E72">
      <w:pPr>
        <w:ind w:firstLine="709"/>
        <w:jc w:val="both"/>
        <w:rPr>
          <w:rFonts w:eastAsia="Calibri"/>
          <w:sz w:val="22"/>
          <w:szCs w:val="22"/>
        </w:rPr>
      </w:pPr>
      <w:r>
        <w:rPr>
          <w:rFonts w:eastAsia="Calibri"/>
          <w:color w:val="000000"/>
          <w:sz w:val="22"/>
          <w:szCs w:val="22"/>
        </w:rPr>
        <w:t>6.7. Подрядчик несёт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574536B5" w14:textId="77777777" w:rsidR="00974E72" w:rsidRDefault="00974E72" w:rsidP="00974E72">
      <w:pPr>
        <w:ind w:firstLine="709"/>
        <w:jc w:val="both"/>
        <w:rPr>
          <w:rFonts w:eastAsia="Calibri"/>
          <w:sz w:val="22"/>
          <w:szCs w:val="22"/>
        </w:rPr>
      </w:pPr>
      <w:r>
        <w:rPr>
          <w:rFonts w:eastAsia="Calibri"/>
          <w:color w:val="000000"/>
          <w:sz w:val="22"/>
          <w:szCs w:val="22"/>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5509ABE" w14:textId="77777777" w:rsidR="00974E72" w:rsidRDefault="00974E72" w:rsidP="00974E72">
      <w:pPr>
        <w:autoSpaceDE w:val="0"/>
        <w:ind w:firstLine="709"/>
        <w:jc w:val="both"/>
      </w:pPr>
      <w:r>
        <w:rPr>
          <w:color w:val="000000"/>
          <w:sz w:val="22"/>
          <w:szCs w:val="22"/>
        </w:rPr>
        <w:t>6.9.</w:t>
      </w:r>
      <w:r>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4D2E75" w14:textId="77777777" w:rsidR="00974E72" w:rsidRDefault="00974E72" w:rsidP="00974E72">
      <w:pPr>
        <w:pStyle w:val="aff6"/>
      </w:pPr>
      <w:r>
        <w:rPr>
          <w:sz w:val="22"/>
          <w:szCs w:val="22"/>
        </w:rPr>
        <w:t>6.10. В силу частей 7 и 8 статьи 34 Федерального закона от 05.04.2013 № 44-ФЗ (ред. от 01.05.2019) "О контрактной системе в сфере закупок товаров, работ, услуг для обеспечения государственных и муниципальных нужд" положения настоящего раздела применяются к отношениям сторон за исключением случаев, если законодательством Российской Федерации установлен иной порядок начисления пени и (или) штрафов.</w:t>
      </w:r>
    </w:p>
    <w:p w14:paraId="3BFC2AA0" w14:textId="77777777" w:rsidR="00E20E19" w:rsidRDefault="00E20E19">
      <w:pPr>
        <w:ind w:firstLine="567"/>
        <w:jc w:val="both"/>
      </w:pPr>
    </w:p>
    <w:p w14:paraId="53FC1A16" w14:textId="77777777" w:rsidR="00E20E19" w:rsidRDefault="00E20E19">
      <w:pPr>
        <w:pStyle w:val="ConsPlusNormal0"/>
        <w:ind w:firstLine="709"/>
        <w:jc w:val="both"/>
        <w:rPr>
          <w:sz w:val="22"/>
          <w:szCs w:val="22"/>
        </w:rPr>
      </w:pPr>
    </w:p>
    <w:p w14:paraId="09818F4B" w14:textId="77777777" w:rsidR="00E20E19" w:rsidRDefault="00974E72">
      <w:pPr>
        <w:pStyle w:val="ConsPlusNormal0"/>
        <w:jc w:val="center"/>
        <w:outlineLvl w:val="1"/>
      </w:pPr>
      <w:bookmarkStart w:id="8" w:name="Par233"/>
      <w:bookmarkEnd w:id="8"/>
      <w:r>
        <w:rPr>
          <w:b/>
          <w:sz w:val="22"/>
          <w:szCs w:val="22"/>
        </w:rPr>
        <w:t>7</w:t>
      </w:r>
      <w:r w:rsidR="00917FF9">
        <w:rPr>
          <w:b/>
          <w:sz w:val="22"/>
          <w:szCs w:val="22"/>
        </w:rPr>
        <w:t>. Обстоятельства непреодолимой силы</w:t>
      </w:r>
    </w:p>
    <w:p w14:paraId="4A62E6CB" w14:textId="77777777" w:rsidR="00E20E19" w:rsidRDefault="00E20E19">
      <w:pPr>
        <w:pStyle w:val="ConsPlusNormal0"/>
        <w:ind w:firstLine="709"/>
        <w:jc w:val="center"/>
        <w:rPr>
          <w:b/>
          <w:sz w:val="22"/>
          <w:szCs w:val="22"/>
        </w:rPr>
      </w:pPr>
    </w:p>
    <w:p w14:paraId="4F3CDC93" w14:textId="77777777" w:rsidR="00E20E19" w:rsidRDefault="00974E72">
      <w:pPr>
        <w:ind w:firstLine="567"/>
        <w:jc w:val="both"/>
      </w:pPr>
      <w:r>
        <w:rPr>
          <w:sz w:val="22"/>
          <w:szCs w:val="22"/>
        </w:rPr>
        <w:t>7</w:t>
      </w:r>
      <w:r w:rsidR="00917FF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E6E3A4" w14:textId="77777777" w:rsidR="00E20E19" w:rsidRDefault="00974E72">
      <w:pPr>
        <w:ind w:firstLine="567"/>
        <w:jc w:val="both"/>
      </w:pPr>
      <w:r>
        <w:rPr>
          <w:sz w:val="22"/>
          <w:szCs w:val="22"/>
        </w:rPr>
        <w:t>7</w:t>
      </w:r>
      <w:r w:rsidR="00917FF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0B80E86" w14:textId="77777777" w:rsidR="00E20E19" w:rsidRDefault="00974E72">
      <w:pPr>
        <w:ind w:firstLine="567"/>
        <w:jc w:val="both"/>
      </w:pPr>
      <w:r>
        <w:rPr>
          <w:sz w:val="22"/>
          <w:szCs w:val="22"/>
        </w:rPr>
        <w:t>7</w:t>
      </w:r>
      <w:r w:rsidR="00917FF9">
        <w:rPr>
          <w:sz w:val="22"/>
          <w:szCs w:val="22"/>
        </w:rPr>
        <w:t>.3. 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01225EF" w14:textId="77777777" w:rsidR="00E20E19" w:rsidRDefault="00974E72">
      <w:pPr>
        <w:ind w:firstLine="567"/>
        <w:jc w:val="both"/>
      </w:pPr>
      <w:r>
        <w:rPr>
          <w:sz w:val="22"/>
          <w:szCs w:val="22"/>
        </w:rPr>
        <w:t>7</w:t>
      </w:r>
      <w:r w:rsidR="00917FF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3463A63" w14:textId="77777777" w:rsidR="00E20E19" w:rsidRDefault="00974E72">
      <w:pPr>
        <w:ind w:firstLine="567"/>
        <w:jc w:val="both"/>
      </w:pPr>
      <w:r>
        <w:rPr>
          <w:sz w:val="22"/>
          <w:szCs w:val="22"/>
        </w:rPr>
        <w:lastRenderedPageBreak/>
        <w:t>7</w:t>
      </w:r>
      <w:r w:rsidR="00917FF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83AA568" w14:textId="77777777" w:rsidR="00E20E19" w:rsidRDefault="00974E72">
      <w:pPr>
        <w:ind w:firstLine="567"/>
        <w:jc w:val="both"/>
      </w:pPr>
      <w:r>
        <w:rPr>
          <w:sz w:val="22"/>
          <w:szCs w:val="22"/>
        </w:rPr>
        <w:t>7</w:t>
      </w:r>
      <w:r w:rsidR="00917FF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E85E85" w14:textId="77777777" w:rsidR="00E20E19" w:rsidRDefault="00E20E19">
      <w:pPr>
        <w:pStyle w:val="ConsPlusNormal0"/>
        <w:ind w:firstLine="709"/>
        <w:jc w:val="both"/>
        <w:rPr>
          <w:sz w:val="22"/>
          <w:szCs w:val="22"/>
        </w:rPr>
      </w:pPr>
    </w:p>
    <w:p w14:paraId="297F090E" w14:textId="77777777" w:rsidR="00E20E19" w:rsidRDefault="00974E72">
      <w:pPr>
        <w:pStyle w:val="ConsPlusNormal0"/>
        <w:jc w:val="center"/>
        <w:outlineLvl w:val="1"/>
      </w:pPr>
      <w:r>
        <w:rPr>
          <w:b/>
          <w:sz w:val="22"/>
          <w:szCs w:val="22"/>
        </w:rPr>
        <w:t>8</w:t>
      </w:r>
      <w:r w:rsidR="00917FF9">
        <w:rPr>
          <w:b/>
          <w:sz w:val="22"/>
          <w:szCs w:val="22"/>
        </w:rPr>
        <w:t>. Рассмотрение и разрешение споров</w:t>
      </w:r>
    </w:p>
    <w:p w14:paraId="098B37EE" w14:textId="77777777" w:rsidR="00E20E19" w:rsidRDefault="00E20E19">
      <w:pPr>
        <w:pStyle w:val="ConsPlusNormal0"/>
        <w:ind w:firstLine="709"/>
        <w:jc w:val="center"/>
        <w:rPr>
          <w:b/>
          <w:sz w:val="22"/>
          <w:szCs w:val="22"/>
        </w:rPr>
      </w:pPr>
    </w:p>
    <w:p w14:paraId="3CED50C5" w14:textId="77777777" w:rsidR="00E20E19" w:rsidRDefault="00974E72">
      <w:pPr>
        <w:pStyle w:val="ConsPlusNormal0"/>
        <w:ind w:firstLine="567"/>
        <w:jc w:val="both"/>
      </w:pPr>
      <w:r>
        <w:rPr>
          <w:sz w:val="22"/>
          <w:szCs w:val="22"/>
        </w:rPr>
        <w:t>8</w:t>
      </w:r>
      <w:r w:rsidR="00917FF9">
        <w:rPr>
          <w:sz w:val="22"/>
          <w:szCs w:val="22"/>
        </w:rPr>
        <w:t>.1. Все споры, возникающие из Контракта, Стороны могут разрешать путем переговоров.</w:t>
      </w:r>
    </w:p>
    <w:p w14:paraId="77406EF4" w14:textId="77777777" w:rsidR="00E20E19" w:rsidRDefault="00974E72">
      <w:pPr>
        <w:pStyle w:val="ConsPlusNormal0"/>
        <w:ind w:firstLine="567"/>
        <w:jc w:val="both"/>
      </w:pPr>
      <w:r>
        <w:rPr>
          <w:sz w:val="22"/>
          <w:szCs w:val="22"/>
        </w:rPr>
        <w:t>8</w:t>
      </w:r>
      <w:r w:rsidR="00917FF9">
        <w:rPr>
          <w:sz w:val="22"/>
          <w:szCs w:val="22"/>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7DED7B3A" w14:textId="77777777" w:rsidR="00E20E19" w:rsidRDefault="00974E72">
      <w:pPr>
        <w:pStyle w:val="ConsPlusNormal0"/>
        <w:ind w:firstLine="567"/>
        <w:jc w:val="both"/>
      </w:pPr>
      <w:r>
        <w:rPr>
          <w:sz w:val="22"/>
          <w:szCs w:val="22"/>
        </w:rPr>
        <w:t>8</w:t>
      </w:r>
      <w:r w:rsidR="00917FF9">
        <w:rPr>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A9D5230" w14:textId="77777777" w:rsidR="00E20E19" w:rsidRDefault="00974E72">
      <w:pPr>
        <w:pStyle w:val="ConsPlusNormal0"/>
        <w:ind w:firstLine="567"/>
        <w:jc w:val="both"/>
        <w:rPr>
          <w:sz w:val="22"/>
          <w:szCs w:val="22"/>
        </w:rPr>
      </w:pPr>
      <w:r>
        <w:rPr>
          <w:sz w:val="22"/>
          <w:szCs w:val="22"/>
        </w:rPr>
        <w:t>8</w:t>
      </w:r>
      <w:r w:rsidR="00917FF9">
        <w:rPr>
          <w:sz w:val="22"/>
          <w:szCs w:val="22"/>
        </w:rPr>
        <w:t>.4. Претензии должны быть направлены одной Стороной другой Стороне.</w:t>
      </w:r>
    </w:p>
    <w:p w14:paraId="2066C77E" w14:textId="77777777" w:rsidR="00E20E19" w:rsidRDefault="00974E72">
      <w:pPr>
        <w:pStyle w:val="ConsPlusNormal0"/>
        <w:ind w:firstLine="567"/>
        <w:jc w:val="both"/>
      </w:pPr>
      <w:r>
        <w:rPr>
          <w:sz w:val="22"/>
          <w:szCs w:val="22"/>
        </w:rPr>
        <w:t>8</w:t>
      </w:r>
      <w:r w:rsidR="00917FF9">
        <w:rPr>
          <w:sz w:val="22"/>
          <w:szCs w:val="22"/>
        </w:rPr>
        <w:t>.5. Сторона должна дать ответ на претензию, по существу, в срок не позднее 15 календарных дней с даты получения претензии.</w:t>
      </w:r>
    </w:p>
    <w:p w14:paraId="21FFEE43" w14:textId="77777777" w:rsidR="00E20E19" w:rsidRDefault="00974E72">
      <w:pPr>
        <w:pStyle w:val="ConsPlusNormal0"/>
        <w:ind w:firstLine="567"/>
        <w:jc w:val="both"/>
      </w:pPr>
      <w:r>
        <w:rPr>
          <w:sz w:val="22"/>
          <w:szCs w:val="22"/>
        </w:rPr>
        <w:t>8</w:t>
      </w:r>
      <w:r w:rsidR="00917FF9">
        <w:rPr>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26450BC" w14:textId="77777777" w:rsidR="00E20E19" w:rsidRDefault="00974E72">
      <w:pPr>
        <w:pStyle w:val="ConsPlusNormal0"/>
        <w:ind w:firstLine="567"/>
        <w:jc w:val="both"/>
      </w:pPr>
      <w:r>
        <w:rPr>
          <w:sz w:val="22"/>
          <w:szCs w:val="22"/>
        </w:rPr>
        <w:t>8</w:t>
      </w:r>
      <w:r w:rsidR="00917FF9">
        <w:rPr>
          <w:sz w:val="22"/>
          <w:szCs w:val="22"/>
        </w:rPr>
        <w:t xml:space="preserve">.7. Если требования в претензии подлежат денежной оценке, в претензии указывается </w:t>
      </w:r>
      <w:proofErr w:type="spellStart"/>
      <w:r w:rsidR="00917FF9">
        <w:rPr>
          <w:sz w:val="22"/>
          <w:szCs w:val="22"/>
        </w:rPr>
        <w:t>истребуемая</w:t>
      </w:r>
      <w:proofErr w:type="spellEnd"/>
      <w:r w:rsidR="00917FF9">
        <w:rPr>
          <w:sz w:val="22"/>
          <w:szCs w:val="22"/>
        </w:rPr>
        <w:t xml:space="preserve"> денежная сумма и ее полный и обоснованный расчет.</w:t>
      </w:r>
    </w:p>
    <w:p w14:paraId="0D7A38AE" w14:textId="77777777" w:rsidR="00E20E19" w:rsidRDefault="00974E72">
      <w:pPr>
        <w:pStyle w:val="ConsPlusNormal0"/>
        <w:ind w:firstLine="567"/>
        <w:jc w:val="both"/>
      </w:pPr>
      <w:r>
        <w:rPr>
          <w:sz w:val="22"/>
          <w:szCs w:val="22"/>
        </w:rPr>
        <w:t>8</w:t>
      </w:r>
      <w:r w:rsidR="00917FF9">
        <w:rPr>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4DD32C5" w14:textId="77777777" w:rsidR="00E20E19" w:rsidRDefault="00974E72">
      <w:pPr>
        <w:pStyle w:val="ConsPlusNormal0"/>
        <w:ind w:firstLine="567"/>
        <w:jc w:val="both"/>
      </w:pPr>
      <w:r>
        <w:rPr>
          <w:sz w:val="22"/>
          <w:szCs w:val="22"/>
        </w:rPr>
        <w:t>8</w:t>
      </w:r>
      <w:r w:rsidR="00917FF9">
        <w:rPr>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4F174F3" w14:textId="77777777" w:rsidR="00E20E19" w:rsidRDefault="00974E72">
      <w:pPr>
        <w:pStyle w:val="ConsPlusNormal0"/>
        <w:ind w:firstLine="567"/>
        <w:jc w:val="both"/>
      </w:pPr>
      <w:r>
        <w:rPr>
          <w:sz w:val="22"/>
          <w:szCs w:val="22"/>
        </w:rPr>
        <w:t>8</w:t>
      </w:r>
      <w:r w:rsidR="00917FF9">
        <w:rPr>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E206FC2" w14:textId="77777777" w:rsidR="00E20E19" w:rsidRDefault="00E20E19" w:rsidP="00974E72">
      <w:pPr>
        <w:rPr>
          <w:b/>
          <w:bCs/>
          <w:sz w:val="22"/>
          <w:szCs w:val="22"/>
        </w:rPr>
      </w:pPr>
    </w:p>
    <w:p w14:paraId="4D6C4B61" w14:textId="77777777" w:rsidR="00E20E19" w:rsidRDefault="00974E72">
      <w:pPr>
        <w:jc w:val="center"/>
        <w:rPr>
          <w:sz w:val="22"/>
          <w:szCs w:val="22"/>
        </w:rPr>
      </w:pPr>
      <w:r>
        <w:rPr>
          <w:b/>
          <w:bCs/>
          <w:sz w:val="22"/>
          <w:szCs w:val="22"/>
        </w:rPr>
        <w:t>9</w:t>
      </w:r>
      <w:r w:rsidR="00917FF9">
        <w:rPr>
          <w:b/>
          <w:bCs/>
          <w:sz w:val="22"/>
          <w:szCs w:val="22"/>
        </w:rPr>
        <w:t>. Антикоррупционная оговорка</w:t>
      </w:r>
    </w:p>
    <w:p w14:paraId="4E94A347" w14:textId="77777777" w:rsidR="00E20E19" w:rsidRDefault="00E20E19">
      <w:pPr>
        <w:ind w:firstLine="567"/>
        <w:jc w:val="both"/>
        <w:rPr>
          <w:sz w:val="22"/>
          <w:szCs w:val="22"/>
        </w:rPr>
      </w:pPr>
    </w:p>
    <w:p w14:paraId="3748A8DE" w14:textId="77777777" w:rsidR="00E20E19" w:rsidRDefault="00974E72">
      <w:pPr>
        <w:autoSpaceDE w:val="0"/>
        <w:ind w:firstLine="567"/>
        <w:jc w:val="both"/>
      </w:pPr>
      <w:r>
        <w:rPr>
          <w:sz w:val="22"/>
          <w:szCs w:val="22"/>
        </w:rPr>
        <w:t>9</w:t>
      </w:r>
      <w:r w:rsidR="00917FF9">
        <w:rPr>
          <w:sz w:val="22"/>
          <w:szCs w:val="22"/>
        </w:rPr>
        <w:t xml:space="preserve">.1. </w:t>
      </w:r>
      <w:r w:rsidR="00917FF9">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8330D3" w14:textId="77777777" w:rsidR="00E20E19" w:rsidRDefault="00917FF9">
      <w:pPr>
        <w:autoSpaceDE w:val="0"/>
        <w:ind w:firstLine="567"/>
        <w:jc w:val="both"/>
      </w:pPr>
      <w:r>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8F5093C" w14:textId="77777777" w:rsidR="00E20E19" w:rsidRDefault="00917FF9">
      <w:pPr>
        <w:autoSpaceDE w:val="0"/>
        <w:ind w:firstLine="567"/>
        <w:jc w:val="both"/>
      </w:pPr>
      <w:r>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Pr>
          <w:bCs/>
          <w:sz w:val="22"/>
          <w:szCs w:val="22"/>
        </w:rPr>
        <w:lastRenderedPageBreak/>
        <w:t>стимулирующей Стороны (предоставить неоправданные преимущества, предоставить какие-либо гарантии и т.д.);</w:t>
      </w:r>
    </w:p>
    <w:p w14:paraId="2B7022EE" w14:textId="77777777" w:rsidR="00E20E19" w:rsidRDefault="00917FF9">
      <w:pPr>
        <w:autoSpaceDE w:val="0"/>
        <w:ind w:firstLine="567"/>
        <w:jc w:val="both"/>
      </w:pPr>
      <w:r>
        <w:rPr>
          <w:bCs/>
          <w:sz w:val="22"/>
          <w:szCs w:val="22"/>
        </w:rPr>
        <w:t>не совершать иных действий, нарушающих антикоррупционное законодательство Российской Федерации.</w:t>
      </w:r>
    </w:p>
    <w:p w14:paraId="07F8E007" w14:textId="77777777" w:rsidR="00E20E19" w:rsidRDefault="00E20E19">
      <w:pPr>
        <w:pStyle w:val="ConsPlusNormal0"/>
        <w:ind w:firstLine="709"/>
        <w:jc w:val="both"/>
        <w:rPr>
          <w:bCs/>
          <w:sz w:val="22"/>
          <w:szCs w:val="22"/>
        </w:rPr>
      </w:pPr>
    </w:p>
    <w:p w14:paraId="71B71EAB" w14:textId="77777777" w:rsidR="00E20E19" w:rsidRDefault="00917FF9">
      <w:pPr>
        <w:pStyle w:val="ConsPlusNormal0"/>
        <w:jc w:val="center"/>
        <w:outlineLvl w:val="1"/>
        <w:rPr>
          <w:sz w:val="22"/>
          <w:szCs w:val="22"/>
        </w:rPr>
      </w:pPr>
      <w:r>
        <w:rPr>
          <w:b/>
          <w:sz w:val="22"/>
          <w:szCs w:val="22"/>
        </w:rPr>
        <w:t>1</w:t>
      </w:r>
      <w:r w:rsidR="00974E72">
        <w:rPr>
          <w:b/>
          <w:sz w:val="22"/>
          <w:szCs w:val="22"/>
        </w:rPr>
        <w:t>0</w:t>
      </w:r>
      <w:r>
        <w:rPr>
          <w:b/>
          <w:sz w:val="22"/>
          <w:szCs w:val="22"/>
        </w:rPr>
        <w:t>. Прочие положения</w:t>
      </w:r>
    </w:p>
    <w:p w14:paraId="192073D2" w14:textId="77777777" w:rsidR="00E20E19" w:rsidRDefault="00E20E19">
      <w:pPr>
        <w:pStyle w:val="ConsPlusNormal0"/>
        <w:ind w:firstLine="709"/>
        <w:jc w:val="both"/>
        <w:rPr>
          <w:sz w:val="22"/>
          <w:szCs w:val="22"/>
        </w:rPr>
      </w:pPr>
    </w:p>
    <w:p w14:paraId="0D07EFC5" w14:textId="77777777" w:rsidR="00E20E19" w:rsidRDefault="00974E72">
      <w:pPr>
        <w:pStyle w:val="ConsPlusNormal0"/>
        <w:ind w:firstLine="567"/>
        <w:jc w:val="both"/>
        <w:rPr>
          <w:sz w:val="22"/>
          <w:szCs w:val="22"/>
        </w:rPr>
      </w:pPr>
      <w:r>
        <w:rPr>
          <w:sz w:val="22"/>
          <w:szCs w:val="22"/>
        </w:rPr>
        <w:t>10</w:t>
      </w:r>
      <w:r w:rsidR="00917FF9">
        <w:rPr>
          <w:sz w:val="22"/>
          <w:szCs w:val="22"/>
        </w:rPr>
        <w:t>.1. Во всем, что не оговорено в Контракте, Стороны руководствуются действующим законодательством Российской Федерации.</w:t>
      </w:r>
    </w:p>
    <w:p w14:paraId="0486200D" w14:textId="77777777" w:rsidR="00E20E19" w:rsidRDefault="00917FF9">
      <w:pPr>
        <w:pStyle w:val="ConsPlusNormal0"/>
        <w:ind w:firstLine="567"/>
        <w:jc w:val="both"/>
      </w:pPr>
      <w:r>
        <w:rPr>
          <w:sz w:val="22"/>
          <w:szCs w:val="22"/>
        </w:rPr>
        <w:t>1</w:t>
      </w:r>
      <w:r w:rsidR="00974E72">
        <w:rPr>
          <w:sz w:val="22"/>
          <w:szCs w:val="22"/>
        </w:rPr>
        <w:t>0</w:t>
      </w:r>
      <w:r>
        <w:rPr>
          <w:sz w:val="22"/>
          <w:szCs w:val="22"/>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p>
    <w:p w14:paraId="28885124" w14:textId="77777777" w:rsidR="00E20E19" w:rsidRDefault="00917FF9">
      <w:pPr>
        <w:pStyle w:val="ConsPlusNormal0"/>
        <w:ind w:firstLine="567"/>
        <w:jc w:val="both"/>
      </w:pPr>
      <w:r>
        <w:rPr>
          <w:sz w:val="22"/>
          <w:szCs w:val="22"/>
        </w:rPr>
        <w:t>1</w:t>
      </w:r>
      <w:r w:rsidR="00974E72">
        <w:rPr>
          <w:sz w:val="22"/>
          <w:szCs w:val="22"/>
        </w:rPr>
        <w:t>0</w:t>
      </w:r>
      <w:r>
        <w:rPr>
          <w:sz w:val="22"/>
          <w:szCs w:val="22"/>
        </w:rPr>
        <w:t>.3. 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109D9152" w14:textId="77777777" w:rsidR="00E20E19" w:rsidRDefault="00917FF9">
      <w:pPr>
        <w:pStyle w:val="ConsPlusNormal0"/>
        <w:ind w:firstLine="567"/>
        <w:jc w:val="both"/>
      </w:pPr>
      <w:r>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07DCB5F5" w14:textId="77777777" w:rsidR="00E20E19" w:rsidRDefault="00917FF9">
      <w:pPr>
        <w:autoSpaceDE w:val="0"/>
        <w:ind w:firstLine="567"/>
        <w:jc w:val="both"/>
      </w:pPr>
      <w:r>
        <w:rPr>
          <w:sz w:val="22"/>
          <w:szCs w:val="22"/>
        </w:rPr>
        <w:t>1</w:t>
      </w:r>
      <w:r w:rsidR="00974E72">
        <w:rPr>
          <w:sz w:val="22"/>
          <w:szCs w:val="22"/>
        </w:rPr>
        <w:t>0</w:t>
      </w:r>
      <w:r>
        <w:rPr>
          <w:sz w:val="22"/>
          <w:szCs w:val="22"/>
        </w:rPr>
        <w:t xml:space="preserve">.4.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393D3033" w14:textId="77777777" w:rsidR="00E20E19" w:rsidRDefault="00917FF9">
      <w:pPr>
        <w:autoSpaceDE w:val="0"/>
        <w:ind w:firstLine="567"/>
        <w:jc w:val="both"/>
      </w:pPr>
      <w:r>
        <w:rPr>
          <w:sz w:val="22"/>
          <w:szCs w:val="22"/>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Подрядчика, и размещаются в единой информационной системе без размещения на официальном сайте.</w:t>
      </w:r>
    </w:p>
    <w:p w14:paraId="7B6EF734" w14:textId="77777777" w:rsidR="00E20E19" w:rsidRDefault="00917FF9">
      <w:pPr>
        <w:pStyle w:val="ConsPlusNormal0"/>
        <w:ind w:firstLine="567"/>
        <w:jc w:val="both"/>
      </w:pPr>
      <w:r>
        <w:rPr>
          <w:sz w:val="22"/>
          <w:szCs w:val="22"/>
        </w:rPr>
        <w:t>1</w:t>
      </w:r>
      <w:r w:rsidR="00974E72">
        <w:rPr>
          <w:sz w:val="22"/>
          <w:szCs w:val="22"/>
        </w:rPr>
        <w:t>0</w:t>
      </w:r>
      <w:r>
        <w:rPr>
          <w:sz w:val="22"/>
          <w:szCs w:val="22"/>
        </w:rPr>
        <w:t>.5. При исполнении Контракта не допускается:</w:t>
      </w:r>
    </w:p>
    <w:p w14:paraId="6B0E8E8F" w14:textId="77777777" w:rsidR="00E20E19" w:rsidRDefault="00917FF9">
      <w:pPr>
        <w:pStyle w:val="ConsPlusNormal0"/>
        <w:ind w:firstLine="567"/>
        <w:jc w:val="both"/>
        <w:rPr>
          <w:sz w:val="22"/>
          <w:szCs w:val="22"/>
        </w:rPr>
      </w:pPr>
      <w:r>
        <w:rPr>
          <w:sz w:val="22"/>
          <w:szCs w:val="22"/>
        </w:rPr>
        <w:t>-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287FE9C7" w14:textId="77777777" w:rsidR="00E20E19" w:rsidRDefault="00917FF9">
      <w:pPr>
        <w:pStyle w:val="ConsPlusNormal0"/>
        <w:ind w:firstLine="567"/>
        <w:jc w:val="both"/>
      </w:pPr>
      <w:r>
        <w:rPr>
          <w:sz w:val="22"/>
          <w:szCs w:val="22"/>
        </w:rPr>
        <w:t>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w:t>
      </w:r>
    </w:p>
    <w:p w14:paraId="4E384B70" w14:textId="77777777" w:rsidR="00E20E19" w:rsidRDefault="00917FF9">
      <w:pPr>
        <w:pStyle w:val="ConsPlusNormal0"/>
        <w:ind w:firstLine="567"/>
        <w:jc w:val="both"/>
      </w:pPr>
      <w:r>
        <w:rPr>
          <w:sz w:val="22"/>
          <w:szCs w:val="22"/>
        </w:rPr>
        <w:t>1</w:t>
      </w:r>
      <w:r w:rsidR="00974E72">
        <w:rPr>
          <w:sz w:val="22"/>
          <w:szCs w:val="22"/>
        </w:rPr>
        <w:t>0</w:t>
      </w:r>
      <w:r>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0B2E0DA" w14:textId="77777777" w:rsidR="00E20E19" w:rsidRDefault="00917FF9">
      <w:pPr>
        <w:pStyle w:val="ConsPlusNormal0"/>
        <w:ind w:firstLine="567"/>
        <w:jc w:val="both"/>
        <w:rPr>
          <w:sz w:val="22"/>
          <w:szCs w:val="22"/>
        </w:rPr>
      </w:pPr>
      <w:r>
        <w:rPr>
          <w:sz w:val="22"/>
          <w:szCs w:val="22"/>
        </w:rPr>
        <w:t>1</w:t>
      </w:r>
      <w:r w:rsidR="00974E72">
        <w:rPr>
          <w:sz w:val="22"/>
          <w:szCs w:val="22"/>
        </w:rPr>
        <w:t>0</w:t>
      </w:r>
      <w:r>
        <w:rPr>
          <w:sz w:val="22"/>
          <w:szCs w:val="22"/>
        </w:rPr>
        <w:t>.7. Контракт составлен в форме электронного документа, подписанного усиленными электронными подписями Сторон.</w:t>
      </w:r>
    </w:p>
    <w:p w14:paraId="4968EAE1" w14:textId="77777777" w:rsidR="00E20E19" w:rsidRDefault="00E20E19">
      <w:pPr>
        <w:pStyle w:val="ConsPlusNormal0"/>
        <w:ind w:firstLine="567"/>
        <w:jc w:val="both"/>
        <w:rPr>
          <w:bCs/>
          <w:sz w:val="22"/>
          <w:szCs w:val="22"/>
        </w:rPr>
      </w:pPr>
    </w:p>
    <w:p w14:paraId="590791DA" w14:textId="77777777" w:rsidR="00E20E19" w:rsidRDefault="00E20E19">
      <w:pPr>
        <w:pStyle w:val="ConsPlusNormal0"/>
        <w:ind w:left="567"/>
        <w:jc w:val="both"/>
        <w:rPr>
          <w:sz w:val="22"/>
          <w:szCs w:val="22"/>
        </w:rPr>
      </w:pPr>
    </w:p>
    <w:p w14:paraId="1273496A" w14:textId="77777777" w:rsidR="00E20E19" w:rsidRDefault="00917FF9">
      <w:pPr>
        <w:pStyle w:val="ConsPlusNormal0"/>
        <w:jc w:val="center"/>
        <w:outlineLvl w:val="1"/>
      </w:pPr>
      <w:bookmarkStart w:id="9" w:name="Par308"/>
      <w:bookmarkEnd w:id="9"/>
      <w:r>
        <w:rPr>
          <w:b/>
          <w:sz w:val="22"/>
          <w:szCs w:val="22"/>
        </w:rPr>
        <w:t>1</w:t>
      </w:r>
      <w:r w:rsidR="00974E72">
        <w:rPr>
          <w:b/>
          <w:sz w:val="22"/>
          <w:szCs w:val="22"/>
        </w:rPr>
        <w:t>1</w:t>
      </w:r>
      <w:r>
        <w:rPr>
          <w:b/>
          <w:sz w:val="22"/>
          <w:szCs w:val="22"/>
        </w:rPr>
        <w:t>. Адреса. Банковские реквизиты и подписи Сторон:</w:t>
      </w:r>
    </w:p>
    <w:p w14:paraId="6BD42C97" w14:textId="77777777" w:rsidR="00E20E19" w:rsidRDefault="00E20E19">
      <w:pPr>
        <w:pStyle w:val="ConsPlusNormal0"/>
        <w:ind w:firstLine="709"/>
        <w:jc w:val="both"/>
        <w:rPr>
          <w:b/>
          <w:sz w:val="22"/>
          <w:szCs w:val="22"/>
        </w:rPr>
      </w:pPr>
    </w:p>
    <w:tbl>
      <w:tblPr>
        <w:tblW w:w="10552" w:type="dxa"/>
        <w:tblInd w:w="-62" w:type="dxa"/>
        <w:tblLayout w:type="fixed"/>
        <w:tblCellMar>
          <w:left w:w="0" w:type="dxa"/>
          <w:right w:w="0" w:type="dxa"/>
        </w:tblCellMar>
        <w:tblLook w:val="0000" w:firstRow="0" w:lastRow="0" w:firstColumn="0" w:lastColumn="0" w:noHBand="0" w:noVBand="0"/>
      </w:tblPr>
      <w:tblGrid>
        <w:gridCol w:w="62"/>
        <w:gridCol w:w="3199"/>
        <w:gridCol w:w="567"/>
        <w:gridCol w:w="770"/>
        <w:gridCol w:w="567"/>
        <w:gridCol w:w="567"/>
        <w:gridCol w:w="4049"/>
        <w:gridCol w:w="204"/>
        <w:gridCol w:w="567"/>
      </w:tblGrid>
      <w:tr w:rsidR="00E20E19" w14:paraId="160F7723" w14:textId="77777777">
        <w:tc>
          <w:tcPr>
            <w:tcW w:w="62" w:type="dxa"/>
          </w:tcPr>
          <w:p w14:paraId="45BF88D4" w14:textId="77777777" w:rsidR="00E20E19" w:rsidRDefault="00E20E19">
            <w:pPr>
              <w:pStyle w:val="TableHeading"/>
            </w:pPr>
          </w:p>
        </w:tc>
        <w:tc>
          <w:tcPr>
            <w:tcW w:w="4536" w:type="dxa"/>
            <w:gridSpan w:val="3"/>
            <w:tcMar>
              <w:top w:w="102" w:type="dxa"/>
              <w:left w:w="62" w:type="dxa"/>
              <w:bottom w:w="102" w:type="dxa"/>
              <w:right w:w="62" w:type="dxa"/>
            </w:tcMar>
          </w:tcPr>
          <w:p w14:paraId="5FF0FD1D" w14:textId="77777777" w:rsidR="00E20E19" w:rsidRDefault="00917FF9">
            <w:pPr>
              <w:autoSpaceDE w:val="0"/>
              <w:jc w:val="both"/>
              <w:rPr>
                <w:b/>
                <w:bCs/>
              </w:rPr>
            </w:pPr>
            <w:r>
              <w:rPr>
                <w:b/>
                <w:bCs/>
              </w:rPr>
              <w:t>Заказчик:</w:t>
            </w:r>
          </w:p>
          <w:p w14:paraId="3B2B220B" w14:textId="77777777" w:rsidR="00E20E19" w:rsidRDefault="00E20E19">
            <w:pPr>
              <w:pStyle w:val="ConsPlusNormal0"/>
              <w:rPr>
                <w:bCs/>
                <w:sz w:val="22"/>
                <w:szCs w:val="22"/>
              </w:rPr>
            </w:pPr>
          </w:p>
          <w:p w14:paraId="00C5D80B" w14:textId="77777777" w:rsidR="00E20E19" w:rsidRDefault="00E20E19">
            <w:pPr>
              <w:pStyle w:val="ConsPlusNormal0"/>
              <w:rPr>
                <w:bCs/>
                <w:sz w:val="22"/>
                <w:szCs w:val="22"/>
              </w:rPr>
            </w:pPr>
          </w:p>
          <w:p w14:paraId="40FDBB85" w14:textId="77777777" w:rsidR="00E20E19" w:rsidRDefault="00E20E19">
            <w:pPr>
              <w:jc w:val="both"/>
              <w:rPr>
                <w:bCs/>
                <w:sz w:val="22"/>
                <w:szCs w:val="22"/>
              </w:rPr>
            </w:pPr>
          </w:p>
        </w:tc>
        <w:tc>
          <w:tcPr>
            <w:tcW w:w="567" w:type="dxa"/>
            <w:tcMar>
              <w:top w:w="102" w:type="dxa"/>
              <w:left w:w="62" w:type="dxa"/>
              <w:bottom w:w="102" w:type="dxa"/>
              <w:right w:w="62" w:type="dxa"/>
            </w:tcMar>
          </w:tcPr>
          <w:p w14:paraId="610FA685" w14:textId="77777777" w:rsidR="00E20E19" w:rsidRDefault="00E20E19">
            <w:pPr>
              <w:autoSpaceDE w:val="0"/>
              <w:snapToGrid w:val="0"/>
            </w:pPr>
          </w:p>
        </w:tc>
        <w:tc>
          <w:tcPr>
            <w:tcW w:w="4820" w:type="dxa"/>
            <w:gridSpan w:val="3"/>
            <w:tcMar>
              <w:top w:w="102" w:type="dxa"/>
              <w:left w:w="62" w:type="dxa"/>
              <w:bottom w:w="102" w:type="dxa"/>
              <w:right w:w="62" w:type="dxa"/>
            </w:tcMar>
          </w:tcPr>
          <w:p w14:paraId="30743361" w14:textId="77777777" w:rsidR="00E20E19" w:rsidRDefault="00917FF9">
            <w:pPr>
              <w:autoSpaceDE w:val="0"/>
              <w:jc w:val="both"/>
              <w:rPr>
                <w:sz w:val="22"/>
                <w:szCs w:val="22"/>
              </w:rPr>
            </w:pPr>
            <w:r>
              <w:rPr>
                <w:b/>
                <w:bCs/>
                <w:sz w:val="22"/>
                <w:szCs w:val="22"/>
              </w:rPr>
              <w:t>Подрядчик:</w:t>
            </w:r>
          </w:p>
          <w:p w14:paraId="74E3DBC3" w14:textId="77777777" w:rsidR="00E20E19" w:rsidRDefault="00E20E19">
            <w:pPr>
              <w:autoSpaceDE w:val="0"/>
              <w:jc w:val="both"/>
              <w:rPr>
                <w:sz w:val="22"/>
                <w:szCs w:val="22"/>
              </w:rPr>
            </w:pPr>
          </w:p>
          <w:p w14:paraId="6472CBA3" w14:textId="77777777" w:rsidR="00E20E19" w:rsidRDefault="00E20E19">
            <w:pPr>
              <w:autoSpaceDE w:val="0"/>
              <w:jc w:val="both"/>
              <w:rPr>
                <w:sz w:val="22"/>
                <w:szCs w:val="22"/>
              </w:rPr>
            </w:pPr>
          </w:p>
        </w:tc>
        <w:tc>
          <w:tcPr>
            <w:tcW w:w="567" w:type="dxa"/>
          </w:tcPr>
          <w:p w14:paraId="22FB198A" w14:textId="77777777" w:rsidR="00E20E19" w:rsidRDefault="00E20E19">
            <w:pPr>
              <w:snapToGrid w:val="0"/>
              <w:rPr>
                <w:sz w:val="22"/>
                <w:szCs w:val="22"/>
              </w:rPr>
            </w:pPr>
          </w:p>
        </w:tc>
      </w:tr>
      <w:tr w:rsidR="00E20E19" w14:paraId="3051B591" w14:textId="77777777">
        <w:tc>
          <w:tcPr>
            <w:tcW w:w="62" w:type="dxa"/>
          </w:tcPr>
          <w:p w14:paraId="6A5A2F70" w14:textId="77777777" w:rsidR="00E20E19" w:rsidRDefault="00E20E19">
            <w:pPr>
              <w:pStyle w:val="TableContents"/>
            </w:pPr>
          </w:p>
        </w:tc>
        <w:tc>
          <w:tcPr>
            <w:tcW w:w="4536" w:type="dxa"/>
            <w:gridSpan w:val="3"/>
            <w:tcMar>
              <w:top w:w="102" w:type="dxa"/>
              <w:left w:w="62" w:type="dxa"/>
              <w:bottom w:w="102" w:type="dxa"/>
              <w:right w:w="62" w:type="dxa"/>
            </w:tcMar>
          </w:tcPr>
          <w:p w14:paraId="20DABE98" w14:textId="77777777" w:rsidR="00E20E19" w:rsidRDefault="00E20E19">
            <w:pPr>
              <w:autoSpaceDE w:val="0"/>
              <w:snapToGrid w:val="0"/>
            </w:pPr>
          </w:p>
        </w:tc>
        <w:tc>
          <w:tcPr>
            <w:tcW w:w="567" w:type="dxa"/>
            <w:tcMar>
              <w:top w:w="102" w:type="dxa"/>
              <w:left w:w="62" w:type="dxa"/>
              <w:bottom w:w="102" w:type="dxa"/>
              <w:right w:w="62" w:type="dxa"/>
            </w:tcMar>
          </w:tcPr>
          <w:p w14:paraId="02CE9E12" w14:textId="77777777" w:rsidR="00E20E19" w:rsidRDefault="00E20E19">
            <w:pPr>
              <w:autoSpaceDE w:val="0"/>
              <w:snapToGrid w:val="0"/>
            </w:pPr>
          </w:p>
        </w:tc>
        <w:tc>
          <w:tcPr>
            <w:tcW w:w="4820" w:type="dxa"/>
            <w:gridSpan w:val="3"/>
            <w:tcMar>
              <w:top w:w="102" w:type="dxa"/>
              <w:left w:w="62" w:type="dxa"/>
              <w:bottom w:w="102" w:type="dxa"/>
              <w:right w:w="62" w:type="dxa"/>
            </w:tcMar>
          </w:tcPr>
          <w:p w14:paraId="4B92CBA4" w14:textId="77777777" w:rsidR="00E20E19" w:rsidRDefault="00E20E19" w:rsidP="00294CA6">
            <w:pPr>
              <w:autoSpaceDE w:val="0"/>
              <w:jc w:val="both"/>
              <w:rPr>
                <w:sz w:val="22"/>
                <w:szCs w:val="22"/>
              </w:rPr>
            </w:pPr>
          </w:p>
        </w:tc>
        <w:tc>
          <w:tcPr>
            <w:tcW w:w="567" w:type="dxa"/>
          </w:tcPr>
          <w:p w14:paraId="599B27C6" w14:textId="77777777" w:rsidR="00E20E19" w:rsidRDefault="00E20E19">
            <w:pPr>
              <w:snapToGrid w:val="0"/>
            </w:pPr>
          </w:p>
        </w:tc>
      </w:tr>
      <w:tr w:rsidR="00E20E19" w14:paraId="1116DEEF" w14:textId="77777777">
        <w:tc>
          <w:tcPr>
            <w:tcW w:w="62" w:type="dxa"/>
          </w:tcPr>
          <w:p w14:paraId="49AF3EF6" w14:textId="77777777" w:rsidR="00E20E19" w:rsidRDefault="00E20E19">
            <w:pPr>
              <w:pStyle w:val="TableContents"/>
            </w:pPr>
          </w:p>
        </w:tc>
        <w:tc>
          <w:tcPr>
            <w:tcW w:w="5103" w:type="dxa"/>
            <w:gridSpan w:val="4"/>
            <w:tcMar>
              <w:top w:w="102" w:type="dxa"/>
              <w:left w:w="62" w:type="dxa"/>
              <w:bottom w:w="102" w:type="dxa"/>
              <w:right w:w="62" w:type="dxa"/>
            </w:tcMar>
          </w:tcPr>
          <w:p w14:paraId="630F418D" w14:textId="77777777" w:rsidR="00E20E19" w:rsidRDefault="00917FF9">
            <w:pPr>
              <w:autoSpaceDE w:val="0"/>
            </w:pPr>
            <w:r>
              <w:t xml:space="preserve">Заведующий ГБДОУ детский сад </w:t>
            </w:r>
            <w:proofErr w:type="gramStart"/>
            <w:r>
              <w:t xml:space="preserve">№  </w:t>
            </w:r>
            <w:r w:rsidR="00294CA6">
              <w:t>78</w:t>
            </w:r>
            <w:proofErr w:type="gramEnd"/>
          </w:p>
          <w:p w14:paraId="5B52A46C" w14:textId="77777777" w:rsidR="00E20E19" w:rsidRDefault="00294CA6">
            <w:pPr>
              <w:autoSpaceDE w:val="0"/>
            </w:pPr>
            <w:r>
              <w:t>Петроградского</w:t>
            </w:r>
            <w:r w:rsidR="00917FF9">
              <w:t xml:space="preserve"> района Санкт-Петербурга</w:t>
            </w:r>
          </w:p>
          <w:p w14:paraId="0C7ABA26" w14:textId="77777777" w:rsidR="00E20E19" w:rsidRDefault="00E20E19">
            <w:pPr>
              <w:autoSpaceDE w:val="0"/>
            </w:pPr>
          </w:p>
          <w:p w14:paraId="5B440165" w14:textId="77777777" w:rsidR="00E20E19" w:rsidRDefault="00917FF9">
            <w:pPr>
              <w:autoSpaceDE w:val="0"/>
            </w:pPr>
            <w:r>
              <w:t>_______________/</w:t>
            </w:r>
            <w:r w:rsidR="00294CA6">
              <w:t>Корсакова Н.П./</w:t>
            </w:r>
          </w:p>
          <w:p w14:paraId="5AF6655E" w14:textId="77777777" w:rsidR="00E20E19" w:rsidRDefault="00917FF9">
            <w:r>
              <w:t>Подписано ЭП</w:t>
            </w:r>
            <w:r>
              <w:rPr>
                <w:sz w:val="16"/>
                <w:szCs w:val="16"/>
              </w:rPr>
              <w:t xml:space="preserve"> </w:t>
            </w:r>
          </w:p>
          <w:p w14:paraId="399BB3A5" w14:textId="77777777" w:rsidR="00E20E19" w:rsidRDefault="00917FF9">
            <w:pPr>
              <w:rPr>
                <w:sz w:val="16"/>
                <w:szCs w:val="16"/>
              </w:rPr>
            </w:pPr>
            <w:r>
              <w:rPr>
                <w:sz w:val="16"/>
                <w:szCs w:val="16"/>
              </w:rPr>
              <w:t>Контракт подписан усиленными электронными подписями лиц, имеющих право действовать от имени Заказчика и Подрядчика</w:t>
            </w:r>
            <w:r>
              <w:rPr>
                <w:sz w:val="16"/>
                <w:szCs w:val="16"/>
              </w:rPr>
              <w:tab/>
            </w:r>
            <w:r>
              <w:rPr>
                <w:sz w:val="16"/>
                <w:szCs w:val="16"/>
              </w:rPr>
              <w:tab/>
            </w:r>
          </w:p>
          <w:p w14:paraId="25479B62" w14:textId="77777777" w:rsidR="00E20E19" w:rsidRDefault="00E20E19">
            <w:pPr>
              <w:autoSpaceDE w:val="0"/>
              <w:rPr>
                <w:sz w:val="16"/>
                <w:szCs w:val="16"/>
              </w:rPr>
            </w:pPr>
          </w:p>
        </w:tc>
        <w:tc>
          <w:tcPr>
            <w:tcW w:w="567" w:type="dxa"/>
            <w:tcMar>
              <w:top w:w="102" w:type="dxa"/>
              <w:left w:w="62" w:type="dxa"/>
              <w:bottom w:w="102" w:type="dxa"/>
              <w:right w:w="62" w:type="dxa"/>
            </w:tcMar>
          </w:tcPr>
          <w:p w14:paraId="4720BB4B" w14:textId="77777777" w:rsidR="00E20E19" w:rsidRDefault="00E20E19">
            <w:pPr>
              <w:autoSpaceDE w:val="0"/>
              <w:snapToGrid w:val="0"/>
            </w:pPr>
          </w:p>
        </w:tc>
        <w:tc>
          <w:tcPr>
            <w:tcW w:w="4820" w:type="dxa"/>
            <w:gridSpan w:val="3"/>
            <w:tcMar>
              <w:top w:w="102" w:type="dxa"/>
              <w:left w:w="62" w:type="dxa"/>
              <w:bottom w:w="102" w:type="dxa"/>
              <w:right w:w="62" w:type="dxa"/>
            </w:tcMar>
          </w:tcPr>
          <w:p w14:paraId="4DBE0B08" w14:textId="77777777" w:rsidR="00E20E19" w:rsidRDefault="00917FF9">
            <w:pPr>
              <w:autoSpaceDE w:val="0"/>
              <w:jc w:val="both"/>
            </w:pPr>
            <w:r>
              <w:t>__________________/</w:t>
            </w:r>
            <w:r w:rsidR="00294CA6">
              <w:t>__________/</w:t>
            </w:r>
          </w:p>
          <w:p w14:paraId="0EBA0322" w14:textId="77777777" w:rsidR="00E20E19" w:rsidRDefault="00917FF9">
            <w:pPr>
              <w:autoSpaceDE w:val="0"/>
              <w:jc w:val="both"/>
            </w:pPr>
            <w:r>
              <w:t>Подписано ЭП</w:t>
            </w:r>
          </w:p>
        </w:tc>
      </w:tr>
      <w:tr w:rsidR="00E20E19" w14:paraId="49720C23" w14:textId="77777777">
        <w:tc>
          <w:tcPr>
            <w:tcW w:w="3261" w:type="dxa"/>
            <w:gridSpan w:val="2"/>
            <w:tcMar>
              <w:top w:w="102" w:type="dxa"/>
              <w:left w:w="62" w:type="dxa"/>
              <w:bottom w:w="102" w:type="dxa"/>
              <w:right w:w="62" w:type="dxa"/>
            </w:tcMar>
          </w:tcPr>
          <w:p w14:paraId="3573376A" w14:textId="77777777" w:rsidR="00E20E19" w:rsidRDefault="00E20E19">
            <w:pPr>
              <w:pStyle w:val="ConsPlusNormal0"/>
              <w:snapToGrid w:val="0"/>
              <w:jc w:val="both"/>
              <w:rPr>
                <w:sz w:val="22"/>
                <w:szCs w:val="22"/>
              </w:rPr>
            </w:pPr>
          </w:p>
        </w:tc>
        <w:tc>
          <w:tcPr>
            <w:tcW w:w="567" w:type="dxa"/>
            <w:tcMar>
              <w:top w:w="102" w:type="dxa"/>
              <w:left w:w="62" w:type="dxa"/>
              <w:bottom w:w="102" w:type="dxa"/>
              <w:right w:w="62" w:type="dxa"/>
            </w:tcMar>
          </w:tcPr>
          <w:p w14:paraId="2021A704" w14:textId="77777777" w:rsidR="00E20E19" w:rsidRDefault="00E20E19">
            <w:pPr>
              <w:pStyle w:val="ConsPlusNormal0"/>
              <w:snapToGrid w:val="0"/>
              <w:jc w:val="both"/>
              <w:rPr>
                <w:sz w:val="22"/>
                <w:szCs w:val="22"/>
              </w:rPr>
            </w:pPr>
          </w:p>
        </w:tc>
        <w:tc>
          <w:tcPr>
            <w:tcW w:w="5953" w:type="dxa"/>
            <w:gridSpan w:val="4"/>
            <w:tcMar>
              <w:top w:w="102" w:type="dxa"/>
              <w:left w:w="62" w:type="dxa"/>
              <w:bottom w:w="102" w:type="dxa"/>
              <w:right w:w="62" w:type="dxa"/>
            </w:tcMar>
          </w:tcPr>
          <w:p w14:paraId="4610FF32" w14:textId="77777777" w:rsidR="00E20E19" w:rsidRDefault="00E20E19">
            <w:pPr>
              <w:pStyle w:val="ConsPlusNormal0"/>
              <w:snapToGrid w:val="0"/>
              <w:jc w:val="both"/>
              <w:rPr>
                <w:sz w:val="22"/>
                <w:szCs w:val="22"/>
              </w:rPr>
            </w:pPr>
          </w:p>
        </w:tc>
        <w:tc>
          <w:tcPr>
            <w:tcW w:w="771" w:type="dxa"/>
            <w:gridSpan w:val="2"/>
          </w:tcPr>
          <w:p w14:paraId="151B0A97" w14:textId="77777777" w:rsidR="00E20E19" w:rsidRDefault="00E20E19">
            <w:pPr>
              <w:snapToGrid w:val="0"/>
              <w:rPr>
                <w:sz w:val="22"/>
                <w:szCs w:val="22"/>
              </w:rPr>
            </w:pPr>
          </w:p>
        </w:tc>
      </w:tr>
    </w:tbl>
    <w:p w14:paraId="374866EB" w14:textId="77777777" w:rsidR="00E20E19" w:rsidRDefault="00E20E19" w:rsidP="00974E72">
      <w:pPr>
        <w:pStyle w:val="ConsPlusNormal0"/>
        <w:jc w:val="both"/>
        <w:outlineLvl w:val="1"/>
        <w:rPr>
          <w:i/>
          <w:sz w:val="22"/>
          <w:szCs w:val="22"/>
        </w:rPr>
      </w:pPr>
      <w:bookmarkStart w:id="10" w:name="Par469"/>
      <w:bookmarkEnd w:id="10"/>
    </w:p>
    <w:sectPr w:rsidR="00E20E19">
      <w:headerReference w:type="default" r:id="rId10"/>
      <w:headerReference w:type="first" r:id="rId11"/>
      <w:pgSz w:w="11906" w:h="16838"/>
      <w:pgMar w:top="1134" w:right="851" w:bottom="1134" w:left="1701" w:header="720" w:footer="0" w:gutter="0"/>
      <w:pgNumType w:start="36"/>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E4646" w14:textId="77777777" w:rsidR="00406422" w:rsidRDefault="00406422">
      <w:r>
        <w:separator/>
      </w:r>
    </w:p>
  </w:endnote>
  <w:endnote w:type="continuationSeparator" w:id="0">
    <w:p w14:paraId="267965D3" w14:textId="77777777" w:rsidR="00406422" w:rsidRDefault="00406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DejaVu Sans">
    <w:altName w:val="Verdana"/>
    <w:panose1 w:val="020B0603030804020204"/>
    <w:charset w:val="CC"/>
    <w:family w:val="swiss"/>
    <w:pitch w:val="variable"/>
    <w:sig w:usb0="E7002EFF" w:usb1="D200FDFF" w:usb2="0A24602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MT;Times New Rom">
    <w:altName w:val="Times New Roman"/>
    <w:panose1 w:val="00000000000000000000"/>
    <w:charset w:val="00"/>
    <w:family w:val="roman"/>
    <w:notTrueType/>
    <w:pitch w:val="default"/>
  </w:font>
  <w:font w:name="TimesDL;Times New Roman">
    <w:panose1 w:val="00000000000000000000"/>
    <w:charset w:val="00"/>
    <w:family w:val="roman"/>
    <w:notTrueType/>
    <w:pitch w:val="default"/>
  </w:font>
  <w:font w:name="DejaVu Sans;Calibri">
    <w:panose1 w:val="00000000000000000000"/>
    <w:charset w:val="00"/>
    <w:family w:val="roman"/>
    <w:notTrueType/>
    <w:pitch w:val="default"/>
  </w:font>
  <w:font w:name="font181;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Batang;바탕">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216BC" w14:textId="77777777" w:rsidR="00406422" w:rsidRDefault="00406422">
      <w:pPr>
        <w:rPr>
          <w:sz w:val="12"/>
        </w:rPr>
      </w:pPr>
      <w:r>
        <w:separator/>
      </w:r>
    </w:p>
  </w:footnote>
  <w:footnote w:type="continuationSeparator" w:id="0">
    <w:p w14:paraId="40B4DB77" w14:textId="77777777" w:rsidR="00406422" w:rsidRDefault="00406422">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EEFCB" w14:textId="77777777" w:rsidR="00E20E19" w:rsidRDefault="00917FF9">
    <w:pPr>
      <w:pStyle w:val="afb"/>
      <w:jc w:val="center"/>
      <w:rPr>
        <w:sz w:val="24"/>
        <w:szCs w:val="24"/>
      </w:rPr>
    </w:pPr>
    <w:r>
      <w:rPr>
        <w:sz w:val="24"/>
        <w:szCs w:val="24"/>
      </w:rPr>
      <w:fldChar w:fldCharType="begin"/>
    </w:r>
    <w:r>
      <w:rPr>
        <w:sz w:val="24"/>
        <w:szCs w:val="24"/>
      </w:rPr>
      <w:instrText xml:space="preserve"> PAGE </w:instrText>
    </w:r>
    <w:r>
      <w:rPr>
        <w:sz w:val="24"/>
        <w:szCs w:val="24"/>
      </w:rPr>
      <w:fldChar w:fldCharType="separate"/>
    </w:r>
    <w:r>
      <w:rPr>
        <w:sz w:val="24"/>
        <w:szCs w:val="24"/>
      </w:rPr>
      <w:t>0</w:t>
    </w:r>
    <w:r>
      <w:rPr>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1D6B6" w14:textId="77777777" w:rsidR="00E20E19" w:rsidRDefault="00E20E19">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15F6"/>
    <w:multiLevelType w:val="multilevel"/>
    <w:tmpl w:val="72D86C0A"/>
    <w:lvl w:ilvl="0">
      <w:start w:val="1"/>
      <w:numFmt w:val="decimal"/>
      <w:lvlText w:val="%1."/>
      <w:lvlJc w:val="left"/>
      <w:pPr>
        <w:tabs>
          <w:tab w:val="num" w:pos="0"/>
        </w:tabs>
        <w:ind w:left="720" w:hanging="360"/>
      </w:pPr>
    </w:lvl>
    <w:lvl w:ilvl="1">
      <w:start w:val="2"/>
      <w:numFmt w:val="decimal"/>
      <w:lvlText w:val="%1.%2."/>
      <w:lvlJc w:val="left"/>
      <w:pPr>
        <w:tabs>
          <w:tab w:val="num" w:pos="0"/>
        </w:tabs>
        <w:ind w:left="945" w:hanging="585"/>
      </w:pPr>
    </w:lvl>
    <w:lvl w:ilvl="2">
      <w:start w:val="2"/>
      <w:numFmt w:val="decimal"/>
      <w:lvlText w:val="%1.%2.%3."/>
      <w:lvlJc w:val="left"/>
      <w:pPr>
        <w:tabs>
          <w:tab w:val="num" w:pos="0"/>
        </w:tabs>
        <w:ind w:left="1080" w:hanging="720"/>
      </w:pPr>
    </w:lvl>
    <w:lvl w:ilvl="3">
      <w:start w:val="1"/>
      <w:numFmt w:val="decimalZero"/>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2A4555AB"/>
    <w:multiLevelType w:val="multilevel"/>
    <w:tmpl w:val="719CDD5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E19"/>
    <w:rsid w:val="000E657B"/>
    <w:rsid w:val="00294CA6"/>
    <w:rsid w:val="003935CB"/>
    <w:rsid w:val="00406422"/>
    <w:rsid w:val="00430E79"/>
    <w:rsid w:val="00662757"/>
    <w:rsid w:val="00917FF9"/>
    <w:rsid w:val="00974E72"/>
    <w:rsid w:val="00CF4949"/>
    <w:rsid w:val="00D7449F"/>
    <w:rsid w:val="00E20E19"/>
    <w:rsid w:val="00E82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3AD3"/>
  <w15:docId w15:val="{68F41C62-2D52-4BEB-A511-48CC2D1D2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DejaVu Sans"/>
        <w:sz w:val="24"/>
        <w:szCs w:val="24"/>
        <w:lang w:val="en-US"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cs="Times New Roman"/>
      <w:lang w:val="ru-RU" w:bidi="ar-SA"/>
    </w:rPr>
  </w:style>
  <w:style w:type="paragraph" w:styleId="1">
    <w:name w:val="heading 1"/>
    <w:basedOn w:val="a"/>
    <w:next w:val="a"/>
    <w:uiPriority w:val="9"/>
    <w:qFormat/>
    <w:pPr>
      <w:keepNext/>
      <w:numPr>
        <w:numId w:val="1"/>
      </w:numPr>
      <w:outlineLvl w:val="0"/>
    </w:pPr>
    <w:rPr>
      <w:b/>
      <w:bCs/>
      <w:spacing w:val="4"/>
      <w:sz w:val="28"/>
      <w:lang w:val="en-US"/>
    </w:rPr>
  </w:style>
  <w:style w:type="paragraph" w:styleId="2">
    <w:name w:val="heading 2"/>
    <w:basedOn w:val="a"/>
    <w:next w:val="a"/>
    <w:uiPriority w:val="9"/>
    <w:semiHidden/>
    <w:unhideWhenUsed/>
    <w:qFormat/>
    <w:pPr>
      <w:keepNext/>
      <w:keepLines/>
      <w:numPr>
        <w:ilvl w:val="1"/>
        <w:numId w:val="1"/>
      </w:numPr>
      <w:spacing w:before="40" w:line="256" w:lineRule="auto"/>
      <w:outlineLvl w:val="1"/>
    </w:pPr>
    <w:rPr>
      <w:rFonts w:ascii="Calibri Light" w:hAnsi="Calibri Light" w:cs="Calibri Light"/>
      <w:color w:val="2E74B5"/>
      <w:sz w:val="26"/>
      <w:szCs w:val="26"/>
      <w:lang w:val="en-US"/>
    </w:rPr>
  </w:style>
  <w:style w:type="paragraph" w:styleId="3">
    <w:name w:val="heading 3"/>
    <w:basedOn w:val="a"/>
    <w:next w:val="a"/>
    <w:uiPriority w:val="9"/>
    <w:semiHidden/>
    <w:unhideWhenUsed/>
    <w:qFormat/>
    <w:pPr>
      <w:keepNext/>
      <w:keepLines/>
      <w:numPr>
        <w:ilvl w:val="2"/>
        <w:numId w:val="1"/>
      </w:numPr>
      <w:spacing w:before="40" w:line="256" w:lineRule="auto"/>
      <w:outlineLvl w:val="2"/>
    </w:pPr>
    <w:rPr>
      <w:rFonts w:ascii="Calibri Light" w:hAnsi="Calibri Light" w:cs="Calibri Light"/>
      <w:color w:val="1F4D78"/>
      <w:lang w:val="en-US"/>
    </w:rPr>
  </w:style>
  <w:style w:type="paragraph" w:styleId="4">
    <w:name w:val="heading 4"/>
    <w:basedOn w:val="a"/>
    <w:next w:val="a"/>
    <w:uiPriority w:val="9"/>
    <w:semiHidden/>
    <w:unhideWhenUsed/>
    <w:qFormat/>
    <w:pPr>
      <w:keepNext/>
      <w:keepLines/>
      <w:numPr>
        <w:ilvl w:val="3"/>
        <w:numId w:val="1"/>
      </w:numPr>
      <w:spacing w:before="40" w:line="256" w:lineRule="auto"/>
      <w:outlineLvl w:val="3"/>
    </w:pPr>
    <w:rPr>
      <w:rFonts w:ascii="Calibri Light" w:hAnsi="Calibri Light" w:cs="Calibri Light"/>
      <w:i/>
      <w:iCs/>
      <w:color w:val="2E74B5"/>
      <w:sz w:val="22"/>
      <w:szCs w:val="22"/>
      <w:lang w:val="en-US"/>
    </w:rPr>
  </w:style>
  <w:style w:type="paragraph" w:styleId="5">
    <w:name w:val="heading 5"/>
    <w:basedOn w:val="a"/>
    <w:next w:val="a"/>
    <w:uiPriority w:val="9"/>
    <w:semiHidden/>
    <w:unhideWhenUsed/>
    <w:qFormat/>
    <w:pPr>
      <w:keepNext/>
      <w:numPr>
        <w:ilvl w:val="4"/>
        <w:numId w:val="1"/>
      </w:numPr>
      <w:jc w:val="center"/>
      <w:outlineLvl w:val="4"/>
    </w:pPr>
    <w:rPr>
      <w:b/>
      <w:sz w:val="16"/>
      <w:szCs w:val="20"/>
      <w:lang w:val="en-US"/>
    </w:rPr>
  </w:style>
  <w:style w:type="paragraph" w:styleId="8">
    <w:name w:val="heading 8"/>
    <w:basedOn w:val="a"/>
    <w:next w:val="a"/>
    <w:qFormat/>
    <w:pPr>
      <w:keepNext/>
      <w:numPr>
        <w:ilvl w:val="7"/>
        <w:numId w:val="1"/>
      </w:numPr>
      <w:jc w:val="center"/>
      <w:outlineLvl w:val="7"/>
    </w:pPr>
    <w:rPr>
      <w:b/>
      <w:spacing w:val="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3z0">
    <w:name w:val="WW8Num3z0"/>
    <w:qForma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shd w:val="clear" w:color="auto" w:fill="auto"/>
      <w:vertAlign w:val="baseline"/>
      <w:lang w:val="ru-RU" w:bidi="ru-RU"/>
    </w:rPr>
  </w:style>
  <w:style w:type="character" w:customStyle="1" w:styleId="WW8Num3z3">
    <w:name w:val="WW8Num3z3"/>
    <w:qFormat/>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shd w:val="clear" w:color="auto" w:fill="auto"/>
      <w:vertAlign w:val="baseline"/>
      <w:lang w:val="ru-RU" w:bidi="ru-RU"/>
    </w:rPr>
  </w:style>
  <w:style w:type="character" w:customStyle="1" w:styleId="WW8Num4z0">
    <w:name w:val="WW8Num4z0"/>
    <w:qFormat/>
    <w:rPr>
      <w:rFonts w:eastAsia="Calibri"/>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i w:val="0"/>
    </w:rPr>
  </w:style>
  <w:style w:type="character" w:customStyle="1" w:styleId="WW8Num8z0">
    <w:name w:val="WW8Num8z0"/>
    <w:qFormat/>
    <w:rPr>
      <w:b/>
      <w:bCs/>
      <w:i w:val="0"/>
      <w:iCs/>
    </w:rPr>
  </w:style>
  <w:style w:type="character" w:customStyle="1" w:styleId="WW8Num8z1">
    <w:name w:val="WW8Num8z1"/>
    <w:qFormat/>
    <w:rPr>
      <w:b w:val="0"/>
    </w:rPr>
  </w:style>
  <w:style w:type="character" w:customStyle="1" w:styleId="WW8Num8z2">
    <w:name w:val="WW8Num8z2"/>
    <w:qFormat/>
  </w:style>
  <w:style w:type="character" w:customStyle="1" w:styleId="WW8Num10z0">
    <w:name w:val="WW8Num10z0"/>
    <w:qFormat/>
    <w:rPr>
      <w:rFonts w:ascii="Times New Roman" w:eastAsia="Calibri" w:hAnsi="Times New Roman" w:cs="Times New Roman"/>
    </w:rPr>
  </w:style>
  <w:style w:type="character" w:customStyle="1" w:styleId="WW8Num10z1">
    <w:name w:val="WW8Num10z1"/>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style>
  <w:style w:type="character" w:customStyle="1" w:styleId="WW8Num19z1">
    <w:name w:val="WW8Num19z1"/>
    <w:qFormat/>
    <w:rPr>
      <w:color w:val="000000"/>
    </w:rPr>
  </w:style>
  <w:style w:type="character" w:customStyle="1" w:styleId="WW8Num21z0">
    <w:name w:val="WW8Num21z0"/>
    <w:qFormat/>
  </w:style>
  <w:style w:type="character" w:customStyle="1" w:styleId="WW8Num22z0">
    <w:name w:val="WW8Num22z0"/>
    <w:qFormat/>
  </w:style>
  <w:style w:type="character" w:customStyle="1" w:styleId="WW8Num23z0">
    <w:name w:val="WW8Num23z0"/>
    <w:qFormat/>
  </w:style>
  <w:style w:type="character" w:customStyle="1" w:styleId="WW8Num24z0">
    <w:name w:val="WW8Num24z0"/>
    <w:qFormat/>
  </w:style>
  <w:style w:type="character" w:customStyle="1" w:styleId="WW8Num25z0">
    <w:name w:val="WW8Num25z0"/>
    <w:qFormat/>
  </w:style>
  <w:style w:type="character" w:customStyle="1" w:styleId="WW8Num25z1">
    <w:name w:val="WW8Num25z1"/>
    <w:qFormat/>
    <w:rPr>
      <w:sz w:val="24"/>
    </w:rPr>
  </w:style>
  <w:style w:type="character" w:customStyle="1" w:styleId="WW8Num26z0">
    <w:name w:val="WW8Num26z0"/>
    <w:qFormat/>
  </w:style>
  <w:style w:type="character" w:customStyle="1" w:styleId="WW8Num27z0">
    <w:name w:val="WW8Num27z0"/>
    <w:qFormat/>
  </w:style>
  <w:style w:type="character" w:customStyle="1" w:styleId="WW8Num28z0">
    <w:name w:val="WW8Num28z0"/>
    <w:qFormat/>
    <w:rPr>
      <w:rFonts w:ascii="Symbol" w:hAnsi="Symbol" w:cs="Symbol"/>
      <w:sz w:val="16"/>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3">
    <w:name w:val="WW8Num28z3"/>
    <w:qFormat/>
    <w:rPr>
      <w:rFonts w:ascii="Symbol" w:hAnsi="Symbol" w:cs="Symbol"/>
    </w:rPr>
  </w:style>
  <w:style w:type="character" w:customStyle="1" w:styleId="WW8Num29z0">
    <w:name w:val="WW8Num29z0"/>
    <w:qFormat/>
    <w:rPr>
      <w:b/>
      <w:i w:val="0"/>
    </w:rPr>
  </w:style>
  <w:style w:type="character" w:customStyle="1" w:styleId="WW8Num29z1">
    <w:name w:val="WW8Num29z1"/>
    <w:qFormat/>
    <w:rPr>
      <w:i w:val="0"/>
    </w:rPr>
  </w:style>
  <w:style w:type="character" w:customStyle="1" w:styleId="a3">
    <w:name w:val="Текст выноски Знак"/>
    <w:qFormat/>
    <w:rPr>
      <w:rFonts w:ascii="Segoe UI" w:hAnsi="Segoe UI" w:cs="Segoe UI"/>
      <w:sz w:val="18"/>
      <w:szCs w:val="18"/>
    </w:rPr>
  </w:style>
  <w:style w:type="character" w:customStyle="1" w:styleId="add">
    <w:name w:val="add"/>
    <w:qFormat/>
  </w:style>
  <w:style w:type="character" w:customStyle="1" w:styleId="change">
    <w:name w:val="change"/>
    <w:qFormat/>
  </w:style>
  <w:style w:type="character" w:customStyle="1" w:styleId="ConsPlusNormal">
    <w:name w:val="ConsPlusNormal Знак"/>
    <w:qFormat/>
    <w:rPr>
      <w:sz w:val="24"/>
      <w:lang w:bidi="ar-SA"/>
    </w:rPr>
  </w:style>
  <w:style w:type="character" w:customStyle="1" w:styleId="a4">
    <w:name w:val="Верхний колонтитул Знак"/>
    <w:qFormat/>
  </w:style>
  <w:style w:type="character" w:customStyle="1" w:styleId="a5">
    <w:name w:val="Нижний колонтитул Знак"/>
    <w:qFormat/>
  </w:style>
  <w:style w:type="character" w:styleId="a6">
    <w:name w:val="Hyperlink"/>
    <w:rPr>
      <w:color w:val="0000FF"/>
      <w:u w:val="single"/>
    </w:rPr>
  </w:style>
  <w:style w:type="character" w:customStyle="1" w:styleId="20">
    <w:name w:val="Заголовок 2 Знак"/>
    <w:qFormat/>
    <w:rPr>
      <w:rFonts w:ascii="Calibri Light" w:hAnsi="Calibri Light" w:cs="Calibri Light"/>
      <w:color w:val="2E74B5"/>
      <w:sz w:val="26"/>
      <w:szCs w:val="26"/>
    </w:rPr>
  </w:style>
  <w:style w:type="character" w:customStyle="1" w:styleId="30">
    <w:name w:val="Заголовок 3 Знак"/>
    <w:qFormat/>
    <w:rPr>
      <w:rFonts w:ascii="Calibri Light" w:hAnsi="Calibri Light" w:cs="Calibri Light"/>
      <w:color w:val="1F4D78"/>
      <w:sz w:val="24"/>
      <w:szCs w:val="24"/>
    </w:rPr>
  </w:style>
  <w:style w:type="character" w:customStyle="1" w:styleId="40">
    <w:name w:val="Заголовок 4 Знак"/>
    <w:qFormat/>
    <w:rPr>
      <w:rFonts w:ascii="Calibri Light" w:hAnsi="Calibri Light" w:cs="Calibri Light"/>
      <w:i/>
      <w:iCs/>
      <w:color w:val="2E74B5"/>
      <w:sz w:val="22"/>
      <w:szCs w:val="22"/>
    </w:rPr>
  </w:style>
  <w:style w:type="character" w:customStyle="1" w:styleId="10">
    <w:name w:val="Заголовок 1 Знак"/>
    <w:qFormat/>
    <w:rPr>
      <w:b/>
      <w:bCs/>
      <w:spacing w:val="4"/>
      <w:sz w:val="28"/>
      <w:szCs w:val="24"/>
    </w:rPr>
  </w:style>
  <w:style w:type="character" w:customStyle="1" w:styleId="50">
    <w:name w:val="Заголовок 5 Знак"/>
    <w:qFormat/>
    <w:rPr>
      <w:b/>
      <w:sz w:val="16"/>
    </w:rPr>
  </w:style>
  <w:style w:type="character" w:customStyle="1" w:styleId="80">
    <w:name w:val="Заголовок 8 Знак"/>
    <w:qFormat/>
    <w:rPr>
      <w:b/>
      <w:spacing w:val="4"/>
      <w:sz w:val="24"/>
    </w:rPr>
  </w:style>
  <w:style w:type="character" w:customStyle="1" w:styleId="a7">
    <w:name w:val="Подзаголовок Знак"/>
    <w:qFormat/>
    <w:rPr>
      <w:rFonts w:ascii="Calibri" w:hAnsi="Calibri" w:cs="Calibri"/>
      <w:color w:val="5A5A5A"/>
      <w:spacing w:val="15"/>
      <w:sz w:val="22"/>
      <w:szCs w:val="22"/>
    </w:rPr>
  </w:style>
  <w:style w:type="character" w:customStyle="1" w:styleId="a8">
    <w:name w:val="Текст сноски Знак"/>
    <w:qFormat/>
    <w:rPr>
      <w:rFonts w:ascii="Calibri" w:eastAsia="Calibri" w:hAnsi="Calibri" w:cs="Calibri"/>
    </w:rPr>
  </w:style>
  <w:style w:type="character" w:customStyle="1" w:styleId="FootnoteCharacters">
    <w:name w:val="Footnote Characters"/>
    <w:qFormat/>
    <w:rPr>
      <w:vertAlign w:val="superscript"/>
    </w:rPr>
  </w:style>
  <w:style w:type="character" w:customStyle="1" w:styleId="a9">
    <w:name w:val="Название Знак"/>
    <w:qFormat/>
    <w:rPr>
      <w:rFonts w:ascii="Calibri Light" w:hAnsi="Calibri Light" w:cs="Calibri Light"/>
      <w:spacing w:val="-10"/>
      <w:kern w:val="2"/>
      <w:sz w:val="56"/>
      <w:szCs w:val="56"/>
    </w:rPr>
  </w:style>
  <w:style w:type="character" w:styleId="aa">
    <w:name w:val="Placeholder Text"/>
    <w:qFormat/>
    <w:rPr>
      <w:color w:val="808080"/>
    </w:rPr>
  </w:style>
  <w:style w:type="character" w:styleId="ab">
    <w:name w:val="annotation reference"/>
    <w:qFormat/>
    <w:rPr>
      <w:sz w:val="16"/>
      <w:szCs w:val="16"/>
    </w:rPr>
  </w:style>
  <w:style w:type="character" w:customStyle="1" w:styleId="ac">
    <w:name w:val="Текст примечания Знак"/>
    <w:qFormat/>
    <w:rPr>
      <w:rFonts w:ascii="Calibri" w:eastAsia="Calibri" w:hAnsi="Calibri" w:cs="Calibri"/>
    </w:rPr>
  </w:style>
  <w:style w:type="character" w:styleId="ad">
    <w:name w:val="FollowedHyperlink"/>
    <w:rPr>
      <w:color w:val="800080"/>
      <w:u w:val="single"/>
    </w:rPr>
  </w:style>
  <w:style w:type="character" w:customStyle="1" w:styleId="HTML">
    <w:name w:val="Стандартный HTML Знак"/>
    <w:qFormat/>
    <w:rPr>
      <w:rFonts w:ascii="Courier New" w:hAnsi="Courier New" w:cs="Courier New"/>
    </w:rPr>
  </w:style>
  <w:style w:type="character" w:customStyle="1" w:styleId="ae">
    <w:name w:val="Текст концевой сноски Знак"/>
    <w:basedOn w:val="a0"/>
    <w:qFormat/>
  </w:style>
  <w:style w:type="character" w:customStyle="1" w:styleId="EndnoteCharacters">
    <w:name w:val="Endnote Characters"/>
    <w:qFormat/>
    <w:rPr>
      <w:vertAlign w:val="superscript"/>
    </w:rPr>
  </w:style>
  <w:style w:type="character" w:customStyle="1" w:styleId="11">
    <w:name w:val="Знак1 Знак"/>
    <w:qFormat/>
    <w:rPr>
      <w:rFonts w:ascii="Tahoma" w:hAnsi="Tahoma" w:cs="Tahoma"/>
      <w:lang w:val="en-US"/>
    </w:rPr>
  </w:style>
  <w:style w:type="character" w:customStyle="1" w:styleId="af">
    <w:name w:val="Абзац списка Знак"/>
    <w:qFormat/>
    <w:rPr>
      <w:rFonts w:ascii="Calibri" w:eastAsia="Calibri" w:hAnsi="Calibri" w:cs="Calibri"/>
      <w:sz w:val="22"/>
      <w:szCs w:val="22"/>
    </w:rPr>
  </w:style>
  <w:style w:type="character" w:customStyle="1" w:styleId="af0">
    <w:name w:val="Основной текст Знак"/>
    <w:qFormat/>
    <w:rPr>
      <w:rFonts w:ascii="Times New Roman CYR" w:hAnsi="Times New Roman CYR" w:cs="Times New Roman CYR"/>
      <w:sz w:val="26"/>
    </w:rPr>
  </w:style>
  <w:style w:type="character" w:customStyle="1" w:styleId="af1">
    <w:name w:val="Основной текст_"/>
    <w:qFormat/>
    <w:rPr>
      <w:sz w:val="28"/>
      <w:szCs w:val="28"/>
      <w:shd w:val="clear" w:color="auto" w:fill="FFFFFF"/>
    </w:rPr>
  </w:style>
  <w:style w:type="character" w:customStyle="1" w:styleId="af2">
    <w:name w:val="Без интервала Знак"/>
    <w:qFormat/>
    <w:rPr>
      <w:rFonts w:ascii="Calibri" w:eastAsia="Calibri" w:hAnsi="Calibri" w:cs="Calibri"/>
      <w:sz w:val="22"/>
      <w:szCs w:val="22"/>
    </w:rPr>
  </w:style>
  <w:style w:type="character" w:customStyle="1" w:styleId="FontStyle43">
    <w:name w:val="Font Style43"/>
    <w:qFormat/>
    <w:rPr>
      <w:rFonts w:ascii="Times New Roman" w:hAnsi="Times New Roman" w:cs="Times New Roman"/>
      <w:b/>
      <w:sz w:val="16"/>
    </w:rPr>
  </w:style>
  <w:style w:type="character" w:customStyle="1" w:styleId="FontStyle36">
    <w:name w:val="Font Style36"/>
    <w:qFormat/>
    <w:rPr>
      <w:rFonts w:ascii="Times New Roman" w:hAnsi="Times New Roman" w:cs="Times New Roman"/>
      <w:sz w:val="16"/>
    </w:rPr>
  </w:style>
  <w:style w:type="character" w:customStyle="1" w:styleId="fontstyle01">
    <w:name w:val="fontstyle01"/>
    <w:qFormat/>
    <w:rPr>
      <w:rFonts w:ascii="TimesNewRomanPSMT;Times New Rom" w:hAnsi="TimesNewRomanPSMT;Times New Rom" w:cs="TimesNewRomanPSMT;Times New Rom"/>
      <w:b w:val="0"/>
      <w:bCs w:val="0"/>
      <w:i w:val="0"/>
      <w:iCs w:val="0"/>
      <w:color w:val="000000"/>
      <w:sz w:val="24"/>
      <w:szCs w:val="24"/>
    </w:rPr>
  </w:style>
  <w:style w:type="character" w:styleId="af3">
    <w:name w:val="Strong"/>
    <w:qFormat/>
    <w:rPr>
      <w:b/>
      <w:bCs/>
    </w:rPr>
  </w:style>
  <w:style w:type="character" w:customStyle="1" w:styleId="af4">
    <w:name w:val="Основной текст с отступом Знак"/>
    <w:qFormat/>
    <w:rPr>
      <w:sz w:val="24"/>
      <w:szCs w:val="24"/>
      <w:lang w:eastAsia="zh-CN"/>
    </w:rPr>
  </w:style>
  <w:style w:type="character" w:customStyle="1" w:styleId="af5">
    <w:name w:val="Обычный Знак"/>
    <w:qFormat/>
    <w:rPr>
      <w:rFonts w:ascii="Calibri" w:eastAsia="Calibri" w:hAnsi="Calibri" w:cs="Calibri"/>
      <w:sz w:val="22"/>
      <w:szCs w:val="22"/>
    </w:rPr>
  </w:style>
  <w:style w:type="character" w:styleId="af6">
    <w:name w:val="footnote reference"/>
    <w:rPr>
      <w:vertAlign w:val="superscript"/>
    </w:rPr>
  </w:style>
  <w:style w:type="character" w:styleId="af7">
    <w:name w:val="endnote reference"/>
    <w:rPr>
      <w:vertAlign w:val="superscript"/>
    </w:rPr>
  </w:style>
  <w:style w:type="paragraph" w:customStyle="1" w:styleId="Heading">
    <w:name w:val="Heading"/>
    <w:basedOn w:val="a"/>
    <w:next w:val="a"/>
    <w:qFormat/>
    <w:pPr>
      <w:contextualSpacing/>
    </w:pPr>
    <w:rPr>
      <w:rFonts w:ascii="Calibri Light" w:hAnsi="Calibri Light" w:cs="Calibri Light"/>
      <w:spacing w:val="-10"/>
      <w:kern w:val="2"/>
      <w:sz w:val="56"/>
      <w:szCs w:val="56"/>
      <w:lang w:val="en-US"/>
    </w:rPr>
  </w:style>
  <w:style w:type="paragraph" w:styleId="af8">
    <w:name w:val="Body Text"/>
    <w:basedOn w:val="a"/>
    <w:pPr>
      <w:jc w:val="both"/>
    </w:pPr>
    <w:rPr>
      <w:rFonts w:ascii="Times New Roman CYR" w:hAnsi="Times New Roman CYR" w:cs="Times New Roman CYR"/>
      <w:sz w:val="26"/>
      <w:szCs w:val="20"/>
      <w:lang w:val="en-US"/>
    </w:rPr>
  </w:style>
  <w:style w:type="paragraph" w:styleId="af9">
    <w:name w:val="List"/>
    <w:basedOn w:val="af8"/>
  </w:style>
  <w:style w:type="paragraph" w:styleId="afa">
    <w:name w:val="caption"/>
    <w:basedOn w:val="a"/>
    <w:qFormat/>
    <w:pPr>
      <w:suppressLineNumbers/>
      <w:spacing w:before="120" w:after="120"/>
    </w:pPr>
    <w:rPr>
      <w:i/>
      <w:iCs/>
    </w:rPr>
  </w:style>
  <w:style w:type="paragraph" w:customStyle="1" w:styleId="Index">
    <w:name w:val="Index"/>
    <w:basedOn w:val="a"/>
    <w:qFormat/>
    <w:pPr>
      <w:suppressLineNumbers/>
    </w:pPr>
  </w:style>
  <w:style w:type="paragraph" w:customStyle="1" w:styleId="HeaderandFooter">
    <w:name w:val="Header and Footer"/>
    <w:basedOn w:val="a"/>
    <w:qFormat/>
    <w:pPr>
      <w:suppressLineNumbers/>
      <w:tabs>
        <w:tab w:val="center" w:pos="4819"/>
        <w:tab w:val="right" w:pos="9638"/>
      </w:tabs>
    </w:pPr>
  </w:style>
  <w:style w:type="paragraph" w:styleId="afb">
    <w:name w:val="header"/>
    <w:basedOn w:val="a"/>
    <w:pPr>
      <w:tabs>
        <w:tab w:val="center" w:pos="4153"/>
        <w:tab w:val="right" w:pos="8306"/>
      </w:tabs>
    </w:pPr>
    <w:rPr>
      <w:sz w:val="20"/>
      <w:szCs w:val="20"/>
    </w:rPr>
  </w:style>
  <w:style w:type="paragraph" w:styleId="afc">
    <w:name w:val="footer"/>
    <w:basedOn w:val="a"/>
    <w:pPr>
      <w:tabs>
        <w:tab w:val="center" w:pos="4153"/>
        <w:tab w:val="right" w:pos="8306"/>
      </w:tabs>
    </w:pPr>
    <w:rPr>
      <w:sz w:val="20"/>
      <w:szCs w:val="20"/>
    </w:rPr>
  </w:style>
  <w:style w:type="paragraph" w:styleId="afd">
    <w:name w:val="Balloon Text"/>
    <w:basedOn w:val="a"/>
    <w:qFormat/>
    <w:rPr>
      <w:rFonts w:ascii="Segoe UI" w:hAnsi="Segoe UI" w:cs="Segoe UI"/>
      <w:sz w:val="18"/>
      <w:szCs w:val="18"/>
      <w:lang w:val="en-US"/>
    </w:rPr>
  </w:style>
  <w:style w:type="paragraph" w:customStyle="1" w:styleId="ConsPlusTitle">
    <w:name w:val="ConsPlusTitle"/>
    <w:qFormat/>
    <w:pPr>
      <w:autoSpaceDE w:val="0"/>
    </w:pPr>
    <w:rPr>
      <w:rFonts w:eastAsia="Times New Roman" w:cs="Times New Roman"/>
      <w:b/>
      <w:bCs/>
      <w:sz w:val="28"/>
      <w:szCs w:val="28"/>
      <w:lang w:val="ru-RU" w:bidi="ar-SA"/>
    </w:rPr>
  </w:style>
  <w:style w:type="paragraph" w:customStyle="1" w:styleId="formattext">
    <w:name w:val="formattext"/>
    <w:basedOn w:val="a"/>
    <w:qFormat/>
    <w:pPr>
      <w:spacing w:before="280" w:after="280"/>
    </w:pPr>
  </w:style>
  <w:style w:type="paragraph" w:styleId="afe">
    <w:name w:val="No Spacing"/>
    <w:qFormat/>
    <w:rPr>
      <w:rFonts w:ascii="Calibri" w:eastAsia="Calibri" w:hAnsi="Calibri" w:cs="Calibri"/>
      <w:sz w:val="22"/>
      <w:szCs w:val="22"/>
      <w:lang w:val="ru-RU" w:bidi="ar-SA"/>
    </w:rPr>
  </w:style>
  <w:style w:type="paragraph" w:customStyle="1" w:styleId="headertext">
    <w:name w:val="headertext"/>
    <w:basedOn w:val="a"/>
    <w:qFormat/>
    <w:pPr>
      <w:spacing w:before="280" w:after="280"/>
    </w:pPr>
  </w:style>
  <w:style w:type="paragraph" w:customStyle="1" w:styleId="ConsPlusNormal0">
    <w:name w:val="ConsPlusNormal"/>
    <w:qFormat/>
    <w:pPr>
      <w:widowControl w:val="0"/>
      <w:autoSpaceDE w:val="0"/>
    </w:pPr>
    <w:rPr>
      <w:rFonts w:eastAsia="Times New Roman" w:cs="Times New Roman"/>
      <w:szCs w:val="20"/>
      <w:lang w:val="ru-RU" w:bidi="ar-SA"/>
    </w:rPr>
  </w:style>
  <w:style w:type="paragraph" w:styleId="aff">
    <w:name w:val="Subtitle"/>
    <w:basedOn w:val="a"/>
    <w:next w:val="a"/>
    <w:uiPriority w:val="11"/>
    <w:qFormat/>
    <w:pPr>
      <w:spacing w:after="160" w:line="256" w:lineRule="auto"/>
    </w:pPr>
    <w:rPr>
      <w:rFonts w:ascii="Calibri" w:hAnsi="Calibri" w:cs="Calibri"/>
      <w:color w:val="5A5A5A"/>
      <w:spacing w:val="15"/>
      <w:sz w:val="22"/>
      <w:szCs w:val="22"/>
      <w:lang w:val="en-US"/>
    </w:rPr>
  </w:style>
  <w:style w:type="paragraph" w:styleId="aff0">
    <w:name w:val="footnote text"/>
    <w:basedOn w:val="a"/>
    <w:rPr>
      <w:rFonts w:ascii="Calibri" w:eastAsia="Calibri" w:hAnsi="Calibri" w:cs="Calibri"/>
      <w:sz w:val="20"/>
      <w:szCs w:val="20"/>
      <w:lang w:val="en-US"/>
    </w:rPr>
  </w:style>
  <w:style w:type="paragraph" w:styleId="aff1">
    <w:name w:val="List Paragraph"/>
    <w:basedOn w:val="a"/>
    <w:qFormat/>
    <w:pPr>
      <w:spacing w:after="160" w:line="256" w:lineRule="auto"/>
      <w:ind w:left="720"/>
      <w:contextualSpacing/>
    </w:pPr>
    <w:rPr>
      <w:rFonts w:ascii="Calibri" w:eastAsia="Calibri" w:hAnsi="Calibri" w:cs="Calibri"/>
      <w:sz w:val="22"/>
      <w:szCs w:val="22"/>
      <w:lang w:val="en-US"/>
    </w:rPr>
  </w:style>
  <w:style w:type="paragraph" w:styleId="aff2">
    <w:name w:val="annotation text"/>
    <w:basedOn w:val="a"/>
    <w:qFormat/>
    <w:pPr>
      <w:spacing w:after="160"/>
    </w:pPr>
    <w:rPr>
      <w:rFonts w:ascii="Calibri" w:eastAsia="Calibri" w:hAnsi="Calibri" w:cs="Calibri"/>
      <w:sz w:val="20"/>
      <w:szCs w:val="20"/>
      <w:lang w:val="en-US"/>
    </w:r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paragraph" w:customStyle="1" w:styleId="aff3">
    <w:name w:val="Подраздел"/>
    <w:qFormat/>
    <w:pPr>
      <w:widowControl w:val="0"/>
      <w:spacing w:before="240" w:after="120" w:line="100" w:lineRule="atLeast"/>
      <w:jc w:val="center"/>
    </w:pPr>
    <w:rPr>
      <w:rFonts w:ascii="TimesDL;Times New Roman" w:eastAsia="DejaVu Sans;Calibri" w:hAnsi="TimesDL;Times New Roman" w:cs="font181;Times New Roman"/>
      <w:b/>
      <w:smallCaps/>
      <w:spacing w:val="-2"/>
      <w:kern w:val="2"/>
      <w:szCs w:val="20"/>
      <w:lang w:val="ru-RU" w:bidi="ar-SA"/>
    </w:rPr>
  </w:style>
  <w:style w:type="paragraph" w:styleId="aff4">
    <w:name w:val="endnote text"/>
    <w:basedOn w:val="a"/>
    <w:rPr>
      <w:sz w:val="20"/>
      <w:szCs w:val="20"/>
    </w:rPr>
  </w:style>
  <w:style w:type="paragraph" w:customStyle="1" w:styleId="12">
    <w:name w:val="Знак сноски1"/>
    <w:basedOn w:val="a"/>
    <w:qFormat/>
    <w:pPr>
      <w:spacing w:after="200" w:line="276" w:lineRule="auto"/>
    </w:pPr>
    <w:rPr>
      <w:sz w:val="20"/>
      <w:szCs w:val="20"/>
      <w:vertAlign w:val="superscript"/>
      <w:lang w:val="en-US"/>
    </w:rPr>
  </w:style>
  <w:style w:type="paragraph" w:customStyle="1" w:styleId="13">
    <w:name w:val="Основной текст1"/>
    <w:basedOn w:val="a"/>
    <w:qFormat/>
    <w:pPr>
      <w:widowControl w:val="0"/>
      <w:shd w:val="clear" w:color="auto" w:fill="FFFFFF"/>
      <w:spacing w:after="200"/>
    </w:pPr>
    <w:rPr>
      <w:sz w:val="28"/>
      <w:szCs w:val="28"/>
      <w:lang w:val="en-US"/>
    </w:rPr>
  </w:style>
  <w:style w:type="paragraph" w:customStyle="1" w:styleId="TableParagraph">
    <w:name w:val="Table Paragraph"/>
    <w:basedOn w:val="a"/>
    <w:qFormat/>
    <w:pPr>
      <w:widowControl w:val="0"/>
      <w:autoSpaceDE w:val="0"/>
      <w:ind w:left="14"/>
    </w:pPr>
    <w:rPr>
      <w:sz w:val="22"/>
      <w:szCs w:val="22"/>
      <w:lang w:val="en-US"/>
    </w:rPr>
  </w:style>
  <w:style w:type="paragraph" w:customStyle="1" w:styleId="ConsPlusNonformat">
    <w:name w:val="ConsPlusNonformat"/>
    <w:qFormat/>
    <w:pPr>
      <w:widowControl w:val="0"/>
      <w:autoSpaceDE w:val="0"/>
    </w:pPr>
    <w:rPr>
      <w:rFonts w:ascii="Courier New" w:eastAsia="Times New Roman" w:hAnsi="Courier New" w:cs="Courier New"/>
      <w:sz w:val="20"/>
      <w:szCs w:val="20"/>
      <w:lang w:val="ru-RU" w:bidi="ar-SA"/>
    </w:rPr>
  </w:style>
  <w:style w:type="paragraph" w:customStyle="1" w:styleId="FR1">
    <w:name w:val="FR1"/>
    <w:qFormat/>
    <w:pPr>
      <w:widowControl w:val="0"/>
      <w:autoSpaceDE w:val="0"/>
    </w:pPr>
    <w:rPr>
      <w:rFonts w:ascii="Arial" w:eastAsia="Times New Roman" w:hAnsi="Arial" w:cs="Arial"/>
      <w:sz w:val="20"/>
      <w:szCs w:val="20"/>
      <w:lang w:val="ru-RU" w:bidi="ar-SA"/>
    </w:rPr>
  </w:style>
  <w:style w:type="paragraph" w:styleId="aff5">
    <w:name w:val="Body Text Indent"/>
    <w:basedOn w:val="a"/>
    <w:pPr>
      <w:ind w:firstLine="360"/>
      <w:jc w:val="both"/>
    </w:pPr>
  </w:style>
  <w:style w:type="paragraph" w:customStyle="1" w:styleId="41">
    <w:name w:val="Обычный4"/>
    <w:qFormat/>
    <w:pPr>
      <w:widowControl w:val="0"/>
      <w:snapToGrid w:val="0"/>
    </w:pPr>
    <w:rPr>
      <w:rFonts w:ascii="Calibri" w:eastAsia="Calibri" w:hAnsi="Calibri" w:cs="Calibri"/>
      <w:sz w:val="22"/>
      <w:szCs w:val="22"/>
      <w:lang w:val="ru-RU" w:bidi="ar-SA"/>
    </w:rPr>
  </w:style>
  <w:style w:type="paragraph" w:customStyle="1" w:styleId="Style7">
    <w:name w:val="Style7"/>
    <w:basedOn w:val="a"/>
    <w:qFormat/>
    <w:pPr>
      <w:widowControl w:val="0"/>
      <w:autoSpaceDE w:val="0"/>
      <w:spacing w:line="245" w:lineRule="exact"/>
      <w:jc w:val="both"/>
    </w:p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paragraph" w:customStyle="1" w:styleId="aff6">
    <w:name w:val="Обычный.Нормальный абзац"/>
    <w:qFormat/>
    <w:rsid w:val="00974E72"/>
    <w:pPr>
      <w:widowControl w:val="0"/>
      <w:ind w:firstLine="709"/>
      <w:jc w:val="both"/>
    </w:pPr>
    <w:rPr>
      <w:rFonts w:eastAsia="Calibri" w:cs="Times New Roman"/>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33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69794&amp;dst=1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RZB&amp;n=469794&amp;dst=10130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0C5DF29FD25F3D014AACB2B4CC06731346FCD7F832B0C6264FE58BC4D4B90EE6AB064B3F98B532F877A291A44CpF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5215</Words>
  <Characters>29729</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34875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Шокирова Махлие Зохиджон Кызы</cp:lastModifiedBy>
  <cp:revision>2</cp:revision>
  <cp:lastPrinted>2024-03-14T17:37:00Z</cp:lastPrinted>
  <dcterms:created xsi:type="dcterms:W3CDTF">2026-06-08T10:00:00Z</dcterms:created>
  <dcterms:modified xsi:type="dcterms:W3CDTF">2026-06-08T10:00:00Z</dcterms:modified>
  <dc:language>en-US</dc:language>
</cp:coreProperties>
</file>