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E570E" w:rsidRPr="001F50EA" w:rsidRDefault="00474F79" w:rsidP="00CE570E">
      <w:pPr>
        <w:jc w:val="center"/>
        <w:rPr>
          <w:b/>
        </w:rPr>
      </w:pPr>
      <w:r w:rsidRPr="001F50EA">
        <w:rPr>
          <w:b/>
        </w:rPr>
        <w:t>КОНТРАКТ №</w:t>
      </w:r>
      <w:r w:rsidR="001F50EA" w:rsidRPr="001F50EA">
        <w:rPr>
          <w:b/>
        </w:rPr>
        <w:t>26</w:t>
      </w:r>
      <w:r w:rsidR="00504122" w:rsidRPr="001F50EA">
        <w:rPr>
          <w:b/>
        </w:rPr>
        <w:t>/2026</w:t>
      </w:r>
    </w:p>
    <w:p w:rsidR="003955F7" w:rsidRPr="003955F7" w:rsidRDefault="003955F7" w:rsidP="003955F7">
      <w:pPr>
        <w:jc w:val="center"/>
        <w:rPr>
          <w:b/>
        </w:rPr>
      </w:pPr>
    </w:p>
    <w:p w:rsidR="00442E88" w:rsidRDefault="00442E88" w:rsidP="00203ED6">
      <w:pPr>
        <w:jc w:val="center"/>
      </w:pPr>
      <w:r>
        <w:t xml:space="preserve">г. Санкт-Петербург                                                                           </w:t>
      </w:r>
      <w:proofErr w:type="gramStart"/>
      <w:r>
        <w:t xml:space="preserve">   «</w:t>
      </w:r>
      <w:proofErr w:type="gramEnd"/>
      <w:r>
        <w:t>___»____________</w:t>
      </w:r>
      <w:r w:rsidR="007B30A3">
        <w:t>202</w:t>
      </w:r>
      <w:r w:rsidR="00504122">
        <w:t>6</w:t>
      </w:r>
    </w:p>
    <w:p w:rsidR="00CE570E" w:rsidRPr="004F0647" w:rsidRDefault="00CE570E" w:rsidP="00CE570E">
      <w:pPr>
        <w:jc w:val="both"/>
      </w:pPr>
    </w:p>
    <w:p w:rsidR="00CE570E" w:rsidRPr="00CE570E" w:rsidRDefault="00E9338D" w:rsidP="00203ED6">
      <w:pPr>
        <w:ind w:firstLine="709"/>
        <w:jc w:val="both"/>
      </w:pPr>
      <w:r>
        <w:t>Санкт-Петербургское государственное бюджетное учреждение здравоохранения «Городская поликлиника №74» (СПб ГБУЗ «Городская поликлиника №74»)</w:t>
      </w:r>
      <w:r w:rsidRPr="00CE570E">
        <w:t xml:space="preserve">, именуемое в дальнейшем «Заказчик», в лице </w:t>
      </w:r>
      <w:r>
        <w:t>главного врача Сергеева Михаила Николаевича</w:t>
      </w:r>
      <w:r w:rsidRPr="00CE570E">
        <w:t xml:space="preserve">, действующего на основании </w:t>
      </w:r>
      <w:r>
        <w:t>Устава</w:t>
      </w:r>
      <w:r w:rsidR="00CE570E" w:rsidRPr="00CE570E">
        <w:t xml:space="preserve">, с одной стороны и </w:t>
      </w:r>
      <w:r w:rsidR="00D4393A">
        <w:t>_________________</w:t>
      </w:r>
      <w:r w:rsidR="00CE570E" w:rsidRPr="00CE570E">
        <w:t>, именуемое в дальнейшем «</w:t>
      </w:r>
      <w:r w:rsidR="00D17A5D">
        <w:t>Исполнитель</w:t>
      </w:r>
      <w:r w:rsidR="00CE570E" w:rsidRPr="00CE570E">
        <w:t xml:space="preserve">» в лице </w:t>
      </w:r>
      <w:r w:rsidR="00D4393A">
        <w:t>______________</w:t>
      </w:r>
      <w:r w:rsidR="00CE570E" w:rsidRPr="00CE570E">
        <w:t xml:space="preserve">, действующего на основании </w:t>
      </w:r>
      <w:r w:rsidR="00D4393A">
        <w:t>_______________</w:t>
      </w:r>
      <w:r w:rsidR="00CE570E" w:rsidRPr="00CE570E">
        <w:t>, с другой стороны, вместе именуемые «Стороны» и ка</w:t>
      </w:r>
      <w:r w:rsidR="00CE570E">
        <w:t>ждый в отдельности «Сторона», в</w:t>
      </w:r>
      <w:r w:rsidR="00CE570E" w:rsidRPr="00CE570E">
        <w:t xml:space="preserve"> соответствии с</w:t>
      </w:r>
      <w:r w:rsidR="00004DF5">
        <w:t xml:space="preserve"> п.4 ч.1 ст.93</w:t>
      </w:r>
      <w:r w:rsidR="00CE570E" w:rsidRPr="00CE570E">
        <w:t xml:space="preserve"> Федеральн</w:t>
      </w:r>
      <w:r w:rsidR="00004DF5">
        <w:t>ого</w:t>
      </w:r>
      <w:r w:rsidR="00CE570E" w:rsidRPr="00CE570E">
        <w:t xml:space="preserve"> закон</w:t>
      </w:r>
      <w:r w:rsidR="00004DF5">
        <w:t>а</w:t>
      </w:r>
      <w:r w:rsidR="00CE570E" w:rsidRPr="00CE570E">
        <w:t xml:space="preserve">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о нижеследующем:</w:t>
      </w:r>
    </w:p>
    <w:p w:rsidR="00CE570E" w:rsidRPr="004F0647" w:rsidRDefault="00CE570E" w:rsidP="00CE570E">
      <w:pPr>
        <w:jc w:val="both"/>
      </w:pPr>
    </w:p>
    <w:p w:rsidR="00CE570E" w:rsidRPr="004F0647" w:rsidRDefault="00CE570E" w:rsidP="00CE570E">
      <w:pPr>
        <w:jc w:val="center"/>
        <w:rPr>
          <w:b/>
        </w:rPr>
      </w:pPr>
      <w:r w:rsidRPr="004F0647">
        <w:rPr>
          <w:b/>
        </w:rPr>
        <w:t>1. Предмет контракта</w:t>
      </w:r>
    </w:p>
    <w:p w:rsidR="00740654" w:rsidRDefault="00CE570E" w:rsidP="00740654">
      <w:pPr>
        <w:ind w:firstLine="708"/>
        <w:jc w:val="both"/>
      </w:pPr>
      <w:r w:rsidRPr="004F0647">
        <w:t xml:space="preserve">1.1. </w:t>
      </w:r>
      <w:r w:rsidR="00D17A5D">
        <w:t>Исполнитель</w:t>
      </w:r>
      <w:r w:rsidRPr="004F0647">
        <w:t xml:space="preserve"> обязуется </w:t>
      </w:r>
      <w:r w:rsidR="00665E51">
        <w:t>оказать услуги</w:t>
      </w:r>
      <w:r w:rsidRPr="004F0647">
        <w:t>, наименование, количество, общая и единичная стоимость котор</w:t>
      </w:r>
      <w:r w:rsidR="00D17A5D">
        <w:t>ых</w:t>
      </w:r>
      <w:r w:rsidR="00505A02">
        <w:t xml:space="preserve"> установлены в Спецификации (П</w:t>
      </w:r>
      <w:r w:rsidRPr="004F0647">
        <w:t xml:space="preserve">риложение </w:t>
      </w:r>
      <w:r w:rsidR="00E9338D">
        <w:t>№</w:t>
      </w:r>
      <w:r w:rsidRPr="004F0647">
        <w:t>1 к Контракту)</w:t>
      </w:r>
      <w:r w:rsidR="00665E51">
        <w:t xml:space="preserve"> (далее - Услуги)</w:t>
      </w:r>
      <w:r w:rsidR="00BE0952">
        <w:t xml:space="preserve">, </w:t>
      </w:r>
      <w:r w:rsidRPr="004F0647">
        <w:t>являющ</w:t>
      </w:r>
      <w:r w:rsidR="00203ED6">
        <w:t>ей</w:t>
      </w:r>
      <w:r w:rsidRPr="004F0647">
        <w:t xml:space="preserve">ся неотъемлемой частью Контракта, на условиях, установленных настоящим Контрактом, а Заказчик обязуется принять </w:t>
      </w:r>
      <w:r w:rsidR="00665E51">
        <w:t>Услуги</w:t>
      </w:r>
      <w:r w:rsidRPr="004F0647">
        <w:t xml:space="preserve"> надлежащего качества и оплатить </w:t>
      </w:r>
      <w:r w:rsidR="003955F7">
        <w:t>их</w:t>
      </w:r>
      <w:r w:rsidRPr="004F0647">
        <w:t xml:space="preserve"> в порядке и на условиях, предусмотренных настоящим Контрактом.</w:t>
      </w:r>
      <w:r w:rsidR="00740654">
        <w:t xml:space="preserve"> </w:t>
      </w:r>
    </w:p>
    <w:p w:rsidR="002568A2" w:rsidRDefault="00740654" w:rsidP="002568A2">
      <w:pPr>
        <w:ind w:firstLine="708"/>
        <w:jc w:val="both"/>
      </w:pPr>
      <w:r>
        <w:t xml:space="preserve">1.2. </w:t>
      </w:r>
      <w:r w:rsidR="00CE570E" w:rsidRPr="004F0647">
        <w:t xml:space="preserve">Идентификационный код закупки </w:t>
      </w:r>
      <w:r w:rsidR="00504122" w:rsidRPr="000C005C">
        <w:t>262781801218278430100100270000000244</w:t>
      </w:r>
      <w:r w:rsidR="00CE570E">
        <w:t>.</w:t>
      </w:r>
      <w:r>
        <w:t xml:space="preserve"> </w:t>
      </w:r>
    </w:p>
    <w:p w:rsidR="0030130A" w:rsidRDefault="00203ED6" w:rsidP="002568A2">
      <w:pPr>
        <w:ind w:firstLine="708"/>
        <w:jc w:val="both"/>
      </w:pPr>
      <w:r>
        <w:t>1.3</w:t>
      </w:r>
      <w:r w:rsidR="0030130A">
        <w:t xml:space="preserve">. </w:t>
      </w:r>
      <w:r w:rsidR="0030130A" w:rsidRPr="0030130A">
        <w:t xml:space="preserve">Ответственное лицо Заказчика по Контракту: </w:t>
      </w:r>
      <w:r w:rsidR="001F50EA">
        <w:t xml:space="preserve">Мотов Антон Валерьевич, телефон: (812) 311-01-50, </w:t>
      </w:r>
      <w:r w:rsidR="001F50EA">
        <w:rPr>
          <w:lang w:val="en-US"/>
        </w:rPr>
        <w:t>e</w:t>
      </w:r>
      <w:r w:rsidR="001F50EA">
        <w:t>-</w:t>
      </w:r>
      <w:r w:rsidR="001F50EA">
        <w:rPr>
          <w:lang w:val="en-US"/>
        </w:rPr>
        <w:t>mail</w:t>
      </w:r>
      <w:r w:rsidR="001F50EA">
        <w:t xml:space="preserve">: </w:t>
      </w:r>
      <w:hyperlink r:id="rId7" w:history="1">
        <w:r w:rsidR="001F50EA" w:rsidRPr="00176656">
          <w:rPr>
            <w:rStyle w:val="ab"/>
          </w:rPr>
          <w:t>p74.axo@zdrav.spb.ru</w:t>
        </w:r>
      </w:hyperlink>
      <w:r w:rsidR="0030130A">
        <w:rPr>
          <w:lang w:bidi="ru-RU"/>
        </w:rPr>
        <w:t xml:space="preserve">. </w:t>
      </w:r>
    </w:p>
    <w:p w:rsidR="00CE570E" w:rsidRPr="004F0647" w:rsidRDefault="00CE570E" w:rsidP="00CE570E">
      <w:pPr>
        <w:jc w:val="both"/>
      </w:pPr>
    </w:p>
    <w:p w:rsidR="00CE570E" w:rsidRPr="004F0647" w:rsidRDefault="00CE570E" w:rsidP="00CE570E">
      <w:pPr>
        <w:jc w:val="center"/>
        <w:rPr>
          <w:b/>
        </w:rPr>
      </w:pPr>
      <w:r w:rsidRPr="004F0647">
        <w:rPr>
          <w:b/>
        </w:rPr>
        <w:t>2. Цена Контракта и порядок расчетов</w:t>
      </w:r>
    </w:p>
    <w:p w:rsidR="00CE570E" w:rsidRPr="004F0647" w:rsidRDefault="00CE570E" w:rsidP="00CE570E">
      <w:pPr>
        <w:ind w:firstLine="708"/>
        <w:jc w:val="both"/>
      </w:pPr>
      <w:r w:rsidRPr="004F0647">
        <w:t xml:space="preserve">2.1. </w:t>
      </w:r>
      <w:r w:rsidRPr="00CE570E">
        <w:t xml:space="preserve">Цена контракта составляет </w:t>
      </w:r>
      <w:r w:rsidR="00D4393A">
        <w:t>____</w:t>
      </w:r>
      <w:r w:rsidRPr="00CE570E">
        <w:t xml:space="preserve"> рублей </w:t>
      </w:r>
      <w:r w:rsidR="00740654">
        <w:t xml:space="preserve">(____), </w:t>
      </w:r>
      <w:r w:rsidR="00DF05DE" w:rsidRPr="00DF05DE">
        <w:t xml:space="preserve">в том числе НДС (в случае, если </w:t>
      </w:r>
      <w:r w:rsidR="00D17A5D">
        <w:t>Исполнитель</w:t>
      </w:r>
      <w:r w:rsidR="00DF05DE" w:rsidRPr="00DF05DE">
        <w:t xml:space="preserve"> имеет право на освобождение от уплаты НДС, то слова «в том числе НДС» заменяются на слова «НДС не облагается в связи с установлением для </w:t>
      </w:r>
      <w:r w:rsidR="00D17A5D">
        <w:t>Исполнителя</w:t>
      </w:r>
      <w:r w:rsidR="00DF05DE" w:rsidRPr="00DF05DE">
        <w:t xml:space="preserve"> упрощенной системы налогообложения в соответствии со ст. 346.11 Налогового Кодекса РФ»)</w:t>
      </w:r>
      <w:r w:rsidRPr="004F0647">
        <w:t>.</w:t>
      </w:r>
      <w:r w:rsidR="00DF05DE">
        <w:t xml:space="preserve"> </w:t>
      </w:r>
    </w:p>
    <w:p w:rsidR="00BF20E1" w:rsidRDefault="00CE570E" w:rsidP="008F3596">
      <w:pPr>
        <w:ind w:firstLine="709"/>
        <w:jc w:val="both"/>
      </w:pPr>
      <w:r w:rsidRPr="004F0647">
        <w:t>Источник финансирования:</w:t>
      </w:r>
      <w:r>
        <w:t xml:space="preserve"> </w:t>
      </w:r>
      <w:r w:rsidR="007814D0">
        <w:t>Внебюджетные средства,</w:t>
      </w:r>
      <w:r w:rsidR="007B30A3">
        <w:t xml:space="preserve"> </w:t>
      </w:r>
      <w:r w:rsidR="007814D0">
        <w:t xml:space="preserve">Средства бюджетных учреждений: </w:t>
      </w:r>
      <w:r w:rsidR="00504122" w:rsidRPr="00315D7A">
        <w:rPr>
          <w:lang w:bidi="ru-RU"/>
        </w:rPr>
        <w:t>Доходы от иной, приносящей доход деятельности, код раздела 0902, код целевой статьи 0000000000, код вида расходов 244</w:t>
      </w:r>
      <w:r w:rsidR="00E9338D">
        <w:t xml:space="preserve">. </w:t>
      </w:r>
    </w:p>
    <w:p w:rsidR="00CE570E" w:rsidRPr="004F0647" w:rsidRDefault="00CE570E" w:rsidP="00BF20E1">
      <w:pPr>
        <w:ind w:firstLine="708"/>
        <w:jc w:val="both"/>
      </w:pPr>
      <w:r w:rsidRPr="004F0647">
        <w:t xml:space="preserve">2.2. </w:t>
      </w:r>
      <w:r w:rsidR="00735574" w:rsidRPr="00735574">
        <w:t xml:space="preserve">Цена Контракта является твердой и определяется на весь срок исполнения Контракта и изменению не подлежит, за исключением случаев, предусмотренных </w:t>
      </w:r>
      <w:r w:rsidR="00735574" w:rsidRPr="00CE570E">
        <w:t>Закон</w:t>
      </w:r>
      <w:r w:rsidR="00735574">
        <w:t>ом</w:t>
      </w:r>
      <w:r w:rsidR="00735574" w:rsidRPr="00CE570E">
        <w:t xml:space="preserve"> о контрактной системе</w:t>
      </w:r>
      <w:r w:rsidR="00735574" w:rsidRPr="00735574">
        <w:t xml:space="preserve">, и включает в себя прибыль Исполнителя, уплату налогов, сборов и </w:t>
      </w:r>
      <w:proofErr w:type="gramStart"/>
      <w:r w:rsidR="00735574" w:rsidRPr="00735574">
        <w:t>других обязательных платежей</w:t>
      </w:r>
      <w:proofErr w:type="gramEnd"/>
      <w:r w:rsidR="00735574" w:rsidRPr="00735574">
        <w:t xml:space="preserve"> и иных расходов Исполнителя, связанных с выполнением обязательств по Контракту</w:t>
      </w:r>
      <w:r w:rsidRPr="004F0647">
        <w:t>.</w:t>
      </w:r>
    </w:p>
    <w:p w:rsidR="00E9338D" w:rsidRDefault="00CE570E" w:rsidP="00CE570E">
      <w:pPr>
        <w:ind w:firstLine="708"/>
        <w:jc w:val="both"/>
      </w:pPr>
      <w:r w:rsidRPr="004F0647">
        <w:t xml:space="preserve">2.3. </w:t>
      </w:r>
      <w:r w:rsidR="00E9338D" w:rsidRPr="003211C6">
        <w:t xml:space="preserve">Оплата </w:t>
      </w:r>
      <w:r w:rsidR="00345740">
        <w:t>Услуг</w:t>
      </w:r>
      <w:r w:rsidR="00E9338D" w:rsidRPr="003211C6">
        <w:t xml:space="preserve"> осуществляется Заказчиком путем перечисления денежных средств </w:t>
      </w:r>
      <w:r w:rsidR="00E9338D">
        <w:rPr>
          <w:rFonts w:eastAsia="Calibri"/>
        </w:rPr>
        <w:t xml:space="preserve">по казначейской системе </w:t>
      </w:r>
      <w:r w:rsidR="00E9338D" w:rsidRPr="003211C6">
        <w:t xml:space="preserve">на расчетный счет </w:t>
      </w:r>
      <w:r w:rsidR="00735574">
        <w:t>Исполнителя</w:t>
      </w:r>
      <w:r w:rsidR="00E9338D">
        <w:t xml:space="preserve">, указанный в Контракте, </w:t>
      </w:r>
      <w:r w:rsidR="00E9338D" w:rsidRPr="003211C6">
        <w:t xml:space="preserve">после </w:t>
      </w:r>
      <w:r w:rsidR="00B61281">
        <w:t>оказания Услуг</w:t>
      </w:r>
      <w:r w:rsidR="00E9338D" w:rsidRPr="003211C6">
        <w:t xml:space="preserve"> </w:t>
      </w:r>
      <w:r w:rsidR="00E9338D">
        <w:rPr>
          <w:rFonts w:eastAsia="Calibri"/>
        </w:rPr>
        <w:t xml:space="preserve">в срок не позднее 10 рабочих дней </w:t>
      </w:r>
      <w:r w:rsidR="001F50EA" w:rsidRPr="00577C11">
        <w:rPr>
          <w:rFonts w:eastAsia="Calibri"/>
        </w:rPr>
        <w:t xml:space="preserve">с даты подписания Заказчиком Акта </w:t>
      </w:r>
      <w:r w:rsidR="001F50EA" w:rsidRPr="00577C11">
        <w:t xml:space="preserve">приемки, предусмотренного формой по ОКУД 0510452 (далее – Акт), на основании </w:t>
      </w:r>
      <w:r w:rsidR="001F50EA" w:rsidRPr="00577C11">
        <w:rPr>
          <w:rFonts w:eastAsia="Calibri"/>
        </w:rPr>
        <w:t xml:space="preserve">счета, счет-фактуры (при наличии НДС), акта оказанных услуг или УПД </w:t>
      </w:r>
      <w:r w:rsidR="001F50EA" w:rsidRPr="00577C11">
        <w:t>при отсутствии у Заказчика</w:t>
      </w:r>
      <w:r w:rsidR="001F50EA" w:rsidRPr="004F0647">
        <w:t xml:space="preserve"> претензий по количеству и качеству </w:t>
      </w:r>
      <w:r w:rsidR="001F50EA">
        <w:t>оказанных услуг</w:t>
      </w:r>
      <w:r w:rsidR="001F50EA" w:rsidRPr="006F298C">
        <w:rPr>
          <w:rFonts w:eastAsia="Calibri"/>
        </w:rPr>
        <w:t>. Датой оплаты считается дата списания денежных средств с расчетного счета Заказчика. Авансирование не предусмотрено</w:t>
      </w:r>
      <w:r w:rsidR="00E9338D">
        <w:rPr>
          <w:rFonts w:eastAsia="Calibri"/>
        </w:rPr>
        <w:t xml:space="preserve">. </w:t>
      </w:r>
    </w:p>
    <w:p w:rsidR="00CE570E" w:rsidRDefault="00CE570E" w:rsidP="00CE570E">
      <w:pPr>
        <w:ind w:firstLine="708"/>
        <w:jc w:val="both"/>
      </w:pPr>
      <w:r w:rsidRPr="004F0647">
        <w:t xml:space="preserve">2.4. Сумма, подлежащая уплате Заказчиком </w:t>
      </w:r>
      <w:r w:rsidR="00735574">
        <w:t>Исполнителю</w:t>
      </w:r>
      <w:r w:rsidRPr="004F0647">
        <w:t xml:space="preserve">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00E9338D">
        <w:t xml:space="preserve"> </w:t>
      </w:r>
    </w:p>
    <w:p w:rsidR="00E9338D" w:rsidRPr="004F0647" w:rsidRDefault="00E9338D" w:rsidP="00CE570E">
      <w:pPr>
        <w:ind w:firstLine="708"/>
        <w:jc w:val="both"/>
      </w:pPr>
      <w:r>
        <w:t xml:space="preserve">2.5. В случае неисполнения или ненадлежащего исполнения </w:t>
      </w:r>
      <w:r w:rsidR="00735574">
        <w:t>Исполнителем</w:t>
      </w:r>
      <w:r>
        <w:t xml:space="preserve"> обязательств по Контракту Заказчик вправе произвести оплату по Контракту в размере за </w:t>
      </w:r>
      <w:r>
        <w:lastRenderedPageBreak/>
        <w:t xml:space="preserve">вычетом суммы неустойки (штрафа, пени), подлежащей уплате </w:t>
      </w:r>
      <w:r w:rsidR="00735574">
        <w:t>Исполнителем</w:t>
      </w:r>
      <w:r>
        <w:t xml:space="preserve"> в соответствии с условиями ответственности последнего по Контракту.</w:t>
      </w:r>
    </w:p>
    <w:p w:rsidR="00CE570E" w:rsidRPr="004F0647" w:rsidRDefault="00CE570E" w:rsidP="00CE570E">
      <w:pPr>
        <w:jc w:val="both"/>
      </w:pPr>
    </w:p>
    <w:p w:rsidR="00CE570E" w:rsidRPr="004F0647" w:rsidRDefault="00CE570E" w:rsidP="004A17FA">
      <w:pPr>
        <w:keepNext/>
        <w:jc w:val="center"/>
        <w:rPr>
          <w:b/>
        </w:rPr>
      </w:pPr>
      <w:r w:rsidRPr="004F0647">
        <w:rPr>
          <w:b/>
        </w:rPr>
        <w:t xml:space="preserve">3. Порядок </w:t>
      </w:r>
      <w:r w:rsidR="00B61281">
        <w:rPr>
          <w:b/>
        </w:rPr>
        <w:t>оказания</w:t>
      </w:r>
      <w:r w:rsidR="00735574">
        <w:rPr>
          <w:b/>
        </w:rPr>
        <w:t xml:space="preserve"> </w:t>
      </w:r>
      <w:r w:rsidR="0030130A">
        <w:rPr>
          <w:b/>
        </w:rPr>
        <w:t>Услуг</w:t>
      </w:r>
    </w:p>
    <w:p w:rsidR="002A54CE" w:rsidRDefault="00CE570E" w:rsidP="001F50EA">
      <w:pPr>
        <w:ind w:firstLine="708"/>
        <w:jc w:val="both"/>
      </w:pPr>
      <w:r w:rsidRPr="002A54CE">
        <w:t>3.1</w:t>
      </w:r>
      <w:r w:rsidR="00DE5037" w:rsidRPr="002A54CE">
        <w:t>.</w:t>
      </w:r>
      <w:r w:rsidRPr="002A54CE">
        <w:t xml:space="preserve"> </w:t>
      </w:r>
      <w:r w:rsidR="00C610B7">
        <w:t>Форма</w:t>
      </w:r>
      <w:r w:rsidR="002A54CE" w:rsidRPr="002A54CE">
        <w:t xml:space="preserve"> </w:t>
      </w:r>
      <w:r w:rsidR="00C610B7">
        <w:t>обучения</w:t>
      </w:r>
      <w:r w:rsidR="002A54CE" w:rsidRPr="002A54CE">
        <w:t xml:space="preserve">: </w:t>
      </w:r>
      <w:r w:rsidR="00C610B7">
        <w:t>дистанционная</w:t>
      </w:r>
      <w:r w:rsidR="002A54CE">
        <w:t xml:space="preserve">. </w:t>
      </w:r>
    </w:p>
    <w:p w:rsidR="00F315C4" w:rsidRDefault="007A1CA3" w:rsidP="00CE570E">
      <w:pPr>
        <w:ind w:firstLine="708"/>
        <w:jc w:val="both"/>
      </w:pPr>
      <w:r>
        <w:t xml:space="preserve">3.2. </w:t>
      </w:r>
      <w:r w:rsidR="00203ED6">
        <w:t>После</w:t>
      </w:r>
      <w:r w:rsidR="00E9338D">
        <w:t xml:space="preserve"> </w:t>
      </w:r>
      <w:r w:rsidR="00345740">
        <w:t>окончания оказания Услуг</w:t>
      </w:r>
      <w:r w:rsidR="00E9338D">
        <w:t xml:space="preserve"> </w:t>
      </w:r>
      <w:r w:rsidR="00735574">
        <w:t>Исполнитель</w:t>
      </w:r>
      <w:r w:rsidR="00E9338D">
        <w:t xml:space="preserve"> должен передать Заказчику сопроводительные документы, относящиеся к </w:t>
      </w:r>
      <w:r w:rsidR="00345740">
        <w:t>Услугам</w:t>
      </w:r>
      <w:r w:rsidR="00E9338D">
        <w:t xml:space="preserve">, а именно: </w:t>
      </w:r>
    </w:p>
    <w:p w:rsidR="00F315C4" w:rsidRDefault="00F315C4" w:rsidP="00F315C4">
      <w:pPr>
        <w:ind w:left="792"/>
        <w:jc w:val="both"/>
      </w:pPr>
      <w:r>
        <w:t>а) счет на оплату;</w:t>
      </w:r>
    </w:p>
    <w:p w:rsidR="00F315C4" w:rsidRDefault="00F315C4" w:rsidP="00735574">
      <w:pPr>
        <w:ind w:left="792"/>
        <w:jc w:val="both"/>
      </w:pPr>
      <w:r>
        <w:t xml:space="preserve">б) </w:t>
      </w:r>
      <w:r w:rsidR="00735574">
        <w:t xml:space="preserve">Акт </w:t>
      </w:r>
      <w:r w:rsidR="00345740">
        <w:t>оказанных услуг</w:t>
      </w:r>
      <w:r>
        <w:t>;</w:t>
      </w:r>
      <w:r w:rsidR="00735574">
        <w:t xml:space="preserve"> </w:t>
      </w:r>
    </w:p>
    <w:p w:rsidR="00F315C4" w:rsidRDefault="00735574" w:rsidP="00295D71">
      <w:pPr>
        <w:ind w:left="792"/>
        <w:jc w:val="both"/>
      </w:pPr>
      <w:r>
        <w:t xml:space="preserve">в) счет-фактура (при </w:t>
      </w:r>
      <w:r w:rsidR="00E810DF">
        <w:t>наличии НДС</w:t>
      </w:r>
      <w:r w:rsidR="00295D71">
        <w:t>)</w:t>
      </w:r>
      <w:r w:rsidR="00F315C4">
        <w:t xml:space="preserve">. </w:t>
      </w:r>
    </w:p>
    <w:p w:rsidR="00E9338D" w:rsidRDefault="00E9338D" w:rsidP="00CE570E">
      <w:pPr>
        <w:ind w:firstLine="708"/>
        <w:jc w:val="both"/>
      </w:pPr>
      <w:r>
        <w:t xml:space="preserve">В случае отсутствия вышеназванных документов Заказчик вправе отказаться от приемки </w:t>
      </w:r>
      <w:r w:rsidR="00345740">
        <w:t>Услуг</w:t>
      </w:r>
      <w:r w:rsidR="00735574">
        <w:t>.</w:t>
      </w:r>
      <w:r>
        <w:t xml:space="preserve"> </w:t>
      </w:r>
      <w:r w:rsidR="00345740">
        <w:t>Услуги</w:t>
      </w:r>
      <w:r>
        <w:t xml:space="preserve"> буд</w:t>
      </w:r>
      <w:r w:rsidR="00735574">
        <w:t>у</w:t>
      </w:r>
      <w:r>
        <w:t xml:space="preserve">т считаться </w:t>
      </w:r>
      <w:proofErr w:type="spellStart"/>
      <w:r w:rsidR="00345740">
        <w:t>неоказанными</w:t>
      </w:r>
      <w:proofErr w:type="spellEnd"/>
      <w:r>
        <w:t xml:space="preserve">. </w:t>
      </w:r>
    </w:p>
    <w:p w:rsidR="00E9338D" w:rsidRDefault="00CE570E" w:rsidP="00E9338D">
      <w:pPr>
        <w:ind w:firstLine="540"/>
        <w:jc w:val="both"/>
      </w:pPr>
      <w:r w:rsidRPr="004F0647">
        <w:t>3.</w:t>
      </w:r>
      <w:r w:rsidR="007A1CA3">
        <w:t>3</w:t>
      </w:r>
      <w:r w:rsidRPr="004F0647">
        <w:t xml:space="preserve">. </w:t>
      </w:r>
      <w:r w:rsidR="00E9338D">
        <w:t xml:space="preserve">Срок </w:t>
      </w:r>
      <w:r w:rsidR="00345740">
        <w:t>оказания Услуг</w:t>
      </w:r>
      <w:r w:rsidR="00203ED6">
        <w:t>: начало – с даты заключения Контракта, окончание</w:t>
      </w:r>
      <w:r w:rsidR="00E9338D">
        <w:t xml:space="preserve"> – </w:t>
      </w:r>
      <w:r w:rsidR="00004DF5">
        <w:t xml:space="preserve">не позднее </w:t>
      </w:r>
      <w:r w:rsidR="001F50EA">
        <w:t>30.11</w:t>
      </w:r>
      <w:r w:rsidR="00966BD1">
        <w:t>.2026</w:t>
      </w:r>
      <w:r w:rsidR="00C47F90">
        <w:t xml:space="preserve"> в соответствии с графиком Исполнителя по предварительному согласованию с Заказчиком</w:t>
      </w:r>
      <w:r w:rsidR="00E9338D">
        <w:t xml:space="preserve">. </w:t>
      </w:r>
    </w:p>
    <w:p w:rsidR="00E9338D" w:rsidRPr="004F0647" w:rsidRDefault="00E9338D" w:rsidP="00E9338D">
      <w:pPr>
        <w:ind w:firstLine="708"/>
        <w:jc w:val="both"/>
      </w:pPr>
    </w:p>
    <w:p w:rsidR="00CE570E" w:rsidRPr="004F0647" w:rsidRDefault="00CE570E" w:rsidP="00CE570E">
      <w:pPr>
        <w:jc w:val="center"/>
        <w:rPr>
          <w:b/>
        </w:rPr>
      </w:pPr>
      <w:r w:rsidRPr="004F0647">
        <w:rPr>
          <w:b/>
        </w:rPr>
        <w:t xml:space="preserve">4. Порядок приемки </w:t>
      </w:r>
      <w:r w:rsidR="0030130A">
        <w:rPr>
          <w:b/>
        </w:rPr>
        <w:t>Услуг</w:t>
      </w:r>
    </w:p>
    <w:p w:rsidR="007676A6" w:rsidRPr="007676A6" w:rsidRDefault="007676A6" w:rsidP="007676A6">
      <w:pPr>
        <w:ind w:firstLine="708"/>
        <w:jc w:val="both"/>
      </w:pPr>
      <w:r>
        <w:t xml:space="preserve">4.1. </w:t>
      </w:r>
      <w:r w:rsidR="0030130A">
        <w:t>Оказание Услуг</w:t>
      </w:r>
      <w:r w:rsidRPr="007676A6">
        <w:t xml:space="preserve"> должно осуществляться в соответствии с условиями Контракта.</w:t>
      </w:r>
    </w:p>
    <w:p w:rsidR="007676A6" w:rsidRPr="00202A58" w:rsidRDefault="007676A6" w:rsidP="007676A6">
      <w:pPr>
        <w:ind w:firstLine="708"/>
        <w:jc w:val="both"/>
      </w:pPr>
      <w:r>
        <w:t>4</w:t>
      </w:r>
      <w:r w:rsidRPr="007676A6">
        <w:t xml:space="preserve">.2. После окончания </w:t>
      </w:r>
      <w:r w:rsidR="0030130A">
        <w:t>оказания Услуг</w:t>
      </w:r>
      <w:r w:rsidRPr="007676A6">
        <w:t xml:space="preserve"> Исполнитель предоставляет Заказчику подписанные со своей Стороны счет, счет-фактур</w:t>
      </w:r>
      <w:r>
        <w:t xml:space="preserve">у (при </w:t>
      </w:r>
      <w:r w:rsidR="00E810DF">
        <w:t>наличии НДС</w:t>
      </w:r>
      <w:r>
        <w:t>)</w:t>
      </w:r>
      <w:r w:rsidRPr="007676A6">
        <w:t xml:space="preserve">, акт </w:t>
      </w:r>
      <w:r w:rsidR="0030130A">
        <w:t>оказанных услуг</w:t>
      </w:r>
      <w:r w:rsidRPr="007676A6">
        <w:t xml:space="preserve">. Заказчик обязуется с участием Исполнителя </w:t>
      </w:r>
      <w:r w:rsidR="0030130A">
        <w:t>рассмотреть</w:t>
      </w:r>
      <w:r w:rsidRPr="007676A6">
        <w:t xml:space="preserve"> на предмет соответствия их объему, качеству и иным требованиям и при отсутствии замечаний принять </w:t>
      </w:r>
      <w:r w:rsidR="0030130A">
        <w:t>оказанные Услуги</w:t>
      </w:r>
      <w:r w:rsidRPr="00202A58">
        <w:t xml:space="preserve">. </w:t>
      </w:r>
    </w:p>
    <w:p w:rsidR="00202A58" w:rsidRDefault="00202A58" w:rsidP="007676A6">
      <w:pPr>
        <w:ind w:firstLine="708"/>
        <w:jc w:val="both"/>
      </w:pPr>
      <w:r w:rsidRPr="00202A58">
        <w:t xml:space="preserve">4.3. </w:t>
      </w:r>
      <w:r w:rsidR="00BE4B34" w:rsidRPr="00BE4B34">
        <w:t xml:space="preserve">Приемка осуществляется Заказчиком в течение </w:t>
      </w:r>
      <w:r w:rsidR="00295D71">
        <w:t>5</w:t>
      </w:r>
      <w:r w:rsidR="00BE4B34" w:rsidRPr="00BE4B34">
        <w:t xml:space="preserve"> (</w:t>
      </w:r>
      <w:r w:rsidR="00295D71">
        <w:t>пяти</w:t>
      </w:r>
      <w:r w:rsidR="00BE4B34" w:rsidRPr="00BE4B34">
        <w:t xml:space="preserve">) рабочих дней с момента </w:t>
      </w:r>
      <w:r w:rsidR="0030130A">
        <w:t>оказания Услуг</w:t>
      </w:r>
      <w:r w:rsidR="00BE4B34" w:rsidRPr="00BE4B34">
        <w:t xml:space="preserve"> и передачи документов, указанных в п. </w:t>
      </w:r>
      <w:r w:rsidR="00BE4B34">
        <w:t>4</w:t>
      </w:r>
      <w:r w:rsidR="00BE4B34" w:rsidRPr="00BE4B34">
        <w:t>.2 настоящего Контракта</w:t>
      </w:r>
    </w:p>
    <w:p w:rsidR="00202A58" w:rsidRPr="00202A58" w:rsidRDefault="001F50EA" w:rsidP="007676A6">
      <w:pPr>
        <w:ind w:firstLine="708"/>
        <w:jc w:val="both"/>
      </w:pPr>
      <w:r>
        <w:t>По факту приемки услуг Заказчиком оформляется Акт, предусмотренный формой по ОКУД 0510452, в срок, установленный настоящим пунктом Контракта</w:t>
      </w:r>
      <w:r w:rsidR="00202A58" w:rsidRPr="00202A58">
        <w:t>.</w:t>
      </w:r>
      <w:r w:rsidR="00BE4B34">
        <w:t xml:space="preserve"> </w:t>
      </w:r>
    </w:p>
    <w:p w:rsidR="007676A6" w:rsidRPr="00BE4B34" w:rsidRDefault="007676A6" w:rsidP="007676A6">
      <w:pPr>
        <w:ind w:firstLine="708"/>
        <w:jc w:val="both"/>
      </w:pPr>
      <w:r w:rsidRPr="00BE4B34">
        <w:t>4.</w:t>
      </w:r>
      <w:r w:rsidR="00BE4B34">
        <w:t>4</w:t>
      </w:r>
      <w:r w:rsidRPr="00BE4B34">
        <w:t xml:space="preserve">. В случае несоответствия </w:t>
      </w:r>
      <w:r w:rsidR="0030130A">
        <w:t>Услуг</w:t>
      </w:r>
      <w:r w:rsidRPr="00BE4B34">
        <w:t xml:space="preserve"> требованиям Контракта составляется двусторонний акт несоответствия, в котором отражаются выявленные недостатки. При немотивированном отказе Исполнителя от подписания акта, акт, подписанный только Заказчиком будет считаться действительным. </w:t>
      </w:r>
    </w:p>
    <w:p w:rsidR="007676A6" w:rsidRPr="007676A6" w:rsidRDefault="00202A58" w:rsidP="007676A6">
      <w:pPr>
        <w:ind w:firstLine="708"/>
        <w:jc w:val="both"/>
      </w:pPr>
      <w:r>
        <w:t>4</w:t>
      </w:r>
      <w:r w:rsidR="00BE4B34">
        <w:t>.5</w:t>
      </w:r>
      <w:r w:rsidR="007676A6" w:rsidRPr="007676A6">
        <w:t xml:space="preserve">. В случае отказа Заказчика от принятия результатов </w:t>
      </w:r>
      <w:r w:rsidR="0030130A">
        <w:t>Услуг</w:t>
      </w:r>
      <w:r w:rsidR="007676A6" w:rsidRPr="007676A6">
        <w:t xml:space="preserve"> в связи с необходимостью устранения недостатков или доработки Исполнитель обязуется в срок, указанный в </w:t>
      </w:r>
      <w:r w:rsidR="007676A6">
        <w:t>акте</w:t>
      </w:r>
      <w:r w:rsidR="007676A6" w:rsidRPr="007676A6">
        <w:t xml:space="preserve"> устранить указанные недостатки и дефекты.</w:t>
      </w:r>
    </w:p>
    <w:p w:rsidR="00CE570E" w:rsidRPr="004F0647" w:rsidRDefault="00CE570E" w:rsidP="00CE570E">
      <w:pPr>
        <w:ind w:firstLine="708"/>
        <w:jc w:val="both"/>
      </w:pPr>
      <w:r w:rsidRPr="004F0647">
        <w:t xml:space="preserve">4.6. Для проверки соответствия качества </w:t>
      </w:r>
      <w:r w:rsidR="0030130A">
        <w:t>оказанных Услуг</w:t>
      </w:r>
      <w:r w:rsidRPr="004F0647">
        <w:t xml:space="preserve">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r w:rsidR="0034309A">
        <w:t xml:space="preserve"> </w:t>
      </w:r>
    </w:p>
    <w:p w:rsidR="00CE570E" w:rsidRPr="004F0647" w:rsidRDefault="00CE570E" w:rsidP="00CE570E">
      <w:pPr>
        <w:ind w:firstLine="708"/>
        <w:jc w:val="both"/>
      </w:pPr>
      <w:r w:rsidRPr="004F0647">
        <w:t xml:space="preserve">4.7. Все расходы, связанные с устранением недостатков, несет </w:t>
      </w:r>
      <w:r w:rsidR="00735574">
        <w:t>Исполнитель</w:t>
      </w:r>
      <w:r w:rsidRPr="004F0647">
        <w:t>.</w:t>
      </w:r>
    </w:p>
    <w:p w:rsidR="00CE570E" w:rsidRPr="004F0647" w:rsidRDefault="00CE570E" w:rsidP="00CE570E">
      <w:pPr>
        <w:jc w:val="both"/>
      </w:pPr>
    </w:p>
    <w:p w:rsidR="00CE570E" w:rsidRPr="004F0647" w:rsidRDefault="00CE570E" w:rsidP="00CE570E">
      <w:pPr>
        <w:jc w:val="center"/>
        <w:rPr>
          <w:b/>
        </w:rPr>
      </w:pPr>
      <w:r w:rsidRPr="004F0647">
        <w:rPr>
          <w:b/>
        </w:rPr>
        <w:t>5. Права и обязанности сторон</w:t>
      </w:r>
    </w:p>
    <w:p w:rsidR="00CE570E" w:rsidRPr="004F0647" w:rsidRDefault="00CE570E" w:rsidP="00CE570E">
      <w:pPr>
        <w:ind w:firstLine="708"/>
        <w:jc w:val="both"/>
      </w:pPr>
      <w:r w:rsidRPr="004F0647">
        <w:t>5.1. Заказчик вправе:</w:t>
      </w:r>
    </w:p>
    <w:p w:rsidR="00CE570E" w:rsidRPr="004F0647" w:rsidRDefault="00CE570E" w:rsidP="00CE570E">
      <w:pPr>
        <w:ind w:firstLine="708"/>
        <w:jc w:val="both"/>
      </w:pPr>
      <w:r w:rsidRPr="004F0647">
        <w:t xml:space="preserve">5.1.1. Требовать от </w:t>
      </w:r>
      <w:r w:rsidR="00583341">
        <w:t>Исполнителя</w:t>
      </w:r>
      <w:r w:rsidRPr="004F0647">
        <w:t xml:space="preserve"> надлежащего исполнения обязательств в соответствии с Контрактом, а также требовать своевременного устранения выявленных недостатков.</w:t>
      </w:r>
    </w:p>
    <w:p w:rsidR="00CE570E" w:rsidRPr="004F0647" w:rsidRDefault="00CE570E" w:rsidP="00CE570E">
      <w:pPr>
        <w:ind w:firstLine="708"/>
        <w:jc w:val="both"/>
      </w:pPr>
      <w:r w:rsidRPr="004F0647">
        <w:t xml:space="preserve">5.1.2 </w:t>
      </w:r>
      <w:proofErr w:type="gramStart"/>
      <w:r w:rsidRPr="004F0647">
        <w:t>В</w:t>
      </w:r>
      <w:proofErr w:type="gramEnd"/>
      <w:r w:rsidRPr="004F0647">
        <w:t xml:space="preserve"> случае досрочного исполнения </w:t>
      </w:r>
      <w:r w:rsidR="00583341">
        <w:t>Исполнителем</w:t>
      </w:r>
      <w:r w:rsidRPr="004F0647">
        <w:t xml:space="preserve"> обязательств по Контракту принять и оплатить </w:t>
      </w:r>
      <w:r w:rsidR="0030130A">
        <w:t>Услуги</w:t>
      </w:r>
      <w:r w:rsidRPr="004F0647">
        <w:t xml:space="preserve"> в соответствии с установленным в Контракте порядком.</w:t>
      </w:r>
    </w:p>
    <w:p w:rsidR="00CE570E" w:rsidRPr="004F0647" w:rsidRDefault="00CE570E" w:rsidP="00CE570E">
      <w:pPr>
        <w:ind w:firstLine="708"/>
        <w:jc w:val="both"/>
      </w:pPr>
      <w:r w:rsidRPr="004F0647">
        <w:t xml:space="preserve">5.1.3. Запрашивать у </w:t>
      </w:r>
      <w:r w:rsidR="00583341">
        <w:t>Исполнителя</w:t>
      </w:r>
      <w:r w:rsidRPr="004F0647">
        <w:t xml:space="preserve"> информацию о ходе исполнения обязательств по Контракту.</w:t>
      </w:r>
    </w:p>
    <w:p w:rsidR="00CE570E" w:rsidRPr="004F0647" w:rsidRDefault="00CE570E" w:rsidP="00CE570E">
      <w:pPr>
        <w:ind w:firstLine="708"/>
        <w:jc w:val="both"/>
      </w:pPr>
      <w:r w:rsidRPr="004F0647">
        <w:t xml:space="preserve">5.1.4. Осуществлять контроль и надзор за качеством, порядком и сроками </w:t>
      </w:r>
      <w:r w:rsidR="0030130A">
        <w:t>оказания Услуг</w:t>
      </w:r>
      <w:r w:rsidRPr="004F0647">
        <w:t xml:space="preserve">, не вмешиваясь при этом в хозяйственную деятельность </w:t>
      </w:r>
      <w:r w:rsidR="00583341">
        <w:t>Исполнителя</w:t>
      </w:r>
      <w:r w:rsidRPr="004F0647">
        <w:t>.</w:t>
      </w:r>
    </w:p>
    <w:p w:rsidR="00CE570E" w:rsidRPr="004F0647" w:rsidRDefault="00CE570E" w:rsidP="00CE570E">
      <w:pPr>
        <w:ind w:firstLine="708"/>
        <w:jc w:val="both"/>
      </w:pPr>
      <w:r w:rsidRPr="004F0647">
        <w:t xml:space="preserve">5.1.5. Отказаться от приемки </w:t>
      </w:r>
      <w:r w:rsidR="0030130A">
        <w:t>Услуг</w:t>
      </w:r>
      <w:r w:rsidRPr="004F0647">
        <w:t xml:space="preserve"> в случаях, предусмотренных Контрактом.</w:t>
      </w:r>
    </w:p>
    <w:p w:rsidR="00CE570E" w:rsidRPr="004F0647" w:rsidRDefault="00CE570E" w:rsidP="00CE570E">
      <w:pPr>
        <w:ind w:firstLine="708"/>
        <w:jc w:val="both"/>
      </w:pPr>
      <w:r w:rsidRPr="004F0647">
        <w:t>5.1.6. В одностороннем порядке отказаться от исполнения Контракта в соответствии с Законом о контрактной системе.</w:t>
      </w:r>
    </w:p>
    <w:p w:rsidR="00CE570E" w:rsidRPr="004F0647" w:rsidRDefault="00CE570E" w:rsidP="00CE570E">
      <w:pPr>
        <w:ind w:firstLine="708"/>
        <w:jc w:val="both"/>
      </w:pPr>
      <w:r w:rsidRPr="004F0647">
        <w:t>5.2. Заказчик обязан:</w:t>
      </w:r>
    </w:p>
    <w:p w:rsidR="00295D71" w:rsidRDefault="00CE570E" w:rsidP="00295D71">
      <w:pPr>
        <w:ind w:firstLine="708"/>
        <w:jc w:val="both"/>
      </w:pPr>
      <w:r w:rsidRPr="001F50EA">
        <w:lastRenderedPageBreak/>
        <w:t xml:space="preserve">5.2.1. </w:t>
      </w:r>
      <w:r w:rsidR="002A54CE" w:rsidRPr="001F50EA">
        <w:t xml:space="preserve">Направить Исполнителю </w:t>
      </w:r>
      <w:r w:rsidR="006D0035" w:rsidRPr="001F50EA">
        <w:t xml:space="preserve">список </w:t>
      </w:r>
      <w:r w:rsidR="00751F6E" w:rsidRPr="001F50EA">
        <w:t>слушателей</w:t>
      </w:r>
      <w:r w:rsidR="00295D71" w:rsidRPr="001F50EA">
        <w:t>.</w:t>
      </w:r>
      <w:r w:rsidR="00295D71">
        <w:t xml:space="preserve"> </w:t>
      </w:r>
    </w:p>
    <w:p w:rsidR="00295D71" w:rsidRDefault="00295D71" w:rsidP="00295D71">
      <w:pPr>
        <w:ind w:firstLine="708"/>
        <w:jc w:val="both"/>
      </w:pPr>
      <w:r>
        <w:t xml:space="preserve">5.2.2. </w:t>
      </w:r>
      <w:r w:rsidR="00BD54C1">
        <w:t>Обеспечить п</w:t>
      </w:r>
      <w:r>
        <w:t>ро</w:t>
      </w:r>
      <w:r w:rsidR="00BD54C1">
        <w:t>хождение</w:t>
      </w:r>
      <w:r>
        <w:t xml:space="preserve"> курс</w:t>
      </w:r>
      <w:r w:rsidR="00BD54C1">
        <w:t>а</w:t>
      </w:r>
      <w:r>
        <w:t xml:space="preserve"> обучения по заявленной программе в срок, не превышающий </w:t>
      </w:r>
      <w:r w:rsidR="002A54CE">
        <w:t>установленный образовательной программой</w:t>
      </w:r>
      <w:r>
        <w:t xml:space="preserve">. </w:t>
      </w:r>
    </w:p>
    <w:p w:rsidR="00CE570E" w:rsidRPr="004F0647" w:rsidRDefault="00295D71" w:rsidP="00CE570E">
      <w:pPr>
        <w:ind w:firstLine="708"/>
        <w:jc w:val="both"/>
      </w:pPr>
      <w:r>
        <w:t xml:space="preserve">5.2.3. </w:t>
      </w:r>
      <w:r w:rsidR="00CE570E" w:rsidRPr="004F0647">
        <w:t xml:space="preserve">Своевременно принять </w:t>
      </w:r>
      <w:r w:rsidR="0030130A">
        <w:t>оказанные Услуги</w:t>
      </w:r>
      <w:r w:rsidR="00CE570E" w:rsidRPr="004F0647">
        <w:t xml:space="preserve"> в соответствии с Контрактом, включая проведение экспертизы </w:t>
      </w:r>
      <w:r w:rsidR="0030130A">
        <w:t>оказанных Услуг</w:t>
      </w:r>
      <w:r w:rsidR="00CE570E" w:rsidRPr="004F0647">
        <w:t>.</w:t>
      </w:r>
    </w:p>
    <w:p w:rsidR="00CE570E" w:rsidRPr="004F0647" w:rsidRDefault="00CE570E" w:rsidP="00CE570E">
      <w:pPr>
        <w:ind w:firstLine="708"/>
        <w:jc w:val="both"/>
      </w:pPr>
      <w:r w:rsidRPr="004F0647">
        <w:t>5.2.</w:t>
      </w:r>
      <w:r w:rsidR="00295D71">
        <w:t>4</w:t>
      </w:r>
      <w:r w:rsidRPr="004F0647">
        <w:t xml:space="preserve">. Своевременно оплатить </w:t>
      </w:r>
      <w:r w:rsidR="0030130A">
        <w:t>оказанные Услуги</w:t>
      </w:r>
      <w:r w:rsidRPr="004F0647">
        <w:t xml:space="preserve"> надлежащего качества в соответствии с Контрактом.</w:t>
      </w:r>
    </w:p>
    <w:p w:rsidR="00CE570E" w:rsidRPr="004F0647" w:rsidRDefault="00CE570E" w:rsidP="00CE570E">
      <w:pPr>
        <w:ind w:firstLine="708"/>
        <w:jc w:val="both"/>
      </w:pPr>
      <w:r w:rsidRPr="004F0647">
        <w:t xml:space="preserve">5.3. </w:t>
      </w:r>
      <w:r w:rsidR="00583341">
        <w:t>Исполнитель</w:t>
      </w:r>
      <w:r w:rsidRPr="004F0647">
        <w:t xml:space="preserve"> вправе:</w:t>
      </w:r>
    </w:p>
    <w:p w:rsidR="00CE570E" w:rsidRPr="004F0647" w:rsidRDefault="00CE570E" w:rsidP="00CE570E">
      <w:pPr>
        <w:ind w:firstLine="708"/>
        <w:jc w:val="both"/>
      </w:pPr>
      <w:r w:rsidRPr="004F0647">
        <w:t xml:space="preserve">5.3.1. Требовать своевременной приемки и оплаты за </w:t>
      </w:r>
      <w:r w:rsidR="0030130A">
        <w:t>оказанные Услуги</w:t>
      </w:r>
      <w:r w:rsidRPr="004F0647">
        <w:t xml:space="preserve"> в соответствии с условиями Контракта.</w:t>
      </w:r>
    </w:p>
    <w:p w:rsidR="00CE570E" w:rsidRPr="004F0647" w:rsidRDefault="00CE570E" w:rsidP="00CE570E">
      <w:pPr>
        <w:ind w:firstLine="708"/>
        <w:jc w:val="both"/>
      </w:pPr>
      <w:r w:rsidRPr="004F0647">
        <w:t xml:space="preserve">5.3.2. Запрашивать у Заказчика разъяснения и уточнения относительно </w:t>
      </w:r>
      <w:r w:rsidR="0030130A">
        <w:t>Услуг</w:t>
      </w:r>
      <w:r w:rsidRPr="004F0647">
        <w:t xml:space="preserve"> в рамках Контракта.</w:t>
      </w:r>
    </w:p>
    <w:p w:rsidR="00CE570E" w:rsidRPr="004F0647" w:rsidRDefault="00CE570E" w:rsidP="00CE570E">
      <w:pPr>
        <w:ind w:firstLine="708"/>
        <w:jc w:val="both"/>
      </w:pPr>
      <w:r w:rsidRPr="004F0647">
        <w:t xml:space="preserve">5.3.3. Получать от Заказчика содействие при </w:t>
      </w:r>
      <w:r w:rsidR="0030130A">
        <w:t>оказании Услуг</w:t>
      </w:r>
      <w:r w:rsidRPr="004F0647">
        <w:t xml:space="preserve"> в соответствии с условиями Контракта.</w:t>
      </w:r>
    </w:p>
    <w:p w:rsidR="00CE570E" w:rsidRDefault="00CE570E" w:rsidP="00CE570E">
      <w:pPr>
        <w:ind w:firstLine="708"/>
        <w:jc w:val="both"/>
      </w:pPr>
      <w:r w:rsidRPr="004F0647">
        <w:t>5.3.4. Досрочно исполнить обязательства по Контракту с согласия Заказчика.</w:t>
      </w:r>
    </w:p>
    <w:p w:rsidR="002A54CE" w:rsidRDefault="00295D71" w:rsidP="00CE570E">
      <w:pPr>
        <w:ind w:firstLine="708"/>
        <w:jc w:val="both"/>
        <w:rPr>
          <w:bCs/>
        </w:rPr>
      </w:pPr>
      <w:r>
        <w:t xml:space="preserve">5.3.5. </w:t>
      </w:r>
      <w:r w:rsidR="002A54CE">
        <w:rPr>
          <w:bCs/>
        </w:rPr>
        <w:t>П</w:t>
      </w:r>
      <w:r w:rsidR="002A54CE">
        <w:t xml:space="preserve">ринять решение об одностороннем отказе от исполнения Контракта в соответствии с гражданским законодательством. </w:t>
      </w:r>
    </w:p>
    <w:p w:rsidR="00CE570E" w:rsidRPr="004F0647" w:rsidRDefault="00CE570E" w:rsidP="00CE570E">
      <w:pPr>
        <w:ind w:firstLine="708"/>
        <w:jc w:val="both"/>
      </w:pPr>
      <w:r w:rsidRPr="004F0647">
        <w:t xml:space="preserve">5.4. </w:t>
      </w:r>
      <w:r w:rsidR="00583341">
        <w:t>Исполнитель</w:t>
      </w:r>
      <w:r w:rsidRPr="004F0647">
        <w:t xml:space="preserve"> обязан:</w:t>
      </w:r>
    </w:p>
    <w:p w:rsidR="002E7FBC" w:rsidRDefault="00CE570E" w:rsidP="00C47F90">
      <w:pPr>
        <w:autoSpaceDE w:val="0"/>
        <w:autoSpaceDN w:val="0"/>
        <w:adjustRightInd w:val="0"/>
        <w:ind w:firstLine="709"/>
        <w:jc w:val="both"/>
      </w:pPr>
      <w:r w:rsidRPr="004F0647">
        <w:t xml:space="preserve">5.4.1. </w:t>
      </w:r>
      <w:r w:rsidR="002E7FBC">
        <w:t>Обеспечить доступ к образовательной программе, заявленной Заказчиком</w:t>
      </w:r>
      <w:r w:rsidR="002E7FBC">
        <w:t xml:space="preserve">. </w:t>
      </w:r>
    </w:p>
    <w:p w:rsidR="00C47F90" w:rsidRDefault="002E7FBC" w:rsidP="00C47F90">
      <w:pPr>
        <w:autoSpaceDE w:val="0"/>
        <w:autoSpaceDN w:val="0"/>
        <w:adjustRightInd w:val="0"/>
        <w:ind w:firstLine="709"/>
        <w:jc w:val="both"/>
      </w:pPr>
      <w:r>
        <w:t xml:space="preserve">5.4.2. </w:t>
      </w:r>
      <w:r w:rsidR="00847480" w:rsidRPr="004F0647">
        <w:t xml:space="preserve">Своевременно и надлежащим образом исполнять обязательства </w:t>
      </w:r>
      <w:r w:rsidR="00847480">
        <w:t>о</w:t>
      </w:r>
      <w:r w:rsidR="00C47F90">
        <w:t xml:space="preserve">казать услуги </w:t>
      </w:r>
      <w:r w:rsidR="00847480">
        <w:t xml:space="preserve">по Контракту </w:t>
      </w:r>
      <w:r w:rsidR="00C47F90">
        <w:t>силами работников, имеющих соответствующее образование, квалификацию, профессиональную подготовку, обладающих знаниями, необходимыми для выполнения возложенных на них обязанностей. Педагогические кадры должны иметь высшее профессиональное образование, соответствующее профилю преподаваемой дисциплины, опыт практической деятельности в соответствующей сфере.</w:t>
      </w:r>
    </w:p>
    <w:p w:rsidR="00C47F90" w:rsidRDefault="00C47F90" w:rsidP="00C47F90">
      <w:pPr>
        <w:autoSpaceDE w:val="0"/>
        <w:autoSpaceDN w:val="0"/>
        <w:adjustRightInd w:val="0"/>
        <w:ind w:firstLine="709"/>
        <w:jc w:val="both"/>
      </w:pPr>
      <w:r>
        <w:t xml:space="preserve">5.4.3. Иметь соответствующее материально-техническое обеспечение учебного процесса для проведения занятий, лекций и </w:t>
      </w:r>
      <w:proofErr w:type="gramStart"/>
      <w:r>
        <w:t>семинаров с использованием активных методов</w:t>
      </w:r>
      <w:proofErr w:type="gramEnd"/>
      <w:r>
        <w:t xml:space="preserve"> и современных аудиовизуальных средств, оргтехнику.</w:t>
      </w:r>
    </w:p>
    <w:p w:rsidR="00CE570E" w:rsidRDefault="00C47F90" w:rsidP="00C47F90">
      <w:pPr>
        <w:ind w:firstLine="708"/>
        <w:jc w:val="both"/>
      </w:pPr>
      <w:r>
        <w:t>5.4.4. Оказать услуги на основании действующей лицензии на оказание услуг, являющихся предметом контракта</w:t>
      </w:r>
      <w:r w:rsidR="00CE570E" w:rsidRPr="004F0647">
        <w:t>.</w:t>
      </w:r>
    </w:p>
    <w:p w:rsidR="00295D71" w:rsidRDefault="00295D71" w:rsidP="00295D71">
      <w:pPr>
        <w:ind w:firstLine="708"/>
        <w:jc w:val="both"/>
      </w:pPr>
      <w:r>
        <w:t>5.4.</w:t>
      </w:r>
      <w:r w:rsidR="00C47F90">
        <w:t>5</w:t>
      </w:r>
      <w:r>
        <w:t xml:space="preserve">. Передать слушателю, успешно прошедшему обучение удостоверение о повышении квалификации на бланке, который является защищённой от подделок полиграфической продукцией, в соответствии с требованием Федерального закона от 29 декабря 2012 г. № 273-ФЗ «Об образовании в Российской Федерации». </w:t>
      </w:r>
    </w:p>
    <w:p w:rsidR="00CE570E" w:rsidRPr="004F0647" w:rsidRDefault="00787D9F" w:rsidP="00CE570E">
      <w:pPr>
        <w:ind w:firstLine="708"/>
        <w:jc w:val="both"/>
      </w:pPr>
      <w:r>
        <w:t>5.4.</w:t>
      </w:r>
      <w:r w:rsidR="00C47F90">
        <w:t>6</w:t>
      </w:r>
      <w:r w:rsidR="00403106">
        <w:t xml:space="preserve">. </w:t>
      </w:r>
      <w:r w:rsidR="00CE570E" w:rsidRPr="004F0647">
        <w:t>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CE570E" w:rsidRPr="004F0647" w:rsidRDefault="00403106" w:rsidP="00CE570E">
      <w:pPr>
        <w:ind w:firstLine="708"/>
        <w:jc w:val="both"/>
      </w:pPr>
      <w:r>
        <w:t>5.</w:t>
      </w:r>
      <w:r w:rsidR="00787D9F">
        <w:t>4.</w:t>
      </w:r>
      <w:r w:rsidR="00C47F90">
        <w:t>7</w:t>
      </w:r>
      <w:r w:rsidR="00CE570E" w:rsidRPr="004F0647">
        <w:t xml:space="preserve">. Обеспечить устранение недостатков, выявленных при приемке Заказчиком </w:t>
      </w:r>
      <w:r w:rsidR="0030130A">
        <w:t>Услуг</w:t>
      </w:r>
      <w:r w:rsidR="00CE570E" w:rsidRPr="004F0647">
        <w:t xml:space="preserve"> и в течение гарантийного срока, за свой счет.</w:t>
      </w:r>
    </w:p>
    <w:p w:rsidR="00CE570E" w:rsidRPr="004F0647" w:rsidRDefault="00403106" w:rsidP="00CE570E">
      <w:pPr>
        <w:ind w:firstLine="708"/>
        <w:jc w:val="both"/>
      </w:pPr>
      <w:r>
        <w:t>5.</w:t>
      </w:r>
      <w:r w:rsidR="00787D9F">
        <w:t>4.</w:t>
      </w:r>
      <w:r w:rsidR="00C47F90">
        <w:t>8</w:t>
      </w:r>
      <w:r w:rsidR="00CE570E" w:rsidRPr="004F0647">
        <w:t xml:space="preserve">. Приостановить </w:t>
      </w:r>
      <w:r w:rsidR="0030130A">
        <w:t>оказание Услуг</w:t>
      </w:r>
      <w:r w:rsidR="00CE570E" w:rsidRPr="004F0647">
        <w:t xml:space="preserve"> в случае обнаружения не</w:t>
      </w:r>
      <w:r w:rsidR="00CE570E" w:rsidRPr="004D3490">
        <w:t xml:space="preserve"> </w:t>
      </w:r>
      <w:r w:rsidR="00CE570E" w:rsidRPr="004F0647">
        <w:t xml:space="preserve">зависящих от </w:t>
      </w:r>
      <w:r w:rsidR="00583341">
        <w:t>Исполнителя</w:t>
      </w:r>
      <w:r w:rsidR="00CE570E" w:rsidRPr="004F0647">
        <w:t xml:space="preserve"> обстоятельств, которые могут оказать негативное влияние </w:t>
      </w:r>
      <w:r w:rsidR="00583341">
        <w:t xml:space="preserve">на качество </w:t>
      </w:r>
      <w:r w:rsidR="0030130A">
        <w:t>Услуг</w:t>
      </w:r>
      <w:r w:rsidR="00CE570E" w:rsidRPr="004F0647">
        <w:t xml:space="preserve"> или создать невозможность </w:t>
      </w:r>
      <w:r w:rsidR="0030130A">
        <w:t>оказать Услуги</w:t>
      </w:r>
      <w:r w:rsidR="00CE570E" w:rsidRPr="004F0647">
        <w:t xml:space="preserve"> в установленный Контрактом срок, и сообщить об этом Заказчику в течение одного рабочего дня после приостановления </w:t>
      </w:r>
      <w:r w:rsidR="0030130A">
        <w:t>оказания Услуг</w:t>
      </w:r>
      <w:r w:rsidR="00CE570E" w:rsidRPr="004F0647">
        <w:t>.</w:t>
      </w:r>
    </w:p>
    <w:p w:rsidR="00CE570E" w:rsidRPr="004F0647" w:rsidRDefault="00403106" w:rsidP="00CE570E">
      <w:pPr>
        <w:ind w:firstLine="708"/>
        <w:jc w:val="both"/>
      </w:pPr>
      <w:r>
        <w:t>5.</w:t>
      </w:r>
      <w:r w:rsidR="00787D9F">
        <w:t>4.</w:t>
      </w:r>
      <w:r w:rsidR="00C47F90">
        <w:t>9</w:t>
      </w:r>
      <w:r w:rsidR="00CE570E" w:rsidRPr="004F0647">
        <w:t>.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CE570E" w:rsidRPr="004F0647" w:rsidRDefault="00CE570E" w:rsidP="00CE570E">
      <w:pPr>
        <w:ind w:firstLine="708"/>
        <w:jc w:val="both"/>
      </w:pPr>
      <w:r w:rsidRPr="004F0647">
        <w:t>5.</w:t>
      </w:r>
      <w:r w:rsidR="00787D9F">
        <w:t>4.</w:t>
      </w:r>
      <w:r w:rsidR="00C47F90">
        <w:t>10</w:t>
      </w:r>
      <w:r w:rsidRPr="004F0647">
        <w:t xml:space="preserve">. </w:t>
      </w:r>
      <w:r w:rsidR="00583341">
        <w:t>Исполнитель</w:t>
      </w:r>
      <w:r w:rsidRPr="004F0647">
        <w:t xml:space="preserve"> гарантирует, что на момент заключения Контракта:</w:t>
      </w:r>
    </w:p>
    <w:p w:rsidR="00CE570E" w:rsidRPr="004F0647" w:rsidRDefault="00CE570E" w:rsidP="00CE570E">
      <w:pPr>
        <w:ind w:firstLine="708"/>
        <w:jc w:val="both"/>
      </w:pPr>
      <w:r w:rsidRPr="004F0647">
        <w:t>5.</w:t>
      </w:r>
      <w:r w:rsidR="00787D9F">
        <w:t>4.</w:t>
      </w:r>
      <w:r w:rsidR="00C47F90">
        <w:t>10</w:t>
      </w:r>
      <w:r w:rsidRPr="004F0647">
        <w:t>.1.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rsidR="00CE570E" w:rsidRPr="004F0647" w:rsidRDefault="00CE570E" w:rsidP="00CE570E">
      <w:pPr>
        <w:ind w:firstLine="708"/>
        <w:jc w:val="both"/>
      </w:pPr>
      <w:r w:rsidRPr="004F0647">
        <w:t>5.</w:t>
      </w:r>
      <w:r w:rsidR="00787D9F">
        <w:t>4.</w:t>
      </w:r>
      <w:r w:rsidR="00C47F90">
        <w:t>10</w:t>
      </w:r>
      <w:r w:rsidRPr="004F0647">
        <w:t>.2. Не обременен обязательствами имущественного характера, способными помешать исполнению обязательств по Контракту.</w:t>
      </w:r>
    </w:p>
    <w:p w:rsidR="00CE570E" w:rsidRPr="004F0647" w:rsidRDefault="00CE570E" w:rsidP="00CE570E">
      <w:pPr>
        <w:ind w:firstLine="708"/>
        <w:jc w:val="both"/>
      </w:pPr>
      <w:r w:rsidRPr="004F0647">
        <w:t>5.</w:t>
      </w:r>
      <w:r w:rsidR="00787D9F">
        <w:t>4.</w:t>
      </w:r>
      <w:r w:rsidR="00C47F90">
        <w:t>10</w:t>
      </w:r>
      <w:r w:rsidRPr="004F0647">
        <w:t>.3.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rsidR="00CE570E" w:rsidRDefault="00CE570E" w:rsidP="00CE570E">
      <w:pPr>
        <w:ind w:firstLine="708"/>
        <w:jc w:val="both"/>
      </w:pPr>
      <w:r w:rsidRPr="004F0647">
        <w:t>5.</w:t>
      </w:r>
      <w:r w:rsidR="00C47F90">
        <w:t>4.10</w:t>
      </w:r>
      <w:r w:rsidRPr="004F0647">
        <w:t xml:space="preserve">.4. В отношении </w:t>
      </w:r>
      <w:r w:rsidR="00583341">
        <w:t>Исполнителя</w:t>
      </w:r>
      <w:r w:rsidRPr="004F0647">
        <w:t xml:space="preserve">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br/>
      </w:r>
      <w:r w:rsidRPr="004F0647">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r w:rsidR="008D49F3">
        <w:t xml:space="preserve"> </w:t>
      </w:r>
    </w:p>
    <w:p w:rsidR="008D49F3" w:rsidRDefault="008D49F3" w:rsidP="00CE570E">
      <w:pPr>
        <w:ind w:firstLine="708"/>
        <w:jc w:val="both"/>
      </w:pPr>
      <w:r>
        <w:t>5.</w:t>
      </w:r>
      <w:r w:rsidR="00787D9F">
        <w:t>4.</w:t>
      </w:r>
      <w:r w:rsidR="00C47F90">
        <w:t>10</w:t>
      </w:r>
      <w:r w:rsidR="00787D9F">
        <w:t>.</w:t>
      </w:r>
      <w:r>
        <w:t xml:space="preserve">5. </w:t>
      </w:r>
      <w:r w:rsidR="00583341">
        <w:t>Исполнитель</w:t>
      </w:r>
      <w:r>
        <w:t xml:space="preserve"> не является иностранным агентом. </w:t>
      </w:r>
    </w:p>
    <w:p w:rsidR="008D49F3" w:rsidRDefault="008D49F3" w:rsidP="00CE570E">
      <w:pPr>
        <w:ind w:firstLine="708"/>
        <w:jc w:val="both"/>
      </w:pPr>
      <w:r>
        <w:t>5.</w:t>
      </w:r>
      <w:r w:rsidR="00787D9F">
        <w:t>4.</w:t>
      </w:r>
      <w:r w:rsidR="00C47F90">
        <w:t>10</w:t>
      </w:r>
      <w:r>
        <w:t xml:space="preserve">.6. </w:t>
      </w:r>
      <w:r w:rsidR="00583341">
        <w:t>Исполнитель</w:t>
      </w:r>
      <w:r>
        <w:t xml:space="preserve"> </w:t>
      </w:r>
      <w:r w:rsidRPr="008D49F3">
        <w:t xml:space="preserve">не </w:t>
      </w:r>
      <w:r>
        <w:t>является</w:t>
      </w:r>
      <w:r w:rsidRPr="008D49F3">
        <w:t xml:space="preserve"> лицом, в отношении которого применяются специальные экономические меры (лицом, находящимся под санкциями) в соответствии с Указом Президента Российской Федерации от 03.05.2022 № 252, постановлением Правительства РФ от 11.05.2022 №851 «О мерах по реализации Указа Президента Российской Федерации от 03.05.2022 № 252»</w:t>
      </w:r>
      <w:r>
        <w:t xml:space="preserve">. </w:t>
      </w:r>
    </w:p>
    <w:p w:rsidR="00CE570E" w:rsidRPr="004F0647" w:rsidRDefault="00CE570E" w:rsidP="00CE570E">
      <w:pPr>
        <w:ind w:firstLine="708"/>
        <w:jc w:val="both"/>
      </w:pPr>
    </w:p>
    <w:p w:rsidR="00CE570E" w:rsidRPr="004F0647" w:rsidRDefault="00CE570E" w:rsidP="00CE570E">
      <w:pPr>
        <w:jc w:val="center"/>
        <w:rPr>
          <w:b/>
        </w:rPr>
      </w:pPr>
      <w:r w:rsidRPr="004F0647">
        <w:rPr>
          <w:b/>
        </w:rPr>
        <w:t>6. Гарантии</w:t>
      </w:r>
    </w:p>
    <w:p w:rsidR="008D4A3D" w:rsidRDefault="00CE570E" w:rsidP="00FA38FA">
      <w:pPr>
        <w:ind w:firstLine="709"/>
        <w:jc w:val="both"/>
      </w:pPr>
      <w:r w:rsidRPr="004F0647">
        <w:t xml:space="preserve">6.1. </w:t>
      </w:r>
      <w:r w:rsidR="00583341">
        <w:t>Исполнитель</w:t>
      </w:r>
      <w:r w:rsidRPr="004F0647">
        <w:t xml:space="preserve"> гарантирует соответствие </w:t>
      </w:r>
      <w:r w:rsidR="0030130A">
        <w:t>Услуг</w:t>
      </w:r>
      <w:r w:rsidRPr="004F0647">
        <w:t xml:space="preserve"> требованиям Контракта по качеству и безопасности в соответствии с условиями Контракта в течение </w:t>
      </w:r>
      <w:r w:rsidR="00FA38FA">
        <w:t>срока действия Контракта</w:t>
      </w:r>
      <w:r w:rsidR="008D4A3D">
        <w:t xml:space="preserve">. </w:t>
      </w:r>
    </w:p>
    <w:p w:rsidR="00CE570E" w:rsidRDefault="00CE570E" w:rsidP="00CE570E">
      <w:pPr>
        <w:jc w:val="center"/>
        <w:rPr>
          <w:b/>
        </w:rPr>
      </w:pPr>
    </w:p>
    <w:p w:rsidR="00CE570E" w:rsidRPr="003A7077" w:rsidRDefault="00CE570E" w:rsidP="00CE570E">
      <w:pPr>
        <w:jc w:val="center"/>
        <w:rPr>
          <w:b/>
        </w:rPr>
      </w:pPr>
      <w:r w:rsidRPr="003A7077">
        <w:rPr>
          <w:b/>
        </w:rPr>
        <w:t>7. Ответственность сторон</w:t>
      </w:r>
    </w:p>
    <w:p w:rsidR="003A7077" w:rsidRPr="003A7077" w:rsidRDefault="003A7077" w:rsidP="003A7077">
      <w:pPr>
        <w:pStyle w:val="a4"/>
        <w:numPr>
          <w:ilvl w:val="1"/>
          <w:numId w:val="20"/>
        </w:numPr>
        <w:suppressAutoHyphens/>
        <w:spacing w:after="0" w:line="240" w:lineRule="auto"/>
        <w:ind w:left="0" w:firstLine="567"/>
        <w:jc w:val="both"/>
        <w:rPr>
          <w:rFonts w:ascii="Times New Roman" w:eastAsia="Times New Roman" w:hAnsi="Times New Roman" w:cs="Times New Roman"/>
          <w:sz w:val="24"/>
          <w:szCs w:val="24"/>
        </w:rPr>
      </w:pPr>
      <w:r w:rsidRPr="003A7077">
        <w:rPr>
          <w:rFonts w:ascii="Times New Roman" w:hAnsi="Times New Roman" w:cs="Times New Roman"/>
          <w:sz w:val="24"/>
          <w:szCs w:val="24"/>
        </w:rPr>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p>
    <w:p w:rsidR="003A7077" w:rsidRPr="003A7077" w:rsidRDefault="003A7077" w:rsidP="003A7077">
      <w:pPr>
        <w:pStyle w:val="a4"/>
        <w:numPr>
          <w:ilvl w:val="1"/>
          <w:numId w:val="20"/>
        </w:numPr>
        <w:suppressAutoHyphens/>
        <w:spacing w:after="0" w:line="240" w:lineRule="auto"/>
        <w:ind w:left="0" w:firstLine="567"/>
        <w:jc w:val="both"/>
        <w:rPr>
          <w:rFonts w:ascii="Times New Roman" w:eastAsia="Times New Roman" w:hAnsi="Times New Roman" w:cs="Times New Roman"/>
          <w:sz w:val="24"/>
          <w:szCs w:val="24"/>
        </w:rPr>
      </w:pPr>
      <w:r w:rsidRPr="003A7077">
        <w:rPr>
          <w:rFonts w:ascii="Times New Roman" w:hAnsi="Times New Roman" w:cs="Times New Roman"/>
          <w:sz w:val="24"/>
          <w:szCs w:val="24"/>
        </w:rPr>
        <w:t>Пени начисляются за каждый день просрочки исполнения Исполнителем обязательства, предусмот</w:t>
      </w:r>
      <w:bookmarkStart w:id="0" w:name="_GoBack"/>
      <w:bookmarkEnd w:id="0"/>
      <w:r w:rsidRPr="003A7077">
        <w:rPr>
          <w:rFonts w:ascii="Times New Roman" w:hAnsi="Times New Roman" w:cs="Times New Roman"/>
          <w:sz w:val="24"/>
          <w:szCs w:val="24"/>
        </w:rPr>
        <w:t>ренного Контрактом, в размере 1/300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rsidR="003A7077" w:rsidRPr="003A7077" w:rsidRDefault="003A7077" w:rsidP="003A7077">
      <w:pPr>
        <w:numPr>
          <w:ilvl w:val="1"/>
          <w:numId w:val="20"/>
        </w:numPr>
        <w:suppressAutoHyphens/>
        <w:ind w:left="0" w:firstLine="567"/>
        <w:jc w:val="both"/>
      </w:pPr>
      <w:r w:rsidRPr="003A7077">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в размере 10 % цены Контракта.</w:t>
      </w:r>
    </w:p>
    <w:p w:rsidR="003A7077" w:rsidRPr="003A7077" w:rsidRDefault="003A7077" w:rsidP="003A7077">
      <w:pPr>
        <w:numPr>
          <w:ilvl w:val="1"/>
          <w:numId w:val="20"/>
        </w:numPr>
        <w:suppressAutoHyphens/>
        <w:ind w:left="0" w:firstLine="567"/>
        <w:jc w:val="both"/>
      </w:pPr>
      <w:r w:rsidRPr="003A7077">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3A7077" w:rsidRPr="003A7077" w:rsidRDefault="003A7077" w:rsidP="003A7077">
      <w:pPr>
        <w:numPr>
          <w:ilvl w:val="1"/>
          <w:numId w:val="20"/>
        </w:numPr>
        <w:suppressAutoHyphens/>
        <w:ind w:left="0" w:firstLine="567"/>
        <w:jc w:val="both"/>
      </w:pPr>
      <w:r w:rsidRPr="003A7077">
        <w:t xml:space="preserve">Уплата Стороной неустойки не освобождает ее от исполнения обязательств по Контракту. </w:t>
      </w:r>
    </w:p>
    <w:p w:rsidR="00CE570E" w:rsidRPr="003A7077" w:rsidRDefault="00CE570E" w:rsidP="00CE570E">
      <w:pPr>
        <w:ind w:firstLine="708"/>
        <w:jc w:val="both"/>
      </w:pPr>
    </w:p>
    <w:p w:rsidR="00CE570E" w:rsidRPr="004F0647" w:rsidRDefault="00CE570E" w:rsidP="00CE570E">
      <w:pPr>
        <w:jc w:val="center"/>
        <w:rPr>
          <w:b/>
        </w:rPr>
      </w:pPr>
      <w:r w:rsidRPr="004F0647">
        <w:rPr>
          <w:b/>
        </w:rPr>
        <w:t>8. Срок действия, порядок изменения и расторжения Контракта.</w:t>
      </w:r>
    </w:p>
    <w:p w:rsidR="00CE570E" w:rsidRPr="004F0647" w:rsidRDefault="00CE570E" w:rsidP="00CE570E">
      <w:pPr>
        <w:ind w:firstLine="708"/>
        <w:jc w:val="both"/>
      </w:pPr>
      <w:r w:rsidRPr="004F0647">
        <w:t>8.1. Контракт вступает в силу со дня его подписания Сторонами.</w:t>
      </w:r>
    </w:p>
    <w:p w:rsidR="00CE570E" w:rsidRPr="004F0647" w:rsidRDefault="00CE570E" w:rsidP="00CE570E">
      <w:pPr>
        <w:ind w:firstLine="708"/>
        <w:jc w:val="both"/>
      </w:pPr>
      <w:r w:rsidRPr="004F0647">
        <w:t xml:space="preserve">8.2. Контракт действует по </w:t>
      </w:r>
      <w:r w:rsidR="00966BD1">
        <w:t>30.12.2026</w:t>
      </w:r>
      <w:r w:rsidRPr="004F0647">
        <w:t xml:space="preserve">, но в любом случае до полного исполнения Сторонами обязательств по Контракту в полном объеме, в том числе гарантийных обязательств. </w:t>
      </w:r>
    </w:p>
    <w:p w:rsidR="00CE570E" w:rsidRPr="004F0647" w:rsidRDefault="00CE570E" w:rsidP="00CE570E">
      <w:pPr>
        <w:ind w:firstLine="708"/>
        <w:jc w:val="both"/>
      </w:pPr>
      <w:r w:rsidRPr="004F0647">
        <w:t>8.3. Контракт может быть расторгнут:</w:t>
      </w:r>
    </w:p>
    <w:p w:rsidR="00CE570E" w:rsidRPr="004F0647" w:rsidRDefault="00DE5037" w:rsidP="00CE570E">
      <w:pPr>
        <w:jc w:val="both"/>
      </w:pPr>
      <w:r>
        <w:t>- по соглашению С</w:t>
      </w:r>
      <w:r w:rsidR="00CE570E" w:rsidRPr="004F0647">
        <w:t>торон;</w:t>
      </w:r>
    </w:p>
    <w:p w:rsidR="00CE570E" w:rsidRPr="004F0647" w:rsidRDefault="00CE570E" w:rsidP="00CE570E">
      <w:pPr>
        <w:jc w:val="both"/>
      </w:pPr>
      <w:r w:rsidRPr="004F0647">
        <w:t>- по решению суда;</w:t>
      </w:r>
    </w:p>
    <w:p w:rsidR="00CE570E" w:rsidRPr="004F0647" w:rsidRDefault="00CE570E" w:rsidP="00CE570E">
      <w:pPr>
        <w:jc w:val="both"/>
      </w:pPr>
      <w:r w:rsidRPr="004F0647">
        <w:t>- в случае одностороннего отказа Стороны Контракта от исполнения Контракта в соответствии с гражданским законодательством.</w:t>
      </w:r>
    </w:p>
    <w:p w:rsidR="00CE570E" w:rsidRPr="004F0647" w:rsidRDefault="00CE570E" w:rsidP="00CE570E">
      <w:pPr>
        <w:ind w:firstLine="708"/>
        <w:jc w:val="both"/>
      </w:pPr>
      <w:r w:rsidRPr="004F0647">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w:t>
      </w:r>
    </w:p>
    <w:p w:rsidR="00CE570E" w:rsidRPr="004F0647" w:rsidRDefault="00CE570E" w:rsidP="00CE570E">
      <w:pPr>
        <w:ind w:firstLine="708"/>
        <w:jc w:val="both"/>
      </w:pPr>
      <w:r w:rsidRPr="004F0647">
        <w:t>8.5. Односторонний отказ от исполнения Контракта должен происходить в порядке, предусмотренном Законом о контрактной системе.</w:t>
      </w:r>
    </w:p>
    <w:p w:rsidR="00CE570E" w:rsidRPr="004F0647" w:rsidRDefault="00CE570E" w:rsidP="00CE570E">
      <w:pPr>
        <w:ind w:firstLine="708"/>
        <w:jc w:val="both"/>
      </w:pPr>
      <w:r w:rsidRPr="004F0647">
        <w:t xml:space="preserve">8.6. При исполнении Контракта по соглашению </w:t>
      </w:r>
      <w:r w:rsidR="00DE5037">
        <w:t>С</w:t>
      </w:r>
      <w:r w:rsidRPr="004F0647">
        <w:t>торон могут быть внесены изменения в контракт только в случаях, предусмотренных Законом о контрактной системе.</w:t>
      </w:r>
    </w:p>
    <w:p w:rsidR="00CE570E" w:rsidRDefault="00CE570E" w:rsidP="00CE570E">
      <w:pPr>
        <w:jc w:val="center"/>
        <w:rPr>
          <w:b/>
        </w:rPr>
      </w:pPr>
    </w:p>
    <w:p w:rsidR="00CE570E" w:rsidRPr="004F0647" w:rsidRDefault="00CE570E" w:rsidP="0026165D">
      <w:pPr>
        <w:keepNext/>
        <w:jc w:val="center"/>
        <w:rPr>
          <w:b/>
        </w:rPr>
      </w:pPr>
      <w:r w:rsidRPr="004F0647">
        <w:rPr>
          <w:b/>
        </w:rPr>
        <w:t>9. Порядок урегулирования споров</w:t>
      </w:r>
    </w:p>
    <w:p w:rsidR="00CE570E" w:rsidRPr="004F0647" w:rsidRDefault="00CE570E" w:rsidP="00CE570E">
      <w:pPr>
        <w:ind w:firstLine="708"/>
        <w:jc w:val="both"/>
      </w:pPr>
      <w:r w:rsidRPr="004F0647">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CE570E" w:rsidRPr="004F0647" w:rsidRDefault="00CE570E" w:rsidP="00CE570E">
      <w:pPr>
        <w:ind w:firstLine="708"/>
        <w:jc w:val="both"/>
      </w:pPr>
      <w:r w:rsidRPr="004F0647">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CE570E" w:rsidRPr="00A172DD" w:rsidRDefault="00CE570E" w:rsidP="00CE570E">
      <w:pPr>
        <w:ind w:firstLine="708"/>
        <w:jc w:val="both"/>
      </w:pPr>
      <w:r w:rsidRPr="004F0647">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rsidR="00CE570E" w:rsidRDefault="00CE570E" w:rsidP="00CE570E">
      <w:pPr>
        <w:jc w:val="center"/>
        <w:rPr>
          <w:b/>
        </w:rPr>
      </w:pPr>
    </w:p>
    <w:p w:rsidR="00CE570E" w:rsidRPr="004F0647" w:rsidRDefault="00CE570E" w:rsidP="006D0035">
      <w:pPr>
        <w:keepNext/>
        <w:jc w:val="center"/>
        <w:rPr>
          <w:b/>
        </w:rPr>
      </w:pPr>
      <w:r w:rsidRPr="004F0647">
        <w:rPr>
          <w:b/>
        </w:rPr>
        <w:t>10. Прочие условия</w:t>
      </w:r>
    </w:p>
    <w:p w:rsidR="00CE570E" w:rsidRPr="004F0647" w:rsidRDefault="00DE5037" w:rsidP="00CE570E">
      <w:pPr>
        <w:ind w:firstLine="708"/>
        <w:jc w:val="both"/>
      </w:pPr>
      <w:r>
        <w:t>10.1. Все уведомления С</w:t>
      </w:r>
      <w:r w:rsidR="00CE570E" w:rsidRPr="004F0647">
        <w:t>торон, связанные с исполнением Контракта, направляются 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CE570E" w:rsidRPr="004F0647" w:rsidRDefault="00CE570E" w:rsidP="00CE570E">
      <w:pPr>
        <w:ind w:firstLine="708"/>
        <w:jc w:val="both"/>
      </w:pPr>
      <w:r w:rsidRPr="004F0647">
        <w:t xml:space="preserve">10.2. Контракт составлен в </w:t>
      </w:r>
      <w:r w:rsidR="004730F8">
        <w:t>форме электронного документа, подписан электронными подписями Сторон</w:t>
      </w:r>
      <w:r w:rsidRPr="004F0647">
        <w:t>.</w:t>
      </w:r>
    </w:p>
    <w:p w:rsidR="00CE570E" w:rsidRDefault="00CE570E" w:rsidP="00CE570E">
      <w:pPr>
        <w:ind w:firstLine="708"/>
        <w:jc w:val="both"/>
      </w:pPr>
      <w:r w:rsidRPr="004F0647">
        <w:t>10.3. Во всем, что не предусмотрено Контрактом, Стороны руководствуются законодательством Российской Федерации.</w:t>
      </w:r>
    </w:p>
    <w:p w:rsidR="00CE570E" w:rsidRPr="004F0647" w:rsidRDefault="00CE570E" w:rsidP="00CE570E">
      <w:pPr>
        <w:ind w:firstLine="708"/>
        <w:jc w:val="both"/>
      </w:pPr>
    </w:p>
    <w:p w:rsidR="00CE570E" w:rsidRPr="004F0647" w:rsidRDefault="00CE570E" w:rsidP="00CE570E">
      <w:pPr>
        <w:jc w:val="center"/>
        <w:rPr>
          <w:b/>
        </w:rPr>
      </w:pPr>
      <w:r w:rsidRPr="004F0647">
        <w:rPr>
          <w:b/>
        </w:rPr>
        <w:t>11. Приложения</w:t>
      </w:r>
    </w:p>
    <w:p w:rsidR="00CE570E" w:rsidRPr="004F0647" w:rsidRDefault="00CE570E" w:rsidP="00CE570E">
      <w:pPr>
        <w:ind w:firstLine="708"/>
        <w:jc w:val="both"/>
      </w:pPr>
      <w:r w:rsidRPr="004F0647">
        <w:t>11.1 Неотъемлемой частью Контракта являются:</w:t>
      </w:r>
    </w:p>
    <w:p w:rsidR="002841CB" w:rsidRDefault="00966BD1" w:rsidP="00CE570E">
      <w:pPr>
        <w:ind w:firstLine="708"/>
        <w:jc w:val="both"/>
      </w:pPr>
      <w:r>
        <w:t>Приложение №</w:t>
      </w:r>
      <w:r w:rsidR="00CE570E" w:rsidRPr="004F0647">
        <w:t xml:space="preserve">1 </w:t>
      </w:r>
      <w:r>
        <w:t>–</w:t>
      </w:r>
      <w:r w:rsidR="002841CB">
        <w:t xml:space="preserve"> </w:t>
      </w:r>
      <w:r w:rsidR="00CE570E" w:rsidRPr="004F0647">
        <w:t>Спецификация</w:t>
      </w:r>
    </w:p>
    <w:p w:rsidR="00CE570E" w:rsidRPr="004F0647" w:rsidRDefault="00CE570E" w:rsidP="00CE570E">
      <w:pPr>
        <w:jc w:val="both"/>
      </w:pPr>
    </w:p>
    <w:p w:rsidR="00CE570E" w:rsidRPr="004F0647" w:rsidRDefault="00CE570E" w:rsidP="00CE570E">
      <w:pPr>
        <w:jc w:val="center"/>
        <w:rPr>
          <w:b/>
        </w:rPr>
      </w:pPr>
      <w:r w:rsidRPr="004F0647">
        <w:rPr>
          <w:b/>
        </w:rPr>
        <w:t>12. Реквизиты и подписи сторон</w:t>
      </w:r>
    </w:p>
    <w:tbl>
      <w:tblPr>
        <w:tblStyle w:val="a3"/>
        <w:tblW w:w="948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5"/>
        <w:gridCol w:w="4673"/>
      </w:tblGrid>
      <w:tr w:rsidR="00BF20E1" w:rsidTr="004730F8">
        <w:tc>
          <w:tcPr>
            <w:tcW w:w="4815" w:type="dxa"/>
          </w:tcPr>
          <w:p w:rsidR="00BF20E1" w:rsidRDefault="00BF20E1" w:rsidP="00665E51">
            <w:pPr>
              <w:jc w:val="both"/>
              <w:rPr>
                <w:b/>
              </w:rPr>
            </w:pPr>
            <w:r w:rsidRPr="004F0647">
              <w:rPr>
                <w:b/>
              </w:rPr>
              <w:t>Заказчик:</w:t>
            </w:r>
          </w:p>
        </w:tc>
        <w:tc>
          <w:tcPr>
            <w:tcW w:w="4673" w:type="dxa"/>
          </w:tcPr>
          <w:p w:rsidR="00BF20E1" w:rsidRDefault="00E40D6A" w:rsidP="00665E51">
            <w:pPr>
              <w:jc w:val="both"/>
              <w:rPr>
                <w:b/>
              </w:rPr>
            </w:pPr>
            <w:r>
              <w:rPr>
                <w:b/>
              </w:rPr>
              <w:t>Исполнитель</w:t>
            </w:r>
            <w:r w:rsidR="00BF20E1" w:rsidRPr="004F0647">
              <w:rPr>
                <w:b/>
              </w:rPr>
              <w:t>:</w:t>
            </w:r>
          </w:p>
        </w:tc>
      </w:tr>
      <w:tr w:rsidR="004730F8" w:rsidRPr="00966BD1" w:rsidTr="004730F8">
        <w:tc>
          <w:tcPr>
            <w:tcW w:w="4815" w:type="dxa"/>
          </w:tcPr>
          <w:p w:rsidR="004730F8" w:rsidRPr="00966BD1" w:rsidRDefault="004730F8" w:rsidP="004730F8">
            <w:pPr>
              <w:pStyle w:val="ConsPlusNormal"/>
              <w:rPr>
                <w:rFonts w:ascii="Times New Roman" w:hAnsi="Times New Roman" w:cs="Times New Roman"/>
                <w:sz w:val="24"/>
                <w:szCs w:val="24"/>
              </w:rPr>
            </w:pPr>
            <w:r w:rsidRPr="00966BD1">
              <w:rPr>
                <w:rFonts w:ascii="Times New Roman" w:hAnsi="Times New Roman" w:cs="Times New Roman"/>
                <w:sz w:val="24"/>
                <w:szCs w:val="24"/>
              </w:rPr>
              <w:t xml:space="preserve">СПб ГБУЗ «Городская поликлиника №74» </w:t>
            </w:r>
          </w:p>
          <w:p w:rsidR="003955F7" w:rsidRPr="00966BD1" w:rsidRDefault="003955F7" w:rsidP="004730F8">
            <w:pPr>
              <w:pStyle w:val="ConsPlusNormal"/>
              <w:rPr>
                <w:rFonts w:ascii="Times New Roman" w:hAnsi="Times New Roman" w:cs="Times New Roman"/>
                <w:sz w:val="24"/>
                <w:szCs w:val="24"/>
              </w:rPr>
            </w:pPr>
            <w:r w:rsidRPr="00966BD1">
              <w:rPr>
                <w:rFonts w:ascii="Times New Roman" w:hAnsi="Times New Roman" w:cs="Times New Roman"/>
                <w:sz w:val="24"/>
                <w:szCs w:val="24"/>
              </w:rPr>
              <w:t xml:space="preserve">197760, Санкт-Петербург, </w:t>
            </w:r>
            <w:proofErr w:type="spellStart"/>
            <w:r w:rsidRPr="00966BD1">
              <w:rPr>
                <w:rFonts w:ascii="Times New Roman" w:hAnsi="Times New Roman" w:cs="Times New Roman"/>
                <w:sz w:val="24"/>
                <w:szCs w:val="24"/>
              </w:rPr>
              <w:t>г.Кронштадт</w:t>
            </w:r>
            <w:proofErr w:type="spellEnd"/>
            <w:r w:rsidRPr="00966BD1">
              <w:rPr>
                <w:rFonts w:ascii="Times New Roman" w:hAnsi="Times New Roman" w:cs="Times New Roman"/>
                <w:sz w:val="24"/>
                <w:szCs w:val="24"/>
              </w:rPr>
              <w:t xml:space="preserve">, </w:t>
            </w:r>
            <w:proofErr w:type="spellStart"/>
            <w:r w:rsidRPr="00966BD1">
              <w:rPr>
                <w:rFonts w:ascii="Times New Roman" w:hAnsi="Times New Roman" w:cs="Times New Roman"/>
                <w:sz w:val="24"/>
                <w:szCs w:val="24"/>
              </w:rPr>
              <w:t>ул.Комсомола</w:t>
            </w:r>
            <w:proofErr w:type="spellEnd"/>
            <w:r w:rsidRPr="00966BD1">
              <w:rPr>
                <w:rFonts w:ascii="Times New Roman" w:hAnsi="Times New Roman" w:cs="Times New Roman"/>
                <w:sz w:val="24"/>
                <w:szCs w:val="24"/>
              </w:rPr>
              <w:t xml:space="preserve">, д.2 </w:t>
            </w:r>
            <w:proofErr w:type="spellStart"/>
            <w:r w:rsidRPr="00966BD1">
              <w:rPr>
                <w:rFonts w:ascii="Times New Roman" w:hAnsi="Times New Roman" w:cs="Times New Roman"/>
                <w:sz w:val="24"/>
                <w:szCs w:val="24"/>
              </w:rPr>
              <w:t>лит.А</w:t>
            </w:r>
            <w:proofErr w:type="spellEnd"/>
          </w:p>
          <w:p w:rsidR="004730F8" w:rsidRPr="00966BD1" w:rsidRDefault="004730F8" w:rsidP="004730F8">
            <w:pPr>
              <w:pStyle w:val="ConsPlusNormal"/>
              <w:rPr>
                <w:rFonts w:ascii="Times New Roman" w:hAnsi="Times New Roman" w:cs="Times New Roman"/>
                <w:sz w:val="24"/>
                <w:szCs w:val="24"/>
              </w:rPr>
            </w:pPr>
            <w:r w:rsidRPr="00966BD1">
              <w:rPr>
                <w:rFonts w:ascii="Times New Roman" w:hAnsi="Times New Roman" w:cs="Times New Roman"/>
                <w:sz w:val="24"/>
                <w:szCs w:val="24"/>
              </w:rPr>
              <w:t xml:space="preserve">ОГРН 1027808868108 </w:t>
            </w:r>
          </w:p>
          <w:p w:rsidR="004730F8" w:rsidRPr="00966BD1" w:rsidRDefault="004730F8" w:rsidP="004730F8">
            <w:pPr>
              <w:pStyle w:val="ConsPlusNormal"/>
              <w:rPr>
                <w:rFonts w:ascii="Times New Roman" w:hAnsi="Times New Roman" w:cs="Times New Roman"/>
                <w:sz w:val="24"/>
                <w:szCs w:val="24"/>
              </w:rPr>
            </w:pPr>
            <w:r w:rsidRPr="00966BD1">
              <w:rPr>
                <w:rFonts w:ascii="Times New Roman" w:hAnsi="Times New Roman" w:cs="Times New Roman"/>
                <w:sz w:val="24"/>
                <w:szCs w:val="24"/>
              </w:rPr>
              <w:t xml:space="preserve">ИНН </w:t>
            </w:r>
            <w:proofErr w:type="gramStart"/>
            <w:r w:rsidRPr="00966BD1">
              <w:rPr>
                <w:rFonts w:ascii="Times New Roman" w:hAnsi="Times New Roman" w:cs="Times New Roman"/>
                <w:sz w:val="24"/>
                <w:szCs w:val="24"/>
              </w:rPr>
              <w:t>7818012182  КПП</w:t>
            </w:r>
            <w:proofErr w:type="gramEnd"/>
            <w:r w:rsidRPr="00966BD1">
              <w:rPr>
                <w:rFonts w:ascii="Times New Roman" w:hAnsi="Times New Roman" w:cs="Times New Roman"/>
                <w:sz w:val="24"/>
                <w:szCs w:val="24"/>
              </w:rPr>
              <w:t xml:space="preserve"> 784301001 </w:t>
            </w:r>
          </w:p>
          <w:p w:rsidR="004730F8" w:rsidRPr="00966BD1" w:rsidRDefault="004730F8" w:rsidP="004730F8">
            <w:pPr>
              <w:pStyle w:val="ConsPlusNormal"/>
              <w:rPr>
                <w:rFonts w:ascii="Times New Roman" w:hAnsi="Times New Roman" w:cs="Times New Roman"/>
                <w:sz w:val="24"/>
                <w:szCs w:val="24"/>
              </w:rPr>
            </w:pPr>
            <w:r w:rsidRPr="00966BD1">
              <w:rPr>
                <w:rFonts w:ascii="Times New Roman" w:hAnsi="Times New Roman" w:cs="Times New Roman"/>
                <w:sz w:val="24"/>
                <w:szCs w:val="24"/>
              </w:rPr>
              <w:t xml:space="preserve">ОКПО </w:t>
            </w:r>
            <w:proofErr w:type="gramStart"/>
            <w:r w:rsidRPr="00966BD1">
              <w:rPr>
                <w:rFonts w:ascii="Times New Roman" w:hAnsi="Times New Roman" w:cs="Times New Roman"/>
                <w:sz w:val="24"/>
                <w:szCs w:val="24"/>
              </w:rPr>
              <w:t>13810189  ОКТМО</w:t>
            </w:r>
            <w:proofErr w:type="gramEnd"/>
            <w:r w:rsidRPr="00966BD1">
              <w:rPr>
                <w:rFonts w:ascii="Times New Roman" w:hAnsi="Times New Roman" w:cs="Times New Roman"/>
                <w:sz w:val="24"/>
                <w:szCs w:val="24"/>
              </w:rPr>
              <w:t xml:space="preserve"> 40360000 </w:t>
            </w:r>
          </w:p>
          <w:p w:rsidR="004730F8" w:rsidRPr="00966BD1" w:rsidRDefault="004730F8" w:rsidP="004730F8">
            <w:pPr>
              <w:pStyle w:val="ConsPlusNormal"/>
              <w:rPr>
                <w:rFonts w:ascii="Times New Roman" w:hAnsi="Times New Roman" w:cs="Times New Roman"/>
                <w:sz w:val="24"/>
                <w:szCs w:val="24"/>
              </w:rPr>
            </w:pPr>
            <w:r w:rsidRPr="00966BD1">
              <w:rPr>
                <w:rFonts w:ascii="Times New Roman" w:hAnsi="Times New Roman" w:cs="Times New Roman"/>
                <w:sz w:val="24"/>
                <w:szCs w:val="24"/>
              </w:rPr>
              <w:t xml:space="preserve">Телефон: (812) 435-31-12 </w:t>
            </w:r>
          </w:p>
          <w:p w:rsidR="004730F8" w:rsidRPr="00966BD1" w:rsidRDefault="004730F8" w:rsidP="004730F8">
            <w:pPr>
              <w:pStyle w:val="ConsPlusNormal"/>
              <w:rPr>
                <w:rFonts w:ascii="Times New Roman" w:hAnsi="Times New Roman" w:cs="Times New Roman"/>
                <w:sz w:val="24"/>
                <w:szCs w:val="24"/>
                <w:lang w:val="en-US"/>
              </w:rPr>
            </w:pPr>
            <w:r w:rsidRPr="00966BD1">
              <w:rPr>
                <w:rFonts w:ascii="Times New Roman" w:hAnsi="Times New Roman" w:cs="Times New Roman"/>
                <w:sz w:val="24"/>
                <w:szCs w:val="24"/>
                <w:lang w:val="en-US"/>
              </w:rPr>
              <w:t xml:space="preserve">E-mail: p74@zdrav.spb.ru </w:t>
            </w:r>
          </w:p>
          <w:p w:rsidR="004730F8" w:rsidRPr="00966BD1" w:rsidRDefault="004730F8" w:rsidP="004730F8">
            <w:pPr>
              <w:pStyle w:val="ConsPlusNormal"/>
              <w:rPr>
                <w:rFonts w:ascii="Times New Roman" w:hAnsi="Times New Roman" w:cs="Times New Roman"/>
                <w:sz w:val="24"/>
                <w:szCs w:val="24"/>
              </w:rPr>
            </w:pPr>
            <w:r w:rsidRPr="00966BD1">
              <w:rPr>
                <w:rFonts w:ascii="Times New Roman" w:hAnsi="Times New Roman" w:cs="Times New Roman"/>
                <w:sz w:val="24"/>
                <w:szCs w:val="24"/>
              </w:rPr>
              <w:t xml:space="preserve">Банковские реквизиты: </w:t>
            </w:r>
          </w:p>
          <w:p w:rsidR="004730F8" w:rsidRPr="00966BD1" w:rsidRDefault="00966BD1" w:rsidP="004730F8">
            <w:pPr>
              <w:pStyle w:val="ConsPlusNormal"/>
              <w:rPr>
                <w:rFonts w:ascii="Times New Roman" w:hAnsi="Times New Roman" w:cs="Times New Roman"/>
                <w:sz w:val="24"/>
                <w:szCs w:val="24"/>
              </w:rPr>
            </w:pPr>
            <w:r w:rsidRPr="00966BD1">
              <w:rPr>
                <w:rFonts w:ascii="Times New Roman" w:hAnsi="Times New Roman" w:cs="Times New Roman"/>
                <w:sz w:val="24"/>
                <w:szCs w:val="24"/>
              </w:rPr>
              <w:t>ОКЦ №1 Северо-Западного ГУ Банка России//</w:t>
            </w:r>
            <w:r w:rsidR="006D0035">
              <w:rPr>
                <w:rFonts w:ascii="Times New Roman" w:hAnsi="Times New Roman" w:cs="Times New Roman"/>
                <w:sz w:val="24"/>
                <w:szCs w:val="24"/>
              </w:rPr>
              <w:t xml:space="preserve"> УФК по г. Санкт-Петербургу, </w:t>
            </w:r>
            <w:proofErr w:type="spellStart"/>
            <w:r w:rsidR="006D0035">
              <w:rPr>
                <w:rFonts w:ascii="Times New Roman" w:hAnsi="Times New Roman" w:cs="Times New Roman"/>
                <w:sz w:val="24"/>
                <w:szCs w:val="24"/>
              </w:rPr>
              <w:t>г.</w:t>
            </w:r>
            <w:r w:rsidRPr="00966BD1">
              <w:rPr>
                <w:rFonts w:ascii="Times New Roman" w:hAnsi="Times New Roman" w:cs="Times New Roman"/>
                <w:sz w:val="24"/>
                <w:szCs w:val="24"/>
              </w:rPr>
              <w:t>Санкт</w:t>
            </w:r>
            <w:proofErr w:type="spellEnd"/>
            <w:r w:rsidRPr="00966BD1">
              <w:rPr>
                <w:rFonts w:ascii="Times New Roman" w:hAnsi="Times New Roman" w:cs="Times New Roman"/>
                <w:sz w:val="24"/>
                <w:szCs w:val="24"/>
              </w:rPr>
              <w:t>-Петербург</w:t>
            </w:r>
            <w:r w:rsidR="004730F8" w:rsidRPr="00966BD1">
              <w:rPr>
                <w:rFonts w:ascii="Times New Roman" w:hAnsi="Times New Roman" w:cs="Times New Roman"/>
                <w:sz w:val="24"/>
                <w:szCs w:val="24"/>
              </w:rPr>
              <w:t xml:space="preserve"> </w:t>
            </w:r>
          </w:p>
          <w:p w:rsidR="004730F8" w:rsidRPr="00966BD1" w:rsidRDefault="004730F8" w:rsidP="004730F8">
            <w:pPr>
              <w:pStyle w:val="ConsPlusNormal"/>
              <w:rPr>
                <w:rFonts w:ascii="Times New Roman" w:hAnsi="Times New Roman" w:cs="Times New Roman"/>
                <w:sz w:val="24"/>
                <w:szCs w:val="24"/>
              </w:rPr>
            </w:pPr>
            <w:r w:rsidRPr="00966BD1">
              <w:rPr>
                <w:rFonts w:ascii="Times New Roman" w:hAnsi="Times New Roman" w:cs="Times New Roman"/>
                <w:sz w:val="24"/>
                <w:szCs w:val="24"/>
              </w:rPr>
              <w:t>БИК 014030106</w:t>
            </w:r>
          </w:p>
          <w:p w:rsidR="004730F8" w:rsidRPr="00966BD1" w:rsidRDefault="004730F8" w:rsidP="004730F8">
            <w:pPr>
              <w:pStyle w:val="ConsPlusNormal"/>
              <w:rPr>
                <w:rFonts w:ascii="Times New Roman" w:hAnsi="Times New Roman" w:cs="Times New Roman"/>
                <w:sz w:val="24"/>
                <w:szCs w:val="24"/>
              </w:rPr>
            </w:pPr>
            <w:r w:rsidRPr="00966BD1">
              <w:rPr>
                <w:rFonts w:ascii="Times New Roman" w:hAnsi="Times New Roman" w:cs="Times New Roman"/>
                <w:sz w:val="24"/>
                <w:szCs w:val="24"/>
              </w:rPr>
              <w:t>р/с 03224643400000007200</w:t>
            </w:r>
          </w:p>
          <w:p w:rsidR="004730F8" w:rsidRPr="00966BD1" w:rsidRDefault="004730F8" w:rsidP="004730F8">
            <w:pPr>
              <w:pStyle w:val="ConsPlusNormal"/>
              <w:rPr>
                <w:rFonts w:ascii="Times New Roman" w:hAnsi="Times New Roman" w:cs="Times New Roman"/>
                <w:sz w:val="24"/>
                <w:szCs w:val="24"/>
              </w:rPr>
            </w:pPr>
            <w:r w:rsidRPr="00966BD1">
              <w:rPr>
                <w:rFonts w:ascii="Times New Roman" w:hAnsi="Times New Roman" w:cs="Times New Roman"/>
                <w:sz w:val="24"/>
                <w:szCs w:val="24"/>
              </w:rPr>
              <w:t>к/с 40102810945370000005</w:t>
            </w:r>
          </w:p>
          <w:p w:rsidR="004730F8" w:rsidRPr="00966BD1" w:rsidRDefault="004730F8" w:rsidP="004730F8">
            <w:r w:rsidRPr="00966BD1">
              <w:t xml:space="preserve">Лицевой счет 0561017 </w:t>
            </w:r>
          </w:p>
          <w:p w:rsidR="004730F8" w:rsidRPr="00966BD1" w:rsidRDefault="004730F8" w:rsidP="00665E51">
            <w:pPr>
              <w:jc w:val="both"/>
              <w:rPr>
                <w:b/>
              </w:rPr>
            </w:pPr>
          </w:p>
        </w:tc>
        <w:tc>
          <w:tcPr>
            <w:tcW w:w="4673" w:type="dxa"/>
          </w:tcPr>
          <w:p w:rsidR="004730F8" w:rsidRPr="00966BD1" w:rsidRDefault="004730F8" w:rsidP="00665E51">
            <w:pPr>
              <w:jc w:val="both"/>
              <w:rPr>
                <w:b/>
              </w:rPr>
            </w:pPr>
          </w:p>
        </w:tc>
      </w:tr>
      <w:tr w:rsidR="004730F8" w:rsidRPr="00966BD1" w:rsidTr="004730F8">
        <w:tc>
          <w:tcPr>
            <w:tcW w:w="4815" w:type="dxa"/>
          </w:tcPr>
          <w:p w:rsidR="004730F8" w:rsidRPr="00966BD1" w:rsidRDefault="004730F8" w:rsidP="004730F8">
            <w:pPr>
              <w:suppressAutoHyphens/>
            </w:pPr>
            <w:r w:rsidRPr="00966BD1">
              <w:t xml:space="preserve">Главный врач </w:t>
            </w:r>
          </w:p>
          <w:p w:rsidR="004730F8" w:rsidRPr="00966BD1" w:rsidRDefault="004730F8" w:rsidP="004730F8">
            <w:pPr>
              <w:suppressAutoHyphens/>
            </w:pPr>
            <w:r w:rsidRPr="00966BD1">
              <w:t>СПб ГБУЗ «Городская поликлиника №74»</w:t>
            </w:r>
          </w:p>
          <w:p w:rsidR="004730F8" w:rsidRPr="00966BD1" w:rsidRDefault="004730F8" w:rsidP="004730F8"/>
          <w:p w:rsidR="004730F8" w:rsidRPr="00966BD1" w:rsidRDefault="004730F8" w:rsidP="004730F8">
            <w:pPr>
              <w:pStyle w:val="ConsPlusNormal"/>
              <w:rPr>
                <w:rFonts w:ascii="Times New Roman" w:hAnsi="Times New Roman" w:cs="Times New Roman"/>
                <w:sz w:val="24"/>
                <w:szCs w:val="24"/>
              </w:rPr>
            </w:pPr>
            <w:r w:rsidRPr="00966BD1">
              <w:rPr>
                <w:rFonts w:ascii="Times New Roman" w:hAnsi="Times New Roman" w:cs="Times New Roman"/>
                <w:sz w:val="24"/>
                <w:szCs w:val="24"/>
              </w:rPr>
              <w:t>________________ М.Н. Сергеев</w:t>
            </w:r>
          </w:p>
        </w:tc>
        <w:tc>
          <w:tcPr>
            <w:tcW w:w="4673" w:type="dxa"/>
          </w:tcPr>
          <w:p w:rsidR="004730F8" w:rsidRPr="00966BD1" w:rsidRDefault="004730F8" w:rsidP="00665E51">
            <w:pPr>
              <w:jc w:val="both"/>
              <w:rPr>
                <w:b/>
              </w:rPr>
            </w:pPr>
          </w:p>
        </w:tc>
      </w:tr>
      <w:tr w:rsidR="004730F8" w:rsidTr="004730F8">
        <w:tc>
          <w:tcPr>
            <w:tcW w:w="4815" w:type="dxa"/>
          </w:tcPr>
          <w:p w:rsidR="004730F8" w:rsidRPr="002D1F8D" w:rsidRDefault="004730F8" w:rsidP="004730F8">
            <w:pPr>
              <w:suppressAutoHyphens/>
            </w:pPr>
          </w:p>
        </w:tc>
        <w:tc>
          <w:tcPr>
            <w:tcW w:w="4673" w:type="dxa"/>
          </w:tcPr>
          <w:p w:rsidR="004730F8" w:rsidRPr="004F0647" w:rsidRDefault="004730F8" w:rsidP="00665E51">
            <w:pPr>
              <w:jc w:val="both"/>
              <w:rPr>
                <w:b/>
              </w:rPr>
            </w:pPr>
          </w:p>
        </w:tc>
      </w:tr>
    </w:tbl>
    <w:p w:rsidR="00BF20E1" w:rsidRDefault="00BF20E1">
      <w:pPr>
        <w:spacing w:after="160" w:line="259" w:lineRule="auto"/>
      </w:pPr>
    </w:p>
    <w:p w:rsidR="00C952DB" w:rsidRDefault="00C952DB" w:rsidP="00CE570E">
      <w:pPr>
        <w:jc w:val="right"/>
        <w:sectPr w:rsidR="00C952DB" w:rsidSect="00156CE1">
          <w:footerReference w:type="default" r:id="rId8"/>
          <w:pgSz w:w="11906" w:h="16838"/>
          <w:pgMar w:top="709" w:right="850" w:bottom="709" w:left="1701" w:header="708" w:footer="708" w:gutter="0"/>
          <w:cols w:space="708"/>
          <w:titlePg/>
          <w:docGrid w:linePitch="360"/>
        </w:sectPr>
      </w:pPr>
    </w:p>
    <w:p w:rsidR="00A176E2" w:rsidRDefault="00CE570E" w:rsidP="00CE570E">
      <w:pPr>
        <w:jc w:val="right"/>
      </w:pPr>
      <w:r w:rsidRPr="004F0647">
        <w:t>Приложение №1</w:t>
      </w:r>
      <w:r w:rsidR="00794920" w:rsidRPr="00794920">
        <w:t xml:space="preserve"> </w:t>
      </w:r>
    </w:p>
    <w:p w:rsidR="00794920" w:rsidRPr="00B5340B" w:rsidRDefault="00794920" w:rsidP="00A176E2">
      <w:pPr>
        <w:jc w:val="right"/>
      </w:pPr>
      <w:r w:rsidRPr="00B652D7">
        <w:t>к Контракту</w:t>
      </w:r>
      <w:r w:rsidR="00A176E2">
        <w:t xml:space="preserve"> </w:t>
      </w:r>
      <w:r w:rsidR="00504122">
        <w:t>№</w:t>
      </w:r>
      <w:r w:rsidR="002F6D1E">
        <w:t>26</w:t>
      </w:r>
      <w:r w:rsidR="00504122">
        <w:t>/2026</w:t>
      </w:r>
      <w:r w:rsidR="00787D9F">
        <w:t xml:space="preserve"> </w:t>
      </w:r>
      <w:r w:rsidR="00A176E2">
        <w:t>от «____» ________ 202</w:t>
      </w:r>
      <w:r w:rsidR="00504122">
        <w:t>6</w:t>
      </w:r>
    </w:p>
    <w:p w:rsidR="00CE570E" w:rsidRPr="004F0647" w:rsidRDefault="00CE570E" w:rsidP="00CE570E">
      <w:pPr>
        <w:jc w:val="both"/>
      </w:pPr>
    </w:p>
    <w:p w:rsidR="00C952DB" w:rsidRDefault="00CE570E" w:rsidP="00917908">
      <w:pPr>
        <w:jc w:val="center"/>
        <w:rPr>
          <w:b/>
        </w:rPr>
      </w:pPr>
      <w:r w:rsidRPr="004F0647">
        <w:rPr>
          <w:b/>
        </w:rPr>
        <w:t>СПЕЦИФИКАЦИЯ</w:t>
      </w:r>
      <w:r w:rsidR="00C952DB">
        <w:rPr>
          <w:b/>
        </w:rPr>
        <w:t xml:space="preserve"> </w:t>
      </w:r>
    </w:p>
    <w:tbl>
      <w:tblPr>
        <w:tblStyle w:val="a3"/>
        <w:tblW w:w="5000" w:type="pct"/>
        <w:tblLook w:val="04A0" w:firstRow="1" w:lastRow="0" w:firstColumn="1" w:lastColumn="0" w:noHBand="0" w:noVBand="1"/>
      </w:tblPr>
      <w:tblGrid>
        <w:gridCol w:w="434"/>
        <w:gridCol w:w="4462"/>
        <w:gridCol w:w="1273"/>
        <w:gridCol w:w="1386"/>
        <w:gridCol w:w="1057"/>
        <w:gridCol w:w="1300"/>
      </w:tblGrid>
      <w:tr w:rsidR="00DE5037" w:rsidRPr="00193367" w:rsidTr="00DE5037">
        <w:tc>
          <w:tcPr>
            <w:tcW w:w="219" w:type="pct"/>
            <w:vAlign w:val="center"/>
          </w:tcPr>
          <w:p w:rsidR="00DE5037" w:rsidRPr="00193367" w:rsidRDefault="00DE5037" w:rsidP="00CA7BEE">
            <w:pPr>
              <w:ind w:left="-113"/>
              <w:jc w:val="center"/>
              <w:rPr>
                <w:b/>
                <w:sz w:val="16"/>
                <w:szCs w:val="16"/>
              </w:rPr>
            </w:pPr>
            <w:r w:rsidRPr="00193367">
              <w:rPr>
                <w:b/>
                <w:sz w:val="16"/>
                <w:szCs w:val="16"/>
              </w:rPr>
              <w:t>№</w:t>
            </w:r>
          </w:p>
          <w:p w:rsidR="00DE5037" w:rsidRPr="00193367" w:rsidRDefault="00DE5037" w:rsidP="00CA7BEE">
            <w:pPr>
              <w:ind w:left="-113"/>
              <w:jc w:val="center"/>
              <w:rPr>
                <w:b/>
                <w:sz w:val="16"/>
                <w:szCs w:val="16"/>
              </w:rPr>
            </w:pPr>
            <w:r w:rsidRPr="00193367">
              <w:rPr>
                <w:b/>
                <w:sz w:val="16"/>
                <w:szCs w:val="16"/>
              </w:rPr>
              <w:t>п/п</w:t>
            </w:r>
          </w:p>
        </w:tc>
        <w:tc>
          <w:tcPr>
            <w:tcW w:w="2251" w:type="pct"/>
            <w:tcBorders>
              <w:top w:val="single" w:sz="4" w:space="0" w:color="auto"/>
              <w:left w:val="single" w:sz="4" w:space="0" w:color="auto"/>
              <w:bottom w:val="single" w:sz="4" w:space="0" w:color="auto"/>
              <w:right w:val="single" w:sz="4" w:space="0" w:color="auto"/>
            </w:tcBorders>
            <w:vAlign w:val="center"/>
          </w:tcPr>
          <w:p w:rsidR="00DE5037" w:rsidRPr="00193367" w:rsidRDefault="00DE5037" w:rsidP="00B61281">
            <w:pPr>
              <w:jc w:val="center"/>
              <w:rPr>
                <w:b/>
                <w:sz w:val="16"/>
                <w:szCs w:val="16"/>
                <w:lang w:eastAsia="en-US"/>
              </w:rPr>
            </w:pPr>
            <w:r w:rsidRPr="00193367">
              <w:rPr>
                <w:b/>
                <w:sz w:val="16"/>
                <w:szCs w:val="16"/>
                <w:lang w:eastAsia="en-US"/>
              </w:rPr>
              <w:t xml:space="preserve">Наименование </w:t>
            </w:r>
            <w:r w:rsidR="00B61281">
              <w:rPr>
                <w:b/>
                <w:sz w:val="16"/>
                <w:szCs w:val="16"/>
                <w:lang w:eastAsia="en-US"/>
              </w:rPr>
              <w:t>услуг</w:t>
            </w:r>
          </w:p>
        </w:tc>
        <w:tc>
          <w:tcPr>
            <w:tcW w:w="642" w:type="pct"/>
            <w:tcBorders>
              <w:top w:val="single" w:sz="4" w:space="0" w:color="auto"/>
              <w:left w:val="single" w:sz="4" w:space="0" w:color="auto"/>
              <w:bottom w:val="single" w:sz="4" w:space="0" w:color="auto"/>
              <w:right w:val="single" w:sz="4" w:space="0" w:color="auto"/>
            </w:tcBorders>
            <w:vAlign w:val="center"/>
          </w:tcPr>
          <w:p w:rsidR="00DE5037" w:rsidRPr="00193367" w:rsidRDefault="00DE5037" w:rsidP="00CA7BEE">
            <w:pPr>
              <w:jc w:val="center"/>
              <w:rPr>
                <w:b/>
                <w:sz w:val="16"/>
                <w:szCs w:val="16"/>
                <w:lang w:eastAsia="en-US"/>
              </w:rPr>
            </w:pPr>
            <w:r>
              <w:rPr>
                <w:b/>
                <w:sz w:val="16"/>
                <w:szCs w:val="16"/>
                <w:lang w:eastAsia="en-US"/>
              </w:rPr>
              <w:t>Единица измерения</w:t>
            </w:r>
          </w:p>
        </w:tc>
        <w:tc>
          <w:tcPr>
            <w:tcW w:w="699" w:type="pct"/>
            <w:tcBorders>
              <w:top w:val="single" w:sz="4" w:space="0" w:color="auto"/>
              <w:left w:val="single" w:sz="4" w:space="0" w:color="auto"/>
              <w:bottom w:val="single" w:sz="4" w:space="0" w:color="auto"/>
              <w:right w:val="single" w:sz="4" w:space="0" w:color="auto"/>
            </w:tcBorders>
            <w:vAlign w:val="center"/>
          </w:tcPr>
          <w:p w:rsidR="00DE5037" w:rsidRPr="00193367" w:rsidRDefault="00DE5037" w:rsidP="00CA7BEE">
            <w:pPr>
              <w:jc w:val="center"/>
              <w:rPr>
                <w:b/>
                <w:sz w:val="16"/>
                <w:szCs w:val="16"/>
                <w:lang w:eastAsia="en-US"/>
              </w:rPr>
            </w:pPr>
            <w:r>
              <w:rPr>
                <w:b/>
                <w:sz w:val="16"/>
                <w:szCs w:val="16"/>
                <w:lang w:eastAsia="en-US"/>
              </w:rPr>
              <w:t>Количество</w:t>
            </w:r>
          </w:p>
        </w:tc>
        <w:tc>
          <w:tcPr>
            <w:tcW w:w="533" w:type="pct"/>
            <w:tcBorders>
              <w:top w:val="single" w:sz="4" w:space="0" w:color="auto"/>
              <w:left w:val="single" w:sz="4" w:space="0" w:color="auto"/>
              <w:bottom w:val="single" w:sz="4" w:space="0" w:color="auto"/>
              <w:right w:val="single" w:sz="4" w:space="0" w:color="auto"/>
            </w:tcBorders>
            <w:vAlign w:val="center"/>
          </w:tcPr>
          <w:p w:rsidR="00DE5037" w:rsidRPr="00193367" w:rsidRDefault="00DE5037" w:rsidP="00CA7BEE">
            <w:pPr>
              <w:jc w:val="center"/>
              <w:rPr>
                <w:b/>
                <w:sz w:val="16"/>
                <w:szCs w:val="16"/>
                <w:lang w:eastAsia="en-US"/>
              </w:rPr>
            </w:pPr>
            <w:r w:rsidRPr="00193367">
              <w:rPr>
                <w:b/>
                <w:sz w:val="16"/>
                <w:szCs w:val="16"/>
                <w:lang w:eastAsia="en-US"/>
              </w:rPr>
              <w:t>Цена за единицу</w:t>
            </w:r>
            <w:r>
              <w:rPr>
                <w:b/>
                <w:sz w:val="16"/>
                <w:szCs w:val="16"/>
                <w:lang w:eastAsia="en-US"/>
              </w:rPr>
              <w:t xml:space="preserve"> с НДС*</w:t>
            </w:r>
            <w:r w:rsidRPr="00193367">
              <w:rPr>
                <w:b/>
                <w:sz w:val="16"/>
                <w:szCs w:val="16"/>
                <w:lang w:eastAsia="en-US"/>
              </w:rPr>
              <w:t>,</w:t>
            </w:r>
          </w:p>
          <w:p w:rsidR="00DE5037" w:rsidRPr="00193367" w:rsidRDefault="00DE5037" w:rsidP="00CA7BEE">
            <w:pPr>
              <w:jc w:val="center"/>
              <w:rPr>
                <w:b/>
                <w:sz w:val="16"/>
                <w:szCs w:val="16"/>
                <w:lang w:eastAsia="en-US"/>
              </w:rPr>
            </w:pPr>
            <w:r w:rsidRPr="00193367">
              <w:rPr>
                <w:b/>
                <w:sz w:val="16"/>
                <w:szCs w:val="16"/>
                <w:lang w:eastAsia="en-US"/>
              </w:rPr>
              <w:t>руб.</w:t>
            </w:r>
          </w:p>
        </w:tc>
        <w:tc>
          <w:tcPr>
            <w:tcW w:w="656" w:type="pct"/>
            <w:tcBorders>
              <w:top w:val="single" w:sz="4" w:space="0" w:color="auto"/>
              <w:left w:val="single" w:sz="4" w:space="0" w:color="auto"/>
              <w:bottom w:val="single" w:sz="4" w:space="0" w:color="auto"/>
              <w:right w:val="single" w:sz="4" w:space="0" w:color="auto"/>
            </w:tcBorders>
            <w:vAlign w:val="center"/>
          </w:tcPr>
          <w:p w:rsidR="00DE5037" w:rsidRPr="00193367" w:rsidRDefault="00DE5037" w:rsidP="00CA7BEE">
            <w:pPr>
              <w:jc w:val="center"/>
              <w:rPr>
                <w:b/>
                <w:sz w:val="16"/>
                <w:szCs w:val="16"/>
                <w:lang w:eastAsia="en-US"/>
              </w:rPr>
            </w:pPr>
            <w:r w:rsidRPr="00193367">
              <w:rPr>
                <w:b/>
                <w:sz w:val="16"/>
                <w:szCs w:val="16"/>
                <w:lang w:eastAsia="en-US"/>
              </w:rPr>
              <w:t>Стоимость</w:t>
            </w:r>
            <w:r>
              <w:rPr>
                <w:b/>
                <w:sz w:val="16"/>
                <w:szCs w:val="16"/>
                <w:lang w:eastAsia="en-US"/>
              </w:rPr>
              <w:t xml:space="preserve"> с НДС*</w:t>
            </w:r>
            <w:r w:rsidRPr="00193367">
              <w:rPr>
                <w:b/>
                <w:sz w:val="16"/>
                <w:szCs w:val="16"/>
                <w:lang w:eastAsia="en-US"/>
              </w:rPr>
              <w:t>,</w:t>
            </w:r>
          </w:p>
          <w:p w:rsidR="00DE5037" w:rsidRPr="00193367" w:rsidRDefault="00DE5037" w:rsidP="00CA7BEE">
            <w:pPr>
              <w:jc w:val="center"/>
              <w:rPr>
                <w:b/>
                <w:sz w:val="16"/>
                <w:szCs w:val="16"/>
                <w:lang w:eastAsia="en-US"/>
              </w:rPr>
            </w:pPr>
            <w:r w:rsidRPr="00193367">
              <w:rPr>
                <w:b/>
                <w:sz w:val="16"/>
                <w:szCs w:val="16"/>
                <w:lang w:eastAsia="en-US"/>
              </w:rPr>
              <w:t>руб.</w:t>
            </w:r>
          </w:p>
        </w:tc>
      </w:tr>
      <w:tr w:rsidR="007C49F1" w:rsidRPr="00193367" w:rsidTr="00EB7E27">
        <w:tc>
          <w:tcPr>
            <w:tcW w:w="219" w:type="pct"/>
          </w:tcPr>
          <w:p w:rsidR="007C49F1" w:rsidRPr="00193367" w:rsidRDefault="007C49F1" w:rsidP="007C49F1">
            <w:r w:rsidRPr="00193367">
              <w:t>1</w:t>
            </w:r>
          </w:p>
        </w:tc>
        <w:tc>
          <w:tcPr>
            <w:tcW w:w="2251" w:type="pct"/>
            <w:vAlign w:val="center"/>
          </w:tcPr>
          <w:p w:rsidR="007C49F1" w:rsidRDefault="002F6D1E" w:rsidP="002A54CE">
            <w:pPr>
              <w:suppressAutoHyphens/>
              <w:rPr>
                <w:color w:val="000000"/>
              </w:rPr>
            </w:pPr>
            <w:r w:rsidRPr="002F6D1E">
              <w:rPr>
                <w:color w:val="000000"/>
              </w:rPr>
              <w:t xml:space="preserve">Оказание образовательных услуг по программе: Дополнительное профессиональное образование – повышение квалификации «Современное энергосбережение и повышение </w:t>
            </w:r>
            <w:proofErr w:type="spellStart"/>
            <w:r w:rsidRPr="002F6D1E">
              <w:rPr>
                <w:color w:val="000000"/>
              </w:rPr>
              <w:t>энергоэффективности</w:t>
            </w:r>
            <w:proofErr w:type="spellEnd"/>
            <w:r w:rsidRPr="002F6D1E">
              <w:rPr>
                <w:color w:val="000000"/>
              </w:rPr>
              <w:t>»</w:t>
            </w:r>
            <w:r>
              <w:rPr>
                <w:color w:val="000000"/>
              </w:rPr>
              <w:t xml:space="preserve"> </w:t>
            </w:r>
          </w:p>
        </w:tc>
        <w:tc>
          <w:tcPr>
            <w:tcW w:w="642" w:type="pct"/>
          </w:tcPr>
          <w:p w:rsidR="007C49F1" w:rsidRPr="00193367" w:rsidRDefault="00504122" w:rsidP="007C49F1">
            <w:pPr>
              <w:jc w:val="center"/>
            </w:pPr>
            <w:r>
              <w:t>чел</w:t>
            </w:r>
            <w:r w:rsidR="007C49F1">
              <w:t>.</w:t>
            </w:r>
          </w:p>
        </w:tc>
        <w:tc>
          <w:tcPr>
            <w:tcW w:w="699" w:type="pct"/>
          </w:tcPr>
          <w:p w:rsidR="007C49F1" w:rsidRPr="00193367" w:rsidRDefault="002F6D1E" w:rsidP="007C49F1">
            <w:pPr>
              <w:jc w:val="center"/>
            </w:pPr>
            <w:r>
              <w:t>1</w:t>
            </w:r>
          </w:p>
        </w:tc>
        <w:tc>
          <w:tcPr>
            <w:tcW w:w="533" w:type="pct"/>
          </w:tcPr>
          <w:p w:rsidR="007C49F1" w:rsidRPr="00193367" w:rsidRDefault="007C49F1" w:rsidP="007C49F1">
            <w:pPr>
              <w:jc w:val="center"/>
            </w:pPr>
          </w:p>
        </w:tc>
        <w:tc>
          <w:tcPr>
            <w:tcW w:w="656" w:type="pct"/>
          </w:tcPr>
          <w:p w:rsidR="007C49F1" w:rsidRPr="00193367" w:rsidRDefault="007C49F1" w:rsidP="007C49F1">
            <w:pPr>
              <w:jc w:val="center"/>
            </w:pPr>
          </w:p>
        </w:tc>
      </w:tr>
    </w:tbl>
    <w:p w:rsidR="00E40D6A" w:rsidRDefault="00E40D6A" w:rsidP="00C952DB"/>
    <w:p w:rsidR="00C952DB" w:rsidRDefault="00C952DB" w:rsidP="00C952DB">
      <w:pPr>
        <w:rPr>
          <w:b/>
        </w:rPr>
      </w:pPr>
      <w:r>
        <w:rPr>
          <w:b/>
        </w:rPr>
        <w:t xml:space="preserve">*слова «с НДС» включаются при необходимости. </w:t>
      </w:r>
    </w:p>
    <w:p w:rsidR="00CE570E" w:rsidRDefault="00CE570E" w:rsidP="00C952DB"/>
    <w:p w:rsidR="00C75390" w:rsidRDefault="00C75390" w:rsidP="00C952DB"/>
    <w:p w:rsidR="00C75390" w:rsidRDefault="00C75390" w:rsidP="00C952DB"/>
    <w:p w:rsidR="00C75390" w:rsidRDefault="00C75390" w:rsidP="00C952DB"/>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34"/>
        <w:gridCol w:w="4888"/>
      </w:tblGrid>
      <w:tr w:rsidR="00C952DB" w:rsidRPr="00004DF5" w:rsidTr="00CA7BEE">
        <w:tc>
          <w:tcPr>
            <w:tcW w:w="2537" w:type="pct"/>
          </w:tcPr>
          <w:p w:rsidR="00CA7BEE" w:rsidRPr="00004DF5" w:rsidRDefault="00CA7BEE" w:rsidP="00665E51">
            <w:pPr>
              <w:suppressAutoHyphens/>
            </w:pPr>
            <w:r w:rsidRPr="00004DF5">
              <w:t xml:space="preserve">Заказчик: </w:t>
            </w:r>
          </w:p>
          <w:p w:rsidR="00004DF5" w:rsidRPr="00004DF5" w:rsidRDefault="00004DF5" w:rsidP="00004DF5">
            <w:pPr>
              <w:suppressAutoHyphens/>
            </w:pPr>
            <w:r w:rsidRPr="00004DF5">
              <w:t>Главный врач</w:t>
            </w:r>
          </w:p>
          <w:p w:rsidR="00004DF5" w:rsidRPr="00004DF5" w:rsidRDefault="00004DF5" w:rsidP="00004DF5">
            <w:pPr>
              <w:suppressAutoHyphens/>
            </w:pPr>
            <w:r w:rsidRPr="00004DF5">
              <w:t>СПб ГБУЗ «Городская поликлиника №74»</w:t>
            </w:r>
          </w:p>
          <w:p w:rsidR="00004DF5" w:rsidRPr="00004DF5" w:rsidRDefault="00004DF5" w:rsidP="00004DF5">
            <w:pPr>
              <w:suppressAutoHyphens/>
            </w:pPr>
          </w:p>
          <w:p w:rsidR="00C952DB" w:rsidRPr="00004DF5" w:rsidRDefault="00004DF5" w:rsidP="00004DF5">
            <w:pPr>
              <w:pStyle w:val="ConsPlusNormal"/>
              <w:rPr>
                <w:rFonts w:ascii="Times New Roman" w:hAnsi="Times New Roman" w:cs="Times New Roman"/>
                <w:sz w:val="24"/>
                <w:szCs w:val="24"/>
              </w:rPr>
            </w:pPr>
            <w:r w:rsidRPr="00004DF5">
              <w:rPr>
                <w:rFonts w:ascii="Times New Roman" w:hAnsi="Times New Roman" w:cs="Times New Roman"/>
                <w:sz w:val="24"/>
                <w:szCs w:val="24"/>
              </w:rPr>
              <w:t>________________ М.Н. Сергеев</w:t>
            </w:r>
          </w:p>
        </w:tc>
        <w:tc>
          <w:tcPr>
            <w:tcW w:w="2463" w:type="pct"/>
          </w:tcPr>
          <w:p w:rsidR="00C952DB" w:rsidRPr="00004DF5" w:rsidRDefault="00E40D6A" w:rsidP="00665E51">
            <w:pPr>
              <w:jc w:val="both"/>
            </w:pPr>
            <w:r w:rsidRPr="00004DF5">
              <w:t>Исполнитель</w:t>
            </w:r>
            <w:r w:rsidR="00CA7BEE" w:rsidRPr="00004DF5">
              <w:t xml:space="preserve">: </w:t>
            </w:r>
          </w:p>
          <w:p w:rsidR="00CA7BEE" w:rsidRPr="00004DF5" w:rsidRDefault="00CA7BEE" w:rsidP="00665E51">
            <w:pPr>
              <w:jc w:val="both"/>
            </w:pPr>
          </w:p>
          <w:p w:rsidR="00CA7BEE" w:rsidRPr="00004DF5" w:rsidRDefault="00CA7BEE" w:rsidP="00665E51">
            <w:pPr>
              <w:jc w:val="both"/>
            </w:pPr>
          </w:p>
          <w:p w:rsidR="00CA7BEE" w:rsidRPr="00004DF5" w:rsidRDefault="00CA7BEE" w:rsidP="00665E51">
            <w:pPr>
              <w:jc w:val="both"/>
            </w:pPr>
          </w:p>
          <w:p w:rsidR="00CA7BEE" w:rsidRPr="00004DF5" w:rsidRDefault="00CA7BEE" w:rsidP="00665E51">
            <w:pPr>
              <w:jc w:val="both"/>
            </w:pPr>
            <w:r w:rsidRPr="00004DF5">
              <w:t xml:space="preserve">___________________ </w:t>
            </w:r>
          </w:p>
        </w:tc>
      </w:tr>
    </w:tbl>
    <w:p w:rsidR="00966BD1" w:rsidRDefault="00966BD1">
      <w:pPr>
        <w:spacing w:after="160" w:line="259" w:lineRule="auto"/>
        <w:rPr>
          <w:sz w:val="18"/>
        </w:rPr>
      </w:pPr>
    </w:p>
    <w:p w:rsidR="00966BD1" w:rsidRDefault="00966BD1">
      <w:pPr>
        <w:spacing w:after="160" w:line="259" w:lineRule="auto"/>
        <w:rPr>
          <w:sz w:val="18"/>
        </w:rPr>
      </w:pPr>
    </w:p>
    <w:sectPr w:rsidR="00966BD1" w:rsidSect="002D4D0A">
      <w:pgSz w:w="11906" w:h="16838"/>
      <w:pgMar w:top="1134" w:right="991" w:bottom="709" w:left="993"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10CBE" w:rsidRDefault="00710CBE" w:rsidP="004A17FA">
      <w:r>
        <w:separator/>
      </w:r>
    </w:p>
  </w:endnote>
  <w:endnote w:type="continuationSeparator" w:id="0">
    <w:p w:rsidR="00710CBE" w:rsidRDefault="00710CBE" w:rsidP="004A17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55181819"/>
      <w:docPartObj>
        <w:docPartGallery w:val="Page Numbers (Bottom of Page)"/>
        <w:docPartUnique/>
      </w:docPartObj>
    </w:sdtPr>
    <w:sdtEndPr>
      <w:rPr>
        <w:sz w:val="16"/>
        <w:szCs w:val="16"/>
      </w:rPr>
    </w:sdtEndPr>
    <w:sdtContent>
      <w:p w:rsidR="00710CBE" w:rsidRPr="004A17FA" w:rsidRDefault="00710CBE" w:rsidP="004A17FA">
        <w:pPr>
          <w:pStyle w:val="a9"/>
          <w:jc w:val="right"/>
          <w:rPr>
            <w:sz w:val="16"/>
            <w:szCs w:val="16"/>
          </w:rPr>
        </w:pPr>
        <w:r w:rsidRPr="004A17FA">
          <w:rPr>
            <w:sz w:val="16"/>
            <w:szCs w:val="16"/>
          </w:rPr>
          <w:fldChar w:fldCharType="begin"/>
        </w:r>
        <w:r w:rsidRPr="004A17FA">
          <w:rPr>
            <w:sz w:val="16"/>
            <w:szCs w:val="16"/>
          </w:rPr>
          <w:instrText>PAGE   \* MERGEFORMAT</w:instrText>
        </w:r>
        <w:r w:rsidRPr="004A17FA">
          <w:rPr>
            <w:sz w:val="16"/>
            <w:szCs w:val="16"/>
          </w:rPr>
          <w:fldChar w:fldCharType="separate"/>
        </w:r>
        <w:r w:rsidR="003A7077">
          <w:rPr>
            <w:noProof/>
            <w:sz w:val="16"/>
            <w:szCs w:val="16"/>
          </w:rPr>
          <w:t>7</w:t>
        </w:r>
        <w:r w:rsidRPr="004A17FA">
          <w:rPr>
            <w:sz w:val="16"/>
            <w:szCs w:val="16"/>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10CBE" w:rsidRDefault="00710CBE" w:rsidP="004A17FA">
      <w:r>
        <w:separator/>
      </w:r>
    </w:p>
  </w:footnote>
  <w:footnote w:type="continuationSeparator" w:id="0">
    <w:p w:rsidR="00710CBE" w:rsidRDefault="00710CBE" w:rsidP="004A17F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B03D98"/>
    <w:multiLevelType w:val="hybridMultilevel"/>
    <w:tmpl w:val="9C3C47C8"/>
    <w:lvl w:ilvl="0" w:tplc="1556D69C">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0750AC5"/>
    <w:multiLevelType w:val="multilevel"/>
    <w:tmpl w:val="D7209C0A"/>
    <w:lvl w:ilvl="0">
      <w:start w:val="1"/>
      <w:numFmt w:val="bullet"/>
      <w:lvlText w:val=""/>
      <w:lvlJc w:val="left"/>
      <w:pPr>
        <w:ind w:left="1353" w:hanging="360"/>
      </w:pPr>
      <w:rPr>
        <w:rFonts w:ascii="Symbol" w:hAnsi="Symbol" w:hint="default"/>
      </w:rPr>
    </w:lvl>
    <w:lvl w:ilvl="1">
      <w:start w:val="2"/>
      <w:numFmt w:val="decimal"/>
      <w:isLgl/>
      <w:lvlText w:val="%1.%2."/>
      <w:lvlJc w:val="left"/>
      <w:pPr>
        <w:ind w:left="1806" w:hanging="600"/>
      </w:pPr>
      <w:rPr>
        <w:rFonts w:hint="default"/>
      </w:rPr>
    </w:lvl>
    <w:lvl w:ilvl="2">
      <w:start w:val="2"/>
      <w:numFmt w:val="decimal"/>
      <w:isLgl/>
      <w:lvlText w:val="%1.%2.%3."/>
      <w:lvlJc w:val="left"/>
      <w:pPr>
        <w:ind w:left="2139" w:hanging="720"/>
      </w:pPr>
      <w:rPr>
        <w:rFonts w:hint="default"/>
      </w:rPr>
    </w:lvl>
    <w:lvl w:ilvl="3">
      <w:start w:val="1"/>
      <w:numFmt w:val="decimal"/>
      <w:isLgl/>
      <w:lvlText w:val="%1.%2.%3.%4."/>
      <w:lvlJc w:val="left"/>
      <w:pPr>
        <w:ind w:left="2352" w:hanging="720"/>
      </w:pPr>
      <w:rPr>
        <w:rFonts w:hint="default"/>
      </w:rPr>
    </w:lvl>
    <w:lvl w:ilvl="4">
      <w:start w:val="1"/>
      <w:numFmt w:val="decimal"/>
      <w:isLgl/>
      <w:lvlText w:val="%1.%2.%3.%4.%5."/>
      <w:lvlJc w:val="left"/>
      <w:pPr>
        <w:ind w:left="2925" w:hanging="1080"/>
      </w:pPr>
      <w:rPr>
        <w:rFonts w:hint="default"/>
      </w:rPr>
    </w:lvl>
    <w:lvl w:ilvl="5">
      <w:start w:val="1"/>
      <w:numFmt w:val="decimal"/>
      <w:isLgl/>
      <w:lvlText w:val="%1.%2.%3.%4.%5.%6."/>
      <w:lvlJc w:val="left"/>
      <w:pPr>
        <w:ind w:left="3138" w:hanging="1080"/>
      </w:pPr>
      <w:rPr>
        <w:rFonts w:hint="default"/>
      </w:rPr>
    </w:lvl>
    <w:lvl w:ilvl="6">
      <w:start w:val="1"/>
      <w:numFmt w:val="decimal"/>
      <w:isLgl/>
      <w:lvlText w:val="%1.%2.%3.%4.%5.%6.%7."/>
      <w:lvlJc w:val="left"/>
      <w:pPr>
        <w:ind w:left="3711" w:hanging="1440"/>
      </w:pPr>
      <w:rPr>
        <w:rFonts w:hint="default"/>
      </w:rPr>
    </w:lvl>
    <w:lvl w:ilvl="7">
      <w:start w:val="1"/>
      <w:numFmt w:val="decimal"/>
      <w:isLgl/>
      <w:lvlText w:val="%1.%2.%3.%4.%5.%6.%7.%8."/>
      <w:lvlJc w:val="left"/>
      <w:pPr>
        <w:ind w:left="3924" w:hanging="1440"/>
      </w:pPr>
      <w:rPr>
        <w:rFonts w:hint="default"/>
      </w:rPr>
    </w:lvl>
    <w:lvl w:ilvl="8">
      <w:start w:val="1"/>
      <w:numFmt w:val="decimal"/>
      <w:isLgl/>
      <w:lvlText w:val="%1.%2.%3.%4.%5.%6.%7.%8.%9."/>
      <w:lvlJc w:val="left"/>
      <w:pPr>
        <w:ind w:left="4497" w:hanging="1800"/>
      </w:pPr>
      <w:rPr>
        <w:rFonts w:hint="default"/>
      </w:rPr>
    </w:lvl>
  </w:abstractNum>
  <w:abstractNum w:abstractNumId="2" w15:restartNumberingAfterBreak="0">
    <w:nsid w:val="168533F3"/>
    <w:multiLevelType w:val="multilevel"/>
    <w:tmpl w:val="38C4FF04"/>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F55479F"/>
    <w:multiLevelType w:val="multilevel"/>
    <w:tmpl w:val="71C4DCD6"/>
    <w:lvl w:ilvl="0">
      <w:start w:val="4"/>
      <w:numFmt w:val="decimal"/>
      <w:lvlText w:val="%1."/>
      <w:lvlJc w:val="left"/>
      <w:pPr>
        <w:ind w:left="1146" w:hanging="360"/>
      </w:pPr>
    </w:lvl>
    <w:lvl w:ilvl="1">
      <w:start w:val="1"/>
      <w:numFmt w:val="decimal"/>
      <w:isLgl/>
      <w:lvlText w:val="%1.%2."/>
      <w:lvlJc w:val="left"/>
      <w:pPr>
        <w:ind w:left="1191" w:hanging="405"/>
      </w:pPr>
      <w:rPr>
        <w:b/>
      </w:rPr>
    </w:lvl>
    <w:lvl w:ilvl="2">
      <w:start w:val="1"/>
      <w:numFmt w:val="decimal"/>
      <w:isLgl/>
      <w:lvlText w:val="%1.%2.%3."/>
      <w:lvlJc w:val="left"/>
      <w:pPr>
        <w:ind w:left="7808" w:hanging="720"/>
      </w:pPr>
      <w:rPr>
        <w:b w:val="0"/>
      </w:rPr>
    </w:lvl>
    <w:lvl w:ilvl="3">
      <w:start w:val="1"/>
      <w:numFmt w:val="decimal"/>
      <w:isLgl/>
      <w:lvlText w:val="%1.%2.%3.%4."/>
      <w:lvlJc w:val="left"/>
      <w:pPr>
        <w:ind w:left="1506" w:hanging="720"/>
      </w:pPr>
      <w:rPr>
        <w:b w:val="0"/>
      </w:rPr>
    </w:lvl>
    <w:lvl w:ilvl="4">
      <w:start w:val="1"/>
      <w:numFmt w:val="decimal"/>
      <w:isLgl/>
      <w:lvlText w:val="%1.%2.%3.%4.%5."/>
      <w:lvlJc w:val="left"/>
      <w:pPr>
        <w:ind w:left="1866" w:hanging="1080"/>
      </w:pPr>
      <w:rPr>
        <w:b/>
      </w:rPr>
    </w:lvl>
    <w:lvl w:ilvl="5">
      <w:start w:val="1"/>
      <w:numFmt w:val="decimal"/>
      <w:isLgl/>
      <w:lvlText w:val="%1.%2.%3.%4.%5.%6."/>
      <w:lvlJc w:val="left"/>
      <w:pPr>
        <w:ind w:left="1866" w:hanging="1080"/>
      </w:pPr>
      <w:rPr>
        <w:b/>
      </w:rPr>
    </w:lvl>
    <w:lvl w:ilvl="6">
      <w:start w:val="1"/>
      <w:numFmt w:val="decimal"/>
      <w:isLgl/>
      <w:lvlText w:val="%1.%2.%3.%4.%5.%6.%7."/>
      <w:lvlJc w:val="left"/>
      <w:pPr>
        <w:ind w:left="2226" w:hanging="1440"/>
      </w:pPr>
      <w:rPr>
        <w:b/>
      </w:rPr>
    </w:lvl>
    <w:lvl w:ilvl="7">
      <w:start w:val="1"/>
      <w:numFmt w:val="decimal"/>
      <w:isLgl/>
      <w:lvlText w:val="%1.%2.%3.%4.%5.%6.%7.%8."/>
      <w:lvlJc w:val="left"/>
      <w:pPr>
        <w:ind w:left="2226" w:hanging="1440"/>
      </w:pPr>
      <w:rPr>
        <w:b/>
      </w:rPr>
    </w:lvl>
    <w:lvl w:ilvl="8">
      <w:start w:val="1"/>
      <w:numFmt w:val="decimal"/>
      <w:isLgl/>
      <w:lvlText w:val="%1.%2.%3.%4.%5.%6.%7.%8.%9."/>
      <w:lvlJc w:val="left"/>
      <w:pPr>
        <w:ind w:left="2586" w:hanging="1800"/>
      </w:pPr>
      <w:rPr>
        <w:b/>
      </w:rPr>
    </w:lvl>
  </w:abstractNum>
  <w:abstractNum w:abstractNumId="4" w15:restartNumberingAfterBreak="0">
    <w:nsid w:val="2A640117"/>
    <w:multiLevelType w:val="multilevel"/>
    <w:tmpl w:val="DA220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A937ABD"/>
    <w:multiLevelType w:val="hybridMultilevel"/>
    <w:tmpl w:val="0A54A326"/>
    <w:lvl w:ilvl="0" w:tplc="0419000F">
      <w:start w:val="1"/>
      <w:numFmt w:val="decimal"/>
      <w:lvlText w:val="%1."/>
      <w:lvlJc w:val="left"/>
      <w:pPr>
        <w:ind w:left="920" w:hanging="360"/>
      </w:pPr>
    </w:lvl>
    <w:lvl w:ilvl="1" w:tplc="04190019" w:tentative="1">
      <w:start w:val="1"/>
      <w:numFmt w:val="lowerLetter"/>
      <w:lvlText w:val="%2."/>
      <w:lvlJc w:val="left"/>
      <w:pPr>
        <w:ind w:left="1640" w:hanging="360"/>
      </w:pPr>
    </w:lvl>
    <w:lvl w:ilvl="2" w:tplc="0419001B" w:tentative="1">
      <w:start w:val="1"/>
      <w:numFmt w:val="lowerRoman"/>
      <w:lvlText w:val="%3."/>
      <w:lvlJc w:val="right"/>
      <w:pPr>
        <w:ind w:left="2360" w:hanging="180"/>
      </w:pPr>
    </w:lvl>
    <w:lvl w:ilvl="3" w:tplc="0419000F" w:tentative="1">
      <w:start w:val="1"/>
      <w:numFmt w:val="decimal"/>
      <w:lvlText w:val="%4."/>
      <w:lvlJc w:val="left"/>
      <w:pPr>
        <w:ind w:left="3080" w:hanging="360"/>
      </w:pPr>
    </w:lvl>
    <w:lvl w:ilvl="4" w:tplc="04190019" w:tentative="1">
      <w:start w:val="1"/>
      <w:numFmt w:val="lowerLetter"/>
      <w:lvlText w:val="%5."/>
      <w:lvlJc w:val="left"/>
      <w:pPr>
        <w:ind w:left="3800" w:hanging="360"/>
      </w:pPr>
    </w:lvl>
    <w:lvl w:ilvl="5" w:tplc="0419001B" w:tentative="1">
      <w:start w:val="1"/>
      <w:numFmt w:val="lowerRoman"/>
      <w:lvlText w:val="%6."/>
      <w:lvlJc w:val="right"/>
      <w:pPr>
        <w:ind w:left="4520" w:hanging="180"/>
      </w:pPr>
    </w:lvl>
    <w:lvl w:ilvl="6" w:tplc="0419000F" w:tentative="1">
      <w:start w:val="1"/>
      <w:numFmt w:val="decimal"/>
      <w:lvlText w:val="%7."/>
      <w:lvlJc w:val="left"/>
      <w:pPr>
        <w:ind w:left="5240" w:hanging="360"/>
      </w:pPr>
    </w:lvl>
    <w:lvl w:ilvl="7" w:tplc="04190019" w:tentative="1">
      <w:start w:val="1"/>
      <w:numFmt w:val="lowerLetter"/>
      <w:lvlText w:val="%8."/>
      <w:lvlJc w:val="left"/>
      <w:pPr>
        <w:ind w:left="5960" w:hanging="360"/>
      </w:pPr>
    </w:lvl>
    <w:lvl w:ilvl="8" w:tplc="0419001B" w:tentative="1">
      <w:start w:val="1"/>
      <w:numFmt w:val="lowerRoman"/>
      <w:lvlText w:val="%9."/>
      <w:lvlJc w:val="right"/>
      <w:pPr>
        <w:ind w:left="6680" w:hanging="180"/>
      </w:pPr>
    </w:lvl>
  </w:abstractNum>
  <w:abstractNum w:abstractNumId="6" w15:restartNumberingAfterBreak="0">
    <w:nsid w:val="2DEE44FA"/>
    <w:multiLevelType w:val="multilevel"/>
    <w:tmpl w:val="CF100FEE"/>
    <w:lvl w:ilvl="0">
      <w:start w:val="5"/>
      <w:numFmt w:val="decimal"/>
      <w:lvlText w:val="%1."/>
      <w:lvlJc w:val="left"/>
      <w:pPr>
        <w:ind w:left="720" w:hanging="720"/>
      </w:pPr>
      <w:rPr>
        <w:rFonts w:hint="default"/>
      </w:rPr>
    </w:lvl>
    <w:lvl w:ilvl="1">
      <w:start w:val="4"/>
      <w:numFmt w:val="decimal"/>
      <w:lvlText w:val="%1.%2."/>
      <w:lvlJc w:val="left"/>
      <w:pPr>
        <w:ind w:left="982" w:hanging="720"/>
      </w:pPr>
      <w:rPr>
        <w:rFonts w:hint="default"/>
      </w:rPr>
    </w:lvl>
    <w:lvl w:ilvl="2">
      <w:start w:val="2"/>
      <w:numFmt w:val="decimal"/>
      <w:lvlText w:val="%1.%2.%3."/>
      <w:lvlJc w:val="left"/>
      <w:pPr>
        <w:ind w:left="1244" w:hanging="720"/>
      </w:pPr>
      <w:rPr>
        <w:rFonts w:hint="default"/>
      </w:rPr>
    </w:lvl>
    <w:lvl w:ilvl="3">
      <w:start w:val="1"/>
      <w:numFmt w:val="decimal"/>
      <w:lvlText w:val="%1.%2.%3.%4."/>
      <w:lvlJc w:val="left"/>
      <w:pPr>
        <w:ind w:left="1506" w:hanging="720"/>
      </w:pPr>
      <w:rPr>
        <w:rFonts w:hint="default"/>
      </w:rPr>
    </w:lvl>
    <w:lvl w:ilvl="4">
      <w:start w:val="1"/>
      <w:numFmt w:val="decimal"/>
      <w:lvlText w:val="%1.%2.%3.%4.%5."/>
      <w:lvlJc w:val="left"/>
      <w:pPr>
        <w:ind w:left="2128" w:hanging="1080"/>
      </w:pPr>
      <w:rPr>
        <w:rFonts w:hint="default"/>
      </w:rPr>
    </w:lvl>
    <w:lvl w:ilvl="5">
      <w:start w:val="1"/>
      <w:numFmt w:val="decimal"/>
      <w:lvlText w:val="%1.%2.%3.%4.%5.%6."/>
      <w:lvlJc w:val="left"/>
      <w:pPr>
        <w:ind w:left="2390" w:hanging="1080"/>
      </w:pPr>
      <w:rPr>
        <w:rFonts w:hint="default"/>
      </w:rPr>
    </w:lvl>
    <w:lvl w:ilvl="6">
      <w:start w:val="1"/>
      <w:numFmt w:val="decimal"/>
      <w:lvlText w:val="%1.%2.%3.%4.%5.%6.%7."/>
      <w:lvlJc w:val="left"/>
      <w:pPr>
        <w:ind w:left="3012" w:hanging="1440"/>
      </w:pPr>
      <w:rPr>
        <w:rFonts w:hint="default"/>
      </w:rPr>
    </w:lvl>
    <w:lvl w:ilvl="7">
      <w:start w:val="1"/>
      <w:numFmt w:val="decimal"/>
      <w:lvlText w:val="%1.%2.%3.%4.%5.%6.%7.%8."/>
      <w:lvlJc w:val="left"/>
      <w:pPr>
        <w:ind w:left="3274" w:hanging="1440"/>
      </w:pPr>
      <w:rPr>
        <w:rFonts w:hint="default"/>
      </w:rPr>
    </w:lvl>
    <w:lvl w:ilvl="8">
      <w:start w:val="1"/>
      <w:numFmt w:val="decimal"/>
      <w:lvlText w:val="%1.%2.%3.%4.%5.%6.%7.%8.%9."/>
      <w:lvlJc w:val="left"/>
      <w:pPr>
        <w:ind w:left="3896" w:hanging="1800"/>
      </w:pPr>
      <w:rPr>
        <w:rFonts w:hint="default"/>
      </w:rPr>
    </w:lvl>
  </w:abstractNum>
  <w:abstractNum w:abstractNumId="7" w15:restartNumberingAfterBreak="0">
    <w:nsid w:val="3B027705"/>
    <w:multiLevelType w:val="multilevel"/>
    <w:tmpl w:val="92460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BB72E90"/>
    <w:multiLevelType w:val="multilevel"/>
    <w:tmpl w:val="6F7A1684"/>
    <w:lvl w:ilvl="0">
      <w:start w:val="1"/>
      <w:numFmt w:val="decimal"/>
      <w:lvlText w:val="%1."/>
      <w:lvlJc w:val="left"/>
      <w:pPr>
        <w:ind w:left="720" w:hanging="360"/>
      </w:pPr>
      <w:rPr>
        <w:rFonts w:hint="default"/>
        <w:b/>
      </w:rPr>
    </w:lvl>
    <w:lvl w:ilvl="1">
      <w:start w:val="1"/>
      <w:numFmt w:val="decimal"/>
      <w:isLgl/>
      <w:lvlText w:val="%1.%2."/>
      <w:lvlJc w:val="left"/>
      <w:pPr>
        <w:ind w:left="3839" w:hanging="720"/>
      </w:pPr>
      <w:rPr>
        <w:rFonts w:cs="Times New Roman" w:hint="default"/>
        <w:b/>
        <w:color w:val="auto"/>
      </w:rPr>
    </w:lvl>
    <w:lvl w:ilvl="2">
      <w:start w:val="1"/>
      <w:numFmt w:val="decimal"/>
      <w:isLgl/>
      <w:lvlText w:val="%1.%2.%3."/>
      <w:lvlJc w:val="left"/>
      <w:pPr>
        <w:ind w:left="1080" w:hanging="720"/>
      </w:pPr>
      <w:rPr>
        <w:rFonts w:cs="Times New Roman" w:hint="default"/>
        <w:color w:val="auto"/>
      </w:rPr>
    </w:lvl>
    <w:lvl w:ilvl="3">
      <w:start w:val="1"/>
      <w:numFmt w:val="decimal"/>
      <w:isLgl/>
      <w:lvlText w:val="%1.%2.%3.%4."/>
      <w:lvlJc w:val="left"/>
      <w:pPr>
        <w:ind w:left="1440" w:hanging="1080"/>
      </w:pPr>
      <w:rPr>
        <w:rFonts w:cs="Times New Roman" w:hint="default"/>
        <w:color w:val="auto"/>
      </w:rPr>
    </w:lvl>
    <w:lvl w:ilvl="4">
      <w:start w:val="1"/>
      <w:numFmt w:val="decimal"/>
      <w:isLgl/>
      <w:lvlText w:val="%1.%2.%3.%4.%5."/>
      <w:lvlJc w:val="left"/>
      <w:pPr>
        <w:ind w:left="1440" w:hanging="1080"/>
      </w:pPr>
      <w:rPr>
        <w:rFonts w:cs="Times New Roman" w:hint="default"/>
        <w:color w:val="auto"/>
      </w:rPr>
    </w:lvl>
    <w:lvl w:ilvl="5">
      <w:start w:val="1"/>
      <w:numFmt w:val="decimal"/>
      <w:isLgl/>
      <w:lvlText w:val="%1.%2.%3.%4.%5.%6."/>
      <w:lvlJc w:val="left"/>
      <w:pPr>
        <w:ind w:left="1800" w:hanging="1440"/>
      </w:pPr>
      <w:rPr>
        <w:rFonts w:cs="Times New Roman" w:hint="default"/>
        <w:color w:val="auto"/>
      </w:rPr>
    </w:lvl>
    <w:lvl w:ilvl="6">
      <w:start w:val="1"/>
      <w:numFmt w:val="decimal"/>
      <w:isLgl/>
      <w:lvlText w:val="%1.%2.%3.%4.%5.%6.%7."/>
      <w:lvlJc w:val="left"/>
      <w:pPr>
        <w:ind w:left="1800" w:hanging="1440"/>
      </w:pPr>
      <w:rPr>
        <w:rFonts w:cs="Times New Roman" w:hint="default"/>
        <w:color w:val="auto"/>
      </w:rPr>
    </w:lvl>
    <w:lvl w:ilvl="7">
      <w:start w:val="1"/>
      <w:numFmt w:val="decimal"/>
      <w:isLgl/>
      <w:lvlText w:val="%1.%2.%3.%4.%5.%6.%7.%8."/>
      <w:lvlJc w:val="left"/>
      <w:pPr>
        <w:ind w:left="2160" w:hanging="1800"/>
      </w:pPr>
      <w:rPr>
        <w:rFonts w:cs="Times New Roman" w:hint="default"/>
        <w:color w:val="auto"/>
      </w:rPr>
    </w:lvl>
    <w:lvl w:ilvl="8">
      <w:start w:val="1"/>
      <w:numFmt w:val="decimal"/>
      <w:isLgl/>
      <w:lvlText w:val="%1.%2.%3.%4.%5.%6.%7.%8.%9."/>
      <w:lvlJc w:val="left"/>
      <w:pPr>
        <w:ind w:left="2160" w:hanging="1800"/>
      </w:pPr>
      <w:rPr>
        <w:rFonts w:cs="Times New Roman" w:hint="default"/>
        <w:color w:val="auto"/>
      </w:rPr>
    </w:lvl>
  </w:abstractNum>
  <w:abstractNum w:abstractNumId="9" w15:restartNumberingAfterBreak="0">
    <w:nsid w:val="3C1A7FCD"/>
    <w:multiLevelType w:val="hybridMultilevel"/>
    <w:tmpl w:val="511ACCC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0" w15:restartNumberingAfterBreak="0">
    <w:nsid w:val="4686414C"/>
    <w:multiLevelType w:val="multilevel"/>
    <w:tmpl w:val="D7209C0A"/>
    <w:lvl w:ilvl="0">
      <w:start w:val="1"/>
      <w:numFmt w:val="bullet"/>
      <w:lvlText w:val=""/>
      <w:lvlJc w:val="left"/>
      <w:pPr>
        <w:ind w:left="1353" w:hanging="360"/>
      </w:pPr>
      <w:rPr>
        <w:rFonts w:ascii="Symbol" w:hAnsi="Symbol" w:hint="default"/>
      </w:rPr>
    </w:lvl>
    <w:lvl w:ilvl="1">
      <w:start w:val="2"/>
      <w:numFmt w:val="decimal"/>
      <w:isLgl/>
      <w:lvlText w:val="%1.%2."/>
      <w:lvlJc w:val="left"/>
      <w:pPr>
        <w:ind w:left="1806" w:hanging="600"/>
      </w:pPr>
      <w:rPr>
        <w:rFonts w:hint="default"/>
      </w:rPr>
    </w:lvl>
    <w:lvl w:ilvl="2">
      <w:start w:val="2"/>
      <w:numFmt w:val="decimal"/>
      <w:isLgl/>
      <w:lvlText w:val="%1.%2.%3."/>
      <w:lvlJc w:val="left"/>
      <w:pPr>
        <w:ind w:left="2139" w:hanging="720"/>
      </w:pPr>
      <w:rPr>
        <w:rFonts w:hint="default"/>
      </w:rPr>
    </w:lvl>
    <w:lvl w:ilvl="3">
      <w:start w:val="1"/>
      <w:numFmt w:val="decimal"/>
      <w:isLgl/>
      <w:lvlText w:val="%1.%2.%3.%4."/>
      <w:lvlJc w:val="left"/>
      <w:pPr>
        <w:ind w:left="2352" w:hanging="720"/>
      </w:pPr>
      <w:rPr>
        <w:rFonts w:hint="default"/>
      </w:rPr>
    </w:lvl>
    <w:lvl w:ilvl="4">
      <w:start w:val="1"/>
      <w:numFmt w:val="decimal"/>
      <w:isLgl/>
      <w:lvlText w:val="%1.%2.%3.%4.%5."/>
      <w:lvlJc w:val="left"/>
      <w:pPr>
        <w:ind w:left="2925" w:hanging="1080"/>
      </w:pPr>
      <w:rPr>
        <w:rFonts w:hint="default"/>
      </w:rPr>
    </w:lvl>
    <w:lvl w:ilvl="5">
      <w:start w:val="1"/>
      <w:numFmt w:val="decimal"/>
      <w:isLgl/>
      <w:lvlText w:val="%1.%2.%3.%4.%5.%6."/>
      <w:lvlJc w:val="left"/>
      <w:pPr>
        <w:ind w:left="3138" w:hanging="1080"/>
      </w:pPr>
      <w:rPr>
        <w:rFonts w:hint="default"/>
      </w:rPr>
    </w:lvl>
    <w:lvl w:ilvl="6">
      <w:start w:val="1"/>
      <w:numFmt w:val="decimal"/>
      <w:isLgl/>
      <w:lvlText w:val="%1.%2.%3.%4.%5.%6.%7."/>
      <w:lvlJc w:val="left"/>
      <w:pPr>
        <w:ind w:left="3711" w:hanging="1440"/>
      </w:pPr>
      <w:rPr>
        <w:rFonts w:hint="default"/>
      </w:rPr>
    </w:lvl>
    <w:lvl w:ilvl="7">
      <w:start w:val="1"/>
      <w:numFmt w:val="decimal"/>
      <w:isLgl/>
      <w:lvlText w:val="%1.%2.%3.%4.%5.%6.%7.%8."/>
      <w:lvlJc w:val="left"/>
      <w:pPr>
        <w:ind w:left="3924" w:hanging="1440"/>
      </w:pPr>
      <w:rPr>
        <w:rFonts w:hint="default"/>
      </w:rPr>
    </w:lvl>
    <w:lvl w:ilvl="8">
      <w:start w:val="1"/>
      <w:numFmt w:val="decimal"/>
      <w:isLgl/>
      <w:lvlText w:val="%1.%2.%3.%4.%5.%6.%7.%8.%9."/>
      <w:lvlJc w:val="left"/>
      <w:pPr>
        <w:ind w:left="4497" w:hanging="1800"/>
      </w:pPr>
      <w:rPr>
        <w:rFonts w:hint="default"/>
      </w:rPr>
    </w:lvl>
  </w:abstractNum>
  <w:abstractNum w:abstractNumId="11" w15:restartNumberingAfterBreak="0">
    <w:nsid w:val="488A2B3F"/>
    <w:multiLevelType w:val="multilevel"/>
    <w:tmpl w:val="D7209C0A"/>
    <w:lvl w:ilvl="0">
      <w:start w:val="1"/>
      <w:numFmt w:val="bullet"/>
      <w:lvlText w:val=""/>
      <w:lvlJc w:val="left"/>
      <w:pPr>
        <w:ind w:left="1353" w:hanging="360"/>
      </w:pPr>
      <w:rPr>
        <w:rFonts w:ascii="Symbol" w:hAnsi="Symbol" w:hint="default"/>
      </w:rPr>
    </w:lvl>
    <w:lvl w:ilvl="1">
      <w:start w:val="2"/>
      <w:numFmt w:val="decimal"/>
      <w:isLgl/>
      <w:lvlText w:val="%1.%2."/>
      <w:lvlJc w:val="left"/>
      <w:pPr>
        <w:ind w:left="1806" w:hanging="600"/>
      </w:pPr>
      <w:rPr>
        <w:rFonts w:hint="default"/>
      </w:rPr>
    </w:lvl>
    <w:lvl w:ilvl="2">
      <w:start w:val="2"/>
      <w:numFmt w:val="decimal"/>
      <w:isLgl/>
      <w:lvlText w:val="%1.%2.%3."/>
      <w:lvlJc w:val="left"/>
      <w:pPr>
        <w:ind w:left="2139" w:hanging="720"/>
      </w:pPr>
      <w:rPr>
        <w:rFonts w:hint="default"/>
      </w:rPr>
    </w:lvl>
    <w:lvl w:ilvl="3">
      <w:start w:val="1"/>
      <w:numFmt w:val="decimal"/>
      <w:isLgl/>
      <w:lvlText w:val="%1.%2.%3.%4."/>
      <w:lvlJc w:val="left"/>
      <w:pPr>
        <w:ind w:left="2352" w:hanging="720"/>
      </w:pPr>
      <w:rPr>
        <w:rFonts w:hint="default"/>
      </w:rPr>
    </w:lvl>
    <w:lvl w:ilvl="4">
      <w:start w:val="1"/>
      <w:numFmt w:val="decimal"/>
      <w:isLgl/>
      <w:lvlText w:val="%1.%2.%3.%4.%5."/>
      <w:lvlJc w:val="left"/>
      <w:pPr>
        <w:ind w:left="2925" w:hanging="1080"/>
      </w:pPr>
      <w:rPr>
        <w:rFonts w:hint="default"/>
      </w:rPr>
    </w:lvl>
    <w:lvl w:ilvl="5">
      <w:start w:val="1"/>
      <w:numFmt w:val="decimal"/>
      <w:isLgl/>
      <w:lvlText w:val="%1.%2.%3.%4.%5.%6."/>
      <w:lvlJc w:val="left"/>
      <w:pPr>
        <w:ind w:left="3138" w:hanging="1080"/>
      </w:pPr>
      <w:rPr>
        <w:rFonts w:hint="default"/>
      </w:rPr>
    </w:lvl>
    <w:lvl w:ilvl="6">
      <w:start w:val="1"/>
      <w:numFmt w:val="decimal"/>
      <w:isLgl/>
      <w:lvlText w:val="%1.%2.%3.%4.%5.%6.%7."/>
      <w:lvlJc w:val="left"/>
      <w:pPr>
        <w:ind w:left="3711" w:hanging="1440"/>
      </w:pPr>
      <w:rPr>
        <w:rFonts w:hint="default"/>
      </w:rPr>
    </w:lvl>
    <w:lvl w:ilvl="7">
      <w:start w:val="1"/>
      <w:numFmt w:val="decimal"/>
      <w:isLgl/>
      <w:lvlText w:val="%1.%2.%3.%4.%5.%6.%7.%8."/>
      <w:lvlJc w:val="left"/>
      <w:pPr>
        <w:ind w:left="3924" w:hanging="1440"/>
      </w:pPr>
      <w:rPr>
        <w:rFonts w:hint="default"/>
      </w:rPr>
    </w:lvl>
    <w:lvl w:ilvl="8">
      <w:start w:val="1"/>
      <w:numFmt w:val="decimal"/>
      <w:isLgl/>
      <w:lvlText w:val="%1.%2.%3.%4.%5.%6.%7.%8.%9."/>
      <w:lvlJc w:val="left"/>
      <w:pPr>
        <w:ind w:left="4497" w:hanging="1800"/>
      </w:pPr>
      <w:rPr>
        <w:rFonts w:hint="default"/>
      </w:rPr>
    </w:lvl>
  </w:abstractNum>
  <w:abstractNum w:abstractNumId="12" w15:restartNumberingAfterBreak="0">
    <w:nsid w:val="49F87F74"/>
    <w:multiLevelType w:val="multilevel"/>
    <w:tmpl w:val="7F685E6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4E61266C"/>
    <w:multiLevelType w:val="multilevel"/>
    <w:tmpl w:val="4CB4F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81741A8"/>
    <w:multiLevelType w:val="hybridMultilevel"/>
    <w:tmpl w:val="2048C0C4"/>
    <w:lvl w:ilvl="0" w:tplc="04190001">
      <w:start w:val="1"/>
      <w:numFmt w:val="bullet"/>
      <w:lvlText w:val=""/>
      <w:lvlJc w:val="left"/>
      <w:pPr>
        <w:ind w:left="1068" w:hanging="360"/>
      </w:pPr>
      <w:rPr>
        <w:rFonts w:ascii="Symbol" w:hAnsi="Symbol" w:hint="default"/>
      </w:rPr>
    </w:lvl>
    <w:lvl w:ilvl="1" w:tplc="04190003">
      <w:start w:val="1"/>
      <w:numFmt w:val="bullet"/>
      <w:lvlText w:val="o"/>
      <w:lvlJc w:val="left"/>
      <w:pPr>
        <w:ind w:left="1788" w:hanging="360"/>
      </w:pPr>
      <w:rPr>
        <w:rFonts w:ascii="Courier New" w:hAnsi="Courier New" w:cs="Courier New" w:hint="default"/>
      </w:rPr>
    </w:lvl>
    <w:lvl w:ilvl="2" w:tplc="04190005">
      <w:start w:val="1"/>
      <w:numFmt w:val="bullet"/>
      <w:lvlText w:val=""/>
      <w:lvlJc w:val="left"/>
      <w:pPr>
        <w:ind w:left="2508" w:hanging="360"/>
      </w:pPr>
      <w:rPr>
        <w:rFonts w:ascii="Wingdings" w:hAnsi="Wingdings" w:hint="default"/>
      </w:rPr>
    </w:lvl>
    <w:lvl w:ilvl="3" w:tplc="04190001">
      <w:start w:val="1"/>
      <w:numFmt w:val="bullet"/>
      <w:lvlText w:val=""/>
      <w:lvlJc w:val="left"/>
      <w:pPr>
        <w:ind w:left="3228" w:hanging="360"/>
      </w:pPr>
      <w:rPr>
        <w:rFonts w:ascii="Symbol" w:hAnsi="Symbol" w:hint="default"/>
      </w:rPr>
    </w:lvl>
    <w:lvl w:ilvl="4" w:tplc="04190003">
      <w:start w:val="1"/>
      <w:numFmt w:val="bullet"/>
      <w:lvlText w:val="o"/>
      <w:lvlJc w:val="left"/>
      <w:pPr>
        <w:ind w:left="3948" w:hanging="360"/>
      </w:pPr>
      <w:rPr>
        <w:rFonts w:ascii="Courier New" w:hAnsi="Courier New" w:cs="Courier New" w:hint="default"/>
      </w:rPr>
    </w:lvl>
    <w:lvl w:ilvl="5" w:tplc="04190005">
      <w:start w:val="1"/>
      <w:numFmt w:val="bullet"/>
      <w:lvlText w:val=""/>
      <w:lvlJc w:val="left"/>
      <w:pPr>
        <w:ind w:left="4668" w:hanging="360"/>
      </w:pPr>
      <w:rPr>
        <w:rFonts w:ascii="Wingdings" w:hAnsi="Wingdings" w:hint="default"/>
      </w:rPr>
    </w:lvl>
    <w:lvl w:ilvl="6" w:tplc="04190001">
      <w:start w:val="1"/>
      <w:numFmt w:val="bullet"/>
      <w:lvlText w:val=""/>
      <w:lvlJc w:val="left"/>
      <w:pPr>
        <w:ind w:left="5388" w:hanging="360"/>
      </w:pPr>
      <w:rPr>
        <w:rFonts w:ascii="Symbol" w:hAnsi="Symbol" w:hint="default"/>
      </w:rPr>
    </w:lvl>
    <w:lvl w:ilvl="7" w:tplc="04190003">
      <w:start w:val="1"/>
      <w:numFmt w:val="bullet"/>
      <w:lvlText w:val="o"/>
      <w:lvlJc w:val="left"/>
      <w:pPr>
        <w:ind w:left="6108" w:hanging="360"/>
      </w:pPr>
      <w:rPr>
        <w:rFonts w:ascii="Courier New" w:hAnsi="Courier New" w:cs="Courier New" w:hint="default"/>
      </w:rPr>
    </w:lvl>
    <w:lvl w:ilvl="8" w:tplc="04190005">
      <w:start w:val="1"/>
      <w:numFmt w:val="bullet"/>
      <w:lvlText w:val=""/>
      <w:lvlJc w:val="left"/>
      <w:pPr>
        <w:ind w:left="6828" w:hanging="360"/>
      </w:pPr>
      <w:rPr>
        <w:rFonts w:ascii="Wingdings" w:hAnsi="Wingdings" w:hint="default"/>
      </w:rPr>
    </w:lvl>
  </w:abstractNum>
  <w:abstractNum w:abstractNumId="15" w15:restartNumberingAfterBreak="0">
    <w:nsid w:val="5D780682"/>
    <w:multiLevelType w:val="hybridMultilevel"/>
    <w:tmpl w:val="B608CEDE"/>
    <w:lvl w:ilvl="0" w:tplc="FD78728A">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75D406EE"/>
    <w:multiLevelType w:val="hybridMultilevel"/>
    <w:tmpl w:val="086202FC"/>
    <w:lvl w:ilvl="0" w:tplc="DD7684F8">
      <w:start w:val="1"/>
      <w:numFmt w:val="decimal"/>
      <w:lvlText w:val="%1"/>
      <w:lvlJc w:val="left"/>
      <w:pPr>
        <w:ind w:left="1065" w:hanging="705"/>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77DB500B"/>
    <w:multiLevelType w:val="multilevel"/>
    <w:tmpl w:val="D7209C0A"/>
    <w:lvl w:ilvl="0">
      <w:start w:val="1"/>
      <w:numFmt w:val="bullet"/>
      <w:lvlText w:val=""/>
      <w:lvlJc w:val="left"/>
      <w:pPr>
        <w:ind w:left="1353" w:hanging="360"/>
      </w:pPr>
      <w:rPr>
        <w:rFonts w:ascii="Symbol" w:hAnsi="Symbol" w:hint="default"/>
      </w:rPr>
    </w:lvl>
    <w:lvl w:ilvl="1">
      <w:start w:val="2"/>
      <w:numFmt w:val="decimal"/>
      <w:isLgl/>
      <w:lvlText w:val="%1.%2."/>
      <w:lvlJc w:val="left"/>
      <w:pPr>
        <w:ind w:left="1806" w:hanging="600"/>
      </w:pPr>
      <w:rPr>
        <w:rFonts w:hint="default"/>
      </w:rPr>
    </w:lvl>
    <w:lvl w:ilvl="2">
      <w:start w:val="2"/>
      <w:numFmt w:val="decimal"/>
      <w:isLgl/>
      <w:lvlText w:val="%1.%2.%3."/>
      <w:lvlJc w:val="left"/>
      <w:pPr>
        <w:ind w:left="2139" w:hanging="720"/>
      </w:pPr>
      <w:rPr>
        <w:rFonts w:hint="default"/>
      </w:rPr>
    </w:lvl>
    <w:lvl w:ilvl="3">
      <w:start w:val="1"/>
      <w:numFmt w:val="decimal"/>
      <w:isLgl/>
      <w:lvlText w:val="%1.%2.%3.%4."/>
      <w:lvlJc w:val="left"/>
      <w:pPr>
        <w:ind w:left="2352" w:hanging="720"/>
      </w:pPr>
      <w:rPr>
        <w:rFonts w:hint="default"/>
      </w:rPr>
    </w:lvl>
    <w:lvl w:ilvl="4">
      <w:start w:val="1"/>
      <w:numFmt w:val="decimal"/>
      <w:isLgl/>
      <w:lvlText w:val="%1.%2.%3.%4.%5."/>
      <w:lvlJc w:val="left"/>
      <w:pPr>
        <w:ind w:left="2925" w:hanging="1080"/>
      </w:pPr>
      <w:rPr>
        <w:rFonts w:hint="default"/>
      </w:rPr>
    </w:lvl>
    <w:lvl w:ilvl="5">
      <w:start w:val="1"/>
      <w:numFmt w:val="decimal"/>
      <w:isLgl/>
      <w:lvlText w:val="%1.%2.%3.%4.%5.%6."/>
      <w:lvlJc w:val="left"/>
      <w:pPr>
        <w:ind w:left="3138" w:hanging="1080"/>
      </w:pPr>
      <w:rPr>
        <w:rFonts w:hint="default"/>
      </w:rPr>
    </w:lvl>
    <w:lvl w:ilvl="6">
      <w:start w:val="1"/>
      <w:numFmt w:val="decimal"/>
      <w:isLgl/>
      <w:lvlText w:val="%1.%2.%3.%4.%5.%6.%7."/>
      <w:lvlJc w:val="left"/>
      <w:pPr>
        <w:ind w:left="3711" w:hanging="1440"/>
      </w:pPr>
      <w:rPr>
        <w:rFonts w:hint="default"/>
      </w:rPr>
    </w:lvl>
    <w:lvl w:ilvl="7">
      <w:start w:val="1"/>
      <w:numFmt w:val="decimal"/>
      <w:isLgl/>
      <w:lvlText w:val="%1.%2.%3.%4.%5.%6.%7.%8."/>
      <w:lvlJc w:val="left"/>
      <w:pPr>
        <w:ind w:left="3924" w:hanging="1440"/>
      </w:pPr>
      <w:rPr>
        <w:rFonts w:hint="default"/>
      </w:rPr>
    </w:lvl>
    <w:lvl w:ilvl="8">
      <w:start w:val="1"/>
      <w:numFmt w:val="decimal"/>
      <w:isLgl/>
      <w:lvlText w:val="%1.%2.%3.%4.%5.%6.%7.%8.%9."/>
      <w:lvlJc w:val="left"/>
      <w:pPr>
        <w:ind w:left="4497" w:hanging="1800"/>
      </w:pPr>
      <w:rPr>
        <w:rFonts w:hint="default"/>
      </w:rPr>
    </w:lvl>
  </w:abstractNum>
  <w:abstractNum w:abstractNumId="18" w15:restartNumberingAfterBreak="0">
    <w:nsid w:val="789122C2"/>
    <w:multiLevelType w:val="multilevel"/>
    <w:tmpl w:val="3822CAD2"/>
    <w:lvl w:ilvl="0">
      <w:start w:val="2"/>
      <w:numFmt w:val="decimal"/>
      <w:pStyle w:val="2"/>
      <w:lvlText w:val="%1."/>
      <w:lvlJc w:val="left"/>
      <w:pPr>
        <w:ind w:left="644"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19" w15:restartNumberingAfterBreak="0">
    <w:nsid w:val="7BCA3C2D"/>
    <w:multiLevelType w:val="multilevel"/>
    <w:tmpl w:val="23909984"/>
    <w:lvl w:ilvl="0">
      <w:start w:val="7"/>
      <w:numFmt w:val="decimal"/>
      <w:lvlText w:val="%1."/>
      <w:lvlJc w:val="left"/>
      <w:pPr>
        <w:ind w:left="585" w:hanging="585"/>
      </w:pPr>
      <w:rPr>
        <w:rFonts w:ascii="Courier New" w:eastAsia="Courier New" w:hAnsi="Courier New" w:cs="Courier New" w:hint="default"/>
        <w:color w:val="000000"/>
      </w:rPr>
    </w:lvl>
    <w:lvl w:ilvl="1">
      <w:start w:val="1"/>
      <w:numFmt w:val="decimal"/>
      <w:lvlText w:val="%1.%2."/>
      <w:lvlJc w:val="left"/>
      <w:pPr>
        <w:ind w:left="1152" w:hanging="585"/>
      </w:pPr>
      <w:rPr>
        <w:rFonts w:ascii="Times New Roman" w:eastAsia="Courier New" w:hAnsi="Times New Roman" w:cs="Times New Roman" w:hint="default"/>
        <w:color w:val="000000"/>
      </w:rPr>
    </w:lvl>
    <w:lvl w:ilvl="2">
      <w:start w:val="1"/>
      <w:numFmt w:val="decimal"/>
      <w:lvlText w:val="%1.%2.%3."/>
      <w:lvlJc w:val="left"/>
      <w:pPr>
        <w:ind w:left="1854" w:hanging="720"/>
      </w:pPr>
      <w:rPr>
        <w:rFonts w:ascii="Courier New" w:eastAsia="Courier New" w:hAnsi="Courier New" w:cs="Courier New" w:hint="default"/>
        <w:color w:val="000000"/>
      </w:rPr>
    </w:lvl>
    <w:lvl w:ilvl="3">
      <w:start w:val="1"/>
      <w:numFmt w:val="decimal"/>
      <w:lvlText w:val="%1.%2.%3.%4."/>
      <w:lvlJc w:val="left"/>
      <w:pPr>
        <w:ind w:left="2421" w:hanging="720"/>
      </w:pPr>
      <w:rPr>
        <w:rFonts w:ascii="Courier New" w:eastAsia="Courier New" w:hAnsi="Courier New" w:cs="Courier New" w:hint="default"/>
        <w:color w:val="000000"/>
      </w:rPr>
    </w:lvl>
    <w:lvl w:ilvl="4">
      <w:start w:val="1"/>
      <w:numFmt w:val="decimal"/>
      <w:lvlText w:val="%1.%2.%3.%4.%5."/>
      <w:lvlJc w:val="left"/>
      <w:pPr>
        <w:ind w:left="3348" w:hanging="1080"/>
      </w:pPr>
      <w:rPr>
        <w:rFonts w:ascii="Courier New" w:eastAsia="Courier New" w:hAnsi="Courier New" w:cs="Courier New" w:hint="default"/>
        <w:color w:val="000000"/>
      </w:rPr>
    </w:lvl>
    <w:lvl w:ilvl="5">
      <w:start w:val="1"/>
      <w:numFmt w:val="decimal"/>
      <w:lvlText w:val="%1.%2.%3.%4.%5.%6."/>
      <w:lvlJc w:val="left"/>
      <w:pPr>
        <w:ind w:left="3915" w:hanging="1080"/>
      </w:pPr>
      <w:rPr>
        <w:rFonts w:ascii="Courier New" w:eastAsia="Courier New" w:hAnsi="Courier New" w:cs="Courier New" w:hint="default"/>
        <w:color w:val="000000"/>
      </w:rPr>
    </w:lvl>
    <w:lvl w:ilvl="6">
      <w:start w:val="1"/>
      <w:numFmt w:val="decimal"/>
      <w:lvlText w:val="%1.%2.%3.%4.%5.%6.%7."/>
      <w:lvlJc w:val="left"/>
      <w:pPr>
        <w:ind w:left="4842" w:hanging="1440"/>
      </w:pPr>
      <w:rPr>
        <w:rFonts w:ascii="Courier New" w:eastAsia="Courier New" w:hAnsi="Courier New" w:cs="Courier New" w:hint="default"/>
        <w:color w:val="000000"/>
      </w:rPr>
    </w:lvl>
    <w:lvl w:ilvl="7">
      <w:start w:val="1"/>
      <w:numFmt w:val="decimal"/>
      <w:lvlText w:val="%1.%2.%3.%4.%5.%6.%7.%8."/>
      <w:lvlJc w:val="left"/>
      <w:pPr>
        <w:ind w:left="5409" w:hanging="1440"/>
      </w:pPr>
      <w:rPr>
        <w:rFonts w:ascii="Courier New" w:eastAsia="Courier New" w:hAnsi="Courier New" w:cs="Courier New" w:hint="default"/>
        <w:color w:val="000000"/>
      </w:rPr>
    </w:lvl>
    <w:lvl w:ilvl="8">
      <w:start w:val="1"/>
      <w:numFmt w:val="decimal"/>
      <w:lvlText w:val="%1.%2.%3.%4.%5.%6.%7.%8.%9."/>
      <w:lvlJc w:val="left"/>
      <w:pPr>
        <w:ind w:left="6336" w:hanging="1800"/>
      </w:pPr>
      <w:rPr>
        <w:rFonts w:ascii="Courier New" w:eastAsia="Courier New" w:hAnsi="Courier New" w:cs="Courier New" w:hint="default"/>
        <w:color w:val="000000"/>
      </w:r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3"/>
  </w:num>
  <w:num w:numId="4">
    <w:abstractNumId w:val="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6"/>
  </w:num>
  <w:num w:numId="7">
    <w:abstractNumId w:val="0"/>
  </w:num>
  <w:num w:numId="8">
    <w:abstractNumId w:val="11"/>
  </w:num>
  <w:num w:numId="9">
    <w:abstractNumId w:val="10"/>
  </w:num>
  <w:num w:numId="10">
    <w:abstractNumId w:val="17"/>
  </w:num>
  <w:num w:numId="11">
    <w:abstractNumId w:val="1"/>
  </w:num>
  <w:num w:numId="12">
    <w:abstractNumId w:val="8"/>
  </w:num>
  <w:num w:numId="13">
    <w:abstractNumId w:val="15"/>
  </w:num>
  <w:num w:numId="14">
    <w:abstractNumId w:val="7"/>
  </w:num>
  <w:num w:numId="15">
    <w:abstractNumId w:val="4"/>
  </w:num>
  <w:num w:numId="16">
    <w:abstractNumId w:val="14"/>
  </w:num>
  <w:num w:numId="17">
    <w:abstractNumId w:val="9"/>
  </w:num>
  <w:num w:numId="18">
    <w:abstractNumId w:val="18"/>
  </w:num>
  <w:num w:numId="19">
    <w:abstractNumId w:val="5"/>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04DF5"/>
    <w:rsid w:val="00041468"/>
    <w:rsid w:val="000531B6"/>
    <w:rsid w:val="000F06C7"/>
    <w:rsid w:val="00156CE1"/>
    <w:rsid w:val="001873A9"/>
    <w:rsid w:val="001F50EA"/>
    <w:rsid w:val="00202A58"/>
    <w:rsid w:val="00203ED6"/>
    <w:rsid w:val="002568A2"/>
    <w:rsid w:val="0026165D"/>
    <w:rsid w:val="002841CB"/>
    <w:rsid w:val="00295D71"/>
    <w:rsid w:val="002A489B"/>
    <w:rsid w:val="002A54CE"/>
    <w:rsid w:val="002D0143"/>
    <w:rsid w:val="002D4D0A"/>
    <w:rsid w:val="002E7FBC"/>
    <w:rsid w:val="002F4E45"/>
    <w:rsid w:val="002F6D1E"/>
    <w:rsid w:val="0030130A"/>
    <w:rsid w:val="003078BD"/>
    <w:rsid w:val="00307E08"/>
    <w:rsid w:val="0034309A"/>
    <w:rsid w:val="00345740"/>
    <w:rsid w:val="00367B7A"/>
    <w:rsid w:val="00374BE5"/>
    <w:rsid w:val="003955F7"/>
    <w:rsid w:val="003A7077"/>
    <w:rsid w:val="003E59BA"/>
    <w:rsid w:val="00403106"/>
    <w:rsid w:val="00442E88"/>
    <w:rsid w:val="00456335"/>
    <w:rsid w:val="004613FF"/>
    <w:rsid w:val="00463EE9"/>
    <w:rsid w:val="004730F8"/>
    <w:rsid w:val="00474F79"/>
    <w:rsid w:val="004A17FA"/>
    <w:rsid w:val="004A6223"/>
    <w:rsid w:val="004B238C"/>
    <w:rsid w:val="00504122"/>
    <w:rsid w:val="00505A02"/>
    <w:rsid w:val="005134D0"/>
    <w:rsid w:val="00537183"/>
    <w:rsid w:val="00557F44"/>
    <w:rsid w:val="00583341"/>
    <w:rsid w:val="005D4CDC"/>
    <w:rsid w:val="00612E36"/>
    <w:rsid w:val="00647EF4"/>
    <w:rsid w:val="0066003F"/>
    <w:rsid w:val="00665E51"/>
    <w:rsid w:val="006915DE"/>
    <w:rsid w:val="00693535"/>
    <w:rsid w:val="00696BA9"/>
    <w:rsid w:val="006C0F23"/>
    <w:rsid w:val="006D0035"/>
    <w:rsid w:val="006E58E7"/>
    <w:rsid w:val="00710CBE"/>
    <w:rsid w:val="00735574"/>
    <w:rsid w:val="00740654"/>
    <w:rsid w:val="00751F6E"/>
    <w:rsid w:val="007676A6"/>
    <w:rsid w:val="007814D0"/>
    <w:rsid w:val="00787D9F"/>
    <w:rsid w:val="00794920"/>
    <w:rsid w:val="007973BF"/>
    <w:rsid w:val="007A1CA3"/>
    <w:rsid w:val="007B30A3"/>
    <w:rsid w:val="007B46B0"/>
    <w:rsid w:val="007C49F1"/>
    <w:rsid w:val="007D5354"/>
    <w:rsid w:val="00820F7A"/>
    <w:rsid w:val="00822795"/>
    <w:rsid w:val="00847480"/>
    <w:rsid w:val="008506E0"/>
    <w:rsid w:val="008664A9"/>
    <w:rsid w:val="008D08E8"/>
    <w:rsid w:val="008D49F3"/>
    <w:rsid w:val="008D4A3D"/>
    <w:rsid w:val="008F3596"/>
    <w:rsid w:val="00917908"/>
    <w:rsid w:val="00966BD1"/>
    <w:rsid w:val="00995D14"/>
    <w:rsid w:val="009B0712"/>
    <w:rsid w:val="009F12AB"/>
    <w:rsid w:val="00A176E2"/>
    <w:rsid w:val="00A32D85"/>
    <w:rsid w:val="00A96BF5"/>
    <w:rsid w:val="00AA23EB"/>
    <w:rsid w:val="00B0071F"/>
    <w:rsid w:val="00B1181E"/>
    <w:rsid w:val="00B5340B"/>
    <w:rsid w:val="00B61281"/>
    <w:rsid w:val="00B701A7"/>
    <w:rsid w:val="00B713E8"/>
    <w:rsid w:val="00B7427E"/>
    <w:rsid w:val="00B869ED"/>
    <w:rsid w:val="00B930F3"/>
    <w:rsid w:val="00BC0852"/>
    <w:rsid w:val="00BD54C1"/>
    <w:rsid w:val="00BE0952"/>
    <w:rsid w:val="00BE4B34"/>
    <w:rsid w:val="00BF20E1"/>
    <w:rsid w:val="00C47F90"/>
    <w:rsid w:val="00C56C9B"/>
    <w:rsid w:val="00C610B7"/>
    <w:rsid w:val="00C75390"/>
    <w:rsid w:val="00C952DB"/>
    <w:rsid w:val="00CA4E5E"/>
    <w:rsid w:val="00CA7BEE"/>
    <w:rsid w:val="00CD05EE"/>
    <w:rsid w:val="00CD2212"/>
    <w:rsid w:val="00CE570E"/>
    <w:rsid w:val="00D17A5D"/>
    <w:rsid w:val="00D4393A"/>
    <w:rsid w:val="00D53E59"/>
    <w:rsid w:val="00DE5037"/>
    <w:rsid w:val="00DF05DE"/>
    <w:rsid w:val="00DF1F99"/>
    <w:rsid w:val="00E0165D"/>
    <w:rsid w:val="00E270F3"/>
    <w:rsid w:val="00E40D6A"/>
    <w:rsid w:val="00E810DF"/>
    <w:rsid w:val="00E9338D"/>
    <w:rsid w:val="00F1346E"/>
    <w:rsid w:val="00F169DD"/>
    <w:rsid w:val="00F315C4"/>
    <w:rsid w:val="00F70D10"/>
    <w:rsid w:val="00F82BA9"/>
    <w:rsid w:val="00F94329"/>
    <w:rsid w:val="00FA38FA"/>
    <w:rsid w:val="00FD66D9"/>
    <w:rsid w:val="00FE597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D003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aliases w:val="Standart,ТЗ список,Абзац списка литеральный,Абзац списка с маркерами,Medium Grid 1 Accent 2,Цветной список - Акцент 11,Bullet List,FooterText,numbered,Paragraphe de liste1,lp1,List Paragraph1,it_List1,ПС - Нумерованный,Нумерованый список"/>
    <w:basedOn w:val="a"/>
    <w:link w:val="a5"/>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6">
    <w:name w:val="Normal (Web)"/>
    <w:basedOn w:val="a"/>
    <w:uiPriority w:val="99"/>
    <w:semiHidden/>
    <w:unhideWhenUsed/>
    <w:rsid w:val="008506E0"/>
  </w:style>
  <w:style w:type="paragraph" w:customStyle="1" w:styleId="ConsPlusNormal">
    <w:name w:val="ConsPlusNormal"/>
    <w:link w:val="ConsPlusNormal0"/>
    <w:qFormat/>
    <w:rsid w:val="004730F8"/>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4730F8"/>
    <w:rPr>
      <w:rFonts w:ascii="Calibri" w:eastAsia="Times New Roman" w:hAnsi="Calibri" w:cs="Calibri"/>
      <w:szCs w:val="20"/>
      <w:lang w:eastAsia="ru-RU"/>
    </w:rPr>
  </w:style>
  <w:style w:type="paragraph" w:styleId="a7">
    <w:name w:val="header"/>
    <w:basedOn w:val="a"/>
    <w:link w:val="a8"/>
    <w:uiPriority w:val="99"/>
    <w:unhideWhenUsed/>
    <w:rsid w:val="004A17FA"/>
    <w:pPr>
      <w:tabs>
        <w:tab w:val="center" w:pos="4677"/>
        <w:tab w:val="right" w:pos="9355"/>
      </w:tabs>
    </w:pPr>
  </w:style>
  <w:style w:type="character" w:customStyle="1" w:styleId="a8">
    <w:name w:val="Верхний колонтитул Знак"/>
    <w:basedOn w:val="a0"/>
    <w:link w:val="a7"/>
    <w:uiPriority w:val="99"/>
    <w:rsid w:val="004A17FA"/>
    <w:rPr>
      <w:rFonts w:ascii="Times New Roman" w:eastAsia="Times New Roman" w:hAnsi="Times New Roman" w:cs="Times New Roman"/>
      <w:sz w:val="24"/>
      <w:szCs w:val="24"/>
      <w:lang w:eastAsia="ru-RU"/>
    </w:rPr>
  </w:style>
  <w:style w:type="paragraph" w:styleId="a9">
    <w:name w:val="footer"/>
    <w:basedOn w:val="a"/>
    <w:link w:val="aa"/>
    <w:uiPriority w:val="99"/>
    <w:unhideWhenUsed/>
    <w:rsid w:val="004A17FA"/>
    <w:pPr>
      <w:tabs>
        <w:tab w:val="center" w:pos="4677"/>
        <w:tab w:val="right" w:pos="9355"/>
      </w:tabs>
    </w:pPr>
  </w:style>
  <w:style w:type="character" w:customStyle="1" w:styleId="aa">
    <w:name w:val="Нижний колонтитул Знак"/>
    <w:basedOn w:val="a0"/>
    <w:link w:val="a9"/>
    <w:uiPriority w:val="99"/>
    <w:rsid w:val="004A17FA"/>
    <w:rPr>
      <w:rFonts w:ascii="Times New Roman" w:eastAsia="Times New Roman" w:hAnsi="Times New Roman" w:cs="Times New Roman"/>
      <w:sz w:val="24"/>
      <w:szCs w:val="24"/>
      <w:lang w:eastAsia="ru-RU"/>
    </w:rPr>
  </w:style>
  <w:style w:type="character" w:styleId="ab">
    <w:name w:val="Hyperlink"/>
    <w:basedOn w:val="a0"/>
    <w:uiPriority w:val="99"/>
    <w:unhideWhenUsed/>
    <w:rsid w:val="00B713E8"/>
    <w:rPr>
      <w:color w:val="0563C1" w:themeColor="hyperlink"/>
      <w:u w:val="single"/>
    </w:rPr>
  </w:style>
  <w:style w:type="character" w:customStyle="1" w:styleId="a5">
    <w:name w:val="Абзац списка Знак"/>
    <w:aliases w:val="Standart Знак,ТЗ список Знак,Абзац списка литеральный Знак,Абзац списка с маркерами Знак,Medium Grid 1 Accent 2 Знак,Цветной список - Акцент 11 Знак,Bullet List Знак,FooterText Знак,numbered Знак,Paragraphe de liste1 Знак,lp1 Знак"/>
    <w:link w:val="a4"/>
    <w:uiPriority w:val="34"/>
    <w:qFormat/>
    <w:rsid w:val="002F4E45"/>
  </w:style>
  <w:style w:type="table" w:customStyle="1" w:styleId="1">
    <w:name w:val="Сетка таблицы1"/>
    <w:basedOn w:val="a1"/>
    <w:next w:val="a3"/>
    <w:uiPriority w:val="59"/>
    <w:rsid w:val="00710CBE"/>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1"/>
    <w:basedOn w:val="a1"/>
    <w:next w:val="a3"/>
    <w:rsid w:val="003078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
    <w:name w:val="Приложение Заг2"/>
    <w:basedOn w:val="a"/>
    <w:autoRedefine/>
    <w:qFormat/>
    <w:rsid w:val="003078BD"/>
    <w:pPr>
      <w:numPr>
        <w:numId w:val="18"/>
      </w:numPr>
      <w:ind w:left="0" w:firstLine="567"/>
    </w:pPr>
    <w:rPr>
      <w:rFonts w:cs="Arial"/>
      <w:szCs w:val="20"/>
    </w:rPr>
  </w:style>
  <w:style w:type="paragraph" w:styleId="ac">
    <w:name w:val="Balloon Text"/>
    <w:basedOn w:val="a"/>
    <w:link w:val="ad"/>
    <w:uiPriority w:val="99"/>
    <w:semiHidden/>
    <w:unhideWhenUsed/>
    <w:rsid w:val="00BD54C1"/>
    <w:rPr>
      <w:rFonts w:ascii="Segoe UI" w:hAnsi="Segoe UI" w:cs="Segoe UI"/>
      <w:sz w:val="18"/>
      <w:szCs w:val="18"/>
    </w:rPr>
  </w:style>
  <w:style w:type="character" w:customStyle="1" w:styleId="ad">
    <w:name w:val="Текст выноски Знак"/>
    <w:basedOn w:val="a0"/>
    <w:link w:val="ac"/>
    <w:uiPriority w:val="99"/>
    <w:semiHidden/>
    <w:rsid w:val="00BD54C1"/>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832541">
      <w:bodyDiv w:val="1"/>
      <w:marLeft w:val="0"/>
      <w:marRight w:val="0"/>
      <w:marTop w:val="0"/>
      <w:marBottom w:val="0"/>
      <w:divBdr>
        <w:top w:val="none" w:sz="0" w:space="0" w:color="auto"/>
        <w:left w:val="none" w:sz="0" w:space="0" w:color="auto"/>
        <w:bottom w:val="none" w:sz="0" w:space="0" w:color="auto"/>
        <w:right w:val="none" w:sz="0" w:space="0" w:color="auto"/>
      </w:divBdr>
      <w:divsChild>
        <w:div w:id="1639143053">
          <w:marLeft w:val="0"/>
          <w:marRight w:val="0"/>
          <w:marTop w:val="0"/>
          <w:marBottom w:val="0"/>
          <w:divBdr>
            <w:top w:val="none" w:sz="0" w:space="0" w:color="auto"/>
            <w:left w:val="none" w:sz="0" w:space="0" w:color="auto"/>
            <w:bottom w:val="none" w:sz="0" w:space="0" w:color="auto"/>
            <w:right w:val="none" w:sz="0" w:space="0" w:color="auto"/>
          </w:divBdr>
        </w:div>
      </w:divsChild>
    </w:div>
    <w:div w:id="38555229">
      <w:bodyDiv w:val="1"/>
      <w:marLeft w:val="0"/>
      <w:marRight w:val="0"/>
      <w:marTop w:val="0"/>
      <w:marBottom w:val="0"/>
      <w:divBdr>
        <w:top w:val="none" w:sz="0" w:space="0" w:color="auto"/>
        <w:left w:val="none" w:sz="0" w:space="0" w:color="auto"/>
        <w:bottom w:val="none" w:sz="0" w:space="0" w:color="auto"/>
        <w:right w:val="none" w:sz="0" w:space="0" w:color="auto"/>
      </w:divBdr>
    </w:div>
    <w:div w:id="89353358">
      <w:bodyDiv w:val="1"/>
      <w:marLeft w:val="0"/>
      <w:marRight w:val="0"/>
      <w:marTop w:val="0"/>
      <w:marBottom w:val="0"/>
      <w:divBdr>
        <w:top w:val="none" w:sz="0" w:space="0" w:color="auto"/>
        <w:left w:val="none" w:sz="0" w:space="0" w:color="auto"/>
        <w:bottom w:val="none" w:sz="0" w:space="0" w:color="auto"/>
        <w:right w:val="none" w:sz="0" w:space="0" w:color="auto"/>
      </w:divBdr>
    </w:div>
    <w:div w:id="93207056">
      <w:bodyDiv w:val="1"/>
      <w:marLeft w:val="0"/>
      <w:marRight w:val="0"/>
      <w:marTop w:val="0"/>
      <w:marBottom w:val="0"/>
      <w:divBdr>
        <w:top w:val="none" w:sz="0" w:space="0" w:color="auto"/>
        <w:left w:val="none" w:sz="0" w:space="0" w:color="auto"/>
        <w:bottom w:val="none" w:sz="0" w:space="0" w:color="auto"/>
        <w:right w:val="none" w:sz="0" w:space="0" w:color="auto"/>
      </w:divBdr>
    </w:div>
    <w:div w:id="122623443">
      <w:bodyDiv w:val="1"/>
      <w:marLeft w:val="0"/>
      <w:marRight w:val="0"/>
      <w:marTop w:val="0"/>
      <w:marBottom w:val="0"/>
      <w:divBdr>
        <w:top w:val="none" w:sz="0" w:space="0" w:color="auto"/>
        <w:left w:val="none" w:sz="0" w:space="0" w:color="auto"/>
        <w:bottom w:val="none" w:sz="0" w:space="0" w:color="auto"/>
        <w:right w:val="none" w:sz="0" w:space="0" w:color="auto"/>
      </w:divBdr>
    </w:div>
    <w:div w:id="176117642">
      <w:bodyDiv w:val="1"/>
      <w:marLeft w:val="0"/>
      <w:marRight w:val="0"/>
      <w:marTop w:val="0"/>
      <w:marBottom w:val="0"/>
      <w:divBdr>
        <w:top w:val="none" w:sz="0" w:space="0" w:color="auto"/>
        <w:left w:val="none" w:sz="0" w:space="0" w:color="auto"/>
        <w:bottom w:val="none" w:sz="0" w:space="0" w:color="auto"/>
        <w:right w:val="none" w:sz="0" w:space="0" w:color="auto"/>
      </w:divBdr>
    </w:div>
    <w:div w:id="189073246">
      <w:bodyDiv w:val="1"/>
      <w:marLeft w:val="0"/>
      <w:marRight w:val="0"/>
      <w:marTop w:val="0"/>
      <w:marBottom w:val="0"/>
      <w:divBdr>
        <w:top w:val="none" w:sz="0" w:space="0" w:color="auto"/>
        <w:left w:val="none" w:sz="0" w:space="0" w:color="auto"/>
        <w:bottom w:val="none" w:sz="0" w:space="0" w:color="auto"/>
        <w:right w:val="none" w:sz="0" w:space="0" w:color="auto"/>
      </w:divBdr>
    </w:div>
    <w:div w:id="395976827">
      <w:bodyDiv w:val="1"/>
      <w:marLeft w:val="0"/>
      <w:marRight w:val="0"/>
      <w:marTop w:val="0"/>
      <w:marBottom w:val="0"/>
      <w:divBdr>
        <w:top w:val="none" w:sz="0" w:space="0" w:color="auto"/>
        <w:left w:val="none" w:sz="0" w:space="0" w:color="auto"/>
        <w:bottom w:val="none" w:sz="0" w:space="0" w:color="auto"/>
        <w:right w:val="none" w:sz="0" w:space="0" w:color="auto"/>
      </w:divBdr>
    </w:div>
    <w:div w:id="425276465">
      <w:bodyDiv w:val="1"/>
      <w:marLeft w:val="0"/>
      <w:marRight w:val="0"/>
      <w:marTop w:val="0"/>
      <w:marBottom w:val="0"/>
      <w:divBdr>
        <w:top w:val="none" w:sz="0" w:space="0" w:color="auto"/>
        <w:left w:val="none" w:sz="0" w:space="0" w:color="auto"/>
        <w:bottom w:val="none" w:sz="0" w:space="0" w:color="auto"/>
        <w:right w:val="none" w:sz="0" w:space="0" w:color="auto"/>
      </w:divBdr>
    </w:div>
    <w:div w:id="459568623">
      <w:bodyDiv w:val="1"/>
      <w:marLeft w:val="0"/>
      <w:marRight w:val="0"/>
      <w:marTop w:val="0"/>
      <w:marBottom w:val="0"/>
      <w:divBdr>
        <w:top w:val="none" w:sz="0" w:space="0" w:color="auto"/>
        <w:left w:val="none" w:sz="0" w:space="0" w:color="auto"/>
        <w:bottom w:val="none" w:sz="0" w:space="0" w:color="auto"/>
        <w:right w:val="none" w:sz="0" w:space="0" w:color="auto"/>
      </w:divBdr>
      <w:divsChild>
        <w:div w:id="122506082">
          <w:marLeft w:val="0"/>
          <w:marRight w:val="0"/>
          <w:marTop w:val="0"/>
          <w:marBottom w:val="0"/>
          <w:divBdr>
            <w:top w:val="none" w:sz="0" w:space="0" w:color="auto"/>
            <w:left w:val="none" w:sz="0" w:space="0" w:color="auto"/>
            <w:bottom w:val="none" w:sz="0" w:space="0" w:color="auto"/>
            <w:right w:val="none" w:sz="0" w:space="0" w:color="auto"/>
          </w:divBdr>
          <w:divsChild>
            <w:div w:id="1058477982">
              <w:marLeft w:val="0"/>
              <w:marRight w:val="0"/>
              <w:marTop w:val="0"/>
              <w:marBottom w:val="0"/>
              <w:divBdr>
                <w:top w:val="none" w:sz="0" w:space="0" w:color="auto"/>
                <w:left w:val="none" w:sz="0" w:space="0" w:color="auto"/>
                <w:bottom w:val="none" w:sz="0" w:space="0" w:color="auto"/>
                <w:right w:val="none" w:sz="0" w:space="0" w:color="auto"/>
              </w:divBdr>
              <w:divsChild>
                <w:div w:id="777528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0511778">
          <w:marLeft w:val="0"/>
          <w:marRight w:val="0"/>
          <w:marTop w:val="0"/>
          <w:marBottom w:val="0"/>
          <w:divBdr>
            <w:top w:val="none" w:sz="0" w:space="0" w:color="auto"/>
            <w:left w:val="none" w:sz="0" w:space="0" w:color="auto"/>
            <w:bottom w:val="none" w:sz="0" w:space="0" w:color="auto"/>
            <w:right w:val="none" w:sz="0" w:space="0" w:color="auto"/>
          </w:divBdr>
          <w:divsChild>
            <w:div w:id="306279353">
              <w:marLeft w:val="0"/>
              <w:marRight w:val="0"/>
              <w:marTop w:val="0"/>
              <w:marBottom w:val="0"/>
              <w:divBdr>
                <w:top w:val="none" w:sz="0" w:space="0" w:color="auto"/>
                <w:left w:val="none" w:sz="0" w:space="0" w:color="auto"/>
                <w:bottom w:val="none" w:sz="0" w:space="0" w:color="auto"/>
                <w:right w:val="none" w:sz="0" w:space="0" w:color="auto"/>
              </w:divBdr>
              <w:divsChild>
                <w:div w:id="421999890">
                  <w:marLeft w:val="0"/>
                  <w:marRight w:val="0"/>
                  <w:marTop w:val="0"/>
                  <w:marBottom w:val="0"/>
                  <w:divBdr>
                    <w:top w:val="none" w:sz="0" w:space="0" w:color="auto"/>
                    <w:left w:val="none" w:sz="0" w:space="0" w:color="auto"/>
                    <w:bottom w:val="none" w:sz="0" w:space="0" w:color="auto"/>
                    <w:right w:val="none" w:sz="0" w:space="0" w:color="auto"/>
                  </w:divBdr>
                </w:div>
              </w:divsChild>
            </w:div>
            <w:div w:id="1011839165">
              <w:marLeft w:val="0"/>
              <w:marRight w:val="0"/>
              <w:marTop w:val="0"/>
              <w:marBottom w:val="0"/>
              <w:divBdr>
                <w:top w:val="none" w:sz="0" w:space="0" w:color="auto"/>
                <w:left w:val="none" w:sz="0" w:space="0" w:color="auto"/>
                <w:bottom w:val="none" w:sz="0" w:space="0" w:color="auto"/>
                <w:right w:val="none" w:sz="0" w:space="0" w:color="auto"/>
              </w:divBdr>
            </w:div>
          </w:divsChild>
        </w:div>
        <w:div w:id="457991771">
          <w:marLeft w:val="0"/>
          <w:marRight w:val="0"/>
          <w:marTop w:val="0"/>
          <w:marBottom w:val="0"/>
          <w:divBdr>
            <w:top w:val="none" w:sz="0" w:space="0" w:color="auto"/>
            <w:left w:val="none" w:sz="0" w:space="0" w:color="auto"/>
            <w:bottom w:val="none" w:sz="0" w:space="0" w:color="auto"/>
            <w:right w:val="none" w:sz="0" w:space="0" w:color="auto"/>
          </w:divBdr>
          <w:divsChild>
            <w:div w:id="403525950">
              <w:marLeft w:val="0"/>
              <w:marRight w:val="0"/>
              <w:marTop w:val="0"/>
              <w:marBottom w:val="0"/>
              <w:divBdr>
                <w:top w:val="none" w:sz="0" w:space="0" w:color="auto"/>
                <w:left w:val="none" w:sz="0" w:space="0" w:color="auto"/>
                <w:bottom w:val="none" w:sz="0" w:space="0" w:color="auto"/>
                <w:right w:val="none" w:sz="0" w:space="0" w:color="auto"/>
              </w:divBdr>
              <w:divsChild>
                <w:div w:id="994456206">
                  <w:marLeft w:val="0"/>
                  <w:marRight w:val="0"/>
                  <w:marTop w:val="0"/>
                  <w:marBottom w:val="0"/>
                  <w:divBdr>
                    <w:top w:val="none" w:sz="0" w:space="0" w:color="auto"/>
                    <w:left w:val="none" w:sz="0" w:space="0" w:color="auto"/>
                    <w:bottom w:val="none" w:sz="0" w:space="0" w:color="auto"/>
                    <w:right w:val="none" w:sz="0" w:space="0" w:color="auto"/>
                  </w:divBdr>
                </w:div>
              </w:divsChild>
            </w:div>
            <w:div w:id="1458377383">
              <w:marLeft w:val="0"/>
              <w:marRight w:val="0"/>
              <w:marTop w:val="0"/>
              <w:marBottom w:val="0"/>
              <w:divBdr>
                <w:top w:val="none" w:sz="0" w:space="0" w:color="auto"/>
                <w:left w:val="none" w:sz="0" w:space="0" w:color="auto"/>
                <w:bottom w:val="none" w:sz="0" w:space="0" w:color="auto"/>
                <w:right w:val="none" w:sz="0" w:space="0" w:color="auto"/>
              </w:divBdr>
            </w:div>
          </w:divsChild>
        </w:div>
        <w:div w:id="1397125033">
          <w:marLeft w:val="0"/>
          <w:marRight w:val="0"/>
          <w:marTop w:val="0"/>
          <w:marBottom w:val="0"/>
          <w:divBdr>
            <w:top w:val="none" w:sz="0" w:space="0" w:color="auto"/>
            <w:left w:val="none" w:sz="0" w:space="0" w:color="auto"/>
            <w:bottom w:val="none" w:sz="0" w:space="0" w:color="auto"/>
            <w:right w:val="none" w:sz="0" w:space="0" w:color="auto"/>
          </w:divBdr>
          <w:divsChild>
            <w:div w:id="352345000">
              <w:marLeft w:val="0"/>
              <w:marRight w:val="0"/>
              <w:marTop w:val="0"/>
              <w:marBottom w:val="0"/>
              <w:divBdr>
                <w:top w:val="none" w:sz="0" w:space="0" w:color="auto"/>
                <w:left w:val="none" w:sz="0" w:space="0" w:color="auto"/>
                <w:bottom w:val="none" w:sz="0" w:space="0" w:color="auto"/>
                <w:right w:val="none" w:sz="0" w:space="0" w:color="auto"/>
              </w:divBdr>
              <w:divsChild>
                <w:div w:id="1573615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2358127">
          <w:marLeft w:val="0"/>
          <w:marRight w:val="0"/>
          <w:marTop w:val="0"/>
          <w:marBottom w:val="0"/>
          <w:divBdr>
            <w:top w:val="none" w:sz="0" w:space="0" w:color="auto"/>
            <w:left w:val="none" w:sz="0" w:space="0" w:color="auto"/>
            <w:bottom w:val="none" w:sz="0" w:space="0" w:color="auto"/>
            <w:right w:val="none" w:sz="0" w:space="0" w:color="auto"/>
          </w:divBdr>
          <w:divsChild>
            <w:div w:id="39402062">
              <w:marLeft w:val="0"/>
              <w:marRight w:val="0"/>
              <w:marTop w:val="0"/>
              <w:marBottom w:val="0"/>
              <w:divBdr>
                <w:top w:val="none" w:sz="0" w:space="0" w:color="auto"/>
                <w:left w:val="none" w:sz="0" w:space="0" w:color="auto"/>
                <w:bottom w:val="none" w:sz="0" w:space="0" w:color="auto"/>
                <w:right w:val="none" w:sz="0" w:space="0" w:color="auto"/>
              </w:divBdr>
              <w:divsChild>
                <w:div w:id="1365473692">
                  <w:marLeft w:val="0"/>
                  <w:marRight w:val="0"/>
                  <w:marTop w:val="0"/>
                  <w:marBottom w:val="0"/>
                  <w:divBdr>
                    <w:top w:val="none" w:sz="0" w:space="0" w:color="auto"/>
                    <w:left w:val="none" w:sz="0" w:space="0" w:color="auto"/>
                    <w:bottom w:val="none" w:sz="0" w:space="0" w:color="auto"/>
                    <w:right w:val="none" w:sz="0" w:space="0" w:color="auto"/>
                  </w:divBdr>
                </w:div>
              </w:divsChild>
            </w:div>
            <w:div w:id="1487087504">
              <w:marLeft w:val="0"/>
              <w:marRight w:val="0"/>
              <w:marTop w:val="0"/>
              <w:marBottom w:val="0"/>
              <w:divBdr>
                <w:top w:val="none" w:sz="0" w:space="0" w:color="auto"/>
                <w:left w:val="none" w:sz="0" w:space="0" w:color="auto"/>
                <w:bottom w:val="none" w:sz="0" w:space="0" w:color="auto"/>
                <w:right w:val="none" w:sz="0" w:space="0" w:color="auto"/>
              </w:divBdr>
            </w:div>
          </w:divsChild>
        </w:div>
        <w:div w:id="1244996277">
          <w:marLeft w:val="0"/>
          <w:marRight w:val="0"/>
          <w:marTop w:val="0"/>
          <w:marBottom w:val="0"/>
          <w:divBdr>
            <w:top w:val="none" w:sz="0" w:space="0" w:color="auto"/>
            <w:left w:val="none" w:sz="0" w:space="0" w:color="auto"/>
            <w:bottom w:val="none" w:sz="0" w:space="0" w:color="auto"/>
            <w:right w:val="none" w:sz="0" w:space="0" w:color="auto"/>
          </w:divBdr>
          <w:divsChild>
            <w:div w:id="843864085">
              <w:marLeft w:val="0"/>
              <w:marRight w:val="0"/>
              <w:marTop w:val="0"/>
              <w:marBottom w:val="0"/>
              <w:divBdr>
                <w:top w:val="none" w:sz="0" w:space="0" w:color="auto"/>
                <w:left w:val="none" w:sz="0" w:space="0" w:color="auto"/>
                <w:bottom w:val="none" w:sz="0" w:space="0" w:color="auto"/>
                <w:right w:val="none" w:sz="0" w:space="0" w:color="auto"/>
              </w:divBdr>
              <w:divsChild>
                <w:div w:id="973487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5703861">
          <w:marLeft w:val="0"/>
          <w:marRight w:val="0"/>
          <w:marTop w:val="0"/>
          <w:marBottom w:val="0"/>
          <w:divBdr>
            <w:top w:val="none" w:sz="0" w:space="0" w:color="auto"/>
            <w:left w:val="none" w:sz="0" w:space="0" w:color="auto"/>
            <w:bottom w:val="none" w:sz="0" w:space="0" w:color="auto"/>
            <w:right w:val="none" w:sz="0" w:space="0" w:color="auto"/>
          </w:divBdr>
          <w:divsChild>
            <w:div w:id="2139033780">
              <w:marLeft w:val="0"/>
              <w:marRight w:val="0"/>
              <w:marTop w:val="0"/>
              <w:marBottom w:val="0"/>
              <w:divBdr>
                <w:top w:val="none" w:sz="0" w:space="0" w:color="auto"/>
                <w:left w:val="none" w:sz="0" w:space="0" w:color="auto"/>
                <w:bottom w:val="none" w:sz="0" w:space="0" w:color="auto"/>
                <w:right w:val="none" w:sz="0" w:space="0" w:color="auto"/>
              </w:divBdr>
              <w:divsChild>
                <w:div w:id="326054078">
                  <w:marLeft w:val="0"/>
                  <w:marRight w:val="0"/>
                  <w:marTop w:val="0"/>
                  <w:marBottom w:val="0"/>
                  <w:divBdr>
                    <w:top w:val="none" w:sz="0" w:space="0" w:color="auto"/>
                    <w:left w:val="none" w:sz="0" w:space="0" w:color="auto"/>
                    <w:bottom w:val="none" w:sz="0" w:space="0" w:color="auto"/>
                    <w:right w:val="none" w:sz="0" w:space="0" w:color="auto"/>
                  </w:divBdr>
                </w:div>
              </w:divsChild>
            </w:div>
            <w:div w:id="1605842242">
              <w:marLeft w:val="0"/>
              <w:marRight w:val="0"/>
              <w:marTop w:val="0"/>
              <w:marBottom w:val="0"/>
              <w:divBdr>
                <w:top w:val="none" w:sz="0" w:space="0" w:color="auto"/>
                <w:left w:val="none" w:sz="0" w:space="0" w:color="auto"/>
                <w:bottom w:val="none" w:sz="0" w:space="0" w:color="auto"/>
                <w:right w:val="none" w:sz="0" w:space="0" w:color="auto"/>
              </w:divBdr>
            </w:div>
          </w:divsChild>
        </w:div>
        <w:div w:id="350422663">
          <w:marLeft w:val="0"/>
          <w:marRight w:val="0"/>
          <w:marTop w:val="0"/>
          <w:marBottom w:val="0"/>
          <w:divBdr>
            <w:top w:val="none" w:sz="0" w:space="0" w:color="auto"/>
            <w:left w:val="none" w:sz="0" w:space="0" w:color="auto"/>
            <w:bottom w:val="none" w:sz="0" w:space="0" w:color="auto"/>
            <w:right w:val="none" w:sz="0" w:space="0" w:color="auto"/>
          </w:divBdr>
          <w:divsChild>
            <w:div w:id="762074441">
              <w:marLeft w:val="0"/>
              <w:marRight w:val="0"/>
              <w:marTop w:val="0"/>
              <w:marBottom w:val="0"/>
              <w:divBdr>
                <w:top w:val="none" w:sz="0" w:space="0" w:color="auto"/>
                <w:left w:val="none" w:sz="0" w:space="0" w:color="auto"/>
                <w:bottom w:val="none" w:sz="0" w:space="0" w:color="auto"/>
                <w:right w:val="none" w:sz="0" w:space="0" w:color="auto"/>
              </w:divBdr>
              <w:divsChild>
                <w:div w:id="1466923208">
                  <w:marLeft w:val="0"/>
                  <w:marRight w:val="0"/>
                  <w:marTop w:val="0"/>
                  <w:marBottom w:val="0"/>
                  <w:divBdr>
                    <w:top w:val="none" w:sz="0" w:space="0" w:color="auto"/>
                    <w:left w:val="none" w:sz="0" w:space="0" w:color="auto"/>
                    <w:bottom w:val="none" w:sz="0" w:space="0" w:color="auto"/>
                    <w:right w:val="none" w:sz="0" w:space="0" w:color="auto"/>
                  </w:divBdr>
                </w:div>
              </w:divsChild>
            </w:div>
            <w:div w:id="2079936858">
              <w:marLeft w:val="0"/>
              <w:marRight w:val="0"/>
              <w:marTop w:val="0"/>
              <w:marBottom w:val="0"/>
              <w:divBdr>
                <w:top w:val="none" w:sz="0" w:space="0" w:color="auto"/>
                <w:left w:val="none" w:sz="0" w:space="0" w:color="auto"/>
                <w:bottom w:val="none" w:sz="0" w:space="0" w:color="auto"/>
                <w:right w:val="none" w:sz="0" w:space="0" w:color="auto"/>
              </w:divBdr>
            </w:div>
          </w:divsChild>
        </w:div>
        <w:div w:id="676079754">
          <w:marLeft w:val="0"/>
          <w:marRight w:val="0"/>
          <w:marTop w:val="0"/>
          <w:marBottom w:val="0"/>
          <w:divBdr>
            <w:top w:val="none" w:sz="0" w:space="0" w:color="auto"/>
            <w:left w:val="none" w:sz="0" w:space="0" w:color="auto"/>
            <w:bottom w:val="none" w:sz="0" w:space="0" w:color="auto"/>
            <w:right w:val="none" w:sz="0" w:space="0" w:color="auto"/>
          </w:divBdr>
          <w:divsChild>
            <w:div w:id="1797597535">
              <w:marLeft w:val="0"/>
              <w:marRight w:val="0"/>
              <w:marTop w:val="0"/>
              <w:marBottom w:val="0"/>
              <w:divBdr>
                <w:top w:val="none" w:sz="0" w:space="0" w:color="auto"/>
                <w:left w:val="none" w:sz="0" w:space="0" w:color="auto"/>
                <w:bottom w:val="none" w:sz="0" w:space="0" w:color="auto"/>
                <w:right w:val="none" w:sz="0" w:space="0" w:color="auto"/>
              </w:divBdr>
              <w:divsChild>
                <w:div w:id="2039156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4363980">
          <w:marLeft w:val="0"/>
          <w:marRight w:val="0"/>
          <w:marTop w:val="0"/>
          <w:marBottom w:val="0"/>
          <w:divBdr>
            <w:top w:val="none" w:sz="0" w:space="0" w:color="auto"/>
            <w:left w:val="none" w:sz="0" w:space="0" w:color="auto"/>
            <w:bottom w:val="none" w:sz="0" w:space="0" w:color="auto"/>
            <w:right w:val="none" w:sz="0" w:space="0" w:color="auto"/>
          </w:divBdr>
          <w:divsChild>
            <w:div w:id="263080235">
              <w:marLeft w:val="0"/>
              <w:marRight w:val="0"/>
              <w:marTop w:val="0"/>
              <w:marBottom w:val="0"/>
              <w:divBdr>
                <w:top w:val="none" w:sz="0" w:space="0" w:color="auto"/>
                <w:left w:val="none" w:sz="0" w:space="0" w:color="auto"/>
                <w:bottom w:val="none" w:sz="0" w:space="0" w:color="auto"/>
                <w:right w:val="none" w:sz="0" w:space="0" w:color="auto"/>
              </w:divBdr>
              <w:divsChild>
                <w:div w:id="1395662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821746">
          <w:marLeft w:val="0"/>
          <w:marRight w:val="0"/>
          <w:marTop w:val="0"/>
          <w:marBottom w:val="0"/>
          <w:divBdr>
            <w:top w:val="none" w:sz="0" w:space="0" w:color="auto"/>
            <w:left w:val="none" w:sz="0" w:space="0" w:color="auto"/>
            <w:bottom w:val="none" w:sz="0" w:space="0" w:color="auto"/>
            <w:right w:val="none" w:sz="0" w:space="0" w:color="auto"/>
          </w:divBdr>
          <w:divsChild>
            <w:div w:id="1435980650">
              <w:marLeft w:val="0"/>
              <w:marRight w:val="0"/>
              <w:marTop w:val="0"/>
              <w:marBottom w:val="0"/>
              <w:divBdr>
                <w:top w:val="none" w:sz="0" w:space="0" w:color="auto"/>
                <w:left w:val="none" w:sz="0" w:space="0" w:color="auto"/>
                <w:bottom w:val="none" w:sz="0" w:space="0" w:color="auto"/>
                <w:right w:val="none" w:sz="0" w:space="0" w:color="auto"/>
              </w:divBdr>
              <w:divsChild>
                <w:div w:id="172229294">
                  <w:marLeft w:val="0"/>
                  <w:marRight w:val="0"/>
                  <w:marTop w:val="0"/>
                  <w:marBottom w:val="0"/>
                  <w:divBdr>
                    <w:top w:val="none" w:sz="0" w:space="0" w:color="auto"/>
                    <w:left w:val="none" w:sz="0" w:space="0" w:color="auto"/>
                    <w:bottom w:val="none" w:sz="0" w:space="0" w:color="auto"/>
                    <w:right w:val="none" w:sz="0" w:space="0" w:color="auto"/>
                  </w:divBdr>
                </w:div>
              </w:divsChild>
            </w:div>
            <w:div w:id="399790729">
              <w:marLeft w:val="0"/>
              <w:marRight w:val="0"/>
              <w:marTop w:val="0"/>
              <w:marBottom w:val="0"/>
              <w:divBdr>
                <w:top w:val="none" w:sz="0" w:space="0" w:color="auto"/>
                <w:left w:val="none" w:sz="0" w:space="0" w:color="auto"/>
                <w:bottom w:val="none" w:sz="0" w:space="0" w:color="auto"/>
                <w:right w:val="none" w:sz="0" w:space="0" w:color="auto"/>
              </w:divBdr>
            </w:div>
          </w:divsChild>
        </w:div>
        <w:div w:id="1388841946">
          <w:marLeft w:val="0"/>
          <w:marRight w:val="0"/>
          <w:marTop w:val="0"/>
          <w:marBottom w:val="0"/>
          <w:divBdr>
            <w:top w:val="none" w:sz="0" w:space="0" w:color="auto"/>
            <w:left w:val="none" w:sz="0" w:space="0" w:color="auto"/>
            <w:bottom w:val="none" w:sz="0" w:space="0" w:color="auto"/>
            <w:right w:val="none" w:sz="0" w:space="0" w:color="auto"/>
          </w:divBdr>
          <w:divsChild>
            <w:div w:id="1468623105">
              <w:marLeft w:val="0"/>
              <w:marRight w:val="0"/>
              <w:marTop w:val="0"/>
              <w:marBottom w:val="0"/>
              <w:divBdr>
                <w:top w:val="none" w:sz="0" w:space="0" w:color="auto"/>
                <w:left w:val="none" w:sz="0" w:space="0" w:color="auto"/>
                <w:bottom w:val="none" w:sz="0" w:space="0" w:color="auto"/>
                <w:right w:val="none" w:sz="0" w:space="0" w:color="auto"/>
              </w:divBdr>
              <w:divsChild>
                <w:div w:id="1086456154">
                  <w:marLeft w:val="0"/>
                  <w:marRight w:val="0"/>
                  <w:marTop w:val="0"/>
                  <w:marBottom w:val="0"/>
                  <w:divBdr>
                    <w:top w:val="none" w:sz="0" w:space="0" w:color="auto"/>
                    <w:left w:val="none" w:sz="0" w:space="0" w:color="auto"/>
                    <w:bottom w:val="none" w:sz="0" w:space="0" w:color="auto"/>
                    <w:right w:val="none" w:sz="0" w:space="0" w:color="auto"/>
                  </w:divBdr>
                </w:div>
              </w:divsChild>
            </w:div>
            <w:div w:id="1983924124">
              <w:marLeft w:val="0"/>
              <w:marRight w:val="0"/>
              <w:marTop w:val="0"/>
              <w:marBottom w:val="0"/>
              <w:divBdr>
                <w:top w:val="none" w:sz="0" w:space="0" w:color="auto"/>
                <w:left w:val="none" w:sz="0" w:space="0" w:color="auto"/>
                <w:bottom w:val="none" w:sz="0" w:space="0" w:color="auto"/>
                <w:right w:val="none" w:sz="0" w:space="0" w:color="auto"/>
              </w:divBdr>
            </w:div>
          </w:divsChild>
        </w:div>
        <w:div w:id="857816919">
          <w:marLeft w:val="0"/>
          <w:marRight w:val="0"/>
          <w:marTop w:val="0"/>
          <w:marBottom w:val="0"/>
          <w:divBdr>
            <w:top w:val="none" w:sz="0" w:space="0" w:color="auto"/>
            <w:left w:val="none" w:sz="0" w:space="0" w:color="auto"/>
            <w:bottom w:val="none" w:sz="0" w:space="0" w:color="auto"/>
            <w:right w:val="none" w:sz="0" w:space="0" w:color="auto"/>
          </w:divBdr>
          <w:divsChild>
            <w:div w:id="81880201">
              <w:marLeft w:val="0"/>
              <w:marRight w:val="0"/>
              <w:marTop w:val="0"/>
              <w:marBottom w:val="0"/>
              <w:divBdr>
                <w:top w:val="none" w:sz="0" w:space="0" w:color="auto"/>
                <w:left w:val="none" w:sz="0" w:space="0" w:color="auto"/>
                <w:bottom w:val="none" w:sz="0" w:space="0" w:color="auto"/>
                <w:right w:val="none" w:sz="0" w:space="0" w:color="auto"/>
              </w:divBdr>
              <w:divsChild>
                <w:div w:id="768700551">
                  <w:marLeft w:val="0"/>
                  <w:marRight w:val="0"/>
                  <w:marTop w:val="0"/>
                  <w:marBottom w:val="0"/>
                  <w:divBdr>
                    <w:top w:val="none" w:sz="0" w:space="0" w:color="auto"/>
                    <w:left w:val="none" w:sz="0" w:space="0" w:color="auto"/>
                    <w:bottom w:val="none" w:sz="0" w:space="0" w:color="auto"/>
                    <w:right w:val="none" w:sz="0" w:space="0" w:color="auto"/>
                  </w:divBdr>
                </w:div>
              </w:divsChild>
            </w:div>
            <w:div w:id="205988417">
              <w:marLeft w:val="0"/>
              <w:marRight w:val="0"/>
              <w:marTop w:val="0"/>
              <w:marBottom w:val="0"/>
              <w:divBdr>
                <w:top w:val="none" w:sz="0" w:space="0" w:color="auto"/>
                <w:left w:val="none" w:sz="0" w:space="0" w:color="auto"/>
                <w:bottom w:val="none" w:sz="0" w:space="0" w:color="auto"/>
                <w:right w:val="none" w:sz="0" w:space="0" w:color="auto"/>
              </w:divBdr>
            </w:div>
          </w:divsChild>
        </w:div>
        <w:div w:id="551959973">
          <w:marLeft w:val="0"/>
          <w:marRight w:val="0"/>
          <w:marTop w:val="0"/>
          <w:marBottom w:val="0"/>
          <w:divBdr>
            <w:top w:val="none" w:sz="0" w:space="0" w:color="auto"/>
            <w:left w:val="none" w:sz="0" w:space="0" w:color="auto"/>
            <w:bottom w:val="none" w:sz="0" w:space="0" w:color="auto"/>
            <w:right w:val="none" w:sz="0" w:space="0" w:color="auto"/>
          </w:divBdr>
          <w:divsChild>
            <w:div w:id="479857041">
              <w:marLeft w:val="0"/>
              <w:marRight w:val="0"/>
              <w:marTop w:val="0"/>
              <w:marBottom w:val="0"/>
              <w:divBdr>
                <w:top w:val="none" w:sz="0" w:space="0" w:color="auto"/>
                <w:left w:val="none" w:sz="0" w:space="0" w:color="auto"/>
                <w:bottom w:val="none" w:sz="0" w:space="0" w:color="auto"/>
                <w:right w:val="none" w:sz="0" w:space="0" w:color="auto"/>
              </w:divBdr>
              <w:divsChild>
                <w:div w:id="2048287208">
                  <w:marLeft w:val="0"/>
                  <w:marRight w:val="0"/>
                  <w:marTop w:val="0"/>
                  <w:marBottom w:val="0"/>
                  <w:divBdr>
                    <w:top w:val="none" w:sz="0" w:space="0" w:color="auto"/>
                    <w:left w:val="none" w:sz="0" w:space="0" w:color="auto"/>
                    <w:bottom w:val="none" w:sz="0" w:space="0" w:color="auto"/>
                    <w:right w:val="none" w:sz="0" w:space="0" w:color="auto"/>
                  </w:divBdr>
                </w:div>
              </w:divsChild>
            </w:div>
            <w:div w:id="2064282566">
              <w:marLeft w:val="0"/>
              <w:marRight w:val="0"/>
              <w:marTop w:val="0"/>
              <w:marBottom w:val="0"/>
              <w:divBdr>
                <w:top w:val="none" w:sz="0" w:space="0" w:color="auto"/>
                <w:left w:val="none" w:sz="0" w:space="0" w:color="auto"/>
                <w:bottom w:val="none" w:sz="0" w:space="0" w:color="auto"/>
                <w:right w:val="none" w:sz="0" w:space="0" w:color="auto"/>
              </w:divBdr>
            </w:div>
          </w:divsChild>
        </w:div>
        <w:div w:id="1777938767">
          <w:marLeft w:val="0"/>
          <w:marRight w:val="0"/>
          <w:marTop w:val="0"/>
          <w:marBottom w:val="0"/>
          <w:divBdr>
            <w:top w:val="none" w:sz="0" w:space="0" w:color="auto"/>
            <w:left w:val="none" w:sz="0" w:space="0" w:color="auto"/>
            <w:bottom w:val="none" w:sz="0" w:space="0" w:color="auto"/>
            <w:right w:val="none" w:sz="0" w:space="0" w:color="auto"/>
          </w:divBdr>
          <w:divsChild>
            <w:div w:id="569267525">
              <w:marLeft w:val="0"/>
              <w:marRight w:val="0"/>
              <w:marTop w:val="0"/>
              <w:marBottom w:val="0"/>
              <w:divBdr>
                <w:top w:val="none" w:sz="0" w:space="0" w:color="auto"/>
                <w:left w:val="none" w:sz="0" w:space="0" w:color="auto"/>
                <w:bottom w:val="none" w:sz="0" w:space="0" w:color="auto"/>
                <w:right w:val="none" w:sz="0" w:space="0" w:color="auto"/>
              </w:divBdr>
              <w:divsChild>
                <w:div w:id="44331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9047100">
          <w:marLeft w:val="0"/>
          <w:marRight w:val="0"/>
          <w:marTop w:val="0"/>
          <w:marBottom w:val="0"/>
          <w:divBdr>
            <w:top w:val="none" w:sz="0" w:space="0" w:color="auto"/>
            <w:left w:val="none" w:sz="0" w:space="0" w:color="auto"/>
            <w:bottom w:val="none" w:sz="0" w:space="0" w:color="auto"/>
            <w:right w:val="none" w:sz="0" w:space="0" w:color="auto"/>
          </w:divBdr>
          <w:divsChild>
            <w:div w:id="1084497460">
              <w:marLeft w:val="0"/>
              <w:marRight w:val="0"/>
              <w:marTop w:val="0"/>
              <w:marBottom w:val="0"/>
              <w:divBdr>
                <w:top w:val="none" w:sz="0" w:space="0" w:color="auto"/>
                <w:left w:val="none" w:sz="0" w:space="0" w:color="auto"/>
                <w:bottom w:val="none" w:sz="0" w:space="0" w:color="auto"/>
                <w:right w:val="none" w:sz="0" w:space="0" w:color="auto"/>
              </w:divBdr>
              <w:divsChild>
                <w:div w:id="707529800">
                  <w:marLeft w:val="0"/>
                  <w:marRight w:val="0"/>
                  <w:marTop w:val="0"/>
                  <w:marBottom w:val="0"/>
                  <w:divBdr>
                    <w:top w:val="none" w:sz="0" w:space="0" w:color="auto"/>
                    <w:left w:val="none" w:sz="0" w:space="0" w:color="auto"/>
                    <w:bottom w:val="none" w:sz="0" w:space="0" w:color="auto"/>
                    <w:right w:val="none" w:sz="0" w:space="0" w:color="auto"/>
                  </w:divBdr>
                </w:div>
              </w:divsChild>
            </w:div>
            <w:div w:id="866598438">
              <w:marLeft w:val="0"/>
              <w:marRight w:val="0"/>
              <w:marTop w:val="0"/>
              <w:marBottom w:val="0"/>
              <w:divBdr>
                <w:top w:val="none" w:sz="0" w:space="0" w:color="auto"/>
                <w:left w:val="none" w:sz="0" w:space="0" w:color="auto"/>
                <w:bottom w:val="none" w:sz="0" w:space="0" w:color="auto"/>
                <w:right w:val="none" w:sz="0" w:space="0" w:color="auto"/>
              </w:divBdr>
            </w:div>
          </w:divsChild>
        </w:div>
        <w:div w:id="373390629">
          <w:marLeft w:val="0"/>
          <w:marRight w:val="0"/>
          <w:marTop w:val="0"/>
          <w:marBottom w:val="0"/>
          <w:divBdr>
            <w:top w:val="none" w:sz="0" w:space="0" w:color="auto"/>
            <w:left w:val="none" w:sz="0" w:space="0" w:color="auto"/>
            <w:bottom w:val="none" w:sz="0" w:space="0" w:color="auto"/>
            <w:right w:val="none" w:sz="0" w:space="0" w:color="auto"/>
          </w:divBdr>
          <w:divsChild>
            <w:div w:id="1359894455">
              <w:marLeft w:val="0"/>
              <w:marRight w:val="0"/>
              <w:marTop w:val="0"/>
              <w:marBottom w:val="0"/>
              <w:divBdr>
                <w:top w:val="none" w:sz="0" w:space="0" w:color="auto"/>
                <w:left w:val="none" w:sz="0" w:space="0" w:color="auto"/>
                <w:bottom w:val="none" w:sz="0" w:space="0" w:color="auto"/>
                <w:right w:val="none" w:sz="0" w:space="0" w:color="auto"/>
              </w:divBdr>
              <w:divsChild>
                <w:div w:id="1495607724">
                  <w:marLeft w:val="0"/>
                  <w:marRight w:val="0"/>
                  <w:marTop w:val="0"/>
                  <w:marBottom w:val="0"/>
                  <w:divBdr>
                    <w:top w:val="none" w:sz="0" w:space="0" w:color="auto"/>
                    <w:left w:val="none" w:sz="0" w:space="0" w:color="auto"/>
                    <w:bottom w:val="none" w:sz="0" w:space="0" w:color="auto"/>
                    <w:right w:val="none" w:sz="0" w:space="0" w:color="auto"/>
                  </w:divBdr>
                </w:div>
              </w:divsChild>
            </w:div>
            <w:div w:id="1014957504">
              <w:marLeft w:val="0"/>
              <w:marRight w:val="0"/>
              <w:marTop w:val="0"/>
              <w:marBottom w:val="0"/>
              <w:divBdr>
                <w:top w:val="none" w:sz="0" w:space="0" w:color="auto"/>
                <w:left w:val="none" w:sz="0" w:space="0" w:color="auto"/>
                <w:bottom w:val="none" w:sz="0" w:space="0" w:color="auto"/>
                <w:right w:val="none" w:sz="0" w:space="0" w:color="auto"/>
              </w:divBdr>
            </w:div>
          </w:divsChild>
        </w:div>
        <w:div w:id="1751151311">
          <w:marLeft w:val="0"/>
          <w:marRight w:val="0"/>
          <w:marTop w:val="0"/>
          <w:marBottom w:val="0"/>
          <w:divBdr>
            <w:top w:val="none" w:sz="0" w:space="0" w:color="auto"/>
            <w:left w:val="none" w:sz="0" w:space="0" w:color="auto"/>
            <w:bottom w:val="none" w:sz="0" w:space="0" w:color="auto"/>
            <w:right w:val="none" w:sz="0" w:space="0" w:color="auto"/>
          </w:divBdr>
          <w:divsChild>
            <w:div w:id="1089698393">
              <w:marLeft w:val="0"/>
              <w:marRight w:val="0"/>
              <w:marTop w:val="0"/>
              <w:marBottom w:val="0"/>
              <w:divBdr>
                <w:top w:val="none" w:sz="0" w:space="0" w:color="auto"/>
                <w:left w:val="none" w:sz="0" w:space="0" w:color="auto"/>
                <w:bottom w:val="none" w:sz="0" w:space="0" w:color="auto"/>
                <w:right w:val="none" w:sz="0" w:space="0" w:color="auto"/>
              </w:divBdr>
              <w:divsChild>
                <w:div w:id="726803383">
                  <w:marLeft w:val="0"/>
                  <w:marRight w:val="0"/>
                  <w:marTop w:val="0"/>
                  <w:marBottom w:val="0"/>
                  <w:divBdr>
                    <w:top w:val="none" w:sz="0" w:space="0" w:color="auto"/>
                    <w:left w:val="none" w:sz="0" w:space="0" w:color="auto"/>
                    <w:bottom w:val="none" w:sz="0" w:space="0" w:color="auto"/>
                    <w:right w:val="none" w:sz="0" w:space="0" w:color="auto"/>
                  </w:divBdr>
                </w:div>
              </w:divsChild>
            </w:div>
            <w:div w:id="1427313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2444305">
      <w:bodyDiv w:val="1"/>
      <w:marLeft w:val="0"/>
      <w:marRight w:val="0"/>
      <w:marTop w:val="0"/>
      <w:marBottom w:val="0"/>
      <w:divBdr>
        <w:top w:val="none" w:sz="0" w:space="0" w:color="auto"/>
        <w:left w:val="none" w:sz="0" w:space="0" w:color="auto"/>
        <w:bottom w:val="none" w:sz="0" w:space="0" w:color="auto"/>
        <w:right w:val="none" w:sz="0" w:space="0" w:color="auto"/>
      </w:divBdr>
    </w:div>
    <w:div w:id="556553728">
      <w:bodyDiv w:val="1"/>
      <w:marLeft w:val="0"/>
      <w:marRight w:val="0"/>
      <w:marTop w:val="0"/>
      <w:marBottom w:val="0"/>
      <w:divBdr>
        <w:top w:val="none" w:sz="0" w:space="0" w:color="auto"/>
        <w:left w:val="none" w:sz="0" w:space="0" w:color="auto"/>
        <w:bottom w:val="none" w:sz="0" w:space="0" w:color="auto"/>
        <w:right w:val="none" w:sz="0" w:space="0" w:color="auto"/>
      </w:divBdr>
    </w:div>
    <w:div w:id="578295486">
      <w:bodyDiv w:val="1"/>
      <w:marLeft w:val="0"/>
      <w:marRight w:val="0"/>
      <w:marTop w:val="0"/>
      <w:marBottom w:val="0"/>
      <w:divBdr>
        <w:top w:val="none" w:sz="0" w:space="0" w:color="auto"/>
        <w:left w:val="none" w:sz="0" w:space="0" w:color="auto"/>
        <w:bottom w:val="none" w:sz="0" w:space="0" w:color="auto"/>
        <w:right w:val="none" w:sz="0" w:space="0" w:color="auto"/>
      </w:divBdr>
    </w:div>
    <w:div w:id="600799387">
      <w:bodyDiv w:val="1"/>
      <w:marLeft w:val="0"/>
      <w:marRight w:val="0"/>
      <w:marTop w:val="0"/>
      <w:marBottom w:val="0"/>
      <w:divBdr>
        <w:top w:val="none" w:sz="0" w:space="0" w:color="auto"/>
        <w:left w:val="none" w:sz="0" w:space="0" w:color="auto"/>
        <w:bottom w:val="none" w:sz="0" w:space="0" w:color="auto"/>
        <w:right w:val="none" w:sz="0" w:space="0" w:color="auto"/>
      </w:divBdr>
    </w:div>
    <w:div w:id="623148324">
      <w:bodyDiv w:val="1"/>
      <w:marLeft w:val="0"/>
      <w:marRight w:val="0"/>
      <w:marTop w:val="0"/>
      <w:marBottom w:val="0"/>
      <w:divBdr>
        <w:top w:val="none" w:sz="0" w:space="0" w:color="auto"/>
        <w:left w:val="none" w:sz="0" w:space="0" w:color="auto"/>
        <w:bottom w:val="none" w:sz="0" w:space="0" w:color="auto"/>
        <w:right w:val="none" w:sz="0" w:space="0" w:color="auto"/>
      </w:divBdr>
    </w:div>
    <w:div w:id="700935009">
      <w:bodyDiv w:val="1"/>
      <w:marLeft w:val="0"/>
      <w:marRight w:val="0"/>
      <w:marTop w:val="0"/>
      <w:marBottom w:val="0"/>
      <w:divBdr>
        <w:top w:val="none" w:sz="0" w:space="0" w:color="auto"/>
        <w:left w:val="none" w:sz="0" w:space="0" w:color="auto"/>
        <w:bottom w:val="none" w:sz="0" w:space="0" w:color="auto"/>
        <w:right w:val="none" w:sz="0" w:space="0" w:color="auto"/>
      </w:divBdr>
      <w:divsChild>
        <w:div w:id="507526793">
          <w:marLeft w:val="0"/>
          <w:marRight w:val="0"/>
          <w:marTop w:val="0"/>
          <w:marBottom w:val="0"/>
          <w:divBdr>
            <w:top w:val="none" w:sz="0" w:space="0" w:color="auto"/>
            <w:left w:val="none" w:sz="0" w:space="0" w:color="auto"/>
            <w:bottom w:val="none" w:sz="0" w:space="0" w:color="auto"/>
            <w:right w:val="none" w:sz="0" w:space="0" w:color="auto"/>
          </w:divBdr>
        </w:div>
      </w:divsChild>
    </w:div>
    <w:div w:id="740908996">
      <w:bodyDiv w:val="1"/>
      <w:marLeft w:val="0"/>
      <w:marRight w:val="0"/>
      <w:marTop w:val="0"/>
      <w:marBottom w:val="0"/>
      <w:divBdr>
        <w:top w:val="none" w:sz="0" w:space="0" w:color="auto"/>
        <w:left w:val="none" w:sz="0" w:space="0" w:color="auto"/>
        <w:bottom w:val="none" w:sz="0" w:space="0" w:color="auto"/>
        <w:right w:val="none" w:sz="0" w:space="0" w:color="auto"/>
      </w:divBdr>
    </w:div>
    <w:div w:id="792945216">
      <w:bodyDiv w:val="1"/>
      <w:marLeft w:val="0"/>
      <w:marRight w:val="0"/>
      <w:marTop w:val="0"/>
      <w:marBottom w:val="0"/>
      <w:divBdr>
        <w:top w:val="none" w:sz="0" w:space="0" w:color="auto"/>
        <w:left w:val="none" w:sz="0" w:space="0" w:color="auto"/>
        <w:bottom w:val="none" w:sz="0" w:space="0" w:color="auto"/>
        <w:right w:val="none" w:sz="0" w:space="0" w:color="auto"/>
      </w:divBdr>
    </w:div>
    <w:div w:id="1613397979">
      <w:bodyDiv w:val="1"/>
      <w:marLeft w:val="0"/>
      <w:marRight w:val="0"/>
      <w:marTop w:val="0"/>
      <w:marBottom w:val="0"/>
      <w:divBdr>
        <w:top w:val="none" w:sz="0" w:space="0" w:color="auto"/>
        <w:left w:val="none" w:sz="0" w:space="0" w:color="auto"/>
        <w:bottom w:val="none" w:sz="0" w:space="0" w:color="auto"/>
        <w:right w:val="none" w:sz="0" w:space="0" w:color="auto"/>
      </w:divBdr>
    </w:div>
    <w:div w:id="1620339239">
      <w:bodyDiv w:val="1"/>
      <w:marLeft w:val="0"/>
      <w:marRight w:val="0"/>
      <w:marTop w:val="0"/>
      <w:marBottom w:val="0"/>
      <w:divBdr>
        <w:top w:val="none" w:sz="0" w:space="0" w:color="auto"/>
        <w:left w:val="none" w:sz="0" w:space="0" w:color="auto"/>
        <w:bottom w:val="none" w:sz="0" w:space="0" w:color="auto"/>
        <w:right w:val="none" w:sz="0" w:space="0" w:color="auto"/>
      </w:divBdr>
      <w:divsChild>
        <w:div w:id="1668824349">
          <w:marLeft w:val="0"/>
          <w:marRight w:val="0"/>
          <w:marTop w:val="0"/>
          <w:marBottom w:val="0"/>
          <w:divBdr>
            <w:top w:val="none" w:sz="0" w:space="0" w:color="auto"/>
            <w:left w:val="none" w:sz="0" w:space="0" w:color="auto"/>
            <w:bottom w:val="none" w:sz="0" w:space="0" w:color="auto"/>
            <w:right w:val="none" w:sz="0" w:space="0" w:color="auto"/>
          </w:divBdr>
          <w:divsChild>
            <w:div w:id="1361664649">
              <w:marLeft w:val="0"/>
              <w:marRight w:val="0"/>
              <w:marTop w:val="0"/>
              <w:marBottom w:val="0"/>
              <w:divBdr>
                <w:top w:val="none" w:sz="0" w:space="0" w:color="auto"/>
                <w:left w:val="none" w:sz="0" w:space="0" w:color="auto"/>
                <w:bottom w:val="none" w:sz="0" w:space="0" w:color="auto"/>
                <w:right w:val="none" w:sz="0" w:space="0" w:color="auto"/>
              </w:divBdr>
              <w:divsChild>
                <w:div w:id="1567110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7300992">
          <w:marLeft w:val="0"/>
          <w:marRight w:val="0"/>
          <w:marTop w:val="0"/>
          <w:marBottom w:val="0"/>
          <w:divBdr>
            <w:top w:val="none" w:sz="0" w:space="0" w:color="auto"/>
            <w:left w:val="none" w:sz="0" w:space="0" w:color="auto"/>
            <w:bottom w:val="none" w:sz="0" w:space="0" w:color="auto"/>
            <w:right w:val="none" w:sz="0" w:space="0" w:color="auto"/>
          </w:divBdr>
          <w:divsChild>
            <w:div w:id="1178694760">
              <w:marLeft w:val="0"/>
              <w:marRight w:val="0"/>
              <w:marTop w:val="0"/>
              <w:marBottom w:val="0"/>
              <w:divBdr>
                <w:top w:val="none" w:sz="0" w:space="0" w:color="auto"/>
                <w:left w:val="none" w:sz="0" w:space="0" w:color="auto"/>
                <w:bottom w:val="none" w:sz="0" w:space="0" w:color="auto"/>
                <w:right w:val="none" w:sz="0" w:space="0" w:color="auto"/>
              </w:divBdr>
              <w:divsChild>
                <w:div w:id="154492256">
                  <w:marLeft w:val="0"/>
                  <w:marRight w:val="0"/>
                  <w:marTop w:val="0"/>
                  <w:marBottom w:val="0"/>
                  <w:divBdr>
                    <w:top w:val="none" w:sz="0" w:space="0" w:color="auto"/>
                    <w:left w:val="none" w:sz="0" w:space="0" w:color="auto"/>
                    <w:bottom w:val="none" w:sz="0" w:space="0" w:color="auto"/>
                    <w:right w:val="none" w:sz="0" w:space="0" w:color="auto"/>
                  </w:divBdr>
                </w:div>
              </w:divsChild>
            </w:div>
            <w:div w:id="1697386019">
              <w:marLeft w:val="0"/>
              <w:marRight w:val="0"/>
              <w:marTop w:val="0"/>
              <w:marBottom w:val="0"/>
              <w:divBdr>
                <w:top w:val="none" w:sz="0" w:space="0" w:color="auto"/>
                <w:left w:val="none" w:sz="0" w:space="0" w:color="auto"/>
                <w:bottom w:val="none" w:sz="0" w:space="0" w:color="auto"/>
                <w:right w:val="none" w:sz="0" w:space="0" w:color="auto"/>
              </w:divBdr>
            </w:div>
          </w:divsChild>
        </w:div>
        <w:div w:id="1712340151">
          <w:marLeft w:val="0"/>
          <w:marRight w:val="0"/>
          <w:marTop w:val="0"/>
          <w:marBottom w:val="0"/>
          <w:divBdr>
            <w:top w:val="none" w:sz="0" w:space="0" w:color="auto"/>
            <w:left w:val="none" w:sz="0" w:space="0" w:color="auto"/>
            <w:bottom w:val="none" w:sz="0" w:space="0" w:color="auto"/>
            <w:right w:val="none" w:sz="0" w:space="0" w:color="auto"/>
          </w:divBdr>
          <w:divsChild>
            <w:div w:id="1810898328">
              <w:marLeft w:val="0"/>
              <w:marRight w:val="0"/>
              <w:marTop w:val="0"/>
              <w:marBottom w:val="0"/>
              <w:divBdr>
                <w:top w:val="none" w:sz="0" w:space="0" w:color="auto"/>
                <w:left w:val="none" w:sz="0" w:space="0" w:color="auto"/>
                <w:bottom w:val="none" w:sz="0" w:space="0" w:color="auto"/>
                <w:right w:val="none" w:sz="0" w:space="0" w:color="auto"/>
              </w:divBdr>
              <w:divsChild>
                <w:div w:id="265964762">
                  <w:marLeft w:val="0"/>
                  <w:marRight w:val="0"/>
                  <w:marTop w:val="0"/>
                  <w:marBottom w:val="0"/>
                  <w:divBdr>
                    <w:top w:val="none" w:sz="0" w:space="0" w:color="auto"/>
                    <w:left w:val="none" w:sz="0" w:space="0" w:color="auto"/>
                    <w:bottom w:val="none" w:sz="0" w:space="0" w:color="auto"/>
                    <w:right w:val="none" w:sz="0" w:space="0" w:color="auto"/>
                  </w:divBdr>
                </w:div>
              </w:divsChild>
            </w:div>
            <w:div w:id="1669625887">
              <w:marLeft w:val="0"/>
              <w:marRight w:val="0"/>
              <w:marTop w:val="0"/>
              <w:marBottom w:val="0"/>
              <w:divBdr>
                <w:top w:val="none" w:sz="0" w:space="0" w:color="auto"/>
                <w:left w:val="none" w:sz="0" w:space="0" w:color="auto"/>
                <w:bottom w:val="none" w:sz="0" w:space="0" w:color="auto"/>
                <w:right w:val="none" w:sz="0" w:space="0" w:color="auto"/>
              </w:divBdr>
            </w:div>
          </w:divsChild>
        </w:div>
        <w:div w:id="1528719425">
          <w:marLeft w:val="0"/>
          <w:marRight w:val="0"/>
          <w:marTop w:val="0"/>
          <w:marBottom w:val="0"/>
          <w:divBdr>
            <w:top w:val="none" w:sz="0" w:space="0" w:color="auto"/>
            <w:left w:val="none" w:sz="0" w:space="0" w:color="auto"/>
            <w:bottom w:val="none" w:sz="0" w:space="0" w:color="auto"/>
            <w:right w:val="none" w:sz="0" w:space="0" w:color="auto"/>
          </w:divBdr>
          <w:divsChild>
            <w:div w:id="1749616526">
              <w:marLeft w:val="0"/>
              <w:marRight w:val="0"/>
              <w:marTop w:val="0"/>
              <w:marBottom w:val="0"/>
              <w:divBdr>
                <w:top w:val="none" w:sz="0" w:space="0" w:color="auto"/>
                <w:left w:val="none" w:sz="0" w:space="0" w:color="auto"/>
                <w:bottom w:val="none" w:sz="0" w:space="0" w:color="auto"/>
                <w:right w:val="none" w:sz="0" w:space="0" w:color="auto"/>
              </w:divBdr>
              <w:divsChild>
                <w:div w:id="1270552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1004496">
          <w:marLeft w:val="0"/>
          <w:marRight w:val="0"/>
          <w:marTop w:val="0"/>
          <w:marBottom w:val="0"/>
          <w:divBdr>
            <w:top w:val="none" w:sz="0" w:space="0" w:color="auto"/>
            <w:left w:val="none" w:sz="0" w:space="0" w:color="auto"/>
            <w:bottom w:val="none" w:sz="0" w:space="0" w:color="auto"/>
            <w:right w:val="none" w:sz="0" w:space="0" w:color="auto"/>
          </w:divBdr>
          <w:divsChild>
            <w:div w:id="88741789">
              <w:marLeft w:val="0"/>
              <w:marRight w:val="0"/>
              <w:marTop w:val="0"/>
              <w:marBottom w:val="0"/>
              <w:divBdr>
                <w:top w:val="none" w:sz="0" w:space="0" w:color="auto"/>
                <w:left w:val="none" w:sz="0" w:space="0" w:color="auto"/>
                <w:bottom w:val="none" w:sz="0" w:space="0" w:color="auto"/>
                <w:right w:val="none" w:sz="0" w:space="0" w:color="auto"/>
              </w:divBdr>
              <w:divsChild>
                <w:div w:id="601762162">
                  <w:marLeft w:val="0"/>
                  <w:marRight w:val="0"/>
                  <w:marTop w:val="0"/>
                  <w:marBottom w:val="0"/>
                  <w:divBdr>
                    <w:top w:val="none" w:sz="0" w:space="0" w:color="auto"/>
                    <w:left w:val="none" w:sz="0" w:space="0" w:color="auto"/>
                    <w:bottom w:val="none" w:sz="0" w:space="0" w:color="auto"/>
                    <w:right w:val="none" w:sz="0" w:space="0" w:color="auto"/>
                  </w:divBdr>
                </w:div>
              </w:divsChild>
            </w:div>
            <w:div w:id="2036806557">
              <w:marLeft w:val="0"/>
              <w:marRight w:val="0"/>
              <w:marTop w:val="0"/>
              <w:marBottom w:val="0"/>
              <w:divBdr>
                <w:top w:val="none" w:sz="0" w:space="0" w:color="auto"/>
                <w:left w:val="none" w:sz="0" w:space="0" w:color="auto"/>
                <w:bottom w:val="none" w:sz="0" w:space="0" w:color="auto"/>
                <w:right w:val="none" w:sz="0" w:space="0" w:color="auto"/>
              </w:divBdr>
            </w:div>
          </w:divsChild>
        </w:div>
        <w:div w:id="1599560323">
          <w:marLeft w:val="0"/>
          <w:marRight w:val="0"/>
          <w:marTop w:val="0"/>
          <w:marBottom w:val="0"/>
          <w:divBdr>
            <w:top w:val="none" w:sz="0" w:space="0" w:color="auto"/>
            <w:left w:val="none" w:sz="0" w:space="0" w:color="auto"/>
            <w:bottom w:val="none" w:sz="0" w:space="0" w:color="auto"/>
            <w:right w:val="none" w:sz="0" w:space="0" w:color="auto"/>
          </w:divBdr>
          <w:divsChild>
            <w:div w:id="1543518388">
              <w:marLeft w:val="0"/>
              <w:marRight w:val="0"/>
              <w:marTop w:val="0"/>
              <w:marBottom w:val="0"/>
              <w:divBdr>
                <w:top w:val="none" w:sz="0" w:space="0" w:color="auto"/>
                <w:left w:val="none" w:sz="0" w:space="0" w:color="auto"/>
                <w:bottom w:val="none" w:sz="0" w:space="0" w:color="auto"/>
                <w:right w:val="none" w:sz="0" w:space="0" w:color="auto"/>
              </w:divBdr>
              <w:divsChild>
                <w:div w:id="1197698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992431">
          <w:marLeft w:val="0"/>
          <w:marRight w:val="0"/>
          <w:marTop w:val="0"/>
          <w:marBottom w:val="0"/>
          <w:divBdr>
            <w:top w:val="none" w:sz="0" w:space="0" w:color="auto"/>
            <w:left w:val="none" w:sz="0" w:space="0" w:color="auto"/>
            <w:bottom w:val="none" w:sz="0" w:space="0" w:color="auto"/>
            <w:right w:val="none" w:sz="0" w:space="0" w:color="auto"/>
          </w:divBdr>
          <w:divsChild>
            <w:div w:id="660737240">
              <w:marLeft w:val="0"/>
              <w:marRight w:val="0"/>
              <w:marTop w:val="0"/>
              <w:marBottom w:val="0"/>
              <w:divBdr>
                <w:top w:val="none" w:sz="0" w:space="0" w:color="auto"/>
                <w:left w:val="none" w:sz="0" w:space="0" w:color="auto"/>
                <w:bottom w:val="none" w:sz="0" w:space="0" w:color="auto"/>
                <w:right w:val="none" w:sz="0" w:space="0" w:color="auto"/>
              </w:divBdr>
              <w:divsChild>
                <w:div w:id="1977221865">
                  <w:marLeft w:val="0"/>
                  <w:marRight w:val="0"/>
                  <w:marTop w:val="0"/>
                  <w:marBottom w:val="0"/>
                  <w:divBdr>
                    <w:top w:val="none" w:sz="0" w:space="0" w:color="auto"/>
                    <w:left w:val="none" w:sz="0" w:space="0" w:color="auto"/>
                    <w:bottom w:val="none" w:sz="0" w:space="0" w:color="auto"/>
                    <w:right w:val="none" w:sz="0" w:space="0" w:color="auto"/>
                  </w:divBdr>
                </w:div>
              </w:divsChild>
            </w:div>
            <w:div w:id="1057825978">
              <w:marLeft w:val="0"/>
              <w:marRight w:val="0"/>
              <w:marTop w:val="0"/>
              <w:marBottom w:val="0"/>
              <w:divBdr>
                <w:top w:val="none" w:sz="0" w:space="0" w:color="auto"/>
                <w:left w:val="none" w:sz="0" w:space="0" w:color="auto"/>
                <w:bottom w:val="none" w:sz="0" w:space="0" w:color="auto"/>
                <w:right w:val="none" w:sz="0" w:space="0" w:color="auto"/>
              </w:divBdr>
            </w:div>
          </w:divsChild>
        </w:div>
        <w:div w:id="185679556">
          <w:marLeft w:val="0"/>
          <w:marRight w:val="0"/>
          <w:marTop w:val="0"/>
          <w:marBottom w:val="0"/>
          <w:divBdr>
            <w:top w:val="none" w:sz="0" w:space="0" w:color="auto"/>
            <w:left w:val="none" w:sz="0" w:space="0" w:color="auto"/>
            <w:bottom w:val="none" w:sz="0" w:space="0" w:color="auto"/>
            <w:right w:val="none" w:sz="0" w:space="0" w:color="auto"/>
          </w:divBdr>
          <w:divsChild>
            <w:div w:id="2091460483">
              <w:marLeft w:val="0"/>
              <w:marRight w:val="0"/>
              <w:marTop w:val="0"/>
              <w:marBottom w:val="0"/>
              <w:divBdr>
                <w:top w:val="none" w:sz="0" w:space="0" w:color="auto"/>
                <w:left w:val="none" w:sz="0" w:space="0" w:color="auto"/>
                <w:bottom w:val="none" w:sz="0" w:space="0" w:color="auto"/>
                <w:right w:val="none" w:sz="0" w:space="0" w:color="auto"/>
              </w:divBdr>
              <w:divsChild>
                <w:div w:id="1138261384">
                  <w:marLeft w:val="0"/>
                  <w:marRight w:val="0"/>
                  <w:marTop w:val="0"/>
                  <w:marBottom w:val="0"/>
                  <w:divBdr>
                    <w:top w:val="none" w:sz="0" w:space="0" w:color="auto"/>
                    <w:left w:val="none" w:sz="0" w:space="0" w:color="auto"/>
                    <w:bottom w:val="none" w:sz="0" w:space="0" w:color="auto"/>
                    <w:right w:val="none" w:sz="0" w:space="0" w:color="auto"/>
                  </w:divBdr>
                </w:div>
              </w:divsChild>
            </w:div>
            <w:div w:id="1769697485">
              <w:marLeft w:val="0"/>
              <w:marRight w:val="0"/>
              <w:marTop w:val="0"/>
              <w:marBottom w:val="0"/>
              <w:divBdr>
                <w:top w:val="none" w:sz="0" w:space="0" w:color="auto"/>
                <w:left w:val="none" w:sz="0" w:space="0" w:color="auto"/>
                <w:bottom w:val="none" w:sz="0" w:space="0" w:color="auto"/>
                <w:right w:val="none" w:sz="0" w:space="0" w:color="auto"/>
              </w:divBdr>
            </w:div>
          </w:divsChild>
        </w:div>
        <w:div w:id="451554227">
          <w:marLeft w:val="0"/>
          <w:marRight w:val="0"/>
          <w:marTop w:val="0"/>
          <w:marBottom w:val="0"/>
          <w:divBdr>
            <w:top w:val="none" w:sz="0" w:space="0" w:color="auto"/>
            <w:left w:val="none" w:sz="0" w:space="0" w:color="auto"/>
            <w:bottom w:val="none" w:sz="0" w:space="0" w:color="auto"/>
            <w:right w:val="none" w:sz="0" w:space="0" w:color="auto"/>
          </w:divBdr>
          <w:divsChild>
            <w:div w:id="277614453">
              <w:marLeft w:val="0"/>
              <w:marRight w:val="0"/>
              <w:marTop w:val="0"/>
              <w:marBottom w:val="0"/>
              <w:divBdr>
                <w:top w:val="none" w:sz="0" w:space="0" w:color="auto"/>
                <w:left w:val="none" w:sz="0" w:space="0" w:color="auto"/>
                <w:bottom w:val="none" w:sz="0" w:space="0" w:color="auto"/>
                <w:right w:val="none" w:sz="0" w:space="0" w:color="auto"/>
              </w:divBdr>
              <w:divsChild>
                <w:div w:id="2062947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1933023">
          <w:marLeft w:val="0"/>
          <w:marRight w:val="0"/>
          <w:marTop w:val="0"/>
          <w:marBottom w:val="0"/>
          <w:divBdr>
            <w:top w:val="none" w:sz="0" w:space="0" w:color="auto"/>
            <w:left w:val="none" w:sz="0" w:space="0" w:color="auto"/>
            <w:bottom w:val="none" w:sz="0" w:space="0" w:color="auto"/>
            <w:right w:val="none" w:sz="0" w:space="0" w:color="auto"/>
          </w:divBdr>
          <w:divsChild>
            <w:div w:id="1533031384">
              <w:marLeft w:val="0"/>
              <w:marRight w:val="0"/>
              <w:marTop w:val="0"/>
              <w:marBottom w:val="0"/>
              <w:divBdr>
                <w:top w:val="none" w:sz="0" w:space="0" w:color="auto"/>
                <w:left w:val="none" w:sz="0" w:space="0" w:color="auto"/>
                <w:bottom w:val="none" w:sz="0" w:space="0" w:color="auto"/>
                <w:right w:val="none" w:sz="0" w:space="0" w:color="auto"/>
              </w:divBdr>
              <w:divsChild>
                <w:div w:id="2069765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6620388">
          <w:marLeft w:val="0"/>
          <w:marRight w:val="0"/>
          <w:marTop w:val="0"/>
          <w:marBottom w:val="0"/>
          <w:divBdr>
            <w:top w:val="none" w:sz="0" w:space="0" w:color="auto"/>
            <w:left w:val="none" w:sz="0" w:space="0" w:color="auto"/>
            <w:bottom w:val="none" w:sz="0" w:space="0" w:color="auto"/>
            <w:right w:val="none" w:sz="0" w:space="0" w:color="auto"/>
          </w:divBdr>
          <w:divsChild>
            <w:div w:id="570311025">
              <w:marLeft w:val="0"/>
              <w:marRight w:val="0"/>
              <w:marTop w:val="0"/>
              <w:marBottom w:val="0"/>
              <w:divBdr>
                <w:top w:val="none" w:sz="0" w:space="0" w:color="auto"/>
                <w:left w:val="none" w:sz="0" w:space="0" w:color="auto"/>
                <w:bottom w:val="none" w:sz="0" w:space="0" w:color="auto"/>
                <w:right w:val="none" w:sz="0" w:space="0" w:color="auto"/>
              </w:divBdr>
              <w:divsChild>
                <w:div w:id="1488590277">
                  <w:marLeft w:val="0"/>
                  <w:marRight w:val="0"/>
                  <w:marTop w:val="0"/>
                  <w:marBottom w:val="0"/>
                  <w:divBdr>
                    <w:top w:val="none" w:sz="0" w:space="0" w:color="auto"/>
                    <w:left w:val="none" w:sz="0" w:space="0" w:color="auto"/>
                    <w:bottom w:val="none" w:sz="0" w:space="0" w:color="auto"/>
                    <w:right w:val="none" w:sz="0" w:space="0" w:color="auto"/>
                  </w:divBdr>
                </w:div>
              </w:divsChild>
            </w:div>
            <w:div w:id="907569976">
              <w:marLeft w:val="0"/>
              <w:marRight w:val="0"/>
              <w:marTop w:val="0"/>
              <w:marBottom w:val="0"/>
              <w:divBdr>
                <w:top w:val="none" w:sz="0" w:space="0" w:color="auto"/>
                <w:left w:val="none" w:sz="0" w:space="0" w:color="auto"/>
                <w:bottom w:val="none" w:sz="0" w:space="0" w:color="auto"/>
                <w:right w:val="none" w:sz="0" w:space="0" w:color="auto"/>
              </w:divBdr>
            </w:div>
          </w:divsChild>
        </w:div>
        <w:div w:id="192235374">
          <w:marLeft w:val="0"/>
          <w:marRight w:val="0"/>
          <w:marTop w:val="0"/>
          <w:marBottom w:val="0"/>
          <w:divBdr>
            <w:top w:val="none" w:sz="0" w:space="0" w:color="auto"/>
            <w:left w:val="none" w:sz="0" w:space="0" w:color="auto"/>
            <w:bottom w:val="none" w:sz="0" w:space="0" w:color="auto"/>
            <w:right w:val="none" w:sz="0" w:space="0" w:color="auto"/>
          </w:divBdr>
          <w:divsChild>
            <w:div w:id="155075270">
              <w:marLeft w:val="0"/>
              <w:marRight w:val="0"/>
              <w:marTop w:val="0"/>
              <w:marBottom w:val="0"/>
              <w:divBdr>
                <w:top w:val="none" w:sz="0" w:space="0" w:color="auto"/>
                <w:left w:val="none" w:sz="0" w:space="0" w:color="auto"/>
                <w:bottom w:val="none" w:sz="0" w:space="0" w:color="auto"/>
                <w:right w:val="none" w:sz="0" w:space="0" w:color="auto"/>
              </w:divBdr>
              <w:divsChild>
                <w:div w:id="1210606993">
                  <w:marLeft w:val="0"/>
                  <w:marRight w:val="0"/>
                  <w:marTop w:val="0"/>
                  <w:marBottom w:val="0"/>
                  <w:divBdr>
                    <w:top w:val="none" w:sz="0" w:space="0" w:color="auto"/>
                    <w:left w:val="none" w:sz="0" w:space="0" w:color="auto"/>
                    <w:bottom w:val="none" w:sz="0" w:space="0" w:color="auto"/>
                    <w:right w:val="none" w:sz="0" w:space="0" w:color="auto"/>
                  </w:divBdr>
                </w:div>
              </w:divsChild>
            </w:div>
            <w:div w:id="838034799">
              <w:marLeft w:val="0"/>
              <w:marRight w:val="0"/>
              <w:marTop w:val="0"/>
              <w:marBottom w:val="0"/>
              <w:divBdr>
                <w:top w:val="none" w:sz="0" w:space="0" w:color="auto"/>
                <w:left w:val="none" w:sz="0" w:space="0" w:color="auto"/>
                <w:bottom w:val="none" w:sz="0" w:space="0" w:color="auto"/>
                <w:right w:val="none" w:sz="0" w:space="0" w:color="auto"/>
              </w:divBdr>
            </w:div>
          </w:divsChild>
        </w:div>
        <w:div w:id="205258956">
          <w:marLeft w:val="0"/>
          <w:marRight w:val="0"/>
          <w:marTop w:val="0"/>
          <w:marBottom w:val="0"/>
          <w:divBdr>
            <w:top w:val="none" w:sz="0" w:space="0" w:color="auto"/>
            <w:left w:val="none" w:sz="0" w:space="0" w:color="auto"/>
            <w:bottom w:val="none" w:sz="0" w:space="0" w:color="auto"/>
            <w:right w:val="none" w:sz="0" w:space="0" w:color="auto"/>
          </w:divBdr>
          <w:divsChild>
            <w:div w:id="2029065774">
              <w:marLeft w:val="0"/>
              <w:marRight w:val="0"/>
              <w:marTop w:val="0"/>
              <w:marBottom w:val="0"/>
              <w:divBdr>
                <w:top w:val="none" w:sz="0" w:space="0" w:color="auto"/>
                <w:left w:val="none" w:sz="0" w:space="0" w:color="auto"/>
                <w:bottom w:val="none" w:sz="0" w:space="0" w:color="auto"/>
                <w:right w:val="none" w:sz="0" w:space="0" w:color="auto"/>
              </w:divBdr>
              <w:divsChild>
                <w:div w:id="1672413444">
                  <w:marLeft w:val="0"/>
                  <w:marRight w:val="0"/>
                  <w:marTop w:val="0"/>
                  <w:marBottom w:val="0"/>
                  <w:divBdr>
                    <w:top w:val="none" w:sz="0" w:space="0" w:color="auto"/>
                    <w:left w:val="none" w:sz="0" w:space="0" w:color="auto"/>
                    <w:bottom w:val="none" w:sz="0" w:space="0" w:color="auto"/>
                    <w:right w:val="none" w:sz="0" w:space="0" w:color="auto"/>
                  </w:divBdr>
                </w:div>
              </w:divsChild>
            </w:div>
            <w:div w:id="69278625">
              <w:marLeft w:val="0"/>
              <w:marRight w:val="0"/>
              <w:marTop w:val="0"/>
              <w:marBottom w:val="0"/>
              <w:divBdr>
                <w:top w:val="none" w:sz="0" w:space="0" w:color="auto"/>
                <w:left w:val="none" w:sz="0" w:space="0" w:color="auto"/>
                <w:bottom w:val="none" w:sz="0" w:space="0" w:color="auto"/>
                <w:right w:val="none" w:sz="0" w:space="0" w:color="auto"/>
              </w:divBdr>
            </w:div>
          </w:divsChild>
        </w:div>
        <w:div w:id="1805150774">
          <w:marLeft w:val="0"/>
          <w:marRight w:val="0"/>
          <w:marTop w:val="0"/>
          <w:marBottom w:val="0"/>
          <w:divBdr>
            <w:top w:val="none" w:sz="0" w:space="0" w:color="auto"/>
            <w:left w:val="none" w:sz="0" w:space="0" w:color="auto"/>
            <w:bottom w:val="none" w:sz="0" w:space="0" w:color="auto"/>
            <w:right w:val="none" w:sz="0" w:space="0" w:color="auto"/>
          </w:divBdr>
          <w:divsChild>
            <w:div w:id="573900567">
              <w:marLeft w:val="0"/>
              <w:marRight w:val="0"/>
              <w:marTop w:val="0"/>
              <w:marBottom w:val="0"/>
              <w:divBdr>
                <w:top w:val="none" w:sz="0" w:space="0" w:color="auto"/>
                <w:left w:val="none" w:sz="0" w:space="0" w:color="auto"/>
                <w:bottom w:val="none" w:sz="0" w:space="0" w:color="auto"/>
                <w:right w:val="none" w:sz="0" w:space="0" w:color="auto"/>
              </w:divBdr>
              <w:divsChild>
                <w:div w:id="592471695">
                  <w:marLeft w:val="0"/>
                  <w:marRight w:val="0"/>
                  <w:marTop w:val="0"/>
                  <w:marBottom w:val="0"/>
                  <w:divBdr>
                    <w:top w:val="none" w:sz="0" w:space="0" w:color="auto"/>
                    <w:left w:val="none" w:sz="0" w:space="0" w:color="auto"/>
                    <w:bottom w:val="none" w:sz="0" w:space="0" w:color="auto"/>
                    <w:right w:val="none" w:sz="0" w:space="0" w:color="auto"/>
                  </w:divBdr>
                </w:div>
              </w:divsChild>
            </w:div>
            <w:div w:id="293566288">
              <w:marLeft w:val="0"/>
              <w:marRight w:val="0"/>
              <w:marTop w:val="0"/>
              <w:marBottom w:val="0"/>
              <w:divBdr>
                <w:top w:val="none" w:sz="0" w:space="0" w:color="auto"/>
                <w:left w:val="none" w:sz="0" w:space="0" w:color="auto"/>
                <w:bottom w:val="none" w:sz="0" w:space="0" w:color="auto"/>
                <w:right w:val="none" w:sz="0" w:space="0" w:color="auto"/>
              </w:divBdr>
            </w:div>
          </w:divsChild>
        </w:div>
        <w:div w:id="1765178257">
          <w:marLeft w:val="0"/>
          <w:marRight w:val="0"/>
          <w:marTop w:val="0"/>
          <w:marBottom w:val="0"/>
          <w:divBdr>
            <w:top w:val="none" w:sz="0" w:space="0" w:color="auto"/>
            <w:left w:val="none" w:sz="0" w:space="0" w:color="auto"/>
            <w:bottom w:val="none" w:sz="0" w:space="0" w:color="auto"/>
            <w:right w:val="none" w:sz="0" w:space="0" w:color="auto"/>
          </w:divBdr>
          <w:divsChild>
            <w:div w:id="653528434">
              <w:marLeft w:val="0"/>
              <w:marRight w:val="0"/>
              <w:marTop w:val="0"/>
              <w:marBottom w:val="0"/>
              <w:divBdr>
                <w:top w:val="none" w:sz="0" w:space="0" w:color="auto"/>
                <w:left w:val="none" w:sz="0" w:space="0" w:color="auto"/>
                <w:bottom w:val="none" w:sz="0" w:space="0" w:color="auto"/>
                <w:right w:val="none" w:sz="0" w:space="0" w:color="auto"/>
              </w:divBdr>
              <w:divsChild>
                <w:div w:id="1017774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7307973">
          <w:marLeft w:val="0"/>
          <w:marRight w:val="0"/>
          <w:marTop w:val="0"/>
          <w:marBottom w:val="0"/>
          <w:divBdr>
            <w:top w:val="none" w:sz="0" w:space="0" w:color="auto"/>
            <w:left w:val="none" w:sz="0" w:space="0" w:color="auto"/>
            <w:bottom w:val="none" w:sz="0" w:space="0" w:color="auto"/>
            <w:right w:val="none" w:sz="0" w:space="0" w:color="auto"/>
          </w:divBdr>
          <w:divsChild>
            <w:div w:id="399256350">
              <w:marLeft w:val="0"/>
              <w:marRight w:val="0"/>
              <w:marTop w:val="0"/>
              <w:marBottom w:val="0"/>
              <w:divBdr>
                <w:top w:val="none" w:sz="0" w:space="0" w:color="auto"/>
                <w:left w:val="none" w:sz="0" w:space="0" w:color="auto"/>
                <w:bottom w:val="none" w:sz="0" w:space="0" w:color="auto"/>
                <w:right w:val="none" w:sz="0" w:space="0" w:color="auto"/>
              </w:divBdr>
              <w:divsChild>
                <w:div w:id="240142799">
                  <w:marLeft w:val="0"/>
                  <w:marRight w:val="0"/>
                  <w:marTop w:val="0"/>
                  <w:marBottom w:val="0"/>
                  <w:divBdr>
                    <w:top w:val="none" w:sz="0" w:space="0" w:color="auto"/>
                    <w:left w:val="none" w:sz="0" w:space="0" w:color="auto"/>
                    <w:bottom w:val="none" w:sz="0" w:space="0" w:color="auto"/>
                    <w:right w:val="none" w:sz="0" w:space="0" w:color="auto"/>
                  </w:divBdr>
                </w:div>
              </w:divsChild>
            </w:div>
            <w:div w:id="950933313">
              <w:marLeft w:val="0"/>
              <w:marRight w:val="0"/>
              <w:marTop w:val="0"/>
              <w:marBottom w:val="0"/>
              <w:divBdr>
                <w:top w:val="none" w:sz="0" w:space="0" w:color="auto"/>
                <w:left w:val="none" w:sz="0" w:space="0" w:color="auto"/>
                <w:bottom w:val="none" w:sz="0" w:space="0" w:color="auto"/>
                <w:right w:val="none" w:sz="0" w:space="0" w:color="auto"/>
              </w:divBdr>
            </w:div>
          </w:divsChild>
        </w:div>
        <w:div w:id="1468355837">
          <w:marLeft w:val="0"/>
          <w:marRight w:val="0"/>
          <w:marTop w:val="0"/>
          <w:marBottom w:val="0"/>
          <w:divBdr>
            <w:top w:val="none" w:sz="0" w:space="0" w:color="auto"/>
            <w:left w:val="none" w:sz="0" w:space="0" w:color="auto"/>
            <w:bottom w:val="none" w:sz="0" w:space="0" w:color="auto"/>
            <w:right w:val="none" w:sz="0" w:space="0" w:color="auto"/>
          </w:divBdr>
          <w:divsChild>
            <w:div w:id="1934975277">
              <w:marLeft w:val="0"/>
              <w:marRight w:val="0"/>
              <w:marTop w:val="0"/>
              <w:marBottom w:val="0"/>
              <w:divBdr>
                <w:top w:val="none" w:sz="0" w:space="0" w:color="auto"/>
                <w:left w:val="none" w:sz="0" w:space="0" w:color="auto"/>
                <w:bottom w:val="none" w:sz="0" w:space="0" w:color="auto"/>
                <w:right w:val="none" w:sz="0" w:space="0" w:color="auto"/>
              </w:divBdr>
              <w:divsChild>
                <w:div w:id="598297261">
                  <w:marLeft w:val="0"/>
                  <w:marRight w:val="0"/>
                  <w:marTop w:val="0"/>
                  <w:marBottom w:val="0"/>
                  <w:divBdr>
                    <w:top w:val="none" w:sz="0" w:space="0" w:color="auto"/>
                    <w:left w:val="none" w:sz="0" w:space="0" w:color="auto"/>
                    <w:bottom w:val="none" w:sz="0" w:space="0" w:color="auto"/>
                    <w:right w:val="none" w:sz="0" w:space="0" w:color="auto"/>
                  </w:divBdr>
                </w:div>
              </w:divsChild>
            </w:div>
            <w:div w:id="362092951">
              <w:marLeft w:val="0"/>
              <w:marRight w:val="0"/>
              <w:marTop w:val="0"/>
              <w:marBottom w:val="0"/>
              <w:divBdr>
                <w:top w:val="none" w:sz="0" w:space="0" w:color="auto"/>
                <w:left w:val="none" w:sz="0" w:space="0" w:color="auto"/>
                <w:bottom w:val="none" w:sz="0" w:space="0" w:color="auto"/>
                <w:right w:val="none" w:sz="0" w:space="0" w:color="auto"/>
              </w:divBdr>
            </w:div>
          </w:divsChild>
        </w:div>
        <w:div w:id="424377175">
          <w:marLeft w:val="0"/>
          <w:marRight w:val="0"/>
          <w:marTop w:val="0"/>
          <w:marBottom w:val="0"/>
          <w:divBdr>
            <w:top w:val="none" w:sz="0" w:space="0" w:color="auto"/>
            <w:left w:val="none" w:sz="0" w:space="0" w:color="auto"/>
            <w:bottom w:val="none" w:sz="0" w:space="0" w:color="auto"/>
            <w:right w:val="none" w:sz="0" w:space="0" w:color="auto"/>
          </w:divBdr>
          <w:divsChild>
            <w:div w:id="1280457056">
              <w:marLeft w:val="0"/>
              <w:marRight w:val="0"/>
              <w:marTop w:val="0"/>
              <w:marBottom w:val="0"/>
              <w:divBdr>
                <w:top w:val="none" w:sz="0" w:space="0" w:color="auto"/>
                <w:left w:val="none" w:sz="0" w:space="0" w:color="auto"/>
                <w:bottom w:val="none" w:sz="0" w:space="0" w:color="auto"/>
                <w:right w:val="none" w:sz="0" w:space="0" w:color="auto"/>
              </w:divBdr>
              <w:divsChild>
                <w:div w:id="353263094">
                  <w:marLeft w:val="0"/>
                  <w:marRight w:val="0"/>
                  <w:marTop w:val="0"/>
                  <w:marBottom w:val="0"/>
                  <w:divBdr>
                    <w:top w:val="none" w:sz="0" w:space="0" w:color="auto"/>
                    <w:left w:val="none" w:sz="0" w:space="0" w:color="auto"/>
                    <w:bottom w:val="none" w:sz="0" w:space="0" w:color="auto"/>
                    <w:right w:val="none" w:sz="0" w:space="0" w:color="auto"/>
                  </w:divBdr>
                </w:div>
              </w:divsChild>
            </w:div>
            <w:div w:id="1057971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8586997">
      <w:bodyDiv w:val="1"/>
      <w:marLeft w:val="0"/>
      <w:marRight w:val="0"/>
      <w:marTop w:val="0"/>
      <w:marBottom w:val="0"/>
      <w:divBdr>
        <w:top w:val="none" w:sz="0" w:space="0" w:color="auto"/>
        <w:left w:val="none" w:sz="0" w:space="0" w:color="auto"/>
        <w:bottom w:val="none" w:sz="0" w:space="0" w:color="auto"/>
        <w:right w:val="none" w:sz="0" w:space="0" w:color="auto"/>
      </w:divBdr>
    </w:div>
    <w:div w:id="1651472842">
      <w:bodyDiv w:val="1"/>
      <w:marLeft w:val="0"/>
      <w:marRight w:val="0"/>
      <w:marTop w:val="0"/>
      <w:marBottom w:val="0"/>
      <w:divBdr>
        <w:top w:val="none" w:sz="0" w:space="0" w:color="auto"/>
        <w:left w:val="none" w:sz="0" w:space="0" w:color="auto"/>
        <w:bottom w:val="none" w:sz="0" w:space="0" w:color="auto"/>
        <w:right w:val="none" w:sz="0" w:space="0" w:color="auto"/>
      </w:divBdr>
    </w:div>
    <w:div w:id="1694380837">
      <w:bodyDiv w:val="1"/>
      <w:marLeft w:val="0"/>
      <w:marRight w:val="0"/>
      <w:marTop w:val="0"/>
      <w:marBottom w:val="0"/>
      <w:divBdr>
        <w:top w:val="none" w:sz="0" w:space="0" w:color="auto"/>
        <w:left w:val="none" w:sz="0" w:space="0" w:color="auto"/>
        <w:bottom w:val="none" w:sz="0" w:space="0" w:color="auto"/>
        <w:right w:val="none" w:sz="0" w:space="0" w:color="auto"/>
      </w:divBdr>
    </w:div>
    <w:div w:id="1742101402">
      <w:bodyDiv w:val="1"/>
      <w:marLeft w:val="0"/>
      <w:marRight w:val="0"/>
      <w:marTop w:val="0"/>
      <w:marBottom w:val="0"/>
      <w:divBdr>
        <w:top w:val="none" w:sz="0" w:space="0" w:color="auto"/>
        <w:left w:val="none" w:sz="0" w:space="0" w:color="auto"/>
        <w:bottom w:val="none" w:sz="0" w:space="0" w:color="auto"/>
        <w:right w:val="none" w:sz="0" w:space="0" w:color="auto"/>
      </w:divBdr>
    </w:div>
    <w:div w:id="1751925112">
      <w:bodyDiv w:val="1"/>
      <w:marLeft w:val="0"/>
      <w:marRight w:val="0"/>
      <w:marTop w:val="0"/>
      <w:marBottom w:val="0"/>
      <w:divBdr>
        <w:top w:val="none" w:sz="0" w:space="0" w:color="auto"/>
        <w:left w:val="none" w:sz="0" w:space="0" w:color="auto"/>
        <w:bottom w:val="none" w:sz="0" w:space="0" w:color="auto"/>
        <w:right w:val="none" w:sz="0" w:space="0" w:color="auto"/>
      </w:divBdr>
    </w:div>
    <w:div w:id="1760784076">
      <w:bodyDiv w:val="1"/>
      <w:marLeft w:val="0"/>
      <w:marRight w:val="0"/>
      <w:marTop w:val="0"/>
      <w:marBottom w:val="0"/>
      <w:divBdr>
        <w:top w:val="none" w:sz="0" w:space="0" w:color="auto"/>
        <w:left w:val="none" w:sz="0" w:space="0" w:color="auto"/>
        <w:bottom w:val="none" w:sz="0" w:space="0" w:color="auto"/>
        <w:right w:val="none" w:sz="0" w:space="0" w:color="auto"/>
      </w:divBdr>
    </w:div>
    <w:div w:id="1869174814">
      <w:bodyDiv w:val="1"/>
      <w:marLeft w:val="0"/>
      <w:marRight w:val="0"/>
      <w:marTop w:val="0"/>
      <w:marBottom w:val="0"/>
      <w:divBdr>
        <w:top w:val="none" w:sz="0" w:space="0" w:color="auto"/>
        <w:left w:val="none" w:sz="0" w:space="0" w:color="auto"/>
        <w:bottom w:val="none" w:sz="0" w:space="0" w:color="auto"/>
        <w:right w:val="none" w:sz="0" w:space="0" w:color="auto"/>
      </w:divBdr>
    </w:div>
    <w:div w:id="1897541694">
      <w:bodyDiv w:val="1"/>
      <w:marLeft w:val="0"/>
      <w:marRight w:val="0"/>
      <w:marTop w:val="0"/>
      <w:marBottom w:val="0"/>
      <w:divBdr>
        <w:top w:val="none" w:sz="0" w:space="0" w:color="auto"/>
        <w:left w:val="none" w:sz="0" w:space="0" w:color="auto"/>
        <w:bottom w:val="none" w:sz="0" w:space="0" w:color="auto"/>
        <w:right w:val="none" w:sz="0" w:space="0" w:color="auto"/>
      </w:divBdr>
    </w:div>
    <w:div w:id="1907185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p74.axo@zdrav.spb.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73</TotalTime>
  <Pages>7</Pages>
  <Words>2647</Words>
  <Characters>15090</Characters>
  <Application>Microsoft Office Word</Application>
  <DocSecurity>0</DocSecurity>
  <Lines>125</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17702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user</cp:lastModifiedBy>
  <cp:revision>12</cp:revision>
  <cp:lastPrinted>2025-05-06T12:59:00Z</cp:lastPrinted>
  <dcterms:created xsi:type="dcterms:W3CDTF">2026-05-12T12:24:00Z</dcterms:created>
  <dcterms:modified xsi:type="dcterms:W3CDTF">2026-06-10T06:31:00Z</dcterms:modified>
</cp:coreProperties>
</file>