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15B" w:rsidRDefault="002F7474" w:rsidP="009910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Обоснование и расчет</w:t>
      </w:r>
      <w:r w:rsidR="00571627" w:rsidRPr="006A0A70">
        <w:rPr>
          <w:rFonts w:ascii="Times New Roman" w:hAnsi="Times New Roman" w:cs="Times New Roman"/>
        </w:rPr>
        <w:t xml:space="preserve"> начальной (максимальной) цены контракта</w:t>
      </w:r>
    </w:p>
    <w:p w:rsidR="00B62553" w:rsidRPr="00122C98" w:rsidRDefault="00B62553" w:rsidP="009910FF">
      <w:pPr>
        <w:jc w:val="center"/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20 мая 2026 года</w:t>
      </w:r>
    </w:p>
    <w:p w:rsidR="00076825" w:rsidRPr="00B62553" w:rsidRDefault="00B2615B" w:rsidP="001111BD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62553">
        <w:rPr>
          <w:rFonts w:ascii="Times New Roman" w:hAnsi="Times New Roman" w:cs="Times New Roman"/>
        </w:rPr>
        <w:t>Объект закупки:</w:t>
      </w:r>
      <w:r w:rsidR="009910FF" w:rsidRPr="00B62553">
        <w:rPr>
          <w:rFonts w:ascii="Times New Roman" w:hAnsi="Times New Roman" w:cs="Times New Roman"/>
        </w:rPr>
        <w:t xml:space="preserve"> поставка </w:t>
      </w:r>
      <w:r w:rsidR="00776DB3" w:rsidRPr="00B62553">
        <w:rPr>
          <w:rFonts w:ascii="Times New Roman" w:hAnsi="Times New Roman" w:cs="Times New Roman"/>
        </w:rPr>
        <w:t xml:space="preserve">«говорящих» книг </w:t>
      </w:r>
      <w:r w:rsidR="00E13850" w:rsidRPr="00B62553">
        <w:rPr>
          <w:rFonts w:ascii="Times New Roman" w:hAnsi="Times New Roman" w:cs="Times New Roman"/>
        </w:rPr>
        <w:t xml:space="preserve">для слепых и слабовидящих </w:t>
      </w:r>
      <w:r w:rsidR="00776DB3" w:rsidRPr="00B62553">
        <w:rPr>
          <w:rFonts w:ascii="Times New Roman" w:hAnsi="Times New Roman" w:cs="Times New Roman"/>
        </w:rPr>
        <w:t>на флеш-картах</w:t>
      </w:r>
    </w:p>
    <w:p w:rsidR="00B62553" w:rsidRPr="00122C98" w:rsidRDefault="00B62553" w:rsidP="001111BD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>ОКПД 2: 58.11.20.190 Книги прочие на дисках, лентах или прочих физических носителях, КТРУ: 58.11.20.000-00000002 Книги на дисках, лентах или прочих физических носителях, ККН отсутствует.</w:t>
      </w:r>
    </w:p>
    <w:p w:rsidR="001111BD" w:rsidRPr="00122C98" w:rsidRDefault="00B62553" w:rsidP="001111BD">
      <w:pPr>
        <w:pStyle w:val="ab"/>
        <w:numPr>
          <w:ilvl w:val="0"/>
          <w:numId w:val="2"/>
        </w:numPr>
        <w:spacing w:after="200" w:line="276" w:lineRule="auto"/>
        <w:jc w:val="both"/>
        <w:rPr>
          <w:rFonts w:ascii="Times New Roman" w:eastAsia="SimSun" w:hAnsi="Times New Roman" w:cs="Times New Roman"/>
          <w:bCs/>
        </w:rPr>
      </w:pPr>
      <w:r w:rsidRPr="00122C98">
        <w:rPr>
          <w:rFonts w:ascii="Times New Roman" w:hAnsi="Times New Roman" w:cs="Times New Roman"/>
        </w:rPr>
        <w:t>Метод: сопоставимых рыночных цен (п. 1 ч. 1 ст. 22 44-ФЗ</w:t>
      </w:r>
      <w:r w:rsidR="00C4387E" w:rsidRPr="00122C98">
        <w:rPr>
          <w:rFonts w:ascii="Times New Roman" w:hAnsi="Times New Roman" w:cs="Times New Roman"/>
        </w:rPr>
        <w:t>).</w:t>
      </w:r>
      <w:r w:rsidR="001111BD" w:rsidRPr="00122C98">
        <w:rPr>
          <w:rFonts w:ascii="Times New Roman" w:hAnsi="Times New Roman" w:cs="Times New Roman"/>
        </w:rPr>
        <w:t xml:space="preserve"> Специальный порядок расчета НМЦК не применяется в соответствии с подп. «в» п. 7 постановления № 1875, п. 11 письма Минфин</w:t>
      </w:r>
      <w:r w:rsidR="00994057" w:rsidRPr="00122C98">
        <w:rPr>
          <w:rFonts w:ascii="Times New Roman" w:hAnsi="Times New Roman" w:cs="Times New Roman"/>
        </w:rPr>
        <w:t>а от 31.01.2025 № 24-01-06/8697</w:t>
      </w:r>
      <w:r w:rsidR="001111BD" w:rsidRPr="00122C98">
        <w:rPr>
          <w:rFonts w:ascii="Times New Roman" w:hAnsi="Times New Roman" w:cs="Times New Roman"/>
        </w:rPr>
        <w:t xml:space="preserve">. </w:t>
      </w:r>
    </w:p>
    <w:p w:rsidR="00571627" w:rsidRPr="00122C98" w:rsidRDefault="00CA53BC" w:rsidP="00ED1F92">
      <w:pPr>
        <w:pStyle w:val="ab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122C98">
        <w:rPr>
          <w:rFonts w:ascii="Times New Roman" w:eastAsia="SimSun" w:hAnsi="Times New Roman" w:cs="Times New Roman"/>
          <w:bCs/>
        </w:rPr>
        <w:t>Принимая во внимание Письмо Минфина России от 27.04.2020 № 24-01-08/34018, Заказчик также произвел расчет начальной (максимальной) цены контракта методом сопоставимых рыночных цен (анализ рынка):</w:t>
      </w:r>
      <w:r w:rsidR="001111BD" w:rsidRPr="00122C98">
        <w:rPr>
          <w:rFonts w:ascii="Times New Roman" w:eastAsia="SimSun" w:hAnsi="Times New Roman" w:cs="Times New Roman"/>
          <w:bCs/>
        </w:rPr>
        <w:t xml:space="preserve"> </w:t>
      </w:r>
      <w:r w:rsidRPr="00122C98">
        <w:rPr>
          <w:rFonts w:ascii="Times New Roman" w:eastAsia="SimSun" w:hAnsi="Times New Roman" w:cs="Times New Roman"/>
          <w:bCs/>
        </w:rPr>
        <w:t>Критерии оценки: эффективность использования бюджетных средств</w:t>
      </w:r>
      <w:r w:rsidR="001111BD" w:rsidRPr="00122C98">
        <w:rPr>
          <w:rFonts w:ascii="Times New Roman" w:eastAsia="SimSun" w:hAnsi="Times New Roman" w:cs="Times New Roman"/>
          <w:bCs/>
        </w:rPr>
        <w:t xml:space="preserve"> </w:t>
      </w:r>
      <w:r w:rsidRPr="00122C98">
        <w:rPr>
          <w:rFonts w:ascii="Times New Roman" w:eastAsia="SimSun" w:hAnsi="Times New Roman" w:cs="Times New Roman"/>
          <w:bCs/>
        </w:rPr>
        <w:t>Заказчиком было направлены запросы о пре</w:t>
      </w:r>
      <w:r w:rsidR="001111BD" w:rsidRPr="00122C98">
        <w:rPr>
          <w:rFonts w:ascii="Times New Roman" w:eastAsia="SimSun" w:hAnsi="Times New Roman" w:cs="Times New Roman"/>
          <w:bCs/>
        </w:rPr>
        <w:t>доставлении ценовой информации 6</w:t>
      </w:r>
      <w:r w:rsidRPr="00122C98">
        <w:rPr>
          <w:rFonts w:ascii="Times New Roman" w:eastAsia="SimSun" w:hAnsi="Times New Roman" w:cs="Times New Roman"/>
          <w:bCs/>
        </w:rPr>
        <w:t>-ти поставщикам,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"Интернет"). Получено три коммерческих предложения:</w:t>
      </w: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4111"/>
        <w:gridCol w:w="3969"/>
        <w:gridCol w:w="4111"/>
      </w:tblGrid>
      <w:tr w:rsidR="00122C98" w:rsidRPr="00122C98" w:rsidTr="00B8416E">
        <w:tc>
          <w:tcPr>
            <w:tcW w:w="4111" w:type="dxa"/>
          </w:tcPr>
          <w:p w:rsidR="00571627" w:rsidRPr="00122C98" w:rsidRDefault="00122C98" w:rsidP="005358D4">
            <w:pPr>
              <w:jc w:val="center"/>
              <w:rPr>
                <w:rFonts w:ascii="Times New Roman" w:hAnsi="Times New Roman" w:cs="Times New Roman"/>
              </w:rPr>
            </w:pPr>
            <w:r w:rsidRPr="00122C98">
              <w:rPr>
                <w:rFonts w:ascii="Times New Roman" w:hAnsi="Times New Roman" w:cs="Times New Roman"/>
              </w:rPr>
              <w:t>ИЦИ № 1от 19.05.2026, руб., вх.№56/ГЗ-2026 от 19.05.2026</w:t>
            </w:r>
          </w:p>
        </w:tc>
        <w:tc>
          <w:tcPr>
            <w:tcW w:w="3969" w:type="dxa"/>
          </w:tcPr>
          <w:p w:rsidR="00571627" w:rsidRPr="00122C98" w:rsidRDefault="00122C98" w:rsidP="005358D4">
            <w:pPr>
              <w:jc w:val="center"/>
              <w:rPr>
                <w:rFonts w:ascii="Times New Roman" w:hAnsi="Times New Roman" w:cs="Times New Roman"/>
              </w:rPr>
            </w:pPr>
            <w:r w:rsidRPr="00122C98">
              <w:rPr>
                <w:rFonts w:ascii="Times New Roman" w:hAnsi="Times New Roman" w:cs="Times New Roman"/>
              </w:rPr>
              <w:t>ИЦИ № 2, от 19.05.2026, руб., вх.№57/ГЗ-2026 от 21.05.2026</w:t>
            </w:r>
          </w:p>
        </w:tc>
        <w:tc>
          <w:tcPr>
            <w:tcW w:w="4111" w:type="dxa"/>
          </w:tcPr>
          <w:p w:rsidR="00571627" w:rsidRPr="00122C98" w:rsidRDefault="00122C98" w:rsidP="005358D4">
            <w:pPr>
              <w:jc w:val="center"/>
              <w:rPr>
                <w:rFonts w:ascii="Times New Roman" w:hAnsi="Times New Roman" w:cs="Times New Roman"/>
              </w:rPr>
            </w:pPr>
            <w:r w:rsidRPr="00122C98">
              <w:rPr>
                <w:rFonts w:ascii="Times New Roman" w:hAnsi="Times New Roman" w:cs="Times New Roman"/>
              </w:rPr>
              <w:t>ИЦИ № 3, от 20.05.2026 руб., вх.№58/ГЗ-2026 от 21.05.2026</w:t>
            </w:r>
          </w:p>
        </w:tc>
      </w:tr>
      <w:tr w:rsidR="00571627" w:rsidRPr="00122C98" w:rsidTr="00B8416E">
        <w:trPr>
          <w:trHeight w:val="79"/>
        </w:trPr>
        <w:tc>
          <w:tcPr>
            <w:tcW w:w="4111" w:type="dxa"/>
          </w:tcPr>
          <w:p w:rsidR="00571627" w:rsidRPr="00122C98" w:rsidRDefault="005358D4" w:rsidP="005358D4">
            <w:pPr>
              <w:jc w:val="center"/>
              <w:rPr>
                <w:rFonts w:ascii="Times New Roman" w:hAnsi="Times New Roman" w:cs="Times New Roman"/>
              </w:rPr>
            </w:pPr>
            <w:r w:rsidRPr="00122C98">
              <w:rPr>
                <w:rFonts w:ascii="Times New Roman" w:hAnsi="Times New Roman" w:cs="Times New Roman"/>
              </w:rPr>
              <w:t>3</w:t>
            </w:r>
            <w:r w:rsidR="00857047" w:rsidRPr="00122C98">
              <w:rPr>
                <w:rFonts w:ascii="Times New Roman" w:hAnsi="Times New Roman" w:cs="Times New Roman"/>
              </w:rPr>
              <w:t>7</w:t>
            </w:r>
            <w:r w:rsidR="001111BD" w:rsidRPr="00122C98">
              <w:rPr>
                <w:rFonts w:ascii="Times New Roman" w:hAnsi="Times New Roman" w:cs="Times New Roman"/>
              </w:rPr>
              <w:t xml:space="preserve"> </w:t>
            </w:r>
            <w:r w:rsidRPr="00122C98">
              <w:rPr>
                <w:rFonts w:ascii="Times New Roman" w:hAnsi="Times New Roman" w:cs="Times New Roman"/>
              </w:rPr>
              <w:t>400</w:t>
            </w:r>
            <w:r w:rsidR="00857047" w:rsidRPr="00122C98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3969" w:type="dxa"/>
          </w:tcPr>
          <w:p w:rsidR="00571627" w:rsidRPr="00122C98" w:rsidRDefault="005358D4" w:rsidP="00F34198">
            <w:pPr>
              <w:jc w:val="center"/>
              <w:rPr>
                <w:rFonts w:ascii="Times New Roman" w:hAnsi="Times New Roman" w:cs="Times New Roman"/>
              </w:rPr>
            </w:pPr>
            <w:r w:rsidRPr="00122C98">
              <w:rPr>
                <w:rFonts w:ascii="Times New Roman" w:hAnsi="Times New Roman" w:cs="Times New Roman"/>
              </w:rPr>
              <w:t>3</w:t>
            </w:r>
            <w:bookmarkStart w:id="0" w:name="_GoBack"/>
            <w:bookmarkEnd w:id="0"/>
            <w:r w:rsidRPr="00122C98">
              <w:rPr>
                <w:rFonts w:ascii="Times New Roman" w:hAnsi="Times New Roman" w:cs="Times New Roman"/>
              </w:rPr>
              <w:t>5</w:t>
            </w:r>
            <w:r w:rsidR="001111BD" w:rsidRPr="00122C98">
              <w:rPr>
                <w:rFonts w:ascii="Times New Roman" w:hAnsi="Times New Roman" w:cs="Times New Roman"/>
              </w:rPr>
              <w:t xml:space="preserve"> </w:t>
            </w:r>
            <w:r w:rsidR="00857047" w:rsidRPr="00122C98">
              <w:rPr>
                <w:rFonts w:ascii="Times New Roman" w:hAnsi="Times New Roman" w:cs="Times New Roman"/>
              </w:rPr>
              <w:t>000,00</w:t>
            </w:r>
          </w:p>
        </w:tc>
        <w:tc>
          <w:tcPr>
            <w:tcW w:w="4111" w:type="dxa"/>
          </w:tcPr>
          <w:p w:rsidR="00571627" w:rsidRPr="00122C98" w:rsidRDefault="005358D4" w:rsidP="00F34198">
            <w:pPr>
              <w:jc w:val="center"/>
              <w:rPr>
                <w:rFonts w:ascii="Times New Roman" w:hAnsi="Times New Roman" w:cs="Times New Roman"/>
              </w:rPr>
            </w:pPr>
            <w:r w:rsidRPr="00122C98">
              <w:rPr>
                <w:rFonts w:ascii="Times New Roman" w:hAnsi="Times New Roman" w:cs="Times New Roman"/>
              </w:rPr>
              <w:t>36</w:t>
            </w:r>
            <w:r w:rsidR="001111BD" w:rsidRPr="00122C98">
              <w:rPr>
                <w:rFonts w:ascii="Times New Roman" w:hAnsi="Times New Roman" w:cs="Times New Roman"/>
              </w:rPr>
              <w:t xml:space="preserve"> </w:t>
            </w:r>
            <w:r w:rsidRPr="00122C98">
              <w:rPr>
                <w:rFonts w:ascii="Times New Roman" w:hAnsi="Times New Roman" w:cs="Times New Roman"/>
              </w:rPr>
              <w:t>400,00</w:t>
            </w:r>
          </w:p>
        </w:tc>
      </w:tr>
    </w:tbl>
    <w:p w:rsidR="00571627" w:rsidRPr="00122C98" w:rsidRDefault="00571627" w:rsidP="00571627">
      <w:pPr>
        <w:rPr>
          <w:rFonts w:ascii="Times New Roman" w:hAnsi="Times New Roman" w:cs="Times New Roman"/>
        </w:rPr>
      </w:pPr>
    </w:p>
    <w:p w:rsidR="00571627" w:rsidRPr="00122C98" w:rsidRDefault="00571627" w:rsidP="00571627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>Расчет коэффициента вариации цены: на основании Методические рекомендации по применению методов расчета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 октября 2013 №567.</w:t>
      </w:r>
    </w:p>
    <w:p w:rsidR="00571627" w:rsidRPr="00122C98" w:rsidRDefault="00571627" w:rsidP="00571627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object w:dxaOrig="22800" w:dyaOrig="7920">
          <v:rect id="rectole0000000000" o:spid="_x0000_i1025" style="width:91.5pt;height:32.25pt" o:ole="" o:preferrelative="t" stroked="f">
            <v:imagedata r:id="rId7" o:title=""/>
          </v:rect>
          <o:OLEObject Type="Embed" ProgID="StaticMetafile" ShapeID="rectole0000000000" DrawAspect="Content" ObjectID="_1842521024" r:id="rId8"/>
        </w:object>
      </w:r>
    </w:p>
    <w:p w:rsidR="00571627" w:rsidRPr="00122C98" w:rsidRDefault="00571627" w:rsidP="00571627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 xml:space="preserve"> где: V - коэффициент вариации;</w:t>
      </w:r>
    </w:p>
    <w:p w:rsidR="00571627" w:rsidRPr="00122C98" w:rsidRDefault="00571627" w:rsidP="00571627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 xml:space="preserve"> </w:t>
      </w:r>
      <w:r w:rsidRPr="00122C98">
        <w:rPr>
          <w:rFonts w:ascii="Times New Roman" w:hAnsi="Times New Roman" w:cs="Times New Roman"/>
        </w:rPr>
        <w:object w:dxaOrig="30000" w:dyaOrig="10320">
          <v:rect id="rectole0000000001" o:spid="_x0000_i1026" style="width:121.5pt;height:41.25pt" o:ole="" o:preferrelative="t" stroked="f">
            <v:imagedata r:id="rId9" o:title=""/>
          </v:rect>
          <o:OLEObject Type="Embed" ProgID="StaticMetafile" ShapeID="rectole0000000001" DrawAspect="Content" ObjectID="_1842521025" r:id="rId10"/>
        </w:object>
      </w:r>
      <w:r w:rsidRPr="00122C98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571627" w:rsidRPr="00122C98" w:rsidRDefault="00571627" w:rsidP="00571627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 xml:space="preserve"> </w:t>
      </w:r>
      <w:r w:rsidR="00A5454E" w:rsidRPr="00122C98">
        <w:rPr>
          <w:rFonts w:ascii="Times New Roman" w:hAnsi="Times New Roman" w:cs="Times New Roman"/>
        </w:rPr>
        <w:object w:dxaOrig="5760" w:dyaOrig="8640">
          <v:rect id="rectole0000000002" o:spid="_x0000_i1027" style="width:11.25pt;height:16.5pt" o:ole="" o:preferrelative="t" stroked="f">
            <v:imagedata r:id="rId11" o:title=""/>
          </v:rect>
          <o:OLEObject Type="Embed" ProgID="StaticMetafile" ShapeID="rectole0000000002" DrawAspect="Content" ObjectID="_1842521026" r:id="rId12"/>
        </w:object>
      </w:r>
      <w:r w:rsidR="00A5454E" w:rsidRPr="00122C98">
        <w:rPr>
          <w:rFonts w:ascii="Times New Roman" w:hAnsi="Times New Roman" w:cs="Times New Roman"/>
        </w:rPr>
        <w:t xml:space="preserve"> </w:t>
      </w:r>
      <w:r w:rsidRPr="00122C98"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571627" w:rsidRPr="00122C98" w:rsidRDefault="00571627" w:rsidP="00571627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571627" w:rsidRPr="00122C98" w:rsidRDefault="00571627" w:rsidP="00571627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A5454E" w:rsidRPr="00122C98" w:rsidRDefault="00A5454E" w:rsidP="00A5454E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>&lt;ц&gt;</w:t>
      </w:r>
      <w:r w:rsidR="00B0462B" w:rsidRPr="00122C98">
        <w:rPr>
          <w:rFonts w:ascii="Times New Roman" w:hAnsi="Times New Roman" w:cs="Times New Roman"/>
        </w:rPr>
        <w:t xml:space="preserve"> </w:t>
      </w:r>
      <w:r w:rsidRPr="00122C98">
        <w:rPr>
          <w:rFonts w:ascii="Times New Roman" w:hAnsi="Times New Roman" w:cs="Times New Roman"/>
        </w:rPr>
        <w:t>=</w:t>
      </w:r>
      <w:r w:rsidR="002E56AB" w:rsidRPr="00122C98">
        <w:rPr>
          <w:rFonts w:ascii="Times New Roman" w:hAnsi="Times New Roman" w:cs="Times New Roman"/>
        </w:rPr>
        <w:t xml:space="preserve"> </w:t>
      </w:r>
      <w:r w:rsidR="00810314" w:rsidRPr="00122C98">
        <w:rPr>
          <w:rFonts w:ascii="Times New Roman" w:hAnsi="Times New Roman" w:cs="Times New Roman"/>
        </w:rPr>
        <w:t>36266,67</w:t>
      </w:r>
    </w:p>
    <w:p w:rsidR="00A5454E" w:rsidRPr="00122C98" w:rsidRDefault="00A5454E" w:rsidP="00A5454E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  <w:lang w:val="en-US"/>
        </w:rPr>
        <w:lastRenderedPageBreak/>
        <w:t>n</w:t>
      </w:r>
      <w:r w:rsidR="00BF032D" w:rsidRPr="00122C98">
        <w:rPr>
          <w:rFonts w:ascii="Times New Roman" w:hAnsi="Times New Roman" w:cs="Times New Roman"/>
        </w:rPr>
        <w:t xml:space="preserve"> </w:t>
      </w:r>
      <w:r w:rsidRPr="00122C98">
        <w:rPr>
          <w:rFonts w:ascii="Times New Roman" w:hAnsi="Times New Roman" w:cs="Times New Roman"/>
        </w:rPr>
        <w:t>=</w:t>
      </w:r>
      <w:r w:rsidR="007E374A" w:rsidRPr="00122C98">
        <w:rPr>
          <w:rFonts w:ascii="Times New Roman" w:hAnsi="Times New Roman" w:cs="Times New Roman"/>
        </w:rPr>
        <w:t>3</w:t>
      </w:r>
    </w:p>
    <w:p w:rsidR="00253509" w:rsidRPr="00122C98" w:rsidRDefault="00A5454E" w:rsidP="00A5454E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 xml:space="preserve">δ = </w:t>
      </w:r>
      <w:r w:rsidR="00810314" w:rsidRPr="00122C98">
        <w:rPr>
          <w:rFonts w:ascii="Times New Roman" w:hAnsi="Times New Roman" w:cs="Times New Roman"/>
        </w:rPr>
        <w:t>12</w:t>
      </w:r>
      <w:r w:rsidR="00A37A95" w:rsidRPr="00122C98">
        <w:rPr>
          <w:rFonts w:ascii="Times New Roman" w:hAnsi="Times New Roman" w:cs="Times New Roman"/>
        </w:rPr>
        <w:t>0</w:t>
      </w:r>
      <w:r w:rsidR="00810314" w:rsidRPr="00122C98">
        <w:rPr>
          <w:rFonts w:ascii="Times New Roman" w:hAnsi="Times New Roman" w:cs="Times New Roman"/>
        </w:rPr>
        <w:t>5,54</w:t>
      </w:r>
    </w:p>
    <w:p w:rsidR="00253509" w:rsidRPr="00122C98" w:rsidRDefault="00253509" w:rsidP="00A5454E">
      <w:pPr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  <w:lang w:val="en-US"/>
        </w:rPr>
        <w:t>V</w:t>
      </w:r>
      <w:r w:rsidR="00965597" w:rsidRPr="00122C98">
        <w:rPr>
          <w:rFonts w:ascii="Times New Roman" w:hAnsi="Times New Roman" w:cs="Times New Roman"/>
        </w:rPr>
        <w:t xml:space="preserve"> </w:t>
      </w:r>
      <w:r w:rsidRPr="00122C98">
        <w:rPr>
          <w:rFonts w:ascii="Times New Roman" w:hAnsi="Times New Roman" w:cs="Times New Roman"/>
        </w:rPr>
        <w:t>=</w:t>
      </w:r>
      <w:r w:rsidR="002E56AB" w:rsidRPr="00122C98">
        <w:rPr>
          <w:rFonts w:ascii="Times New Roman" w:hAnsi="Times New Roman" w:cs="Times New Roman"/>
        </w:rPr>
        <w:t xml:space="preserve"> </w:t>
      </w:r>
      <w:r w:rsidR="00810314" w:rsidRPr="00122C98">
        <w:rPr>
          <w:rFonts w:ascii="Times New Roman" w:hAnsi="Times New Roman" w:cs="Times New Roman"/>
        </w:rPr>
        <w:t>3,32</w:t>
      </w:r>
      <w:r w:rsidR="002E56AB" w:rsidRPr="00122C98">
        <w:rPr>
          <w:rFonts w:ascii="Times New Roman" w:hAnsi="Times New Roman" w:cs="Times New Roman"/>
        </w:rPr>
        <w:t xml:space="preserve"> </w:t>
      </w:r>
      <w:r w:rsidR="00BC1E83" w:rsidRPr="00122C98">
        <w:rPr>
          <w:rFonts w:ascii="Times New Roman" w:hAnsi="Times New Roman" w:cs="Times New Roman"/>
        </w:rPr>
        <w:t>%</w:t>
      </w:r>
    </w:p>
    <w:p w:rsidR="00253509" w:rsidRPr="00122C98" w:rsidRDefault="00253509" w:rsidP="00253509">
      <w:pPr>
        <w:spacing w:line="256" w:lineRule="auto"/>
        <w:jc w:val="both"/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>Поскольку коэффициент вариации равен</w:t>
      </w:r>
      <w:r w:rsidR="00CF0998" w:rsidRPr="00122C98">
        <w:rPr>
          <w:rFonts w:ascii="Times New Roman" w:hAnsi="Times New Roman" w:cs="Times New Roman"/>
        </w:rPr>
        <w:t xml:space="preserve"> </w:t>
      </w:r>
      <w:r w:rsidR="00F07E99" w:rsidRPr="00122C98">
        <w:rPr>
          <w:rFonts w:ascii="Times New Roman" w:hAnsi="Times New Roman" w:cs="Times New Roman"/>
        </w:rPr>
        <w:t>3,32</w:t>
      </w:r>
      <w:r w:rsidR="002E56AB" w:rsidRPr="00122C98">
        <w:rPr>
          <w:rFonts w:ascii="Times New Roman" w:hAnsi="Times New Roman" w:cs="Times New Roman"/>
        </w:rPr>
        <w:t xml:space="preserve"> </w:t>
      </w:r>
      <w:r w:rsidR="00672ACE" w:rsidRPr="00122C98">
        <w:rPr>
          <w:rFonts w:ascii="Times New Roman" w:hAnsi="Times New Roman" w:cs="Times New Roman"/>
        </w:rPr>
        <w:t xml:space="preserve">% </w:t>
      </w:r>
      <w:r w:rsidRPr="00122C98">
        <w:rPr>
          <w:rFonts w:ascii="Times New Roman" w:hAnsi="Times New Roman" w:cs="Times New Roman"/>
        </w:rPr>
        <w:t>то проводить дополнительные исследования в целях увеличения количества ценовой информации, используемой для расчета НМЦК, нецелесообразно.</w:t>
      </w:r>
    </w:p>
    <w:p w:rsidR="001111BD" w:rsidRPr="00122C98" w:rsidRDefault="001111BD" w:rsidP="00253509">
      <w:pPr>
        <w:spacing w:line="256" w:lineRule="auto"/>
        <w:jc w:val="both"/>
        <w:rPr>
          <w:rFonts w:ascii="Times New Roman" w:hAnsi="Times New Roman" w:cs="Times New Roman"/>
        </w:rPr>
      </w:pPr>
      <w:r w:rsidRPr="00122C98">
        <w:rPr>
          <w:rFonts w:ascii="Times New Roman" w:hAnsi="Times New Roman" w:cs="Times New Roman"/>
        </w:rPr>
        <w:t>В целях эффективности использования бюджетных средств и учитывая приведенный коэффициент вариации, начальная (максимальная) цена контракта составляет: 35 000,00 (Тридцать пять тысяч) рублей 00 копеек.</w:t>
      </w:r>
    </w:p>
    <w:p w:rsidR="00B2615B" w:rsidRPr="00122C98" w:rsidRDefault="00B2615B" w:rsidP="00253509">
      <w:pPr>
        <w:spacing w:line="256" w:lineRule="auto"/>
        <w:jc w:val="both"/>
        <w:rPr>
          <w:rFonts w:ascii="Times New Roman" w:hAnsi="Times New Roman" w:cs="Times New Roman"/>
        </w:rPr>
      </w:pPr>
    </w:p>
    <w:p w:rsidR="0017149C" w:rsidRPr="00122C98" w:rsidRDefault="0017149C" w:rsidP="0017149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lang w:eastAsia="ru-RU"/>
        </w:rPr>
      </w:pPr>
      <w:r w:rsidRPr="00122C98">
        <w:rPr>
          <w:rFonts w:ascii="Times New Roman" w:eastAsia="Calibri" w:hAnsi="Times New Roman" w:cs="Times New Roman"/>
          <w:b/>
          <w:lang w:eastAsia="ru-RU"/>
        </w:rPr>
        <w:t xml:space="preserve">РАСЧЕТ </w:t>
      </w:r>
      <w:r w:rsidR="00994057" w:rsidRPr="00122C98">
        <w:rPr>
          <w:rFonts w:ascii="Times New Roman" w:eastAsia="Calibri" w:hAnsi="Times New Roman" w:cs="Times New Roman"/>
          <w:b/>
          <w:lang w:eastAsia="ru-RU"/>
        </w:rPr>
        <w:t>НАЧАЛЬНОЙ (</w:t>
      </w:r>
      <w:r w:rsidR="001111BD" w:rsidRPr="00122C98">
        <w:rPr>
          <w:rFonts w:ascii="Times New Roman" w:eastAsia="Calibri" w:hAnsi="Times New Roman" w:cs="Times New Roman"/>
          <w:b/>
          <w:lang w:eastAsia="ru-RU"/>
        </w:rPr>
        <w:t xml:space="preserve">МАКИСМАЛЬНОЙ) </w:t>
      </w:r>
      <w:r w:rsidRPr="00122C98">
        <w:rPr>
          <w:rFonts w:ascii="Times New Roman" w:eastAsia="Calibri" w:hAnsi="Times New Roman" w:cs="Times New Roman"/>
          <w:b/>
          <w:lang w:eastAsia="ru-RU"/>
        </w:rPr>
        <w:t xml:space="preserve">ЦЕНЫ </w:t>
      </w:r>
      <w:r w:rsidR="001111BD" w:rsidRPr="00122C98">
        <w:rPr>
          <w:rFonts w:ascii="Times New Roman" w:eastAsia="Calibri" w:hAnsi="Times New Roman" w:cs="Times New Roman"/>
          <w:b/>
          <w:lang w:eastAsia="ru-RU"/>
        </w:rPr>
        <w:t>КОНТАРКТА</w:t>
      </w:r>
    </w:p>
    <w:tbl>
      <w:tblPr>
        <w:tblW w:w="4619" w:type="pct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3710"/>
        <w:gridCol w:w="2000"/>
        <w:gridCol w:w="1232"/>
        <w:gridCol w:w="1912"/>
        <w:gridCol w:w="1759"/>
        <w:gridCol w:w="2224"/>
      </w:tblGrid>
      <w:tr w:rsidR="00122C98" w:rsidRPr="00122C98" w:rsidTr="00C4259A">
        <w:trPr>
          <w:trHeight w:val="1560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№ п/п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Наименование товара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ОКПД 2/КТРУ/ККН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Ед. измерения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Количество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</w:p>
          <w:p w:rsidR="00C4259A" w:rsidRPr="00122C98" w:rsidRDefault="001111BD" w:rsidP="00A37A9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Цена за единицу, руб.</w:t>
            </w:r>
            <w:r w:rsidR="00C4259A"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 xml:space="preserve">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59A" w:rsidRPr="00122C98" w:rsidRDefault="00C4259A" w:rsidP="00A37A9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 xml:space="preserve">Общая стоимость, руб. </w:t>
            </w:r>
          </w:p>
        </w:tc>
      </w:tr>
      <w:tr w:rsidR="00122C98" w:rsidRPr="00122C98" w:rsidTr="00C4259A">
        <w:trPr>
          <w:trHeight w:val="1560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1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F9" w:rsidRPr="00122C98" w:rsidRDefault="00994057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>Говорящая книга для слепых и слабовидя</w:t>
            </w:r>
            <w:r w:rsidR="000A26F9"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щих на флеш-карте:  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Гоголь Н. Мертвые души (спектакль).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>Гоголь Н. Ревизор. Аудиоспектакль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>Гоголь Н. Нос. Аудиоспектакль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Гоголь Н. Женитьба (спектакль).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Гоголь Н. Как поссорились Иван Иванович с Иваном Никифоровичем (спектакль). </w:t>
            </w:r>
          </w:p>
          <w:p w:rsidR="00C4259A" w:rsidRPr="00122C98" w:rsidRDefault="000A26F9" w:rsidP="000A26F9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>Юкин П. Тактильная галерея: Брюллов К. "Всадница"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58.11.20.190 Книги прочие на дисках, лентах или прочих физических носителях;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58.11.20.000-00000002 Книги на дисках, лентах или прочих физических носителях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ККН: отсутствует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Штука (Шт.)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0A26F9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1750,00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59A" w:rsidRPr="00122C98" w:rsidRDefault="000A26F9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12250,00</w:t>
            </w:r>
          </w:p>
        </w:tc>
      </w:tr>
      <w:tr w:rsidR="00122C98" w:rsidRPr="00122C98" w:rsidTr="00C4259A">
        <w:trPr>
          <w:trHeight w:val="1560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2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Говорящая книга для слепых и слабовидящих на флеш-карте: 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  Чехов А. Чехов. Мысли на каждый день.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Достоевский Ф. Достоевский. Мысли на каждый день.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Бунин И. Воспоминания.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Станиславский К. Моя жизнь в искусстве. </w:t>
            </w:r>
          </w:p>
          <w:p w:rsidR="00C4259A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>Чуковский К. О себе. Дневник 1901-1921.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lastRenderedPageBreak/>
              <w:t>58.11.20.190 Книги прочие на дисках, лентах или прочих физических носителях;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58.11.20.000-</w:t>
            </w: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lastRenderedPageBreak/>
              <w:t>00000002 Книги на дисках, лентах или прочих физических носителях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ККН: отсутствует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lastRenderedPageBreak/>
              <w:t>Штука (Шт.)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0A26F9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59A" w:rsidRPr="00122C98" w:rsidRDefault="00C4259A" w:rsidP="001D70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1750,00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59A" w:rsidRPr="00122C98" w:rsidRDefault="000A26F9" w:rsidP="001D70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12250,0</w:t>
            </w:r>
          </w:p>
        </w:tc>
      </w:tr>
      <w:tr w:rsidR="00122C98" w:rsidRPr="00122C98" w:rsidTr="00C4259A">
        <w:trPr>
          <w:trHeight w:val="1560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lastRenderedPageBreak/>
              <w:t>3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Говорящая книга для слепых и слабовидящих на флеш-карте: 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Бунин И. Последнее свидание. Избранная проза.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Бунин И. Митина любовь.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Бунин И. Деревня. </w:t>
            </w:r>
          </w:p>
          <w:p w:rsidR="000A26F9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 xml:space="preserve">Гоголь Н. Невский проспект. </w:t>
            </w:r>
          </w:p>
          <w:p w:rsidR="00C4259A" w:rsidRPr="00122C98" w:rsidRDefault="000A26F9" w:rsidP="000A26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2C98">
              <w:rPr>
                <w:rFonts w:ascii="Times New Roman" w:eastAsia="Times New Roman" w:hAnsi="Times New Roman" w:cs="Times New Roman"/>
                <w:lang w:eastAsia="ru-RU"/>
              </w:rPr>
              <w:t>Гоголь Н. Тарас Бульба.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58.11.20.190 Книги прочие на дисках, лентах или прочих физических носителях;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58.11.20.000-00000002 Книги на дисках, лентах или прочих физических носителях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ККН: отсутствует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Штука (Шт.)</w:t>
            </w:r>
          </w:p>
          <w:p w:rsidR="00C4259A" w:rsidRPr="00122C98" w:rsidRDefault="00C4259A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0A26F9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259A" w:rsidRPr="00122C98" w:rsidRDefault="00C4259A" w:rsidP="001D70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1750,00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59A" w:rsidRPr="00122C98" w:rsidRDefault="000A26F9" w:rsidP="001D70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10500,00</w:t>
            </w:r>
          </w:p>
        </w:tc>
      </w:tr>
      <w:tr w:rsidR="00122C98" w:rsidRPr="00122C98" w:rsidTr="00C4259A">
        <w:trPr>
          <w:trHeight w:val="624"/>
          <w:jc w:val="center"/>
        </w:trPr>
        <w:tc>
          <w:tcPr>
            <w:tcW w:w="4186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59A" w:rsidRPr="00122C98" w:rsidRDefault="00C4259A" w:rsidP="001111BD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ource Han Sans CN Regular" w:hAnsi="Times New Roman" w:cs="Times New Roman"/>
                <w:bCs/>
                <w:kern w:val="2"/>
                <w:highlight w:val="yellow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Итого</w:t>
            </w:r>
            <w:r w:rsidR="001111BD"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 xml:space="preserve">, руб.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59A" w:rsidRPr="00122C98" w:rsidRDefault="000A26F9" w:rsidP="00C425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Cs/>
                <w:kern w:val="2"/>
                <w:highlight w:val="yellow"/>
                <w:lang w:eastAsia="ru-RU" w:bidi="ru-RU"/>
              </w:rPr>
            </w:pPr>
            <w:r w:rsidRPr="00122C98">
              <w:rPr>
                <w:rFonts w:ascii="Times New Roman" w:eastAsia="Source Han Sans CN Regular" w:hAnsi="Times New Roman" w:cs="Times New Roman"/>
                <w:bCs/>
                <w:kern w:val="2"/>
                <w:lang w:eastAsia="ru-RU" w:bidi="ru-RU"/>
              </w:rPr>
              <w:t>35000,00</w:t>
            </w:r>
          </w:p>
        </w:tc>
      </w:tr>
    </w:tbl>
    <w:p w:rsidR="00C4259A" w:rsidRPr="00122C98" w:rsidRDefault="001961E3" w:rsidP="00F51F14">
      <w:pPr>
        <w:spacing w:line="254" w:lineRule="auto"/>
        <w:jc w:val="both"/>
        <w:rPr>
          <w:rFonts w:ascii="Times New Roman" w:eastAsia="SimSun" w:hAnsi="Times New Roman" w:cs="Times New Roman"/>
        </w:rPr>
      </w:pPr>
      <w:r w:rsidRPr="00122C98">
        <w:rPr>
          <w:rFonts w:ascii="Times New Roman" w:eastAsia="SimSun" w:hAnsi="Times New Roman" w:cs="Times New Roman"/>
        </w:rPr>
        <w:t xml:space="preserve">        </w:t>
      </w:r>
      <w:r w:rsidR="001111BD" w:rsidRPr="00122C98">
        <w:rPr>
          <w:rFonts w:ascii="Times New Roman" w:eastAsia="SimSun" w:hAnsi="Times New Roman" w:cs="Times New Roman"/>
        </w:rPr>
        <w:t>Д</w:t>
      </w:r>
      <w:r w:rsidR="00F51F14" w:rsidRPr="00122C98">
        <w:rPr>
          <w:rFonts w:ascii="Times New Roman" w:eastAsia="SimSun" w:hAnsi="Times New Roman" w:cs="Times New Roman"/>
        </w:rPr>
        <w:t>оставка до адреса и разгрузка товара Заказчика входят в начальную (максимальную) цену контракта.</w:t>
      </w:r>
    </w:p>
    <w:p w:rsidR="001111BD" w:rsidRPr="00122C98" w:rsidRDefault="001111BD" w:rsidP="00F51F14">
      <w:pPr>
        <w:spacing w:line="254" w:lineRule="auto"/>
        <w:jc w:val="both"/>
        <w:rPr>
          <w:rFonts w:ascii="Times New Roman" w:eastAsia="SimSun" w:hAnsi="Times New Roman" w:cs="Times New Roman"/>
        </w:rPr>
      </w:pPr>
    </w:p>
    <w:p w:rsidR="001111BD" w:rsidRDefault="001111BD" w:rsidP="00A545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Подготовлено: з</w:t>
      </w:r>
      <w:r w:rsidR="00057AC3" w:rsidRPr="006A0A70">
        <w:rPr>
          <w:rFonts w:ascii="Times New Roman" w:hAnsi="Times New Roman" w:cs="Times New Roman"/>
        </w:rPr>
        <w:t>аместитель директора по библиотечной работе                     Березина С. В.</w:t>
      </w:r>
    </w:p>
    <w:p w:rsidR="0078033D" w:rsidRPr="006A0A70" w:rsidRDefault="001111BD" w:rsidP="00A545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Проверено: контрактный управляющий                                       Жеребцова О. А.</w:t>
      </w:r>
      <w:r w:rsidR="00A5454E" w:rsidRPr="006A0A70">
        <w:rPr>
          <w:rFonts w:ascii="Times New Roman" w:hAnsi="Times New Roman" w:cs="Times New Roman"/>
        </w:rPr>
        <w:tab/>
      </w:r>
    </w:p>
    <w:sectPr w:rsidR="0078033D" w:rsidRPr="006A0A70" w:rsidSect="00F90EAB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DA2" w:rsidRDefault="00CD5DA2" w:rsidP="00253509">
      <w:pPr>
        <w:spacing w:after="0" w:line="240" w:lineRule="auto"/>
      </w:pPr>
      <w:r>
        <w:separator/>
      </w:r>
    </w:p>
  </w:endnote>
  <w:endnote w:type="continuationSeparator" w:id="0">
    <w:p w:rsidR="00CD5DA2" w:rsidRDefault="00CD5DA2" w:rsidP="0025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ource Han Sans CN Regular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DA2" w:rsidRDefault="00CD5DA2" w:rsidP="00253509">
      <w:pPr>
        <w:spacing w:after="0" w:line="240" w:lineRule="auto"/>
      </w:pPr>
      <w:r>
        <w:separator/>
      </w:r>
    </w:p>
  </w:footnote>
  <w:footnote w:type="continuationSeparator" w:id="0">
    <w:p w:rsidR="00CD5DA2" w:rsidRDefault="00CD5DA2" w:rsidP="00253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6E9"/>
    <w:multiLevelType w:val="hybridMultilevel"/>
    <w:tmpl w:val="5A609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A1A09"/>
    <w:multiLevelType w:val="hybridMultilevel"/>
    <w:tmpl w:val="11E2678E"/>
    <w:lvl w:ilvl="0" w:tplc="20826A7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627"/>
    <w:rsid w:val="00007CA4"/>
    <w:rsid w:val="00015198"/>
    <w:rsid w:val="00020A2B"/>
    <w:rsid w:val="0002422D"/>
    <w:rsid w:val="000303AB"/>
    <w:rsid w:val="00057AC3"/>
    <w:rsid w:val="00070BA4"/>
    <w:rsid w:val="00076825"/>
    <w:rsid w:val="00095760"/>
    <w:rsid w:val="000A26F9"/>
    <w:rsid w:val="000A7A7F"/>
    <w:rsid w:val="000E75F4"/>
    <w:rsid w:val="001111BD"/>
    <w:rsid w:val="00122C98"/>
    <w:rsid w:val="0017149C"/>
    <w:rsid w:val="00175242"/>
    <w:rsid w:val="00186554"/>
    <w:rsid w:val="00195B25"/>
    <w:rsid w:val="001961E3"/>
    <w:rsid w:val="001B05F7"/>
    <w:rsid w:val="001D70FB"/>
    <w:rsid w:val="0020556A"/>
    <w:rsid w:val="0022346C"/>
    <w:rsid w:val="00253509"/>
    <w:rsid w:val="00263D28"/>
    <w:rsid w:val="002672AC"/>
    <w:rsid w:val="00270ACF"/>
    <w:rsid w:val="00274BE7"/>
    <w:rsid w:val="002E56AB"/>
    <w:rsid w:val="002E6A24"/>
    <w:rsid w:val="002F7474"/>
    <w:rsid w:val="00324254"/>
    <w:rsid w:val="003937F3"/>
    <w:rsid w:val="003E378E"/>
    <w:rsid w:val="00424D0C"/>
    <w:rsid w:val="004B7FC3"/>
    <w:rsid w:val="004D69D7"/>
    <w:rsid w:val="005358D4"/>
    <w:rsid w:val="005411A4"/>
    <w:rsid w:val="00551B47"/>
    <w:rsid w:val="00571627"/>
    <w:rsid w:val="00596B2E"/>
    <w:rsid w:val="005B02A5"/>
    <w:rsid w:val="005B6E9A"/>
    <w:rsid w:val="005C4A18"/>
    <w:rsid w:val="005D1233"/>
    <w:rsid w:val="005D1360"/>
    <w:rsid w:val="005D2B8F"/>
    <w:rsid w:val="00601324"/>
    <w:rsid w:val="006103EF"/>
    <w:rsid w:val="006300B4"/>
    <w:rsid w:val="00640E7D"/>
    <w:rsid w:val="00644F51"/>
    <w:rsid w:val="00672ACE"/>
    <w:rsid w:val="006A0A70"/>
    <w:rsid w:val="006B0393"/>
    <w:rsid w:val="006D0560"/>
    <w:rsid w:val="006E6829"/>
    <w:rsid w:val="006F453E"/>
    <w:rsid w:val="006F5DB1"/>
    <w:rsid w:val="00725CED"/>
    <w:rsid w:val="00776DB3"/>
    <w:rsid w:val="0078033D"/>
    <w:rsid w:val="007C532F"/>
    <w:rsid w:val="007C7762"/>
    <w:rsid w:val="007E374A"/>
    <w:rsid w:val="00806B07"/>
    <w:rsid w:val="00810314"/>
    <w:rsid w:val="00815D98"/>
    <w:rsid w:val="00817566"/>
    <w:rsid w:val="00826D76"/>
    <w:rsid w:val="008360CE"/>
    <w:rsid w:val="00843AA1"/>
    <w:rsid w:val="00850DFE"/>
    <w:rsid w:val="00857047"/>
    <w:rsid w:val="0089570D"/>
    <w:rsid w:val="008F0BD2"/>
    <w:rsid w:val="009228E7"/>
    <w:rsid w:val="009540E4"/>
    <w:rsid w:val="00965597"/>
    <w:rsid w:val="00986B64"/>
    <w:rsid w:val="009910FF"/>
    <w:rsid w:val="00994057"/>
    <w:rsid w:val="009D473E"/>
    <w:rsid w:val="009F5F46"/>
    <w:rsid w:val="00A02F1B"/>
    <w:rsid w:val="00A1413B"/>
    <w:rsid w:val="00A37A95"/>
    <w:rsid w:val="00A53A1A"/>
    <w:rsid w:val="00A5454E"/>
    <w:rsid w:val="00A55F05"/>
    <w:rsid w:val="00AA3117"/>
    <w:rsid w:val="00B0462B"/>
    <w:rsid w:val="00B2615B"/>
    <w:rsid w:val="00B62553"/>
    <w:rsid w:val="00B7414D"/>
    <w:rsid w:val="00B77136"/>
    <w:rsid w:val="00B77872"/>
    <w:rsid w:val="00B8416E"/>
    <w:rsid w:val="00BB67C3"/>
    <w:rsid w:val="00BC1E83"/>
    <w:rsid w:val="00BD3755"/>
    <w:rsid w:val="00BF032D"/>
    <w:rsid w:val="00C15293"/>
    <w:rsid w:val="00C3191A"/>
    <w:rsid w:val="00C4259A"/>
    <w:rsid w:val="00C4387E"/>
    <w:rsid w:val="00C65407"/>
    <w:rsid w:val="00CA53BC"/>
    <w:rsid w:val="00CD2BCE"/>
    <w:rsid w:val="00CD46E4"/>
    <w:rsid w:val="00CD5DA2"/>
    <w:rsid w:val="00CE0644"/>
    <w:rsid w:val="00CF0998"/>
    <w:rsid w:val="00CF2DA0"/>
    <w:rsid w:val="00D22608"/>
    <w:rsid w:val="00D377B9"/>
    <w:rsid w:val="00DA5705"/>
    <w:rsid w:val="00DB7471"/>
    <w:rsid w:val="00DC352F"/>
    <w:rsid w:val="00DC53B2"/>
    <w:rsid w:val="00DF5BCA"/>
    <w:rsid w:val="00E03CB9"/>
    <w:rsid w:val="00E13850"/>
    <w:rsid w:val="00E63A85"/>
    <w:rsid w:val="00E81252"/>
    <w:rsid w:val="00E861FF"/>
    <w:rsid w:val="00EA402B"/>
    <w:rsid w:val="00EE38EB"/>
    <w:rsid w:val="00F07E99"/>
    <w:rsid w:val="00F34198"/>
    <w:rsid w:val="00F51F14"/>
    <w:rsid w:val="00F90EAB"/>
    <w:rsid w:val="00FD2F85"/>
    <w:rsid w:val="00FE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F6ADC7-A0E7-47A1-8CCF-25236E00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1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3509"/>
  </w:style>
  <w:style w:type="paragraph" w:styleId="a6">
    <w:name w:val="footer"/>
    <w:basedOn w:val="a"/>
    <w:link w:val="a7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3509"/>
  </w:style>
  <w:style w:type="paragraph" w:styleId="a8">
    <w:name w:val="Balloon Text"/>
    <w:basedOn w:val="a"/>
    <w:link w:val="a9"/>
    <w:uiPriority w:val="99"/>
    <w:semiHidden/>
    <w:unhideWhenUsed/>
    <w:rsid w:val="00725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25CED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6D056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62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c26</dc:creator>
  <cp:lastModifiedBy>c26</cp:lastModifiedBy>
  <cp:revision>79</cp:revision>
  <cp:lastPrinted>2023-01-26T13:17:00Z</cp:lastPrinted>
  <dcterms:created xsi:type="dcterms:W3CDTF">2022-11-23T17:47:00Z</dcterms:created>
  <dcterms:modified xsi:type="dcterms:W3CDTF">2026-06-09T11:37:00Z</dcterms:modified>
</cp:coreProperties>
</file>